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CA0" w:rsidRPr="005D3CA0" w:rsidRDefault="005D3CA0">
      <w:pPr>
        <w:pStyle w:val="ConsPlusNormal"/>
        <w:outlineLvl w:val="0"/>
        <w:rPr>
          <w:sz w:val="24"/>
          <w:szCs w:val="24"/>
        </w:rPr>
      </w:pPr>
    </w:p>
    <w:p w:rsidR="005D3CA0" w:rsidRPr="005D3CA0" w:rsidRDefault="005D3CA0">
      <w:pPr>
        <w:pStyle w:val="ConsPlusTitle"/>
        <w:jc w:val="center"/>
        <w:outlineLvl w:val="0"/>
        <w:rPr>
          <w:sz w:val="24"/>
          <w:szCs w:val="24"/>
        </w:rPr>
      </w:pPr>
      <w:r w:rsidRPr="005D3CA0">
        <w:rPr>
          <w:sz w:val="24"/>
          <w:szCs w:val="24"/>
        </w:rPr>
        <w:t>МИНИСТЕРСТВО ЭНЕРГЕТИКИ, ЖИЛИЩНО-КОММУНАЛЬНОГО ХОЗЯЙСТВА</w:t>
      </w:r>
    </w:p>
    <w:p w:rsidR="005D3CA0" w:rsidRPr="005D3CA0" w:rsidRDefault="005D3CA0">
      <w:pPr>
        <w:pStyle w:val="ConsPlusTitle"/>
        <w:jc w:val="center"/>
        <w:rPr>
          <w:sz w:val="24"/>
          <w:szCs w:val="24"/>
        </w:rPr>
      </w:pPr>
      <w:r w:rsidRPr="005D3CA0">
        <w:rPr>
          <w:sz w:val="24"/>
          <w:szCs w:val="24"/>
        </w:rPr>
        <w:t>И ГОСУДАРСТВЕННОГО РЕГУЛИРОВАНИЯ ТАРИФОВ</w:t>
      </w:r>
    </w:p>
    <w:p w:rsidR="005D3CA0" w:rsidRPr="005D3CA0" w:rsidRDefault="005D3CA0">
      <w:pPr>
        <w:pStyle w:val="ConsPlusTitle"/>
        <w:jc w:val="center"/>
        <w:rPr>
          <w:sz w:val="24"/>
          <w:szCs w:val="24"/>
        </w:rPr>
      </w:pPr>
      <w:r w:rsidRPr="005D3CA0">
        <w:rPr>
          <w:sz w:val="24"/>
          <w:szCs w:val="24"/>
        </w:rPr>
        <w:t>УДМУРТСКОЙ РЕСПУБЛИКИ</w:t>
      </w:r>
    </w:p>
    <w:p w:rsidR="005D3CA0" w:rsidRPr="005D3CA0" w:rsidRDefault="005D3CA0">
      <w:pPr>
        <w:pStyle w:val="ConsPlusTitle"/>
        <w:jc w:val="center"/>
        <w:rPr>
          <w:sz w:val="24"/>
          <w:szCs w:val="24"/>
        </w:rPr>
      </w:pPr>
    </w:p>
    <w:p w:rsidR="005D3CA0" w:rsidRPr="005D3CA0" w:rsidRDefault="005D3CA0">
      <w:pPr>
        <w:pStyle w:val="ConsPlusTitle"/>
        <w:jc w:val="center"/>
        <w:rPr>
          <w:sz w:val="24"/>
          <w:szCs w:val="24"/>
        </w:rPr>
      </w:pPr>
      <w:r w:rsidRPr="005D3CA0">
        <w:rPr>
          <w:sz w:val="24"/>
          <w:szCs w:val="24"/>
        </w:rPr>
        <w:t>ПРИКАЗ</w:t>
      </w:r>
    </w:p>
    <w:p w:rsidR="005D3CA0" w:rsidRPr="005D3CA0" w:rsidRDefault="005D3CA0">
      <w:pPr>
        <w:pStyle w:val="ConsPlusTitle"/>
        <w:jc w:val="center"/>
        <w:rPr>
          <w:sz w:val="24"/>
          <w:szCs w:val="24"/>
        </w:rPr>
      </w:pPr>
      <w:r w:rsidRPr="005D3CA0">
        <w:rPr>
          <w:sz w:val="24"/>
          <w:szCs w:val="24"/>
        </w:rPr>
        <w:t>от 30 июня 2017 г. N 04-01/240</w:t>
      </w:r>
    </w:p>
    <w:p w:rsidR="005D3CA0" w:rsidRPr="005D3CA0" w:rsidRDefault="005D3CA0">
      <w:pPr>
        <w:pStyle w:val="ConsPlusTitle"/>
        <w:jc w:val="center"/>
        <w:rPr>
          <w:sz w:val="24"/>
          <w:szCs w:val="24"/>
        </w:rPr>
      </w:pPr>
    </w:p>
    <w:p w:rsidR="005D3CA0" w:rsidRPr="005D3CA0" w:rsidRDefault="005D3CA0">
      <w:pPr>
        <w:pStyle w:val="ConsPlusTitle"/>
        <w:jc w:val="center"/>
        <w:rPr>
          <w:sz w:val="24"/>
          <w:szCs w:val="24"/>
        </w:rPr>
      </w:pPr>
      <w:r w:rsidRPr="005D3CA0">
        <w:rPr>
          <w:sz w:val="24"/>
          <w:szCs w:val="24"/>
        </w:rPr>
        <w:t>ОБ УТВЕРЖДЕНИИ ПОРЯДКА СОЗДАНИЯ И РАБОТЫ</w:t>
      </w:r>
    </w:p>
    <w:p w:rsidR="005D3CA0" w:rsidRPr="005D3CA0" w:rsidRDefault="005D3CA0">
      <w:pPr>
        <w:pStyle w:val="ConsPlusTitle"/>
        <w:jc w:val="center"/>
        <w:rPr>
          <w:sz w:val="24"/>
          <w:szCs w:val="24"/>
        </w:rPr>
      </w:pPr>
      <w:r w:rsidRPr="005D3CA0">
        <w:rPr>
          <w:sz w:val="24"/>
          <w:szCs w:val="24"/>
        </w:rPr>
        <w:t>РЕГИОНАЛЬНОЙ МЕЖВЕДОМСТВЕННОЙ И МУНИЦИПАЛЬНЫХ КОМИССИЙ</w:t>
      </w:r>
    </w:p>
    <w:p w:rsidR="005D3CA0" w:rsidRPr="005D3CA0" w:rsidRDefault="005D3CA0">
      <w:pPr>
        <w:pStyle w:val="ConsPlusTitle"/>
        <w:jc w:val="center"/>
        <w:rPr>
          <w:sz w:val="24"/>
          <w:szCs w:val="24"/>
        </w:rPr>
      </w:pPr>
      <w:r w:rsidRPr="005D3CA0">
        <w:rPr>
          <w:sz w:val="24"/>
          <w:szCs w:val="24"/>
        </w:rPr>
        <w:t>ПО ОБСЛЕДОВАНИЮ ЖИЛЫХ ПОМЕЩЕНИЙ ИНВАЛИДОВ И ОБЩЕГО</w:t>
      </w:r>
    </w:p>
    <w:p w:rsidR="005D3CA0" w:rsidRPr="005D3CA0" w:rsidRDefault="005D3CA0">
      <w:pPr>
        <w:pStyle w:val="ConsPlusTitle"/>
        <w:jc w:val="center"/>
        <w:rPr>
          <w:sz w:val="24"/>
          <w:szCs w:val="24"/>
        </w:rPr>
      </w:pPr>
      <w:r w:rsidRPr="005D3CA0">
        <w:rPr>
          <w:sz w:val="24"/>
          <w:szCs w:val="24"/>
        </w:rPr>
        <w:t>ИМУЩЕСТВА В МНОГОКВАРТИРНЫХ ДОМАХ, В КОТОРЫХ ПРОЖИВАЮТ</w:t>
      </w:r>
    </w:p>
    <w:p w:rsidR="005D3CA0" w:rsidRPr="005D3CA0" w:rsidRDefault="005D3CA0">
      <w:pPr>
        <w:pStyle w:val="ConsPlusTitle"/>
        <w:jc w:val="center"/>
        <w:rPr>
          <w:sz w:val="24"/>
          <w:szCs w:val="24"/>
        </w:rPr>
      </w:pPr>
      <w:r w:rsidRPr="005D3CA0">
        <w:rPr>
          <w:sz w:val="24"/>
          <w:szCs w:val="24"/>
        </w:rPr>
        <w:t>ИНВАЛИДЫ, В ЦЕЛЯХ ИХ ПРИСПОСОБЛЕНИЯ С УЧЕТОМ ПОТРЕБНОСТЕЙ</w:t>
      </w:r>
    </w:p>
    <w:p w:rsidR="005D3CA0" w:rsidRPr="005D3CA0" w:rsidRDefault="005D3CA0">
      <w:pPr>
        <w:pStyle w:val="ConsPlusTitle"/>
        <w:jc w:val="center"/>
        <w:rPr>
          <w:sz w:val="24"/>
          <w:szCs w:val="24"/>
        </w:rPr>
      </w:pPr>
      <w:r w:rsidRPr="005D3CA0">
        <w:rPr>
          <w:sz w:val="24"/>
          <w:szCs w:val="24"/>
        </w:rPr>
        <w:t>ИНВАЛИДОВ И ОБЕСПЕЧЕНИЯ УСЛОВИЙ ИХ ДОСТУПНОСТИ</w:t>
      </w:r>
    </w:p>
    <w:p w:rsidR="005D3CA0" w:rsidRPr="005D3CA0" w:rsidRDefault="005D3CA0">
      <w:pPr>
        <w:pStyle w:val="ConsPlusTitle"/>
        <w:jc w:val="center"/>
        <w:rPr>
          <w:sz w:val="24"/>
          <w:szCs w:val="24"/>
        </w:rPr>
      </w:pPr>
      <w:r w:rsidRPr="005D3CA0">
        <w:rPr>
          <w:sz w:val="24"/>
          <w:szCs w:val="24"/>
        </w:rPr>
        <w:t>ДЛЯ ИНВАЛИДОВ НА ТЕРРИТОРИИ УДМУРТСКОЙ РЕСПУБЛИКИ</w:t>
      </w:r>
    </w:p>
    <w:p w:rsidR="005D3CA0" w:rsidRPr="005D3CA0" w:rsidRDefault="005D3CA0">
      <w:pPr>
        <w:pStyle w:val="ConsPlusNormal"/>
        <w:ind w:firstLine="540"/>
        <w:jc w:val="both"/>
        <w:rPr>
          <w:sz w:val="24"/>
          <w:szCs w:val="24"/>
        </w:rPr>
      </w:pPr>
    </w:p>
    <w:p w:rsidR="005D3CA0" w:rsidRPr="005D3CA0" w:rsidRDefault="005D3CA0">
      <w:pPr>
        <w:pStyle w:val="ConsPlusNormal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 xml:space="preserve">В целях </w:t>
      </w:r>
      <w:proofErr w:type="gramStart"/>
      <w:r w:rsidRPr="005D3CA0">
        <w:rPr>
          <w:sz w:val="24"/>
          <w:szCs w:val="24"/>
        </w:rPr>
        <w:t xml:space="preserve">реализации </w:t>
      </w:r>
      <w:hyperlink r:id="rId5" w:history="1">
        <w:r w:rsidRPr="005D3CA0">
          <w:rPr>
            <w:color w:val="0000FF"/>
            <w:sz w:val="24"/>
            <w:szCs w:val="24"/>
          </w:rPr>
          <w:t>Правил</w:t>
        </w:r>
      </w:hyperlink>
      <w:r w:rsidRPr="005D3CA0">
        <w:rPr>
          <w:sz w:val="24"/>
          <w:szCs w:val="24"/>
        </w:rPr>
        <w:t xml:space="preserve"> обеспечения условий доступности</w:t>
      </w:r>
      <w:proofErr w:type="gramEnd"/>
      <w:r w:rsidRPr="005D3CA0">
        <w:rPr>
          <w:sz w:val="24"/>
          <w:szCs w:val="24"/>
        </w:rPr>
        <w:t xml:space="preserve"> для инвалидов жилых помещений и общего имущества в многоквартирном доме, утвержденных постановлением Правительства Российской Федерации от 9 июля 2016 года N 649 "О мерах по приспособлению жилых помещений и общего имущества в многоквартирном доме с учетом потребностей инвалидов", приказываю: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 xml:space="preserve">1. Утвердить прилагаемый </w:t>
      </w:r>
      <w:hyperlink w:anchor="P35" w:history="1">
        <w:r w:rsidRPr="005D3CA0">
          <w:rPr>
            <w:color w:val="0000FF"/>
            <w:sz w:val="24"/>
            <w:szCs w:val="24"/>
          </w:rPr>
          <w:t>Порядок</w:t>
        </w:r>
      </w:hyperlink>
      <w:r w:rsidRPr="005D3CA0">
        <w:rPr>
          <w:sz w:val="24"/>
          <w:szCs w:val="24"/>
        </w:rPr>
        <w:t xml:space="preserve"> создания и работы региональной межведомственной и муниципальных комиссий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на территории Удмуртской Республики.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2. Рекомендовать органам местного самоуправления в Удмуртской Республике создать муниципальные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на территории Удмуртской Республики.</w:t>
      </w:r>
    </w:p>
    <w:p w:rsidR="005D3CA0" w:rsidRPr="005D3CA0" w:rsidRDefault="005D3CA0">
      <w:pPr>
        <w:pStyle w:val="ConsPlusNormal"/>
        <w:ind w:firstLine="540"/>
        <w:jc w:val="both"/>
        <w:rPr>
          <w:sz w:val="24"/>
          <w:szCs w:val="24"/>
        </w:rPr>
      </w:pPr>
    </w:p>
    <w:p w:rsidR="005D3CA0" w:rsidRPr="005D3CA0" w:rsidRDefault="005D3CA0">
      <w:pPr>
        <w:pStyle w:val="ConsPlusNormal"/>
        <w:jc w:val="right"/>
        <w:rPr>
          <w:sz w:val="24"/>
          <w:szCs w:val="24"/>
        </w:rPr>
      </w:pPr>
      <w:proofErr w:type="gramStart"/>
      <w:r w:rsidRPr="005D3CA0">
        <w:rPr>
          <w:sz w:val="24"/>
          <w:szCs w:val="24"/>
        </w:rPr>
        <w:t>Исполняющий</w:t>
      </w:r>
      <w:proofErr w:type="gramEnd"/>
      <w:r w:rsidRPr="005D3CA0">
        <w:rPr>
          <w:sz w:val="24"/>
          <w:szCs w:val="24"/>
        </w:rPr>
        <w:t xml:space="preserve"> обязанности министра</w:t>
      </w:r>
    </w:p>
    <w:p w:rsidR="005D3CA0" w:rsidRPr="005D3CA0" w:rsidRDefault="005D3CA0">
      <w:pPr>
        <w:pStyle w:val="ConsPlusNormal"/>
        <w:jc w:val="right"/>
        <w:rPr>
          <w:sz w:val="24"/>
          <w:szCs w:val="24"/>
        </w:rPr>
      </w:pPr>
      <w:r w:rsidRPr="005D3CA0">
        <w:rPr>
          <w:sz w:val="24"/>
          <w:szCs w:val="24"/>
        </w:rPr>
        <w:t>А.А.БОБЫРЬ</w:t>
      </w:r>
    </w:p>
    <w:p w:rsidR="005D3CA0" w:rsidRPr="005D3CA0" w:rsidRDefault="005D3CA0">
      <w:pPr>
        <w:pStyle w:val="ConsPlusNormal"/>
        <w:ind w:firstLine="540"/>
        <w:jc w:val="both"/>
        <w:rPr>
          <w:sz w:val="24"/>
          <w:szCs w:val="24"/>
        </w:rPr>
      </w:pPr>
    </w:p>
    <w:p w:rsidR="005D3CA0" w:rsidRPr="005D3CA0" w:rsidRDefault="005D3CA0">
      <w:pPr>
        <w:pStyle w:val="ConsPlusNormal"/>
        <w:ind w:firstLine="540"/>
        <w:jc w:val="both"/>
        <w:rPr>
          <w:sz w:val="24"/>
          <w:szCs w:val="24"/>
        </w:rPr>
      </w:pPr>
    </w:p>
    <w:p w:rsidR="005D3CA0" w:rsidRPr="005D3CA0" w:rsidRDefault="005D3CA0">
      <w:pPr>
        <w:pStyle w:val="ConsPlusNormal"/>
        <w:jc w:val="right"/>
        <w:outlineLvl w:val="0"/>
        <w:rPr>
          <w:sz w:val="24"/>
          <w:szCs w:val="24"/>
        </w:rPr>
      </w:pPr>
      <w:r w:rsidRPr="005D3CA0">
        <w:rPr>
          <w:sz w:val="24"/>
          <w:szCs w:val="24"/>
        </w:rPr>
        <w:t>Утвержден</w:t>
      </w:r>
    </w:p>
    <w:p w:rsidR="005D3CA0" w:rsidRPr="005D3CA0" w:rsidRDefault="005D3CA0">
      <w:pPr>
        <w:pStyle w:val="ConsPlusNormal"/>
        <w:jc w:val="right"/>
        <w:rPr>
          <w:sz w:val="24"/>
          <w:szCs w:val="24"/>
        </w:rPr>
      </w:pPr>
      <w:r w:rsidRPr="005D3CA0">
        <w:rPr>
          <w:sz w:val="24"/>
          <w:szCs w:val="24"/>
        </w:rPr>
        <w:t>приказом</w:t>
      </w:r>
    </w:p>
    <w:p w:rsidR="005D3CA0" w:rsidRPr="005D3CA0" w:rsidRDefault="005D3CA0">
      <w:pPr>
        <w:pStyle w:val="ConsPlusNormal"/>
        <w:jc w:val="right"/>
        <w:rPr>
          <w:sz w:val="24"/>
          <w:szCs w:val="24"/>
        </w:rPr>
      </w:pPr>
      <w:r w:rsidRPr="005D3CA0">
        <w:rPr>
          <w:sz w:val="24"/>
          <w:szCs w:val="24"/>
        </w:rPr>
        <w:t>Министерства энергетики,</w:t>
      </w:r>
    </w:p>
    <w:p w:rsidR="005D3CA0" w:rsidRPr="005D3CA0" w:rsidRDefault="005D3CA0">
      <w:pPr>
        <w:pStyle w:val="ConsPlusNormal"/>
        <w:jc w:val="right"/>
        <w:rPr>
          <w:sz w:val="24"/>
          <w:szCs w:val="24"/>
        </w:rPr>
      </w:pPr>
      <w:r w:rsidRPr="005D3CA0">
        <w:rPr>
          <w:sz w:val="24"/>
          <w:szCs w:val="24"/>
        </w:rPr>
        <w:t>жилищно-коммунального хозяйства</w:t>
      </w:r>
    </w:p>
    <w:p w:rsidR="005D3CA0" w:rsidRPr="005D3CA0" w:rsidRDefault="005D3CA0">
      <w:pPr>
        <w:pStyle w:val="ConsPlusNormal"/>
        <w:jc w:val="right"/>
        <w:rPr>
          <w:sz w:val="24"/>
          <w:szCs w:val="24"/>
        </w:rPr>
      </w:pPr>
      <w:r w:rsidRPr="005D3CA0">
        <w:rPr>
          <w:sz w:val="24"/>
          <w:szCs w:val="24"/>
        </w:rPr>
        <w:t>и государственного регулирования тарифов</w:t>
      </w:r>
    </w:p>
    <w:p w:rsidR="005D3CA0" w:rsidRPr="005D3CA0" w:rsidRDefault="005D3CA0">
      <w:pPr>
        <w:pStyle w:val="ConsPlusNormal"/>
        <w:jc w:val="right"/>
        <w:rPr>
          <w:sz w:val="24"/>
          <w:szCs w:val="24"/>
        </w:rPr>
      </w:pPr>
      <w:r w:rsidRPr="005D3CA0">
        <w:rPr>
          <w:sz w:val="24"/>
          <w:szCs w:val="24"/>
        </w:rPr>
        <w:t>Удмуртской Республики</w:t>
      </w:r>
    </w:p>
    <w:p w:rsidR="005D3CA0" w:rsidRPr="005D3CA0" w:rsidRDefault="005D3CA0">
      <w:pPr>
        <w:pStyle w:val="ConsPlusNormal"/>
        <w:jc w:val="right"/>
        <w:rPr>
          <w:sz w:val="24"/>
          <w:szCs w:val="24"/>
        </w:rPr>
      </w:pPr>
      <w:r w:rsidRPr="005D3CA0">
        <w:rPr>
          <w:sz w:val="24"/>
          <w:szCs w:val="24"/>
        </w:rPr>
        <w:t>от 30 июня 2017 г. N 04-01/240</w:t>
      </w:r>
    </w:p>
    <w:p w:rsidR="005D3CA0" w:rsidRPr="005D3CA0" w:rsidRDefault="005D3CA0">
      <w:pPr>
        <w:pStyle w:val="ConsPlusNormal"/>
        <w:ind w:firstLine="540"/>
        <w:jc w:val="both"/>
        <w:rPr>
          <w:sz w:val="24"/>
          <w:szCs w:val="24"/>
        </w:rPr>
      </w:pPr>
    </w:p>
    <w:p w:rsidR="005D3CA0" w:rsidRPr="005D3CA0" w:rsidRDefault="005D3CA0">
      <w:pPr>
        <w:pStyle w:val="ConsPlusTitle"/>
        <w:jc w:val="center"/>
        <w:rPr>
          <w:sz w:val="24"/>
          <w:szCs w:val="24"/>
        </w:rPr>
      </w:pPr>
      <w:bookmarkStart w:id="0" w:name="P35"/>
      <w:bookmarkEnd w:id="0"/>
      <w:r w:rsidRPr="005D3CA0">
        <w:rPr>
          <w:sz w:val="24"/>
          <w:szCs w:val="24"/>
        </w:rPr>
        <w:t>ПОРЯДОК</w:t>
      </w:r>
    </w:p>
    <w:p w:rsidR="005D3CA0" w:rsidRPr="005D3CA0" w:rsidRDefault="005D3CA0">
      <w:pPr>
        <w:pStyle w:val="ConsPlusTitle"/>
        <w:jc w:val="center"/>
        <w:rPr>
          <w:sz w:val="24"/>
          <w:szCs w:val="24"/>
        </w:rPr>
      </w:pPr>
      <w:r w:rsidRPr="005D3CA0">
        <w:rPr>
          <w:sz w:val="24"/>
          <w:szCs w:val="24"/>
        </w:rPr>
        <w:t>СОЗДАНИЯ И РАБОТЫ РЕГИОНАЛЬНОЙ МЕЖВЕДОМСТВЕННОЙ</w:t>
      </w:r>
    </w:p>
    <w:p w:rsidR="005D3CA0" w:rsidRPr="005D3CA0" w:rsidRDefault="005D3CA0">
      <w:pPr>
        <w:pStyle w:val="ConsPlusTitle"/>
        <w:jc w:val="center"/>
        <w:rPr>
          <w:sz w:val="24"/>
          <w:szCs w:val="24"/>
        </w:rPr>
      </w:pPr>
      <w:r w:rsidRPr="005D3CA0">
        <w:rPr>
          <w:sz w:val="24"/>
          <w:szCs w:val="24"/>
        </w:rPr>
        <w:t>И МУНИЦИПАЛЬНЫХ КОМИССИЙ ПО ОБСЛЕДОВАНИЮ ЖИЛЫХ ПОМЕЩЕНИЙ</w:t>
      </w:r>
    </w:p>
    <w:p w:rsidR="005D3CA0" w:rsidRPr="005D3CA0" w:rsidRDefault="005D3CA0">
      <w:pPr>
        <w:pStyle w:val="ConsPlusTitle"/>
        <w:jc w:val="center"/>
        <w:rPr>
          <w:sz w:val="24"/>
          <w:szCs w:val="24"/>
        </w:rPr>
      </w:pPr>
      <w:r w:rsidRPr="005D3CA0">
        <w:rPr>
          <w:sz w:val="24"/>
          <w:szCs w:val="24"/>
        </w:rPr>
        <w:t>ИНВАЛИДОВ И ОБЩЕГО ИМУЩЕСТВА В МНОГОКВАРТИРНЫХ ДОМАХ,</w:t>
      </w:r>
    </w:p>
    <w:p w:rsidR="005D3CA0" w:rsidRPr="005D3CA0" w:rsidRDefault="005D3CA0">
      <w:pPr>
        <w:pStyle w:val="ConsPlusTitle"/>
        <w:jc w:val="center"/>
        <w:rPr>
          <w:sz w:val="24"/>
          <w:szCs w:val="24"/>
        </w:rPr>
      </w:pPr>
      <w:proofErr w:type="gramStart"/>
      <w:r w:rsidRPr="005D3CA0">
        <w:rPr>
          <w:sz w:val="24"/>
          <w:szCs w:val="24"/>
        </w:rPr>
        <w:t>В</w:t>
      </w:r>
      <w:proofErr w:type="gramEnd"/>
      <w:r w:rsidRPr="005D3CA0">
        <w:rPr>
          <w:sz w:val="24"/>
          <w:szCs w:val="24"/>
        </w:rPr>
        <w:t xml:space="preserve"> </w:t>
      </w:r>
      <w:proofErr w:type="gramStart"/>
      <w:r w:rsidRPr="005D3CA0">
        <w:rPr>
          <w:sz w:val="24"/>
          <w:szCs w:val="24"/>
        </w:rPr>
        <w:t>КОТОРЫХ</w:t>
      </w:r>
      <w:proofErr w:type="gramEnd"/>
      <w:r w:rsidRPr="005D3CA0">
        <w:rPr>
          <w:sz w:val="24"/>
          <w:szCs w:val="24"/>
        </w:rPr>
        <w:t xml:space="preserve"> ПРОЖИВАЮТ ИНВАЛИДЫ, В ЦЕЛЯХ ИХ ПРИСПОСОБЛЕНИЯ</w:t>
      </w:r>
    </w:p>
    <w:p w:rsidR="005D3CA0" w:rsidRPr="005D3CA0" w:rsidRDefault="005D3CA0">
      <w:pPr>
        <w:pStyle w:val="ConsPlusTitle"/>
        <w:jc w:val="center"/>
        <w:rPr>
          <w:sz w:val="24"/>
          <w:szCs w:val="24"/>
        </w:rPr>
      </w:pPr>
      <w:r w:rsidRPr="005D3CA0">
        <w:rPr>
          <w:sz w:val="24"/>
          <w:szCs w:val="24"/>
        </w:rPr>
        <w:t>С УЧЕТОМ ПОТРЕБНОСТЕЙ ИНВАЛИДОВ И ОБЕСПЕЧЕНИЯ УСЛОВИЙ</w:t>
      </w:r>
    </w:p>
    <w:p w:rsidR="005D3CA0" w:rsidRPr="005D3CA0" w:rsidRDefault="005D3CA0">
      <w:pPr>
        <w:pStyle w:val="ConsPlusTitle"/>
        <w:jc w:val="center"/>
        <w:rPr>
          <w:sz w:val="24"/>
          <w:szCs w:val="24"/>
        </w:rPr>
      </w:pPr>
      <w:r w:rsidRPr="005D3CA0">
        <w:rPr>
          <w:sz w:val="24"/>
          <w:szCs w:val="24"/>
        </w:rPr>
        <w:t>ИХ ДОСТУПНОСТИ ДЛЯ ИНВАЛИДОВ НА ТЕРРИТОРИИ</w:t>
      </w:r>
    </w:p>
    <w:p w:rsidR="005D3CA0" w:rsidRPr="005D3CA0" w:rsidRDefault="005D3CA0">
      <w:pPr>
        <w:pStyle w:val="ConsPlusTitle"/>
        <w:jc w:val="center"/>
        <w:rPr>
          <w:sz w:val="24"/>
          <w:szCs w:val="24"/>
        </w:rPr>
      </w:pPr>
      <w:r w:rsidRPr="005D3CA0">
        <w:rPr>
          <w:sz w:val="24"/>
          <w:szCs w:val="24"/>
        </w:rPr>
        <w:t>УДМУРТСКОЙ РЕСПУБЛИКИ</w:t>
      </w:r>
    </w:p>
    <w:p w:rsidR="005D3CA0" w:rsidRDefault="005D3CA0">
      <w:pPr>
        <w:pStyle w:val="ConsPlusNormal"/>
        <w:ind w:firstLine="540"/>
        <w:jc w:val="both"/>
        <w:rPr>
          <w:sz w:val="24"/>
          <w:szCs w:val="24"/>
        </w:rPr>
      </w:pPr>
    </w:p>
    <w:p w:rsidR="005D3CA0" w:rsidRPr="005D3CA0" w:rsidRDefault="005D3CA0">
      <w:pPr>
        <w:pStyle w:val="ConsPlusNormal"/>
        <w:ind w:firstLine="540"/>
        <w:jc w:val="both"/>
        <w:rPr>
          <w:sz w:val="24"/>
          <w:szCs w:val="24"/>
        </w:rPr>
      </w:pPr>
    </w:p>
    <w:p w:rsidR="005D3CA0" w:rsidRPr="005D3CA0" w:rsidRDefault="005D3CA0">
      <w:pPr>
        <w:pStyle w:val="ConsPlusNormal"/>
        <w:jc w:val="center"/>
        <w:outlineLvl w:val="1"/>
        <w:rPr>
          <w:sz w:val="24"/>
          <w:szCs w:val="24"/>
        </w:rPr>
      </w:pPr>
      <w:r w:rsidRPr="005D3CA0">
        <w:rPr>
          <w:sz w:val="24"/>
          <w:szCs w:val="24"/>
        </w:rPr>
        <w:lastRenderedPageBreak/>
        <w:t>1. Общие положения</w:t>
      </w:r>
    </w:p>
    <w:p w:rsidR="005D3CA0" w:rsidRPr="005D3CA0" w:rsidRDefault="005D3CA0">
      <w:pPr>
        <w:pStyle w:val="ConsPlusNormal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 xml:space="preserve">1.1. </w:t>
      </w:r>
      <w:proofErr w:type="gramStart"/>
      <w:r w:rsidRPr="005D3CA0">
        <w:rPr>
          <w:sz w:val="24"/>
          <w:szCs w:val="24"/>
        </w:rPr>
        <w:t xml:space="preserve">Настоящий Порядок разработан во исполнение </w:t>
      </w:r>
      <w:hyperlink r:id="rId6" w:history="1">
        <w:r w:rsidRPr="005D3CA0">
          <w:rPr>
            <w:color w:val="0000FF"/>
            <w:sz w:val="24"/>
            <w:szCs w:val="24"/>
          </w:rPr>
          <w:t>Правил</w:t>
        </w:r>
      </w:hyperlink>
      <w:r w:rsidRPr="005D3CA0">
        <w:rPr>
          <w:sz w:val="24"/>
          <w:szCs w:val="24"/>
        </w:rPr>
        <w:t xml:space="preserve"> обеспечения условий доступности для инвалидов жилых помещений и общего имущества в многоквартирном доме, утвержденных постановлением Правительства Российской Федерации от 9 июля 2016 года N 649 "О мерах по приспособлению жилых помещений и общего имущества в многоквартирном доме с учетом потребностей инвалидов" (далее - Порядок), и определяет порядок создания и работы на территории Удмуртской Республики региональной</w:t>
      </w:r>
      <w:proofErr w:type="gramEnd"/>
      <w:r w:rsidRPr="005D3CA0">
        <w:rPr>
          <w:sz w:val="24"/>
          <w:szCs w:val="24"/>
        </w:rPr>
        <w:t xml:space="preserve"> межведомственной комиссии и муниципальных комиссий по обследованию жилых помещений инвалидов и общего имущества в многоквартирных домах, в которых проживают инвалиды (далее - региональная комиссия, муниципальная комиссия, далее совместно именуемые комиссия).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 xml:space="preserve">1.2. </w:t>
      </w:r>
      <w:proofErr w:type="gramStart"/>
      <w:r w:rsidRPr="005D3CA0">
        <w:rPr>
          <w:sz w:val="24"/>
          <w:szCs w:val="24"/>
        </w:rPr>
        <w:t>Целью деятельности комиссии является обследование жилого помещения инвалида и общего имущества в многоквартирном доме, в котором проживает инвалид, в целях оценки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а также оценки возможности их приспособления с учетом потребностей инвалида в зависимости от особенностей</w:t>
      </w:r>
      <w:proofErr w:type="gramEnd"/>
      <w:r w:rsidRPr="005D3CA0">
        <w:rPr>
          <w:sz w:val="24"/>
          <w:szCs w:val="24"/>
        </w:rPr>
        <w:t xml:space="preserve"> ограничения жизнедеятельности, обусловленного инвалидностью лица, проживающего в таком помещении (далее - обследование жилого помещения инвалида и общего имущества в многоквартирном доме), в том числе ограничений, вызванных: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стойкими расстройствами двигательной функции, сопряженными с необходимостью использования кресла-коляски, иных вспомогательных средств передвижения;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стойкими расстройствами функции слуха, сопряженными с необходимостью использования вспомогательных средств;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стойкими расстройствами функции зрения, сопряженными с необходимостью использования собаки-проводника, иных вспомогательных средств;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задержками в развитии и другими нарушениями функций организма человека.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1.3. Обследование жилых помещений инвалидов и общего имущества в многоквартирных домах, в которых проживают инвалиды, входящих в состав жилищного фонда Удмуртской Республики, осуществляется региональной комиссией.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1.4. Обследование жилых помещений инвалидов и общего имущества в многоквартирных домах, в которых проживают инвалиды, входящих в состав муниципального жилищного фонда, а также частного жилищного фонда, осуществляется муниципальными комиссиями.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1.5. Комиссия в своей деятельности руководствуется действующим законодательством Российской Федерации и Удмуртской Республики.</w:t>
      </w:r>
    </w:p>
    <w:p w:rsidR="005D3CA0" w:rsidRPr="005D3CA0" w:rsidRDefault="005D3CA0">
      <w:pPr>
        <w:pStyle w:val="ConsPlusNormal"/>
        <w:jc w:val="center"/>
        <w:rPr>
          <w:sz w:val="24"/>
          <w:szCs w:val="24"/>
        </w:rPr>
      </w:pPr>
    </w:p>
    <w:p w:rsidR="005D3CA0" w:rsidRPr="005D3CA0" w:rsidRDefault="005D3CA0">
      <w:pPr>
        <w:pStyle w:val="ConsPlusNormal"/>
        <w:jc w:val="center"/>
        <w:outlineLvl w:val="1"/>
        <w:rPr>
          <w:b/>
          <w:sz w:val="24"/>
          <w:szCs w:val="24"/>
        </w:rPr>
      </w:pPr>
      <w:r w:rsidRPr="005D3CA0">
        <w:rPr>
          <w:b/>
          <w:sz w:val="24"/>
          <w:szCs w:val="24"/>
        </w:rPr>
        <w:t>2. Порядок создания комиссии</w:t>
      </w:r>
    </w:p>
    <w:p w:rsidR="005D3CA0" w:rsidRPr="005D3CA0" w:rsidRDefault="005D3CA0">
      <w:pPr>
        <w:pStyle w:val="ConsPlusNormal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2.1. Муниципальная комиссия создается органом местного самоуправления муниципального образования в Удмуртской Республике. Порядок работы муниципальной комиссии регламентируется настоящим Порядком.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2.2. В состав муниципальной комиссии включаются представители: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органов муниципального жилищного контроля;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органов местного самоуправления, в том числе в сфере социальной защиты населения, в сфере архитектуры и градостроительства;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общественных объединений инвалидов.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 xml:space="preserve">2.3. </w:t>
      </w:r>
      <w:proofErr w:type="gramStart"/>
      <w:r w:rsidRPr="005D3CA0">
        <w:rPr>
          <w:sz w:val="24"/>
          <w:szCs w:val="24"/>
        </w:rPr>
        <w:t xml:space="preserve">Региональная комиссия создается уполномоченным исполнительным органом государственной власти Удмуртской Республики, осуществляющим координацию мероприятий по </w:t>
      </w:r>
      <w:r w:rsidRPr="005D3CA0">
        <w:rPr>
          <w:sz w:val="24"/>
          <w:szCs w:val="24"/>
        </w:rPr>
        <w:lastRenderedPageBreak/>
        <w:t>приспособлению жилых помещений (за исключением жилых помещений, входящих в состав жилищного фонда Российской Федерации), занимаемых инвалидами и семьями, имеющими детей-инвалидов, и используемых для их постоянного проживания, а также общего имущества в многоквартирном доме, в котором расположены указанные жилые помещения, с учетом потребностей инвалидов (далее - уполномоченный орган</w:t>
      </w:r>
      <w:proofErr w:type="gramEnd"/>
      <w:r w:rsidRPr="005D3CA0">
        <w:rPr>
          <w:sz w:val="24"/>
          <w:szCs w:val="24"/>
        </w:rPr>
        <w:t>).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2.4. В состав региональной комиссии включаются представители: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органов государственного жилищного надзора;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органов исполнительной власти Удмуртской Республики, в том числе в сфере социальной защиты населения, в сфере архитектуры и градостроительства;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общественных объединений инвалидов.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2.5. К участию в работе комиссии могут привлекаться представители органов местного самоуправления и организации, осуществляющей деятельность по управлению многоквартирным домом, в котором располагается жилое помещение инвалида, в отношении которого проводится обследование.</w:t>
      </w:r>
    </w:p>
    <w:p w:rsidR="005D3CA0" w:rsidRPr="005D3CA0" w:rsidRDefault="005D3CA0">
      <w:pPr>
        <w:pStyle w:val="ConsPlusNormal"/>
        <w:jc w:val="center"/>
        <w:rPr>
          <w:sz w:val="24"/>
          <w:szCs w:val="24"/>
        </w:rPr>
      </w:pPr>
    </w:p>
    <w:p w:rsidR="005D3CA0" w:rsidRPr="00C82CFD" w:rsidRDefault="005D3CA0">
      <w:pPr>
        <w:pStyle w:val="ConsPlusNormal"/>
        <w:jc w:val="center"/>
        <w:outlineLvl w:val="1"/>
        <w:rPr>
          <w:b/>
          <w:sz w:val="24"/>
          <w:szCs w:val="24"/>
        </w:rPr>
      </w:pPr>
      <w:r w:rsidRPr="00C82CFD">
        <w:rPr>
          <w:b/>
          <w:sz w:val="24"/>
          <w:szCs w:val="24"/>
        </w:rPr>
        <w:t>3. Состав комисс</w:t>
      </w:r>
      <w:proofErr w:type="gramStart"/>
      <w:r w:rsidRPr="00C82CFD">
        <w:rPr>
          <w:b/>
          <w:sz w:val="24"/>
          <w:szCs w:val="24"/>
        </w:rPr>
        <w:t>ии и ее</w:t>
      </w:r>
      <w:proofErr w:type="gramEnd"/>
      <w:r w:rsidRPr="00C82CFD">
        <w:rPr>
          <w:b/>
          <w:sz w:val="24"/>
          <w:szCs w:val="24"/>
        </w:rPr>
        <w:t xml:space="preserve"> полномочия</w:t>
      </w:r>
    </w:p>
    <w:p w:rsidR="005D3CA0" w:rsidRPr="005D3CA0" w:rsidRDefault="005D3CA0">
      <w:pPr>
        <w:pStyle w:val="ConsPlusNormal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3.1. Комиссия состоит из председателя комиссии, заместителя председателя комиссии, секретаря и членов комиссии.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3.2. Организует работу комиссии председатель комиссии, а в его отсутствие - заместитель председателя комиссии.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3.3. Председатель комиссии: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осуществляет руководство деятельностью комиссии;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дает поручения членам комиссии по вопросам, входящим в компетенцию комиссии;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инициирует проведение заседаний комиссии (по мере необходимости);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 xml:space="preserve">организует </w:t>
      </w:r>
      <w:proofErr w:type="gramStart"/>
      <w:r w:rsidRPr="005D3CA0">
        <w:rPr>
          <w:sz w:val="24"/>
          <w:szCs w:val="24"/>
        </w:rPr>
        <w:t>контроль за</w:t>
      </w:r>
      <w:proofErr w:type="gramEnd"/>
      <w:r w:rsidRPr="005D3CA0">
        <w:rPr>
          <w:sz w:val="24"/>
          <w:szCs w:val="24"/>
        </w:rPr>
        <w:t xml:space="preserve"> выполнением решений, принятых комиссией;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представляет комиссию по вопросам, относящимся к ее компетенции;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осуществляет иные полномочия, необходимые для выполнения задач, возложенных на комиссию.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3.4. Члены комиссии: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запрашивают и получают в установленном порядке от органов государственной власти, органов местного самоуправления в Удмуртской Республике, организаций, должностных лиц и граждан необходимые для осуществления деятельности комиссии материалы, документы и информацию;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беспрепятственно посещают многоквартирные дома, помещения общего пользования многоквартирных домов, а также жилые помещения инвалидов с согласия собственников таких жилых помещений или лиц, проживающих в них на законных основаниях;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осуществляют мероприятия по обследованию жилых помещений инвалидов и общего имущества в многоквартирных домах;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выполняют поручения председателя комиссии;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принимают участие в подготовке материалов к заседаниям комиссии;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участвуют в заседаниях комиссии;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lastRenderedPageBreak/>
        <w:t>принимают меры, необходимые для выполнения решений комиссии.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3.5. Члены комиссии не вправе делегировать свои полномочия другим лицам.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3.6. Члены комиссии несут персональную ответственность за объективность и достоверность представляемой председателю комиссии информации по результатам обследования жилого помещения инвалида в части, их касающейся.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3.7. Секретарь комиссии: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организует проведение заседаний комиссии;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информирует членов комиссии и лиц, привлеченных к участию в работе комиссии, о повестке заседания комиссии, дате, месте и времени его проведения;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ведет делопроизводство комиссии.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3.8. В случае отсутствия секретаря комиссии его полномочия выполняет член комиссии по решению председателя комиссии.</w:t>
      </w:r>
    </w:p>
    <w:p w:rsidR="005D3CA0" w:rsidRPr="005D3CA0" w:rsidRDefault="005D3CA0">
      <w:pPr>
        <w:pStyle w:val="ConsPlusNormal"/>
        <w:jc w:val="center"/>
        <w:rPr>
          <w:sz w:val="24"/>
          <w:szCs w:val="24"/>
        </w:rPr>
      </w:pPr>
    </w:p>
    <w:p w:rsidR="005D3CA0" w:rsidRPr="00C82CFD" w:rsidRDefault="005D3CA0">
      <w:pPr>
        <w:pStyle w:val="ConsPlusNormal"/>
        <w:jc w:val="center"/>
        <w:outlineLvl w:val="1"/>
        <w:rPr>
          <w:b/>
          <w:sz w:val="24"/>
          <w:szCs w:val="24"/>
        </w:rPr>
      </w:pPr>
      <w:r w:rsidRPr="00C82CFD">
        <w:rPr>
          <w:b/>
          <w:sz w:val="24"/>
          <w:szCs w:val="24"/>
        </w:rPr>
        <w:t>4. Организация и порядок работы региональной комиссии</w:t>
      </w:r>
    </w:p>
    <w:p w:rsidR="005D3CA0" w:rsidRPr="005D3CA0" w:rsidRDefault="005D3CA0">
      <w:pPr>
        <w:pStyle w:val="ConsPlusNormal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 xml:space="preserve">4.1. </w:t>
      </w:r>
      <w:proofErr w:type="gramStart"/>
      <w:r w:rsidRPr="005D3CA0">
        <w:rPr>
          <w:sz w:val="24"/>
          <w:szCs w:val="24"/>
        </w:rPr>
        <w:t>Обследование жилых помещений инвалидов и общего имущества в многоквартирных домах, в которых проживают инвалиды, проводится региональной комиссией в соответствии с планом мероприятий по приспособлению жилых помещений инвалидов и общего имущества в многоквартирных домах, в которых проживают инвалиды, входящих в состав жилищного фонда Удмуртской Республики, с учетом потребностей инвалидов и обеспечения условий их доступности для инвалидов (далее - план мероприятий).</w:t>
      </w:r>
      <w:proofErr w:type="gramEnd"/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4.2. План мероприятий региональной комиссии утверждается Правительством Удмуртской Республики.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4.3. Утвержденный план мероприятий направляется членам региональной комиссии для последующего его исполнения в части, их касающейся.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4.4. Формами работы региональной комиссии являются: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обследование жилых помещений инвалидов и общего имущества в многоквартирных домах, в которых проживают инвалиды;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заседания региональной комиссии.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4.5. Решения региональной комиссии принимаются большинством голосов членов региональной комиссии.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При равенстве голосов членов региональной комиссии решающим является голос председателя региональной комиссии. В случае несогласия с принятым решением члены региональной комиссии вправе выразить свое особое мнение в письменной форме и приложить его к решению комиссии.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4.6. По результатам проведения заседания региональной комиссии оформляется протокол.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Протокол оформляется в течение 5 (пяти) рабочих дней со дня проведения заседания. Протокол подписывается всеми членами региональной комиссии, присутствующими на заседании региональной комиссии.</w:t>
      </w:r>
    </w:p>
    <w:p w:rsidR="005D3CA0" w:rsidRPr="005D3CA0" w:rsidRDefault="005D3CA0">
      <w:pPr>
        <w:pStyle w:val="ConsPlusNormal"/>
        <w:jc w:val="center"/>
        <w:rPr>
          <w:sz w:val="24"/>
          <w:szCs w:val="24"/>
        </w:rPr>
      </w:pPr>
    </w:p>
    <w:p w:rsidR="005D3CA0" w:rsidRPr="00C82CFD" w:rsidRDefault="005D3CA0">
      <w:pPr>
        <w:pStyle w:val="ConsPlusNormal"/>
        <w:jc w:val="center"/>
        <w:outlineLvl w:val="1"/>
        <w:rPr>
          <w:b/>
          <w:sz w:val="24"/>
          <w:szCs w:val="24"/>
        </w:rPr>
      </w:pPr>
      <w:r w:rsidRPr="00C82CFD">
        <w:rPr>
          <w:b/>
          <w:sz w:val="24"/>
          <w:szCs w:val="24"/>
        </w:rPr>
        <w:t>5. Организация и порядок работы муниципальной комиссии</w:t>
      </w:r>
    </w:p>
    <w:p w:rsidR="005D3CA0" w:rsidRPr="005D3CA0" w:rsidRDefault="005D3CA0">
      <w:pPr>
        <w:pStyle w:val="ConsPlusNormal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 xml:space="preserve">5.1. </w:t>
      </w:r>
      <w:proofErr w:type="gramStart"/>
      <w:r w:rsidRPr="005D3CA0">
        <w:rPr>
          <w:sz w:val="24"/>
          <w:szCs w:val="24"/>
        </w:rPr>
        <w:t xml:space="preserve">Обследование жилых помещений инвалидов и общего имущества в многоквартирных домах, в которых проживают инвалиды, проводится муниципальной комиссией в соответствии с планом мероприятий по приспособлению жилых помещений инвалидов и общего имущества в многоквартирных домах, в которых проживают инвалиды, входящих в состав муниципального </w:t>
      </w:r>
      <w:r w:rsidRPr="005D3CA0">
        <w:rPr>
          <w:sz w:val="24"/>
          <w:szCs w:val="24"/>
        </w:rPr>
        <w:lastRenderedPageBreak/>
        <w:t>жилищного фонда, а также частного жилищного фонда, с учетом потребностей инвалидов и обеспечения условий их доступности для инвалидов (далее</w:t>
      </w:r>
      <w:proofErr w:type="gramEnd"/>
      <w:r w:rsidRPr="005D3CA0">
        <w:rPr>
          <w:sz w:val="24"/>
          <w:szCs w:val="24"/>
        </w:rPr>
        <w:t xml:space="preserve"> - план мероприятий).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5.2. План мероприятий муниципальной комиссии утверждается органом местного самоуправления соответствующего муниципального образования в Удмуртской Республике.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5.3. Утвержденный план мероприятий направляется членам муниципальной комиссии для последующего его исполнения.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5.4. Формами работы муниципальной комиссии являются: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обследование жилых помещений инвалидов и общего имущества в многоквартирных домах, в которых проживают инвалиды;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заседания муниципальной комиссии.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5.5. Решения муниципальной комиссии принимаются большинством голосов членов муниципальной комиссии.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При равенстве голосов членов муниципальной комиссии решающим является голос председателя муниципальной комиссии. В случае несогласия с принятым решением члены муниципальной комиссии вправе выразить свое особое мнение в письменной форме и приложить его к решению муниципальной комиссии.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5.6. По результатам проведения заседания муниципальной комиссии оформляется протокол.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Протокол оформляется в течение 5 (пяти) рабочих дней со дня проведения заседания. Протокол подписывается всеми членами муниципальной комиссии, присутствующими на заседании муниципальной комиссии.</w:t>
      </w:r>
    </w:p>
    <w:p w:rsidR="005D3CA0" w:rsidRPr="005D3CA0" w:rsidRDefault="005D3CA0">
      <w:pPr>
        <w:pStyle w:val="ConsPlusNormal"/>
        <w:ind w:firstLine="540"/>
        <w:jc w:val="both"/>
        <w:rPr>
          <w:sz w:val="24"/>
          <w:szCs w:val="24"/>
        </w:rPr>
      </w:pPr>
    </w:p>
    <w:p w:rsidR="005D3CA0" w:rsidRPr="00C82CFD" w:rsidRDefault="005D3CA0">
      <w:pPr>
        <w:pStyle w:val="ConsPlusNormal"/>
        <w:jc w:val="center"/>
        <w:outlineLvl w:val="1"/>
        <w:rPr>
          <w:b/>
          <w:sz w:val="24"/>
          <w:szCs w:val="24"/>
        </w:rPr>
      </w:pPr>
      <w:r w:rsidRPr="00C82CFD">
        <w:rPr>
          <w:b/>
          <w:sz w:val="24"/>
          <w:szCs w:val="24"/>
        </w:rPr>
        <w:t>6. Оформление результатов обследования жилого помещения</w:t>
      </w:r>
    </w:p>
    <w:p w:rsidR="005D3CA0" w:rsidRPr="00C82CFD" w:rsidRDefault="005D3CA0">
      <w:pPr>
        <w:pStyle w:val="ConsPlusNormal"/>
        <w:jc w:val="center"/>
        <w:rPr>
          <w:b/>
          <w:sz w:val="24"/>
          <w:szCs w:val="24"/>
        </w:rPr>
      </w:pPr>
      <w:r w:rsidRPr="00C82CFD">
        <w:rPr>
          <w:b/>
          <w:sz w:val="24"/>
          <w:szCs w:val="24"/>
        </w:rPr>
        <w:t>инвалида и общего имущества в многоквартирных домах,</w:t>
      </w:r>
    </w:p>
    <w:p w:rsidR="005D3CA0" w:rsidRPr="00C82CFD" w:rsidRDefault="005D3CA0">
      <w:pPr>
        <w:pStyle w:val="ConsPlusNormal"/>
        <w:jc w:val="center"/>
        <w:rPr>
          <w:b/>
          <w:sz w:val="24"/>
          <w:szCs w:val="24"/>
        </w:rPr>
      </w:pPr>
      <w:r w:rsidRPr="00C82CFD">
        <w:rPr>
          <w:b/>
          <w:sz w:val="24"/>
          <w:szCs w:val="24"/>
        </w:rPr>
        <w:t xml:space="preserve">в </w:t>
      </w:r>
      <w:proofErr w:type="gramStart"/>
      <w:r w:rsidRPr="00C82CFD">
        <w:rPr>
          <w:b/>
          <w:sz w:val="24"/>
          <w:szCs w:val="24"/>
        </w:rPr>
        <w:t>которых</w:t>
      </w:r>
      <w:proofErr w:type="gramEnd"/>
      <w:r w:rsidRPr="00C82CFD">
        <w:rPr>
          <w:b/>
          <w:sz w:val="24"/>
          <w:szCs w:val="24"/>
        </w:rPr>
        <w:t xml:space="preserve"> проживают инвалиды</w:t>
      </w:r>
    </w:p>
    <w:p w:rsidR="005D3CA0" w:rsidRPr="005D3CA0" w:rsidRDefault="005D3CA0">
      <w:pPr>
        <w:pStyle w:val="ConsPlusNormal"/>
        <w:ind w:firstLine="540"/>
        <w:jc w:val="both"/>
        <w:rPr>
          <w:sz w:val="24"/>
          <w:szCs w:val="24"/>
        </w:rPr>
      </w:pPr>
      <w:bookmarkStart w:id="1" w:name="_GoBack"/>
      <w:bookmarkEnd w:id="1"/>
      <w:r w:rsidRPr="005D3CA0">
        <w:rPr>
          <w:sz w:val="24"/>
          <w:szCs w:val="24"/>
        </w:rPr>
        <w:t xml:space="preserve">6.1. </w:t>
      </w:r>
      <w:proofErr w:type="gramStart"/>
      <w:r w:rsidRPr="005D3CA0">
        <w:rPr>
          <w:sz w:val="24"/>
          <w:szCs w:val="24"/>
        </w:rPr>
        <w:t>По результатам обследования жилого помещения инвалида и общего имущества в многоквартирных домах, в которых проживают инвалиды, оформляется акт обследования жилого помещения инвалида и общего имущества в многоквартирном доме, в котором проживает инвалид, в целях их приспособления с учетом потребностей инвалида и обеспечения условий их доступности для инвалида (далее - акт обследования), содержащий:</w:t>
      </w:r>
      <w:proofErr w:type="gramEnd"/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описание характеристик жилого помещения инвалида, составленное на основании результатов обследования;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proofErr w:type="gramStart"/>
      <w:r w:rsidRPr="005D3CA0">
        <w:rPr>
          <w:sz w:val="24"/>
          <w:szCs w:val="24"/>
        </w:rPr>
        <w:t xml:space="preserve">перечень требований из числа требований, предусмотренных </w:t>
      </w:r>
      <w:hyperlink r:id="rId7" w:history="1">
        <w:r w:rsidRPr="005D3CA0">
          <w:rPr>
            <w:color w:val="0000FF"/>
            <w:sz w:val="24"/>
            <w:szCs w:val="24"/>
          </w:rPr>
          <w:t>разделами III</w:t>
        </w:r>
      </w:hyperlink>
      <w:r w:rsidRPr="005D3CA0">
        <w:rPr>
          <w:sz w:val="24"/>
          <w:szCs w:val="24"/>
        </w:rPr>
        <w:t xml:space="preserve"> и </w:t>
      </w:r>
      <w:hyperlink r:id="rId8" w:history="1">
        <w:r w:rsidRPr="005D3CA0">
          <w:rPr>
            <w:color w:val="0000FF"/>
            <w:sz w:val="24"/>
            <w:szCs w:val="24"/>
          </w:rPr>
          <w:t>IV</w:t>
        </w:r>
      </w:hyperlink>
      <w:r w:rsidRPr="005D3CA0">
        <w:rPr>
          <w:sz w:val="24"/>
          <w:szCs w:val="24"/>
        </w:rPr>
        <w:t xml:space="preserve"> Правил обеспечения условий доступности для инвалидов жилых помещений и общего имущества в многоквартирном доме, утвержденных Постановлением Правительства Российской Федерации от 9 июля 2016 года N 649 "О мерах по приспособлению жилых помещений и общего имущества в многоквартирном доме с учетом потребностей инвалидов" (далее - Правила), которым не соответствует обследуемое жилое помещение</w:t>
      </w:r>
      <w:proofErr w:type="gramEnd"/>
      <w:r w:rsidRPr="005D3CA0">
        <w:rPr>
          <w:sz w:val="24"/>
          <w:szCs w:val="24"/>
        </w:rPr>
        <w:t xml:space="preserve"> инвалида (если такие несоответствия были выявлены);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описание характеристик общего имущества в многоквартирном доме, в котором проживает инвалид, составленное на основании результатов обследования;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выводы комиссии о наличии или об отсутствии необходимости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с мотивированным обоснованием;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 xml:space="preserve">выводы комиссии о наличии или об отсутствии технической возможности для приспособления </w:t>
      </w:r>
      <w:r w:rsidRPr="005D3CA0">
        <w:rPr>
          <w:sz w:val="24"/>
          <w:szCs w:val="24"/>
        </w:rPr>
        <w:lastRenderedPageBreak/>
        <w:t>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с мотивированным обоснованием;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proofErr w:type="gramStart"/>
      <w:r w:rsidRPr="005D3CA0">
        <w:rPr>
          <w:sz w:val="24"/>
          <w:szCs w:val="24"/>
        </w:rPr>
        <w:t xml:space="preserve">перечень мероприятий по приспособлению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(далее - перечень мероприятий), определяемый на основании </w:t>
      </w:r>
      <w:hyperlink r:id="rId9" w:history="1">
        <w:r w:rsidRPr="005D3CA0">
          <w:rPr>
            <w:color w:val="0000FF"/>
            <w:sz w:val="24"/>
            <w:szCs w:val="24"/>
          </w:rPr>
          <w:t>Правил</w:t>
        </w:r>
      </w:hyperlink>
      <w:r w:rsidRPr="005D3CA0">
        <w:rPr>
          <w:sz w:val="24"/>
          <w:szCs w:val="24"/>
        </w:rPr>
        <w:t xml:space="preserve"> с учетом мнения инвалида, проживающего в данном помещении (в случае, если в акте комиссии сделан вывод о наличии технической возможности для приспособления жилого помещения инвалида</w:t>
      </w:r>
      <w:proofErr w:type="gramEnd"/>
      <w:r w:rsidRPr="005D3CA0">
        <w:rPr>
          <w:sz w:val="24"/>
          <w:szCs w:val="24"/>
        </w:rPr>
        <w:t xml:space="preserve">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инвалида).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6.2. Перечень мероприятий может включать в себя: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 xml:space="preserve">минимальный перечень мероприятий, финансирование которых осуществляется за счет средств бюджета Удмуртской Республики, бюджетов муниципальных образований в соответствии с утвержденными в установленном порядке государственными и муниципальными программами, направленными на обеспечение социальной поддержки инвалидов. В результате проведения таких мероприятий жилое помещение инвалида должно быть приведено в соответствие с требованиями, предусмотренными </w:t>
      </w:r>
      <w:hyperlink r:id="rId10" w:history="1">
        <w:r w:rsidRPr="005D3CA0">
          <w:rPr>
            <w:color w:val="0000FF"/>
            <w:sz w:val="24"/>
            <w:szCs w:val="24"/>
          </w:rPr>
          <w:t>разделом IV</w:t>
        </w:r>
      </w:hyperlink>
      <w:r w:rsidRPr="005D3CA0">
        <w:rPr>
          <w:sz w:val="24"/>
          <w:szCs w:val="24"/>
        </w:rPr>
        <w:t xml:space="preserve"> Правил;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 xml:space="preserve">оптимальный перечень мероприятий, финансирование которых может осуществляться за счет средств бюджета Удмуртской Республики, бюджетов муниципальных образований в соответствии с утвержденными в установленном порядке государственными и муниципальными программами, направленными на обеспечение социальной поддержки инвалидов. </w:t>
      </w:r>
      <w:proofErr w:type="gramStart"/>
      <w:r w:rsidRPr="005D3CA0">
        <w:rPr>
          <w:sz w:val="24"/>
          <w:szCs w:val="24"/>
        </w:rPr>
        <w:t xml:space="preserve">В результате проведения таких мероприятий общее имущество многоквартирного дома, в котором проживает инвалид, должно быть приведено в соответствие с требованиями, предусмотренными </w:t>
      </w:r>
      <w:hyperlink r:id="rId11" w:history="1">
        <w:r w:rsidRPr="005D3CA0">
          <w:rPr>
            <w:color w:val="0000FF"/>
            <w:sz w:val="24"/>
            <w:szCs w:val="24"/>
          </w:rPr>
          <w:t>разделом III</w:t>
        </w:r>
      </w:hyperlink>
      <w:r w:rsidRPr="005D3CA0">
        <w:rPr>
          <w:sz w:val="24"/>
          <w:szCs w:val="24"/>
        </w:rPr>
        <w:t xml:space="preserve"> Правил;</w:t>
      </w:r>
      <w:proofErr w:type="gramEnd"/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максимальный перечень мероприятий, которые выполняются по специальному заказу инвалида или членов семьи инвалида за счет их средств или средств иных источников финансирования, не запрещенных законодательством Российской Федерации.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 xml:space="preserve">6.3. </w:t>
      </w:r>
      <w:proofErr w:type="gramStart"/>
      <w:r w:rsidRPr="005D3CA0">
        <w:rPr>
          <w:sz w:val="24"/>
          <w:szCs w:val="24"/>
        </w:rPr>
        <w:t>В случае если в акте обследования содержится вывод об отсутствии технической возможности для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то есть о невозможности приспособления жилого помещения инвалида и (или) общего имущества в многоквартирном доме, в котором проживает инвалид, с учетом</w:t>
      </w:r>
      <w:proofErr w:type="gramEnd"/>
      <w:r w:rsidRPr="005D3CA0">
        <w:rPr>
          <w:sz w:val="24"/>
          <w:szCs w:val="24"/>
        </w:rPr>
        <w:t xml:space="preserve"> </w:t>
      </w:r>
      <w:proofErr w:type="gramStart"/>
      <w:r w:rsidRPr="005D3CA0">
        <w:rPr>
          <w:sz w:val="24"/>
          <w:szCs w:val="24"/>
        </w:rPr>
        <w:t>потребностей инвалида и обеспечения условий их доступности для инвалида без изменения существующих несущих и ограждающих конструкций многоквартирного дома (части дома) путем осуществления его реконструкции или капитального ремонта, комиссия выносит решение о проведении проверки экономической целесообразности такой реконструкции или капитального ремонта многоквартирного дома (части дома) в целях приспособления жилого помещения инвалида и (или) общего имущества в многоквартирном доме, в котором проживает</w:t>
      </w:r>
      <w:proofErr w:type="gramEnd"/>
      <w:r w:rsidRPr="005D3CA0">
        <w:rPr>
          <w:sz w:val="24"/>
          <w:szCs w:val="24"/>
        </w:rPr>
        <w:t xml:space="preserve"> инвалид, с учетом потребностей инвалида и обеспечения условий их доступности для инвалида (далее - проверка экономической целесообразности).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Проведение проверки экономической целесообразности обеспечивает уполномоченный орган.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6.4. По результатам проверки экономической целесообразности (нецелесообразности) реконструкции или капитального ремонта многоквартирного дома (части дома), в котором проживает инвалид, в целях приспособления с учетом потребностей инвалида и обеспечения условий их доступности для инвалида комиссия принимает решение: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об экономической 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инвалида;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lastRenderedPageBreak/>
        <w:t>об экономической нецелесообразности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6.5. Результатом работы комиссии является заключение о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или заключение об отсутствии такой возможности.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6.6. Заключение о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выносится комиссией на основании: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акта обследования;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решения комиссии об экономической 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6.7. Заключение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выносится комиссией на основании: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акта обследования;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>решения комиссии об экономической нецелесообразности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</w:t>
      </w:r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proofErr w:type="gramStart"/>
      <w:r w:rsidRPr="005D3CA0">
        <w:rPr>
          <w:sz w:val="24"/>
          <w:szCs w:val="24"/>
        </w:rPr>
        <w:t>Заключение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является основанием для признания жилого помещения инвалида в установленном законодательством Российской Федерации порядке непригодным для проживания инвалида.</w:t>
      </w:r>
      <w:proofErr w:type="gramEnd"/>
    </w:p>
    <w:p w:rsidR="005D3CA0" w:rsidRPr="005D3CA0" w:rsidRDefault="005D3CA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5D3CA0">
        <w:rPr>
          <w:sz w:val="24"/>
          <w:szCs w:val="24"/>
        </w:rPr>
        <w:t xml:space="preserve">6.8. </w:t>
      </w:r>
      <w:proofErr w:type="gramStart"/>
      <w:r w:rsidRPr="005D3CA0">
        <w:rPr>
          <w:sz w:val="24"/>
          <w:szCs w:val="24"/>
        </w:rPr>
        <w:t>Для принятия решения о включении мероприятий в план мероприятий заключение о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в течение 10 (десяти) календарных дней со дня его вынесения направляется региональной комиссией в уполномоченный орган и орган исполнительной власти Удмуртской Республики в</w:t>
      </w:r>
      <w:proofErr w:type="gramEnd"/>
      <w:r w:rsidRPr="005D3CA0">
        <w:rPr>
          <w:sz w:val="24"/>
          <w:szCs w:val="24"/>
        </w:rPr>
        <w:t xml:space="preserve"> сфере социальной защиты населения, муниципальной комиссией - главе муниципального образования по местонахождению жилого помещения инвалида.</w:t>
      </w:r>
    </w:p>
    <w:p w:rsidR="005D3CA0" w:rsidRPr="005D3CA0" w:rsidRDefault="005D3CA0">
      <w:pPr>
        <w:pStyle w:val="ConsPlusNormal"/>
        <w:ind w:firstLine="540"/>
        <w:jc w:val="both"/>
        <w:rPr>
          <w:sz w:val="24"/>
          <w:szCs w:val="24"/>
        </w:rPr>
      </w:pPr>
    </w:p>
    <w:p w:rsidR="005D3CA0" w:rsidRPr="005D3CA0" w:rsidRDefault="005D3CA0">
      <w:pPr>
        <w:pStyle w:val="ConsPlusNormal"/>
        <w:ind w:firstLine="540"/>
        <w:jc w:val="both"/>
        <w:rPr>
          <w:sz w:val="24"/>
          <w:szCs w:val="24"/>
        </w:rPr>
      </w:pPr>
    </w:p>
    <w:p w:rsidR="005D3CA0" w:rsidRPr="005D3CA0" w:rsidRDefault="005D3CA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4"/>
          <w:szCs w:val="24"/>
        </w:rPr>
      </w:pPr>
    </w:p>
    <w:p w:rsidR="00147F6D" w:rsidRPr="005D3CA0" w:rsidRDefault="00272380">
      <w:pPr>
        <w:rPr>
          <w:sz w:val="24"/>
          <w:szCs w:val="24"/>
        </w:rPr>
      </w:pPr>
    </w:p>
    <w:sectPr w:rsidR="00147F6D" w:rsidRPr="005D3CA0" w:rsidSect="005D3CA0">
      <w:pgSz w:w="11906" w:h="16838"/>
      <w:pgMar w:top="426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CA0"/>
    <w:rsid w:val="0021638E"/>
    <w:rsid w:val="00272380"/>
    <w:rsid w:val="005D3CA0"/>
    <w:rsid w:val="00C82CFD"/>
    <w:rsid w:val="00E9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3C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D3C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D3CA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72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23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3C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D3C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D3CA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72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23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D135165E521686EBB2175837AE624E72FA0679C988D7F5D46A07D234A3FB27C3B6F31B1263FA02FOBr3J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D135165E521686EBB2175837AE624E72FA0679C988D7F5D46A07D234A3FB27C3B6F31B1263FA125OBr0J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D135165E521686EBB2175837AE624E72FA0679C988D7F5D46A07D234A3FB27C3B6F31B1263FA128OBr1J" TargetMode="External"/><Relationship Id="rId11" Type="http://schemas.openxmlformats.org/officeDocument/2006/relationships/hyperlink" Target="consultantplus://offline/ref=4D135165E521686EBB2175837AE624E72FA0679C988D7F5D46A07D234A3FB27C3B6F31B1263FA125OBr0J" TargetMode="External"/><Relationship Id="rId5" Type="http://schemas.openxmlformats.org/officeDocument/2006/relationships/hyperlink" Target="consultantplus://offline/ref=4D135165E521686EBB2175837AE624E72FA0679C988D7F5D46A07D234A3FB27C3B6F31B1263FA128OBr1J" TargetMode="External"/><Relationship Id="rId10" Type="http://schemas.openxmlformats.org/officeDocument/2006/relationships/hyperlink" Target="consultantplus://offline/ref=4D135165E521686EBB2175837AE624E72FA0679C988D7F5D46A07D234A3FB27C3B6F31B1263FA02FOBr3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D135165E521686EBB2175837AE624E72FA0679C988D7F5D46A07D234A3FB27C3B6F31B1263FA12COBr6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3175</Words>
  <Characters>18099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1</cp:revision>
  <cp:lastPrinted>2018-02-26T10:58:00Z</cp:lastPrinted>
  <dcterms:created xsi:type="dcterms:W3CDTF">2018-02-26T09:43:00Z</dcterms:created>
  <dcterms:modified xsi:type="dcterms:W3CDTF">2018-02-26T10:58:00Z</dcterms:modified>
</cp:coreProperties>
</file>