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A1" w:rsidRPr="004D5171" w:rsidRDefault="006808A1" w:rsidP="006808A1">
      <w:pPr>
        <w:jc w:val="both"/>
        <w:rPr>
          <w:b/>
          <w:sz w:val="28"/>
          <w:szCs w:val="28"/>
        </w:rPr>
      </w:pPr>
    </w:p>
    <w:p w:rsidR="006808A1" w:rsidRPr="004D5171" w:rsidRDefault="006808A1" w:rsidP="006808A1">
      <w:pPr>
        <w:pStyle w:val="af4"/>
        <w:spacing w:before="0" w:beforeAutospacing="0" w:after="0" w:afterAutospacing="0" w:line="210" w:lineRule="atLeast"/>
        <w:jc w:val="center"/>
        <w:rPr>
          <w:color w:val="000000"/>
          <w:sz w:val="28"/>
          <w:szCs w:val="28"/>
        </w:rPr>
      </w:pPr>
      <w:r w:rsidRPr="004D5171">
        <w:rPr>
          <w:color w:val="000000"/>
          <w:sz w:val="28"/>
          <w:szCs w:val="28"/>
        </w:rPr>
        <w:t xml:space="preserve">ДОКЛАД </w:t>
      </w:r>
    </w:p>
    <w:p w:rsidR="006808A1" w:rsidRPr="004D5171" w:rsidRDefault="006808A1" w:rsidP="006808A1">
      <w:pPr>
        <w:pStyle w:val="af4"/>
        <w:spacing w:before="0" w:beforeAutospacing="0" w:after="0" w:afterAutospacing="0" w:line="210" w:lineRule="atLeast"/>
        <w:jc w:val="center"/>
        <w:rPr>
          <w:color w:val="000000"/>
          <w:sz w:val="28"/>
          <w:szCs w:val="28"/>
        </w:rPr>
      </w:pPr>
      <w:r w:rsidRPr="004D5171">
        <w:rPr>
          <w:color w:val="000000"/>
          <w:sz w:val="28"/>
          <w:szCs w:val="28"/>
        </w:rPr>
        <w:t xml:space="preserve">начальника ОП «Красногорское» майора полиции </w:t>
      </w:r>
      <w:proofErr w:type="spellStart"/>
      <w:r w:rsidRPr="004D5171">
        <w:rPr>
          <w:color w:val="000000"/>
          <w:sz w:val="28"/>
          <w:szCs w:val="28"/>
        </w:rPr>
        <w:t>Георгейчук</w:t>
      </w:r>
      <w:proofErr w:type="spellEnd"/>
      <w:r w:rsidRPr="004D5171">
        <w:rPr>
          <w:color w:val="000000"/>
          <w:sz w:val="28"/>
          <w:szCs w:val="28"/>
        </w:rPr>
        <w:t xml:space="preserve"> С.В. </w:t>
      </w:r>
    </w:p>
    <w:p w:rsidR="006808A1" w:rsidRPr="004D5171" w:rsidRDefault="006808A1" w:rsidP="006808A1">
      <w:pPr>
        <w:pStyle w:val="af4"/>
        <w:spacing w:before="0" w:beforeAutospacing="0" w:after="0" w:afterAutospacing="0" w:line="210" w:lineRule="atLeast"/>
        <w:jc w:val="center"/>
        <w:rPr>
          <w:color w:val="000000"/>
          <w:sz w:val="28"/>
          <w:szCs w:val="28"/>
        </w:rPr>
      </w:pPr>
      <w:r w:rsidRPr="004D5171">
        <w:rPr>
          <w:color w:val="000000"/>
          <w:sz w:val="28"/>
          <w:szCs w:val="28"/>
        </w:rPr>
        <w:t>на сессии Совета депутатов МО «Красногорский  район» 28 февраля 2017 года</w:t>
      </w:r>
    </w:p>
    <w:p w:rsidR="006808A1" w:rsidRPr="009E4533" w:rsidRDefault="006808A1" w:rsidP="006808A1">
      <w:pPr>
        <w:pStyle w:val="af4"/>
        <w:spacing w:before="0" w:beforeAutospacing="0" w:after="0" w:afterAutospacing="0" w:line="210" w:lineRule="atLeast"/>
        <w:jc w:val="center"/>
        <w:rPr>
          <w:color w:val="000000"/>
        </w:rPr>
      </w:pPr>
    </w:p>
    <w:p w:rsidR="006808A1" w:rsidRDefault="006808A1" w:rsidP="006808A1">
      <w:pPr>
        <w:pStyle w:val="af4"/>
        <w:spacing w:before="0" w:beforeAutospacing="0" w:after="0" w:afterAutospacing="0" w:line="210" w:lineRule="atLeast"/>
        <w:jc w:val="center"/>
        <w:rPr>
          <w:rStyle w:val="af5"/>
          <w:bCs/>
          <w:color w:val="000000"/>
          <w:sz w:val="28"/>
          <w:szCs w:val="28"/>
        </w:rPr>
      </w:pPr>
      <w:r w:rsidRPr="004C7034">
        <w:rPr>
          <w:b/>
          <w:color w:val="000000"/>
          <w:sz w:val="28"/>
          <w:szCs w:val="28"/>
        </w:rPr>
        <w:t xml:space="preserve">«Об итогах работы </w:t>
      </w:r>
      <w:r w:rsidR="007364F5">
        <w:rPr>
          <w:b/>
          <w:color w:val="000000"/>
          <w:sz w:val="28"/>
          <w:szCs w:val="28"/>
        </w:rPr>
        <w:t>отделения полиции</w:t>
      </w:r>
      <w:r w:rsidRPr="004C7034">
        <w:rPr>
          <w:b/>
          <w:color w:val="000000"/>
          <w:sz w:val="28"/>
          <w:szCs w:val="28"/>
        </w:rPr>
        <w:t xml:space="preserve"> «Красногорское» </w:t>
      </w:r>
      <w:r w:rsidR="007364F5">
        <w:rPr>
          <w:b/>
          <w:color w:val="000000"/>
          <w:sz w:val="28"/>
          <w:szCs w:val="28"/>
        </w:rPr>
        <w:t>за</w:t>
      </w:r>
      <w:r w:rsidRPr="004C7034">
        <w:rPr>
          <w:b/>
          <w:color w:val="000000"/>
          <w:sz w:val="28"/>
          <w:szCs w:val="28"/>
        </w:rPr>
        <w:t xml:space="preserve">  201</w:t>
      </w:r>
      <w:r w:rsidR="004D5171">
        <w:rPr>
          <w:b/>
          <w:color w:val="000000"/>
          <w:sz w:val="28"/>
          <w:szCs w:val="28"/>
        </w:rPr>
        <w:t>6</w:t>
      </w:r>
      <w:r w:rsidRPr="004C7034">
        <w:rPr>
          <w:b/>
          <w:color w:val="000000"/>
          <w:sz w:val="28"/>
          <w:szCs w:val="28"/>
        </w:rPr>
        <w:t xml:space="preserve"> год,</w:t>
      </w:r>
      <w:r w:rsidRPr="004C7034">
        <w:rPr>
          <w:rStyle w:val="af6"/>
          <w:color w:val="000000"/>
          <w:sz w:val="28"/>
          <w:szCs w:val="28"/>
        </w:rPr>
        <w:t xml:space="preserve"> задачах на  предстоящий период</w:t>
      </w:r>
      <w:r w:rsidR="007364F5">
        <w:rPr>
          <w:rStyle w:val="af6"/>
          <w:color w:val="000000"/>
          <w:sz w:val="28"/>
          <w:szCs w:val="28"/>
        </w:rPr>
        <w:t xml:space="preserve"> 2017 года</w:t>
      </w:r>
      <w:r w:rsidRPr="004C7034">
        <w:rPr>
          <w:rStyle w:val="af5"/>
          <w:bCs/>
          <w:color w:val="000000"/>
          <w:sz w:val="28"/>
          <w:szCs w:val="28"/>
        </w:rPr>
        <w:t>»</w:t>
      </w:r>
    </w:p>
    <w:p w:rsidR="008947AD" w:rsidRDefault="008947AD" w:rsidP="008947AD">
      <w:pPr>
        <w:pStyle w:val="af2"/>
      </w:pPr>
    </w:p>
    <w:p w:rsidR="00945315" w:rsidRPr="00F72EE4" w:rsidRDefault="00327162" w:rsidP="00F72EE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76AF0">
        <w:rPr>
          <w:rFonts w:ascii="Times New Roman" w:hAnsi="Times New Roman" w:cs="Times New Roman"/>
          <w:sz w:val="26"/>
          <w:szCs w:val="26"/>
        </w:rPr>
        <w:tab/>
      </w:r>
      <w:r w:rsidR="00945315" w:rsidRPr="00F72EE4">
        <w:rPr>
          <w:rFonts w:ascii="Times New Roman" w:hAnsi="Times New Roman" w:cs="Times New Roman"/>
          <w:sz w:val="26"/>
          <w:szCs w:val="26"/>
        </w:rPr>
        <w:t xml:space="preserve"> Выполнение в отчетном периоде  оперативно-служебных задач, возложенных на  отдел</w:t>
      </w:r>
      <w:r w:rsidR="00CD0EBD" w:rsidRPr="00F72EE4">
        <w:rPr>
          <w:rFonts w:ascii="Times New Roman" w:hAnsi="Times New Roman" w:cs="Times New Roman"/>
          <w:sz w:val="26"/>
          <w:szCs w:val="26"/>
        </w:rPr>
        <w:t>ение полиции</w:t>
      </w:r>
      <w:r w:rsidR="00945315" w:rsidRPr="00F72EE4">
        <w:rPr>
          <w:rFonts w:ascii="Times New Roman" w:hAnsi="Times New Roman" w:cs="Times New Roman"/>
          <w:sz w:val="26"/>
          <w:szCs w:val="26"/>
        </w:rPr>
        <w:t>, осуществлялось в соответствии с требованиями Директивы Министра внутренних дел</w:t>
      </w:r>
      <w:r w:rsidR="003A4C8D" w:rsidRPr="00F72EE4">
        <w:rPr>
          <w:rFonts w:ascii="Times New Roman" w:hAnsi="Times New Roman" w:cs="Times New Roman"/>
          <w:sz w:val="26"/>
          <w:szCs w:val="26"/>
        </w:rPr>
        <w:t xml:space="preserve"> от 1</w:t>
      </w:r>
      <w:r w:rsidR="00931FE3" w:rsidRPr="00F72EE4">
        <w:rPr>
          <w:rFonts w:ascii="Times New Roman" w:hAnsi="Times New Roman" w:cs="Times New Roman"/>
          <w:sz w:val="26"/>
          <w:szCs w:val="26"/>
        </w:rPr>
        <w:t>7</w:t>
      </w:r>
      <w:r w:rsidR="003A4C8D" w:rsidRPr="00F72EE4">
        <w:rPr>
          <w:rFonts w:ascii="Times New Roman" w:hAnsi="Times New Roman" w:cs="Times New Roman"/>
          <w:sz w:val="26"/>
          <w:szCs w:val="26"/>
        </w:rPr>
        <w:t xml:space="preserve"> ноября 201</w:t>
      </w:r>
      <w:r w:rsidR="00931FE3" w:rsidRPr="00F72EE4">
        <w:rPr>
          <w:rFonts w:ascii="Times New Roman" w:hAnsi="Times New Roman" w:cs="Times New Roman"/>
          <w:sz w:val="26"/>
          <w:szCs w:val="26"/>
        </w:rPr>
        <w:t>5</w:t>
      </w:r>
      <w:r w:rsidR="003A4C8D" w:rsidRPr="00F72EE4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931FE3" w:rsidRPr="00F72EE4">
        <w:rPr>
          <w:rFonts w:ascii="Times New Roman" w:hAnsi="Times New Roman" w:cs="Times New Roman"/>
          <w:sz w:val="26"/>
          <w:szCs w:val="26"/>
        </w:rPr>
        <w:t>3</w:t>
      </w:r>
      <w:r w:rsidR="003A4C8D" w:rsidRPr="00F72EE4">
        <w:rPr>
          <w:rFonts w:ascii="Times New Roman" w:hAnsi="Times New Roman" w:cs="Times New Roman"/>
          <w:sz w:val="26"/>
          <w:szCs w:val="26"/>
        </w:rPr>
        <w:t xml:space="preserve">дсп, Послания Президента РФ Федеральному собранию Российской Федерации от </w:t>
      </w:r>
      <w:r w:rsidR="006A00B0" w:rsidRPr="00F72EE4">
        <w:rPr>
          <w:rFonts w:ascii="Times New Roman" w:hAnsi="Times New Roman" w:cs="Times New Roman"/>
          <w:sz w:val="26"/>
          <w:szCs w:val="26"/>
        </w:rPr>
        <w:t>03</w:t>
      </w:r>
      <w:r w:rsidR="003A4C8D" w:rsidRPr="00F72EE4">
        <w:rPr>
          <w:rFonts w:ascii="Times New Roman" w:hAnsi="Times New Roman" w:cs="Times New Roman"/>
          <w:sz w:val="26"/>
          <w:szCs w:val="26"/>
        </w:rPr>
        <w:t xml:space="preserve"> декабря 201</w:t>
      </w:r>
      <w:r w:rsidR="006A00B0" w:rsidRPr="00F72EE4">
        <w:rPr>
          <w:rFonts w:ascii="Times New Roman" w:hAnsi="Times New Roman" w:cs="Times New Roman"/>
          <w:sz w:val="26"/>
          <w:szCs w:val="26"/>
        </w:rPr>
        <w:t>5</w:t>
      </w:r>
      <w:r w:rsidR="003A4C8D" w:rsidRPr="00F72EE4">
        <w:rPr>
          <w:rFonts w:ascii="Times New Roman" w:hAnsi="Times New Roman" w:cs="Times New Roman"/>
          <w:sz w:val="26"/>
          <w:szCs w:val="26"/>
        </w:rPr>
        <w:t xml:space="preserve"> года</w:t>
      </w:r>
      <w:r w:rsidR="00945315" w:rsidRPr="00F72EE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45315" w:rsidRPr="00945315" w:rsidRDefault="00945315" w:rsidP="00945315">
      <w:pPr>
        <w:jc w:val="both"/>
        <w:rPr>
          <w:sz w:val="26"/>
          <w:szCs w:val="26"/>
        </w:rPr>
      </w:pPr>
      <w:r w:rsidRPr="00945315">
        <w:rPr>
          <w:sz w:val="26"/>
          <w:szCs w:val="26"/>
        </w:rPr>
        <w:t xml:space="preserve">   </w:t>
      </w:r>
      <w:r w:rsidR="003A4C8D">
        <w:rPr>
          <w:sz w:val="26"/>
          <w:szCs w:val="26"/>
        </w:rPr>
        <w:t xml:space="preserve">     </w:t>
      </w:r>
      <w:r w:rsidRPr="00945315">
        <w:rPr>
          <w:sz w:val="26"/>
          <w:szCs w:val="26"/>
        </w:rPr>
        <w:t>Во взаимодействии со всеми правоохранительными органами  осуществлен комплекс мер, направленных на защиту граждан от преступных посягательств, велась борьба с незаконным оборотом оружия, коррупцией, велась профилактическая, разъяснительная работа среди населения по ответственности за  совершение  преступлений и административных правонарушений.</w:t>
      </w:r>
    </w:p>
    <w:p w:rsidR="00945315" w:rsidRDefault="00945315" w:rsidP="003A4C8D">
      <w:pPr>
        <w:jc w:val="both"/>
        <w:rPr>
          <w:sz w:val="26"/>
          <w:szCs w:val="26"/>
        </w:rPr>
      </w:pPr>
      <w:r w:rsidRPr="00945315">
        <w:rPr>
          <w:sz w:val="26"/>
          <w:szCs w:val="26"/>
        </w:rPr>
        <w:t xml:space="preserve">   </w:t>
      </w:r>
      <w:r w:rsidR="003A4C8D">
        <w:rPr>
          <w:sz w:val="26"/>
          <w:szCs w:val="26"/>
        </w:rPr>
        <w:t xml:space="preserve">      </w:t>
      </w:r>
      <w:r w:rsidRPr="00945315">
        <w:rPr>
          <w:sz w:val="26"/>
          <w:szCs w:val="26"/>
        </w:rPr>
        <w:t>В отчетном периоде  количество, поступивших в дежурные части</w:t>
      </w:r>
      <w:r w:rsidR="006F4F2A">
        <w:rPr>
          <w:sz w:val="26"/>
          <w:szCs w:val="26"/>
        </w:rPr>
        <w:t xml:space="preserve"> ОП «Красногорское»</w:t>
      </w:r>
      <w:r w:rsidRPr="00945315">
        <w:rPr>
          <w:sz w:val="26"/>
          <w:szCs w:val="26"/>
        </w:rPr>
        <w:t xml:space="preserve"> заявлений, сообщений и иной информации о происшествиях, у</w:t>
      </w:r>
      <w:r w:rsidR="00F72EE4">
        <w:rPr>
          <w:sz w:val="26"/>
          <w:szCs w:val="26"/>
        </w:rPr>
        <w:t xml:space="preserve">величилось </w:t>
      </w:r>
      <w:r w:rsidRPr="00945315">
        <w:rPr>
          <w:sz w:val="26"/>
          <w:szCs w:val="26"/>
        </w:rPr>
        <w:t xml:space="preserve">на </w:t>
      </w:r>
      <w:r w:rsidR="005D26EB">
        <w:rPr>
          <w:sz w:val="26"/>
          <w:szCs w:val="26"/>
        </w:rPr>
        <w:t>90</w:t>
      </w:r>
      <w:r w:rsidR="00F72EE4">
        <w:rPr>
          <w:sz w:val="26"/>
          <w:szCs w:val="26"/>
        </w:rPr>
        <w:t xml:space="preserve"> сообщени</w:t>
      </w:r>
      <w:r w:rsidR="005D26EB">
        <w:rPr>
          <w:sz w:val="26"/>
          <w:szCs w:val="26"/>
        </w:rPr>
        <w:t>й</w:t>
      </w:r>
      <w:r w:rsidR="00F72EE4">
        <w:rPr>
          <w:sz w:val="26"/>
          <w:szCs w:val="26"/>
        </w:rPr>
        <w:t xml:space="preserve"> </w:t>
      </w:r>
      <w:r w:rsidRPr="00945315">
        <w:rPr>
          <w:sz w:val="26"/>
          <w:szCs w:val="26"/>
        </w:rPr>
        <w:t xml:space="preserve">и составило – </w:t>
      </w:r>
      <w:r w:rsidR="00F72EE4">
        <w:rPr>
          <w:sz w:val="26"/>
          <w:szCs w:val="26"/>
        </w:rPr>
        <w:t>2</w:t>
      </w:r>
      <w:r w:rsidR="005D26EB">
        <w:rPr>
          <w:sz w:val="26"/>
          <w:szCs w:val="26"/>
        </w:rPr>
        <w:t>712</w:t>
      </w:r>
      <w:r w:rsidRPr="00945315">
        <w:rPr>
          <w:sz w:val="26"/>
          <w:szCs w:val="26"/>
        </w:rPr>
        <w:t xml:space="preserve"> (АППГ </w:t>
      </w:r>
      <w:r w:rsidR="006A00B0">
        <w:rPr>
          <w:sz w:val="26"/>
          <w:szCs w:val="26"/>
        </w:rPr>
        <w:t>-</w:t>
      </w:r>
      <w:r w:rsidR="00F72EE4">
        <w:rPr>
          <w:sz w:val="26"/>
          <w:szCs w:val="26"/>
        </w:rPr>
        <w:t>2</w:t>
      </w:r>
      <w:r w:rsidR="005D26EB">
        <w:rPr>
          <w:sz w:val="26"/>
          <w:szCs w:val="26"/>
        </w:rPr>
        <w:t>622</w:t>
      </w:r>
      <w:r w:rsidRPr="00945315">
        <w:rPr>
          <w:sz w:val="26"/>
          <w:szCs w:val="26"/>
        </w:rPr>
        <w:t xml:space="preserve">) обращения. </w:t>
      </w:r>
      <w:r w:rsidR="005D26EB">
        <w:rPr>
          <w:sz w:val="26"/>
          <w:szCs w:val="26"/>
        </w:rPr>
        <w:t xml:space="preserve">В связи с увеличением </w:t>
      </w:r>
      <w:r w:rsidR="00A06A88">
        <w:rPr>
          <w:sz w:val="26"/>
          <w:szCs w:val="26"/>
        </w:rPr>
        <w:t>регистраций сообщений</w:t>
      </w:r>
      <w:r w:rsidR="00F72EE4">
        <w:rPr>
          <w:sz w:val="26"/>
          <w:szCs w:val="26"/>
        </w:rPr>
        <w:t>,</w:t>
      </w:r>
      <w:r w:rsidR="00373A24">
        <w:rPr>
          <w:sz w:val="26"/>
          <w:szCs w:val="26"/>
        </w:rPr>
        <w:t xml:space="preserve"> увеличилось количество сообщений о преступлениях с </w:t>
      </w:r>
      <w:r w:rsidR="00A06A88">
        <w:rPr>
          <w:sz w:val="26"/>
          <w:szCs w:val="26"/>
        </w:rPr>
        <w:t>592</w:t>
      </w:r>
      <w:r w:rsidR="00373A24">
        <w:rPr>
          <w:sz w:val="26"/>
          <w:szCs w:val="26"/>
        </w:rPr>
        <w:t xml:space="preserve"> до </w:t>
      </w:r>
      <w:r w:rsidR="00A06A88">
        <w:rPr>
          <w:sz w:val="26"/>
          <w:szCs w:val="26"/>
        </w:rPr>
        <w:t>724</w:t>
      </w:r>
      <w:r w:rsidR="00373A24">
        <w:rPr>
          <w:sz w:val="26"/>
          <w:szCs w:val="26"/>
        </w:rPr>
        <w:t xml:space="preserve"> материалов, рост на </w:t>
      </w:r>
      <w:r w:rsidR="00A06A88">
        <w:rPr>
          <w:sz w:val="26"/>
          <w:szCs w:val="26"/>
        </w:rPr>
        <w:t>18</w:t>
      </w:r>
      <w:r w:rsidR="00373A24">
        <w:rPr>
          <w:sz w:val="26"/>
          <w:szCs w:val="26"/>
        </w:rPr>
        <w:t>,</w:t>
      </w:r>
      <w:r w:rsidR="00A06A88">
        <w:rPr>
          <w:sz w:val="26"/>
          <w:szCs w:val="26"/>
        </w:rPr>
        <w:t>2</w:t>
      </w:r>
      <w:r w:rsidR="00373A24">
        <w:rPr>
          <w:sz w:val="26"/>
          <w:szCs w:val="26"/>
        </w:rPr>
        <w:t>%.</w:t>
      </w:r>
    </w:p>
    <w:p w:rsidR="004D5171" w:rsidRDefault="004D5171" w:rsidP="003A4C8D">
      <w:pPr>
        <w:jc w:val="both"/>
        <w:rPr>
          <w:sz w:val="26"/>
          <w:szCs w:val="26"/>
        </w:rPr>
      </w:pPr>
      <w:r w:rsidRPr="004D5171">
        <w:rPr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701040</wp:posOffset>
            </wp:positionH>
            <wp:positionV relativeFrom="paragraph">
              <wp:posOffset>24765</wp:posOffset>
            </wp:positionV>
            <wp:extent cx="4886325" cy="2238375"/>
            <wp:effectExtent l="0" t="0" r="0" b="0"/>
            <wp:wrapSquare wrapText="bothSides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4D5171" w:rsidRDefault="00373A24" w:rsidP="00945315">
      <w:pPr>
        <w:pStyle w:val="a3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4D5171">
        <w:rPr>
          <w:sz w:val="26"/>
          <w:szCs w:val="26"/>
        </w:rPr>
        <w:t xml:space="preserve">         </w:t>
      </w:r>
    </w:p>
    <w:p w:rsidR="004D5171" w:rsidRDefault="004D5171" w:rsidP="00945315">
      <w:pPr>
        <w:pStyle w:val="a3"/>
        <w:ind w:firstLine="0"/>
        <w:rPr>
          <w:sz w:val="26"/>
          <w:szCs w:val="26"/>
        </w:rPr>
      </w:pPr>
    </w:p>
    <w:p w:rsidR="004D5171" w:rsidRDefault="004D5171" w:rsidP="00945315">
      <w:pPr>
        <w:pStyle w:val="a3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D5171" w:rsidRDefault="004D5171" w:rsidP="00945315">
      <w:pPr>
        <w:pStyle w:val="a3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4D5171" w:rsidRDefault="004D5171" w:rsidP="00945315">
      <w:pPr>
        <w:pStyle w:val="a3"/>
        <w:ind w:firstLine="0"/>
        <w:rPr>
          <w:sz w:val="26"/>
          <w:szCs w:val="26"/>
        </w:rPr>
      </w:pPr>
    </w:p>
    <w:p w:rsidR="004D5171" w:rsidRDefault="004D5171" w:rsidP="00945315">
      <w:pPr>
        <w:pStyle w:val="a3"/>
        <w:ind w:firstLine="0"/>
        <w:rPr>
          <w:sz w:val="26"/>
          <w:szCs w:val="26"/>
        </w:rPr>
      </w:pPr>
    </w:p>
    <w:p w:rsidR="004D5171" w:rsidRDefault="004D5171" w:rsidP="00945315">
      <w:pPr>
        <w:pStyle w:val="a3"/>
        <w:ind w:firstLine="0"/>
        <w:rPr>
          <w:sz w:val="26"/>
          <w:szCs w:val="26"/>
        </w:rPr>
      </w:pPr>
    </w:p>
    <w:p w:rsidR="004D5171" w:rsidRDefault="004D5171" w:rsidP="00945315">
      <w:pPr>
        <w:pStyle w:val="a3"/>
        <w:ind w:firstLine="0"/>
        <w:rPr>
          <w:sz w:val="26"/>
          <w:szCs w:val="26"/>
        </w:rPr>
      </w:pPr>
    </w:p>
    <w:p w:rsidR="004D5171" w:rsidRDefault="004D5171" w:rsidP="00945315">
      <w:pPr>
        <w:pStyle w:val="a3"/>
        <w:ind w:firstLine="0"/>
        <w:rPr>
          <w:sz w:val="26"/>
          <w:szCs w:val="26"/>
        </w:rPr>
      </w:pPr>
    </w:p>
    <w:p w:rsidR="004D5171" w:rsidRDefault="004D5171" w:rsidP="00945315">
      <w:pPr>
        <w:pStyle w:val="a3"/>
        <w:ind w:firstLine="0"/>
        <w:rPr>
          <w:sz w:val="26"/>
          <w:szCs w:val="26"/>
        </w:rPr>
      </w:pPr>
    </w:p>
    <w:p w:rsidR="004D5171" w:rsidRDefault="004D5171" w:rsidP="00945315">
      <w:pPr>
        <w:pStyle w:val="a3"/>
        <w:ind w:firstLine="0"/>
        <w:rPr>
          <w:sz w:val="26"/>
          <w:szCs w:val="26"/>
        </w:rPr>
      </w:pPr>
    </w:p>
    <w:p w:rsidR="004D5171" w:rsidRDefault="004D5171" w:rsidP="007364F5">
      <w:pPr>
        <w:pStyle w:val="a3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proofErr w:type="gramStart"/>
      <w:r w:rsidR="00AF0F44">
        <w:rPr>
          <w:sz w:val="26"/>
          <w:szCs w:val="26"/>
        </w:rPr>
        <w:t xml:space="preserve">За 2016 год на территории Красногорского района зарегистрировано и возбуждено </w:t>
      </w:r>
      <w:r w:rsidR="00EA52E5">
        <w:rPr>
          <w:sz w:val="26"/>
          <w:szCs w:val="26"/>
        </w:rPr>
        <w:t>210</w:t>
      </w:r>
      <w:r w:rsidR="00AF0F44">
        <w:rPr>
          <w:sz w:val="26"/>
          <w:szCs w:val="26"/>
        </w:rPr>
        <w:t xml:space="preserve"> преступлени</w:t>
      </w:r>
      <w:r w:rsidR="00233A05">
        <w:rPr>
          <w:sz w:val="26"/>
          <w:szCs w:val="26"/>
        </w:rPr>
        <w:t>й</w:t>
      </w:r>
      <w:r w:rsidR="00AF0F44">
        <w:rPr>
          <w:sz w:val="26"/>
          <w:szCs w:val="26"/>
        </w:rPr>
        <w:t xml:space="preserve"> (АППГ-</w:t>
      </w:r>
      <w:r w:rsidR="00233A05">
        <w:rPr>
          <w:sz w:val="26"/>
          <w:szCs w:val="26"/>
        </w:rPr>
        <w:t>1</w:t>
      </w:r>
      <w:r w:rsidR="00EA52E5">
        <w:rPr>
          <w:sz w:val="26"/>
          <w:szCs w:val="26"/>
        </w:rPr>
        <w:t>69</w:t>
      </w:r>
      <w:r w:rsidR="00AF0F44">
        <w:rPr>
          <w:sz w:val="26"/>
          <w:szCs w:val="26"/>
        </w:rPr>
        <w:t xml:space="preserve">), рост </w:t>
      </w:r>
      <w:r w:rsidR="00EA52E5">
        <w:rPr>
          <w:sz w:val="26"/>
          <w:szCs w:val="26"/>
        </w:rPr>
        <w:t>24</w:t>
      </w:r>
      <w:r w:rsidR="00AF0F44">
        <w:rPr>
          <w:sz w:val="26"/>
          <w:szCs w:val="26"/>
        </w:rPr>
        <w:t>,</w:t>
      </w:r>
      <w:r w:rsidR="00EA52E5">
        <w:rPr>
          <w:sz w:val="26"/>
          <w:szCs w:val="26"/>
        </w:rPr>
        <w:t>3</w:t>
      </w:r>
      <w:r w:rsidR="00FD0148">
        <w:rPr>
          <w:sz w:val="26"/>
          <w:szCs w:val="26"/>
        </w:rPr>
        <w:t>% из них</w:t>
      </w:r>
      <w:r w:rsidR="00AF0F44">
        <w:rPr>
          <w:sz w:val="26"/>
          <w:szCs w:val="26"/>
        </w:rPr>
        <w:t xml:space="preserve"> </w:t>
      </w:r>
      <w:r w:rsidR="0023173F" w:rsidRPr="0023173F">
        <w:rPr>
          <w:sz w:val="26"/>
          <w:szCs w:val="26"/>
        </w:rPr>
        <w:t>расследовано 1</w:t>
      </w:r>
      <w:r w:rsidR="00EA52E5">
        <w:rPr>
          <w:sz w:val="26"/>
          <w:szCs w:val="26"/>
        </w:rPr>
        <w:t>66</w:t>
      </w:r>
      <w:r w:rsidR="0023173F" w:rsidRPr="0023173F">
        <w:rPr>
          <w:sz w:val="26"/>
          <w:szCs w:val="26"/>
        </w:rPr>
        <w:t xml:space="preserve"> преступлени</w:t>
      </w:r>
      <w:r w:rsidR="00EA52E5">
        <w:rPr>
          <w:sz w:val="26"/>
          <w:szCs w:val="26"/>
        </w:rPr>
        <w:t>й</w:t>
      </w:r>
      <w:r w:rsidR="0023173F" w:rsidRPr="0023173F">
        <w:rPr>
          <w:sz w:val="26"/>
          <w:szCs w:val="26"/>
        </w:rPr>
        <w:t xml:space="preserve"> (АППГ-1</w:t>
      </w:r>
      <w:r w:rsidR="00EA52E5">
        <w:rPr>
          <w:sz w:val="26"/>
          <w:szCs w:val="26"/>
        </w:rPr>
        <w:t>4</w:t>
      </w:r>
      <w:r w:rsidR="0023173F" w:rsidRPr="0023173F">
        <w:rPr>
          <w:sz w:val="26"/>
          <w:szCs w:val="26"/>
        </w:rPr>
        <w:t>2), рост на 1</w:t>
      </w:r>
      <w:r w:rsidR="00EA52E5">
        <w:rPr>
          <w:sz w:val="26"/>
          <w:szCs w:val="26"/>
        </w:rPr>
        <w:t>6</w:t>
      </w:r>
      <w:r w:rsidR="0023173F" w:rsidRPr="0023173F">
        <w:rPr>
          <w:sz w:val="26"/>
          <w:szCs w:val="26"/>
        </w:rPr>
        <w:t>,</w:t>
      </w:r>
      <w:r w:rsidR="00EA52E5">
        <w:rPr>
          <w:sz w:val="26"/>
          <w:szCs w:val="26"/>
        </w:rPr>
        <w:t>9</w:t>
      </w:r>
      <w:r w:rsidR="0023173F" w:rsidRPr="0023173F">
        <w:rPr>
          <w:sz w:val="26"/>
          <w:szCs w:val="26"/>
        </w:rPr>
        <w:t>%.</w:t>
      </w:r>
      <w:r w:rsidR="0023173F" w:rsidRPr="00DF18B5">
        <w:rPr>
          <w:color w:val="FF0000"/>
          <w:sz w:val="26"/>
          <w:szCs w:val="26"/>
        </w:rPr>
        <w:t xml:space="preserve"> </w:t>
      </w:r>
      <w:r w:rsidR="00AF0F44">
        <w:rPr>
          <w:sz w:val="26"/>
          <w:szCs w:val="26"/>
        </w:rPr>
        <w:t>У</w:t>
      </w:r>
      <w:r w:rsidR="0091495F">
        <w:rPr>
          <w:sz w:val="26"/>
          <w:szCs w:val="26"/>
        </w:rPr>
        <w:t xml:space="preserve">величилось </w:t>
      </w:r>
      <w:r w:rsidR="00A41B9C">
        <w:rPr>
          <w:sz w:val="26"/>
          <w:szCs w:val="26"/>
        </w:rPr>
        <w:t>количество таких преступлений как:</w:t>
      </w:r>
      <w:r w:rsidR="00C41DB2">
        <w:rPr>
          <w:sz w:val="26"/>
          <w:szCs w:val="26"/>
        </w:rPr>
        <w:t xml:space="preserve"> </w:t>
      </w:r>
      <w:r w:rsidR="0091495F">
        <w:rPr>
          <w:sz w:val="26"/>
          <w:szCs w:val="26"/>
        </w:rPr>
        <w:t>кражи</w:t>
      </w:r>
      <w:r w:rsidR="00C41DB2">
        <w:rPr>
          <w:sz w:val="26"/>
          <w:szCs w:val="26"/>
        </w:rPr>
        <w:t xml:space="preserve"> с </w:t>
      </w:r>
      <w:r w:rsidR="00EA52E5">
        <w:rPr>
          <w:sz w:val="26"/>
          <w:szCs w:val="26"/>
        </w:rPr>
        <w:t>55</w:t>
      </w:r>
      <w:r w:rsidR="00C41DB2">
        <w:rPr>
          <w:sz w:val="26"/>
          <w:szCs w:val="26"/>
        </w:rPr>
        <w:t xml:space="preserve"> до </w:t>
      </w:r>
      <w:r w:rsidR="00EA52E5">
        <w:rPr>
          <w:sz w:val="26"/>
          <w:szCs w:val="26"/>
        </w:rPr>
        <w:t>69</w:t>
      </w:r>
      <w:r w:rsidR="00C41DB2">
        <w:rPr>
          <w:sz w:val="26"/>
          <w:szCs w:val="26"/>
        </w:rPr>
        <w:t xml:space="preserve"> факт</w:t>
      </w:r>
      <w:r w:rsidR="0091495F">
        <w:rPr>
          <w:sz w:val="26"/>
          <w:szCs w:val="26"/>
        </w:rPr>
        <w:t xml:space="preserve">ов, рост на </w:t>
      </w:r>
      <w:r w:rsidR="00233A05">
        <w:rPr>
          <w:sz w:val="26"/>
          <w:szCs w:val="26"/>
        </w:rPr>
        <w:t>2</w:t>
      </w:r>
      <w:r w:rsidR="00EA52E5">
        <w:rPr>
          <w:sz w:val="26"/>
          <w:szCs w:val="26"/>
        </w:rPr>
        <w:t>5</w:t>
      </w:r>
      <w:r w:rsidR="00233A05">
        <w:rPr>
          <w:sz w:val="26"/>
          <w:szCs w:val="26"/>
        </w:rPr>
        <w:t>,</w:t>
      </w:r>
      <w:r w:rsidR="00EA52E5">
        <w:rPr>
          <w:sz w:val="26"/>
          <w:szCs w:val="26"/>
        </w:rPr>
        <w:t>5</w:t>
      </w:r>
      <w:r w:rsidR="00233A05">
        <w:rPr>
          <w:sz w:val="26"/>
          <w:szCs w:val="26"/>
        </w:rPr>
        <w:t>%</w:t>
      </w:r>
      <w:r w:rsidR="0091495F">
        <w:rPr>
          <w:sz w:val="26"/>
          <w:szCs w:val="26"/>
        </w:rPr>
        <w:t xml:space="preserve">, </w:t>
      </w:r>
      <w:r w:rsidR="00EA52E5">
        <w:rPr>
          <w:sz w:val="26"/>
          <w:szCs w:val="26"/>
        </w:rPr>
        <w:t>нарушений правил дорожного движения (ст.264.1 УК РФ</w:t>
      </w:r>
      <w:r w:rsidR="00FD0148">
        <w:rPr>
          <w:sz w:val="26"/>
          <w:szCs w:val="26"/>
        </w:rPr>
        <w:t xml:space="preserve"> – управлении в состоянии алкогольного опьянения</w:t>
      </w:r>
      <w:r w:rsidR="00EA52E5">
        <w:rPr>
          <w:sz w:val="26"/>
          <w:szCs w:val="26"/>
        </w:rPr>
        <w:t xml:space="preserve">) </w:t>
      </w:r>
      <w:r w:rsidR="0091495F">
        <w:rPr>
          <w:sz w:val="26"/>
          <w:szCs w:val="26"/>
        </w:rPr>
        <w:t xml:space="preserve">с </w:t>
      </w:r>
      <w:r w:rsidR="00EA52E5">
        <w:rPr>
          <w:sz w:val="26"/>
          <w:szCs w:val="26"/>
        </w:rPr>
        <w:t>7</w:t>
      </w:r>
      <w:r w:rsidR="0091495F">
        <w:rPr>
          <w:sz w:val="26"/>
          <w:szCs w:val="26"/>
        </w:rPr>
        <w:t xml:space="preserve"> до </w:t>
      </w:r>
      <w:r w:rsidR="00EA52E5">
        <w:rPr>
          <w:sz w:val="26"/>
          <w:szCs w:val="26"/>
        </w:rPr>
        <w:t>16</w:t>
      </w:r>
      <w:r w:rsidR="0091495F">
        <w:rPr>
          <w:sz w:val="26"/>
          <w:szCs w:val="26"/>
        </w:rPr>
        <w:t xml:space="preserve"> фактов рост </w:t>
      </w:r>
      <w:r w:rsidR="00EA52E5">
        <w:rPr>
          <w:sz w:val="26"/>
          <w:szCs w:val="26"/>
        </w:rPr>
        <w:t>128,5</w:t>
      </w:r>
      <w:r w:rsidR="0091495F">
        <w:rPr>
          <w:sz w:val="26"/>
          <w:szCs w:val="26"/>
        </w:rPr>
        <w:t xml:space="preserve">%, </w:t>
      </w:r>
      <w:r w:rsidR="00233A05">
        <w:rPr>
          <w:sz w:val="26"/>
          <w:szCs w:val="26"/>
        </w:rPr>
        <w:t>м</w:t>
      </w:r>
      <w:r w:rsidR="0091495F">
        <w:rPr>
          <w:sz w:val="26"/>
          <w:szCs w:val="26"/>
        </w:rPr>
        <w:t>ошенни</w:t>
      </w:r>
      <w:r w:rsidR="00233A05">
        <w:rPr>
          <w:sz w:val="26"/>
          <w:szCs w:val="26"/>
        </w:rPr>
        <w:t>чества</w:t>
      </w:r>
      <w:r w:rsidR="0091495F">
        <w:rPr>
          <w:sz w:val="26"/>
          <w:szCs w:val="26"/>
        </w:rPr>
        <w:t xml:space="preserve"> с</w:t>
      </w:r>
      <w:proofErr w:type="gramEnd"/>
      <w:r w:rsidR="0091495F">
        <w:rPr>
          <w:sz w:val="26"/>
          <w:szCs w:val="26"/>
        </w:rPr>
        <w:t xml:space="preserve"> </w:t>
      </w:r>
      <w:r w:rsidR="00233A05">
        <w:rPr>
          <w:sz w:val="26"/>
          <w:szCs w:val="26"/>
        </w:rPr>
        <w:t>5</w:t>
      </w:r>
      <w:r w:rsidR="0091495F">
        <w:rPr>
          <w:sz w:val="26"/>
          <w:szCs w:val="26"/>
        </w:rPr>
        <w:t xml:space="preserve"> до </w:t>
      </w:r>
      <w:r w:rsidR="00EA52E5">
        <w:rPr>
          <w:sz w:val="26"/>
          <w:szCs w:val="26"/>
        </w:rPr>
        <w:t>9</w:t>
      </w:r>
      <w:r w:rsidR="0091495F">
        <w:rPr>
          <w:sz w:val="26"/>
          <w:szCs w:val="26"/>
        </w:rPr>
        <w:t xml:space="preserve"> фактов</w:t>
      </w:r>
      <w:r w:rsidR="00233A05">
        <w:rPr>
          <w:sz w:val="26"/>
          <w:szCs w:val="26"/>
        </w:rPr>
        <w:t xml:space="preserve">, рост на </w:t>
      </w:r>
      <w:r w:rsidR="00EA52E5">
        <w:rPr>
          <w:sz w:val="26"/>
          <w:szCs w:val="26"/>
        </w:rPr>
        <w:t>8</w:t>
      </w:r>
      <w:r w:rsidR="00233A05">
        <w:rPr>
          <w:sz w:val="26"/>
          <w:szCs w:val="26"/>
        </w:rPr>
        <w:t xml:space="preserve">0%, из них с использованием банковских карт </w:t>
      </w:r>
      <w:r w:rsidR="00E4357B">
        <w:rPr>
          <w:sz w:val="26"/>
          <w:szCs w:val="26"/>
        </w:rPr>
        <w:t xml:space="preserve"> 5 (АППГ-</w:t>
      </w:r>
      <w:r w:rsidR="00EA52E5">
        <w:rPr>
          <w:sz w:val="26"/>
          <w:szCs w:val="26"/>
        </w:rPr>
        <w:t>3</w:t>
      </w:r>
      <w:r w:rsidR="00E4357B">
        <w:rPr>
          <w:sz w:val="26"/>
          <w:szCs w:val="26"/>
        </w:rPr>
        <w:t>)</w:t>
      </w:r>
      <w:r w:rsidR="00610076">
        <w:rPr>
          <w:sz w:val="26"/>
          <w:szCs w:val="26"/>
        </w:rPr>
        <w:t>, раскрываемость данной категории составляет 3</w:t>
      </w:r>
      <w:r w:rsidR="00EA52E5">
        <w:rPr>
          <w:sz w:val="26"/>
          <w:szCs w:val="26"/>
        </w:rPr>
        <w:t>3</w:t>
      </w:r>
      <w:r w:rsidR="00610076">
        <w:rPr>
          <w:sz w:val="26"/>
          <w:szCs w:val="26"/>
        </w:rPr>
        <w:t>,</w:t>
      </w:r>
      <w:r w:rsidR="00EA52E5">
        <w:rPr>
          <w:sz w:val="26"/>
          <w:szCs w:val="26"/>
        </w:rPr>
        <w:t>3</w:t>
      </w:r>
      <w:r w:rsidR="00610076">
        <w:rPr>
          <w:sz w:val="26"/>
          <w:szCs w:val="26"/>
        </w:rPr>
        <w:t>% (АППГ-</w:t>
      </w:r>
      <w:r w:rsidR="00EA52E5">
        <w:rPr>
          <w:sz w:val="26"/>
          <w:szCs w:val="26"/>
        </w:rPr>
        <w:t>40</w:t>
      </w:r>
      <w:r w:rsidR="00610076">
        <w:rPr>
          <w:sz w:val="26"/>
          <w:szCs w:val="26"/>
        </w:rPr>
        <w:t>%)</w:t>
      </w:r>
      <w:proofErr w:type="gramStart"/>
      <w:r w:rsidR="00E4357B">
        <w:rPr>
          <w:sz w:val="26"/>
          <w:szCs w:val="26"/>
        </w:rPr>
        <w:t>.</w:t>
      </w:r>
      <w:proofErr w:type="gramEnd"/>
      <w:r w:rsidR="00EA52E5">
        <w:rPr>
          <w:sz w:val="26"/>
          <w:szCs w:val="26"/>
        </w:rPr>
        <w:t xml:space="preserve"> </w:t>
      </w:r>
      <w:r w:rsidR="00FD0148">
        <w:rPr>
          <w:sz w:val="26"/>
          <w:szCs w:val="26"/>
        </w:rPr>
        <w:t>Н</w:t>
      </w:r>
      <w:r w:rsidR="0091495F">
        <w:rPr>
          <w:sz w:val="26"/>
          <w:szCs w:val="26"/>
        </w:rPr>
        <w:t>е</w:t>
      </w:r>
      <w:r w:rsidR="00E4357B">
        <w:rPr>
          <w:sz w:val="26"/>
          <w:szCs w:val="26"/>
        </w:rPr>
        <w:t xml:space="preserve"> допущены такие преступления </w:t>
      </w:r>
      <w:r w:rsidR="00C41DB2">
        <w:rPr>
          <w:sz w:val="26"/>
          <w:szCs w:val="26"/>
        </w:rPr>
        <w:t xml:space="preserve"> как:</w:t>
      </w:r>
      <w:r w:rsidR="0091495F">
        <w:rPr>
          <w:sz w:val="26"/>
          <w:szCs w:val="26"/>
        </w:rPr>
        <w:t xml:space="preserve"> разбои, </w:t>
      </w:r>
      <w:r w:rsidR="00C41DB2">
        <w:rPr>
          <w:sz w:val="26"/>
          <w:szCs w:val="26"/>
        </w:rPr>
        <w:t xml:space="preserve"> изнасилования, неправомерное завладение транспортными средствами</w:t>
      </w:r>
      <w:r w:rsidR="00CC4CC0">
        <w:rPr>
          <w:sz w:val="26"/>
          <w:szCs w:val="26"/>
        </w:rPr>
        <w:t xml:space="preserve">. </w:t>
      </w:r>
      <w:r w:rsidR="00C41DB2">
        <w:rPr>
          <w:sz w:val="26"/>
          <w:szCs w:val="26"/>
        </w:rPr>
        <w:t xml:space="preserve">  </w:t>
      </w:r>
      <w:r w:rsidR="00A41B9C">
        <w:rPr>
          <w:sz w:val="26"/>
          <w:szCs w:val="26"/>
        </w:rPr>
        <w:t xml:space="preserve"> </w:t>
      </w:r>
      <w:r w:rsidR="00CC4CC0">
        <w:rPr>
          <w:sz w:val="26"/>
          <w:szCs w:val="26"/>
        </w:rPr>
        <w:t xml:space="preserve">   </w:t>
      </w:r>
    </w:p>
    <w:p w:rsidR="00CC4CC0" w:rsidRDefault="004D5171" w:rsidP="00945315">
      <w:pPr>
        <w:pStyle w:val="a3"/>
        <w:ind w:firstLine="680"/>
        <w:rPr>
          <w:sz w:val="26"/>
          <w:szCs w:val="26"/>
        </w:rPr>
      </w:pPr>
      <w:r w:rsidRPr="004D5171">
        <w:rPr>
          <w:sz w:val="26"/>
          <w:szCs w:val="26"/>
        </w:rPr>
        <w:drawing>
          <wp:inline distT="0" distB="0" distL="0" distR="0">
            <wp:extent cx="3581400" cy="1691217"/>
            <wp:effectExtent l="0" t="0" r="0" b="0"/>
            <wp:docPr id="30" name="Объект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CC4CC0">
        <w:rPr>
          <w:sz w:val="26"/>
          <w:szCs w:val="26"/>
        </w:rPr>
        <w:t xml:space="preserve">              </w:t>
      </w:r>
    </w:p>
    <w:p w:rsidR="000F5D63" w:rsidRDefault="00714473" w:rsidP="000F5D63">
      <w:pPr>
        <w:pStyle w:val="a3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</w:t>
      </w:r>
      <w:r w:rsidR="000F5D63" w:rsidRPr="00945315">
        <w:rPr>
          <w:sz w:val="26"/>
          <w:szCs w:val="26"/>
        </w:rPr>
        <w:t xml:space="preserve">Основную часть зарегистрированных преступлений, а это </w:t>
      </w:r>
      <w:r w:rsidR="000F5D63">
        <w:rPr>
          <w:sz w:val="26"/>
          <w:szCs w:val="26"/>
        </w:rPr>
        <w:t>91,8</w:t>
      </w:r>
      <w:r w:rsidR="000F5D63" w:rsidRPr="00945315">
        <w:rPr>
          <w:sz w:val="26"/>
          <w:szCs w:val="26"/>
        </w:rPr>
        <w:t xml:space="preserve"> % составили преступления небольшой и средней тяжести. </w:t>
      </w:r>
    </w:p>
    <w:p w:rsidR="000F5D63" w:rsidRPr="00D4429F" w:rsidRDefault="000F5D63" w:rsidP="000F5D63">
      <w:pPr>
        <w:pStyle w:val="a6"/>
        <w:spacing w:after="0"/>
        <w:ind w:left="0" w:firstLine="283"/>
        <w:jc w:val="both"/>
        <w:rPr>
          <w:sz w:val="26"/>
          <w:szCs w:val="26"/>
        </w:rPr>
      </w:pPr>
      <w:r w:rsidRPr="00D4429F">
        <w:rPr>
          <w:sz w:val="26"/>
          <w:szCs w:val="26"/>
        </w:rPr>
        <w:t xml:space="preserve">  По муниципальным образованиям района зарегистрировано следующее количество преступлений: </w:t>
      </w:r>
    </w:p>
    <w:p w:rsidR="000F5D63" w:rsidRPr="00D4429F" w:rsidRDefault="000F5D63" w:rsidP="000F5D63">
      <w:pPr>
        <w:pStyle w:val="a6"/>
        <w:spacing w:after="0"/>
        <w:ind w:left="284"/>
        <w:rPr>
          <w:sz w:val="26"/>
          <w:szCs w:val="26"/>
        </w:rPr>
      </w:pPr>
      <w:r w:rsidRPr="00D4429F">
        <w:rPr>
          <w:sz w:val="26"/>
          <w:szCs w:val="26"/>
        </w:rPr>
        <w:t xml:space="preserve">МО «Красногорское» - </w:t>
      </w:r>
      <w:r>
        <w:rPr>
          <w:sz w:val="26"/>
          <w:szCs w:val="26"/>
        </w:rPr>
        <w:t>82</w:t>
      </w:r>
      <w:r w:rsidRPr="00D4429F">
        <w:rPr>
          <w:sz w:val="26"/>
          <w:szCs w:val="26"/>
        </w:rPr>
        <w:t>(АППГ-</w:t>
      </w:r>
      <w:r>
        <w:rPr>
          <w:sz w:val="26"/>
          <w:szCs w:val="26"/>
        </w:rPr>
        <w:t>58</w:t>
      </w:r>
      <w:r w:rsidRPr="00D4429F">
        <w:rPr>
          <w:sz w:val="26"/>
          <w:szCs w:val="26"/>
        </w:rPr>
        <w:t>);</w:t>
      </w:r>
    </w:p>
    <w:p w:rsidR="000F5D63" w:rsidRPr="00D4429F" w:rsidRDefault="000F5D63" w:rsidP="000F5D63">
      <w:pPr>
        <w:pStyle w:val="a6"/>
        <w:spacing w:after="0"/>
        <w:ind w:left="284"/>
        <w:rPr>
          <w:sz w:val="26"/>
          <w:szCs w:val="26"/>
        </w:rPr>
      </w:pPr>
      <w:r w:rsidRPr="00D4429F">
        <w:rPr>
          <w:sz w:val="26"/>
          <w:szCs w:val="26"/>
        </w:rPr>
        <w:t>МО «</w:t>
      </w:r>
      <w:proofErr w:type="spellStart"/>
      <w:r w:rsidRPr="00D4429F">
        <w:rPr>
          <w:sz w:val="26"/>
          <w:szCs w:val="26"/>
        </w:rPr>
        <w:t>Агрикольское</w:t>
      </w:r>
      <w:proofErr w:type="spellEnd"/>
      <w:r w:rsidRPr="00D4429F">
        <w:rPr>
          <w:sz w:val="26"/>
          <w:szCs w:val="26"/>
        </w:rPr>
        <w:t xml:space="preserve">» - </w:t>
      </w:r>
      <w:r>
        <w:rPr>
          <w:sz w:val="26"/>
          <w:szCs w:val="26"/>
        </w:rPr>
        <w:t>23</w:t>
      </w:r>
      <w:r w:rsidRPr="00D4429F">
        <w:rPr>
          <w:sz w:val="26"/>
          <w:szCs w:val="26"/>
        </w:rPr>
        <w:t>(АППГ-</w:t>
      </w:r>
      <w:r>
        <w:rPr>
          <w:sz w:val="26"/>
          <w:szCs w:val="26"/>
        </w:rPr>
        <w:t>14</w:t>
      </w:r>
      <w:r w:rsidRPr="00D4429F">
        <w:rPr>
          <w:sz w:val="26"/>
          <w:szCs w:val="26"/>
        </w:rPr>
        <w:t xml:space="preserve">) </w:t>
      </w:r>
    </w:p>
    <w:p w:rsidR="000F5D63" w:rsidRPr="00D4429F" w:rsidRDefault="000F5D63" w:rsidP="000F5D63">
      <w:pPr>
        <w:pStyle w:val="a6"/>
        <w:spacing w:after="0"/>
        <w:ind w:left="284"/>
        <w:rPr>
          <w:sz w:val="26"/>
          <w:szCs w:val="26"/>
        </w:rPr>
      </w:pPr>
      <w:r w:rsidRPr="00D4429F">
        <w:rPr>
          <w:sz w:val="26"/>
          <w:szCs w:val="26"/>
        </w:rPr>
        <w:t xml:space="preserve">МО «Васильевское» - </w:t>
      </w:r>
      <w:r>
        <w:rPr>
          <w:sz w:val="26"/>
          <w:szCs w:val="26"/>
        </w:rPr>
        <w:t>28</w:t>
      </w:r>
      <w:r w:rsidRPr="00D4429F">
        <w:rPr>
          <w:sz w:val="26"/>
          <w:szCs w:val="26"/>
        </w:rPr>
        <w:t>(АППГ-</w:t>
      </w:r>
      <w:r>
        <w:rPr>
          <w:sz w:val="26"/>
          <w:szCs w:val="26"/>
        </w:rPr>
        <w:t>10</w:t>
      </w:r>
      <w:r w:rsidRPr="00D4429F">
        <w:rPr>
          <w:sz w:val="26"/>
          <w:szCs w:val="26"/>
        </w:rPr>
        <w:t xml:space="preserve">) </w:t>
      </w:r>
    </w:p>
    <w:p w:rsidR="000F5D63" w:rsidRPr="00D4429F" w:rsidRDefault="000F5D63" w:rsidP="000F5D63">
      <w:pPr>
        <w:pStyle w:val="a6"/>
        <w:spacing w:after="0"/>
        <w:ind w:left="284"/>
        <w:rPr>
          <w:sz w:val="26"/>
          <w:szCs w:val="26"/>
        </w:rPr>
      </w:pPr>
      <w:r w:rsidRPr="00D4429F">
        <w:rPr>
          <w:sz w:val="26"/>
          <w:szCs w:val="26"/>
        </w:rPr>
        <w:t>МО «</w:t>
      </w:r>
      <w:proofErr w:type="spellStart"/>
      <w:r w:rsidRPr="00D4429F">
        <w:rPr>
          <w:sz w:val="26"/>
          <w:szCs w:val="26"/>
        </w:rPr>
        <w:t>Курьинское</w:t>
      </w:r>
      <w:proofErr w:type="spellEnd"/>
      <w:r w:rsidRPr="00D4429F">
        <w:rPr>
          <w:sz w:val="26"/>
          <w:szCs w:val="26"/>
        </w:rPr>
        <w:t xml:space="preserve">» -  </w:t>
      </w:r>
      <w:r>
        <w:rPr>
          <w:sz w:val="26"/>
          <w:szCs w:val="26"/>
        </w:rPr>
        <w:t>9</w:t>
      </w:r>
      <w:r w:rsidRPr="00D4429F">
        <w:rPr>
          <w:sz w:val="26"/>
          <w:szCs w:val="26"/>
        </w:rPr>
        <w:t>(АППГ-</w:t>
      </w:r>
      <w:r>
        <w:rPr>
          <w:sz w:val="26"/>
          <w:szCs w:val="26"/>
        </w:rPr>
        <w:t>9</w:t>
      </w:r>
      <w:r w:rsidRPr="00D4429F">
        <w:rPr>
          <w:sz w:val="26"/>
          <w:szCs w:val="26"/>
        </w:rPr>
        <w:t>)</w:t>
      </w:r>
    </w:p>
    <w:p w:rsidR="000F5D63" w:rsidRPr="00D4429F" w:rsidRDefault="000F5D63" w:rsidP="000F5D63">
      <w:pPr>
        <w:pStyle w:val="a6"/>
        <w:spacing w:after="0"/>
        <w:ind w:left="284"/>
        <w:rPr>
          <w:sz w:val="26"/>
          <w:szCs w:val="26"/>
        </w:rPr>
      </w:pPr>
      <w:r w:rsidRPr="00D4429F">
        <w:rPr>
          <w:sz w:val="26"/>
          <w:szCs w:val="26"/>
        </w:rPr>
        <w:t>МО «</w:t>
      </w:r>
      <w:proofErr w:type="spellStart"/>
      <w:r w:rsidRPr="00D4429F">
        <w:rPr>
          <w:sz w:val="26"/>
          <w:szCs w:val="26"/>
        </w:rPr>
        <w:t>Селеговское</w:t>
      </w:r>
      <w:proofErr w:type="spellEnd"/>
      <w:r w:rsidRPr="00D4429F">
        <w:rPr>
          <w:sz w:val="26"/>
          <w:szCs w:val="26"/>
        </w:rPr>
        <w:t xml:space="preserve">» -  </w:t>
      </w:r>
      <w:r>
        <w:rPr>
          <w:sz w:val="26"/>
          <w:szCs w:val="26"/>
        </w:rPr>
        <w:t>7</w:t>
      </w:r>
      <w:r w:rsidRPr="00D4429F">
        <w:rPr>
          <w:sz w:val="26"/>
          <w:szCs w:val="26"/>
        </w:rPr>
        <w:t>(АППГ-</w:t>
      </w:r>
      <w:r>
        <w:rPr>
          <w:sz w:val="26"/>
          <w:szCs w:val="26"/>
        </w:rPr>
        <w:t>16</w:t>
      </w:r>
      <w:r w:rsidRPr="00D4429F">
        <w:rPr>
          <w:sz w:val="26"/>
          <w:szCs w:val="26"/>
        </w:rPr>
        <w:t>)</w:t>
      </w:r>
    </w:p>
    <w:p w:rsidR="000F5D63" w:rsidRPr="00D4429F" w:rsidRDefault="000F5D63" w:rsidP="000F5D63">
      <w:pPr>
        <w:pStyle w:val="a6"/>
        <w:spacing w:after="0"/>
        <w:ind w:left="284"/>
        <w:rPr>
          <w:sz w:val="26"/>
          <w:szCs w:val="26"/>
        </w:rPr>
      </w:pPr>
      <w:r w:rsidRPr="00D4429F">
        <w:rPr>
          <w:sz w:val="26"/>
          <w:szCs w:val="26"/>
        </w:rPr>
        <w:t>МО «</w:t>
      </w:r>
      <w:proofErr w:type="spellStart"/>
      <w:r w:rsidRPr="00D4429F">
        <w:rPr>
          <w:sz w:val="26"/>
          <w:szCs w:val="26"/>
        </w:rPr>
        <w:t>Кокманское</w:t>
      </w:r>
      <w:proofErr w:type="spellEnd"/>
      <w:r w:rsidRPr="00D4429F">
        <w:rPr>
          <w:sz w:val="26"/>
          <w:szCs w:val="26"/>
        </w:rPr>
        <w:t xml:space="preserve">» - </w:t>
      </w:r>
      <w:r>
        <w:rPr>
          <w:sz w:val="26"/>
          <w:szCs w:val="26"/>
        </w:rPr>
        <w:t>3(</w:t>
      </w:r>
      <w:r w:rsidRPr="00D4429F">
        <w:rPr>
          <w:sz w:val="26"/>
          <w:szCs w:val="26"/>
        </w:rPr>
        <w:t>АППГ-</w:t>
      </w:r>
      <w:r>
        <w:rPr>
          <w:sz w:val="26"/>
          <w:szCs w:val="26"/>
        </w:rPr>
        <w:t>6</w:t>
      </w:r>
      <w:r w:rsidRPr="00D4429F">
        <w:rPr>
          <w:sz w:val="26"/>
          <w:szCs w:val="26"/>
        </w:rPr>
        <w:t>)</w:t>
      </w:r>
    </w:p>
    <w:p w:rsidR="000F5D63" w:rsidRPr="00D4429F" w:rsidRDefault="000F5D63" w:rsidP="000F5D63">
      <w:pPr>
        <w:pStyle w:val="a6"/>
        <w:spacing w:after="0"/>
        <w:ind w:left="284"/>
        <w:rPr>
          <w:sz w:val="26"/>
          <w:szCs w:val="26"/>
        </w:rPr>
      </w:pPr>
      <w:r w:rsidRPr="00D4429F">
        <w:rPr>
          <w:sz w:val="26"/>
          <w:szCs w:val="26"/>
        </w:rPr>
        <w:t>МО «</w:t>
      </w:r>
      <w:proofErr w:type="spellStart"/>
      <w:r w:rsidRPr="00D4429F">
        <w:rPr>
          <w:sz w:val="26"/>
          <w:szCs w:val="26"/>
        </w:rPr>
        <w:t>Валамазское</w:t>
      </w:r>
      <w:proofErr w:type="spellEnd"/>
      <w:r w:rsidRPr="00D4429F">
        <w:rPr>
          <w:sz w:val="26"/>
          <w:szCs w:val="26"/>
        </w:rPr>
        <w:t xml:space="preserve">» - </w:t>
      </w:r>
      <w:r>
        <w:rPr>
          <w:sz w:val="26"/>
          <w:szCs w:val="26"/>
        </w:rPr>
        <w:t>27</w:t>
      </w:r>
      <w:r w:rsidRPr="00D4429F">
        <w:rPr>
          <w:sz w:val="26"/>
          <w:szCs w:val="26"/>
        </w:rPr>
        <w:t>(АППГ-</w:t>
      </w:r>
      <w:r>
        <w:rPr>
          <w:sz w:val="26"/>
          <w:szCs w:val="26"/>
        </w:rPr>
        <w:t>31</w:t>
      </w:r>
      <w:r w:rsidRPr="00D4429F">
        <w:rPr>
          <w:sz w:val="26"/>
          <w:szCs w:val="26"/>
        </w:rPr>
        <w:t>)</w:t>
      </w:r>
    </w:p>
    <w:p w:rsidR="000F5D63" w:rsidRPr="00D4429F" w:rsidRDefault="000F5D63" w:rsidP="000F5D63">
      <w:pPr>
        <w:pStyle w:val="a6"/>
        <w:spacing w:after="0"/>
        <w:ind w:left="284"/>
        <w:rPr>
          <w:sz w:val="26"/>
          <w:szCs w:val="26"/>
        </w:rPr>
      </w:pPr>
      <w:r w:rsidRPr="00D4429F">
        <w:rPr>
          <w:sz w:val="26"/>
          <w:szCs w:val="26"/>
        </w:rPr>
        <w:t>МО «</w:t>
      </w:r>
      <w:proofErr w:type="spellStart"/>
      <w:r w:rsidRPr="00D4429F">
        <w:rPr>
          <w:sz w:val="26"/>
          <w:szCs w:val="26"/>
        </w:rPr>
        <w:t>Дебинское</w:t>
      </w:r>
      <w:proofErr w:type="spellEnd"/>
      <w:r w:rsidRPr="00D4429F">
        <w:rPr>
          <w:sz w:val="26"/>
          <w:szCs w:val="26"/>
        </w:rPr>
        <w:t xml:space="preserve">» - </w:t>
      </w:r>
      <w:r>
        <w:rPr>
          <w:sz w:val="26"/>
          <w:szCs w:val="26"/>
        </w:rPr>
        <w:t>23</w:t>
      </w:r>
      <w:r w:rsidRPr="00D4429F">
        <w:rPr>
          <w:sz w:val="26"/>
          <w:szCs w:val="26"/>
        </w:rPr>
        <w:t>(АППГ-</w:t>
      </w:r>
      <w:r>
        <w:rPr>
          <w:sz w:val="26"/>
          <w:szCs w:val="26"/>
        </w:rPr>
        <w:t>23</w:t>
      </w:r>
      <w:r w:rsidRPr="00D4429F">
        <w:rPr>
          <w:sz w:val="26"/>
          <w:szCs w:val="26"/>
        </w:rPr>
        <w:t>)</w:t>
      </w:r>
    </w:p>
    <w:p w:rsidR="000F5D63" w:rsidRPr="00D4429F" w:rsidRDefault="000F5D63" w:rsidP="000F5D63">
      <w:pPr>
        <w:pStyle w:val="a6"/>
        <w:spacing w:after="0"/>
        <w:ind w:left="284"/>
        <w:rPr>
          <w:sz w:val="26"/>
          <w:szCs w:val="26"/>
        </w:rPr>
      </w:pPr>
      <w:r w:rsidRPr="00D4429F">
        <w:rPr>
          <w:sz w:val="26"/>
          <w:szCs w:val="26"/>
        </w:rPr>
        <w:t xml:space="preserve">МО «Архангельское» - </w:t>
      </w:r>
      <w:r>
        <w:rPr>
          <w:sz w:val="26"/>
          <w:szCs w:val="26"/>
        </w:rPr>
        <w:t>2</w:t>
      </w:r>
      <w:r w:rsidRPr="00D4429F">
        <w:rPr>
          <w:sz w:val="26"/>
          <w:szCs w:val="26"/>
        </w:rPr>
        <w:t>(АППГ-</w:t>
      </w:r>
      <w:r>
        <w:rPr>
          <w:sz w:val="26"/>
          <w:szCs w:val="26"/>
        </w:rPr>
        <w:t>6</w:t>
      </w:r>
      <w:r w:rsidRPr="00D4429F">
        <w:rPr>
          <w:sz w:val="26"/>
          <w:szCs w:val="26"/>
        </w:rPr>
        <w:t>)</w:t>
      </w:r>
    </w:p>
    <w:p w:rsidR="000F5D63" w:rsidRDefault="000F5D63" w:rsidP="000F5D63">
      <w:pPr>
        <w:pStyle w:val="a6"/>
        <w:spacing w:after="0"/>
        <w:ind w:left="284"/>
        <w:rPr>
          <w:sz w:val="26"/>
          <w:szCs w:val="26"/>
        </w:rPr>
      </w:pPr>
      <w:r w:rsidRPr="00D4429F">
        <w:rPr>
          <w:sz w:val="26"/>
          <w:szCs w:val="26"/>
        </w:rPr>
        <w:t>МО «</w:t>
      </w:r>
      <w:proofErr w:type="spellStart"/>
      <w:r w:rsidRPr="00D4429F">
        <w:rPr>
          <w:sz w:val="26"/>
          <w:szCs w:val="26"/>
        </w:rPr>
        <w:t>Прохоровское</w:t>
      </w:r>
      <w:proofErr w:type="spellEnd"/>
      <w:r w:rsidRPr="00D4429F">
        <w:rPr>
          <w:sz w:val="26"/>
          <w:szCs w:val="26"/>
        </w:rPr>
        <w:t xml:space="preserve">» - </w:t>
      </w:r>
      <w:r>
        <w:rPr>
          <w:sz w:val="26"/>
          <w:szCs w:val="26"/>
        </w:rPr>
        <w:t>10</w:t>
      </w:r>
      <w:r w:rsidRPr="00D4429F">
        <w:rPr>
          <w:sz w:val="26"/>
          <w:szCs w:val="26"/>
        </w:rPr>
        <w:t>(АППГ-</w:t>
      </w:r>
      <w:r>
        <w:rPr>
          <w:sz w:val="26"/>
          <w:szCs w:val="26"/>
        </w:rPr>
        <w:t>4</w:t>
      </w:r>
      <w:r w:rsidRPr="00D4429F">
        <w:rPr>
          <w:sz w:val="26"/>
          <w:szCs w:val="26"/>
        </w:rPr>
        <w:t>)</w:t>
      </w:r>
    </w:p>
    <w:p w:rsidR="000F5D63" w:rsidRPr="00D4429F" w:rsidRDefault="000F5D63" w:rsidP="000F5D63">
      <w:pPr>
        <w:pStyle w:val="a6"/>
        <w:spacing w:after="0"/>
        <w:ind w:left="284"/>
        <w:rPr>
          <w:sz w:val="26"/>
          <w:szCs w:val="26"/>
        </w:rPr>
      </w:pPr>
    </w:p>
    <w:p w:rsidR="000F5D63" w:rsidRDefault="000F5D63" w:rsidP="00C22877">
      <w:pPr>
        <w:ind w:firstLine="312"/>
        <w:jc w:val="both"/>
        <w:rPr>
          <w:sz w:val="26"/>
          <w:szCs w:val="26"/>
        </w:rPr>
      </w:pPr>
      <w:r w:rsidRPr="000F5D63">
        <w:rPr>
          <w:sz w:val="26"/>
          <w:szCs w:val="26"/>
        </w:rPr>
        <w:drawing>
          <wp:inline distT="0" distB="0" distL="0" distR="0">
            <wp:extent cx="5362575" cy="2619375"/>
            <wp:effectExtent l="1905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F5D63" w:rsidRDefault="000F5D63" w:rsidP="00C22877">
      <w:pPr>
        <w:ind w:firstLine="312"/>
        <w:jc w:val="both"/>
        <w:rPr>
          <w:sz w:val="26"/>
          <w:szCs w:val="26"/>
        </w:rPr>
      </w:pPr>
    </w:p>
    <w:p w:rsidR="000F5D63" w:rsidRPr="00945315" w:rsidRDefault="000F5D63" w:rsidP="000F5D63">
      <w:pPr>
        <w:pStyle w:val="a3"/>
        <w:rPr>
          <w:sz w:val="26"/>
          <w:szCs w:val="26"/>
        </w:rPr>
      </w:pPr>
      <w:r>
        <w:rPr>
          <w:sz w:val="26"/>
          <w:szCs w:val="26"/>
        </w:rPr>
        <w:t>В</w:t>
      </w:r>
      <w:r w:rsidRPr="00945315">
        <w:rPr>
          <w:sz w:val="26"/>
          <w:szCs w:val="26"/>
        </w:rPr>
        <w:t>ысокий уровень числа зарегистрированных преступлений отмечается в муниципальн</w:t>
      </w:r>
      <w:r>
        <w:rPr>
          <w:sz w:val="26"/>
          <w:szCs w:val="26"/>
        </w:rPr>
        <w:t>ых</w:t>
      </w:r>
      <w:r w:rsidRPr="00945315">
        <w:rPr>
          <w:sz w:val="26"/>
          <w:szCs w:val="26"/>
        </w:rPr>
        <w:t xml:space="preserve"> образовани</w:t>
      </w:r>
      <w:r>
        <w:rPr>
          <w:sz w:val="26"/>
          <w:szCs w:val="26"/>
        </w:rPr>
        <w:t>ях:</w:t>
      </w:r>
      <w:r w:rsidRPr="00945315">
        <w:rPr>
          <w:sz w:val="26"/>
          <w:szCs w:val="26"/>
        </w:rPr>
        <w:t xml:space="preserve">  «</w:t>
      </w:r>
      <w:r>
        <w:rPr>
          <w:sz w:val="26"/>
          <w:szCs w:val="26"/>
        </w:rPr>
        <w:t>Красногорское</w:t>
      </w:r>
      <w:r w:rsidRPr="00945315">
        <w:rPr>
          <w:sz w:val="26"/>
          <w:szCs w:val="26"/>
        </w:rPr>
        <w:t>»</w:t>
      </w:r>
      <w:r>
        <w:rPr>
          <w:sz w:val="26"/>
          <w:szCs w:val="26"/>
        </w:rPr>
        <w:t xml:space="preserve">, рост на 41,4%: обслуживают </w:t>
      </w:r>
      <w:proofErr w:type="gramStart"/>
      <w:r>
        <w:rPr>
          <w:sz w:val="26"/>
          <w:szCs w:val="26"/>
        </w:rPr>
        <w:t>-У</w:t>
      </w:r>
      <w:proofErr w:type="gramEnd"/>
      <w:r>
        <w:rPr>
          <w:sz w:val="26"/>
          <w:szCs w:val="26"/>
        </w:rPr>
        <w:t>УП</w:t>
      </w:r>
      <w:r w:rsidRPr="0094531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Степанов В.В., УУП </w:t>
      </w:r>
      <w:proofErr w:type="spellStart"/>
      <w:r>
        <w:rPr>
          <w:sz w:val="26"/>
          <w:szCs w:val="26"/>
        </w:rPr>
        <w:t>Люкина</w:t>
      </w:r>
      <w:proofErr w:type="spellEnd"/>
      <w:r>
        <w:rPr>
          <w:sz w:val="26"/>
          <w:szCs w:val="26"/>
        </w:rPr>
        <w:t xml:space="preserve"> Е.Г.</w:t>
      </w:r>
      <w:r w:rsidRPr="0094531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Агрикольское</w:t>
      </w:r>
      <w:proofErr w:type="spellEnd"/>
      <w:r>
        <w:rPr>
          <w:sz w:val="26"/>
          <w:szCs w:val="26"/>
        </w:rPr>
        <w:t xml:space="preserve">», рост на 64,3% - обслуживает УУП Михайлов Д.В., </w:t>
      </w:r>
      <w:r w:rsidRPr="00945315">
        <w:rPr>
          <w:sz w:val="26"/>
          <w:szCs w:val="26"/>
        </w:rPr>
        <w:t>«</w:t>
      </w:r>
      <w:r>
        <w:rPr>
          <w:sz w:val="26"/>
          <w:szCs w:val="26"/>
        </w:rPr>
        <w:t>Васильевское</w:t>
      </w:r>
      <w:r w:rsidRPr="00945315">
        <w:rPr>
          <w:sz w:val="26"/>
          <w:szCs w:val="26"/>
        </w:rPr>
        <w:t>»</w:t>
      </w:r>
      <w:r>
        <w:rPr>
          <w:sz w:val="26"/>
          <w:szCs w:val="26"/>
        </w:rPr>
        <w:t>, рост 180% - до 28 ноября 2016 года обслуживал участковый Колотов Е.С.,</w:t>
      </w:r>
      <w:r w:rsidRPr="00945315">
        <w:rPr>
          <w:sz w:val="26"/>
          <w:szCs w:val="26"/>
        </w:rPr>
        <w:t xml:space="preserve">  </w:t>
      </w: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Прохоровское</w:t>
      </w:r>
      <w:proofErr w:type="spellEnd"/>
      <w:r>
        <w:rPr>
          <w:sz w:val="26"/>
          <w:szCs w:val="26"/>
        </w:rPr>
        <w:t>», рост 150% -  обслуживает</w:t>
      </w:r>
      <w:r>
        <w:rPr>
          <w:i/>
          <w:sz w:val="26"/>
          <w:szCs w:val="26"/>
        </w:rPr>
        <w:t xml:space="preserve"> участковый Михайлов Д.В.,</w:t>
      </w:r>
      <w:r w:rsidRPr="00945315">
        <w:rPr>
          <w:i/>
          <w:sz w:val="26"/>
          <w:szCs w:val="26"/>
        </w:rPr>
        <w:t xml:space="preserve"> </w:t>
      </w:r>
    </w:p>
    <w:p w:rsidR="000F5D63" w:rsidRDefault="000F5D63" w:rsidP="000F5D63">
      <w:pPr>
        <w:ind w:firstLine="312"/>
        <w:jc w:val="both"/>
        <w:rPr>
          <w:sz w:val="26"/>
          <w:szCs w:val="26"/>
        </w:rPr>
      </w:pPr>
      <w:r w:rsidRPr="00945315">
        <w:rPr>
          <w:sz w:val="26"/>
          <w:szCs w:val="26"/>
        </w:rPr>
        <w:t xml:space="preserve">- Наиболее благоприятная криминальная обстановка в муниципальных образованиях: </w:t>
      </w:r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Селеговское</w:t>
      </w:r>
      <w:proofErr w:type="spellEnd"/>
      <w:r>
        <w:rPr>
          <w:sz w:val="26"/>
          <w:szCs w:val="26"/>
        </w:rPr>
        <w:t xml:space="preserve">» - УУП Колотов Е.С, </w:t>
      </w:r>
      <w:r w:rsidRPr="00945315"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Кокман</w:t>
      </w:r>
      <w:proofErr w:type="spellEnd"/>
      <w:r w:rsidRPr="00945315">
        <w:rPr>
          <w:sz w:val="26"/>
          <w:szCs w:val="26"/>
        </w:rPr>
        <w:t>»</w:t>
      </w:r>
      <w:r>
        <w:rPr>
          <w:sz w:val="26"/>
          <w:szCs w:val="26"/>
        </w:rPr>
        <w:t>-</w:t>
      </w:r>
      <w:r w:rsidRPr="00945315">
        <w:rPr>
          <w:sz w:val="26"/>
          <w:szCs w:val="26"/>
        </w:rPr>
        <w:t xml:space="preserve"> </w:t>
      </w:r>
      <w:r w:rsidRPr="00945315">
        <w:rPr>
          <w:i/>
          <w:sz w:val="26"/>
          <w:szCs w:val="26"/>
        </w:rPr>
        <w:t xml:space="preserve">УУП </w:t>
      </w:r>
      <w:r>
        <w:rPr>
          <w:i/>
          <w:sz w:val="26"/>
          <w:szCs w:val="26"/>
        </w:rPr>
        <w:t>Малышев</w:t>
      </w:r>
      <w:r w:rsidRPr="00945315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С</w:t>
      </w:r>
      <w:r w:rsidRPr="00945315"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>В</w:t>
      </w:r>
      <w:r w:rsidRPr="00945315">
        <w:rPr>
          <w:sz w:val="26"/>
          <w:szCs w:val="26"/>
        </w:rPr>
        <w:t xml:space="preserve">.,  </w:t>
      </w:r>
      <w:r>
        <w:rPr>
          <w:i/>
          <w:sz w:val="26"/>
          <w:szCs w:val="26"/>
        </w:rPr>
        <w:t>«</w:t>
      </w:r>
      <w:proofErr w:type="gramStart"/>
      <w:r>
        <w:rPr>
          <w:i/>
          <w:sz w:val="26"/>
          <w:szCs w:val="26"/>
        </w:rPr>
        <w:t>Архангельское</w:t>
      </w:r>
      <w:proofErr w:type="gramEnd"/>
      <w:r>
        <w:rPr>
          <w:i/>
          <w:sz w:val="26"/>
          <w:szCs w:val="26"/>
        </w:rPr>
        <w:t>»</w:t>
      </w:r>
      <w:r>
        <w:rPr>
          <w:sz w:val="26"/>
          <w:szCs w:val="26"/>
        </w:rPr>
        <w:t>-</w:t>
      </w:r>
      <w:r w:rsidRPr="00945315">
        <w:rPr>
          <w:sz w:val="26"/>
          <w:szCs w:val="26"/>
        </w:rPr>
        <w:t xml:space="preserve">  </w:t>
      </w:r>
      <w:r w:rsidRPr="00945315">
        <w:rPr>
          <w:i/>
          <w:sz w:val="26"/>
          <w:szCs w:val="26"/>
        </w:rPr>
        <w:t xml:space="preserve">УУП </w:t>
      </w:r>
      <w:proofErr w:type="spellStart"/>
      <w:r>
        <w:rPr>
          <w:i/>
          <w:sz w:val="26"/>
          <w:szCs w:val="26"/>
        </w:rPr>
        <w:t>Шуклин</w:t>
      </w:r>
      <w:proofErr w:type="spellEnd"/>
      <w:r>
        <w:rPr>
          <w:i/>
          <w:sz w:val="26"/>
          <w:szCs w:val="26"/>
        </w:rPr>
        <w:t xml:space="preserve"> М.С</w:t>
      </w:r>
    </w:p>
    <w:p w:rsidR="00C22877" w:rsidRDefault="000F5D63" w:rsidP="00C22877">
      <w:pPr>
        <w:ind w:firstLine="3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proofErr w:type="gramStart"/>
      <w:r w:rsidR="0091495F">
        <w:rPr>
          <w:sz w:val="26"/>
          <w:szCs w:val="26"/>
        </w:rPr>
        <w:t>Н</w:t>
      </w:r>
      <w:r w:rsidR="00CC4CC0">
        <w:rPr>
          <w:sz w:val="26"/>
          <w:szCs w:val="26"/>
        </w:rPr>
        <w:t xml:space="preserve">а территории </w:t>
      </w:r>
      <w:r w:rsidR="008C42DA">
        <w:rPr>
          <w:sz w:val="26"/>
          <w:szCs w:val="26"/>
        </w:rPr>
        <w:t>Красногорско</w:t>
      </w:r>
      <w:r w:rsidR="00CC4CC0">
        <w:rPr>
          <w:sz w:val="26"/>
          <w:szCs w:val="26"/>
        </w:rPr>
        <w:t>го</w:t>
      </w:r>
      <w:r w:rsidR="00945315" w:rsidRPr="00945315">
        <w:rPr>
          <w:sz w:val="26"/>
          <w:szCs w:val="26"/>
        </w:rPr>
        <w:t xml:space="preserve"> район</w:t>
      </w:r>
      <w:r w:rsidR="00CC4CC0">
        <w:rPr>
          <w:sz w:val="26"/>
          <w:szCs w:val="26"/>
        </w:rPr>
        <w:t>а</w:t>
      </w:r>
      <w:r w:rsidR="0091495F">
        <w:rPr>
          <w:sz w:val="26"/>
          <w:szCs w:val="26"/>
        </w:rPr>
        <w:t>,</w:t>
      </w:r>
      <w:r w:rsidR="00945315" w:rsidRPr="00945315">
        <w:rPr>
          <w:sz w:val="26"/>
          <w:szCs w:val="26"/>
        </w:rPr>
        <w:t xml:space="preserve"> </w:t>
      </w:r>
      <w:r w:rsidR="0091495F">
        <w:rPr>
          <w:sz w:val="26"/>
          <w:szCs w:val="26"/>
        </w:rPr>
        <w:t xml:space="preserve">зарегистрировано </w:t>
      </w:r>
      <w:r w:rsidR="00AF0F44">
        <w:rPr>
          <w:sz w:val="26"/>
          <w:szCs w:val="26"/>
        </w:rPr>
        <w:t>1</w:t>
      </w:r>
      <w:r w:rsidR="00EA52E5">
        <w:rPr>
          <w:sz w:val="26"/>
          <w:szCs w:val="26"/>
        </w:rPr>
        <w:t>4</w:t>
      </w:r>
      <w:r w:rsidR="0091495F">
        <w:rPr>
          <w:sz w:val="26"/>
          <w:szCs w:val="26"/>
        </w:rPr>
        <w:t xml:space="preserve"> </w:t>
      </w:r>
      <w:r w:rsidR="00CC4CC0">
        <w:rPr>
          <w:sz w:val="26"/>
          <w:szCs w:val="26"/>
        </w:rPr>
        <w:t>тяжки</w:t>
      </w:r>
      <w:r w:rsidR="0091495F">
        <w:rPr>
          <w:sz w:val="26"/>
          <w:szCs w:val="26"/>
        </w:rPr>
        <w:t>х</w:t>
      </w:r>
      <w:r w:rsidR="00CC4CC0">
        <w:rPr>
          <w:sz w:val="26"/>
          <w:szCs w:val="26"/>
        </w:rPr>
        <w:t xml:space="preserve"> и особо тяжки</w:t>
      </w:r>
      <w:r w:rsidR="0091495F">
        <w:rPr>
          <w:sz w:val="26"/>
          <w:szCs w:val="26"/>
        </w:rPr>
        <w:t>х</w:t>
      </w:r>
      <w:r w:rsidR="00CC4CC0">
        <w:rPr>
          <w:sz w:val="26"/>
          <w:szCs w:val="26"/>
        </w:rPr>
        <w:t xml:space="preserve"> преступления</w:t>
      </w:r>
      <w:r w:rsidR="00AF0F44">
        <w:rPr>
          <w:sz w:val="26"/>
          <w:szCs w:val="26"/>
        </w:rPr>
        <w:t xml:space="preserve"> (АППГ-</w:t>
      </w:r>
      <w:r w:rsidR="00EA52E5">
        <w:rPr>
          <w:sz w:val="26"/>
          <w:szCs w:val="26"/>
        </w:rPr>
        <w:t>9</w:t>
      </w:r>
      <w:r w:rsidR="00AF0F44">
        <w:rPr>
          <w:sz w:val="26"/>
          <w:szCs w:val="26"/>
        </w:rPr>
        <w:t xml:space="preserve">), рост на </w:t>
      </w:r>
      <w:r w:rsidR="00EA52E5">
        <w:rPr>
          <w:sz w:val="26"/>
          <w:szCs w:val="26"/>
        </w:rPr>
        <w:t>55</w:t>
      </w:r>
      <w:r w:rsidR="00E4357B">
        <w:rPr>
          <w:sz w:val="26"/>
          <w:szCs w:val="26"/>
        </w:rPr>
        <w:t>,</w:t>
      </w:r>
      <w:r w:rsidR="00EA52E5">
        <w:rPr>
          <w:sz w:val="26"/>
          <w:szCs w:val="26"/>
        </w:rPr>
        <w:t>6</w:t>
      </w:r>
      <w:r w:rsidR="00AF0F44">
        <w:rPr>
          <w:sz w:val="26"/>
          <w:szCs w:val="26"/>
        </w:rPr>
        <w:t>%</w:t>
      </w:r>
      <w:r w:rsidR="0091495F">
        <w:rPr>
          <w:sz w:val="26"/>
          <w:szCs w:val="26"/>
        </w:rPr>
        <w:t>. Совершены следующие преступления</w:t>
      </w:r>
      <w:r w:rsidR="00CC4CC0">
        <w:rPr>
          <w:sz w:val="26"/>
          <w:szCs w:val="26"/>
        </w:rPr>
        <w:t xml:space="preserve">: </w:t>
      </w:r>
      <w:r w:rsidR="008C42DA">
        <w:rPr>
          <w:sz w:val="26"/>
          <w:szCs w:val="26"/>
        </w:rPr>
        <w:t xml:space="preserve">умышленное причинение тяжкого вреда здоровью </w:t>
      </w:r>
      <w:r w:rsidR="00AF0F44">
        <w:rPr>
          <w:sz w:val="26"/>
          <w:szCs w:val="26"/>
        </w:rPr>
        <w:t>3</w:t>
      </w:r>
      <w:r w:rsidR="008C42DA">
        <w:rPr>
          <w:sz w:val="26"/>
          <w:szCs w:val="26"/>
        </w:rPr>
        <w:t xml:space="preserve"> факт</w:t>
      </w:r>
      <w:r w:rsidR="00921137">
        <w:rPr>
          <w:sz w:val="26"/>
          <w:szCs w:val="26"/>
        </w:rPr>
        <w:t>а</w:t>
      </w:r>
      <w:r w:rsidR="00E4357B">
        <w:rPr>
          <w:sz w:val="26"/>
          <w:szCs w:val="26"/>
        </w:rPr>
        <w:t>,</w:t>
      </w:r>
      <w:r w:rsidR="00320C75">
        <w:rPr>
          <w:sz w:val="26"/>
          <w:szCs w:val="26"/>
        </w:rPr>
        <w:t xml:space="preserve"> </w:t>
      </w:r>
      <w:r w:rsidR="002C6D4E">
        <w:rPr>
          <w:sz w:val="26"/>
          <w:szCs w:val="26"/>
        </w:rPr>
        <w:t xml:space="preserve"> </w:t>
      </w:r>
      <w:r w:rsidR="00E4357B">
        <w:rPr>
          <w:sz w:val="26"/>
          <w:szCs w:val="26"/>
        </w:rPr>
        <w:t>п</w:t>
      </w:r>
      <w:r w:rsidR="002C6D4E">
        <w:rPr>
          <w:sz w:val="26"/>
          <w:szCs w:val="26"/>
        </w:rPr>
        <w:t xml:space="preserve">рисвоение денежных средств должностным лицом </w:t>
      </w:r>
      <w:r w:rsidR="00E4357B">
        <w:rPr>
          <w:sz w:val="26"/>
          <w:szCs w:val="26"/>
        </w:rPr>
        <w:t>1</w:t>
      </w:r>
      <w:r w:rsidR="002C6D4E">
        <w:rPr>
          <w:sz w:val="26"/>
          <w:szCs w:val="26"/>
        </w:rPr>
        <w:t xml:space="preserve"> факт</w:t>
      </w:r>
      <w:r w:rsidR="00BC165A">
        <w:rPr>
          <w:sz w:val="26"/>
          <w:szCs w:val="26"/>
        </w:rPr>
        <w:t xml:space="preserve">, которое выявлено совместно с </w:t>
      </w:r>
      <w:proofErr w:type="spellStart"/>
      <w:r w:rsidR="00BC165A" w:rsidRPr="00BC165A">
        <w:rPr>
          <w:spacing w:val="4"/>
          <w:sz w:val="26"/>
          <w:szCs w:val="26"/>
        </w:rPr>
        <w:t>ЭБиПК</w:t>
      </w:r>
      <w:proofErr w:type="spellEnd"/>
      <w:r w:rsidR="00BC165A" w:rsidRPr="00BC165A">
        <w:rPr>
          <w:spacing w:val="4"/>
          <w:sz w:val="26"/>
          <w:szCs w:val="26"/>
        </w:rPr>
        <w:t xml:space="preserve"> МО «</w:t>
      </w:r>
      <w:proofErr w:type="spellStart"/>
      <w:r w:rsidR="00BC165A" w:rsidRPr="00BC165A">
        <w:rPr>
          <w:spacing w:val="4"/>
          <w:sz w:val="26"/>
          <w:szCs w:val="26"/>
        </w:rPr>
        <w:t>Игринский</w:t>
      </w:r>
      <w:proofErr w:type="spellEnd"/>
      <w:r w:rsidR="00BC165A" w:rsidRPr="00BC165A">
        <w:rPr>
          <w:spacing w:val="4"/>
          <w:sz w:val="26"/>
          <w:szCs w:val="26"/>
        </w:rPr>
        <w:t>»</w:t>
      </w:r>
      <w:r w:rsidR="002C6D4E" w:rsidRPr="00BC165A">
        <w:rPr>
          <w:sz w:val="26"/>
          <w:szCs w:val="26"/>
        </w:rPr>
        <w:t xml:space="preserve"> </w:t>
      </w:r>
      <w:r w:rsidR="002C6D4E">
        <w:rPr>
          <w:sz w:val="26"/>
          <w:szCs w:val="26"/>
        </w:rPr>
        <w:t>(экономическое коррупционной направленности)</w:t>
      </w:r>
      <w:r w:rsidR="00E65133">
        <w:rPr>
          <w:sz w:val="26"/>
          <w:szCs w:val="26"/>
        </w:rPr>
        <w:t>,</w:t>
      </w:r>
      <w:r w:rsidR="00E4357B">
        <w:rPr>
          <w:sz w:val="26"/>
          <w:szCs w:val="26"/>
        </w:rPr>
        <w:t xml:space="preserve"> 1 убийство, 6 квартирных краж</w:t>
      </w:r>
      <w:r w:rsidR="00D36163">
        <w:rPr>
          <w:sz w:val="26"/>
          <w:szCs w:val="26"/>
        </w:rPr>
        <w:t>, 1 кража с причинением ущерба в особо крупном размере, 1 грабеж, 1 факт</w:t>
      </w:r>
      <w:proofErr w:type="gramEnd"/>
      <w:r w:rsidR="00D36163">
        <w:rPr>
          <w:sz w:val="26"/>
          <w:szCs w:val="26"/>
        </w:rPr>
        <w:t xml:space="preserve"> </w:t>
      </w:r>
      <w:proofErr w:type="gramStart"/>
      <w:r w:rsidR="00D36163">
        <w:rPr>
          <w:sz w:val="26"/>
          <w:szCs w:val="26"/>
        </w:rPr>
        <w:t>незаконной</w:t>
      </w:r>
      <w:proofErr w:type="gramEnd"/>
      <w:r w:rsidR="00D36163">
        <w:rPr>
          <w:sz w:val="26"/>
          <w:szCs w:val="26"/>
        </w:rPr>
        <w:t xml:space="preserve"> порубь, совершенный в 2010 года</w:t>
      </w:r>
      <w:r w:rsidR="00E4357B">
        <w:rPr>
          <w:sz w:val="26"/>
          <w:szCs w:val="26"/>
        </w:rPr>
        <w:t xml:space="preserve">. Приостановлено </w:t>
      </w:r>
      <w:r w:rsidR="00D36163">
        <w:rPr>
          <w:sz w:val="26"/>
          <w:szCs w:val="26"/>
        </w:rPr>
        <w:t>3</w:t>
      </w:r>
      <w:r w:rsidR="00E4357B">
        <w:rPr>
          <w:sz w:val="26"/>
          <w:szCs w:val="26"/>
        </w:rPr>
        <w:t xml:space="preserve"> преступления</w:t>
      </w:r>
      <w:r w:rsidR="00387626">
        <w:rPr>
          <w:sz w:val="26"/>
          <w:szCs w:val="26"/>
        </w:rPr>
        <w:t>,</w:t>
      </w:r>
      <w:r w:rsidR="00E4357B">
        <w:rPr>
          <w:sz w:val="26"/>
          <w:szCs w:val="26"/>
        </w:rPr>
        <w:t xml:space="preserve"> относящиеся к категории тяжких и особо тяжких преступлений (1 квартирная кража</w:t>
      </w:r>
      <w:r w:rsidR="00D36163">
        <w:rPr>
          <w:sz w:val="26"/>
          <w:szCs w:val="26"/>
        </w:rPr>
        <w:t>,</w:t>
      </w:r>
      <w:r w:rsidR="00E4357B">
        <w:rPr>
          <w:sz w:val="26"/>
          <w:szCs w:val="26"/>
        </w:rPr>
        <w:t xml:space="preserve"> незаконный порубь, который был совершен в 20</w:t>
      </w:r>
      <w:r w:rsidR="00387626">
        <w:rPr>
          <w:sz w:val="26"/>
          <w:szCs w:val="26"/>
        </w:rPr>
        <w:t>10</w:t>
      </w:r>
      <w:r w:rsidR="00E4357B">
        <w:rPr>
          <w:sz w:val="26"/>
          <w:szCs w:val="26"/>
        </w:rPr>
        <w:t xml:space="preserve"> года на учет встал в 2016 году</w:t>
      </w:r>
      <w:r w:rsidR="00D36163">
        <w:rPr>
          <w:sz w:val="26"/>
          <w:szCs w:val="26"/>
        </w:rPr>
        <w:t xml:space="preserve"> и 1 кража в особо крупном размере</w:t>
      </w:r>
      <w:r w:rsidR="00E4357B">
        <w:rPr>
          <w:sz w:val="26"/>
          <w:szCs w:val="26"/>
        </w:rPr>
        <w:t>)</w:t>
      </w:r>
      <w:r w:rsidR="00CE275F">
        <w:rPr>
          <w:sz w:val="26"/>
          <w:szCs w:val="26"/>
        </w:rPr>
        <w:t>.</w:t>
      </w:r>
      <w:r w:rsidR="00E4357B">
        <w:rPr>
          <w:sz w:val="26"/>
          <w:szCs w:val="26"/>
        </w:rPr>
        <w:t xml:space="preserve"> Раскрываемость тяжких и особо тяжких преступлений </w:t>
      </w:r>
      <w:r w:rsidR="00D36163">
        <w:rPr>
          <w:sz w:val="26"/>
          <w:szCs w:val="26"/>
        </w:rPr>
        <w:t>78</w:t>
      </w:r>
      <w:r w:rsidR="00E4357B">
        <w:rPr>
          <w:sz w:val="26"/>
          <w:szCs w:val="26"/>
        </w:rPr>
        <w:t>,6% (АППГ-</w:t>
      </w:r>
      <w:r w:rsidR="00D36163">
        <w:rPr>
          <w:sz w:val="26"/>
          <w:szCs w:val="26"/>
        </w:rPr>
        <w:t>88,9</w:t>
      </w:r>
      <w:r w:rsidR="00E4357B">
        <w:rPr>
          <w:sz w:val="26"/>
          <w:szCs w:val="26"/>
        </w:rPr>
        <w:t>%).</w:t>
      </w:r>
    </w:p>
    <w:p w:rsidR="00CE275F" w:rsidRPr="00C22877" w:rsidRDefault="00CE275F" w:rsidP="0088757A">
      <w:pPr>
        <w:ind w:firstLine="302"/>
        <w:jc w:val="both"/>
        <w:rPr>
          <w:sz w:val="26"/>
          <w:szCs w:val="26"/>
        </w:rPr>
      </w:pPr>
      <w:r w:rsidRPr="00C22877">
        <w:rPr>
          <w:sz w:val="26"/>
          <w:szCs w:val="26"/>
        </w:rPr>
        <w:t xml:space="preserve"> </w:t>
      </w:r>
      <w:r w:rsidR="00C22877" w:rsidRPr="00C22877">
        <w:rPr>
          <w:b/>
          <w:sz w:val="26"/>
          <w:szCs w:val="26"/>
        </w:rPr>
        <w:t>Число раскрытых</w:t>
      </w:r>
      <w:r w:rsidR="00C22877" w:rsidRPr="00C22877">
        <w:rPr>
          <w:sz w:val="26"/>
          <w:szCs w:val="26"/>
        </w:rPr>
        <w:t xml:space="preserve"> преступлений «прошлых лет» </w:t>
      </w:r>
      <w:r w:rsidR="00C22877" w:rsidRPr="00C22877">
        <w:rPr>
          <w:b/>
          <w:sz w:val="26"/>
          <w:szCs w:val="26"/>
        </w:rPr>
        <w:t>уменьшилось</w:t>
      </w:r>
      <w:r w:rsidR="00C22877" w:rsidRPr="00C22877">
        <w:rPr>
          <w:sz w:val="26"/>
          <w:szCs w:val="26"/>
        </w:rPr>
        <w:t xml:space="preserve"> - с 4 до </w:t>
      </w:r>
      <w:r w:rsidR="00D36163">
        <w:rPr>
          <w:sz w:val="26"/>
          <w:szCs w:val="26"/>
        </w:rPr>
        <w:t>2</w:t>
      </w:r>
      <w:r w:rsidR="00C22877" w:rsidRPr="00C22877">
        <w:rPr>
          <w:sz w:val="26"/>
          <w:szCs w:val="26"/>
        </w:rPr>
        <w:t xml:space="preserve">                        (-5</w:t>
      </w:r>
      <w:r w:rsidR="00D36163">
        <w:rPr>
          <w:sz w:val="26"/>
          <w:szCs w:val="26"/>
        </w:rPr>
        <w:t>0</w:t>
      </w:r>
      <w:r w:rsidR="00C22877" w:rsidRPr="00C22877">
        <w:rPr>
          <w:sz w:val="26"/>
          <w:szCs w:val="26"/>
        </w:rPr>
        <w:t>%</w:t>
      </w:r>
      <w:r w:rsidR="00C22877">
        <w:rPr>
          <w:sz w:val="26"/>
          <w:szCs w:val="26"/>
        </w:rPr>
        <w:t>)</w:t>
      </w:r>
      <w:r w:rsidR="00C22877" w:rsidRPr="00C22877">
        <w:rPr>
          <w:sz w:val="26"/>
          <w:szCs w:val="26"/>
        </w:rPr>
        <w:t>.</w:t>
      </w:r>
      <w:r w:rsidR="00C22877">
        <w:rPr>
          <w:sz w:val="26"/>
          <w:szCs w:val="26"/>
        </w:rPr>
        <w:t xml:space="preserve"> Все преступления категории небольшой тяжести.</w:t>
      </w:r>
      <w:r w:rsidR="0088757A">
        <w:rPr>
          <w:sz w:val="26"/>
          <w:szCs w:val="26"/>
        </w:rPr>
        <w:t xml:space="preserve"> </w:t>
      </w:r>
      <w:r w:rsidR="004D5171">
        <w:rPr>
          <w:sz w:val="26"/>
          <w:szCs w:val="26"/>
        </w:rPr>
        <w:t xml:space="preserve"> </w:t>
      </w:r>
      <w:r w:rsidR="00C22877">
        <w:rPr>
          <w:sz w:val="26"/>
          <w:szCs w:val="26"/>
        </w:rPr>
        <w:t xml:space="preserve">В настоящее время </w:t>
      </w:r>
      <w:r w:rsidR="00C22877">
        <w:rPr>
          <w:sz w:val="26"/>
          <w:szCs w:val="26"/>
        </w:rPr>
        <w:lastRenderedPageBreak/>
        <w:t xml:space="preserve">имеется перспектива на раскрытие 1 преступления прошлых лет по линии ПСО по ст.159 ч.2 УК РФ уголовное дело №46/634 в совершении, которого подозревается гражданин Скороходов В.В. и </w:t>
      </w:r>
      <w:r w:rsidR="00FD0148">
        <w:rPr>
          <w:sz w:val="26"/>
          <w:szCs w:val="26"/>
        </w:rPr>
        <w:t>2</w:t>
      </w:r>
      <w:r w:rsidR="00C22877">
        <w:rPr>
          <w:sz w:val="26"/>
          <w:szCs w:val="26"/>
        </w:rPr>
        <w:t xml:space="preserve"> преступлени</w:t>
      </w:r>
      <w:r w:rsidR="00FD0148">
        <w:rPr>
          <w:sz w:val="26"/>
          <w:szCs w:val="26"/>
        </w:rPr>
        <w:t>я</w:t>
      </w:r>
      <w:r w:rsidR="00C22877">
        <w:rPr>
          <w:sz w:val="26"/>
          <w:szCs w:val="26"/>
        </w:rPr>
        <w:t xml:space="preserve"> по линии ПСН по ч.2 ст.325 УК </w:t>
      </w:r>
      <w:proofErr w:type="gramStart"/>
      <w:r w:rsidR="00C22877">
        <w:rPr>
          <w:sz w:val="26"/>
          <w:szCs w:val="26"/>
        </w:rPr>
        <w:t>РФ</w:t>
      </w:r>
      <w:proofErr w:type="gramEnd"/>
      <w:r w:rsidR="00C22877">
        <w:rPr>
          <w:sz w:val="26"/>
          <w:szCs w:val="26"/>
        </w:rPr>
        <w:t xml:space="preserve"> в совершении которого подозревается Галанова Н.Н.</w:t>
      </w:r>
      <w:r w:rsidR="0088757A">
        <w:rPr>
          <w:sz w:val="26"/>
          <w:szCs w:val="26"/>
        </w:rPr>
        <w:t xml:space="preserve"> которая в настоящее время находится в розыске</w:t>
      </w:r>
      <w:r w:rsidR="00FD0148">
        <w:rPr>
          <w:sz w:val="26"/>
          <w:szCs w:val="26"/>
        </w:rPr>
        <w:t xml:space="preserve"> и </w:t>
      </w:r>
      <w:proofErr w:type="gramStart"/>
      <w:r w:rsidR="00FD0148">
        <w:rPr>
          <w:sz w:val="26"/>
          <w:szCs w:val="26"/>
        </w:rPr>
        <w:t>ч</w:t>
      </w:r>
      <w:proofErr w:type="gramEnd"/>
      <w:r w:rsidR="00FD0148">
        <w:rPr>
          <w:sz w:val="26"/>
          <w:szCs w:val="26"/>
        </w:rPr>
        <w:t>.1 ст.158 УК РФ – по факту хищения сотового телефона</w:t>
      </w:r>
      <w:r w:rsidR="0088757A">
        <w:rPr>
          <w:sz w:val="26"/>
          <w:szCs w:val="26"/>
        </w:rPr>
        <w:t xml:space="preserve">. </w:t>
      </w:r>
    </w:p>
    <w:p w:rsidR="00CC4CC0" w:rsidRDefault="00387626" w:rsidP="00945315">
      <w:pPr>
        <w:pStyle w:val="a3"/>
        <w:ind w:firstLine="680"/>
        <w:rPr>
          <w:sz w:val="26"/>
          <w:szCs w:val="26"/>
        </w:rPr>
      </w:pPr>
      <w:r>
        <w:rPr>
          <w:sz w:val="26"/>
          <w:szCs w:val="26"/>
        </w:rPr>
        <w:t>Н</w:t>
      </w:r>
      <w:r w:rsidR="00CC4CC0">
        <w:rPr>
          <w:sz w:val="26"/>
          <w:szCs w:val="26"/>
        </w:rPr>
        <w:t xml:space="preserve">еобходимо отметить, то факт, что </w:t>
      </w:r>
      <w:r w:rsidR="00921137">
        <w:rPr>
          <w:sz w:val="26"/>
          <w:szCs w:val="26"/>
        </w:rPr>
        <w:t xml:space="preserve">в  2016 года зарегистрировано </w:t>
      </w:r>
      <w:r w:rsidR="00487C62">
        <w:rPr>
          <w:sz w:val="26"/>
          <w:szCs w:val="26"/>
        </w:rPr>
        <w:t>69</w:t>
      </w:r>
      <w:r w:rsidR="00921137">
        <w:rPr>
          <w:sz w:val="26"/>
          <w:szCs w:val="26"/>
        </w:rPr>
        <w:t xml:space="preserve"> краж</w:t>
      </w:r>
      <w:r w:rsidR="00FD0148">
        <w:rPr>
          <w:sz w:val="26"/>
          <w:szCs w:val="26"/>
        </w:rPr>
        <w:t xml:space="preserve"> (АППГ-55)</w:t>
      </w:r>
      <w:r w:rsidR="00E65133">
        <w:rPr>
          <w:sz w:val="26"/>
          <w:szCs w:val="26"/>
        </w:rPr>
        <w:t>,</w:t>
      </w:r>
      <w:r w:rsidR="00FD0148">
        <w:rPr>
          <w:sz w:val="26"/>
          <w:szCs w:val="26"/>
        </w:rPr>
        <w:t xml:space="preserve"> рост на 25,5 %, </w:t>
      </w:r>
      <w:r w:rsidR="00E65133">
        <w:rPr>
          <w:sz w:val="26"/>
          <w:szCs w:val="26"/>
        </w:rPr>
        <w:t xml:space="preserve"> из них </w:t>
      </w:r>
      <w:r w:rsidR="00487C62">
        <w:rPr>
          <w:sz w:val="26"/>
          <w:szCs w:val="26"/>
        </w:rPr>
        <w:t>9</w:t>
      </w:r>
      <w:r w:rsidR="00E65133">
        <w:rPr>
          <w:sz w:val="26"/>
          <w:szCs w:val="26"/>
        </w:rPr>
        <w:t xml:space="preserve"> краж </w:t>
      </w:r>
      <w:r w:rsidR="00921137">
        <w:rPr>
          <w:sz w:val="26"/>
          <w:szCs w:val="26"/>
        </w:rPr>
        <w:t>совершенны</w:t>
      </w:r>
      <w:r w:rsidR="00A852D4">
        <w:rPr>
          <w:sz w:val="26"/>
          <w:szCs w:val="26"/>
        </w:rPr>
        <w:t>х</w:t>
      </w:r>
      <w:r w:rsidR="00921137">
        <w:rPr>
          <w:sz w:val="26"/>
          <w:szCs w:val="26"/>
        </w:rPr>
        <w:t xml:space="preserve"> из магазин</w:t>
      </w:r>
      <w:r w:rsidR="00A852D4">
        <w:rPr>
          <w:sz w:val="26"/>
          <w:szCs w:val="26"/>
        </w:rPr>
        <w:t>ов и складов</w:t>
      </w:r>
      <w:r w:rsidR="00921137">
        <w:rPr>
          <w:sz w:val="26"/>
          <w:szCs w:val="26"/>
        </w:rPr>
        <w:t xml:space="preserve"> (АППГ-0)</w:t>
      </w:r>
      <w:r w:rsidR="00E65133">
        <w:rPr>
          <w:sz w:val="26"/>
          <w:szCs w:val="26"/>
        </w:rPr>
        <w:t xml:space="preserve">, </w:t>
      </w:r>
      <w:r w:rsidR="00A852D4">
        <w:rPr>
          <w:sz w:val="26"/>
          <w:szCs w:val="26"/>
        </w:rPr>
        <w:t>6</w:t>
      </w:r>
      <w:r w:rsidR="00E65133">
        <w:rPr>
          <w:sz w:val="26"/>
          <w:szCs w:val="26"/>
        </w:rPr>
        <w:t xml:space="preserve"> краж из квартиры (АППГ-2), две кражи из автомобиля (АППГ-1)</w:t>
      </w:r>
      <w:r w:rsidR="00487C62">
        <w:rPr>
          <w:sz w:val="26"/>
          <w:szCs w:val="26"/>
        </w:rPr>
        <w:t>, 8 краж из гаражей (АППГ-5)</w:t>
      </w:r>
      <w:r w:rsidR="00E65133">
        <w:rPr>
          <w:sz w:val="26"/>
          <w:szCs w:val="26"/>
        </w:rPr>
        <w:t>.</w:t>
      </w:r>
      <w:r w:rsidR="00CC4CC0">
        <w:rPr>
          <w:sz w:val="26"/>
          <w:szCs w:val="26"/>
        </w:rPr>
        <w:t xml:space="preserve"> </w:t>
      </w:r>
      <w:r w:rsidR="00E65133">
        <w:rPr>
          <w:sz w:val="26"/>
          <w:szCs w:val="26"/>
        </w:rPr>
        <w:t xml:space="preserve">Данный факт говорит о том, что </w:t>
      </w:r>
      <w:r w:rsidR="00FD0148">
        <w:rPr>
          <w:sz w:val="26"/>
          <w:szCs w:val="26"/>
        </w:rPr>
        <w:t>объекты</w:t>
      </w:r>
      <w:r w:rsidR="0018064F">
        <w:rPr>
          <w:sz w:val="26"/>
          <w:szCs w:val="26"/>
        </w:rPr>
        <w:t xml:space="preserve"> ТМЦ </w:t>
      </w:r>
      <w:r w:rsidR="00FD0148">
        <w:rPr>
          <w:sz w:val="26"/>
          <w:szCs w:val="26"/>
        </w:rPr>
        <w:t xml:space="preserve"> района уязвимы, </w:t>
      </w:r>
      <w:r w:rsidR="0018064F">
        <w:rPr>
          <w:sz w:val="26"/>
          <w:szCs w:val="26"/>
        </w:rPr>
        <w:t>сторожевая охрана отсутствует</w:t>
      </w:r>
      <w:r w:rsidR="00CC4CC0">
        <w:rPr>
          <w:sz w:val="26"/>
          <w:szCs w:val="26"/>
        </w:rPr>
        <w:t>.</w:t>
      </w:r>
      <w:r w:rsidR="00E65133">
        <w:rPr>
          <w:sz w:val="26"/>
          <w:szCs w:val="26"/>
        </w:rPr>
        <w:t xml:space="preserve"> </w:t>
      </w:r>
    </w:p>
    <w:p w:rsidR="009901B9" w:rsidRDefault="00CC4CC0" w:rsidP="00A852D4">
      <w:pPr>
        <w:pStyle w:val="a3"/>
        <w:ind w:firstLine="68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945315" w:rsidRPr="00945315">
        <w:rPr>
          <w:sz w:val="26"/>
          <w:szCs w:val="26"/>
        </w:rPr>
        <w:t xml:space="preserve">Крайне негативно необходимо оценить результаты работы </w:t>
      </w:r>
      <w:r w:rsidR="000C3148">
        <w:rPr>
          <w:sz w:val="26"/>
          <w:szCs w:val="26"/>
        </w:rPr>
        <w:t xml:space="preserve">сотрудников </w:t>
      </w:r>
      <w:r w:rsidR="00945315" w:rsidRPr="00945315">
        <w:rPr>
          <w:sz w:val="26"/>
          <w:szCs w:val="26"/>
        </w:rPr>
        <w:t xml:space="preserve">по раскрытию преступлений в отчетном периоде. </w:t>
      </w:r>
      <w:r w:rsidR="00D521B3">
        <w:rPr>
          <w:sz w:val="26"/>
          <w:szCs w:val="26"/>
        </w:rPr>
        <w:t>П</w:t>
      </w:r>
      <w:r w:rsidR="00945315" w:rsidRPr="00945315">
        <w:rPr>
          <w:sz w:val="26"/>
          <w:szCs w:val="26"/>
        </w:rPr>
        <w:t>оказатель раскрываемости в целом по  отдел</w:t>
      </w:r>
      <w:r w:rsidR="00DF3C70">
        <w:rPr>
          <w:sz w:val="26"/>
          <w:szCs w:val="26"/>
        </w:rPr>
        <w:t>ению</w:t>
      </w:r>
      <w:r w:rsidR="00945315" w:rsidRPr="00945315">
        <w:rPr>
          <w:sz w:val="26"/>
          <w:szCs w:val="26"/>
        </w:rPr>
        <w:t xml:space="preserve"> </w:t>
      </w:r>
      <w:r w:rsidR="00D521B3">
        <w:rPr>
          <w:sz w:val="26"/>
          <w:szCs w:val="26"/>
        </w:rPr>
        <w:t>уменьшился</w:t>
      </w:r>
      <w:r w:rsidR="00945315" w:rsidRPr="00945315">
        <w:rPr>
          <w:sz w:val="26"/>
          <w:szCs w:val="26"/>
        </w:rPr>
        <w:t xml:space="preserve"> </w:t>
      </w:r>
      <w:r w:rsidR="00043CB2">
        <w:rPr>
          <w:sz w:val="26"/>
          <w:szCs w:val="26"/>
        </w:rPr>
        <w:t xml:space="preserve">с </w:t>
      </w:r>
      <w:r w:rsidR="000C3148">
        <w:rPr>
          <w:sz w:val="26"/>
          <w:szCs w:val="26"/>
        </w:rPr>
        <w:t>84</w:t>
      </w:r>
      <w:r w:rsidR="00945315" w:rsidRPr="00945315">
        <w:rPr>
          <w:sz w:val="26"/>
          <w:szCs w:val="26"/>
        </w:rPr>
        <w:t>,</w:t>
      </w:r>
      <w:r w:rsidR="000C3148">
        <w:rPr>
          <w:sz w:val="26"/>
          <w:szCs w:val="26"/>
        </w:rPr>
        <w:t>0</w:t>
      </w:r>
      <w:r w:rsidR="00945315" w:rsidRPr="00945315">
        <w:rPr>
          <w:sz w:val="26"/>
          <w:szCs w:val="26"/>
        </w:rPr>
        <w:t xml:space="preserve"> %</w:t>
      </w:r>
      <w:r w:rsidR="00043CB2">
        <w:rPr>
          <w:sz w:val="26"/>
          <w:szCs w:val="26"/>
        </w:rPr>
        <w:t xml:space="preserve"> до </w:t>
      </w:r>
      <w:r w:rsidR="000C3148">
        <w:rPr>
          <w:sz w:val="26"/>
          <w:szCs w:val="26"/>
        </w:rPr>
        <w:t>78</w:t>
      </w:r>
      <w:r w:rsidR="00D521B3">
        <w:rPr>
          <w:sz w:val="26"/>
          <w:szCs w:val="26"/>
        </w:rPr>
        <w:t>,</w:t>
      </w:r>
      <w:r w:rsidR="000C3148">
        <w:rPr>
          <w:sz w:val="26"/>
          <w:szCs w:val="26"/>
        </w:rPr>
        <w:t>3</w:t>
      </w:r>
      <w:r w:rsidR="00043CB2">
        <w:rPr>
          <w:sz w:val="26"/>
          <w:szCs w:val="26"/>
        </w:rPr>
        <w:t xml:space="preserve">%, увеличилось количество не раскрытых преступлений с </w:t>
      </w:r>
      <w:r w:rsidR="000C3148">
        <w:rPr>
          <w:sz w:val="26"/>
          <w:szCs w:val="26"/>
        </w:rPr>
        <w:t>27</w:t>
      </w:r>
      <w:r w:rsidR="00043CB2">
        <w:rPr>
          <w:sz w:val="26"/>
          <w:szCs w:val="26"/>
        </w:rPr>
        <w:t xml:space="preserve"> до </w:t>
      </w:r>
      <w:r w:rsidR="000C3148">
        <w:rPr>
          <w:sz w:val="26"/>
          <w:szCs w:val="26"/>
        </w:rPr>
        <w:t>46</w:t>
      </w:r>
      <w:r w:rsidR="00043CB2">
        <w:rPr>
          <w:sz w:val="26"/>
          <w:szCs w:val="26"/>
        </w:rPr>
        <w:t xml:space="preserve"> преступлений, рост на </w:t>
      </w:r>
      <w:r w:rsidR="000C3148">
        <w:rPr>
          <w:sz w:val="26"/>
          <w:szCs w:val="26"/>
        </w:rPr>
        <w:t>70,4</w:t>
      </w:r>
      <w:r w:rsidR="00043CB2">
        <w:rPr>
          <w:sz w:val="26"/>
          <w:szCs w:val="26"/>
        </w:rPr>
        <w:t>%</w:t>
      </w:r>
      <w:r w:rsidR="00D521B3">
        <w:rPr>
          <w:sz w:val="26"/>
          <w:szCs w:val="26"/>
        </w:rPr>
        <w:t xml:space="preserve">, </w:t>
      </w:r>
      <w:r w:rsidR="000C3148">
        <w:rPr>
          <w:sz w:val="26"/>
          <w:szCs w:val="26"/>
        </w:rPr>
        <w:t xml:space="preserve"> по линии ПСО с 89,4% </w:t>
      </w:r>
      <w:proofErr w:type="gramStart"/>
      <w:r w:rsidR="000C3148">
        <w:rPr>
          <w:sz w:val="26"/>
          <w:szCs w:val="26"/>
        </w:rPr>
        <w:t>до</w:t>
      </w:r>
      <w:proofErr w:type="gramEnd"/>
      <w:r w:rsidR="000C3148">
        <w:rPr>
          <w:sz w:val="26"/>
          <w:szCs w:val="26"/>
        </w:rPr>
        <w:t xml:space="preserve"> 65,4 %, рост 440%, самый высокий процент в республике.</w:t>
      </w:r>
      <w:r w:rsidR="000C3148" w:rsidRPr="00945315">
        <w:rPr>
          <w:sz w:val="26"/>
          <w:szCs w:val="26"/>
        </w:rPr>
        <w:t xml:space="preserve"> </w:t>
      </w:r>
    </w:p>
    <w:p w:rsidR="009901B9" w:rsidRDefault="009901B9" w:rsidP="00A852D4">
      <w:pPr>
        <w:pStyle w:val="a3"/>
        <w:ind w:firstLine="680"/>
        <w:rPr>
          <w:sz w:val="26"/>
          <w:szCs w:val="26"/>
        </w:rPr>
      </w:pPr>
      <w:r w:rsidRPr="009901B9">
        <w:rPr>
          <w:sz w:val="26"/>
          <w:szCs w:val="26"/>
        </w:rPr>
        <w:drawing>
          <wp:inline distT="0" distB="0" distL="0" distR="0">
            <wp:extent cx="5295900" cy="1933575"/>
            <wp:effectExtent l="19050" t="0" r="19050" b="0"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901B9" w:rsidRDefault="009901B9" w:rsidP="00A852D4">
      <w:pPr>
        <w:pStyle w:val="a3"/>
        <w:ind w:firstLine="680"/>
        <w:rPr>
          <w:sz w:val="26"/>
          <w:szCs w:val="26"/>
        </w:rPr>
      </w:pPr>
    </w:p>
    <w:p w:rsidR="00940B04" w:rsidRDefault="00940B04" w:rsidP="00A852D4">
      <w:pPr>
        <w:pStyle w:val="a3"/>
        <w:ind w:firstLine="680"/>
        <w:rPr>
          <w:sz w:val="26"/>
          <w:szCs w:val="26"/>
        </w:rPr>
      </w:pPr>
    </w:p>
    <w:p w:rsidR="00940B04" w:rsidRDefault="00940B04" w:rsidP="00A852D4">
      <w:pPr>
        <w:pStyle w:val="a3"/>
        <w:ind w:firstLine="680"/>
        <w:rPr>
          <w:sz w:val="26"/>
          <w:szCs w:val="26"/>
        </w:rPr>
      </w:pPr>
      <w:r w:rsidRPr="00940B04">
        <w:rPr>
          <w:sz w:val="26"/>
          <w:szCs w:val="26"/>
        </w:rPr>
        <w:drawing>
          <wp:inline distT="0" distB="0" distL="0" distR="0">
            <wp:extent cx="4905375" cy="1914525"/>
            <wp:effectExtent l="19050" t="0" r="9525" b="0"/>
            <wp:docPr id="9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40B04" w:rsidRDefault="00940B04" w:rsidP="00A852D4">
      <w:pPr>
        <w:pStyle w:val="a3"/>
        <w:ind w:firstLine="680"/>
        <w:rPr>
          <w:sz w:val="26"/>
          <w:szCs w:val="26"/>
        </w:rPr>
      </w:pPr>
    </w:p>
    <w:p w:rsidR="007364F5" w:rsidRDefault="007364F5" w:rsidP="00A852D4">
      <w:pPr>
        <w:pStyle w:val="a3"/>
        <w:ind w:firstLine="680"/>
        <w:rPr>
          <w:sz w:val="26"/>
          <w:szCs w:val="26"/>
        </w:rPr>
      </w:pPr>
    </w:p>
    <w:p w:rsidR="00DA07D6" w:rsidRDefault="00043CB2" w:rsidP="00A852D4">
      <w:pPr>
        <w:pStyle w:val="a3"/>
        <w:ind w:firstLine="680"/>
        <w:rPr>
          <w:sz w:val="26"/>
          <w:szCs w:val="26"/>
        </w:rPr>
      </w:pPr>
      <w:r>
        <w:rPr>
          <w:sz w:val="26"/>
          <w:szCs w:val="26"/>
        </w:rPr>
        <w:t>П</w:t>
      </w:r>
      <w:r w:rsidRPr="00945315">
        <w:rPr>
          <w:sz w:val="26"/>
          <w:szCs w:val="26"/>
        </w:rPr>
        <w:t>ричинами сложившейся ситуации явились</w:t>
      </w:r>
      <w:r w:rsidR="00DA07D6">
        <w:rPr>
          <w:sz w:val="26"/>
          <w:szCs w:val="26"/>
        </w:rPr>
        <w:t>:</w:t>
      </w:r>
    </w:p>
    <w:p w:rsidR="00DA07D6" w:rsidRDefault="00DA07D6" w:rsidP="00DA07D6">
      <w:pPr>
        <w:pStyle w:val="a6"/>
        <w:numPr>
          <w:ilvl w:val="0"/>
          <w:numId w:val="19"/>
        </w:numPr>
        <w:spacing w:after="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Отсутствие заместителя начальника ОП «Красногорское»</w:t>
      </w:r>
      <w:r w:rsidR="009901B9">
        <w:rPr>
          <w:sz w:val="26"/>
          <w:szCs w:val="26"/>
        </w:rPr>
        <w:t>, 1</w:t>
      </w:r>
      <w:r w:rsidR="0018064F">
        <w:rPr>
          <w:sz w:val="26"/>
          <w:szCs w:val="26"/>
        </w:rPr>
        <w:t>-го</w:t>
      </w:r>
      <w:r w:rsidR="009901B9">
        <w:rPr>
          <w:sz w:val="26"/>
          <w:szCs w:val="26"/>
        </w:rPr>
        <w:t xml:space="preserve"> сотрудника уголовного розыска</w:t>
      </w:r>
      <w:r>
        <w:rPr>
          <w:sz w:val="26"/>
          <w:szCs w:val="26"/>
        </w:rPr>
        <w:t>;</w:t>
      </w:r>
    </w:p>
    <w:p w:rsidR="00DA07D6" w:rsidRDefault="009901B9" w:rsidP="00DA07D6">
      <w:pPr>
        <w:pStyle w:val="a6"/>
        <w:numPr>
          <w:ilvl w:val="0"/>
          <w:numId w:val="19"/>
        </w:numPr>
        <w:spacing w:after="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Халатное отношение руководителей предприятий по сохранности имущества предприятия (отсутствие</w:t>
      </w:r>
      <w:r w:rsidR="000F5D63">
        <w:rPr>
          <w:sz w:val="26"/>
          <w:szCs w:val="26"/>
        </w:rPr>
        <w:t>:</w:t>
      </w:r>
      <w:r>
        <w:rPr>
          <w:sz w:val="26"/>
          <w:szCs w:val="26"/>
        </w:rPr>
        <w:t xml:space="preserve"> сторожевой охраны, видеонаблюдения)</w:t>
      </w:r>
      <w:r w:rsidR="00DA07D6">
        <w:rPr>
          <w:sz w:val="26"/>
          <w:szCs w:val="26"/>
        </w:rPr>
        <w:t>;</w:t>
      </w:r>
    </w:p>
    <w:p w:rsidR="00D855C4" w:rsidRPr="00945315" w:rsidRDefault="009251B9" w:rsidP="00D855C4">
      <w:pPr>
        <w:pStyle w:val="a6"/>
        <w:tabs>
          <w:tab w:val="left" w:pos="142"/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Кроме того, рост не раскрытых преступлений произошел из-за серии краж с предприятий, которые были совершенны на территории Красногорского района одной группой. </w:t>
      </w:r>
      <w:r w:rsidR="00DC121A">
        <w:rPr>
          <w:snapToGrid w:val="0"/>
          <w:sz w:val="26"/>
          <w:szCs w:val="26"/>
        </w:rPr>
        <w:t>В настоящее время в ходе ОРМ установлено, что в совершении указанных преступлений причастна преступная группа из числа жителей п</w:t>
      </w:r>
      <w:proofErr w:type="gramStart"/>
      <w:r w:rsidR="00DC121A">
        <w:rPr>
          <w:snapToGrid w:val="0"/>
          <w:sz w:val="26"/>
          <w:szCs w:val="26"/>
        </w:rPr>
        <w:t>.Б</w:t>
      </w:r>
      <w:proofErr w:type="gramEnd"/>
      <w:r w:rsidR="00DC121A">
        <w:rPr>
          <w:snapToGrid w:val="0"/>
          <w:sz w:val="26"/>
          <w:szCs w:val="26"/>
        </w:rPr>
        <w:t xml:space="preserve">алезино </w:t>
      </w:r>
      <w:proofErr w:type="spellStart"/>
      <w:r w:rsidR="00DC121A">
        <w:rPr>
          <w:snapToGrid w:val="0"/>
          <w:sz w:val="26"/>
          <w:szCs w:val="26"/>
        </w:rPr>
        <w:t>Балезинского</w:t>
      </w:r>
      <w:proofErr w:type="spellEnd"/>
      <w:r w:rsidR="00DC121A">
        <w:rPr>
          <w:snapToGrid w:val="0"/>
          <w:sz w:val="26"/>
          <w:szCs w:val="26"/>
        </w:rPr>
        <w:t xml:space="preserve"> района. Кроме того аналогичные преступления зафиксированы на территории </w:t>
      </w:r>
      <w:proofErr w:type="spellStart"/>
      <w:r w:rsidR="00DC121A">
        <w:rPr>
          <w:snapToGrid w:val="0"/>
          <w:sz w:val="26"/>
          <w:szCs w:val="26"/>
        </w:rPr>
        <w:t>Глазовского</w:t>
      </w:r>
      <w:proofErr w:type="spellEnd"/>
      <w:r w:rsidR="00DC121A">
        <w:rPr>
          <w:snapToGrid w:val="0"/>
          <w:sz w:val="26"/>
          <w:szCs w:val="26"/>
        </w:rPr>
        <w:t xml:space="preserve">, </w:t>
      </w:r>
      <w:proofErr w:type="spellStart"/>
      <w:r w:rsidR="00DC121A">
        <w:rPr>
          <w:snapToGrid w:val="0"/>
          <w:sz w:val="26"/>
          <w:szCs w:val="26"/>
        </w:rPr>
        <w:t>Игринского</w:t>
      </w:r>
      <w:proofErr w:type="spellEnd"/>
      <w:r w:rsidR="00DC121A">
        <w:rPr>
          <w:snapToGrid w:val="0"/>
          <w:sz w:val="26"/>
          <w:szCs w:val="26"/>
        </w:rPr>
        <w:t xml:space="preserve"> и Юкаменского районов. По состоянию на 01 февраля 2017 года </w:t>
      </w:r>
      <w:r w:rsidR="00C5773A">
        <w:rPr>
          <w:sz w:val="26"/>
          <w:szCs w:val="26"/>
        </w:rPr>
        <w:t xml:space="preserve">возобновлено производство и </w:t>
      </w:r>
      <w:r w:rsidR="00D855C4">
        <w:rPr>
          <w:sz w:val="26"/>
          <w:szCs w:val="26"/>
        </w:rPr>
        <w:t xml:space="preserve"> </w:t>
      </w:r>
      <w:r w:rsidR="008947AD">
        <w:rPr>
          <w:sz w:val="26"/>
          <w:szCs w:val="26"/>
        </w:rPr>
        <w:t xml:space="preserve">проверяется причастность к </w:t>
      </w:r>
      <w:r w:rsidR="008947AD">
        <w:rPr>
          <w:sz w:val="26"/>
          <w:szCs w:val="26"/>
        </w:rPr>
        <w:lastRenderedPageBreak/>
        <w:t xml:space="preserve">совершению квалифицированных краж по </w:t>
      </w:r>
      <w:r w:rsidR="00C5773A">
        <w:rPr>
          <w:sz w:val="26"/>
          <w:szCs w:val="26"/>
        </w:rPr>
        <w:t>3</w:t>
      </w:r>
      <w:r w:rsidR="008947AD">
        <w:rPr>
          <w:sz w:val="26"/>
          <w:szCs w:val="26"/>
        </w:rPr>
        <w:t xml:space="preserve"> уголовным делам.</w:t>
      </w:r>
      <w:r w:rsidR="00DC121A">
        <w:rPr>
          <w:sz w:val="26"/>
          <w:szCs w:val="26"/>
        </w:rPr>
        <w:t xml:space="preserve"> Отработка данной группы сотрудниками уголовного розыска будет продолжена.</w:t>
      </w:r>
      <w:r w:rsidR="00C5773A">
        <w:rPr>
          <w:sz w:val="26"/>
          <w:szCs w:val="26"/>
        </w:rPr>
        <w:t xml:space="preserve"> </w:t>
      </w:r>
      <w:r w:rsidR="008947AD">
        <w:rPr>
          <w:sz w:val="26"/>
          <w:szCs w:val="26"/>
        </w:rPr>
        <w:t xml:space="preserve"> </w:t>
      </w:r>
    </w:p>
    <w:p w:rsidR="00D855C4" w:rsidRDefault="00E76CFF" w:rsidP="00C21DE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положительной стороны можно отметить, работу сотрудников полиции по выявлению преступлений связанных с незаконным хранением оружия. В </w:t>
      </w:r>
      <w:proofErr w:type="gramStart"/>
      <w:r>
        <w:rPr>
          <w:sz w:val="26"/>
          <w:szCs w:val="26"/>
        </w:rPr>
        <w:t>отчетном</w:t>
      </w:r>
      <w:proofErr w:type="gramEnd"/>
      <w:r>
        <w:rPr>
          <w:sz w:val="26"/>
          <w:szCs w:val="26"/>
        </w:rPr>
        <w:t xml:space="preserve"> период выявлено </w:t>
      </w:r>
      <w:r w:rsidR="00C21DE6">
        <w:rPr>
          <w:sz w:val="26"/>
          <w:szCs w:val="26"/>
        </w:rPr>
        <w:t>3</w:t>
      </w:r>
      <w:r>
        <w:rPr>
          <w:sz w:val="26"/>
          <w:szCs w:val="26"/>
        </w:rPr>
        <w:t xml:space="preserve"> преступления (АППГ-</w:t>
      </w:r>
      <w:r w:rsidR="00C21DE6">
        <w:rPr>
          <w:sz w:val="26"/>
          <w:szCs w:val="26"/>
        </w:rPr>
        <w:t>2</w:t>
      </w:r>
      <w:r>
        <w:rPr>
          <w:sz w:val="26"/>
          <w:szCs w:val="26"/>
        </w:rPr>
        <w:t>)</w:t>
      </w:r>
      <w:r w:rsidR="00C5773A">
        <w:rPr>
          <w:sz w:val="26"/>
          <w:szCs w:val="26"/>
        </w:rPr>
        <w:t>, рост на 50%</w:t>
      </w:r>
      <w:r>
        <w:rPr>
          <w:sz w:val="26"/>
          <w:szCs w:val="26"/>
        </w:rPr>
        <w:t xml:space="preserve">. </w:t>
      </w:r>
      <w:r w:rsidR="00945315" w:rsidRPr="00945315">
        <w:rPr>
          <w:sz w:val="26"/>
          <w:szCs w:val="26"/>
        </w:rPr>
        <w:t xml:space="preserve"> </w:t>
      </w:r>
      <w:r w:rsidR="00A55B6F">
        <w:rPr>
          <w:sz w:val="26"/>
          <w:szCs w:val="26"/>
        </w:rPr>
        <w:t xml:space="preserve"> </w:t>
      </w:r>
    </w:p>
    <w:p w:rsidR="00945315" w:rsidRPr="00945315" w:rsidRDefault="00E76CFF" w:rsidP="00C21DE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отрицательной стороны можно отметить, о</w:t>
      </w:r>
      <w:r w:rsidR="00945315" w:rsidRPr="00945315">
        <w:rPr>
          <w:sz w:val="26"/>
          <w:szCs w:val="26"/>
        </w:rPr>
        <w:t>тсутствуют</w:t>
      </w:r>
      <w:r>
        <w:rPr>
          <w:sz w:val="26"/>
          <w:szCs w:val="26"/>
        </w:rPr>
        <w:t xml:space="preserve">, </w:t>
      </w:r>
      <w:r w:rsidR="00945315" w:rsidRPr="00945315">
        <w:rPr>
          <w:sz w:val="26"/>
          <w:szCs w:val="26"/>
        </w:rPr>
        <w:t xml:space="preserve">какие либо результаты по выявлению </w:t>
      </w:r>
      <w:r>
        <w:rPr>
          <w:sz w:val="26"/>
          <w:szCs w:val="26"/>
        </w:rPr>
        <w:t>преступлений связанных с незаконным оборотом наркотических средств.</w:t>
      </w:r>
      <w:r w:rsidR="00945315" w:rsidRPr="00945315">
        <w:rPr>
          <w:sz w:val="26"/>
          <w:szCs w:val="26"/>
        </w:rPr>
        <w:t xml:space="preserve"> </w:t>
      </w:r>
      <w:r w:rsidR="00A55B6F">
        <w:rPr>
          <w:sz w:val="26"/>
          <w:szCs w:val="26"/>
        </w:rPr>
        <w:t xml:space="preserve">За истекший период 2016 года не </w:t>
      </w:r>
      <w:r w:rsidR="009877BA">
        <w:rPr>
          <w:sz w:val="26"/>
          <w:szCs w:val="26"/>
        </w:rPr>
        <w:t>выявлено ни одного преступления</w:t>
      </w:r>
      <w:r w:rsidR="009346F8">
        <w:rPr>
          <w:sz w:val="26"/>
          <w:szCs w:val="26"/>
        </w:rPr>
        <w:t xml:space="preserve"> (АППГ-3)</w:t>
      </w:r>
      <w:r w:rsidR="00C21DE6">
        <w:rPr>
          <w:sz w:val="26"/>
          <w:szCs w:val="26"/>
        </w:rPr>
        <w:t>.</w:t>
      </w:r>
      <w:r w:rsidR="009346F8">
        <w:rPr>
          <w:sz w:val="26"/>
          <w:szCs w:val="26"/>
        </w:rPr>
        <w:t xml:space="preserve"> Работа в данном направлении была организована, сотрудниками </w:t>
      </w:r>
      <w:r w:rsidR="00D90D82">
        <w:rPr>
          <w:sz w:val="26"/>
          <w:szCs w:val="26"/>
        </w:rPr>
        <w:t xml:space="preserve">уголовного розыска и участковых уполномоченных полиции осуществлялась проверка двух оперативных информаций о месте изготовления и употребления наркотиков. По результатам проверки информации выявлено лишь только 2 </w:t>
      </w:r>
      <w:proofErr w:type="gramStart"/>
      <w:r w:rsidR="00D90D82">
        <w:rPr>
          <w:sz w:val="26"/>
          <w:szCs w:val="26"/>
        </w:rPr>
        <w:t>административных</w:t>
      </w:r>
      <w:proofErr w:type="gramEnd"/>
      <w:r w:rsidR="00D90D82">
        <w:rPr>
          <w:sz w:val="26"/>
          <w:szCs w:val="26"/>
        </w:rPr>
        <w:t xml:space="preserve">, правонарушения по ст.6.9 ст.10.5.1. </w:t>
      </w:r>
      <w:proofErr w:type="spellStart"/>
      <w:r w:rsidR="00D90D82">
        <w:rPr>
          <w:sz w:val="26"/>
          <w:szCs w:val="26"/>
        </w:rPr>
        <w:t>КоАП</w:t>
      </w:r>
      <w:proofErr w:type="spellEnd"/>
      <w:r w:rsidR="00D90D82">
        <w:rPr>
          <w:sz w:val="26"/>
          <w:szCs w:val="26"/>
        </w:rPr>
        <w:t xml:space="preserve"> РФ, в обоих случаях  наркотическое средств</w:t>
      </w:r>
      <w:proofErr w:type="gramStart"/>
      <w:r w:rsidR="00D90D82">
        <w:rPr>
          <w:sz w:val="26"/>
          <w:szCs w:val="26"/>
        </w:rPr>
        <w:t>о-</w:t>
      </w:r>
      <w:proofErr w:type="gramEnd"/>
      <w:r w:rsidR="00D90D82">
        <w:rPr>
          <w:sz w:val="26"/>
          <w:szCs w:val="26"/>
        </w:rPr>
        <w:t xml:space="preserve"> маковая солома.        </w:t>
      </w:r>
      <w:r w:rsidR="0029527A">
        <w:rPr>
          <w:sz w:val="26"/>
          <w:szCs w:val="26"/>
        </w:rPr>
        <w:t xml:space="preserve"> </w:t>
      </w:r>
    </w:p>
    <w:p w:rsidR="00D855C4" w:rsidRPr="009F5BA4" w:rsidRDefault="00D855C4" w:rsidP="00D855C4">
      <w:pPr>
        <w:ind w:firstLine="708"/>
        <w:jc w:val="both"/>
        <w:rPr>
          <w:i/>
          <w:sz w:val="26"/>
          <w:szCs w:val="26"/>
        </w:rPr>
      </w:pPr>
      <w:r>
        <w:rPr>
          <w:sz w:val="26"/>
          <w:szCs w:val="26"/>
        </w:rPr>
        <w:t>З</w:t>
      </w:r>
      <w:r w:rsidRPr="00C21DE6">
        <w:rPr>
          <w:sz w:val="26"/>
          <w:szCs w:val="26"/>
        </w:rPr>
        <w:t xml:space="preserve">а 2016 года сотрудниками ОП «Красногорское» </w:t>
      </w:r>
      <w:r w:rsidR="00055785">
        <w:rPr>
          <w:sz w:val="26"/>
          <w:szCs w:val="26"/>
        </w:rPr>
        <w:t>563</w:t>
      </w:r>
      <w:r w:rsidRPr="00C21DE6">
        <w:rPr>
          <w:sz w:val="26"/>
          <w:szCs w:val="26"/>
        </w:rPr>
        <w:t xml:space="preserve"> лиц</w:t>
      </w:r>
      <w:r w:rsidR="00055785">
        <w:rPr>
          <w:sz w:val="26"/>
          <w:szCs w:val="26"/>
        </w:rPr>
        <w:t>а</w:t>
      </w:r>
      <w:r w:rsidRPr="00C21DE6">
        <w:rPr>
          <w:sz w:val="26"/>
          <w:szCs w:val="26"/>
        </w:rPr>
        <w:t xml:space="preserve"> привлечено к административной ответственности (АППГ-</w:t>
      </w:r>
      <w:r w:rsidR="00055785">
        <w:rPr>
          <w:sz w:val="26"/>
          <w:szCs w:val="26"/>
        </w:rPr>
        <w:t>568</w:t>
      </w:r>
      <w:r w:rsidRPr="00C21DE6">
        <w:rPr>
          <w:sz w:val="26"/>
          <w:szCs w:val="26"/>
        </w:rPr>
        <w:t xml:space="preserve">), по 20 главе </w:t>
      </w:r>
      <w:proofErr w:type="spellStart"/>
      <w:r w:rsidRPr="00C21DE6">
        <w:rPr>
          <w:sz w:val="26"/>
          <w:szCs w:val="26"/>
        </w:rPr>
        <w:t>КоАП</w:t>
      </w:r>
      <w:proofErr w:type="spellEnd"/>
      <w:r w:rsidRPr="00C21DE6">
        <w:rPr>
          <w:sz w:val="26"/>
          <w:szCs w:val="26"/>
        </w:rPr>
        <w:t xml:space="preserve"> РФ за нарушения общественного порядка 3</w:t>
      </w:r>
      <w:r w:rsidR="00055785">
        <w:rPr>
          <w:sz w:val="26"/>
          <w:szCs w:val="26"/>
        </w:rPr>
        <w:t>32</w:t>
      </w:r>
      <w:r w:rsidRPr="00C21DE6">
        <w:rPr>
          <w:sz w:val="26"/>
          <w:szCs w:val="26"/>
        </w:rPr>
        <w:t xml:space="preserve"> лица (АППГ-</w:t>
      </w:r>
      <w:r w:rsidR="00055785">
        <w:rPr>
          <w:sz w:val="26"/>
          <w:szCs w:val="26"/>
        </w:rPr>
        <w:t>374</w:t>
      </w:r>
      <w:r w:rsidRPr="00C21DE6">
        <w:rPr>
          <w:sz w:val="26"/>
          <w:szCs w:val="26"/>
        </w:rPr>
        <w:t xml:space="preserve">). </w:t>
      </w:r>
      <w:r w:rsidRPr="009F5BA4">
        <w:rPr>
          <w:i/>
          <w:sz w:val="26"/>
          <w:szCs w:val="26"/>
        </w:rPr>
        <w:t xml:space="preserve">По 14 главе </w:t>
      </w:r>
      <w:proofErr w:type="spellStart"/>
      <w:r w:rsidRPr="009F5BA4">
        <w:rPr>
          <w:i/>
          <w:sz w:val="26"/>
          <w:szCs w:val="26"/>
        </w:rPr>
        <w:t>КоАП</w:t>
      </w:r>
      <w:proofErr w:type="spellEnd"/>
      <w:r w:rsidRPr="009F5BA4">
        <w:rPr>
          <w:i/>
          <w:sz w:val="26"/>
          <w:szCs w:val="26"/>
        </w:rPr>
        <w:t xml:space="preserve"> РФ привлечено </w:t>
      </w:r>
      <w:r w:rsidR="00055785">
        <w:rPr>
          <w:i/>
          <w:sz w:val="26"/>
          <w:szCs w:val="26"/>
        </w:rPr>
        <w:t>9</w:t>
      </w:r>
      <w:r w:rsidRPr="009F5BA4">
        <w:rPr>
          <w:i/>
          <w:sz w:val="26"/>
          <w:szCs w:val="26"/>
        </w:rPr>
        <w:t xml:space="preserve"> лиц за совершение </w:t>
      </w:r>
      <w:r w:rsidR="00055785">
        <w:rPr>
          <w:i/>
          <w:sz w:val="26"/>
          <w:szCs w:val="26"/>
        </w:rPr>
        <w:t>трех</w:t>
      </w:r>
      <w:r w:rsidRPr="009F5BA4">
        <w:rPr>
          <w:i/>
          <w:sz w:val="26"/>
          <w:szCs w:val="26"/>
        </w:rPr>
        <w:t xml:space="preserve"> правонарушений по ч.1 ст.14.1 и </w:t>
      </w:r>
      <w:r w:rsidR="00055785">
        <w:rPr>
          <w:i/>
          <w:sz w:val="26"/>
          <w:szCs w:val="26"/>
        </w:rPr>
        <w:t>пяти</w:t>
      </w:r>
      <w:r w:rsidRPr="009F5BA4">
        <w:rPr>
          <w:i/>
          <w:sz w:val="26"/>
          <w:szCs w:val="26"/>
        </w:rPr>
        <w:t xml:space="preserve"> правонарушений по ст.14.2 </w:t>
      </w:r>
      <w:proofErr w:type="spellStart"/>
      <w:r w:rsidRPr="009F5BA4">
        <w:rPr>
          <w:i/>
          <w:sz w:val="26"/>
          <w:szCs w:val="26"/>
        </w:rPr>
        <w:t>КоАП</w:t>
      </w:r>
      <w:proofErr w:type="spellEnd"/>
      <w:r w:rsidRPr="009F5BA4">
        <w:rPr>
          <w:i/>
          <w:sz w:val="26"/>
          <w:szCs w:val="26"/>
        </w:rPr>
        <w:t xml:space="preserve"> РФ (АППГ-</w:t>
      </w:r>
      <w:r w:rsidR="00055785">
        <w:rPr>
          <w:i/>
          <w:sz w:val="26"/>
          <w:szCs w:val="26"/>
        </w:rPr>
        <w:t>6</w:t>
      </w:r>
      <w:r w:rsidRPr="009F5BA4">
        <w:rPr>
          <w:i/>
          <w:sz w:val="26"/>
          <w:szCs w:val="26"/>
        </w:rPr>
        <w:t>)</w:t>
      </w:r>
      <w:r w:rsidR="0018064F">
        <w:rPr>
          <w:i/>
          <w:sz w:val="26"/>
          <w:szCs w:val="26"/>
        </w:rPr>
        <w:t>.</w:t>
      </w:r>
      <w:r w:rsidRPr="009F5BA4">
        <w:rPr>
          <w:i/>
          <w:sz w:val="26"/>
          <w:szCs w:val="26"/>
        </w:rPr>
        <w:t xml:space="preserve"> </w:t>
      </w:r>
      <w:r w:rsidR="0018064F">
        <w:rPr>
          <w:i/>
          <w:sz w:val="26"/>
          <w:szCs w:val="26"/>
        </w:rPr>
        <w:t>Составлено</w:t>
      </w:r>
      <w:r w:rsidRPr="009F5BA4">
        <w:rPr>
          <w:i/>
          <w:sz w:val="26"/>
          <w:szCs w:val="26"/>
        </w:rPr>
        <w:t xml:space="preserve"> </w:t>
      </w:r>
      <w:r w:rsidR="00055785">
        <w:rPr>
          <w:i/>
          <w:sz w:val="26"/>
          <w:szCs w:val="26"/>
        </w:rPr>
        <w:t>9</w:t>
      </w:r>
      <w:r w:rsidR="0018064F">
        <w:rPr>
          <w:i/>
          <w:sz w:val="26"/>
          <w:szCs w:val="26"/>
        </w:rPr>
        <w:t xml:space="preserve"> административных</w:t>
      </w:r>
      <w:r w:rsidRPr="009F5BA4">
        <w:rPr>
          <w:i/>
          <w:sz w:val="26"/>
          <w:szCs w:val="26"/>
        </w:rPr>
        <w:t xml:space="preserve"> протоколов за незаконную реализацию спиртосодержащей жидкости, и 1 лицо привлечено по ст.14.16 ч.1 </w:t>
      </w:r>
      <w:proofErr w:type="spellStart"/>
      <w:r w:rsidRPr="009F5BA4">
        <w:rPr>
          <w:i/>
          <w:sz w:val="26"/>
          <w:szCs w:val="26"/>
        </w:rPr>
        <w:t>КоАП</w:t>
      </w:r>
      <w:proofErr w:type="spellEnd"/>
      <w:r w:rsidRPr="009F5BA4">
        <w:rPr>
          <w:i/>
          <w:sz w:val="26"/>
          <w:szCs w:val="26"/>
        </w:rPr>
        <w:t xml:space="preserve"> РФ за реализацию алкогольной</w:t>
      </w:r>
      <w:r w:rsidR="0018064F">
        <w:rPr>
          <w:i/>
          <w:sz w:val="26"/>
          <w:szCs w:val="26"/>
        </w:rPr>
        <w:t xml:space="preserve"> продукции несовершеннолетнему. </w:t>
      </w:r>
      <w:r w:rsidR="0018064F">
        <w:rPr>
          <w:sz w:val="26"/>
          <w:szCs w:val="26"/>
        </w:rPr>
        <w:t>Кроме того, Административной комиссией при администрации МО «Красногорский район» по материалам направленными с ОП «Красногорское», привлечено к административной ответственности 2 лица по ст.13 Закона УР №57-РЗ, за торговлю в неустановленных  местах, 1 лицо привлечено к административной ответственности за продажу спиртосодержащей продукции, штраф – 5000 рублей (Филипповой М.И. – МО «</w:t>
      </w:r>
      <w:proofErr w:type="spellStart"/>
      <w:r w:rsidR="0018064F">
        <w:rPr>
          <w:sz w:val="26"/>
          <w:szCs w:val="26"/>
        </w:rPr>
        <w:t>Агрикольское</w:t>
      </w:r>
      <w:proofErr w:type="spellEnd"/>
      <w:r w:rsidR="0018064F">
        <w:rPr>
          <w:sz w:val="26"/>
          <w:szCs w:val="26"/>
        </w:rPr>
        <w:t>»)</w:t>
      </w:r>
      <w:r w:rsidR="0018064F" w:rsidRPr="00C21DE6">
        <w:rPr>
          <w:sz w:val="26"/>
          <w:szCs w:val="26"/>
        </w:rPr>
        <w:t>.</w:t>
      </w:r>
    </w:p>
    <w:p w:rsidR="00426FA3" w:rsidRPr="00C21DE6" w:rsidRDefault="00D855C4" w:rsidP="00426FA3">
      <w:pPr>
        <w:pStyle w:val="a6"/>
        <w:spacing w:after="0"/>
        <w:ind w:left="0" w:firstLine="180"/>
        <w:jc w:val="both"/>
        <w:rPr>
          <w:sz w:val="26"/>
          <w:szCs w:val="26"/>
        </w:rPr>
      </w:pPr>
      <w:r w:rsidRPr="00D855C4">
        <w:rPr>
          <w:sz w:val="26"/>
          <w:szCs w:val="26"/>
        </w:rPr>
        <w:t xml:space="preserve">         </w:t>
      </w:r>
      <w:r w:rsidR="00DC121A">
        <w:rPr>
          <w:sz w:val="26"/>
          <w:szCs w:val="26"/>
        </w:rPr>
        <w:t>Была организована р</w:t>
      </w:r>
      <w:r w:rsidR="00220FAF">
        <w:rPr>
          <w:sz w:val="26"/>
          <w:szCs w:val="26"/>
        </w:rPr>
        <w:t xml:space="preserve">абота с лицами, состоящими на профилактических учетах в ОП «Красногорское».  </w:t>
      </w:r>
      <w:proofErr w:type="gramStart"/>
      <w:r w:rsidR="00426FA3" w:rsidRPr="00C21DE6">
        <w:rPr>
          <w:sz w:val="26"/>
          <w:szCs w:val="26"/>
        </w:rPr>
        <w:t xml:space="preserve">На профилактическом учете в ОП «Красногорское» состоит </w:t>
      </w:r>
      <w:r w:rsidR="00AD4369">
        <w:rPr>
          <w:sz w:val="26"/>
          <w:szCs w:val="26"/>
        </w:rPr>
        <w:t>7</w:t>
      </w:r>
      <w:r w:rsidR="00426FA3" w:rsidRPr="00C21DE6">
        <w:rPr>
          <w:sz w:val="26"/>
          <w:szCs w:val="26"/>
        </w:rPr>
        <w:t xml:space="preserve"> лиц, в отношении которых в соответствии с Федеральным законом № 64 – ФЗ от 06.04.2011 года «Об административном надзоре за лицами, освобожденными из мест лишения свободы» установлен административный надзор. </w:t>
      </w:r>
      <w:r w:rsidR="00426FA3" w:rsidRPr="00426FA3">
        <w:rPr>
          <w:b/>
          <w:sz w:val="26"/>
          <w:szCs w:val="26"/>
        </w:rPr>
        <w:t>2</w:t>
      </w:r>
      <w:r w:rsidR="00AD4369">
        <w:rPr>
          <w:b/>
          <w:sz w:val="26"/>
          <w:szCs w:val="26"/>
        </w:rPr>
        <w:t>6</w:t>
      </w:r>
      <w:r w:rsidR="00426FA3" w:rsidRPr="00426FA3">
        <w:rPr>
          <w:b/>
          <w:sz w:val="26"/>
          <w:szCs w:val="26"/>
        </w:rPr>
        <w:t xml:space="preserve"> лиц</w:t>
      </w:r>
      <w:r w:rsidR="00426FA3" w:rsidRPr="00C21DE6">
        <w:rPr>
          <w:sz w:val="26"/>
          <w:szCs w:val="26"/>
        </w:rPr>
        <w:t>, освобожденные из мест лишения свободы и имеющие не погашенную или не снятую судимость по формальным признакам подпадают под действие административного надзора.</w:t>
      </w:r>
      <w:proofErr w:type="gramEnd"/>
      <w:r w:rsidR="00426FA3" w:rsidRPr="00C21DE6">
        <w:rPr>
          <w:sz w:val="26"/>
          <w:szCs w:val="26"/>
        </w:rPr>
        <w:t xml:space="preserve"> Всего выявлено 2</w:t>
      </w:r>
      <w:r w:rsidR="00965D70">
        <w:rPr>
          <w:sz w:val="26"/>
          <w:szCs w:val="26"/>
        </w:rPr>
        <w:t>7</w:t>
      </w:r>
      <w:r w:rsidR="00426FA3" w:rsidRPr="00C21DE6">
        <w:rPr>
          <w:sz w:val="26"/>
          <w:szCs w:val="26"/>
        </w:rPr>
        <w:t xml:space="preserve"> правонарушения, допущенных 5 лицами, в отношении которых установлен административный надзор (АППГ-</w:t>
      </w:r>
      <w:r w:rsidR="00AD4369">
        <w:rPr>
          <w:sz w:val="26"/>
          <w:szCs w:val="26"/>
        </w:rPr>
        <w:t>12</w:t>
      </w:r>
      <w:r w:rsidR="00426FA3" w:rsidRPr="00C21DE6">
        <w:rPr>
          <w:sz w:val="26"/>
          <w:szCs w:val="26"/>
        </w:rPr>
        <w:t xml:space="preserve">). В 2016 году лицами, в отношение которых </w:t>
      </w:r>
      <w:proofErr w:type="gramStart"/>
      <w:r w:rsidR="00426FA3" w:rsidRPr="00C21DE6">
        <w:rPr>
          <w:sz w:val="26"/>
          <w:szCs w:val="26"/>
        </w:rPr>
        <w:t>установлен административный надзор преступлений не допущено</w:t>
      </w:r>
      <w:proofErr w:type="gramEnd"/>
      <w:r w:rsidR="00426FA3" w:rsidRPr="00C21DE6">
        <w:rPr>
          <w:sz w:val="26"/>
          <w:szCs w:val="26"/>
        </w:rPr>
        <w:t xml:space="preserve"> (АППГ-2). Лицами</w:t>
      </w:r>
      <w:r w:rsidR="00426FA3">
        <w:rPr>
          <w:sz w:val="26"/>
          <w:szCs w:val="26"/>
        </w:rPr>
        <w:t>,</w:t>
      </w:r>
      <w:r w:rsidR="00426FA3" w:rsidRPr="00C21DE6">
        <w:rPr>
          <w:sz w:val="26"/>
          <w:szCs w:val="26"/>
        </w:rPr>
        <w:t xml:space="preserve"> формально подпадающими под </w:t>
      </w:r>
      <w:r w:rsidR="00031404">
        <w:rPr>
          <w:sz w:val="26"/>
          <w:szCs w:val="26"/>
        </w:rPr>
        <w:t xml:space="preserve">административный надзор, </w:t>
      </w:r>
      <w:r w:rsidR="00426FA3" w:rsidRPr="00C21DE6">
        <w:rPr>
          <w:sz w:val="26"/>
          <w:szCs w:val="26"/>
        </w:rPr>
        <w:t>совершено</w:t>
      </w:r>
      <w:r w:rsidR="00031404">
        <w:rPr>
          <w:sz w:val="26"/>
          <w:szCs w:val="26"/>
        </w:rPr>
        <w:t xml:space="preserve"> </w:t>
      </w:r>
      <w:r w:rsidR="00AD4369">
        <w:rPr>
          <w:sz w:val="26"/>
          <w:szCs w:val="26"/>
        </w:rPr>
        <w:t>3</w:t>
      </w:r>
      <w:r w:rsidR="00426FA3" w:rsidRPr="00C21DE6">
        <w:rPr>
          <w:sz w:val="26"/>
          <w:szCs w:val="26"/>
        </w:rPr>
        <w:t xml:space="preserve"> преступления.</w:t>
      </w:r>
      <w:r w:rsidR="00220FAF">
        <w:rPr>
          <w:sz w:val="26"/>
          <w:szCs w:val="26"/>
        </w:rPr>
        <w:t xml:space="preserve"> </w:t>
      </w:r>
      <w:r w:rsidR="00031404">
        <w:rPr>
          <w:sz w:val="26"/>
          <w:szCs w:val="26"/>
        </w:rPr>
        <w:t xml:space="preserve"> </w:t>
      </w:r>
      <w:r w:rsidR="00426FA3">
        <w:rPr>
          <w:sz w:val="26"/>
          <w:szCs w:val="26"/>
        </w:rPr>
        <w:t xml:space="preserve"> </w:t>
      </w:r>
    </w:p>
    <w:p w:rsidR="00426FA3" w:rsidRPr="00C21DE6" w:rsidRDefault="00426FA3" w:rsidP="00426FA3">
      <w:pPr>
        <w:pStyle w:val="a4"/>
        <w:spacing w:after="0"/>
        <w:ind w:firstLine="720"/>
        <w:jc w:val="both"/>
        <w:rPr>
          <w:sz w:val="26"/>
          <w:szCs w:val="26"/>
        </w:rPr>
      </w:pPr>
      <w:proofErr w:type="gramStart"/>
      <w:r w:rsidRPr="00C21DE6">
        <w:rPr>
          <w:sz w:val="26"/>
          <w:szCs w:val="26"/>
        </w:rPr>
        <w:t xml:space="preserve">Лицами, ранее совершавшими преступления совершено – </w:t>
      </w:r>
      <w:r w:rsidR="00AD4369">
        <w:rPr>
          <w:sz w:val="26"/>
          <w:szCs w:val="26"/>
        </w:rPr>
        <w:t>12</w:t>
      </w:r>
      <w:r w:rsidRPr="00C21DE6">
        <w:rPr>
          <w:sz w:val="26"/>
          <w:szCs w:val="26"/>
        </w:rPr>
        <w:t xml:space="preserve">1 преступление (АППГ – </w:t>
      </w:r>
      <w:r w:rsidR="00AD4369">
        <w:rPr>
          <w:sz w:val="26"/>
          <w:szCs w:val="26"/>
        </w:rPr>
        <w:t>9</w:t>
      </w:r>
      <w:r w:rsidRPr="00C21DE6">
        <w:rPr>
          <w:sz w:val="26"/>
          <w:szCs w:val="26"/>
        </w:rPr>
        <w:t xml:space="preserve">8), рост на </w:t>
      </w:r>
      <w:r w:rsidR="00AD4369">
        <w:rPr>
          <w:sz w:val="26"/>
          <w:szCs w:val="26"/>
        </w:rPr>
        <w:t>23</w:t>
      </w:r>
      <w:r w:rsidRPr="00C21DE6">
        <w:rPr>
          <w:sz w:val="26"/>
          <w:szCs w:val="26"/>
        </w:rPr>
        <w:t>,</w:t>
      </w:r>
      <w:r w:rsidR="00AD4369">
        <w:rPr>
          <w:sz w:val="26"/>
          <w:szCs w:val="26"/>
        </w:rPr>
        <w:t>5</w:t>
      </w:r>
      <w:r w:rsidRPr="00C21DE6">
        <w:rPr>
          <w:sz w:val="26"/>
          <w:szCs w:val="26"/>
        </w:rPr>
        <w:t xml:space="preserve">%, в том числе преступлений, относящихся к категории тяжких и особо тяжких -9 (АППГ- </w:t>
      </w:r>
      <w:r w:rsidR="00AD4369">
        <w:rPr>
          <w:sz w:val="26"/>
          <w:szCs w:val="26"/>
        </w:rPr>
        <w:t>6</w:t>
      </w:r>
      <w:r w:rsidRPr="00C21DE6">
        <w:rPr>
          <w:sz w:val="26"/>
          <w:szCs w:val="26"/>
        </w:rPr>
        <w:t xml:space="preserve">), рост на </w:t>
      </w:r>
      <w:r w:rsidR="00AD4369">
        <w:rPr>
          <w:sz w:val="26"/>
          <w:szCs w:val="26"/>
        </w:rPr>
        <w:t>5</w:t>
      </w:r>
      <w:r w:rsidRPr="00C21DE6">
        <w:rPr>
          <w:sz w:val="26"/>
          <w:szCs w:val="26"/>
        </w:rPr>
        <w:t xml:space="preserve">0%. </w:t>
      </w:r>
      <w:r w:rsidR="00AD4369">
        <w:rPr>
          <w:sz w:val="26"/>
          <w:szCs w:val="26"/>
        </w:rPr>
        <w:t>97</w:t>
      </w:r>
      <w:r w:rsidRPr="00C21DE6">
        <w:rPr>
          <w:sz w:val="26"/>
          <w:szCs w:val="26"/>
        </w:rPr>
        <w:t xml:space="preserve"> преступлений совершено лицами в состоянии алкогольного опьянения (АППГ – </w:t>
      </w:r>
      <w:r w:rsidR="00AD4369">
        <w:rPr>
          <w:sz w:val="26"/>
          <w:szCs w:val="26"/>
        </w:rPr>
        <w:t>86</w:t>
      </w:r>
      <w:r w:rsidRPr="00C21DE6">
        <w:rPr>
          <w:sz w:val="26"/>
          <w:szCs w:val="26"/>
        </w:rPr>
        <w:t>), рост на 1</w:t>
      </w:r>
      <w:r w:rsidR="00AD4369">
        <w:rPr>
          <w:sz w:val="26"/>
          <w:szCs w:val="26"/>
        </w:rPr>
        <w:t>2</w:t>
      </w:r>
      <w:r w:rsidRPr="00C21DE6">
        <w:rPr>
          <w:sz w:val="26"/>
          <w:szCs w:val="26"/>
        </w:rPr>
        <w:t>,</w:t>
      </w:r>
      <w:r w:rsidR="00AD4369">
        <w:rPr>
          <w:sz w:val="26"/>
          <w:szCs w:val="26"/>
        </w:rPr>
        <w:t>8</w:t>
      </w:r>
      <w:r>
        <w:rPr>
          <w:sz w:val="26"/>
          <w:szCs w:val="26"/>
        </w:rPr>
        <w:t>%.</w:t>
      </w:r>
      <w:r w:rsidRPr="00C21DE6">
        <w:rPr>
          <w:sz w:val="26"/>
          <w:szCs w:val="26"/>
        </w:rPr>
        <w:t xml:space="preserve"> </w:t>
      </w:r>
      <w:r w:rsidR="00AD4369">
        <w:rPr>
          <w:sz w:val="26"/>
          <w:szCs w:val="26"/>
        </w:rPr>
        <w:t>58</w:t>
      </w:r>
      <w:r w:rsidRPr="00C21DE6">
        <w:rPr>
          <w:sz w:val="26"/>
          <w:szCs w:val="26"/>
        </w:rPr>
        <w:t xml:space="preserve"> преступлений совершено на бытовой почве (АППГ – </w:t>
      </w:r>
      <w:r w:rsidR="00AD4369">
        <w:rPr>
          <w:sz w:val="26"/>
          <w:szCs w:val="26"/>
        </w:rPr>
        <w:t>3</w:t>
      </w:r>
      <w:r w:rsidRPr="00C21DE6">
        <w:rPr>
          <w:sz w:val="26"/>
          <w:szCs w:val="26"/>
        </w:rPr>
        <w:t xml:space="preserve">4), рост на </w:t>
      </w:r>
      <w:r w:rsidR="00AD4369">
        <w:rPr>
          <w:sz w:val="26"/>
          <w:szCs w:val="26"/>
        </w:rPr>
        <w:t>76</w:t>
      </w:r>
      <w:r w:rsidRPr="00C21DE6">
        <w:rPr>
          <w:sz w:val="26"/>
          <w:szCs w:val="26"/>
        </w:rPr>
        <w:t>,</w:t>
      </w:r>
      <w:r w:rsidR="00AD4369">
        <w:rPr>
          <w:sz w:val="26"/>
          <w:szCs w:val="26"/>
        </w:rPr>
        <w:t>6</w:t>
      </w:r>
      <w:r w:rsidRPr="00C21DE6">
        <w:rPr>
          <w:sz w:val="26"/>
          <w:szCs w:val="26"/>
        </w:rPr>
        <w:t>%, из них допущено 2 преступления, относящихся к</w:t>
      </w:r>
      <w:proofErr w:type="gramEnd"/>
      <w:r w:rsidRPr="00C21DE6">
        <w:rPr>
          <w:sz w:val="26"/>
          <w:szCs w:val="26"/>
        </w:rPr>
        <w:t xml:space="preserve"> категории тяжких и о</w:t>
      </w:r>
      <w:r>
        <w:rPr>
          <w:sz w:val="26"/>
          <w:szCs w:val="26"/>
        </w:rPr>
        <w:t>собо тяжких (АППГ-1), рост 100%.</w:t>
      </w:r>
      <w:r w:rsidRPr="00C21DE6">
        <w:rPr>
          <w:sz w:val="26"/>
          <w:szCs w:val="26"/>
        </w:rPr>
        <w:t xml:space="preserve"> Проанализировав, </w:t>
      </w:r>
      <w:r>
        <w:rPr>
          <w:sz w:val="26"/>
          <w:szCs w:val="26"/>
        </w:rPr>
        <w:t>можно сделать</w:t>
      </w:r>
      <w:r w:rsidRPr="00C21DE6">
        <w:rPr>
          <w:sz w:val="26"/>
          <w:szCs w:val="26"/>
        </w:rPr>
        <w:t xml:space="preserve"> вывод, что большую часть преступлений совершают лица именно ранее судимые, лица злоупотребляющие алкоголем</w:t>
      </w:r>
      <w:r w:rsidR="0081419B">
        <w:rPr>
          <w:sz w:val="26"/>
          <w:szCs w:val="26"/>
        </w:rPr>
        <w:t>.</w:t>
      </w:r>
      <w:r w:rsidR="00031404">
        <w:rPr>
          <w:sz w:val="26"/>
          <w:szCs w:val="26"/>
        </w:rPr>
        <w:t xml:space="preserve"> Большая часть из них выявлено и</w:t>
      </w:r>
      <w:r w:rsidR="008E600D">
        <w:rPr>
          <w:sz w:val="26"/>
          <w:szCs w:val="26"/>
        </w:rPr>
        <w:t>нициативно сотрудниками полиции</w:t>
      </w:r>
      <w:r w:rsidR="00AD4369">
        <w:rPr>
          <w:sz w:val="26"/>
          <w:szCs w:val="26"/>
        </w:rPr>
        <w:t>.</w:t>
      </w:r>
      <w:r w:rsidR="008E600D">
        <w:rPr>
          <w:sz w:val="26"/>
          <w:szCs w:val="26"/>
        </w:rPr>
        <w:t xml:space="preserve"> </w:t>
      </w:r>
      <w:r w:rsidR="00AD4369">
        <w:rPr>
          <w:sz w:val="26"/>
          <w:szCs w:val="26"/>
        </w:rPr>
        <w:t>И</w:t>
      </w:r>
      <w:r w:rsidR="008E600D">
        <w:rPr>
          <w:sz w:val="26"/>
          <w:szCs w:val="26"/>
        </w:rPr>
        <w:t xml:space="preserve">з 91 </w:t>
      </w:r>
      <w:r w:rsidR="00AD4369">
        <w:rPr>
          <w:sz w:val="26"/>
          <w:szCs w:val="26"/>
        </w:rPr>
        <w:t xml:space="preserve">выявленного </w:t>
      </w:r>
      <w:r w:rsidR="008E600D">
        <w:rPr>
          <w:sz w:val="26"/>
          <w:szCs w:val="26"/>
        </w:rPr>
        <w:t>преступления</w:t>
      </w:r>
      <w:r w:rsidR="00AD4369">
        <w:rPr>
          <w:sz w:val="26"/>
          <w:szCs w:val="26"/>
        </w:rPr>
        <w:t xml:space="preserve"> УУП-</w:t>
      </w:r>
      <w:r w:rsidR="008E600D">
        <w:rPr>
          <w:sz w:val="26"/>
          <w:szCs w:val="26"/>
        </w:rPr>
        <w:t xml:space="preserve"> </w:t>
      </w:r>
      <w:r w:rsidR="00AD4369">
        <w:rPr>
          <w:sz w:val="26"/>
          <w:szCs w:val="26"/>
        </w:rPr>
        <w:t xml:space="preserve">44 </w:t>
      </w:r>
      <w:r w:rsidR="008E600D">
        <w:rPr>
          <w:sz w:val="26"/>
          <w:szCs w:val="26"/>
        </w:rPr>
        <w:t xml:space="preserve"> преступлени</w:t>
      </w:r>
      <w:r w:rsidR="00AD4369">
        <w:rPr>
          <w:sz w:val="26"/>
          <w:szCs w:val="26"/>
        </w:rPr>
        <w:t>я выявлено в бытовой сфере.</w:t>
      </w:r>
      <w:r w:rsidR="008E600D">
        <w:rPr>
          <w:sz w:val="26"/>
          <w:szCs w:val="26"/>
        </w:rPr>
        <w:t xml:space="preserve">   </w:t>
      </w:r>
      <w:r w:rsidR="00031404">
        <w:rPr>
          <w:sz w:val="26"/>
          <w:szCs w:val="26"/>
        </w:rPr>
        <w:t xml:space="preserve"> </w:t>
      </w:r>
      <w:r w:rsidRPr="00C21DE6">
        <w:rPr>
          <w:sz w:val="26"/>
          <w:szCs w:val="26"/>
        </w:rPr>
        <w:t xml:space="preserve"> </w:t>
      </w:r>
    </w:p>
    <w:p w:rsidR="007364F5" w:rsidRDefault="007364F5" w:rsidP="007364F5">
      <w:pPr>
        <w:shd w:val="clear" w:color="auto" w:fill="FFFFFF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 линии  </w:t>
      </w:r>
      <w:r w:rsidRPr="00945315">
        <w:rPr>
          <w:bCs/>
          <w:sz w:val="26"/>
          <w:szCs w:val="26"/>
        </w:rPr>
        <w:t xml:space="preserve"> профил</w:t>
      </w:r>
      <w:r>
        <w:rPr>
          <w:bCs/>
          <w:sz w:val="26"/>
          <w:szCs w:val="26"/>
        </w:rPr>
        <w:t>актики</w:t>
      </w:r>
      <w:r w:rsidRPr="00945315">
        <w:rPr>
          <w:bCs/>
          <w:sz w:val="26"/>
          <w:szCs w:val="26"/>
        </w:rPr>
        <w:t xml:space="preserve"> </w:t>
      </w:r>
      <w:r w:rsidRPr="00945315">
        <w:rPr>
          <w:b/>
          <w:bCs/>
          <w:sz w:val="26"/>
          <w:szCs w:val="26"/>
        </w:rPr>
        <w:t xml:space="preserve">несовершеннолетней </w:t>
      </w:r>
      <w:r>
        <w:rPr>
          <w:bCs/>
          <w:sz w:val="26"/>
          <w:szCs w:val="26"/>
        </w:rPr>
        <w:t xml:space="preserve">преступности, </w:t>
      </w:r>
      <w:r w:rsidRPr="00945315">
        <w:rPr>
          <w:bCs/>
          <w:sz w:val="26"/>
          <w:szCs w:val="26"/>
        </w:rPr>
        <w:t>общее числ</w:t>
      </w:r>
      <w:r>
        <w:rPr>
          <w:bCs/>
          <w:sz w:val="26"/>
          <w:szCs w:val="26"/>
        </w:rPr>
        <w:t>о</w:t>
      </w:r>
      <w:r w:rsidRPr="00945315">
        <w:rPr>
          <w:bCs/>
          <w:sz w:val="26"/>
          <w:szCs w:val="26"/>
        </w:rPr>
        <w:t xml:space="preserve"> совершенных подростками преступлений </w:t>
      </w:r>
      <w:r>
        <w:rPr>
          <w:bCs/>
          <w:sz w:val="26"/>
          <w:szCs w:val="26"/>
        </w:rPr>
        <w:t xml:space="preserve">снизилось с 6 до 0 фактов. </w:t>
      </w:r>
      <w:r w:rsidRPr="00945315">
        <w:rPr>
          <w:bCs/>
          <w:sz w:val="26"/>
          <w:szCs w:val="26"/>
        </w:rPr>
        <w:t xml:space="preserve">  </w:t>
      </w:r>
    </w:p>
    <w:p w:rsidR="007364F5" w:rsidRDefault="007364F5" w:rsidP="007364F5">
      <w:pPr>
        <w:pStyle w:val="ae"/>
        <w:ind w:firstLine="142"/>
        <w:jc w:val="center"/>
        <w:rPr>
          <w:b/>
          <w:color w:val="000000" w:themeColor="text1"/>
          <w:sz w:val="28"/>
          <w:szCs w:val="28"/>
        </w:rPr>
      </w:pPr>
    </w:p>
    <w:p w:rsidR="007364F5" w:rsidRDefault="007364F5" w:rsidP="007364F5">
      <w:pPr>
        <w:pStyle w:val="ae"/>
        <w:ind w:firstLine="142"/>
        <w:jc w:val="center"/>
        <w:rPr>
          <w:sz w:val="26"/>
          <w:szCs w:val="26"/>
        </w:rPr>
      </w:pPr>
      <w:r w:rsidRPr="00074271">
        <w:rPr>
          <w:b/>
          <w:color w:val="000000" w:themeColor="text1"/>
          <w:sz w:val="28"/>
          <w:szCs w:val="28"/>
        </w:rPr>
        <w:lastRenderedPageBreak/>
        <w:t>Обеспечение безопасности дорожного движения</w:t>
      </w:r>
    </w:p>
    <w:p w:rsidR="007364F5" w:rsidRPr="00D86CAB" w:rsidRDefault="007364F5" w:rsidP="007364F5">
      <w:pPr>
        <w:shd w:val="clear" w:color="auto" w:fill="FFFFFF"/>
        <w:ind w:firstLine="708"/>
        <w:jc w:val="both"/>
        <w:rPr>
          <w:sz w:val="26"/>
          <w:szCs w:val="26"/>
        </w:rPr>
      </w:pPr>
      <w:r w:rsidRPr="00D86CAB">
        <w:rPr>
          <w:sz w:val="26"/>
          <w:szCs w:val="26"/>
        </w:rPr>
        <w:t xml:space="preserve">В отношении несовершеннолетних совершено 8 преступлений (АППГ-9), снижение на 11,2%. Совершены следующие преступления: 4 преступления по ст.157 УК РФ, 2 преступление по ст.116 УК РФ, 1 преступление по ст.156 УК РФ, 1 преступление по ст.158 ч.1 УК РФ. </w:t>
      </w:r>
    </w:p>
    <w:p w:rsidR="007364F5" w:rsidRPr="00074271" w:rsidRDefault="007364F5" w:rsidP="007364F5">
      <w:pPr>
        <w:ind w:left="-142" w:firstLine="720"/>
        <w:jc w:val="both"/>
        <w:rPr>
          <w:color w:val="000000" w:themeColor="text1"/>
          <w:sz w:val="26"/>
          <w:szCs w:val="26"/>
        </w:rPr>
      </w:pPr>
      <w:r w:rsidRPr="00074271">
        <w:rPr>
          <w:color w:val="000000" w:themeColor="text1"/>
          <w:sz w:val="26"/>
          <w:szCs w:val="26"/>
        </w:rPr>
        <w:t xml:space="preserve">За  2016 года на территории Красногорского района УР  дорожно-транспортных происшествий с пострадавшим зарегистрировано </w:t>
      </w:r>
      <w:r>
        <w:rPr>
          <w:color w:val="000000" w:themeColor="text1"/>
          <w:sz w:val="26"/>
          <w:szCs w:val="26"/>
        </w:rPr>
        <w:t>12</w:t>
      </w:r>
      <w:r w:rsidRPr="00074271">
        <w:rPr>
          <w:color w:val="000000" w:themeColor="text1"/>
          <w:sz w:val="26"/>
          <w:szCs w:val="26"/>
        </w:rPr>
        <w:t xml:space="preserve"> (АППГ – </w:t>
      </w:r>
      <w:r>
        <w:rPr>
          <w:color w:val="000000" w:themeColor="text1"/>
          <w:sz w:val="26"/>
          <w:szCs w:val="26"/>
        </w:rPr>
        <w:t>5</w:t>
      </w:r>
      <w:r w:rsidRPr="00074271">
        <w:rPr>
          <w:color w:val="000000" w:themeColor="text1"/>
          <w:sz w:val="26"/>
          <w:szCs w:val="26"/>
        </w:rPr>
        <w:t>, +</w:t>
      </w:r>
      <w:r>
        <w:rPr>
          <w:color w:val="000000" w:themeColor="text1"/>
          <w:sz w:val="26"/>
          <w:szCs w:val="26"/>
        </w:rPr>
        <w:t>14</w:t>
      </w:r>
      <w:r w:rsidRPr="00074271">
        <w:rPr>
          <w:color w:val="000000" w:themeColor="text1"/>
          <w:sz w:val="26"/>
          <w:szCs w:val="26"/>
        </w:rPr>
        <w:t>0%)</w:t>
      </w:r>
      <w:r>
        <w:rPr>
          <w:color w:val="000000" w:themeColor="text1"/>
          <w:sz w:val="26"/>
          <w:szCs w:val="26"/>
        </w:rPr>
        <w:t>, из них 1-погиб (АППГ-1), 13 ранено (АППГ-5), 5 пострадавших дети</w:t>
      </w:r>
      <w:r w:rsidRPr="00074271">
        <w:rPr>
          <w:color w:val="000000" w:themeColor="text1"/>
          <w:sz w:val="26"/>
          <w:szCs w:val="26"/>
        </w:rPr>
        <w:t xml:space="preserve">. Всего совершено </w:t>
      </w:r>
      <w:r>
        <w:rPr>
          <w:color w:val="000000" w:themeColor="text1"/>
          <w:sz w:val="26"/>
          <w:szCs w:val="26"/>
        </w:rPr>
        <w:t>71</w:t>
      </w:r>
      <w:r w:rsidRPr="00074271">
        <w:rPr>
          <w:color w:val="000000" w:themeColor="text1"/>
          <w:sz w:val="26"/>
          <w:szCs w:val="26"/>
        </w:rPr>
        <w:t xml:space="preserve"> дорожно-транспортных происшествий с материальным ущербом (АППГ – </w:t>
      </w:r>
      <w:r>
        <w:rPr>
          <w:color w:val="000000" w:themeColor="text1"/>
          <w:sz w:val="26"/>
          <w:szCs w:val="26"/>
        </w:rPr>
        <w:t>72)</w:t>
      </w:r>
      <w:r w:rsidRPr="00074271">
        <w:rPr>
          <w:color w:val="000000" w:themeColor="text1"/>
          <w:sz w:val="26"/>
          <w:szCs w:val="26"/>
        </w:rPr>
        <w:t xml:space="preserve">. </w:t>
      </w:r>
    </w:p>
    <w:p w:rsidR="007364F5" w:rsidRPr="00074271" w:rsidRDefault="007364F5" w:rsidP="007364F5">
      <w:pPr>
        <w:ind w:left="-142"/>
        <w:jc w:val="both"/>
        <w:rPr>
          <w:color w:val="000000" w:themeColor="text1"/>
          <w:sz w:val="26"/>
          <w:szCs w:val="26"/>
        </w:rPr>
      </w:pPr>
      <w:r w:rsidRPr="00074271">
        <w:rPr>
          <w:color w:val="000000" w:themeColor="text1"/>
          <w:sz w:val="26"/>
          <w:szCs w:val="26"/>
        </w:rPr>
        <w:t xml:space="preserve">           В целях стабилизации обстановки на автодорогах с. Красногорского и Красногорского района УР, предупреждения и пресечения ДТП, укрепления доверия и защищенности участников дорожного движения, обеспечения безопасного и бесперебойного движения по улично-дорожной сети района, сотрудниками ГИБДД в течение </w:t>
      </w:r>
      <w:r>
        <w:rPr>
          <w:color w:val="000000" w:themeColor="text1"/>
          <w:sz w:val="26"/>
          <w:szCs w:val="26"/>
        </w:rPr>
        <w:t>3</w:t>
      </w:r>
      <w:r w:rsidRPr="00074271">
        <w:rPr>
          <w:color w:val="000000" w:themeColor="text1"/>
          <w:sz w:val="26"/>
          <w:szCs w:val="26"/>
        </w:rPr>
        <w:t xml:space="preserve"> квартала  2016 года проделана следующая работа:</w:t>
      </w:r>
    </w:p>
    <w:p w:rsidR="007364F5" w:rsidRPr="00074271" w:rsidRDefault="007364F5" w:rsidP="007364F5">
      <w:pPr>
        <w:pStyle w:val="a4"/>
        <w:numPr>
          <w:ilvl w:val="0"/>
          <w:numId w:val="13"/>
        </w:numPr>
        <w:spacing w:after="0"/>
        <w:ind w:left="-142"/>
        <w:jc w:val="both"/>
        <w:rPr>
          <w:color w:val="000000" w:themeColor="text1"/>
          <w:sz w:val="26"/>
          <w:szCs w:val="26"/>
        </w:rPr>
      </w:pPr>
      <w:r w:rsidRPr="00074271">
        <w:rPr>
          <w:color w:val="000000" w:themeColor="text1"/>
          <w:sz w:val="26"/>
          <w:szCs w:val="26"/>
        </w:rPr>
        <w:t xml:space="preserve">Выявлено нарушений ПДД всего </w:t>
      </w:r>
      <w:r>
        <w:rPr>
          <w:color w:val="000000" w:themeColor="text1"/>
          <w:sz w:val="26"/>
          <w:szCs w:val="26"/>
        </w:rPr>
        <w:t>1492</w:t>
      </w:r>
      <w:r w:rsidRPr="00074271">
        <w:rPr>
          <w:color w:val="000000" w:themeColor="text1"/>
          <w:sz w:val="26"/>
          <w:szCs w:val="26"/>
        </w:rPr>
        <w:t>–(АППГ – 1</w:t>
      </w:r>
      <w:r>
        <w:rPr>
          <w:color w:val="000000" w:themeColor="text1"/>
          <w:sz w:val="26"/>
          <w:szCs w:val="26"/>
        </w:rPr>
        <w:t>700)</w:t>
      </w:r>
      <w:r w:rsidRPr="00074271">
        <w:rPr>
          <w:color w:val="000000" w:themeColor="text1"/>
          <w:sz w:val="26"/>
          <w:szCs w:val="26"/>
        </w:rPr>
        <w:t>, из них</w:t>
      </w:r>
    </w:p>
    <w:p w:rsidR="007364F5" w:rsidRPr="00074271" w:rsidRDefault="007364F5" w:rsidP="007364F5">
      <w:pPr>
        <w:pStyle w:val="a4"/>
        <w:numPr>
          <w:ilvl w:val="0"/>
          <w:numId w:val="14"/>
        </w:numPr>
        <w:spacing w:after="0"/>
        <w:ind w:left="-142"/>
        <w:jc w:val="both"/>
        <w:rPr>
          <w:color w:val="000000" w:themeColor="text1"/>
          <w:sz w:val="26"/>
          <w:szCs w:val="26"/>
        </w:rPr>
      </w:pPr>
      <w:r w:rsidRPr="00074271">
        <w:rPr>
          <w:color w:val="000000" w:themeColor="text1"/>
          <w:sz w:val="26"/>
          <w:szCs w:val="26"/>
        </w:rPr>
        <w:t xml:space="preserve">выезд на сторону дороги, предназначенную для встречного движения, - </w:t>
      </w:r>
      <w:r>
        <w:rPr>
          <w:color w:val="000000" w:themeColor="text1"/>
          <w:sz w:val="26"/>
          <w:szCs w:val="26"/>
        </w:rPr>
        <w:t>7</w:t>
      </w:r>
      <w:r w:rsidRPr="00074271">
        <w:rPr>
          <w:color w:val="000000" w:themeColor="text1"/>
          <w:sz w:val="26"/>
          <w:szCs w:val="26"/>
        </w:rPr>
        <w:t xml:space="preserve"> (АППГ – </w:t>
      </w:r>
      <w:r>
        <w:rPr>
          <w:color w:val="000000" w:themeColor="text1"/>
          <w:sz w:val="26"/>
          <w:szCs w:val="26"/>
        </w:rPr>
        <w:t>10</w:t>
      </w:r>
      <w:r w:rsidRPr="00074271">
        <w:rPr>
          <w:color w:val="000000" w:themeColor="text1"/>
          <w:sz w:val="26"/>
          <w:szCs w:val="26"/>
        </w:rPr>
        <w:t>)</w:t>
      </w:r>
    </w:p>
    <w:p w:rsidR="007364F5" w:rsidRPr="00074271" w:rsidRDefault="007364F5" w:rsidP="007364F5">
      <w:pPr>
        <w:pStyle w:val="a4"/>
        <w:numPr>
          <w:ilvl w:val="0"/>
          <w:numId w:val="14"/>
        </w:numPr>
        <w:spacing w:after="0"/>
        <w:ind w:left="-142"/>
        <w:jc w:val="both"/>
        <w:rPr>
          <w:color w:val="000000" w:themeColor="text1"/>
          <w:sz w:val="26"/>
          <w:szCs w:val="26"/>
        </w:rPr>
      </w:pPr>
      <w:r w:rsidRPr="00074271">
        <w:rPr>
          <w:color w:val="000000" w:themeColor="text1"/>
          <w:sz w:val="26"/>
          <w:szCs w:val="26"/>
        </w:rPr>
        <w:t xml:space="preserve">управление ТС в нетрезвом состоянии – </w:t>
      </w:r>
      <w:r>
        <w:rPr>
          <w:color w:val="000000" w:themeColor="text1"/>
          <w:sz w:val="26"/>
          <w:szCs w:val="26"/>
        </w:rPr>
        <w:t>62</w:t>
      </w:r>
      <w:r w:rsidRPr="00074271">
        <w:rPr>
          <w:color w:val="000000" w:themeColor="text1"/>
          <w:sz w:val="26"/>
          <w:szCs w:val="26"/>
        </w:rPr>
        <w:t xml:space="preserve"> (АППГ – </w:t>
      </w:r>
      <w:r>
        <w:rPr>
          <w:color w:val="000000" w:themeColor="text1"/>
          <w:sz w:val="26"/>
          <w:szCs w:val="26"/>
        </w:rPr>
        <w:t>83</w:t>
      </w:r>
      <w:r w:rsidRPr="00074271">
        <w:rPr>
          <w:color w:val="000000" w:themeColor="text1"/>
          <w:sz w:val="26"/>
          <w:szCs w:val="26"/>
        </w:rPr>
        <w:t>).</w:t>
      </w:r>
    </w:p>
    <w:p w:rsidR="007364F5" w:rsidRPr="00074271" w:rsidRDefault="007364F5" w:rsidP="007364F5">
      <w:pPr>
        <w:pStyle w:val="a4"/>
        <w:numPr>
          <w:ilvl w:val="0"/>
          <w:numId w:val="14"/>
        </w:numPr>
        <w:spacing w:after="0"/>
        <w:ind w:left="-142"/>
        <w:jc w:val="both"/>
        <w:rPr>
          <w:color w:val="000000" w:themeColor="text1"/>
          <w:sz w:val="26"/>
          <w:szCs w:val="26"/>
        </w:rPr>
      </w:pPr>
      <w:proofErr w:type="gramStart"/>
      <w:r w:rsidRPr="00074271">
        <w:rPr>
          <w:color w:val="000000" w:themeColor="text1"/>
          <w:sz w:val="26"/>
          <w:szCs w:val="26"/>
        </w:rPr>
        <w:t>совершенных</w:t>
      </w:r>
      <w:proofErr w:type="gramEnd"/>
      <w:r w:rsidRPr="00074271">
        <w:rPr>
          <w:color w:val="000000" w:themeColor="text1"/>
          <w:sz w:val="26"/>
          <w:szCs w:val="26"/>
        </w:rPr>
        <w:t xml:space="preserve"> пешеходами – </w:t>
      </w:r>
      <w:r>
        <w:rPr>
          <w:color w:val="000000" w:themeColor="text1"/>
          <w:sz w:val="26"/>
          <w:szCs w:val="26"/>
        </w:rPr>
        <w:t>152</w:t>
      </w:r>
      <w:r w:rsidRPr="00074271">
        <w:rPr>
          <w:color w:val="000000" w:themeColor="text1"/>
          <w:sz w:val="26"/>
          <w:szCs w:val="26"/>
        </w:rPr>
        <w:t xml:space="preserve"> (АППГ – </w:t>
      </w:r>
      <w:r>
        <w:rPr>
          <w:color w:val="000000" w:themeColor="text1"/>
          <w:sz w:val="26"/>
          <w:szCs w:val="26"/>
        </w:rPr>
        <w:t>170</w:t>
      </w:r>
      <w:r w:rsidRPr="00074271">
        <w:rPr>
          <w:color w:val="000000" w:themeColor="text1"/>
          <w:sz w:val="26"/>
          <w:szCs w:val="26"/>
        </w:rPr>
        <w:t>)</w:t>
      </w:r>
    </w:p>
    <w:p w:rsidR="007364F5" w:rsidRPr="00074271" w:rsidRDefault="007364F5" w:rsidP="007364F5">
      <w:pPr>
        <w:pStyle w:val="a4"/>
        <w:numPr>
          <w:ilvl w:val="0"/>
          <w:numId w:val="13"/>
        </w:numPr>
        <w:spacing w:after="0"/>
        <w:ind w:left="-142"/>
        <w:jc w:val="both"/>
        <w:rPr>
          <w:color w:val="000000" w:themeColor="text1"/>
          <w:sz w:val="26"/>
          <w:szCs w:val="26"/>
        </w:rPr>
      </w:pPr>
      <w:r w:rsidRPr="00074271">
        <w:rPr>
          <w:color w:val="000000" w:themeColor="text1"/>
          <w:sz w:val="26"/>
          <w:szCs w:val="26"/>
        </w:rPr>
        <w:t>Выявлено преступлений – 1</w:t>
      </w:r>
      <w:r>
        <w:rPr>
          <w:color w:val="000000" w:themeColor="text1"/>
          <w:sz w:val="26"/>
          <w:szCs w:val="26"/>
        </w:rPr>
        <w:t>4</w:t>
      </w:r>
      <w:r w:rsidRPr="00074271">
        <w:rPr>
          <w:color w:val="000000" w:themeColor="text1"/>
          <w:sz w:val="26"/>
          <w:szCs w:val="26"/>
        </w:rPr>
        <w:t xml:space="preserve"> (АППГ – </w:t>
      </w:r>
      <w:r>
        <w:rPr>
          <w:color w:val="000000" w:themeColor="text1"/>
          <w:sz w:val="26"/>
          <w:szCs w:val="26"/>
        </w:rPr>
        <w:t>6</w:t>
      </w:r>
      <w:r w:rsidRPr="00074271">
        <w:rPr>
          <w:color w:val="000000" w:themeColor="text1"/>
          <w:sz w:val="26"/>
          <w:szCs w:val="26"/>
        </w:rPr>
        <w:t>)</w:t>
      </w:r>
      <w:r>
        <w:rPr>
          <w:color w:val="000000" w:themeColor="text1"/>
          <w:sz w:val="26"/>
          <w:szCs w:val="26"/>
        </w:rPr>
        <w:t>, все по ст.264.1 УК РФ.</w:t>
      </w:r>
    </w:p>
    <w:p w:rsidR="00DC121A" w:rsidRPr="00A170ED" w:rsidRDefault="00DC121A" w:rsidP="00DC121A">
      <w:pPr>
        <w:pStyle w:val="a4"/>
        <w:spacing w:after="0"/>
        <w:ind w:left="-142" w:firstLine="426"/>
        <w:jc w:val="both"/>
        <w:rPr>
          <w:sz w:val="24"/>
          <w:szCs w:val="24"/>
        </w:rPr>
      </w:pPr>
    </w:p>
    <w:p w:rsidR="00DC121A" w:rsidRPr="002269A1" w:rsidRDefault="00DC121A" w:rsidP="00DC121A">
      <w:pPr>
        <w:ind w:firstLine="680"/>
        <w:jc w:val="center"/>
        <w:rPr>
          <w:b/>
        </w:rPr>
      </w:pPr>
      <w:r w:rsidRPr="002269A1">
        <w:rPr>
          <w:b/>
        </w:rPr>
        <w:t>ВЫВОДЫ</w:t>
      </w:r>
    </w:p>
    <w:p w:rsidR="00DC121A" w:rsidRPr="00DC121A" w:rsidRDefault="00DC121A" w:rsidP="00DC121A">
      <w:pPr>
        <w:ind w:firstLine="709"/>
        <w:jc w:val="both"/>
        <w:rPr>
          <w:sz w:val="26"/>
          <w:szCs w:val="26"/>
        </w:rPr>
      </w:pPr>
      <w:r w:rsidRPr="00DC121A">
        <w:rPr>
          <w:sz w:val="26"/>
          <w:szCs w:val="26"/>
        </w:rPr>
        <w:t>Исходя из анализа результатов оперативно - служебной деятельности ОВД, руководствуясь Директивой МВД России, задачами, поставленными Президентом Российской Федерации, основные усилия органов внутренних дел в 2017 году необходимо сосредоточить на следующих направлениях:</w:t>
      </w:r>
    </w:p>
    <w:p w:rsidR="00DC121A" w:rsidRPr="00DC121A" w:rsidRDefault="00DC121A" w:rsidP="00DC121A">
      <w:pPr>
        <w:ind w:firstLine="680"/>
        <w:jc w:val="both"/>
        <w:rPr>
          <w:sz w:val="26"/>
          <w:szCs w:val="26"/>
        </w:rPr>
      </w:pPr>
      <w:r w:rsidRPr="00DC121A">
        <w:rPr>
          <w:sz w:val="26"/>
          <w:szCs w:val="26"/>
        </w:rPr>
        <w:t>- Борьба с экстремизмом, противодействие развитию межнациональных и межконфессиональных конфликтов;</w:t>
      </w:r>
    </w:p>
    <w:p w:rsidR="00DC121A" w:rsidRPr="00DC121A" w:rsidRDefault="00DC121A" w:rsidP="00DC121A">
      <w:pPr>
        <w:ind w:firstLine="680"/>
        <w:jc w:val="both"/>
        <w:rPr>
          <w:sz w:val="26"/>
          <w:szCs w:val="26"/>
        </w:rPr>
      </w:pPr>
      <w:r w:rsidRPr="00DC121A">
        <w:rPr>
          <w:sz w:val="26"/>
          <w:szCs w:val="26"/>
        </w:rPr>
        <w:t>- искоренение практики укрытия заявлений и сообщений о преступлениях от регистрации, совершенствование следственной практики, производства дознания, организация раскрытия преступлений;</w:t>
      </w:r>
    </w:p>
    <w:p w:rsidR="00DC121A" w:rsidRPr="00DC121A" w:rsidRDefault="00DC121A" w:rsidP="00DC121A">
      <w:pPr>
        <w:ind w:firstLine="680"/>
        <w:jc w:val="both"/>
        <w:rPr>
          <w:sz w:val="26"/>
          <w:szCs w:val="26"/>
        </w:rPr>
      </w:pPr>
      <w:r w:rsidRPr="00DC121A">
        <w:rPr>
          <w:sz w:val="26"/>
          <w:szCs w:val="26"/>
        </w:rPr>
        <w:t>- борьба с коррупцией;</w:t>
      </w:r>
    </w:p>
    <w:p w:rsidR="00DC121A" w:rsidRPr="00DC121A" w:rsidRDefault="00DC121A" w:rsidP="00DC121A">
      <w:pPr>
        <w:ind w:firstLine="680"/>
        <w:jc w:val="both"/>
        <w:rPr>
          <w:sz w:val="26"/>
          <w:szCs w:val="26"/>
        </w:rPr>
      </w:pPr>
      <w:r w:rsidRPr="00DC121A">
        <w:rPr>
          <w:sz w:val="26"/>
          <w:szCs w:val="26"/>
        </w:rPr>
        <w:t>- профилактика правонарушений, сокращение смертности и травматизма в результате ДТП;</w:t>
      </w:r>
    </w:p>
    <w:p w:rsidR="00DC121A" w:rsidRPr="00DC121A" w:rsidRDefault="00DC121A" w:rsidP="00DC121A">
      <w:pPr>
        <w:ind w:firstLine="680"/>
        <w:jc w:val="both"/>
        <w:rPr>
          <w:sz w:val="26"/>
          <w:szCs w:val="26"/>
        </w:rPr>
      </w:pPr>
      <w:r w:rsidRPr="00DC121A">
        <w:rPr>
          <w:sz w:val="26"/>
          <w:szCs w:val="26"/>
        </w:rPr>
        <w:t>- повышение качества и доступности государственных услуг, оказываемых МВД России;</w:t>
      </w:r>
    </w:p>
    <w:p w:rsidR="00DC121A" w:rsidRDefault="00DC121A" w:rsidP="00DC121A">
      <w:pPr>
        <w:ind w:firstLine="680"/>
        <w:jc w:val="both"/>
        <w:rPr>
          <w:sz w:val="26"/>
          <w:szCs w:val="26"/>
        </w:rPr>
      </w:pPr>
      <w:r w:rsidRPr="00DC121A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профилактика </w:t>
      </w:r>
      <w:r w:rsidRPr="00DC121A">
        <w:rPr>
          <w:sz w:val="26"/>
          <w:szCs w:val="26"/>
        </w:rPr>
        <w:t xml:space="preserve">преступлений совершенных ранее </w:t>
      </w:r>
      <w:proofErr w:type="gramStart"/>
      <w:r w:rsidRPr="00DC121A">
        <w:rPr>
          <w:sz w:val="26"/>
          <w:szCs w:val="26"/>
        </w:rPr>
        <w:t>судимыми</w:t>
      </w:r>
      <w:proofErr w:type="gramEnd"/>
      <w:r w:rsidRPr="00DC121A">
        <w:rPr>
          <w:sz w:val="26"/>
          <w:szCs w:val="26"/>
        </w:rPr>
        <w:t>, в состоянии опьянения, на бытовой почве, продолжить работы по выявлению лиц осуществляющих торговлю спиртосодержащей жидкостью, проверку данных лиц  по месту жительству</w:t>
      </w:r>
      <w:r>
        <w:rPr>
          <w:sz w:val="26"/>
          <w:szCs w:val="26"/>
        </w:rPr>
        <w:t>.</w:t>
      </w:r>
      <w:r w:rsidRPr="00DC121A">
        <w:rPr>
          <w:sz w:val="26"/>
          <w:szCs w:val="26"/>
        </w:rPr>
        <w:t xml:space="preserve"> </w:t>
      </w:r>
    </w:p>
    <w:p w:rsidR="00DC121A" w:rsidRDefault="00DC121A" w:rsidP="00DC121A">
      <w:pPr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855C4">
        <w:rPr>
          <w:sz w:val="26"/>
          <w:szCs w:val="26"/>
        </w:rPr>
        <w:t>взаимодействовать с населением, устанавливать доверительные отношения УУП на закрепленных административных участках</w:t>
      </w:r>
      <w:r w:rsidR="00EC71E8">
        <w:rPr>
          <w:sz w:val="26"/>
          <w:szCs w:val="26"/>
        </w:rPr>
        <w:t>;</w:t>
      </w:r>
    </w:p>
    <w:p w:rsidR="00EC71E8" w:rsidRPr="00DC121A" w:rsidRDefault="00EC71E8" w:rsidP="00DC121A">
      <w:pPr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>- профилактика имущественных преступлений.</w:t>
      </w:r>
    </w:p>
    <w:p w:rsidR="003A43F9" w:rsidRDefault="007735B8" w:rsidP="007364F5">
      <w:pPr>
        <w:pStyle w:val="a4"/>
        <w:spacing w:after="0"/>
        <w:ind w:left="-142"/>
        <w:jc w:val="both"/>
        <w:rPr>
          <w:sz w:val="26"/>
          <w:szCs w:val="26"/>
        </w:rPr>
      </w:pPr>
      <w:r w:rsidRPr="002F0B17">
        <w:rPr>
          <w:color w:val="FF0000"/>
          <w:sz w:val="26"/>
          <w:szCs w:val="26"/>
        </w:rPr>
        <w:t xml:space="preserve"> </w:t>
      </w:r>
      <w:r w:rsidR="00B365A4">
        <w:rPr>
          <w:sz w:val="26"/>
          <w:szCs w:val="26"/>
        </w:rPr>
        <w:t xml:space="preserve">        </w:t>
      </w:r>
    </w:p>
    <w:p w:rsidR="003A43F9" w:rsidRPr="003A43F9" w:rsidRDefault="0018791A" w:rsidP="003A43F9">
      <w:pPr>
        <w:pStyle w:val="af2"/>
        <w:ind w:left="1069" w:hanging="1069"/>
        <w:jc w:val="both"/>
        <w:rPr>
          <w:sz w:val="26"/>
          <w:szCs w:val="26"/>
        </w:rPr>
      </w:pPr>
      <w:r>
        <w:rPr>
          <w:sz w:val="26"/>
          <w:szCs w:val="26"/>
        </w:rPr>
        <w:t>Начальник</w:t>
      </w:r>
      <w:r w:rsidR="003A43F9" w:rsidRPr="003A43F9">
        <w:rPr>
          <w:sz w:val="26"/>
          <w:szCs w:val="26"/>
        </w:rPr>
        <w:t xml:space="preserve"> ОП «Красногорское»</w:t>
      </w:r>
    </w:p>
    <w:p w:rsidR="0018791A" w:rsidRDefault="003A43F9" w:rsidP="003A43F9">
      <w:pPr>
        <w:pStyle w:val="af2"/>
        <w:ind w:left="1069" w:hanging="1069"/>
        <w:jc w:val="both"/>
        <w:rPr>
          <w:sz w:val="26"/>
          <w:szCs w:val="26"/>
        </w:rPr>
      </w:pPr>
      <w:r w:rsidRPr="003A43F9">
        <w:rPr>
          <w:sz w:val="26"/>
          <w:szCs w:val="26"/>
        </w:rPr>
        <w:t xml:space="preserve">Майор полиции  </w:t>
      </w:r>
      <w:r>
        <w:rPr>
          <w:sz w:val="26"/>
          <w:szCs w:val="26"/>
        </w:rPr>
        <w:t xml:space="preserve">   </w:t>
      </w:r>
      <w:r w:rsidRPr="003A43F9">
        <w:rPr>
          <w:sz w:val="26"/>
          <w:szCs w:val="26"/>
        </w:rPr>
        <w:t xml:space="preserve">                                                   </w:t>
      </w:r>
      <w:r w:rsidR="00714473">
        <w:rPr>
          <w:sz w:val="26"/>
          <w:szCs w:val="26"/>
        </w:rPr>
        <w:t xml:space="preserve">         </w:t>
      </w:r>
      <w:r w:rsidRPr="003A43F9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</w:t>
      </w:r>
      <w:r w:rsidRPr="003A43F9">
        <w:rPr>
          <w:sz w:val="26"/>
          <w:szCs w:val="26"/>
        </w:rPr>
        <w:t xml:space="preserve">       </w:t>
      </w:r>
      <w:r w:rsidR="0018791A">
        <w:rPr>
          <w:sz w:val="26"/>
          <w:szCs w:val="26"/>
        </w:rPr>
        <w:t>С</w:t>
      </w:r>
      <w:r w:rsidRPr="003A43F9">
        <w:rPr>
          <w:sz w:val="26"/>
          <w:szCs w:val="26"/>
        </w:rPr>
        <w:t>.</w:t>
      </w:r>
      <w:r w:rsidR="0018791A">
        <w:rPr>
          <w:sz w:val="26"/>
          <w:szCs w:val="26"/>
        </w:rPr>
        <w:t>В</w:t>
      </w:r>
      <w:r w:rsidRPr="003A43F9">
        <w:rPr>
          <w:sz w:val="26"/>
          <w:szCs w:val="26"/>
        </w:rPr>
        <w:t xml:space="preserve">. </w:t>
      </w:r>
      <w:proofErr w:type="spellStart"/>
      <w:r w:rsidR="0018791A">
        <w:rPr>
          <w:sz w:val="26"/>
          <w:szCs w:val="26"/>
        </w:rPr>
        <w:t>Георгейчук</w:t>
      </w:r>
      <w:proofErr w:type="spellEnd"/>
    </w:p>
    <w:sectPr w:rsidR="0018791A" w:rsidSect="00992124">
      <w:pgSz w:w="11906" w:h="16838"/>
      <w:pgMar w:top="567" w:right="680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A0874"/>
    <w:multiLevelType w:val="multilevel"/>
    <w:tmpl w:val="A3E06CF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 w:val="0"/>
      </w:rPr>
    </w:lvl>
  </w:abstractNum>
  <w:abstractNum w:abstractNumId="1">
    <w:nsid w:val="10C45BB8"/>
    <w:multiLevelType w:val="hybridMultilevel"/>
    <w:tmpl w:val="6B10D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0791D"/>
    <w:multiLevelType w:val="hybridMultilevel"/>
    <w:tmpl w:val="63621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747727"/>
    <w:multiLevelType w:val="hybridMultilevel"/>
    <w:tmpl w:val="BD6082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AD3DC8"/>
    <w:multiLevelType w:val="multilevel"/>
    <w:tmpl w:val="B1C6764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5">
    <w:nsid w:val="2A6530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F2C5A22"/>
    <w:multiLevelType w:val="hybridMultilevel"/>
    <w:tmpl w:val="10587D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532CC8"/>
    <w:multiLevelType w:val="hybridMultilevel"/>
    <w:tmpl w:val="413ADBFA"/>
    <w:lvl w:ilvl="0" w:tplc="041889F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13327A7"/>
    <w:multiLevelType w:val="multilevel"/>
    <w:tmpl w:val="DAD0082A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>
    <w:nsid w:val="31750969"/>
    <w:multiLevelType w:val="multilevel"/>
    <w:tmpl w:val="88D036A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10">
    <w:nsid w:val="322734FC"/>
    <w:multiLevelType w:val="multilevel"/>
    <w:tmpl w:val="E4D082D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11">
    <w:nsid w:val="356B0715"/>
    <w:multiLevelType w:val="multilevel"/>
    <w:tmpl w:val="C54C66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3EC7227E"/>
    <w:multiLevelType w:val="singleLevel"/>
    <w:tmpl w:val="D13221BE"/>
    <w:lvl w:ilvl="0">
      <w:numFmt w:val="bullet"/>
      <w:lvlText w:val="-"/>
      <w:lvlJc w:val="left"/>
      <w:pPr>
        <w:tabs>
          <w:tab w:val="num" w:pos="861"/>
        </w:tabs>
        <w:ind w:left="861" w:hanging="360"/>
      </w:pPr>
    </w:lvl>
  </w:abstractNum>
  <w:abstractNum w:abstractNumId="13">
    <w:nsid w:val="4E9C0BDA"/>
    <w:multiLevelType w:val="multilevel"/>
    <w:tmpl w:val="A54CCBC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4">
    <w:nsid w:val="54DC43B3"/>
    <w:multiLevelType w:val="multilevel"/>
    <w:tmpl w:val="FE7C9F0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>
    <w:nsid w:val="55590B3C"/>
    <w:multiLevelType w:val="hybridMultilevel"/>
    <w:tmpl w:val="E306D84C"/>
    <w:lvl w:ilvl="0" w:tplc="CE703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A507CF5"/>
    <w:multiLevelType w:val="hybridMultilevel"/>
    <w:tmpl w:val="97DA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A070C8"/>
    <w:multiLevelType w:val="singleLevel"/>
    <w:tmpl w:val="E2B017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6D7C6F4E"/>
    <w:multiLevelType w:val="multilevel"/>
    <w:tmpl w:val="A3E06CF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 w:val="0"/>
      </w:rPr>
    </w:lvl>
  </w:abstractNum>
  <w:abstractNum w:abstractNumId="19">
    <w:nsid w:val="7A1E168B"/>
    <w:multiLevelType w:val="hybridMultilevel"/>
    <w:tmpl w:val="57301D1C"/>
    <w:lvl w:ilvl="0" w:tplc="E6468C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18"/>
  </w:num>
  <w:num w:numId="4">
    <w:abstractNumId w:val="8"/>
  </w:num>
  <w:num w:numId="5">
    <w:abstractNumId w:val="10"/>
  </w:num>
  <w:num w:numId="6">
    <w:abstractNumId w:val="4"/>
  </w:num>
  <w:num w:numId="7">
    <w:abstractNumId w:val="9"/>
  </w:num>
  <w:num w:numId="8">
    <w:abstractNumId w:val="14"/>
  </w:num>
  <w:num w:numId="9">
    <w:abstractNumId w:val="13"/>
  </w:num>
  <w:num w:numId="10">
    <w:abstractNumId w:val="2"/>
  </w:num>
  <w:num w:numId="11">
    <w:abstractNumId w:val="6"/>
  </w:num>
  <w:num w:numId="12">
    <w:abstractNumId w:val="7"/>
  </w:num>
  <w:num w:numId="13">
    <w:abstractNumId w:val="5"/>
  </w:num>
  <w:num w:numId="14">
    <w:abstractNumId w:val="17"/>
  </w:num>
  <w:num w:numId="15">
    <w:abstractNumId w:val="19"/>
  </w:num>
  <w:num w:numId="16">
    <w:abstractNumId w:val="1"/>
  </w:num>
  <w:num w:numId="17">
    <w:abstractNumId w:val="12"/>
  </w:num>
  <w:num w:numId="18">
    <w:abstractNumId w:val="11"/>
  </w:num>
  <w:num w:numId="19">
    <w:abstractNumId w:val="15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D4FBD"/>
    <w:rsid w:val="00004BDC"/>
    <w:rsid w:val="00026555"/>
    <w:rsid w:val="00031404"/>
    <w:rsid w:val="00041E93"/>
    <w:rsid w:val="000433D9"/>
    <w:rsid w:val="00043CB2"/>
    <w:rsid w:val="00054548"/>
    <w:rsid w:val="00055137"/>
    <w:rsid w:val="00055785"/>
    <w:rsid w:val="000560AE"/>
    <w:rsid w:val="00074271"/>
    <w:rsid w:val="000852BE"/>
    <w:rsid w:val="0009114A"/>
    <w:rsid w:val="00095C9F"/>
    <w:rsid w:val="000A0AEC"/>
    <w:rsid w:val="000A750F"/>
    <w:rsid w:val="000B4A72"/>
    <w:rsid w:val="000C3148"/>
    <w:rsid w:val="000F5D63"/>
    <w:rsid w:val="000F7971"/>
    <w:rsid w:val="00110AE9"/>
    <w:rsid w:val="00124490"/>
    <w:rsid w:val="001609FC"/>
    <w:rsid w:val="00167A19"/>
    <w:rsid w:val="00176AF0"/>
    <w:rsid w:val="00176ED2"/>
    <w:rsid w:val="0018064F"/>
    <w:rsid w:val="001806DA"/>
    <w:rsid w:val="00180E46"/>
    <w:rsid w:val="0018791A"/>
    <w:rsid w:val="00194AE6"/>
    <w:rsid w:val="001B243E"/>
    <w:rsid w:val="001B3CDD"/>
    <w:rsid w:val="001B48B4"/>
    <w:rsid w:val="001C40A5"/>
    <w:rsid w:val="001D73D9"/>
    <w:rsid w:val="001F7916"/>
    <w:rsid w:val="0020285F"/>
    <w:rsid w:val="00210DD6"/>
    <w:rsid w:val="002115DB"/>
    <w:rsid w:val="00220FAF"/>
    <w:rsid w:val="00222649"/>
    <w:rsid w:val="00227468"/>
    <w:rsid w:val="002312E4"/>
    <w:rsid w:val="0023173F"/>
    <w:rsid w:val="00233A05"/>
    <w:rsid w:val="0025254D"/>
    <w:rsid w:val="002535C0"/>
    <w:rsid w:val="0026728D"/>
    <w:rsid w:val="0028256B"/>
    <w:rsid w:val="002857C7"/>
    <w:rsid w:val="0029527A"/>
    <w:rsid w:val="002A45EC"/>
    <w:rsid w:val="002C6D4E"/>
    <w:rsid w:val="002C6FA1"/>
    <w:rsid w:val="002D4FBD"/>
    <w:rsid w:val="002D70B1"/>
    <w:rsid w:val="002E22EC"/>
    <w:rsid w:val="002E5F66"/>
    <w:rsid w:val="002F0B17"/>
    <w:rsid w:val="0030696B"/>
    <w:rsid w:val="00320C75"/>
    <w:rsid w:val="003246D8"/>
    <w:rsid w:val="00327162"/>
    <w:rsid w:val="00333C53"/>
    <w:rsid w:val="003344D3"/>
    <w:rsid w:val="0034487A"/>
    <w:rsid w:val="00353B4D"/>
    <w:rsid w:val="00373A24"/>
    <w:rsid w:val="00387626"/>
    <w:rsid w:val="003A43F9"/>
    <w:rsid w:val="003A4C8D"/>
    <w:rsid w:val="003B234D"/>
    <w:rsid w:val="003B49F5"/>
    <w:rsid w:val="003B63DB"/>
    <w:rsid w:val="003E39E7"/>
    <w:rsid w:val="00421ACA"/>
    <w:rsid w:val="004243B0"/>
    <w:rsid w:val="00426FA3"/>
    <w:rsid w:val="004344D0"/>
    <w:rsid w:val="0043749E"/>
    <w:rsid w:val="00440E8A"/>
    <w:rsid w:val="0044587E"/>
    <w:rsid w:val="0046160D"/>
    <w:rsid w:val="00487C62"/>
    <w:rsid w:val="00491075"/>
    <w:rsid w:val="004948BA"/>
    <w:rsid w:val="00496BC1"/>
    <w:rsid w:val="004B1E3D"/>
    <w:rsid w:val="004C574E"/>
    <w:rsid w:val="004D2219"/>
    <w:rsid w:val="004D5171"/>
    <w:rsid w:val="004E6AB4"/>
    <w:rsid w:val="004F3698"/>
    <w:rsid w:val="00500B3E"/>
    <w:rsid w:val="00501EFE"/>
    <w:rsid w:val="00530FE7"/>
    <w:rsid w:val="005323BF"/>
    <w:rsid w:val="005623A1"/>
    <w:rsid w:val="005627D8"/>
    <w:rsid w:val="00571A09"/>
    <w:rsid w:val="005A2FE9"/>
    <w:rsid w:val="005D1DB4"/>
    <w:rsid w:val="005D26EB"/>
    <w:rsid w:val="005E74D1"/>
    <w:rsid w:val="00610076"/>
    <w:rsid w:val="006135A3"/>
    <w:rsid w:val="006328EB"/>
    <w:rsid w:val="00644E4A"/>
    <w:rsid w:val="0064679E"/>
    <w:rsid w:val="00654A6D"/>
    <w:rsid w:val="00677BDD"/>
    <w:rsid w:val="006808A1"/>
    <w:rsid w:val="00681894"/>
    <w:rsid w:val="00684C02"/>
    <w:rsid w:val="00685DA0"/>
    <w:rsid w:val="00693F8E"/>
    <w:rsid w:val="006955AA"/>
    <w:rsid w:val="00695EEF"/>
    <w:rsid w:val="006A00B0"/>
    <w:rsid w:val="006B2853"/>
    <w:rsid w:val="006B7B8B"/>
    <w:rsid w:val="006C03D5"/>
    <w:rsid w:val="006D2BEA"/>
    <w:rsid w:val="006D2F6C"/>
    <w:rsid w:val="006E3FCD"/>
    <w:rsid w:val="006E59F6"/>
    <w:rsid w:val="006F082D"/>
    <w:rsid w:val="006F4F2A"/>
    <w:rsid w:val="007131FD"/>
    <w:rsid w:val="00714473"/>
    <w:rsid w:val="007204AE"/>
    <w:rsid w:val="0073539C"/>
    <w:rsid w:val="007364F5"/>
    <w:rsid w:val="00755ED2"/>
    <w:rsid w:val="007735B8"/>
    <w:rsid w:val="00777314"/>
    <w:rsid w:val="007906BB"/>
    <w:rsid w:val="00792705"/>
    <w:rsid w:val="00796BFA"/>
    <w:rsid w:val="007A1635"/>
    <w:rsid w:val="007B1349"/>
    <w:rsid w:val="007C29AD"/>
    <w:rsid w:val="007D6773"/>
    <w:rsid w:val="007F7E53"/>
    <w:rsid w:val="0081419B"/>
    <w:rsid w:val="0083126B"/>
    <w:rsid w:val="0083271D"/>
    <w:rsid w:val="00853674"/>
    <w:rsid w:val="00885A1F"/>
    <w:rsid w:val="0088757A"/>
    <w:rsid w:val="00892C20"/>
    <w:rsid w:val="008947AD"/>
    <w:rsid w:val="008C1EA6"/>
    <w:rsid w:val="008C251C"/>
    <w:rsid w:val="008C42DA"/>
    <w:rsid w:val="008E600D"/>
    <w:rsid w:val="008F3B2B"/>
    <w:rsid w:val="00910F61"/>
    <w:rsid w:val="0091495F"/>
    <w:rsid w:val="00921137"/>
    <w:rsid w:val="009251B9"/>
    <w:rsid w:val="00926D91"/>
    <w:rsid w:val="00931FE3"/>
    <w:rsid w:val="009346F8"/>
    <w:rsid w:val="00940A4C"/>
    <w:rsid w:val="00940B04"/>
    <w:rsid w:val="00942841"/>
    <w:rsid w:val="00945315"/>
    <w:rsid w:val="00965D70"/>
    <w:rsid w:val="009877BA"/>
    <w:rsid w:val="009901B9"/>
    <w:rsid w:val="00992124"/>
    <w:rsid w:val="009B0A1A"/>
    <w:rsid w:val="009B7ADE"/>
    <w:rsid w:val="009C671F"/>
    <w:rsid w:val="009D146E"/>
    <w:rsid w:val="009D5A3D"/>
    <w:rsid w:val="009F5BA4"/>
    <w:rsid w:val="00A057DE"/>
    <w:rsid w:val="00A063F3"/>
    <w:rsid w:val="00A06490"/>
    <w:rsid w:val="00A06A88"/>
    <w:rsid w:val="00A10E7C"/>
    <w:rsid w:val="00A11898"/>
    <w:rsid w:val="00A13105"/>
    <w:rsid w:val="00A41B9C"/>
    <w:rsid w:val="00A53BBA"/>
    <w:rsid w:val="00A55B6F"/>
    <w:rsid w:val="00A7662B"/>
    <w:rsid w:val="00A852D4"/>
    <w:rsid w:val="00A87AE6"/>
    <w:rsid w:val="00AB2E3B"/>
    <w:rsid w:val="00AB382F"/>
    <w:rsid w:val="00AC4310"/>
    <w:rsid w:val="00AD4369"/>
    <w:rsid w:val="00AD728A"/>
    <w:rsid w:val="00AE7D23"/>
    <w:rsid w:val="00AF0F44"/>
    <w:rsid w:val="00AF3028"/>
    <w:rsid w:val="00AF5788"/>
    <w:rsid w:val="00B1523D"/>
    <w:rsid w:val="00B24173"/>
    <w:rsid w:val="00B34284"/>
    <w:rsid w:val="00B356CD"/>
    <w:rsid w:val="00B365A4"/>
    <w:rsid w:val="00B763F2"/>
    <w:rsid w:val="00B86D0B"/>
    <w:rsid w:val="00B918B0"/>
    <w:rsid w:val="00BA3221"/>
    <w:rsid w:val="00BC165A"/>
    <w:rsid w:val="00BD728A"/>
    <w:rsid w:val="00BE0FED"/>
    <w:rsid w:val="00BF4177"/>
    <w:rsid w:val="00BF47D3"/>
    <w:rsid w:val="00C01632"/>
    <w:rsid w:val="00C10F75"/>
    <w:rsid w:val="00C21DE6"/>
    <w:rsid w:val="00C22877"/>
    <w:rsid w:val="00C37F47"/>
    <w:rsid w:val="00C41DB2"/>
    <w:rsid w:val="00C44FE2"/>
    <w:rsid w:val="00C47CC7"/>
    <w:rsid w:val="00C5773A"/>
    <w:rsid w:val="00C86826"/>
    <w:rsid w:val="00C952FB"/>
    <w:rsid w:val="00CB39DA"/>
    <w:rsid w:val="00CC4CC0"/>
    <w:rsid w:val="00CC774F"/>
    <w:rsid w:val="00CD0EBD"/>
    <w:rsid w:val="00CD3E94"/>
    <w:rsid w:val="00CD4209"/>
    <w:rsid w:val="00CD4A72"/>
    <w:rsid w:val="00CE275F"/>
    <w:rsid w:val="00CE63B7"/>
    <w:rsid w:val="00CF22D5"/>
    <w:rsid w:val="00CF592E"/>
    <w:rsid w:val="00D05098"/>
    <w:rsid w:val="00D05778"/>
    <w:rsid w:val="00D11E27"/>
    <w:rsid w:val="00D20FD4"/>
    <w:rsid w:val="00D25BE1"/>
    <w:rsid w:val="00D3210E"/>
    <w:rsid w:val="00D3448E"/>
    <w:rsid w:val="00D36163"/>
    <w:rsid w:val="00D4429F"/>
    <w:rsid w:val="00D521B3"/>
    <w:rsid w:val="00D70B6C"/>
    <w:rsid w:val="00D724D1"/>
    <w:rsid w:val="00D77DB0"/>
    <w:rsid w:val="00D77E51"/>
    <w:rsid w:val="00D855C4"/>
    <w:rsid w:val="00D86CAB"/>
    <w:rsid w:val="00D90D82"/>
    <w:rsid w:val="00DA07D6"/>
    <w:rsid w:val="00DB32BA"/>
    <w:rsid w:val="00DB3386"/>
    <w:rsid w:val="00DC121A"/>
    <w:rsid w:val="00DD6C77"/>
    <w:rsid w:val="00DF0106"/>
    <w:rsid w:val="00DF18B5"/>
    <w:rsid w:val="00DF3C70"/>
    <w:rsid w:val="00E1017A"/>
    <w:rsid w:val="00E26259"/>
    <w:rsid w:val="00E32576"/>
    <w:rsid w:val="00E4061F"/>
    <w:rsid w:val="00E4357B"/>
    <w:rsid w:val="00E52489"/>
    <w:rsid w:val="00E525C0"/>
    <w:rsid w:val="00E526F8"/>
    <w:rsid w:val="00E53BC5"/>
    <w:rsid w:val="00E57B85"/>
    <w:rsid w:val="00E60DE3"/>
    <w:rsid w:val="00E65133"/>
    <w:rsid w:val="00E71D53"/>
    <w:rsid w:val="00E76B97"/>
    <w:rsid w:val="00E76CFF"/>
    <w:rsid w:val="00E93C07"/>
    <w:rsid w:val="00EA407D"/>
    <w:rsid w:val="00EA4CBD"/>
    <w:rsid w:val="00EA52E5"/>
    <w:rsid w:val="00EA59AF"/>
    <w:rsid w:val="00EB3D8A"/>
    <w:rsid w:val="00EC71E8"/>
    <w:rsid w:val="00EE3F23"/>
    <w:rsid w:val="00F170CF"/>
    <w:rsid w:val="00F2421E"/>
    <w:rsid w:val="00F34DCA"/>
    <w:rsid w:val="00F36348"/>
    <w:rsid w:val="00F447A3"/>
    <w:rsid w:val="00F5254F"/>
    <w:rsid w:val="00F55D13"/>
    <w:rsid w:val="00F63905"/>
    <w:rsid w:val="00F67BAA"/>
    <w:rsid w:val="00F70431"/>
    <w:rsid w:val="00F718EF"/>
    <w:rsid w:val="00F72AC9"/>
    <w:rsid w:val="00F72EE4"/>
    <w:rsid w:val="00F766D6"/>
    <w:rsid w:val="00F76DB0"/>
    <w:rsid w:val="00F87D34"/>
    <w:rsid w:val="00FB72CC"/>
    <w:rsid w:val="00FC1CDE"/>
    <w:rsid w:val="00FD0148"/>
    <w:rsid w:val="00FD2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649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67B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B24173"/>
    <w:pPr>
      <w:keepNext/>
      <w:ind w:right="140" w:firstLine="567"/>
      <w:jc w:val="center"/>
      <w:outlineLvl w:val="5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артный мой"/>
    <w:basedOn w:val="a"/>
    <w:rsid w:val="00500B3E"/>
    <w:pPr>
      <w:ind w:firstLine="567"/>
      <w:jc w:val="both"/>
    </w:pPr>
    <w:rPr>
      <w:sz w:val="28"/>
      <w:szCs w:val="20"/>
    </w:rPr>
  </w:style>
  <w:style w:type="paragraph" w:customStyle="1" w:styleId="11">
    <w:name w:val="Знак1 Знак Знак Знак Знак Знак Знак Знак Знак1 Знак Знак Знак Знак"/>
    <w:basedOn w:val="a"/>
    <w:rsid w:val="00500B3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Body Text"/>
    <w:basedOn w:val="a"/>
    <w:link w:val="a5"/>
    <w:rsid w:val="004D2219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locked/>
    <w:rsid w:val="004D2219"/>
    <w:rPr>
      <w:lang w:val="ru-RU" w:eastAsia="ru-RU" w:bidi="ar-SA"/>
    </w:rPr>
  </w:style>
  <w:style w:type="paragraph" w:styleId="a6">
    <w:name w:val="Body Text Indent"/>
    <w:basedOn w:val="a"/>
    <w:link w:val="a7"/>
    <w:rsid w:val="004D2219"/>
    <w:pPr>
      <w:spacing w:after="120"/>
      <w:ind w:left="283"/>
    </w:pPr>
    <w:rPr>
      <w:sz w:val="20"/>
      <w:szCs w:val="20"/>
    </w:rPr>
  </w:style>
  <w:style w:type="character" w:customStyle="1" w:styleId="a8">
    <w:name w:val="Название Знак"/>
    <w:basedOn w:val="a0"/>
    <w:link w:val="a9"/>
    <w:locked/>
    <w:rsid w:val="004D2219"/>
    <w:rPr>
      <w:sz w:val="24"/>
      <w:lang w:val="ru-RU" w:eastAsia="ru-RU" w:bidi="ar-SA"/>
    </w:rPr>
  </w:style>
  <w:style w:type="paragraph" w:styleId="a9">
    <w:name w:val="Title"/>
    <w:basedOn w:val="a"/>
    <w:link w:val="a8"/>
    <w:qFormat/>
    <w:rsid w:val="004D2219"/>
    <w:pPr>
      <w:jc w:val="center"/>
    </w:pPr>
    <w:rPr>
      <w:szCs w:val="20"/>
    </w:rPr>
  </w:style>
  <w:style w:type="paragraph" w:styleId="2">
    <w:name w:val="Body Text Indent 2"/>
    <w:basedOn w:val="a"/>
    <w:rsid w:val="004D2219"/>
    <w:pPr>
      <w:spacing w:after="120" w:line="480" w:lineRule="auto"/>
      <w:ind w:left="283"/>
    </w:pPr>
    <w:rPr>
      <w:sz w:val="20"/>
      <w:szCs w:val="20"/>
    </w:rPr>
  </w:style>
  <w:style w:type="paragraph" w:customStyle="1" w:styleId="21">
    <w:name w:val="Основной текст 21"/>
    <w:basedOn w:val="a"/>
    <w:rsid w:val="004D2219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paragraph" w:customStyle="1" w:styleId="ConsPlusNonformat">
    <w:name w:val="ConsPlusNonformat"/>
    <w:rsid w:val="004D22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rsid w:val="00176AF0"/>
    <w:pPr>
      <w:spacing w:after="120"/>
      <w:ind w:left="283"/>
    </w:pPr>
    <w:rPr>
      <w:sz w:val="16"/>
      <w:szCs w:val="16"/>
    </w:rPr>
  </w:style>
  <w:style w:type="paragraph" w:customStyle="1" w:styleId="22">
    <w:name w:val="Основной текст 22"/>
    <w:basedOn w:val="a"/>
    <w:rsid w:val="00176AF0"/>
    <w:pPr>
      <w:widowControl w:val="0"/>
      <w:spacing w:line="360" w:lineRule="auto"/>
      <w:ind w:firstLine="567"/>
      <w:jc w:val="both"/>
    </w:pPr>
    <w:rPr>
      <w:rFonts w:cs="Wingdings"/>
      <w:sz w:val="28"/>
      <w:szCs w:val="16"/>
    </w:rPr>
  </w:style>
  <w:style w:type="paragraph" w:customStyle="1" w:styleId="aa">
    <w:name w:val="Знак"/>
    <w:basedOn w:val="a"/>
    <w:rsid w:val="00A1189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Balloon Text"/>
    <w:basedOn w:val="a"/>
    <w:link w:val="ac"/>
    <w:rsid w:val="003B23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B234D"/>
    <w:rPr>
      <w:rFonts w:ascii="Tahoma" w:hAnsi="Tahoma" w:cs="Tahoma"/>
      <w:sz w:val="16"/>
      <w:szCs w:val="16"/>
    </w:rPr>
  </w:style>
  <w:style w:type="paragraph" w:styleId="ad">
    <w:name w:val="caption"/>
    <w:basedOn w:val="a"/>
    <w:next w:val="a"/>
    <w:unhideWhenUsed/>
    <w:qFormat/>
    <w:rsid w:val="00DF3C70"/>
    <w:pPr>
      <w:spacing w:after="200"/>
    </w:pPr>
    <w:rPr>
      <w:b/>
      <w:bCs/>
      <w:color w:val="4F81BD" w:themeColor="accent1"/>
      <w:sz w:val="18"/>
      <w:szCs w:val="18"/>
    </w:rPr>
  </w:style>
  <w:style w:type="paragraph" w:styleId="ae">
    <w:name w:val="No Spacing"/>
    <w:link w:val="af"/>
    <w:uiPriority w:val="1"/>
    <w:qFormat/>
    <w:rsid w:val="006E59F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67BAA"/>
    <w:rPr>
      <w:rFonts w:ascii="Arial" w:hAnsi="Arial" w:cs="Arial"/>
      <w:b/>
      <w:bCs/>
      <w:kern w:val="32"/>
      <w:sz w:val="32"/>
      <w:szCs w:val="32"/>
    </w:rPr>
  </w:style>
  <w:style w:type="paragraph" w:customStyle="1" w:styleId="af0">
    <w:name w:val="Игорь"/>
    <w:basedOn w:val="a"/>
    <w:rsid w:val="00A063F3"/>
    <w:pPr>
      <w:ind w:firstLine="709"/>
      <w:jc w:val="both"/>
    </w:pPr>
    <w:rPr>
      <w:sz w:val="28"/>
      <w:szCs w:val="20"/>
    </w:rPr>
  </w:style>
  <w:style w:type="table" w:styleId="af1">
    <w:name w:val="Table Grid"/>
    <w:basedOn w:val="a1"/>
    <w:rsid w:val="00A063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с отступом Знак"/>
    <w:link w:val="a6"/>
    <w:rsid w:val="00A063F3"/>
  </w:style>
  <w:style w:type="paragraph" w:styleId="af2">
    <w:name w:val="List Paragraph"/>
    <w:basedOn w:val="a"/>
    <w:uiPriority w:val="34"/>
    <w:qFormat/>
    <w:rsid w:val="00327162"/>
    <w:pPr>
      <w:ind w:left="720"/>
      <w:contextualSpacing/>
    </w:pPr>
  </w:style>
  <w:style w:type="paragraph" w:customStyle="1" w:styleId="12">
    <w:name w:val="Знак1 Знак Знак Знак"/>
    <w:basedOn w:val="a"/>
    <w:rsid w:val="0028256B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">
    <w:name w:val="Без интервала Знак"/>
    <w:basedOn w:val="a0"/>
    <w:link w:val="ae"/>
    <w:uiPriority w:val="1"/>
    <w:rsid w:val="00D855C4"/>
    <w:rPr>
      <w:sz w:val="24"/>
      <w:szCs w:val="24"/>
    </w:rPr>
  </w:style>
  <w:style w:type="paragraph" w:customStyle="1" w:styleId="af3">
    <w:name w:val="Знак"/>
    <w:basedOn w:val="a"/>
    <w:rsid w:val="00C22877"/>
    <w:pPr>
      <w:widowControl w:val="0"/>
      <w:adjustRightInd w:val="0"/>
      <w:spacing w:after="160" w:line="240" w:lineRule="exact"/>
      <w:jc w:val="right"/>
    </w:pPr>
    <w:rPr>
      <w:rFonts w:ascii="Baltica" w:hAnsi="Baltica" w:cs="Baltica"/>
      <w:sz w:val="20"/>
      <w:szCs w:val="20"/>
      <w:lang w:val="en-GB" w:eastAsia="en-US"/>
    </w:rPr>
  </w:style>
  <w:style w:type="paragraph" w:styleId="af4">
    <w:name w:val="Normal (Web)"/>
    <w:basedOn w:val="a"/>
    <w:rsid w:val="006808A1"/>
    <w:pPr>
      <w:spacing w:before="100" w:beforeAutospacing="1" w:after="100" w:afterAutospacing="1"/>
    </w:pPr>
  </w:style>
  <w:style w:type="character" w:styleId="af5">
    <w:name w:val="Emphasis"/>
    <w:basedOn w:val="a0"/>
    <w:qFormat/>
    <w:rsid w:val="006808A1"/>
    <w:rPr>
      <w:i/>
      <w:iCs/>
    </w:rPr>
  </w:style>
  <w:style w:type="character" w:styleId="af6">
    <w:name w:val="Strong"/>
    <w:basedOn w:val="a0"/>
    <w:qFormat/>
    <w:rsid w:val="006808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Регистрация заявлений, сообщений </a:t>
            </a:r>
          </a:p>
        </c:rich>
      </c:tx>
      <c:layout>
        <c:manualLayout>
          <c:xMode val="edge"/>
          <c:yMode val="edge"/>
          <c:x val="0.24055666003976142"/>
          <c:y val="2.1276595744680847E-2"/>
        </c:manualLayout>
      </c:layout>
      <c:spPr>
        <a:noFill/>
        <a:ln w="25399">
          <a:noFill/>
        </a:ln>
      </c:spPr>
    </c:title>
    <c:view3D>
      <c:hPercent val="3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7475149105367814E-2"/>
          <c:y val="0.21702127659574474"/>
          <c:w val="0.8926441351888742"/>
          <c:h val="0.6127659574468149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tx>
                <c:rich>
                  <a:bodyPr/>
                  <a:lstStyle/>
                  <a:p>
                    <a:pPr>
                      <a:defRPr sz="1025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/>
                      <a:t>3023</a:t>
                    </a:r>
                  </a:p>
                </c:rich>
              </c:tx>
              <c:spPr>
                <a:noFill/>
                <a:ln w="25399">
                  <a:noFill/>
                </a:ln>
              </c:spPr>
            </c:dLbl>
            <c:dLbl>
              <c:idx val="1"/>
              <c:tx>
                <c:rich>
                  <a:bodyPr/>
                  <a:lstStyle/>
                  <a:p>
                    <a:pPr>
                      <a:defRPr sz="1025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/>
                      <a:t>2708</a:t>
                    </a:r>
                  </a:p>
                </c:rich>
              </c:tx>
              <c:spPr>
                <a:noFill/>
                <a:ln w="25399">
                  <a:noFill/>
                </a:ln>
              </c:spPr>
            </c:dLbl>
            <c:dLbl>
              <c:idx val="2"/>
              <c:tx>
                <c:rich>
                  <a:bodyPr/>
                  <a:lstStyle/>
                  <a:p>
                    <a:pPr>
                      <a:defRPr sz="1025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/>
                      <a:t>2622</a:t>
                    </a:r>
                  </a:p>
                </c:rich>
              </c:tx>
              <c:spPr>
                <a:noFill/>
                <a:ln w="25399">
                  <a:noFill/>
                </a:ln>
              </c:spPr>
            </c:dLbl>
            <c:dLbl>
              <c:idx val="3"/>
              <c:tx>
                <c:rich>
                  <a:bodyPr/>
                  <a:lstStyle/>
                  <a:p>
                    <a:pPr>
                      <a:defRPr sz="1025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/>
                      <a:t>2712</a:t>
                    </a:r>
                  </a:p>
                </c:rich>
              </c:tx>
              <c:spPr>
                <a:noFill/>
                <a:ln w="25399">
                  <a:noFill/>
                </a:ln>
              </c:spPr>
            </c:dLbl>
            <c:numFmt formatCode="0.00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SerName val="1"/>
          </c:dLbls>
          <c:cat>
            <c:strRef>
              <c:f>Sheet1!$B$1:$E$1</c:f>
              <c:strCache>
                <c:ptCount val="4"/>
                <c:pt idx="0">
                  <c:v>2013 год</c:v>
                </c:pt>
                <c:pt idx="1">
                  <c:v>2014 год</c:v>
                </c:pt>
                <c:pt idx="2">
                  <c:v>2015 год</c:v>
                </c:pt>
                <c:pt idx="3">
                  <c:v>2016 год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3023</c:v>
                </c:pt>
                <c:pt idx="1">
                  <c:v>2708</c:v>
                </c:pt>
                <c:pt idx="2">
                  <c:v>2622</c:v>
                </c:pt>
                <c:pt idx="3">
                  <c:v>2712</c:v>
                </c:pt>
              </c:numCache>
            </c:numRef>
          </c:val>
        </c:ser>
        <c:gapDepth val="0"/>
        <c:shape val="cylinder"/>
        <c:axId val="108774144"/>
        <c:axId val="108776064"/>
        <c:axId val="0"/>
      </c:bar3DChart>
      <c:catAx>
        <c:axId val="10877414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8776064"/>
        <c:crosses val="autoZero"/>
        <c:auto val="1"/>
        <c:lblAlgn val="ctr"/>
        <c:lblOffset val="100"/>
        <c:tickLblSkip val="1"/>
        <c:tickMarkSkip val="1"/>
      </c:catAx>
      <c:valAx>
        <c:axId val="10877606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8774144"/>
        <c:crosses val="autoZero"/>
        <c:crossBetween val="between"/>
      </c:valAx>
      <c:spPr>
        <a:noFill/>
        <a:ln w="25399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0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Динамика регистрации преступлений</a:t>
            </a:r>
          </a:p>
        </c:rich>
      </c:tx>
      <c:layout>
        <c:manualLayout>
          <c:xMode val="edge"/>
          <c:yMode val="edge"/>
          <c:x val="0.22494432071269663"/>
          <c:y val="1.9417475728155532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9086859688196046E-2"/>
          <c:y val="0.27669902912621325"/>
          <c:w val="0.88864142538975865"/>
          <c:h val="0.529126213592233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177</a:t>
                    </a:r>
                  </a:p>
                </c:rich>
              </c:tx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179</a:t>
                    </a:r>
                  </a:p>
                </c:rich>
              </c:tx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169</a:t>
                    </a:r>
                  </a:p>
                </c:rich>
              </c:tx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210</a:t>
                    </a:r>
                  </a:p>
                </c:rich>
              </c:tx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SerName val="1"/>
          </c:dLbls>
          <c:cat>
            <c:strRef>
              <c:f>Sheet1!$B$1:$E$1</c:f>
              <c:strCache>
                <c:ptCount val="4"/>
                <c:pt idx="0">
                  <c:v>2013 год</c:v>
                </c:pt>
                <c:pt idx="1">
                  <c:v>2014 год</c:v>
                </c:pt>
                <c:pt idx="2">
                  <c:v>2015 год</c:v>
                </c:pt>
                <c:pt idx="3">
                  <c:v>2016 год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177</c:v>
                </c:pt>
                <c:pt idx="1">
                  <c:v>179</c:v>
                </c:pt>
                <c:pt idx="2">
                  <c:v>169</c:v>
                </c:pt>
                <c:pt idx="3">
                  <c:v>210</c:v>
                </c:pt>
              </c:numCache>
            </c:numRef>
          </c:val>
        </c:ser>
        <c:dLbls>
          <c:showSerName val="1"/>
        </c:dLbls>
        <c:marker val="1"/>
        <c:axId val="109558400"/>
        <c:axId val="109929600"/>
      </c:lineChart>
      <c:catAx>
        <c:axId val="109558400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9929600"/>
        <c:crosses val="autoZero"/>
        <c:auto val="1"/>
        <c:lblAlgn val="ctr"/>
        <c:lblOffset val="100"/>
        <c:tickLblSkip val="1"/>
        <c:tickMarkSkip val="1"/>
      </c:catAx>
      <c:valAx>
        <c:axId val="10992960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9558400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9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endParaRPr lang="ru-RU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Красногорское</c:v>
                </c:pt>
              </c:strCache>
            </c:strRef>
          </c:tx>
          <c:dLbls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82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Агрикольское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31750"/>
            </a:sp3d>
          </c:spPr>
          <c:dLbls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Кокман</c:v>
                </c:pt>
              </c:strCache>
            </c:strRef>
          </c:tx>
          <c:dLbls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Валамаз</c:v>
                </c:pt>
              </c:strCache>
            </c:strRef>
          </c:tx>
          <c:dLbls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27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Васильевское</c:v>
                </c:pt>
              </c:strCache>
            </c:strRef>
          </c:tx>
          <c:dLbls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28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Курьинское</c:v>
                </c:pt>
              </c:strCache>
            </c:strRef>
          </c:tx>
          <c:dLbls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Селеговское</c:v>
                </c:pt>
              </c:strCache>
            </c:strRef>
          </c:tx>
          <c:dLbls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Дебинское</c:v>
                </c:pt>
              </c:strCache>
            </c:strRef>
          </c:tx>
          <c:dLbls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Лист1!$I$2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Архангельское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25400"/>
            </a:sp3d>
          </c:spPr>
          <c:dLbls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Лист1!$J$2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Прохоровское</c:v>
                </c:pt>
              </c:strCache>
            </c:strRef>
          </c:tx>
          <c:dLbls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Лист1!$K$2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gapWidth val="202"/>
        <c:gapDepth val="226"/>
        <c:shape val="cylinder"/>
        <c:axId val="113051904"/>
        <c:axId val="113063040"/>
        <c:axId val="0"/>
      </c:bar3DChart>
      <c:catAx>
        <c:axId val="113051904"/>
        <c:scaling>
          <c:orientation val="minMax"/>
        </c:scaling>
        <c:axPos val="b"/>
        <c:numFmt formatCode="General" sourceLinked="1"/>
        <c:majorTickMark val="none"/>
        <c:tickLblPos val="nextTo"/>
        <c:crossAx val="113063040"/>
        <c:crosses val="autoZero"/>
        <c:auto val="1"/>
        <c:lblAlgn val="ctr"/>
        <c:lblOffset val="100"/>
      </c:catAx>
      <c:valAx>
        <c:axId val="11306304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13051904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Динамика раскрываемость</a:t>
            </a:r>
          </a:p>
        </c:rich>
      </c:tx>
    </c:title>
    <c:plotArea>
      <c:layout>
        <c:manualLayout>
          <c:layoutTarget val="inner"/>
          <c:xMode val="edge"/>
          <c:yMode val="edge"/>
          <c:x val="7.7513487897346828E-2"/>
          <c:y val="0.14041809082546522"/>
          <c:w val="0.8923939195100612"/>
          <c:h val="0.60850461216464002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раскрываемость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2013 год</c:v>
                </c:pt>
                <c:pt idx="1">
                  <c:v>2014 год</c:v>
                </c:pt>
                <c:pt idx="2">
                  <c:v>2015 год</c:v>
                </c:pt>
                <c:pt idx="3">
                  <c:v>2016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84.3</c:v>
                </c:pt>
                <c:pt idx="1">
                  <c:v>84.2</c:v>
                </c:pt>
                <c:pt idx="2">
                  <c:v>84</c:v>
                </c:pt>
                <c:pt idx="3">
                  <c:v>78.3</c:v>
                </c:pt>
              </c:numCache>
            </c:numRef>
          </c:val>
        </c:ser>
        <c:marker val="1"/>
        <c:axId val="114190976"/>
        <c:axId val="114233728"/>
      </c:lineChart>
      <c:catAx>
        <c:axId val="114190976"/>
        <c:scaling>
          <c:orientation val="minMax"/>
        </c:scaling>
        <c:axPos val="b"/>
        <c:tickLblPos val="nextTo"/>
        <c:crossAx val="114233728"/>
        <c:crosses val="autoZero"/>
        <c:auto val="1"/>
        <c:lblAlgn val="ctr"/>
        <c:lblOffset val="100"/>
      </c:catAx>
      <c:valAx>
        <c:axId val="114233728"/>
        <c:scaling>
          <c:orientation val="minMax"/>
        </c:scaling>
        <c:axPos val="l"/>
        <c:majorGridlines/>
        <c:numFmt formatCode="General" sourceLinked="1"/>
        <c:tickLblPos val="nextTo"/>
        <c:crossAx val="11419097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Количество приостановлено</a:t>
            </a:r>
          </a:p>
        </c:rich>
      </c:tx>
    </c:title>
    <c:plotArea>
      <c:layout/>
      <c:lineChart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приостановлено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2013 год</c:v>
                </c:pt>
                <c:pt idx="1">
                  <c:v>2014 год</c:v>
                </c:pt>
                <c:pt idx="2">
                  <c:v>2015 год</c:v>
                </c:pt>
                <c:pt idx="3">
                  <c:v>2016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</c:v>
                </c:pt>
                <c:pt idx="1">
                  <c:v>26</c:v>
                </c:pt>
                <c:pt idx="2">
                  <c:v>29</c:v>
                </c:pt>
                <c:pt idx="3">
                  <c:v>46</c:v>
                </c:pt>
              </c:numCache>
            </c:numRef>
          </c:val>
        </c:ser>
        <c:marker val="1"/>
        <c:axId val="114265088"/>
        <c:axId val="114303744"/>
      </c:lineChart>
      <c:catAx>
        <c:axId val="114265088"/>
        <c:scaling>
          <c:orientation val="minMax"/>
        </c:scaling>
        <c:axPos val="b"/>
        <c:tickLblPos val="nextTo"/>
        <c:crossAx val="114303744"/>
        <c:crosses val="autoZero"/>
        <c:auto val="1"/>
        <c:lblAlgn val="ctr"/>
        <c:lblOffset val="100"/>
      </c:catAx>
      <c:valAx>
        <c:axId val="114303744"/>
        <c:scaling>
          <c:orientation val="minMax"/>
        </c:scaling>
        <c:axPos val="l"/>
        <c:majorGridlines/>
        <c:numFmt formatCode="General" sourceLinked="1"/>
        <c:tickLblPos val="nextTo"/>
        <c:crossAx val="1142650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05A6A-27A4-43F8-B75C-CF62EDA4F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1809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2016-10-17T13:35:00Z</cp:lastPrinted>
  <dcterms:created xsi:type="dcterms:W3CDTF">2017-02-03T13:02:00Z</dcterms:created>
  <dcterms:modified xsi:type="dcterms:W3CDTF">2017-02-03T14:36:00Z</dcterms:modified>
</cp:coreProperties>
</file>