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D423" w14:textId="2FF5687D" w:rsidR="00483FD7" w:rsidRPr="00493942" w:rsidRDefault="00327D09" w:rsidP="00493942">
      <w:pPr>
        <w:pStyle w:val="1"/>
        <w:jc w:val="center"/>
        <w:rPr>
          <w:rFonts w:ascii="PT Astra Serif" w:hAnsi="PT Astra Serif"/>
          <w:b w:val="0"/>
        </w:rPr>
      </w:pPr>
      <w:r w:rsidRPr="00493942">
        <w:rPr>
          <w:rFonts w:ascii="PT Astra Serif" w:hAnsi="PT Astra Serif"/>
          <w:noProof/>
        </w:rPr>
        <w:drawing>
          <wp:inline distT="0" distB="0" distL="0" distR="0" wp14:anchorId="185EECE6" wp14:editId="3593F743">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5E0405A0" w14:textId="77777777" w:rsidR="00483FD7" w:rsidRPr="00493942" w:rsidRDefault="00483FD7" w:rsidP="00483FD7">
      <w:pPr>
        <w:jc w:val="center"/>
        <w:rPr>
          <w:rFonts w:ascii="PT Astra Serif" w:hAnsi="PT Astra Serif"/>
          <w:b/>
          <w:sz w:val="28"/>
          <w:szCs w:val="28"/>
        </w:rPr>
      </w:pPr>
      <w:r w:rsidRPr="00493942">
        <w:rPr>
          <w:rFonts w:ascii="PT Astra Serif" w:hAnsi="PT Astra Serif"/>
          <w:b/>
          <w:sz w:val="28"/>
          <w:szCs w:val="28"/>
        </w:rPr>
        <w:t>РЕШЕНИЕ</w:t>
      </w:r>
    </w:p>
    <w:p w14:paraId="5B58ACD5" w14:textId="583E3622" w:rsidR="009C697A" w:rsidRPr="00493942" w:rsidRDefault="00483FD7" w:rsidP="009C697A">
      <w:pPr>
        <w:jc w:val="center"/>
        <w:rPr>
          <w:rFonts w:ascii="PT Astra Serif" w:hAnsi="PT Astra Serif"/>
          <w:b/>
          <w:sz w:val="28"/>
          <w:szCs w:val="28"/>
        </w:rPr>
      </w:pPr>
      <w:r w:rsidRPr="00493942">
        <w:rPr>
          <w:rFonts w:ascii="PT Astra Serif" w:hAnsi="PT Astra Serif"/>
          <w:b/>
          <w:sz w:val="28"/>
          <w:szCs w:val="28"/>
        </w:rPr>
        <w:t xml:space="preserve"> Совета депутатов </w:t>
      </w:r>
      <w:r w:rsidR="009C697A" w:rsidRPr="00493942">
        <w:rPr>
          <w:rFonts w:ascii="PT Astra Serif" w:hAnsi="PT Astra Serif"/>
          <w:b/>
          <w:sz w:val="28"/>
          <w:szCs w:val="28"/>
        </w:rPr>
        <w:t xml:space="preserve">муниципального образования «Муниципальный округ Красногорский район Удмуртской Республики» </w:t>
      </w:r>
    </w:p>
    <w:p w14:paraId="73EB52D3" w14:textId="77777777" w:rsidR="009C697A" w:rsidRPr="00493942" w:rsidRDefault="009C697A" w:rsidP="00684D38">
      <w:pPr>
        <w:ind w:firstLine="708"/>
        <w:jc w:val="center"/>
        <w:rPr>
          <w:rFonts w:ascii="PT Astra Serif" w:hAnsi="PT Astra Serif"/>
          <w:b/>
          <w:sz w:val="28"/>
          <w:szCs w:val="28"/>
        </w:rPr>
      </w:pPr>
    </w:p>
    <w:p w14:paraId="25D554A0" w14:textId="77777777" w:rsidR="000F6589" w:rsidRPr="00493942" w:rsidRDefault="00A93315" w:rsidP="000F6589">
      <w:pPr>
        <w:jc w:val="center"/>
        <w:rPr>
          <w:rFonts w:ascii="PT Astra Serif" w:hAnsi="PT Astra Serif"/>
          <w:b/>
          <w:sz w:val="28"/>
          <w:szCs w:val="28"/>
        </w:rPr>
      </w:pPr>
      <w:r w:rsidRPr="00493942">
        <w:rPr>
          <w:rFonts w:ascii="PT Astra Serif" w:hAnsi="PT Astra Serif"/>
          <w:b/>
          <w:sz w:val="28"/>
          <w:szCs w:val="28"/>
        </w:rPr>
        <w:t xml:space="preserve">Об утверждении </w:t>
      </w:r>
      <w:r w:rsidR="00483FD7" w:rsidRPr="00493942">
        <w:rPr>
          <w:rFonts w:ascii="PT Astra Serif" w:hAnsi="PT Astra Serif"/>
          <w:b/>
          <w:sz w:val="28"/>
          <w:szCs w:val="28"/>
        </w:rPr>
        <w:t>прогнозного плана приватизации объектов муниципальной собственности</w:t>
      </w:r>
      <w:r w:rsidR="00684D38" w:rsidRPr="00493942">
        <w:rPr>
          <w:rFonts w:ascii="PT Astra Serif" w:hAnsi="PT Astra Serif"/>
          <w:b/>
          <w:sz w:val="28"/>
          <w:szCs w:val="28"/>
        </w:rPr>
        <w:t xml:space="preserve"> </w:t>
      </w:r>
      <w:r w:rsidR="00483FD7" w:rsidRPr="00493942">
        <w:rPr>
          <w:rFonts w:ascii="PT Astra Serif" w:hAnsi="PT Astra Serif"/>
          <w:b/>
          <w:sz w:val="28"/>
          <w:szCs w:val="28"/>
        </w:rPr>
        <w:t xml:space="preserve">муниципального образования </w:t>
      </w:r>
      <w:r w:rsidR="000F6589" w:rsidRPr="00493942">
        <w:rPr>
          <w:rFonts w:ascii="PT Astra Serif" w:hAnsi="PT Astra Serif"/>
          <w:b/>
          <w:sz w:val="28"/>
          <w:szCs w:val="28"/>
        </w:rPr>
        <w:t xml:space="preserve">«Муниципальный округ Красногорский район Удмуртской Республики» </w:t>
      </w:r>
    </w:p>
    <w:p w14:paraId="041C4E3A" w14:textId="317E654B" w:rsidR="005A29E1" w:rsidRPr="00493942" w:rsidRDefault="00C20D68" w:rsidP="000F6589">
      <w:pPr>
        <w:jc w:val="center"/>
        <w:rPr>
          <w:rFonts w:ascii="PT Astra Serif" w:hAnsi="PT Astra Serif"/>
          <w:b/>
          <w:sz w:val="28"/>
          <w:szCs w:val="28"/>
        </w:rPr>
      </w:pPr>
      <w:bookmarkStart w:id="0" w:name="_Hlk184630142"/>
      <w:r w:rsidRPr="00493942">
        <w:rPr>
          <w:rFonts w:ascii="PT Astra Serif" w:hAnsi="PT Astra Serif"/>
          <w:b/>
          <w:sz w:val="28"/>
          <w:szCs w:val="28"/>
        </w:rPr>
        <w:t>на 202</w:t>
      </w:r>
      <w:r w:rsidR="00D723E6" w:rsidRPr="00493942">
        <w:rPr>
          <w:rFonts w:ascii="PT Astra Serif" w:hAnsi="PT Astra Serif"/>
          <w:b/>
          <w:sz w:val="28"/>
          <w:szCs w:val="28"/>
        </w:rPr>
        <w:t>6</w:t>
      </w:r>
      <w:r w:rsidR="00712C27" w:rsidRPr="00493942">
        <w:rPr>
          <w:rFonts w:ascii="PT Astra Serif" w:hAnsi="PT Astra Serif"/>
          <w:b/>
          <w:sz w:val="28"/>
          <w:szCs w:val="28"/>
        </w:rPr>
        <w:t xml:space="preserve"> </w:t>
      </w:r>
      <w:r w:rsidR="00937DDF" w:rsidRPr="00493942">
        <w:rPr>
          <w:rFonts w:ascii="PT Astra Serif" w:hAnsi="PT Astra Serif"/>
          <w:b/>
          <w:sz w:val="28"/>
          <w:szCs w:val="28"/>
        </w:rPr>
        <w:t xml:space="preserve">год и </w:t>
      </w:r>
      <w:r w:rsidR="00AC59E8" w:rsidRPr="00493942">
        <w:rPr>
          <w:rFonts w:ascii="PT Astra Serif" w:hAnsi="PT Astra Serif"/>
          <w:b/>
          <w:sz w:val="28"/>
          <w:szCs w:val="28"/>
        </w:rPr>
        <w:t xml:space="preserve">на </w:t>
      </w:r>
      <w:r w:rsidR="00937DDF" w:rsidRPr="00493942">
        <w:rPr>
          <w:rFonts w:ascii="PT Astra Serif" w:hAnsi="PT Astra Serif"/>
          <w:b/>
          <w:sz w:val="28"/>
          <w:szCs w:val="28"/>
        </w:rPr>
        <w:t>плановый период 202</w:t>
      </w:r>
      <w:r w:rsidR="00D723E6" w:rsidRPr="00493942">
        <w:rPr>
          <w:rFonts w:ascii="PT Astra Serif" w:hAnsi="PT Astra Serif"/>
          <w:b/>
          <w:sz w:val="28"/>
          <w:szCs w:val="28"/>
        </w:rPr>
        <w:t xml:space="preserve">7 </w:t>
      </w:r>
      <w:r w:rsidR="00AC59E8" w:rsidRPr="00493942">
        <w:rPr>
          <w:rFonts w:ascii="PT Astra Serif" w:hAnsi="PT Astra Serif"/>
          <w:b/>
          <w:sz w:val="28"/>
          <w:szCs w:val="28"/>
        </w:rPr>
        <w:t xml:space="preserve">и </w:t>
      </w:r>
      <w:r w:rsidR="00483FD7" w:rsidRPr="00493942">
        <w:rPr>
          <w:rFonts w:ascii="PT Astra Serif" w:hAnsi="PT Astra Serif"/>
          <w:b/>
          <w:sz w:val="28"/>
          <w:szCs w:val="28"/>
        </w:rPr>
        <w:t>20</w:t>
      </w:r>
      <w:r w:rsidR="00B75102" w:rsidRPr="00493942">
        <w:rPr>
          <w:rFonts w:ascii="PT Astra Serif" w:hAnsi="PT Astra Serif"/>
          <w:b/>
          <w:sz w:val="28"/>
          <w:szCs w:val="28"/>
        </w:rPr>
        <w:t>2</w:t>
      </w:r>
      <w:r w:rsidR="00D723E6" w:rsidRPr="00493942">
        <w:rPr>
          <w:rFonts w:ascii="PT Astra Serif" w:hAnsi="PT Astra Serif"/>
          <w:b/>
          <w:sz w:val="28"/>
          <w:szCs w:val="28"/>
        </w:rPr>
        <w:t>8</w:t>
      </w:r>
      <w:r w:rsidR="00483FD7" w:rsidRPr="00493942">
        <w:rPr>
          <w:rFonts w:ascii="PT Astra Serif" w:hAnsi="PT Astra Serif"/>
          <w:b/>
          <w:sz w:val="28"/>
          <w:szCs w:val="28"/>
        </w:rPr>
        <w:t xml:space="preserve"> год</w:t>
      </w:r>
      <w:r w:rsidR="00937DDF" w:rsidRPr="00493942">
        <w:rPr>
          <w:rFonts w:ascii="PT Astra Serif" w:hAnsi="PT Astra Serif"/>
          <w:b/>
          <w:sz w:val="28"/>
          <w:szCs w:val="28"/>
        </w:rPr>
        <w:t>ов</w:t>
      </w:r>
    </w:p>
    <w:p w14:paraId="0D1FF025" w14:textId="77777777" w:rsidR="00D723E6" w:rsidRPr="00493942" w:rsidRDefault="00D723E6" w:rsidP="000F6589">
      <w:pPr>
        <w:jc w:val="center"/>
        <w:rPr>
          <w:rFonts w:ascii="PT Astra Serif" w:hAnsi="PT Astra Serif"/>
          <w:b/>
          <w:sz w:val="28"/>
          <w:szCs w:val="28"/>
        </w:rPr>
      </w:pPr>
    </w:p>
    <w:bookmarkEnd w:id="0"/>
    <w:p w14:paraId="4CF1C137" w14:textId="77777777" w:rsidR="00483FD7" w:rsidRPr="00493942" w:rsidRDefault="00483FD7" w:rsidP="00483FD7">
      <w:pPr>
        <w:rPr>
          <w:rFonts w:ascii="PT Astra Serif" w:hAnsi="PT Astra Serif"/>
          <w:sz w:val="28"/>
          <w:szCs w:val="28"/>
        </w:rPr>
      </w:pPr>
      <w:r w:rsidRPr="00493942">
        <w:rPr>
          <w:rFonts w:ascii="PT Astra Serif" w:hAnsi="PT Astra Serif"/>
          <w:sz w:val="28"/>
          <w:szCs w:val="28"/>
        </w:rPr>
        <w:t>Принято Советом депутатов</w:t>
      </w:r>
      <w:r w:rsidRPr="00493942">
        <w:rPr>
          <w:rFonts w:ascii="PT Astra Serif" w:hAnsi="PT Astra Serif"/>
          <w:sz w:val="28"/>
          <w:szCs w:val="28"/>
        </w:rPr>
        <w:tab/>
      </w:r>
      <w:r w:rsidRPr="00493942">
        <w:rPr>
          <w:rFonts w:ascii="PT Astra Serif" w:hAnsi="PT Astra Serif"/>
          <w:sz w:val="28"/>
          <w:szCs w:val="28"/>
        </w:rPr>
        <w:tab/>
      </w:r>
      <w:r w:rsidRPr="00493942">
        <w:rPr>
          <w:rFonts w:ascii="PT Astra Serif" w:hAnsi="PT Astra Serif"/>
          <w:sz w:val="28"/>
          <w:szCs w:val="28"/>
        </w:rPr>
        <w:tab/>
      </w:r>
      <w:r w:rsidRPr="00493942">
        <w:rPr>
          <w:rFonts w:ascii="PT Astra Serif" w:hAnsi="PT Astra Serif"/>
          <w:sz w:val="28"/>
          <w:szCs w:val="28"/>
        </w:rPr>
        <w:tab/>
      </w:r>
      <w:r w:rsidRPr="00493942">
        <w:rPr>
          <w:rFonts w:ascii="PT Astra Serif" w:hAnsi="PT Astra Serif"/>
          <w:sz w:val="28"/>
          <w:szCs w:val="28"/>
        </w:rPr>
        <w:tab/>
      </w:r>
      <w:r w:rsidRPr="00493942">
        <w:rPr>
          <w:rFonts w:ascii="PT Astra Serif" w:hAnsi="PT Astra Serif"/>
          <w:sz w:val="28"/>
          <w:szCs w:val="28"/>
        </w:rPr>
        <w:tab/>
      </w:r>
    </w:p>
    <w:p w14:paraId="718E3305" w14:textId="77777777" w:rsidR="00483FD7" w:rsidRPr="00493942" w:rsidRDefault="00483FD7" w:rsidP="00483FD7">
      <w:pPr>
        <w:rPr>
          <w:rFonts w:ascii="PT Astra Serif" w:hAnsi="PT Astra Serif"/>
          <w:sz w:val="28"/>
          <w:szCs w:val="28"/>
        </w:rPr>
      </w:pPr>
      <w:r w:rsidRPr="00493942">
        <w:rPr>
          <w:rFonts w:ascii="PT Astra Serif" w:hAnsi="PT Astra Serif"/>
          <w:sz w:val="28"/>
          <w:szCs w:val="28"/>
        </w:rPr>
        <w:t>муниципального образования</w:t>
      </w:r>
    </w:p>
    <w:p w14:paraId="5154A6FA" w14:textId="77777777" w:rsidR="007A31AC" w:rsidRPr="00493942" w:rsidRDefault="00483FD7" w:rsidP="00483FD7">
      <w:pPr>
        <w:rPr>
          <w:rFonts w:ascii="PT Astra Serif" w:hAnsi="PT Astra Serif"/>
          <w:sz w:val="28"/>
          <w:szCs w:val="28"/>
        </w:rPr>
      </w:pPr>
      <w:r w:rsidRPr="00493942">
        <w:rPr>
          <w:rFonts w:ascii="PT Astra Serif" w:hAnsi="PT Astra Serif"/>
          <w:sz w:val="28"/>
          <w:szCs w:val="28"/>
        </w:rPr>
        <w:t>«</w:t>
      </w:r>
      <w:r w:rsidR="00937DDF" w:rsidRPr="00493942">
        <w:rPr>
          <w:rFonts w:ascii="PT Astra Serif" w:hAnsi="PT Astra Serif"/>
          <w:sz w:val="28"/>
          <w:szCs w:val="28"/>
        </w:rPr>
        <w:t xml:space="preserve">Муниципальный округ </w:t>
      </w:r>
      <w:r w:rsidRPr="00493942">
        <w:rPr>
          <w:rFonts w:ascii="PT Astra Serif" w:hAnsi="PT Astra Serif"/>
          <w:sz w:val="28"/>
          <w:szCs w:val="28"/>
        </w:rPr>
        <w:t>Красногорский район</w:t>
      </w:r>
    </w:p>
    <w:p w14:paraId="392C8EA7" w14:textId="68BAF7FD" w:rsidR="00483FD7" w:rsidRPr="00493942" w:rsidRDefault="00493942" w:rsidP="00483FD7">
      <w:pPr>
        <w:rPr>
          <w:rFonts w:ascii="PT Astra Serif" w:hAnsi="PT Astra Serif"/>
          <w:sz w:val="28"/>
          <w:szCs w:val="28"/>
        </w:rPr>
      </w:pPr>
      <w:r w:rsidRPr="00493942">
        <w:rPr>
          <w:rFonts w:ascii="PT Astra Serif" w:hAnsi="PT Astra Serif"/>
          <w:sz w:val="28"/>
          <w:szCs w:val="28"/>
        </w:rPr>
        <w:t xml:space="preserve">Удмуртской </w:t>
      </w:r>
      <w:proofErr w:type="gramStart"/>
      <w:r w:rsidRPr="00493942">
        <w:rPr>
          <w:rFonts w:ascii="PT Astra Serif" w:hAnsi="PT Astra Serif"/>
          <w:sz w:val="28"/>
          <w:szCs w:val="28"/>
        </w:rPr>
        <w:t>Республики</w:t>
      </w:r>
      <w:r w:rsidR="00937DDF" w:rsidRPr="00493942">
        <w:rPr>
          <w:rFonts w:ascii="PT Astra Serif" w:hAnsi="PT Astra Serif"/>
          <w:sz w:val="28"/>
          <w:szCs w:val="28"/>
        </w:rPr>
        <w:t>»</w:t>
      </w:r>
      <w:r w:rsidR="00483FD7" w:rsidRPr="00493942">
        <w:rPr>
          <w:rFonts w:ascii="PT Astra Serif" w:hAnsi="PT Astra Serif"/>
          <w:sz w:val="28"/>
          <w:szCs w:val="28"/>
        </w:rPr>
        <w:t xml:space="preserve">   </w:t>
      </w:r>
      <w:proofErr w:type="gramEnd"/>
      <w:r w:rsidR="00483FD7" w:rsidRPr="00493942">
        <w:rPr>
          <w:rFonts w:ascii="PT Astra Serif" w:hAnsi="PT Astra Serif"/>
          <w:sz w:val="28"/>
          <w:szCs w:val="28"/>
        </w:rPr>
        <w:t xml:space="preserve"> </w:t>
      </w:r>
      <w:r w:rsidR="00F00BAC" w:rsidRPr="00493942">
        <w:rPr>
          <w:rFonts w:ascii="PT Astra Serif" w:hAnsi="PT Astra Serif"/>
          <w:sz w:val="28"/>
          <w:szCs w:val="28"/>
        </w:rPr>
        <w:t xml:space="preserve">      </w:t>
      </w:r>
      <w:r w:rsidR="00937DDF" w:rsidRPr="00493942">
        <w:rPr>
          <w:rFonts w:ascii="PT Astra Serif" w:hAnsi="PT Astra Serif"/>
          <w:sz w:val="28"/>
          <w:szCs w:val="28"/>
        </w:rPr>
        <w:t xml:space="preserve">                   </w:t>
      </w:r>
      <w:r w:rsidR="005B17EF" w:rsidRPr="00493942">
        <w:rPr>
          <w:rFonts w:ascii="PT Astra Serif" w:hAnsi="PT Astra Serif"/>
          <w:sz w:val="28"/>
          <w:szCs w:val="28"/>
        </w:rPr>
        <w:t xml:space="preserve">  </w:t>
      </w:r>
      <w:r w:rsidR="007A31AC" w:rsidRPr="00493942">
        <w:rPr>
          <w:rFonts w:ascii="PT Astra Serif" w:hAnsi="PT Astra Serif"/>
          <w:sz w:val="28"/>
          <w:szCs w:val="28"/>
        </w:rPr>
        <w:t xml:space="preserve">      </w:t>
      </w:r>
      <w:r>
        <w:rPr>
          <w:rFonts w:ascii="PT Astra Serif" w:hAnsi="PT Astra Serif"/>
          <w:sz w:val="28"/>
          <w:szCs w:val="28"/>
        </w:rPr>
        <w:t xml:space="preserve">             </w:t>
      </w:r>
      <w:r w:rsidR="005B17EF" w:rsidRPr="00493942">
        <w:rPr>
          <w:rFonts w:ascii="PT Astra Serif" w:hAnsi="PT Astra Serif"/>
          <w:sz w:val="28"/>
          <w:szCs w:val="28"/>
        </w:rPr>
        <w:t xml:space="preserve">  </w:t>
      </w:r>
      <w:r>
        <w:rPr>
          <w:rFonts w:ascii="PT Astra Serif" w:hAnsi="PT Astra Serif"/>
          <w:sz w:val="28"/>
          <w:szCs w:val="28"/>
        </w:rPr>
        <w:t xml:space="preserve">20 ноября </w:t>
      </w:r>
      <w:r w:rsidR="00D723E6" w:rsidRPr="00493942">
        <w:rPr>
          <w:rFonts w:ascii="PT Astra Serif" w:hAnsi="PT Astra Serif"/>
          <w:sz w:val="28"/>
          <w:szCs w:val="28"/>
        </w:rPr>
        <w:t>2025</w:t>
      </w:r>
      <w:r w:rsidR="007A31AC" w:rsidRPr="00493942">
        <w:rPr>
          <w:rFonts w:ascii="PT Astra Serif" w:hAnsi="PT Astra Serif"/>
          <w:sz w:val="28"/>
          <w:szCs w:val="28"/>
        </w:rPr>
        <w:t xml:space="preserve"> года</w:t>
      </w:r>
    </w:p>
    <w:p w14:paraId="7D696EF0" w14:textId="77777777" w:rsidR="00483FD7" w:rsidRPr="00493942" w:rsidRDefault="00483FD7" w:rsidP="00483FD7">
      <w:pPr>
        <w:rPr>
          <w:rFonts w:ascii="PT Astra Serif" w:hAnsi="PT Astra Serif"/>
        </w:rPr>
      </w:pPr>
    </w:p>
    <w:p w14:paraId="50D1D7F6" w14:textId="36EB77D3" w:rsidR="00BC10D3" w:rsidRPr="00493942" w:rsidRDefault="009C697A" w:rsidP="00BC10D3">
      <w:pPr>
        <w:jc w:val="both"/>
        <w:rPr>
          <w:rFonts w:ascii="PT Astra Serif" w:hAnsi="PT Astra Serif"/>
          <w:sz w:val="28"/>
          <w:szCs w:val="28"/>
        </w:rPr>
      </w:pPr>
      <w:r w:rsidRPr="00493942">
        <w:rPr>
          <w:rFonts w:ascii="PT Astra Serif" w:hAnsi="PT Astra Serif"/>
          <w:sz w:val="28"/>
          <w:szCs w:val="28"/>
        </w:rPr>
        <w:t xml:space="preserve">              </w:t>
      </w:r>
      <w:r w:rsidR="008430B3" w:rsidRPr="00493942">
        <w:rPr>
          <w:rFonts w:ascii="PT Astra Serif" w:hAnsi="PT Astra Serif"/>
          <w:sz w:val="28"/>
          <w:szCs w:val="28"/>
        </w:rPr>
        <w:t xml:space="preserve">На </w:t>
      </w:r>
      <w:r w:rsidR="00493942" w:rsidRPr="00493942">
        <w:rPr>
          <w:rFonts w:ascii="PT Astra Serif" w:hAnsi="PT Astra Serif"/>
          <w:sz w:val="28"/>
          <w:szCs w:val="28"/>
        </w:rPr>
        <w:t>основании Федерального</w:t>
      </w:r>
      <w:r w:rsidR="00483FD7" w:rsidRPr="00493942">
        <w:rPr>
          <w:rFonts w:ascii="PT Astra Serif" w:hAnsi="PT Astra Serif"/>
          <w:sz w:val="28"/>
          <w:szCs w:val="28"/>
        </w:rPr>
        <w:t xml:space="preserve"> закона от 21 декабря 2001 года № 178-ФЗ «О приватизации государственного и муниципального имущества», </w:t>
      </w:r>
      <w:r w:rsidR="00493942" w:rsidRPr="00493942">
        <w:rPr>
          <w:rFonts w:ascii="PT Astra Serif" w:hAnsi="PT Astra Serif"/>
          <w:sz w:val="28"/>
          <w:szCs w:val="28"/>
        </w:rPr>
        <w:t>в соответствии</w:t>
      </w:r>
      <w:r w:rsidR="00483FD7" w:rsidRPr="00493942">
        <w:rPr>
          <w:rFonts w:ascii="PT Astra Serif" w:hAnsi="PT Astra Serif"/>
          <w:sz w:val="28"/>
          <w:szCs w:val="28"/>
        </w:rPr>
        <w:t xml:space="preserve"> с Устав</w:t>
      </w:r>
      <w:r w:rsidR="00BC10D3" w:rsidRPr="00493942">
        <w:rPr>
          <w:rFonts w:ascii="PT Astra Serif" w:hAnsi="PT Astra Serif"/>
          <w:sz w:val="28"/>
          <w:szCs w:val="28"/>
        </w:rPr>
        <w:t>ом</w:t>
      </w:r>
      <w:r w:rsidR="00483FD7" w:rsidRPr="00493942">
        <w:rPr>
          <w:rFonts w:ascii="PT Astra Serif" w:hAnsi="PT Astra Serif"/>
          <w:sz w:val="28"/>
          <w:szCs w:val="28"/>
        </w:rPr>
        <w:t xml:space="preserve"> муниципального образования «</w:t>
      </w:r>
      <w:r w:rsidR="00937DDF" w:rsidRPr="00493942">
        <w:rPr>
          <w:rFonts w:ascii="PT Astra Serif" w:hAnsi="PT Astra Serif"/>
          <w:sz w:val="28"/>
          <w:szCs w:val="28"/>
        </w:rPr>
        <w:t xml:space="preserve">Муниципальный </w:t>
      </w:r>
      <w:r w:rsidR="00493942" w:rsidRPr="00493942">
        <w:rPr>
          <w:rFonts w:ascii="PT Astra Serif" w:hAnsi="PT Astra Serif"/>
          <w:sz w:val="28"/>
          <w:szCs w:val="28"/>
        </w:rPr>
        <w:t>округ Красногорский</w:t>
      </w:r>
      <w:r w:rsidR="00937DDF" w:rsidRPr="00493942">
        <w:rPr>
          <w:rFonts w:ascii="PT Astra Serif" w:hAnsi="PT Astra Serif"/>
          <w:sz w:val="28"/>
          <w:szCs w:val="28"/>
        </w:rPr>
        <w:t xml:space="preserve"> район   </w:t>
      </w:r>
      <w:r w:rsidR="00493942" w:rsidRPr="00493942">
        <w:rPr>
          <w:rFonts w:ascii="PT Astra Serif" w:hAnsi="PT Astra Serif"/>
          <w:sz w:val="28"/>
          <w:szCs w:val="28"/>
        </w:rPr>
        <w:t>Удмуртской Республики</w:t>
      </w:r>
      <w:r w:rsidR="00937DDF" w:rsidRPr="00493942">
        <w:rPr>
          <w:rFonts w:ascii="PT Astra Serif" w:hAnsi="PT Astra Serif"/>
          <w:sz w:val="28"/>
          <w:szCs w:val="28"/>
        </w:rPr>
        <w:t>»,</w:t>
      </w:r>
    </w:p>
    <w:p w14:paraId="1D56CC11" w14:textId="77777777" w:rsidR="001F3D80" w:rsidRPr="00493942" w:rsidRDefault="001F3D80" w:rsidP="00BC10D3">
      <w:pPr>
        <w:jc w:val="both"/>
        <w:rPr>
          <w:rFonts w:ascii="PT Astra Serif" w:hAnsi="PT Astra Serif"/>
          <w:sz w:val="28"/>
          <w:szCs w:val="28"/>
        </w:rPr>
      </w:pPr>
    </w:p>
    <w:p w14:paraId="25DF5788" w14:textId="77777777" w:rsidR="00937DDF" w:rsidRPr="00493942" w:rsidRDefault="00483FD7" w:rsidP="009C697A">
      <w:pPr>
        <w:jc w:val="center"/>
        <w:rPr>
          <w:rFonts w:ascii="PT Astra Serif" w:hAnsi="PT Astra Serif"/>
          <w:sz w:val="28"/>
          <w:szCs w:val="28"/>
        </w:rPr>
      </w:pPr>
      <w:bookmarkStart w:id="1" w:name="_Hlk213855528"/>
      <w:r w:rsidRPr="00493942">
        <w:rPr>
          <w:rFonts w:ascii="PT Astra Serif" w:hAnsi="PT Astra Serif"/>
          <w:sz w:val="28"/>
          <w:szCs w:val="28"/>
        </w:rPr>
        <w:t>Совет депутатов муниципального образования «</w:t>
      </w:r>
      <w:r w:rsidR="00937DDF" w:rsidRPr="00493942">
        <w:rPr>
          <w:rFonts w:ascii="PT Astra Serif" w:hAnsi="PT Astra Serif"/>
          <w:sz w:val="28"/>
          <w:szCs w:val="28"/>
        </w:rPr>
        <w:t>Муниципальный округ</w:t>
      </w:r>
    </w:p>
    <w:p w14:paraId="6C560E02" w14:textId="7370FF2D" w:rsidR="00483FD7" w:rsidRPr="00493942" w:rsidRDefault="00937DDF" w:rsidP="009C697A">
      <w:pPr>
        <w:jc w:val="center"/>
        <w:rPr>
          <w:rFonts w:ascii="PT Astra Serif" w:hAnsi="PT Astra Serif"/>
          <w:sz w:val="28"/>
          <w:szCs w:val="28"/>
        </w:rPr>
      </w:pPr>
      <w:r w:rsidRPr="00493942">
        <w:rPr>
          <w:rFonts w:ascii="PT Astra Serif" w:hAnsi="PT Astra Serif"/>
          <w:sz w:val="28"/>
          <w:szCs w:val="28"/>
        </w:rPr>
        <w:t xml:space="preserve">Красногорский район   </w:t>
      </w:r>
      <w:r w:rsidR="00493942" w:rsidRPr="00493942">
        <w:rPr>
          <w:rFonts w:ascii="PT Astra Serif" w:hAnsi="PT Astra Serif"/>
          <w:sz w:val="28"/>
          <w:szCs w:val="28"/>
        </w:rPr>
        <w:t>Удмуртской Республики</w:t>
      </w:r>
      <w:r w:rsidRPr="00493942">
        <w:rPr>
          <w:rFonts w:ascii="PT Astra Serif" w:hAnsi="PT Astra Serif"/>
          <w:sz w:val="28"/>
          <w:szCs w:val="28"/>
        </w:rPr>
        <w:t>»</w:t>
      </w:r>
      <w:bookmarkEnd w:id="1"/>
      <w:r w:rsidR="007A31AC" w:rsidRPr="00493942">
        <w:rPr>
          <w:rFonts w:ascii="PT Astra Serif" w:hAnsi="PT Astra Serif"/>
          <w:sz w:val="28"/>
          <w:szCs w:val="28"/>
        </w:rPr>
        <w:t xml:space="preserve"> </w:t>
      </w:r>
      <w:r w:rsidR="00483FD7" w:rsidRPr="00493942">
        <w:rPr>
          <w:rFonts w:ascii="PT Astra Serif" w:hAnsi="PT Astra Serif"/>
          <w:sz w:val="28"/>
          <w:szCs w:val="28"/>
        </w:rPr>
        <w:t>РЕШАЕТ:</w:t>
      </w:r>
    </w:p>
    <w:p w14:paraId="53CF1171" w14:textId="77777777" w:rsidR="007A31AC" w:rsidRPr="00493942" w:rsidRDefault="007A31AC" w:rsidP="009C697A">
      <w:pPr>
        <w:jc w:val="center"/>
        <w:rPr>
          <w:rFonts w:ascii="PT Astra Serif" w:hAnsi="PT Astra Serif"/>
          <w:sz w:val="28"/>
          <w:szCs w:val="28"/>
        </w:rPr>
      </w:pPr>
    </w:p>
    <w:p w14:paraId="3C6442B6" w14:textId="40301E3A" w:rsidR="00483FD7" w:rsidRPr="00493942" w:rsidRDefault="00483FD7" w:rsidP="00493942">
      <w:pPr>
        <w:ind w:firstLine="567"/>
        <w:jc w:val="both"/>
        <w:rPr>
          <w:rFonts w:ascii="PT Astra Serif" w:hAnsi="PT Astra Serif"/>
          <w:sz w:val="28"/>
          <w:szCs w:val="28"/>
        </w:rPr>
      </w:pPr>
      <w:r w:rsidRPr="00493942">
        <w:rPr>
          <w:rFonts w:ascii="PT Astra Serif" w:hAnsi="PT Astra Serif"/>
          <w:sz w:val="28"/>
          <w:szCs w:val="28"/>
        </w:rPr>
        <w:t xml:space="preserve">1. </w:t>
      </w:r>
      <w:r w:rsidR="00AC59E8" w:rsidRPr="00493942">
        <w:rPr>
          <w:rFonts w:ascii="PT Astra Serif" w:hAnsi="PT Astra Serif"/>
          <w:sz w:val="28"/>
          <w:szCs w:val="28"/>
        </w:rPr>
        <w:t xml:space="preserve">Утвердить прилагаемый </w:t>
      </w:r>
      <w:r w:rsidRPr="00493942">
        <w:rPr>
          <w:rFonts w:ascii="PT Astra Serif" w:hAnsi="PT Astra Serif"/>
          <w:sz w:val="28"/>
          <w:szCs w:val="28"/>
        </w:rPr>
        <w:t>Прогнозный план приватизации объектов муниципальной собственности</w:t>
      </w:r>
      <w:r w:rsidRPr="00493942">
        <w:rPr>
          <w:rFonts w:ascii="PT Astra Serif" w:hAnsi="PT Astra Serif"/>
          <w:b/>
          <w:sz w:val="28"/>
          <w:szCs w:val="28"/>
        </w:rPr>
        <w:t xml:space="preserve"> </w:t>
      </w:r>
      <w:r w:rsidRPr="00493942">
        <w:rPr>
          <w:rFonts w:ascii="PT Astra Serif" w:hAnsi="PT Astra Serif"/>
          <w:sz w:val="28"/>
          <w:szCs w:val="28"/>
        </w:rPr>
        <w:t>муниципального образования «</w:t>
      </w:r>
      <w:r w:rsidR="00AC59E8" w:rsidRPr="00493942">
        <w:rPr>
          <w:rFonts w:ascii="PT Astra Serif" w:hAnsi="PT Astra Serif"/>
          <w:sz w:val="28"/>
          <w:szCs w:val="28"/>
        </w:rPr>
        <w:t xml:space="preserve">Муниципальный округ </w:t>
      </w:r>
      <w:r w:rsidRPr="00493942">
        <w:rPr>
          <w:rFonts w:ascii="PT Astra Serif" w:hAnsi="PT Astra Serif"/>
          <w:sz w:val="28"/>
          <w:szCs w:val="28"/>
        </w:rPr>
        <w:t>Красногорский район</w:t>
      </w:r>
      <w:r w:rsidR="00AC59E8" w:rsidRPr="00493942">
        <w:rPr>
          <w:rFonts w:ascii="PT Astra Serif" w:hAnsi="PT Astra Serif"/>
          <w:sz w:val="28"/>
          <w:szCs w:val="28"/>
        </w:rPr>
        <w:t xml:space="preserve"> Удмуртской Республики</w:t>
      </w:r>
      <w:r w:rsidRPr="00493942">
        <w:rPr>
          <w:rFonts w:ascii="PT Astra Serif" w:hAnsi="PT Astra Serif"/>
          <w:sz w:val="28"/>
          <w:szCs w:val="28"/>
        </w:rPr>
        <w:t>» на 20</w:t>
      </w:r>
      <w:r w:rsidR="00C20D68" w:rsidRPr="00493942">
        <w:rPr>
          <w:rFonts w:ascii="PT Astra Serif" w:hAnsi="PT Astra Serif"/>
          <w:sz w:val="28"/>
          <w:szCs w:val="28"/>
        </w:rPr>
        <w:t>2</w:t>
      </w:r>
      <w:r w:rsidR="00D723E6" w:rsidRPr="00493942">
        <w:rPr>
          <w:rFonts w:ascii="PT Astra Serif" w:hAnsi="PT Astra Serif"/>
          <w:sz w:val="28"/>
          <w:szCs w:val="28"/>
        </w:rPr>
        <w:t>6</w:t>
      </w:r>
      <w:r w:rsidR="005424C3" w:rsidRPr="00493942">
        <w:rPr>
          <w:rFonts w:ascii="PT Astra Serif" w:hAnsi="PT Astra Serif"/>
          <w:sz w:val="28"/>
          <w:szCs w:val="28"/>
        </w:rPr>
        <w:t xml:space="preserve"> </w:t>
      </w:r>
      <w:r w:rsidR="00937DDF" w:rsidRPr="00493942">
        <w:rPr>
          <w:rFonts w:ascii="PT Astra Serif" w:hAnsi="PT Astra Serif"/>
          <w:sz w:val="28"/>
          <w:szCs w:val="28"/>
        </w:rPr>
        <w:t xml:space="preserve">год и </w:t>
      </w:r>
      <w:r w:rsidR="00AC59E8" w:rsidRPr="00493942">
        <w:rPr>
          <w:rFonts w:ascii="PT Astra Serif" w:hAnsi="PT Astra Serif"/>
          <w:sz w:val="28"/>
          <w:szCs w:val="28"/>
        </w:rPr>
        <w:t xml:space="preserve">на </w:t>
      </w:r>
      <w:r w:rsidR="000F6589" w:rsidRPr="00493942">
        <w:rPr>
          <w:rFonts w:ascii="PT Astra Serif" w:hAnsi="PT Astra Serif"/>
          <w:sz w:val="28"/>
          <w:szCs w:val="28"/>
        </w:rPr>
        <w:t xml:space="preserve">плановый период </w:t>
      </w:r>
      <w:r w:rsidR="00937DDF" w:rsidRPr="00493942">
        <w:rPr>
          <w:rFonts w:ascii="PT Astra Serif" w:hAnsi="PT Astra Serif"/>
          <w:sz w:val="28"/>
          <w:szCs w:val="28"/>
        </w:rPr>
        <w:t>202</w:t>
      </w:r>
      <w:r w:rsidR="00D723E6" w:rsidRPr="00493942">
        <w:rPr>
          <w:rFonts w:ascii="PT Astra Serif" w:hAnsi="PT Astra Serif"/>
          <w:sz w:val="28"/>
          <w:szCs w:val="28"/>
        </w:rPr>
        <w:t xml:space="preserve">7 </w:t>
      </w:r>
      <w:r w:rsidR="00AC59E8" w:rsidRPr="00493942">
        <w:rPr>
          <w:rFonts w:ascii="PT Astra Serif" w:hAnsi="PT Astra Serif"/>
          <w:sz w:val="28"/>
          <w:szCs w:val="28"/>
        </w:rPr>
        <w:t xml:space="preserve">и </w:t>
      </w:r>
      <w:r w:rsidRPr="00493942">
        <w:rPr>
          <w:rFonts w:ascii="PT Astra Serif" w:hAnsi="PT Astra Serif"/>
          <w:sz w:val="28"/>
          <w:szCs w:val="28"/>
        </w:rPr>
        <w:t>20</w:t>
      </w:r>
      <w:r w:rsidR="00B75102" w:rsidRPr="00493942">
        <w:rPr>
          <w:rFonts w:ascii="PT Astra Serif" w:hAnsi="PT Astra Serif"/>
          <w:sz w:val="28"/>
          <w:szCs w:val="28"/>
        </w:rPr>
        <w:t>2</w:t>
      </w:r>
      <w:r w:rsidR="00D723E6" w:rsidRPr="00493942">
        <w:rPr>
          <w:rFonts w:ascii="PT Astra Serif" w:hAnsi="PT Astra Serif"/>
          <w:sz w:val="28"/>
          <w:szCs w:val="28"/>
        </w:rPr>
        <w:t>8</w:t>
      </w:r>
      <w:r w:rsidRPr="00493942">
        <w:rPr>
          <w:rFonts w:ascii="PT Astra Serif" w:hAnsi="PT Astra Serif"/>
          <w:sz w:val="28"/>
          <w:szCs w:val="28"/>
        </w:rPr>
        <w:t xml:space="preserve"> год</w:t>
      </w:r>
      <w:r w:rsidR="00AC59E8" w:rsidRPr="00493942">
        <w:rPr>
          <w:rFonts w:ascii="PT Astra Serif" w:hAnsi="PT Astra Serif"/>
          <w:sz w:val="28"/>
          <w:szCs w:val="28"/>
        </w:rPr>
        <w:t>ов.</w:t>
      </w:r>
    </w:p>
    <w:p w14:paraId="18FEF2A1" w14:textId="3EC19366" w:rsidR="00483FD7" w:rsidRPr="00493942" w:rsidRDefault="00D723E6" w:rsidP="00493942">
      <w:pPr>
        <w:ind w:firstLine="567"/>
        <w:jc w:val="both"/>
        <w:rPr>
          <w:rFonts w:ascii="PT Astra Serif" w:hAnsi="PT Astra Serif"/>
          <w:sz w:val="28"/>
          <w:szCs w:val="28"/>
        </w:rPr>
      </w:pPr>
      <w:r w:rsidRPr="00493942">
        <w:rPr>
          <w:rFonts w:ascii="PT Astra Serif" w:hAnsi="PT Astra Serif"/>
          <w:sz w:val="28"/>
          <w:szCs w:val="28"/>
        </w:rPr>
        <w:t>2</w:t>
      </w:r>
      <w:r w:rsidR="00483FD7" w:rsidRPr="00493942">
        <w:rPr>
          <w:rFonts w:ascii="PT Astra Serif" w:hAnsi="PT Astra Serif"/>
          <w:sz w:val="28"/>
          <w:szCs w:val="28"/>
        </w:rPr>
        <w:t xml:space="preserve">. </w:t>
      </w:r>
      <w:r w:rsidR="00483FD7" w:rsidRPr="00493942">
        <w:rPr>
          <w:rFonts w:ascii="PT Astra Serif" w:hAnsi="PT Astra Serif"/>
        </w:rPr>
        <w:t xml:space="preserve"> </w:t>
      </w:r>
      <w:r w:rsidR="00483FD7" w:rsidRPr="00493942">
        <w:rPr>
          <w:rFonts w:ascii="PT Astra Serif" w:hAnsi="PT Astra Serif"/>
          <w:sz w:val="28"/>
          <w:szCs w:val="28"/>
        </w:rPr>
        <w:t>Опубликовать наст</w:t>
      </w:r>
      <w:r w:rsidR="008B26F3" w:rsidRPr="00493942">
        <w:rPr>
          <w:rFonts w:ascii="PT Astra Serif" w:hAnsi="PT Astra Serif"/>
          <w:sz w:val="28"/>
          <w:szCs w:val="28"/>
        </w:rPr>
        <w:t>оящее решение</w:t>
      </w:r>
      <w:r w:rsidR="00F26039" w:rsidRPr="00493942">
        <w:rPr>
          <w:rFonts w:ascii="PT Astra Serif" w:hAnsi="PT Astra Serif"/>
          <w:sz w:val="28"/>
          <w:szCs w:val="28"/>
        </w:rPr>
        <w:t xml:space="preserve"> на официальном сайте муниципального образования «</w:t>
      </w:r>
      <w:r w:rsidR="00937DDF" w:rsidRPr="00493942">
        <w:rPr>
          <w:rFonts w:ascii="PT Astra Serif" w:hAnsi="PT Astra Serif"/>
          <w:sz w:val="28"/>
          <w:szCs w:val="28"/>
        </w:rPr>
        <w:t>Муниципальный округ Красногорский район</w:t>
      </w:r>
      <w:r w:rsidRPr="00493942">
        <w:rPr>
          <w:rFonts w:ascii="PT Astra Serif" w:hAnsi="PT Astra Serif"/>
          <w:sz w:val="28"/>
          <w:szCs w:val="28"/>
        </w:rPr>
        <w:t xml:space="preserve"> </w:t>
      </w:r>
      <w:r w:rsidR="00937DDF" w:rsidRPr="00493942">
        <w:rPr>
          <w:rFonts w:ascii="PT Astra Serif" w:hAnsi="PT Astra Serif"/>
          <w:sz w:val="28"/>
          <w:szCs w:val="28"/>
        </w:rPr>
        <w:t>Удмуртской Республики»</w:t>
      </w:r>
      <w:r w:rsidR="00483FD7" w:rsidRPr="00493942">
        <w:rPr>
          <w:rFonts w:ascii="PT Astra Serif" w:hAnsi="PT Astra Serif"/>
          <w:sz w:val="28"/>
          <w:szCs w:val="28"/>
        </w:rPr>
        <w:t>.</w:t>
      </w:r>
    </w:p>
    <w:p w14:paraId="07AECCF4" w14:textId="77777777" w:rsidR="00246F3F" w:rsidRPr="00493942" w:rsidRDefault="00246F3F" w:rsidP="00246F3F">
      <w:pPr>
        <w:jc w:val="both"/>
        <w:rPr>
          <w:rFonts w:ascii="PT Astra Serif" w:hAnsi="PT Astra Serif"/>
          <w:sz w:val="28"/>
          <w:szCs w:val="28"/>
        </w:rPr>
      </w:pPr>
    </w:p>
    <w:p w14:paraId="6C5CB34D" w14:textId="77777777" w:rsidR="00493942" w:rsidRDefault="00BD426E" w:rsidP="00327D09">
      <w:pPr>
        <w:jc w:val="both"/>
        <w:rPr>
          <w:rFonts w:ascii="PT Astra Serif" w:hAnsi="PT Astra Serif"/>
          <w:sz w:val="28"/>
          <w:szCs w:val="28"/>
        </w:rPr>
      </w:pPr>
      <w:bookmarkStart w:id="2" w:name="_Hlk184635484"/>
      <w:r w:rsidRPr="00493942">
        <w:rPr>
          <w:rFonts w:ascii="PT Astra Serif" w:hAnsi="PT Astra Serif"/>
          <w:sz w:val="28"/>
          <w:szCs w:val="28"/>
        </w:rPr>
        <w:t>Председатель</w:t>
      </w:r>
      <w:r w:rsidR="00937DDF" w:rsidRPr="00493942">
        <w:rPr>
          <w:rFonts w:ascii="PT Astra Serif" w:hAnsi="PT Astra Serif"/>
          <w:sz w:val="28"/>
          <w:szCs w:val="28"/>
        </w:rPr>
        <w:t xml:space="preserve"> </w:t>
      </w:r>
      <w:r w:rsidR="00327D09" w:rsidRPr="00493942">
        <w:rPr>
          <w:rFonts w:ascii="PT Astra Serif" w:hAnsi="PT Astra Serif"/>
          <w:sz w:val="28"/>
          <w:szCs w:val="28"/>
        </w:rPr>
        <w:t>Совета депутатов</w:t>
      </w:r>
    </w:p>
    <w:p w14:paraId="2F26944F" w14:textId="77777777" w:rsidR="00493942" w:rsidRDefault="00493942" w:rsidP="00937DDF">
      <w:pPr>
        <w:jc w:val="both"/>
        <w:rPr>
          <w:rFonts w:ascii="PT Astra Serif" w:hAnsi="PT Astra Serif"/>
          <w:sz w:val="28"/>
          <w:szCs w:val="28"/>
        </w:rPr>
      </w:pPr>
      <w:r>
        <w:rPr>
          <w:rFonts w:ascii="PT Astra Serif" w:hAnsi="PT Astra Serif"/>
          <w:sz w:val="28"/>
          <w:szCs w:val="28"/>
        </w:rPr>
        <w:t>м</w:t>
      </w:r>
      <w:r w:rsidR="00327D09" w:rsidRPr="00493942">
        <w:rPr>
          <w:rFonts w:ascii="PT Astra Serif" w:hAnsi="PT Astra Serif"/>
          <w:sz w:val="28"/>
          <w:szCs w:val="28"/>
        </w:rPr>
        <w:t>униципального</w:t>
      </w:r>
      <w:r>
        <w:rPr>
          <w:rFonts w:ascii="PT Astra Serif" w:hAnsi="PT Astra Serif"/>
          <w:sz w:val="28"/>
          <w:szCs w:val="28"/>
        </w:rPr>
        <w:t xml:space="preserve"> </w:t>
      </w:r>
      <w:r w:rsidR="005424C3" w:rsidRPr="00493942">
        <w:rPr>
          <w:rFonts w:ascii="PT Astra Serif" w:hAnsi="PT Astra Serif"/>
          <w:sz w:val="28"/>
          <w:szCs w:val="28"/>
        </w:rPr>
        <w:t>о</w:t>
      </w:r>
      <w:r w:rsidR="00327D09" w:rsidRPr="00493942">
        <w:rPr>
          <w:rFonts w:ascii="PT Astra Serif" w:hAnsi="PT Astra Serif"/>
          <w:sz w:val="28"/>
          <w:szCs w:val="28"/>
        </w:rPr>
        <w:t>бразования</w:t>
      </w:r>
    </w:p>
    <w:p w14:paraId="1592C8F1" w14:textId="4EC9CF67" w:rsidR="005424C3" w:rsidRPr="00493942" w:rsidRDefault="00327D09" w:rsidP="00937DDF">
      <w:pPr>
        <w:jc w:val="both"/>
        <w:rPr>
          <w:rFonts w:ascii="PT Astra Serif" w:hAnsi="PT Astra Serif"/>
          <w:sz w:val="28"/>
          <w:szCs w:val="28"/>
        </w:rPr>
      </w:pPr>
      <w:r w:rsidRPr="00493942">
        <w:rPr>
          <w:rFonts w:ascii="PT Astra Serif" w:hAnsi="PT Astra Serif"/>
          <w:sz w:val="28"/>
          <w:szCs w:val="28"/>
        </w:rPr>
        <w:t>«</w:t>
      </w:r>
      <w:r w:rsidR="009C697A" w:rsidRPr="00493942">
        <w:rPr>
          <w:rFonts w:ascii="PT Astra Serif" w:hAnsi="PT Astra Serif"/>
          <w:sz w:val="28"/>
          <w:szCs w:val="28"/>
        </w:rPr>
        <w:t xml:space="preserve">Муниципальный округ </w:t>
      </w:r>
      <w:r w:rsidR="00937DDF" w:rsidRPr="00493942">
        <w:rPr>
          <w:rFonts w:ascii="PT Astra Serif" w:hAnsi="PT Astra Serif"/>
          <w:sz w:val="28"/>
          <w:szCs w:val="28"/>
        </w:rPr>
        <w:t>Красногорский</w:t>
      </w:r>
    </w:p>
    <w:p w14:paraId="3B3391FA" w14:textId="25182ABE" w:rsidR="00327D09" w:rsidRPr="00493942" w:rsidRDefault="00937DDF" w:rsidP="00246F3F">
      <w:pPr>
        <w:jc w:val="both"/>
        <w:rPr>
          <w:rFonts w:ascii="PT Astra Serif" w:hAnsi="PT Astra Serif"/>
          <w:sz w:val="28"/>
          <w:szCs w:val="28"/>
        </w:rPr>
      </w:pPr>
      <w:r w:rsidRPr="00493942">
        <w:rPr>
          <w:rFonts w:ascii="PT Astra Serif" w:hAnsi="PT Astra Serif"/>
          <w:sz w:val="28"/>
          <w:szCs w:val="28"/>
        </w:rPr>
        <w:t xml:space="preserve">район </w:t>
      </w:r>
      <w:r w:rsidR="009C697A" w:rsidRPr="00493942">
        <w:rPr>
          <w:rFonts w:ascii="PT Astra Serif" w:hAnsi="PT Astra Serif"/>
          <w:sz w:val="28"/>
          <w:szCs w:val="28"/>
        </w:rPr>
        <w:t xml:space="preserve">Удмуртской </w:t>
      </w:r>
      <w:r w:rsidRPr="00493942">
        <w:rPr>
          <w:rFonts w:ascii="PT Astra Serif" w:hAnsi="PT Astra Serif"/>
          <w:sz w:val="28"/>
          <w:szCs w:val="28"/>
        </w:rPr>
        <w:t>Республики»</w:t>
      </w:r>
      <w:r w:rsidR="00327D09" w:rsidRPr="00493942">
        <w:rPr>
          <w:rFonts w:ascii="PT Astra Serif" w:hAnsi="PT Astra Serif"/>
          <w:sz w:val="28"/>
          <w:szCs w:val="28"/>
        </w:rPr>
        <w:tab/>
        <w:t xml:space="preserve">                   </w:t>
      </w:r>
      <w:r w:rsidR="009C697A" w:rsidRPr="00493942">
        <w:rPr>
          <w:rFonts w:ascii="PT Astra Serif" w:hAnsi="PT Astra Serif"/>
          <w:sz w:val="28"/>
          <w:szCs w:val="28"/>
        </w:rPr>
        <w:t xml:space="preserve">      </w:t>
      </w:r>
      <w:r w:rsidR="005424C3" w:rsidRPr="00493942">
        <w:rPr>
          <w:rFonts w:ascii="PT Astra Serif" w:hAnsi="PT Astra Serif"/>
          <w:sz w:val="28"/>
          <w:szCs w:val="28"/>
        </w:rPr>
        <w:t xml:space="preserve">                         </w:t>
      </w:r>
      <w:r w:rsidR="00D723E6" w:rsidRPr="00493942">
        <w:rPr>
          <w:rFonts w:ascii="PT Astra Serif" w:hAnsi="PT Astra Serif"/>
          <w:sz w:val="28"/>
          <w:szCs w:val="28"/>
        </w:rPr>
        <w:t>А.В. Фефилов</w:t>
      </w:r>
    </w:p>
    <w:p w14:paraId="44740826" w14:textId="77777777" w:rsidR="005424C3" w:rsidRPr="00493942" w:rsidRDefault="005424C3" w:rsidP="00246F3F">
      <w:pPr>
        <w:jc w:val="both"/>
        <w:rPr>
          <w:rFonts w:ascii="PT Astra Serif" w:hAnsi="PT Astra Serif"/>
          <w:sz w:val="28"/>
          <w:szCs w:val="28"/>
        </w:rPr>
      </w:pPr>
    </w:p>
    <w:p w14:paraId="13C56443" w14:textId="27EF5E85" w:rsidR="00246F3F" w:rsidRPr="00493942" w:rsidRDefault="00712C27" w:rsidP="00246F3F">
      <w:pPr>
        <w:jc w:val="both"/>
        <w:rPr>
          <w:rFonts w:ascii="PT Astra Serif" w:hAnsi="PT Astra Serif"/>
          <w:sz w:val="28"/>
          <w:szCs w:val="28"/>
        </w:rPr>
      </w:pPr>
      <w:r w:rsidRPr="00493942">
        <w:rPr>
          <w:rFonts w:ascii="PT Astra Serif" w:hAnsi="PT Astra Serif"/>
          <w:sz w:val="28"/>
          <w:szCs w:val="28"/>
        </w:rPr>
        <w:t xml:space="preserve">Глава </w:t>
      </w:r>
      <w:r w:rsidR="00246F3F" w:rsidRPr="00493942">
        <w:rPr>
          <w:rFonts w:ascii="PT Astra Serif" w:hAnsi="PT Astra Serif"/>
          <w:sz w:val="28"/>
          <w:szCs w:val="28"/>
        </w:rPr>
        <w:t>муниципального образования</w:t>
      </w:r>
    </w:p>
    <w:p w14:paraId="16A4144B" w14:textId="77777777" w:rsidR="009C697A" w:rsidRPr="00493942" w:rsidRDefault="00246F3F" w:rsidP="00937DDF">
      <w:pPr>
        <w:jc w:val="both"/>
        <w:rPr>
          <w:rFonts w:ascii="PT Astra Serif" w:hAnsi="PT Astra Serif"/>
          <w:sz w:val="28"/>
          <w:szCs w:val="28"/>
        </w:rPr>
      </w:pPr>
      <w:r w:rsidRPr="00493942">
        <w:rPr>
          <w:rFonts w:ascii="PT Astra Serif" w:hAnsi="PT Astra Serif"/>
          <w:sz w:val="28"/>
          <w:szCs w:val="28"/>
        </w:rPr>
        <w:t>«</w:t>
      </w:r>
      <w:r w:rsidR="009C697A" w:rsidRPr="00493942">
        <w:rPr>
          <w:rFonts w:ascii="PT Astra Serif" w:hAnsi="PT Astra Serif"/>
          <w:sz w:val="28"/>
          <w:szCs w:val="28"/>
        </w:rPr>
        <w:t xml:space="preserve">Муниципальный округ </w:t>
      </w:r>
      <w:r w:rsidR="00937DDF" w:rsidRPr="00493942">
        <w:rPr>
          <w:rFonts w:ascii="PT Astra Serif" w:hAnsi="PT Astra Serif"/>
          <w:sz w:val="28"/>
          <w:szCs w:val="28"/>
        </w:rPr>
        <w:t>Красногорский район</w:t>
      </w:r>
    </w:p>
    <w:p w14:paraId="2FAB2C55" w14:textId="62EFDD38" w:rsidR="00483FD7" w:rsidRPr="00493942" w:rsidRDefault="009C697A" w:rsidP="00483FD7">
      <w:pPr>
        <w:jc w:val="both"/>
        <w:rPr>
          <w:rFonts w:ascii="PT Astra Serif" w:hAnsi="PT Astra Serif"/>
          <w:sz w:val="28"/>
          <w:szCs w:val="28"/>
        </w:rPr>
      </w:pPr>
      <w:r w:rsidRPr="00493942">
        <w:rPr>
          <w:rFonts w:ascii="PT Astra Serif" w:hAnsi="PT Astra Serif"/>
          <w:sz w:val="28"/>
          <w:szCs w:val="28"/>
        </w:rPr>
        <w:t xml:space="preserve">Удмуртской </w:t>
      </w:r>
      <w:r w:rsidR="00937DDF" w:rsidRPr="00493942">
        <w:rPr>
          <w:rFonts w:ascii="PT Astra Serif" w:hAnsi="PT Astra Serif"/>
          <w:sz w:val="28"/>
          <w:szCs w:val="28"/>
        </w:rPr>
        <w:t>Республики»</w:t>
      </w:r>
      <w:r w:rsidR="00246F3F" w:rsidRPr="00493942">
        <w:rPr>
          <w:rFonts w:ascii="PT Astra Serif" w:hAnsi="PT Astra Serif"/>
          <w:sz w:val="28"/>
          <w:szCs w:val="28"/>
        </w:rPr>
        <w:tab/>
      </w:r>
      <w:r w:rsidR="00246F3F" w:rsidRPr="00493942">
        <w:rPr>
          <w:rFonts w:ascii="PT Astra Serif" w:hAnsi="PT Astra Serif"/>
          <w:sz w:val="28"/>
          <w:szCs w:val="28"/>
        </w:rPr>
        <w:tab/>
      </w:r>
      <w:r w:rsidR="00246F3F" w:rsidRPr="00493942">
        <w:rPr>
          <w:rFonts w:ascii="PT Astra Serif" w:hAnsi="PT Astra Serif"/>
          <w:sz w:val="28"/>
          <w:szCs w:val="28"/>
        </w:rPr>
        <w:tab/>
      </w:r>
      <w:r w:rsidR="00246F3F" w:rsidRPr="00493942">
        <w:rPr>
          <w:rFonts w:ascii="PT Astra Serif" w:hAnsi="PT Astra Serif"/>
          <w:sz w:val="28"/>
          <w:szCs w:val="28"/>
        </w:rPr>
        <w:tab/>
      </w:r>
      <w:r w:rsidR="00246F3F" w:rsidRPr="00493942">
        <w:rPr>
          <w:rFonts w:ascii="PT Astra Serif" w:hAnsi="PT Astra Serif"/>
          <w:sz w:val="28"/>
          <w:szCs w:val="28"/>
        </w:rPr>
        <w:tab/>
        <w:t xml:space="preserve">     </w:t>
      </w:r>
      <w:r w:rsidR="00246F3F" w:rsidRPr="00493942">
        <w:rPr>
          <w:rFonts w:ascii="PT Astra Serif" w:hAnsi="PT Astra Serif"/>
          <w:sz w:val="28"/>
          <w:szCs w:val="28"/>
        </w:rPr>
        <w:tab/>
      </w:r>
      <w:r w:rsidR="000F6589" w:rsidRPr="00493942">
        <w:rPr>
          <w:rFonts w:ascii="PT Astra Serif" w:hAnsi="PT Astra Serif"/>
          <w:sz w:val="28"/>
          <w:szCs w:val="28"/>
        </w:rPr>
        <w:t xml:space="preserve">     </w:t>
      </w:r>
      <w:r w:rsidR="00D723E6" w:rsidRPr="00493942">
        <w:rPr>
          <w:rFonts w:ascii="PT Astra Serif" w:hAnsi="PT Astra Serif"/>
          <w:sz w:val="28"/>
          <w:szCs w:val="28"/>
        </w:rPr>
        <w:t xml:space="preserve">    </w:t>
      </w:r>
      <w:r w:rsidR="00712C27" w:rsidRPr="00493942">
        <w:rPr>
          <w:rFonts w:ascii="PT Astra Serif" w:hAnsi="PT Astra Serif"/>
          <w:sz w:val="28"/>
          <w:szCs w:val="28"/>
        </w:rPr>
        <w:t>Л.И. Сергеева</w:t>
      </w:r>
    </w:p>
    <w:p w14:paraId="3144BCE4" w14:textId="77777777" w:rsidR="007A31AC" w:rsidRPr="00493942" w:rsidRDefault="007A31AC" w:rsidP="00483FD7">
      <w:pPr>
        <w:jc w:val="both"/>
        <w:rPr>
          <w:rFonts w:ascii="PT Astra Serif" w:hAnsi="PT Astra Serif"/>
        </w:rPr>
      </w:pPr>
    </w:p>
    <w:p w14:paraId="54D07D5D" w14:textId="4AD039C3" w:rsidR="00483FD7" w:rsidRPr="00493942" w:rsidRDefault="00246F3F" w:rsidP="00483FD7">
      <w:pPr>
        <w:jc w:val="both"/>
        <w:rPr>
          <w:rFonts w:ascii="PT Astra Serif" w:hAnsi="PT Astra Serif"/>
          <w:sz w:val="28"/>
          <w:szCs w:val="28"/>
        </w:rPr>
      </w:pPr>
      <w:proofErr w:type="gramStart"/>
      <w:r w:rsidRPr="00493942">
        <w:rPr>
          <w:rFonts w:ascii="PT Astra Serif" w:hAnsi="PT Astra Serif"/>
          <w:sz w:val="28"/>
          <w:szCs w:val="28"/>
        </w:rPr>
        <w:t xml:space="preserve">село </w:t>
      </w:r>
      <w:r w:rsidR="00483FD7" w:rsidRPr="00493942">
        <w:rPr>
          <w:rFonts w:ascii="PT Astra Serif" w:hAnsi="PT Astra Serif"/>
          <w:sz w:val="28"/>
          <w:szCs w:val="28"/>
        </w:rPr>
        <w:t xml:space="preserve"> Красногорское</w:t>
      </w:r>
      <w:proofErr w:type="gramEnd"/>
    </w:p>
    <w:p w14:paraId="659982E0" w14:textId="77777777" w:rsidR="00493942" w:rsidRPr="00493942" w:rsidRDefault="00493942" w:rsidP="009C697A">
      <w:pPr>
        <w:jc w:val="both"/>
        <w:rPr>
          <w:rFonts w:ascii="PT Astra Serif" w:hAnsi="PT Astra Serif"/>
          <w:sz w:val="28"/>
          <w:szCs w:val="28"/>
        </w:rPr>
      </w:pPr>
      <w:r w:rsidRPr="00493942">
        <w:rPr>
          <w:rFonts w:ascii="PT Astra Serif" w:hAnsi="PT Astra Serif"/>
          <w:sz w:val="28"/>
          <w:szCs w:val="28"/>
        </w:rPr>
        <w:t xml:space="preserve">20 ноября </w:t>
      </w:r>
      <w:r w:rsidR="00D723E6" w:rsidRPr="00493942">
        <w:rPr>
          <w:rFonts w:ascii="PT Astra Serif" w:hAnsi="PT Astra Serif"/>
          <w:sz w:val="28"/>
          <w:szCs w:val="28"/>
        </w:rPr>
        <w:t>2025</w:t>
      </w:r>
      <w:r w:rsidR="00BC10D3" w:rsidRPr="00493942">
        <w:rPr>
          <w:rFonts w:ascii="PT Astra Serif" w:hAnsi="PT Astra Serif"/>
          <w:sz w:val="28"/>
          <w:szCs w:val="28"/>
        </w:rPr>
        <w:t xml:space="preserve"> года</w:t>
      </w:r>
    </w:p>
    <w:p w14:paraId="5D66335F" w14:textId="1D912DDF" w:rsidR="005A29E1" w:rsidRPr="00493942" w:rsidRDefault="00272D64" w:rsidP="009C697A">
      <w:pPr>
        <w:jc w:val="both"/>
        <w:rPr>
          <w:rFonts w:ascii="PT Astra Serif" w:hAnsi="PT Astra Serif"/>
          <w:sz w:val="28"/>
          <w:szCs w:val="28"/>
        </w:rPr>
      </w:pPr>
      <w:r w:rsidRPr="00493942">
        <w:rPr>
          <w:rFonts w:ascii="PT Astra Serif" w:hAnsi="PT Astra Serif"/>
          <w:sz w:val="28"/>
          <w:szCs w:val="28"/>
        </w:rPr>
        <w:t>№</w:t>
      </w:r>
      <w:r w:rsidR="00493942" w:rsidRPr="00493942">
        <w:rPr>
          <w:rFonts w:ascii="PT Astra Serif" w:hAnsi="PT Astra Serif"/>
          <w:sz w:val="28"/>
          <w:szCs w:val="28"/>
        </w:rPr>
        <w:t>383</w:t>
      </w:r>
    </w:p>
    <w:bookmarkEnd w:id="2"/>
    <w:p w14:paraId="52928F68" w14:textId="77777777" w:rsidR="009C697A" w:rsidRPr="00493942" w:rsidRDefault="009C697A" w:rsidP="009C697A">
      <w:pPr>
        <w:jc w:val="right"/>
        <w:rPr>
          <w:rFonts w:ascii="PT Astra Serif" w:eastAsia="Calibri" w:hAnsi="PT Astra Serif"/>
          <w:lang w:eastAsia="en-US"/>
        </w:rPr>
      </w:pPr>
      <w:r w:rsidRPr="00493942">
        <w:rPr>
          <w:rFonts w:ascii="PT Astra Serif" w:eastAsia="Calibri" w:hAnsi="PT Astra Serif"/>
          <w:lang w:eastAsia="en-US"/>
        </w:rPr>
        <w:lastRenderedPageBreak/>
        <w:t>Утвержден Совет</w:t>
      </w:r>
      <w:r w:rsidR="005D1490" w:rsidRPr="00493942">
        <w:rPr>
          <w:rFonts w:ascii="PT Astra Serif" w:eastAsia="Calibri" w:hAnsi="PT Astra Serif"/>
          <w:lang w:eastAsia="en-US"/>
        </w:rPr>
        <w:t>ом</w:t>
      </w:r>
      <w:r w:rsidRPr="00493942">
        <w:rPr>
          <w:rFonts w:ascii="PT Astra Serif" w:eastAsia="Calibri" w:hAnsi="PT Astra Serif"/>
          <w:lang w:eastAsia="en-US"/>
        </w:rPr>
        <w:t xml:space="preserve"> депутатов</w:t>
      </w:r>
    </w:p>
    <w:p w14:paraId="5B945AC0" w14:textId="77777777" w:rsidR="009C697A" w:rsidRPr="00493942" w:rsidRDefault="009C697A" w:rsidP="009C697A">
      <w:pPr>
        <w:jc w:val="right"/>
        <w:rPr>
          <w:rFonts w:ascii="PT Astra Serif" w:eastAsia="Calibri" w:hAnsi="PT Astra Serif"/>
          <w:lang w:eastAsia="en-US"/>
        </w:rPr>
      </w:pPr>
      <w:r w:rsidRPr="00493942">
        <w:rPr>
          <w:rFonts w:ascii="PT Astra Serif" w:eastAsia="Calibri" w:hAnsi="PT Astra Serif"/>
          <w:lang w:eastAsia="en-US"/>
        </w:rPr>
        <w:t>муниципального образования</w:t>
      </w:r>
    </w:p>
    <w:p w14:paraId="656A6D03" w14:textId="77777777" w:rsidR="009C697A" w:rsidRPr="00493942" w:rsidRDefault="009C697A" w:rsidP="009C697A">
      <w:pPr>
        <w:jc w:val="right"/>
        <w:rPr>
          <w:rFonts w:ascii="PT Astra Serif" w:eastAsia="Calibri" w:hAnsi="PT Astra Serif"/>
          <w:lang w:eastAsia="en-US"/>
        </w:rPr>
      </w:pPr>
      <w:r w:rsidRPr="00493942">
        <w:rPr>
          <w:rFonts w:ascii="PT Astra Serif" w:eastAsia="Calibri" w:hAnsi="PT Astra Serif"/>
          <w:lang w:eastAsia="en-US"/>
        </w:rPr>
        <w:t xml:space="preserve">«Муниципальный округ Красногорский </w:t>
      </w:r>
    </w:p>
    <w:p w14:paraId="3EE4F032" w14:textId="77777777" w:rsidR="009C697A" w:rsidRPr="00493942" w:rsidRDefault="009C697A" w:rsidP="009C697A">
      <w:pPr>
        <w:jc w:val="right"/>
        <w:rPr>
          <w:rFonts w:ascii="PT Astra Serif" w:eastAsia="Calibri" w:hAnsi="PT Astra Serif"/>
          <w:lang w:eastAsia="en-US"/>
        </w:rPr>
      </w:pPr>
      <w:r w:rsidRPr="00493942">
        <w:rPr>
          <w:rFonts w:ascii="PT Astra Serif" w:eastAsia="Calibri" w:hAnsi="PT Astra Serif"/>
          <w:lang w:eastAsia="en-US"/>
        </w:rPr>
        <w:t>район Удмуртской Республики»</w:t>
      </w:r>
    </w:p>
    <w:p w14:paraId="6FDF7B6A" w14:textId="56583AEC" w:rsidR="009C697A" w:rsidRPr="00493942" w:rsidRDefault="009C697A" w:rsidP="009C697A">
      <w:pPr>
        <w:jc w:val="right"/>
        <w:rPr>
          <w:rFonts w:ascii="PT Astra Serif" w:eastAsia="Calibri" w:hAnsi="PT Astra Serif"/>
          <w:lang w:eastAsia="en-US"/>
        </w:rPr>
      </w:pPr>
      <w:r w:rsidRPr="00493942">
        <w:rPr>
          <w:rFonts w:ascii="PT Astra Serif" w:eastAsia="Calibri" w:hAnsi="PT Astra Serif"/>
          <w:lang w:eastAsia="en-US"/>
        </w:rPr>
        <w:t xml:space="preserve">от </w:t>
      </w:r>
      <w:r w:rsidR="00493942">
        <w:rPr>
          <w:rFonts w:ascii="PT Astra Serif" w:eastAsia="Calibri" w:hAnsi="PT Astra Serif"/>
          <w:lang w:eastAsia="en-US"/>
        </w:rPr>
        <w:t xml:space="preserve">20 ноября 2025 </w:t>
      </w:r>
      <w:proofErr w:type="gramStart"/>
      <w:r w:rsidR="00493942">
        <w:rPr>
          <w:rFonts w:ascii="PT Astra Serif" w:eastAsia="Calibri" w:hAnsi="PT Astra Serif"/>
          <w:lang w:eastAsia="en-US"/>
        </w:rPr>
        <w:t xml:space="preserve">года </w:t>
      </w:r>
      <w:r w:rsidRPr="00493942">
        <w:rPr>
          <w:rFonts w:ascii="PT Astra Serif" w:eastAsia="Calibri" w:hAnsi="PT Astra Serif"/>
          <w:lang w:eastAsia="en-US"/>
        </w:rPr>
        <w:t xml:space="preserve"> №</w:t>
      </w:r>
      <w:proofErr w:type="gramEnd"/>
      <w:r w:rsidR="00493942">
        <w:rPr>
          <w:rFonts w:ascii="PT Astra Serif" w:eastAsia="Calibri" w:hAnsi="PT Astra Serif"/>
          <w:lang w:eastAsia="en-US"/>
        </w:rPr>
        <w:t>383</w:t>
      </w:r>
    </w:p>
    <w:p w14:paraId="6B8E75C2" w14:textId="77777777" w:rsidR="009C697A" w:rsidRPr="00493942" w:rsidRDefault="009C697A" w:rsidP="009C697A">
      <w:pPr>
        <w:tabs>
          <w:tab w:val="left" w:pos="6585"/>
        </w:tabs>
        <w:jc w:val="both"/>
        <w:rPr>
          <w:rFonts w:ascii="PT Astra Serif" w:hAnsi="PT Astra Serif"/>
          <w:sz w:val="28"/>
          <w:szCs w:val="28"/>
        </w:rPr>
      </w:pPr>
    </w:p>
    <w:p w14:paraId="5348952D" w14:textId="04A0BEB1" w:rsidR="000F6589" w:rsidRPr="00493942" w:rsidRDefault="000F6589" w:rsidP="000F6589">
      <w:pPr>
        <w:jc w:val="center"/>
        <w:rPr>
          <w:rFonts w:ascii="PT Astra Serif" w:hAnsi="PT Astra Serif"/>
          <w:b/>
          <w:sz w:val="28"/>
          <w:szCs w:val="28"/>
        </w:rPr>
      </w:pPr>
      <w:r w:rsidRPr="00493942">
        <w:rPr>
          <w:rFonts w:ascii="PT Astra Serif" w:hAnsi="PT Astra Serif"/>
          <w:b/>
          <w:sz w:val="28"/>
          <w:szCs w:val="28"/>
        </w:rPr>
        <w:t>Прогнозн</w:t>
      </w:r>
      <w:r w:rsidR="001968A3" w:rsidRPr="00493942">
        <w:rPr>
          <w:rFonts w:ascii="PT Astra Serif" w:hAnsi="PT Astra Serif"/>
          <w:b/>
          <w:sz w:val="28"/>
          <w:szCs w:val="28"/>
        </w:rPr>
        <w:t>ый</w:t>
      </w:r>
      <w:r w:rsidRPr="00493942">
        <w:rPr>
          <w:rFonts w:ascii="PT Astra Serif" w:hAnsi="PT Astra Serif"/>
          <w:b/>
          <w:sz w:val="28"/>
          <w:szCs w:val="28"/>
        </w:rPr>
        <w:t xml:space="preserve"> план</w:t>
      </w:r>
    </w:p>
    <w:p w14:paraId="228FC960" w14:textId="77777777" w:rsidR="000F6589" w:rsidRPr="00493942" w:rsidRDefault="000F6589" w:rsidP="000F6589">
      <w:pPr>
        <w:ind w:firstLine="708"/>
        <w:jc w:val="center"/>
        <w:rPr>
          <w:rFonts w:ascii="PT Astra Serif" w:hAnsi="PT Astra Serif"/>
          <w:b/>
          <w:sz w:val="28"/>
          <w:szCs w:val="28"/>
        </w:rPr>
      </w:pPr>
      <w:r w:rsidRPr="00493942">
        <w:rPr>
          <w:rFonts w:ascii="PT Astra Serif" w:hAnsi="PT Astra Serif"/>
          <w:b/>
          <w:sz w:val="28"/>
          <w:szCs w:val="28"/>
        </w:rPr>
        <w:t>приватизации объектов муниципальной собственности</w:t>
      </w:r>
    </w:p>
    <w:p w14:paraId="4075AF46" w14:textId="77777777" w:rsidR="007A31AC" w:rsidRPr="00493942" w:rsidRDefault="000F6589" w:rsidP="00D253A2">
      <w:pPr>
        <w:jc w:val="center"/>
        <w:rPr>
          <w:rFonts w:ascii="PT Astra Serif" w:hAnsi="PT Astra Serif"/>
          <w:b/>
          <w:sz w:val="28"/>
          <w:szCs w:val="28"/>
        </w:rPr>
      </w:pPr>
      <w:r w:rsidRPr="00493942">
        <w:rPr>
          <w:rFonts w:ascii="PT Astra Serif" w:hAnsi="PT Astra Serif"/>
          <w:b/>
          <w:sz w:val="28"/>
          <w:szCs w:val="28"/>
        </w:rPr>
        <w:t>муниципального образования «Муниципальный округ Красногорский район Удмуртской Республики» на</w:t>
      </w:r>
      <w:r w:rsidR="00712C27" w:rsidRPr="00493942">
        <w:rPr>
          <w:rFonts w:ascii="PT Astra Serif" w:hAnsi="PT Astra Serif"/>
          <w:b/>
          <w:sz w:val="28"/>
          <w:szCs w:val="28"/>
        </w:rPr>
        <w:t xml:space="preserve"> 202</w:t>
      </w:r>
      <w:r w:rsidR="00D723E6" w:rsidRPr="00493942">
        <w:rPr>
          <w:rFonts w:ascii="PT Astra Serif" w:hAnsi="PT Astra Serif"/>
          <w:b/>
          <w:sz w:val="28"/>
          <w:szCs w:val="28"/>
        </w:rPr>
        <w:t>6</w:t>
      </w:r>
      <w:r w:rsidR="00712C27" w:rsidRPr="00493942">
        <w:rPr>
          <w:rFonts w:ascii="PT Astra Serif" w:hAnsi="PT Astra Serif"/>
          <w:b/>
          <w:sz w:val="28"/>
          <w:szCs w:val="28"/>
        </w:rPr>
        <w:t xml:space="preserve"> год</w:t>
      </w:r>
    </w:p>
    <w:p w14:paraId="595AAF27" w14:textId="7AA253CC" w:rsidR="00712C27" w:rsidRPr="00493942" w:rsidRDefault="00712C27" w:rsidP="00D253A2">
      <w:pPr>
        <w:jc w:val="center"/>
        <w:rPr>
          <w:rFonts w:ascii="PT Astra Serif" w:hAnsi="PT Astra Serif"/>
          <w:b/>
          <w:sz w:val="28"/>
          <w:szCs w:val="28"/>
        </w:rPr>
      </w:pPr>
      <w:r w:rsidRPr="00493942">
        <w:rPr>
          <w:rFonts w:ascii="PT Astra Serif" w:hAnsi="PT Astra Serif"/>
          <w:b/>
          <w:sz w:val="28"/>
          <w:szCs w:val="28"/>
        </w:rPr>
        <w:t>и на плановый период 202</w:t>
      </w:r>
      <w:r w:rsidR="00D723E6" w:rsidRPr="00493942">
        <w:rPr>
          <w:rFonts w:ascii="PT Astra Serif" w:hAnsi="PT Astra Serif"/>
          <w:b/>
          <w:sz w:val="28"/>
          <w:szCs w:val="28"/>
        </w:rPr>
        <w:t>7</w:t>
      </w:r>
      <w:r w:rsidRPr="00493942">
        <w:rPr>
          <w:rFonts w:ascii="PT Astra Serif" w:hAnsi="PT Astra Serif"/>
          <w:b/>
          <w:sz w:val="28"/>
          <w:szCs w:val="28"/>
        </w:rPr>
        <w:t xml:space="preserve"> и 202</w:t>
      </w:r>
      <w:r w:rsidR="00D723E6" w:rsidRPr="00493942">
        <w:rPr>
          <w:rFonts w:ascii="PT Astra Serif" w:hAnsi="PT Astra Serif"/>
          <w:b/>
          <w:sz w:val="28"/>
          <w:szCs w:val="28"/>
        </w:rPr>
        <w:t>8</w:t>
      </w:r>
      <w:r w:rsidRPr="00493942">
        <w:rPr>
          <w:rFonts w:ascii="PT Astra Serif" w:hAnsi="PT Astra Serif"/>
          <w:b/>
          <w:sz w:val="28"/>
          <w:szCs w:val="28"/>
        </w:rPr>
        <w:t xml:space="preserve"> годов</w:t>
      </w:r>
    </w:p>
    <w:p w14:paraId="3A9EBBF2" w14:textId="6F46C1E9" w:rsidR="000F6589" w:rsidRPr="00493942" w:rsidRDefault="000F6589" w:rsidP="00EC5A7E">
      <w:pPr>
        <w:ind w:firstLine="708"/>
        <w:jc w:val="both"/>
        <w:rPr>
          <w:rFonts w:ascii="PT Astra Serif" w:hAnsi="PT Astra Serif"/>
          <w:sz w:val="28"/>
          <w:szCs w:val="28"/>
        </w:rPr>
      </w:pPr>
      <w:r w:rsidRPr="00493942">
        <w:rPr>
          <w:rFonts w:ascii="PT Astra Serif" w:hAnsi="PT Astra Serif"/>
          <w:sz w:val="28"/>
          <w:szCs w:val="28"/>
        </w:rPr>
        <w:t>Настоящий проект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w:t>
      </w:r>
      <w:r w:rsidR="00D723E6" w:rsidRPr="00493942">
        <w:rPr>
          <w:rFonts w:ascii="PT Astra Serif" w:hAnsi="PT Astra Serif"/>
          <w:sz w:val="28"/>
          <w:szCs w:val="28"/>
        </w:rPr>
        <w:t>6</w:t>
      </w:r>
      <w:r w:rsidRPr="00493942">
        <w:rPr>
          <w:rFonts w:ascii="PT Astra Serif" w:hAnsi="PT Astra Serif"/>
          <w:sz w:val="28"/>
          <w:szCs w:val="28"/>
        </w:rPr>
        <w:t xml:space="preserve"> год и на плановый период  202</w:t>
      </w:r>
      <w:r w:rsidR="00D723E6" w:rsidRPr="00493942">
        <w:rPr>
          <w:rFonts w:ascii="PT Astra Serif" w:hAnsi="PT Astra Serif"/>
          <w:sz w:val="28"/>
          <w:szCs w:val="28"/>
        </w:rPr>
        <w:t>7</w:t>
      </w:r>
      <w:r w:rsidRPr="00493942">
        <w:rPr>
          <w:rFonts w:ascii="PT Astra Serif" w:hAnsi="PT Astra Serif"/>
          <w:sz w:val="28"/>
          <w:szCs w:val="28"/>
        </w:rPr>
        <w:t xml:space="preserve"> и 202</w:t>
      </w:r>
      <w:r w:rsidR="00D723E6" w:rsidRPr="00493942">
        <w:rPr>
          <w:rFonts w:ascii="PT Astra Serif" w:hAnsi="PT Astra Serif"/>
          <w:sz w:val="28"/>
          <w:szCs w:val="28"/>
        </w:rPr>
        <w:t>8</w:t>
      </w:r>
      <w:r w:rsidRPr="00493942">
        <w:rPr>
          <w:rFonts w:ascii="PT Astra Serif" w:hAnsi="PT Astra Serif"/>
          <w:sz w:val="28"/>
          <w:szCs w:val="28"/>
        </w:rPr>
        <w:t xml:space="preserve"> годов разработан </w:t>
      </w:r>
      <w:r w:rsidR="00EC5A7E" w:rsidRPr="00493942">
        <w:rPr>
          <w:rFonts w:ascii="PT Astra Serif" w:hAnsi="PT Astra Serif"/>
          <w:sz w:val="28"/>
          <w:szCs w:val="28"/>
        </w:rPr>
        <w:t xml:space="preserve">в соответствии с </w:t>
      </w:r>
      <w:bookmarkStart w:id="3" w:name="_Hlk213854222"/>
      <w:r w:rsidR="00EC5A7E" w:rsidRPr="00493942">
        <w:rPr>
          <w:rFonts w:ascii="PT Astra Serif" w:hAnsi="PT Astra Serif"/>
          <w:sz w:val="28"/>
          <w:szCs w:val="28"/>
        </w:rPr>
        <w:t>Федеральным законом от 21.12.2001 № 178-ФЗ «О приватизации государственного и муниципального имущества»</w:t>
      </w:r>
      <w:bookmarkEnd w:id="3"/>
      <w:r w:rsidR="00EC5A7E" w:rsidRPr="00493942">
        <w:rPr>
          <w:rFonts w:ascii="PT Astra Serif" w:hAnsi="PT Astra Serif"/>
          <w:sz w:val="28"/>
          <w:szCs w:val="28"/>
        </w:rPr>
        <w:t xml:space="preserve">,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w:t>
      </w:r>
      <w:r w:rsidRPr="00493942">
        <w:rPr>
          <w:rFonts w:ascii="PT Astra Serif" w:hAnsi="PT Astra Serif"/>
          <w:sz w:val="28"/>
          <w:szCs w:val="28"/>
        </w:rPr>
        <w:t xml:space="preserve">в целях пополнения бюджета муниципального образования «Муниципальный округ Красногорский район Удмуртской Республики» за счет реализации неиспользуемого имущества, уменьшения расходов бюджета по содержанию муниципального имущества, создания оптимальной структуры муниципальной собственности, необходимой для решения вопросов местного значения и исполнения переданных государственных полномочий. </w:t>
      </w:r>
    </w:p>
    <w:p w14:paraId="769D0555" w14:textId="77777777" w:rsidR="000F6589" w:rsidRPr="00493942" w:rsidRDefault="000F6589" w:rsidP="000F6589">
      <w:pPr>
        <w:ind w:firstLine="708"/>
        <w:jc w:val="both"/>
        <w:rPr>
          <w:rFonts w:ascii="PT Astra Serif" w:hAnsi="PT Astra Serif"/>
          <w:sz w:val="28"/>
          <w:szCs w:val="28"/>
        </w:rPr>
      </w:pPr>
      <w:r w:rsidRPr="00493942">
        <w:rPr>
          <w:rFonts w:ascii="PT Astra Serif" w:hAnsi="PT Astra Serif"/>
          <w:sz w:val="28"/>
          <w:szCs w:val="28"/>
        </w:rPr>
        <w:t xml:space="preserve">Продавцом муниципального имущества является Администрация муниципального образования «Муниципальный округ Красногорский район Удмуртской Республики».  </w:t>
      </w:r>
    </w:p>
    <w:p w14:paraId="2AB40429" w14:textId="77777777" w:rsidR="00993AA2" w:rsidRPr="00493942" w:rsidRDefault="00993AA2" w:rsidP="00993AA2">
      <w:pPr>
        <w:pStyle w:val="a3"/>
        <w:ind w:firstLine="709"/>
        <w:rPr>
          <w:rFonts w:ascii="PT Astra Serif" w:hAnsi="PT Astra Serif"/>
          <w:sz w:val="28"/>
          <w:szCs w:val="28"/>
        </w:rPr>
      </w:pPr>
      <w:r w:rsidRPr="00493942">
        <w:rPr>
          <w:rFonts w:ascii="PT Astra Serif" w:hAnsi="PT Astra Serif"/>
          <w:sz w:val="28"/>
          <w:szCs w:val="28"/>
        </w:rPr>
        <w:t>При проведении приватизации применяются порядок и способы проведения приватизации, предусмотренные Федеральным законом от 21.12.2001 № 178-ФЗ «О приватизации государственного и муниципального имущества».</w:t>
      </w:r>
    </w:p>
    <w:p w14:paraId="1DCBB38E" w14:textId="1FFEF572" w:rsidR="00993AA2" w:rsidRPr="00493942" w:rsidRDefault="00993AA2" w:rsidP="00993AA2">
      <w:pPr>
        <w:pStyle w:val="a3"/>
        <w:ind w:firstLine="709"/>
        <w:rPr>
          <w:rFonts w:ascii="PT Astra Serif" w:hAnsi="PT Astra Serif"/>
          <w:sz w:val="28"/>
          <w:szCs w:val="28"/>
        </w:rPr>
      </w:pPr>
      <w:r w:rsidRPr="00493942">
        <w:rPr>
          <w:rFonts w:ascii="PT Astra Serif" w:hAnsi="PT Astra Serif"/>
          <w:sz w:val="28"/>
          <w:szCs w:val="28"/>
        </w:rPr>
        <w:t>Начальная цена продажи объектов приватизации устанавливается на основании рыночной стоимости, в соответствии с требованиями Федерального закона «Об оценочной деятельности в Российской Федерации».</w:t>
      </w:r>
    </w:p>
    <w:p w14:paraId="185B8D40" w14:textId="1BE9BE4E" w:rsidR="00EC5A7E" w:rsidRPr="00493942" w:rsidRDefault="00EC5A7E" w:rsidP="000F6589">
      <w:pPr>
        <w:ind w:firstLine="708"/>
        <w:jc w:val="both"/>
        <w:rPr>
          <w:rFonts w:ascii="PT Astra Serif" w:hAnsi="PT Astra Serif"/>
          <w:sz w:val="28"/>
          <w:szCs w:val="28"/>
        </w:rPr>
      </w:pPr>
      <w:r w:rsidRPr="00493942">
        <w:rPr>
          <w:rFonts w:ascii="PT Astra Serif" w:hAnsi="PT Astra Serif"/>
          <w:sz w:val="28"/>
          <w:szCs w:val="28"/>
        </w:rPr>
        <w:t>Ожидаемое поступление денежных средств в бюджет муниципального образования «Муниципальный округ Красногорский район Удмуртской Республики»</w:t>
      </w:r>
      <w:r w:rsidR="00993AA2" w:rsidRPr="00493942">
        <w:rPr>
          <w:rFonts w:ascii="PT Astra Serif" w:hAnsi="PT Astra Serif"/>
          <w:sz w:val="28"/>
          <w:szCs w:val="28"/>
        </w:rPr>
        <w:t xml:space="preserve"> от реализации муниципального имущества</w:t>
      </w:r>
      <w:r w:rsidRPr="00493942">
        <w:rPr>
          <w:rFonts w:ascii="PT Astra Serif" w:hAnsi="PT Astra Serif"/>
          <w:sz w:val="28"/>
          <w:szCs w:val="28"/>
        </w:rPr>
        <w:t>:</w:t>
      </w:r>
    </w:p>
    <w:p w14:paraId="66556E6F" w14:textId="6BFCB4CF" w:rsidR="00EC5A7E" w:rsidRPr="00493942" w:rsidRDefault="00EC5A7E" w:rsidP="000F6589">
      <w:pPr>
        <w:ind w:firstLine="708"/>
        <w:jc w:val="both"/>
        <w:rPr>
          <w:rFonts w:ascii="PT Astra Serif" w:hAnsi="PT Astra Serif"/>
          <w:sz w:val="28"/>
          <w:szCs w:val="28"/>
        </w:rPr>
      </w:pPr>
      <w:r w:rsidRPr="00493942">
        <w:rPr>
          <w:rFonts w:ascii="PT Astra Serif" w:hAnsi="PT Astra Serif"/>
          <w:sz w:val="28"/>
          <w:szCs w:val="28"/>
        </w:rPr>
        <w:t>2026 год- 0,00 рублей;</w:t>
      </w:r>
    </w:p>
    <w:p w14:paraId="293C6522" w14:textId="4F7F59B9" w:rsidR="00EC5A7E" w:rsidRPr="00493942" w:rsidRDefault="00EC5A7E" w:rsidP="000F6589">
      <w:pPr>
        <w:ind w:firstLine="708"/>
        <w:jc w:val="both"/>
        <w:rPr>
          <w:rFonts w:ascii="PT Astra Serif" w:hAnsi="PT Astra Serif"/>
          <w:sz w:val="28"/>
          <w:szCs w:val="28"/>
        </w:rPr>
      </w:pPr>
      <w:r w:rsidRPr="00493942">
        <w:rPr>
          <w:rFonts w:ascii="PT Astra Serif" w:hAnsi="PT Astra Serif"/>
          <w:sz w:val="28"/>
          <w:szCs w:val="28"/>
        </w:rPr>
        <w:t>2027 год- 0,00 рублей;</w:t>
      </w:r>
    </w:p>
    <w:p w14:paraId="3989CB9A" w14:textId="1B170AA5" w:rsidR="00EC5A7E" w:rsidRPr="00493942" w:rsidRDefault="00EC5A7E" w:rsidP="00993AA2">
      <w:pPr>
        <w:ind w:firstLine="708"/>
        <w:jc w:val="both"/>
        <w:rPr>
          <w:rFonts w:ascii="PT Astra Serif" w:hAnsi="PT Astra Serif"/>
          <w:sz w:val="28"/>
          <w:szCs w:val="28"/>
        </w:rPr>
      </w:pPr>
      <w:r w:rsidRPr="00493942">
        <w:rPr>
          <w:rFonts w:ascii="PT Astra Serif" w:hAnsi="PT Astra Serif"/>
          <w:sz w:val="28"/>
          <w:szCs w:val="28"/>
        </w:rPr>
        <w:t>2028 год- 0,00 рублей.</w:t>
      </w:r>
    </w:p>
    <w:p w14:paraId="51B988E3" w14:textId="7692A988" w:rsidR="00993AA2" w:rsidRPr="00493942" w:rsidRDefault="00993AA2" w:rsidP="007506AB">
      <w:pPr>
        <w:pStyle w:val="a3"/>
        <w:ind w:firstLine="709"/>
        <w:rPr>
          <w:rFonts w:ascii="PT Astra Serif" w:hAnsi="PT Astra Serif"/>
          <w:bCs/>
          <w:sz w:val="28"/>
          <w:szCs w:val="28"/>
        </w:rPr>
      </w:pPr>
      <w:r w:rsidRPr="00493942">
        <w:rPr>
          <w:rFonts w:ascii="PT Astra Serif" w:hAnsi="PT Astra Serif"/>
          <w:sz w:val="28"/>
          <w:szCs w:val="28"/>
        </w:rPr>
        <w:t xml:space="preserve">Прогноз доходов от продажи муниципального имущества может быть скорректирован в случае принятия </w:t>
      </w:r>
      <w:r w:rsidR="007506AB" w:rsidRPr="00493942">
        <w:rPr>
          <w:rFonts w:ascii="PT Astra Serif" w:hAnsi="PT Astra Serif"/>
          <w:sz w:val="28"/>
          <w:szCs w:val="28"/>
        </w:rPr>
        <w:t xml:space="preserve">Советом депутатов муниципального образования «Муниципальный округ Красногорский район   Удмуртской  Республики» </w:t>
      </w:r>
      <w:r w:rsidRPr="00493942">
        <w:rPr>
          <w:rFonts w:ascii="PT Astra Serif" w:hAnsi="PT Astra Serif"/>
          <w:sz w:val="28"/>
          <w:szCs w:val="28"/>
        </w:rPr>
        <w:t>решений о приватизации объектов муниципального имущества</w:t>
      </w:r>
      <w:r w:rsidR="007506AB" w:rsidRPr="00493942">
        <w:rPr>
          <w:rFonts w:ascii="PT Astra Serif" w:hAnsi="PT Astra Serif"/>
          <w:sz w:val="28"/>
          <w:szCs w:val="28"/>
        </w:rPr>
        <w:t xml:space="preserve"> </w:t>
      </w:r>
      <w:r w:rsidR="007506AB" w:rsidRPr="00493942">
        <w:rPr>
          <w:rFonts w:ascii="PT Astra Serif" w:hAnsi="PT Astra Serif"/>
          <w:sz w:val="28"/>
          <w:szCs w:val="28"/>
        </w:rPr>
        <w:lastRenderedPageBreak/>
        <w:t>путем внесения изменений</w:t>
      </w:r>
      <w:r w:rsidR="007506AB" w:rsidRPr="00493942">
        <w:rPr>
          <w:rFonts w:ascii="PT Astra Serif" w:hAnsi="PT Astra Serif"/>
          <w:b/>
          <w:sz w:val="28"/>
          <w:szCs w:val="28"/>
        </w:rPr>
        <w:t xml:space="preserve"> </w:t>
      </w:r>
      <w:r w:rsidR="007506AB" w:rsidRPr="00493942">
        <w:rPr>
          <w:rFonts w:ascii="PT Astra Serif" w:hAnsi="PT Astra Serif"/>
          <w:bCs/>
          <w:sz w:val="28"/>
          <w:szCs w:val="28"/>
        </w:rPr>
        <w:t>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2026 год и на плановый период 2027 и 2028 годов.</w:t>
      </w:r>
    </w:p>
    <w:p w14:paraId="00E2920E" w14:textId="77777777" w:rsidR="000F6589" w:rsidRPr="00493942" w:rsidRDefault="000F6589" w:rsidP="000F6589">
      <w:pPr>
        <w:pStyle w:val="a3"/>
        <w:rPr>
          <w:rFonts w:ascii="PT Astra Serif" w:hAnsi="PT Astra Serif"/>
          <w:sz w:val="28"/>
          <w:szCs w:val="28"/>
        </w:rPr>
      </w:pPr>
      <w:r w:rsidRPr="00493942">
        <w:rPr>
          <w:rFonts w:ascii="PT Astra Serif" w:hAnsi="PT Astra Serif"/>
          <w:sz w:val="28"/>
          <w:szCs w:val="28"/>
        </w:rPr>
        <w:t xml:space="preserve">          Средства от продажи муниципального имущества поступают в бюджет муниципального образования «Муниципальный округ Красногорский район Удмуртской Республики».</w:t>
      </w:r>
    </w:p>
    <w:p w14:paraId="1E433F53" w14:textId="3334E34A" w:rsidR="00EC5A7E" w:rsidRPr="00493942" w:rsidRDefault="00EC5A7E" w:rsidP="00EC5A7E">
      <w:pPr>
        <w:pStyle w:val="a3"/>
        <w:rPr>
          <w:rFonts w:ascii="PT Astra Serif" w:hAnsi="PT Astra Serif"/>
          <w:sz w:val="28"/>
          <w:szCs w:val="28"/>
        </w:rPr>
      </w:pPr>
      <w:r w:rsidRPr="00493942">
        <w:rPr>
          <w:rFonts w:ascii="PT Astra Serif" w:hAnsi="PT Astra Serif"/>
          <w:sz w:val="28"/>
          <w:szCs w:val="28"/>
        </w:rPr>
        <w:t xml:space="preserve">          </w:t>
      </w:r>
    </w:p>
    <w:p w14:paraId="0F09E673" w14:textId="242AEFEE" w:rsidR="000F6589" w:rsidRPr="00493942" w:rsidRDefault="000F6589" w:rsidP="007506AB">
      <w:pPr>
        <w:pStyle w:val="a3"/>
        <w:jc w:val="center"/>
        <w:rPr>
          <w:rFonts w:ascii="PT Astra Serif" w:hAnsi="PT Astra Serif"/>
          <w:b/>
          <w:sz w:val="28"/>
          <w:szCs w:val="28"/>
        </w:rPr>
      </w:pPr>
      <w:r w:rsidRPr="00493942">
        <w:rPr>
          <w:rFonts w:ascii="PT Astra Serif" w:hAnsi="PT Astra Serif"/>
          <w:b/>
          <w:sz w:val="28"/>
          <w:szCs w:val="28"/>
        </w:rPr>
        <w:t xml:space="preserve">Объекты муниципальной собственности, подлежащие приватизации в </w:t>
      </w:r>
      <w:r w:rsidR="00D723E6" w:rsidRPr="00493942">
        <w:rPr>
          <w:rFonts w:ascii="PT Astra Serif" w:hAnsi="PT Astra Serif"/>
          <w:b/>
          <w:sz w:val="28"/>
          <w:szCs w:val="28"/>
        </w:rPr>
        <w:t>2026 году</w:t>
      </w:r>
      <w:r w:rsidRPr="00493942">
        <w:rPr>
          <w:rFonts w:ascii="PT Astra Serif" w:hAnsi="PT Astra Serif"/>
          <w:b/>
          <w:sz w:val="28"/>
          <w:szCs w:val="28"/>
        </w:rPr>
        <w:t xml:space="preserve"> и плановом периоде 202</w:t>
      </w:r>
      <w:r w:rsidR="00D723E6" w:rsidRPr="00493942">
        <w:rPr>
          <w:rFonts w:ascii="PT Astra Serif" w:hAnsi="PT Astra Serif"/>
          <w:b/>
          <w:sz w:val="28"/>
          <w:szCs w:val="28"/>
        </w:rPr>
        <w:t>7</w:t>
      </w:r>
      <w:r w:rsidRPr="00493942">
        <w:rPr>
          <w:rFonts w:ascii="PT Astra Serif" w:hAnsi="PT Astra Serif"/>
          <w:b/>
          <w:sz w:val="28"/>
          <w:szCs w:val="28"/>
        </w:rPr>
        <w:t xml:space="preserve"> и 202</w:t>
      </w:r>
      <w:r w:rsidR="00D723E6" w:rsidRPr="00493942">
        <w:rPr>
          <w:rFonts w:ascii="PT Astra Serif" w:hAnsi="PT Astra Serif"/>
          <w:b/>
          <w:sz w:val="28"/>
          <w:szCs w:val="28"/>
        </w:rPr>
        <w:t>8</w:t>
      </w:r>
      <w:r w:rsidRPr="00493942">
        <w:rPr>
          <w:rFonts w:ascii="PT Astra Serif" w:hAnsi="PT Astra Serif"/>
          <w:b/>
          <w:sz w:val="28"/>
          <w:szCs w:val="28"/>
        </w:rPr>
        <w:t xml:space="preserve"> годов</w:t>
      </w:r>
    </w:p>
    <w:p w14:paraId="09DA8892" w14:textId="77777777" w:rsidR="000F6589" w:rsidRPr="00493942" w:rsidRDefault="000F6589" w:rsidP="000F6589">
      <w:pPr>
        <w:jc w:val="both"/>
        <w:rPr>
          <w:rFonts w:ascii="PT Astra Serif" w:hAnsi="PT Astra Serif"/>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118"/>
        <w:gridCol w:w="1843"/>
        <w:gridCol w:w="1701"/>
      </w:tblGrid>
      <w:tr w:rsidR="00887B6B" w:rsidRPr="00493942" w14:paraId="3233B9CD" w14:textId="77777777" w:rsidTr="00816714">
        <w:trPr>
          <w:trHeight w:val="592"/>
        </w:trPr>
        <w:tc>
          <w:tcPr>
            <w:tcW w:w="3227" w:type="dxa"/>
          </w:tcPr>
          <w:p w14:paraId="269A938D" w14:textId="77777777" w:rsidR="00887B6B" w:rsidRPr="00493942" w:rsidRDefault="00887B6B" w:rsidP="00F84293">
            <w:pPr>
              <w:rPr>
                <w:rFonts w:ascii="PT Astra Serif" w:hAnsi="PT Astra Serif"/>
              </w:rPr>
            </w:pPr>
            <w:r w:rsidRPr="00493942">
              <w:rPr>
                <w:rFonts w:ascii="PT Astra Serif" w:hAnsi="PT Astra Serif"/>
              </w:rPr>
              <w:t>Наименование объекта</w:t>
            </w:r>
          </w:p>
        </w:tc>
        <w:tc>
          <w:tcPr>
            <w:tcW w:w="3118" w:type="dxa"/>
          </w:tcPr>
          <w:p w14:paraId="131B42B5" w14:textId="3E45ED9A" w:rsidR="00887B6B" w:rsidRPr="00493942" w:rsidRDefault="00887B6B" w:rsidP="00F84293">
            <w:pPr>
              <w:jc w:val="center"/>
              <w:rPr>
                <w:rFonts w:ascii="PT Astra Serif" w:hAnsi="PT Astra Serif"/>
              </w:rPr>
            </w:pPr>
            <w:r w:rsidRPr="00493942">
              <w:rPr>
                <w:rFonts w:ascii="PT Astra Serif" w:hAnsi="PT Astra Serif"/>
              </w:rPr>
              <w:t>Адрес (местоположение)</w:t>
            </w:r>
          </w:p>
        </w:tc>
        <w:tc>
          <w:tcPr>
            <w:tcW w:w="1843" w:type="dxa"/>
          </w:tcPr>
          <w:p w14:paraId="17DAD79C" w14:textId="0650B7B9" w:rsidR="00887B6B" w:rsidRPr="00493942" w:rsidRDefault="00887B6B" w:rsidP="00F84293">
            <w:pPr>
              <w:rPr>
                <w:rFonts w:ascii="PT Astra Serif" w:hAnsi="PT Astra Serif"/>
                <w:sz w:val="20"/>
                <w:szCs w:val="20"/>
              </w:rPr>
            </w:pPr>
            <w:r w:rsidRPr="00493942">
              <w:rPr>
                <w:rFonts w:ascii="PT Astra Serif" w:hAnsi="PT Astra Serif"/>
                <w:sz w:val="20"/>
                <w:szCs w:val="20"/>
              </w:rPr>
              <w:t>Оценочная стоимость, руб.</w:t>
            </w:r>
          </w:p>
          <w:p w14:paraId="418E4032" w14:textId="77777777" w:rsidR="00887B6B" w:rsidRPr="00493942" w:rsidRDefault="00887B6B" w:rsidP="00F84293">
            <w:pPr>
              <w:rPr>
                <w:rFonts w:ascii="PT Astra Serif" w:hAnsi="PT Astra Serif"/>
                <w:sz w:val="20"/>
                <w:szCs w:val="20"/>
              </w:rPr>
            </w:pPr>
          </w:p>
        </w:tc>
        <w:tc>
          <w:tcPr>
            <w:tcW w:w="1701" w:type="dxa"/>
          </w:tcPr>
          <w:p w14:paraId="0941890F" w14:textId="22DB2D0D" w:rsidR="00887B6B" w:rsidRPr="00493942" w:rsidRDefault="00887B6B" w:rsidP="00F84293">
            <w:pPr>
              <w:rPr>
                <w:rFonts w:ascii="PT Astra Serif" w:hAnsi="PT Astra Serif"/>
              </w:rPr>
            </w:pPr>
            <w:r w:rsidRPr="00493942">
              <w:rPr>
                <w:rFonts w:ascii="PT Astra Serif" w:hAnsi="PT Astra Serif"/>
              </w:rPr>
              <w:t>Год ввода в эксплуатацию</w:t>
            </w:r>
          </w:p>
        </w:tc>
      </w:tr>
      <w:tr w:rsidR="00DB4DBE" w:rsidRPr="00493942" w14:paraId="37494CD9" w14:textId="77777777" w:rsidTr="00887B6B">
        <w:trPr>
          <w:trHeight w:val="347"/>
        </w:trPr>
        <w:tc>
          <w:tcPr>
            <w:tcW w:w="9889" w:type="dxa"/>
            <w:gridSpan w:val="4"/>
          </w:tcPr>
          <w:p w14:paraId="3E896089" w14:textId="28B7FEB9" w:rsidR="00DB4DBE" w:rsidRPr="00493942" w:rsidRDefault="00DB4DBE" w:rsidP="00DB4DBE">
            <w:pPr>
              <w:jc w:val="center"/>
              <w:rPr>
                <w:rFonts w:ascii="PT Astra Serif" w:hAnsi="PT Astra Serif"/>
                <w:b/>
                <w:sz w:val="28"/>
                <w:szCs w:val="28"/>
              </w:rPr>
            </w:pPr>
            <w:r w:rsidRPr="00493942">
              <w:rPr>
                <w:rFonts w:ascii="PT Astra Serif" w:hAnsi="PT Astra Serif"/>
                <w:b/>
                <w:sz w:val="28"/>
                <w:szCs w:val="28"/>
              </w:rPr>
              <w:t>2026 год</w:t>
            </w:r>
          </w:p>
        </w:tc>
      </w:tr>
      <w:tr w:rsidR="00DB4DBE" w:rsidRPr="00493942" w14:paraId="3840101D" w14:textId="77777777" w:rsidTr="00DB4DBE">
        <w:tc>
          <w:tcPr>
            <w:tcW w:w="9889" w:type="dxa"/>
            <w:gridSpan w:val="4"/>
          </w:tcPr>
          <w:p w14:paraId="780D7B4C" w14:textId="18A51A96" w:rsidR="00DB4DBE" w:rsidRPr="00493942" w:rsidRDefault="00DB4DBE" w:rsidP="00DB4DBE">
            <w:pPr>
              <w:jc w:val="center"/>
              <w:rPr>
                <w:rFonts w:ascii="PT Astra Serif" w:hAnsi="PT Astra Serif"/>
              </w:rPr>
            </w:pPr>
            <w:r w:rsidRPr="00493942">
              <w:rPr>
                <w:rFonts w:ascii="PT Astra Serif" w:hAnsi="PT Astra Serif"/>
              </w:rPr>
              <w:t>Имущество, планируемое к приватизации, отсутствует</w:t>
            </w:r>
          </w:p>
        </w:tc>
      </w:tr>
      <w:tr w:rsidR="00DB4DBE" w:rsidRPr="00493942" w14:paraId="0B7797C0" w14:textId="77777777" w:rsidTr="00DB4DBE">
        <w:trPr>
          <w:trHeight w:val="70"/>
        </w:trPr>
        <w:tc>
          <w:tcPr>
            <w:tcW w:w="9889" w:type="dxa"/>
            <w:gridSpan w:val="4"/>
          </w:tcPr>
          <w:p w14:paraId="1EB7C7C5" w14:textId="4A2571E2" w:rsidR="00DB4DBE" w:rsidRPr="00493942" w:rsidRDefault="00DB4DBE" w:rsidP="00DB4DBE">
            <w:pPr>
              <w:jc w:val="center"/>
              <w:rPr>
                <w:rFonts w:ascii="PT Astra Serif" w:hAnsi="PT Astra Serif"/>
                <w:b/>
                <w:color w:val="000000"/>
                <w:sz w:val="28"/>
                <w:szCs w:val="28"/>
              </w:rPr>
            </w:pPr>
            <w:r w:rsidRPr="00493942">
              <w:rPr>
                <w:rFonts w:ascii="PT Astra Serif" w:hAnsi="PT Astra Serif"/>
                <w:b/>
                <w:color w:val="000000"/>
                <w:sz w:val="28"/>
                <w:szCs w:val="28"/>
              </w:rPr>
              <w:t xml:space="preserve">2027 год </w:t>
            </w:r>
          </w:p>
        </w:tc>
      </w:tr>
      <w:tr w:rsidR="00DB4DBE" w:rsidRPr="00493942" w14:paraId="35D04605" w14:textId="77777777" w:rsidTr="00DB4DBE">
        <w:tc>
          <w:tcPr>
            <w:tcW w:w="9889" w:type="dxa"/>
            <w:gridSpan w:val="4"/>
          </w:tcPr>
          <w:p w14:paraId="2B820395" w14:textId="4AC766BF" w:rsidR="00DB4DBE" w:rsidRPr="00493942" w:rsidRDefault="00DB4DBE" w:rsidP="00DB4DBE">
            <w:pPr>
              <w:jc w:val="center"/>
              <w:rPr>
                <w:rFonts w:ascii="PT Astra Serif" w:hAnsi="PT Astra Serif"/>
                <w:color w:val="000000"/>
              </w:rPr>
            </w:pPr>
            <w:r w:rsidRPr="00493942">
              <w:rPr>
                <w:rFonts w:ascii="PT Astra Serif" w:hAnsi="PT Astra Serif"/>
              </w:rPr>
              <w:t>Имущество, планируемое к приватизации, отсутствует</w:t>
            </w:r>
          </w:p>
        </w:tc>
      </w:tr>
      <w:tr w:rsidR="00887B6B" w:rsidRPr="00493942" w14:paraId="7AA04DFB" w14:textId="77777777" w:rsidTr="00DB4DBE">
        <w:tc>
          <w:tcPr>
            <w:tcW w:w="9889" w:type="dxa"/>
            <w:gridSpan w:val="4"/>
          </w:tcPr>
          <w:p w14:paraId="0AC9CBE9" w14:textId="0B576CBE" w:rsidR="00887B6B" w:rsidRPr="00493942" w:rsidRDefault="00887B6B" w:rsidP="00DB4DBE">
            <w:pPr>
              <w:jc w:val="center"/>
              <w:rPr>
                <w:rFonts w:ascii="PT Astra Serif" w:hAnsi="PT Astra Serif"/>
                <w:b/>
                <w:bCs/>
                <w:sz w:val="28"/>
                <w:szCs w:val="28"/>
              </w:rPr>
            </w:pPr>
            <w:r w:rsidRPr="00493942">
              <w:rPr>
                <w:rFonts w:ascii="PT Astra Serif" w:hAnsi="PT Astra Serif"/>
                <w:b/>
                <w:bCs/>
                <w:sz w:val="28"/>
                <w:szCs w:val="28"/>
              </w:rPr>
              <w:t>2028 год</w:t>
            </w:r>
          </w:p>
        </w:tc>
      </w:tr>
      <w:tr w:rsidR="00887B6B" w:rsidRPr="00493942" w14:paraId="082231BF" w14:textId="77777777" w:rsidTr="00DB4DBE">
        <w:tc>
          <w:tcPr>
            <w:tcW w:w="9889" w:type="dxa"/>
            <w:gridSpan w:val="4"/>
          </w:tcPr>
          <w:p w14:paraId="1F07C520" w14:textId="77218C92" w:rsidR="00887B6B" w:rsidRPr="00493942" w:rsidRDefault="00887B6B" w:rsidP="00887B6B">
            <w:pPr>
              <w:jc w:val="center"/>
              <w:rPr>
                <w:rFonts w:ascii="PT Astra Serif" w:hAnsi="PT Astra Serif"/>
                <w:b/>
                <w:bCs/>
                <w:sz w:val="28"/>
                <w:szCs w:val="28"/>
              </w:rPr>
            </w:pPr>
            <w:r w:rsidRPr="00493942">
              <w:rPr>
                <w:rFonts w:ascii="PT Astra Serif" w:hAnsi="PT Astra Serif"/>
              </w:rPr>
              <w:t>Имущество, планируемое к приватизации, отсутствует</w:t>
            </w:r>
          </w:p>
        </w:tc>
      </w:tr>
    </w:tbl>
    <w:p w14:paraId="7E24DED6" w14:textId="77777777" w:rsidR="000F6589" w:rsidRPr="00493942" w:rsidRDefault="000F6589" w:rsidP="000F6589">
      <w:pPr>
        <w:rPr>
          <w:rFonts w:ascii="PT Astra Serif" w:hAnsi="PT Astra Serif"/>
        </w:rPr>
      </w:pPr>
    </w:p>
    <w:p w14:paraId="7B1B5DD7" w14:textId="77777777" w:rsidR="007A31AC" w:rsidRPr="00493942" w:rsidRDefault="007A31AC" w:rsidP="00D253A2">
      <w:pPr>
        <w:jc w:val="both"/>
        <w:rPr>
          <w:rFonts w:ascii="PT Astra Serif" w:hAnsi="PT Astra Serif"/>
          <w:sz w:val="28"/>
          <w:szCs w:val="28"/>
        </w:rPr>
      </w:pPr>
    </w:p>
    <w:p w14:paraId="2EC80094" w14:textId="77777777" w:rsidR="007506AB" w:rsidRPr="00493942" w:rsidRDefault="007506AB" w:rsidP="00D253A2">
      <w:pPr>
        <w:jc w:val="both"/>
        <w:rPr>
          <w:rFonts w:ascii="PT Astra Serif" w:hAnsi="PT Astra Serif"/>
        </w:rPr>
      </w:pPr>
    </w:p>
    <w:p w14:paraId="0CE137A1" w14:textId="77777777" w:rsidR="007506AB" w:rsidRPr="00493942" w:rsidRDefault="007506AB" w:rsidP="00D253A2">
      <w:pPr>
        <w:jc w:val="both"/>
        <w:rPr>
          <w:rFonts w:ascii="PT Astra Serif" w:hAnsi="PT Astra Serif"/>
        </w:rPr>
      </w:pPr>
    </w:p>
    <w:sectPr w:rsidR="007506AB" w:rsidRPr="00493942" w:rsidSect="00493942">
      <w:headerReference w:type="default" r:id="rId8"/>
      <w:pgSz w:w="11906" w:h="16838"/>
      <w:pgMar w:top="680" w:right="851"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0265" w14:textId="77777777" w:rsidR="00F3288D" w:rsidRDefault="00F3288D" w:rsidP="00881220">
      <w:r>
        <w:separator/>
      </w:r>
    </w:p>
  </w:endnote>
  <w:endnote w:type="continuationSeparator" w:id="0">
    <w:p w14:paraId="11DC246C" w14:textId="77777777" w:rsidR="00F3288D" w:rsidRDefault="00F3288D" w:rsidP="0088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3691" w14:textId="77777777" w:rsidR="00F3288D" w:rsidRDefault="00F3288D" w:rsidP="00881220">
      <w:r>
        <w:separator/>
      </w:r>
    </w:p>
  </w:footnote>
  <w:footnote w:type="continuationSeparator" w:id="0">
    <w:p w14:paraId="739F7D28" w14:textId="77777777" w:rsidR="00F3288D" w:rsidRDefault="00F3288D" w:rsidP="0088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DD12" w14:textId="77777777" w:rsidR="00881220" w:rsidRDefault="00881220">
    <w:pPr>
      <w:pStyle w:val="a7"/>
      <w:jc w:val="right"/>
    </w:pPr>
  </w:p>
  <w:p w14:paraId="5AAEC50B" w14:textId="77777777" w:rsidR="00881220" w:rsidRPr="00BC10D3" w:rsidRDefault="00881220">
    <w:pPr>
      <w:pStyle w:val="a7"/>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FD7"/>
    <w:rsid w:val="000351F3"/>
    <w:rsid w:val="000436A3"/>
    <w:rsid w:val="000573B3"/>
    <w:rsid w:val="00064B0A"/>
    <w:rsid w:val="000B0668"/>
    <w:rsid w:val="000C5566"/>
    <w:rsid w:val="000F103D"/>
    <w:rsid w:val="000F6589"/>
    <w:rsid w:val="00123221"/>
    <w:rsid w:val="00150067"/>
    <w:rsid w:val="00152AB1"/>
    <w:rsid w:val="0015418B"/>
    <w:rsid w:val="0017404E"/>
    <w:rsid w:val="001968A3"/>
    <w:rsid w:val="001A2897"/>
    <w:rsid w:val="001B4447"/>
    <w:rsid w:val="001E2582"/>
    <w:rsid w:val="001E624C"/>
    <w:rsid w:val="001F3D80"/>
    <w:rsid w:val="00214E8E"/>
    <w:rsid w:val="00230256"/>
    <w:rsid w:val="00246F3F"/>
    <w:rsid w:val="0026487B"/>
    <w:rsid w:val="002727E1"/>
    <w:rsid w:val="00272D64"/>
    <w:rsid w:val="002859AF"/>
    <w:rsid w:val="002A166C"/>
    <w:rsid w:val="002E1C5D"/>
    <w:rsid w:val="00327D09"/>
    <w:rsid w:val="00335CE2"/>
    <w:rsid w:val="00371040"/>
    <w:rsid w:val="003D2F59"/>
    <w:rsid w:val="004162CD"/>
    <w:rsid w:val="004171FB"/>
    <w:rsid w:val="00453EC1"/>
    <w:rsid w:val="0046502B"/>
    <w:rsid w:val="00483FD7"/>
    <w:rsid w:val="00487A74"/>
    <w:rsid w:val="00493942"/>
    <w:rsid w:val="004E6DFC"/>
    <w:rsid w:val="00514249"/>
    <w:rsid w:val="005424C3"/>
    <w:rsid w:val="005659BA"/>
    <w:rsid w:val="00590221"/>
    <w:rsid w:val="005A29E1"/>
    <w:rsid w:val="005B17EF"/>
    <w:rsid w:val="005B2C2D"/>
    <w:rsid w:val="005B6B98"/>
    <w:rsid w:val="005C631C"/>
    <w:rsid w:val="005D1490"/>
    <w:rsid w:val="005D38E7"/>
    <w:rsid w:val="005D5EA8"/>
    <w:rsid w:val="005E4295"/>
    <w:rsid w:val="00622099"/>
    <w:rsid w:val="00652754"/>
    <w:rsid w:val="00653678"/>
    <w:rsid w:val="006569D3"/>
    <w:rsid w:val="0066500B"/>
    <w:rsid w:val="00684D38"/>
    <w:rsid w:val="006F1F80"/>
    <w:rsid w:val="00700073"/>
    <w:rsid w:val="00712C27"/>
    <w:rsid w:val="0073208D"/>
    <w:rsid w:val="007506AB"/>
    <w:rsid w:val="00750B70"/>
    <w:rsid w:val="0075271C"/>
    <w:rsid w:val="007A075D"/>
    <w:rsid w:val="007A31AC"/>
    <w:rsid w:val="007B2575"/>
    <w:rsid w:val="007C2DD8"/>
    <w:rsid w:val="007E71C0"/>
    <w:rsid w:val="008430B3"/>
    <w:rsid w:val="00850E2B"/>
    <w:rsid w:val="00873D00"/>
    <w:rsid w:val="00881220"/>
    <w:rsid w:val="00887B6B"/>
    <w:rsid w:val="008B26F3"/>
    <w:rsid w:val="008C1196"/>
    <w:rsid w:val="008D2C4E"/>
    <w:rsid w:val="009175DE"/>
    <w:rsid w:val="009350C1"/>
    <w:rsid w:val="00937DDF"/>
    <w:rsid w:val="00950074"/>
    <w:rsid w:val="00965E19"/>
    <w:rsid w:val="00993AA2"/>
    <w:rsid w:val="009A513A"/>
    <w:rsid w:val="009C697A"/>
    <w:rsid w:val="009D6876"/>
    <w:rsid w:val="009E7716"/>
    <w:rsid w:val="00A044F9"/>
    <w:rsid w:val="00A14282"/>
    <w:rsid w:val="00A20157"/>
    <w:rsid w:val="00A345B2"/>
    <w:rsid w:val="00A8109D"/>
    <w:rsid w:val="00A919EF"/>
    <w:rsid w:val="00A93315"/>
    <w:rsid w:val="00AA6EF6"/>
    <w:rsid w:val="00AC59E8"/>
    <w:rsid w:val="00AD423B"/>
    <w:rsid w:val="00AF7885"/>
    <w:rsid w:val="00B0779A"/>
    <w:rsid w:val="00B258C0"/>
    <w:rsid w:val="00B35D10"/>
    <w:rsid w:val="00B75102"/>
    <w:rsid w:val="00B751F3"/>
    <w:rsid w:val="00B90992"/>
    <w:rsid w:val="00BC10D3"/>
    <w:rsid w:val="00BD426E"/>
    <w:rsid w:val="00C20D68"/>
    <w:rsid w:val="00C22334"/>
    <w:rsid w:val="00C31FB8"/>
    <w:rsid w:val="00C3317A"/>
    <w:rsid w:val="00C42885"/>
    <w:rsid w:val="00CC2478"/>
    <w:rsid w:val="00CE47E6"/>
    <w:rsid w:val="00CE5D74"/>
    <w:rsid w:val="00D04370"/>
    <w:rsid w:val="00D159CD"/>
    <w:rsid w:val="00D253A2"/>
    <w:rsid w:val="00D5366A"/>
    <w:rsid w:val="00D537C5"/>
    <w:rsid w:val="00D55304"/>
    <w:rsid w:val="00D61610"/>
    <w:rsid w:val="00D723E6"/>
    <w:rsid w:val="00D82059"/>
    <w:rsid w:val="00DB4DBE"/>
    <w:rsid w:val="00DD4DE7"/>
    <w:rsid w:val="00DD5F77"/>
    <w:rsid w:val="00DF5160"/>
    <w:rsid w:val="00E02AB9"/>
    <w:rsid w:val="00E164F1"/>
    <w:rsid w:val="00E227F2"/>
    <w:rsid w:val="00E34E17"/>
    <w:rsid w:val="00E4195E"/>
    <w:rsid w:val="00E42957"/>
    <w:rsid w:val="00E50363"/>
    <w:rsid w:val="00E65EE4"/>
    <w:rsid w:val="00E9624D"/>
    <w:rsid w:val="00E9704E"/>
    <w:rsid w:val="00EC5A7E"/>
    <w:rsid w:val="00EE6D69"/>
    <w:rsid w:val="00F00BAC"/>
    <w:rsid w:val="00F121A0"/>
    <w:rsid w:val="00F232EA"/>
    <w:rsid w:val="00F26039"/>
    <w:rsid w:val="00F3288D"/>
    <w:rsid w:val="00F45762"/>
    <w:rsid w:val="00F5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0351"/>
  <w15:docId w15:val="{4593F2CA-1828-4279-874E-A1F488FE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D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3FD7"/>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FD7"/>
    <w:rPr>
      <w:rFonts w:ascii="Times New Roman" w:eastAsia="Times New Roman" w:hAnsi="Times New Roman" w:cs="Times New Roman"/>
      <w:b/>
      <w:sz w:val="24"/>
      <w:szCs w:val="24"/>
      <w:lang w:eastAsia="ru-RU"/>
    </w:rPr>
  </w:style>
  <w:style w:type="paragraph" w:styleId="a3">
    <w:name w:val="Body Text"/>
    <w:basedOn w:val="a"/>
    <w:link w:val="a4"/>
    <w:rsid w:val="00483FD7"/>
    <w:pPr>
      <w:jc w:val="both"/>
    </w:pPr>
  </w:style>
  <w:style w:type="character" w:customStyle="1" w:styleId="a4">
    <w:name w:val="Основной текст Знак"/>
    <w:basedOn w:val="a0"/>
    <w:link w:val="a3"/>
    <w:rsid w:val="00483FD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171FB"/>
    <w:rPr>
      <w:rFonts w:ascii="Tahoma" w:hAnsi="Tahoma" w:cs="Tahoma"/>
      <w:sz w:val="16"/>
      <w:szCs w:val="16"/>
    </w:rPr>
  </w:style>
  <w:style w:type="character" w:customStyle="1" w:styleId="a6">
    <w:name w:val="Текст выноски Знак"/>
    <w:basedOn w:val="a0"/>
    <w:link w:val="a5"/>
    <w:uiPriority w:val="99"/>
    <w:semiHidden/>
    <w:rsid w:val="004171FB"/>
    <w:rPr>
      <w:rFonts w:ascii="Tahoma" w:eastAsia="Times New Roman" w:hAnsi="Tahoma" w:cs="Tahoma"/>
      <w:sz w:val="16"/>
      <w:szCs w:val="16"/>
      <w:lang w:eastAsia="ru-RU"/>
    </w:rPr>
  </w:style>
  <w:style w:type="paragraph" w:customStyle="1" w:styleId="ConsPlusCell">
    <w:name w:val="ConsPlusCell"/>
    <w:rsid w:val="00AA6E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iPriority w:val="99"/>
    <w:unhideWhenUsed/>
    <w:rsid w:val="00881220"/>
    <w:pPr>
      <w:tabs>
        <w:tab w:val="center" w:pos="4677"/>
        <w:tab w:val="right" w:pos="9355"/>
      </w:tabs>
    </w:pPr>
  </w:style>
  <w:style w:type="character" w:customStyle="1" w:styleId="a8">
    <w:name w:val="Верхний колонтитул Знак"/>
    <w:basedOn w:val="a0"/>
    <w:link w:val="a7"/>
    <w:uiPriority w:val="99"/>
    <w:rsid w:val="0088122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81220"/>
    <w:pPr>
      <w:tabs>
        <w:tab w:val="center" w:pos="4677"/>
        <w:tab w:val="right" w:pos="9355"/>
      </w:tabs>
    </w:pPr>
  </w:style>
  <w:style w:type="character" w:customStyle="1" w:styleId="aa">
    <w:name w:val="Нижний колонтитул Знак"/>
    <w:basedOn w:val="a0"/>
    <w:link w:val="a9"/>
    <w:uiPriority w:val="99"/>
    <w:rsid w:val="00881220"/>
    <w:rPr>
      <w:rFonts w:ascii="Times New Roman" w:eastAsia="Times New Roman" w:hAnsi="Times New Roman" w:cs="Times New Roman"/>
      <w:sz w:val="24"/>
      <w:szCs w:val="24"/>
      <w:lang w:eastAsia="ru-RU"/>
    </w:rPr>
  </w:style>
  <w:style w:type="paragraph" w:customStyle="1" w:styleId="11">
    <w:name w:val="Без интервала1"/>
    <w:next w:val="ab"/>
    <w:uiPriority w:val="1"/>
    <w:qFormat/>
    <w:rsid w:val="009C697A"/>
    <w:pPr>
      <w:spacing w:after="0" w:line="240" w:lineRule="auto"/>
    </w:pPr>
  </w:style>
  <w:style w:type="paragraph" w:styleId="ab">
    <w:name w:val="No Spacing"/>
    <w:uiPriority w:val="1"/>
    <w:qFormat/>
    <w:rsid w:val="009C697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4062">
      <w:bodyDiv w:val="1"/>
      <w:marLeft w:val="0"/>
      <w:marRight w:val="0"/>
      <w:marTop w:val="0"/>
      <w:marBottom w:val="0"/>
      <w:divBdr>
        <w:top w:val="none" w:sz="0" w:space="0" w:color="auto"/>
        <w:left w:val="none" w:sz="0" w:space="0" w:color="auto"/>
        <w:bottom w:val="none" w:sz="0" w:space="0" w:color="auto"/>
        <w:right w:val="none" w:sz="0" w:space="0" w:color="auto"/>
      </w:divBdr>
    </w:div>
    <w:div w:id="506333952">
      <w:bodyDiv w:val="1"/>
      <w:marLeft w:val="0"/>
      <w:marRight w:val="0"/>
      <w:marTop w:val="0"/>
      <w:marBottom w:val="0"/>
      <w:divBdr>
        <w:top w:val="none" w:sz="0" w:space="0" w:color="auto"/>
        <w:left w:val="none" w:sz="0" w:space="0" w:color="auto"/>
        <w:bottom w:val="none" w:sz="0" w:space="0" w:color="auto"/>
        <w:right w:val="none" w:sz="0" w:space="0" w:color="auto"/>
      </w:divBdr>
    </w:div>
    <w:div w:id="1074548784">
      <w:bodyDiv w:val="1"/>
      <w:marLeft w:val="0"/>
      <w:marRight w:val="0"/>
      <w:marTop w:val="0"/>
      <w:marBottom w:val="0"/>
      <w:divBdr>
        <w:top w:val="none" w:sz="0" w:space="0" w:color="auto"/>
        <w:left w:val="none" w:sz="0" w:space="0" w:color="auto"/>
        <w:bottom w:val="none" w:sz="0" w:space="0" w:color="auto"/>
        <w:right w:val="none" w:sz="0" w:space="0" w:color="auto"/>
      </w:divBdr>
    </w:div>
    <w:div w:id="1207526898">
      <w:bodyDiv w:val="1"/>
      <w:marLeft w:val="0"/>
      <w:marRight w:val="0"/>
      <w:marTop w:val="0"/>
      <w:marBottom w:val="0"/>
      <w:divBdr>
        <w:top w:val="none" w:sz="0" w:space="0" w:color="auto"/>
        <w:left w:val="none" w:sz="0" w:space="0" w:color="auto"/>
        <w:bottom w:val="none" w:sz="0" w:space="0" w:color="auto"/>
        <w:right w:val="none" w:sz="0" w:space="0" w:color="auto"/>
      </w:divBdr>
    </w:div>
    <w:div w:id="16718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7E119-D918-4C0E-8C34-04697B8A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dc:creator>
  <cp:lastModifiedBy>Иванова Наталья Александровна</cp:lastModifiedBy>
  <cp:revision>44</cp:revision>
  <cp:lastPrinted>2025-11-20T09:11:00Z</cp:lastPrinted>
  <dcterms:created xsi:type="dcterms:W3CDTF">2018-11-16T07:18:00Z</dcterms:created>
  <dcterms:modified xsi:type="dcterms:W3CDTF">2025-11-20T09:12:00Z</dcterms:modified>
</cp:coreProperties>
</file>