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ED7" w:rsidRPr="007F4A21" w:rsidRDefault="00D43ED7" w:rsidP="00D43ED7">
      <w:pPr>
        <w:jc w:val="center"/>
        <w:rPr>
          <w:rFonts w:ascii="PT Astra Serif" w:hAnsi="PT Astra Serif"/>
          <w:b/>
          <w:szCs w:val="28"/>
        </w:rPr>
      </w:pPr>
      <w:r w:rsidRPr="007F4A21">
        <w:rPr>
          <w:rFonts w:ascii="PT Astra Serif" w:hAnsi="PT Astra Serif"/>
          <w:b/>
          <w:szCs w:val="28"/>
        </w:rPr>
        <w:t>«О состоянии преступности на территории Красногорского района</w:t>
      </w:r>
    </w:p>
    <w:p w:rsidR="00D43ED7" w:rsidRPr="007F4A21" w:rsidRDefault="00D43ED7" w:rsidP="00D43ED7">
      <w:pPr>
        <w:jc w:val="center"/>
        <w:rPr>
          <w:rFonts w:ascii="PT Astra Serif" w:hAnsi="PT Astra Serif"/>
          <w:b/>
          <w:szCs w:val="28"/>
        </w:rPr>
      </w:pPr>
      <w:r w:rsidRPr="007F4A21">
        <w:rPr>
          <w:rFonts w:ascii="PT Astra Serif" w:hAnsi="PT Astra Serif"/>
          <w:b/>
          <w:szCs w:val="28"/>
        </w:rPr>
        <w:t xml:space="preserve"> </w:t>
      </w:r>
      <w:proofErr w:type="gramStart"/>
      <w:r w:rsidRPr="007F4A21">
        <w:rPr>
          <w:rFonts w:ascii="PT Astra Serif" w:hAnsi="PT Astra Serif"/>
          <w:b/>
          <w:szCs w:val="28"/>
        </w:rPr>
        <w:t>в</w:t>
      </w:r>
      <w:proofErr w:type="gramEnd"/>
      <w:r w:rsidRPr="007F4A21">
        <w:rPr>
          <w:rFonts w:ascii="PT Astra Serif" w:hAnsi="PT Astra Serif"/>
          <w:b/>
          <w:szCs w:val="28"/>
        </w:rPr>
        <w:t xml:space="preserve"> 202</w:t>
      </w:r>
      <w:r w:rsidR="007F4A21" w:rsidRPr="007F4A21">
        <w:rPr>
          <w:rFonts w:ascii="PT Astra Serif" w:hAnsi="PT Astra Serif"/>
          <w:b/>
          <w:szCs w:val="28"/>
        </w:rPr>
        <w:t>4</w:t>
      </w:r>
      <w:r w:rsidRPr="007F4A21">
        <w:rPr>
          <w:rFonts w:ascii="PT Astra Serif" w:hAnsi="PT Astra Serif"/>
          <w:b/>
          <w:szCs w:val="28"/>
        </w:rPr>
        <w:t xml:space="preserve"> году».</w:t>
      </w:r>
    </w:p>
    <w:p w:rsidR="00152AA5" w:rsidRPr="007F4A21" w:rsidRDefault="00152AA5">
      <w:pPr>
        <w:rPr>
          <w:rFonts w:ascii="PT Astra Serif" w:hAnsi="PT Astra Serif"/>
        </w:rPr>
      </w:pP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За 202</w:t>
      </w:r>
      <w:r w:rsidR="007F4A21" w:rsidRPr="007F4A21">
        <w:rPr>
          <w:rFonts w:ascii="PT Astra Serif" w:hAnsi="PT Astra Serif"/>
          <w:szCs w:val="28"/>
        </w:rPr>
        <w:t>4</w:t>
      </w:r>
      <w:r w:rsidRPr="007F4A21">
        <w:rPr>
          <w:rFonts w:ascii="PT Astra Serif" w:hAnsi="PT Astra Serif"/>
          <w:szCs w:val="28"/>
        </w:rPr>
        <w:t xml:space="preserve"> год на территории Красногорского района зарегистрировано 1</w:t>
      </w:r>
      <w:r w:rsidR="007F4A21" w:rsidRPr="007F4A21">
        <w:rPr>
          <w:rFonts w:ascii="PT Astra Serif" w:hAnsi="PT Astra Serif"/>
          <w:szCs w:val="28"/>
        </w:rPr>
        <w:t>717</w:t>
      </w:r>
      <w:r w:rsidRPr="007F4A21">
        <w:rPr>
          <w:rFonts w:ascii="PT Astra Serif" w:hAnsi="PT Astra Serif"/>
          <w:szCs w:val="28"/>
        </w:rPr>
        <w:t xml:space="preserve"> заявлений (сообщений) о преступлениях, об административных правонарушениях, о происшествиях (аппг-</w:t>
      </w:r>
      <w:r w:rsidR="007F4A21" w:rsidRPr="007F4A21">
        <w:rPr>
          <w:rFonts w:ascii="PT Astra Serif" w:hAnsi="PT Astra Serif"/>
          <w:szCs w:val="28"/>
        </w:rPr>
        <w:t>1966</w:t>
      </w:r>
      <w:r w:rsidRPr="007F4A21">
        <w:rPr>
          <w:rFonts w:ascii="PT Astra Serif" w:hAnsi="PT Astra Serif"/>
          <w:szCs w:val="28"/>
        </w:rPr>
        <w:t xml:space="preserve">). Снижение составило </w:t>
      </w:r>
      <w:r w:rsidR="007F4A21" w:rsidRPr="007F4A21">
        <w:rPr>
          <w:rFonts w:ascii="PT Astra Serif" w:hAnsi="PT Astra Serif"/>
          <w:szCs w:val="28"/>
        </w:rPr>
        <w:t>1</w:t>
      </w:r>
      <w:r w:rsidRPr="007F4A21">
        <w:rPr>
          <w:rFonts w:ascii="PT Astra Serif" w:hAnsi="PT Astra Serif"/>
          <w:szCs w:val="28"/>
        </w:rPr>
        <w:t>2,</w:t>
      </w:r>
      <w:r w:rsidR="007F4A21" w:rsidRPr="007F4A21">
        <w:rPr>
          <w:rFonts w:ascii="PT Astra Serif" w:hAnsi="PT Astra Serif"/>
          <w:szCs w:val="28"/>
        </w:rPr>
        <w:t>7</w:t>
      </w:r>
      <w:r w:rsidRPr="007F4A21">
        <w:rPr>
          <w:rFonts w:ascii="PT Astra Serif" w:hAnsi="PT Astra Serif"/>
          <w:szCs w:val="28"/>
        </w:rPr>
        <w:t xml:space="preserve">%. </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В отче</w:t>
      </w:r>
      <w:r w:rsidR="007F4A21">
        <w:rPr>
          <w:rFonts w:ascii="PT Astra Serif" w:hAnsi="PT Astra Serif"/>
          <w:szCs w:val="28"/>
        </w:rPr>
        <w:t>тном периоде зарегистрировано 97</w:t>
      </w:r>
      <w:r w:rsidRPr="007F4A21">
        <w:rPr>
          <w:rFonts w:ascii="PT Astra Serif" w:hAnsi="PT Astra Serif"/>
          <w:szCs w:val="28"/>
        </w:rPr>
        <w:t xml:space="preserve"> преступлений, ч</w:t>
      </w:r>
      <w:r w:rsidR="007F4A21">
        <w:rPr>
          <w:rFonts w:ascii="PT Astra Serif" w:hAnsi="PT Astra Serif"/>
          <w:szCs w:val="28"/>
        </w:rPr>
        <w:t>то на 11</w:t>
      </w:r>
      <w:r w:rsidRPr="007F4A21">
        <w:rPr>
          <w:rFonts w:ascii="PT Astra Serif" w:hAnsi="PT Astra Serif"/>
          <w:szCs w:val="28"/>
        </w:rPr>
        <w:t>,</w:t>
      </w:r>
      <w:r w:rsidR="007F4A21">
        <w:rPr>
          <w:rFonts w:ascii="PT Astra Serif" w:hAnsi="PT Astra Serif"/>
          <w:szCs w:val="28"/>
        </w:rPr>
        <w:t>8</w:t>
      </w:r>
      <w:r w:rsidRPr="007F4A21">
        <w:rPr>
          <w:rFonts w:ascii="PT Astra Serif" w:hAnsi="PT Astra Serif"/>
          <w:szCs w:val="28"/>
        </w:rPr>
        <w:t>% ниже аналогичного периода прошлого года (аппг-</w:t>
      </w:r>
      <w:r w:rsidR="007F4A21">
        <w:rPr>
          <w:rFonts w:ascii="PT Astra Serif" w:hAnsi="PT Astra Serif"/>
          <w:szCs w:val="28"/>
        </w:rPr>
        <w:t>110</w:t>
      </w:r>
      <w:r w:rsidRPr="007F4A21">
        <w:rPr>
          <w:rFonts w:ascii="PT Astra Serif" w:hAnsi="PT Astra Serif"/>
          <w:szCs w:val="28"/>
        </w:rPr>
        <w:t>). Общая раскрываемость по все</w:t>
      </w:r>
      <w:r w:rsidR="007F4A21">
        <w:rPr>
          <w:rFonts w:ascii="PT Astra Serif" w:hAnsi="PT Astra Serif"/>
          <w:szCs w:val="28"/>
        </w:rPr>
        <w:t>м видам преступлений составила 62% (</w:t>
      </w:r>
      <w:proofErr w:type="spellStart"/>
      <w:r w:rsidR="007F4A21">
        <w:rPr>
          <w:rFonts w:ascii="PT Astra Serif" w:hAnsi="PT Astra Serif"/>
          <w:szCs w:val="28"/>
        </w:rPr>
        <w:t>аппг</w:t>
      </w:r>
      <w:proofErr w:type="spellEnd"/>
      <w:r w:rsidR="007F4A21">
        <w:rPr>
          <w:rFonts w:ascii="PT Astra Serif" w:hAnsi="PT Astra Serif"/>
          <w:szCs w:val="28"/>
        </w:rPr>
        <w:t>- 80</w:t>
      </w:r>
      <w:r w:rsidRPr="007F4A21">
        <w:rPr>
          <w:rFonts w:ascii="PT Astra Serif" w:hAnsi="PT Astra Serif"/>
          <w:szCs w:val="28"/>
        </w:rPr>
        <w:t xml:space="preserve">,6%). </w:t>
      </w:r>
    </w:p>
    <w:p w:rsidR="00A52AE3" w:rsidRPr="009412C0" w:rsidRDefault="00A52AE3" w:rsidP="00A52AE3">
      <w:pPr>
        <w:spacing w:line="276" w:lineRule="auto"/>
        <w:ind w:right="-48" w:firstLine="851"/>
        <w:jc w:val="both"/>
        <w:rPr>
          <w:rFonts w:ascii="PT Astra Serif" w:hAnsi="PT Astra Serif"/>
          <w:color w:val="000000"/>
          <w:spacing w:val="-3"/>
          <w:szCs w:val="28"/>
        </w:rPr>
      </w:pPr>
      <w:r>
        <w:rPr>
          <w:rFonts w:ascii="PT Astra Serif" w:hAnsi="PT Astra Serif"/>
          <w:szCs w:val="28"/>
        </w:rPr>
        <w:t xml:space="preserve">Из </w:t>
      </w:r>
      <w:r w:rsidRPr="00A52AE3">
        <w:rPr>
          <w:rFonts w:ascii="PT Astra Serif" w:hAnsi="PT Astra Serif"/>
          <w:szCs w:val="28"/>
        </w:rPr>
        <w:t>97</w:t>
      </w:r>
      <w:r w:rsidR="004135A3" w:rsidRPr="007F4A21">
        <w:rPr>
          <w:rFonts w:ascii="PT Astra Serif" w:hAnsi="PT Astra Serif"/>
          <w:szCs w:val="28"/>
        </w:rPr>
        <w:t xml:space="preserve"> зарегистрированных преступлений, доля тяжких и особо тяжких составляет </w:t>
      </w:r>
      <w:r w:rsidRPr="00A52AE3">
        <w:rPr>
          <w:rFonts w:ascii="PT Astra Serif" w:hAnsi="PT Astra Serif"/>
          <w:szCs w:val="28"/>
        </w:rPr>
        <w:t>23</w:t>
      </w:r>
      <w:r w:rsidR="004135A3" w:rsidRPr="007F4A21">
        <w:rPr>
          <w:rFonts w:ascii="PT Astra Serif" w:hAnsi="PT Astra Serif"/>
          <w:szCs w:val="28"/>
        </w:rPr>
        <w:t xml:space="preserve"> преступлений (</w:t>
      </w:r>
      <w:proofErr w:type="spellStart"/>
      <w:r w:rsidR="004135A3" w:rsidRPr="007F4A21">
        <w:rPr>
          <w:rFonts w:ascii="PT Astra Serif" w:hAnsi="PT Astra Serif"/>
          <w:szCs w:val="28"/>
        </w:rPr>
        <w:t>аппг</w:t>
      </w:r>
      <w:proofErr w:type="spellEnd"/>
      <w:r w:rsidR="004135A3" w:rsidRPr="007F4A21">
        <w:rPr>
          <w:rFonts w:ascii="PT Astra Serif" w:hAnsi="PT Astra Serif"/>
          <w:szCs w:val="28"/>
        </w:rPr>
        <w:t xml:space="preserve"> – 1</w:t>
      </w:r>
      <w:r w:rsidRPr="00A52AE3">
        <w:rPr>
          <w:rFonts w:ascii="PT Astra Serif" w:hAnsi="PT Astra Serif"/>
          <w:szCs w:val="28"/>
        </w:rPr>
        <w:t>4</w:t>
      </w:r>
      <w:r>
        <w:rPr>
          <w:rFonts w:ascii="PT Astra Serif" w:hAnsi="PT Astra Serif"/>
          <w:szCs w:val="28"/>
        </w:rPr>
        <w:t>)</w:t>
      </w:r>
      <w:r w:rsidRPr="009412C0">
        <w:rPr>
          <w:rFonts w:ascii="PT Astra Serif" w:hAnsi="PT Astra Serif"/>
          <w:color w:val="000000"/>
          <w:spacing w:val="-1"/>
          <w:szCs w:val="31"/>
        </w:rPr>
        <w:t xml:space="preserve">. Рост тяжких преступлений на территории обслуживания ПП «Красногорский» обусловлено увеличением количества </w:t>
      </w:r>
      <w:r w:rsidRPr="009412C0">
        <w:rPr>
          <w:rFonts w:ascii="PT Astra Serif" w:hAnsi="PT Astra Serif"/>
          <w:color w:val="000000"/>
          <w:spacing w:val="3"/>
          <w:szCs w:val="31"/>
        </w:rPr>
        <w:t>преступлений в сфере ИТТ с 17 до 42 (+147%). Общая р</w:t>
      </w:r>
      <w:r w:rsidRPr="009412C0">
        <w:rPr>
          <w:rFonts w:ascii="PT Astra Serif" w:hAnsi="PT Astra Serif"/>
          <w:color w:val="000000"/>
          <w:spacing w:val="1"/>
          <w:szCs w:val="31"/>
        </w:rPr>
        <w:t>аскрываемость тяжких</w:t>
      </w:r>
      <w:r w:rsidRPr="009412C0">
        <w:rPr>
          <w:rFonts w:ascii="PT Astra Serif" w:hAnsi="PT Astra Serif"/>
          <w:color w:val="000000"/>
          <w:spacing w:val="6"/>
          <w:szCs w:val="31"/>
        </w:rPr>
        <w:t xml:space="preserve"> и особо тяжких</w:t>
      </w:r>
      <w:r w:rsidRPr="009412C0">
        <w:rPr>
          <w:rFonts w:ascii="PT Astra Serif" w:hAnsi="PT Astra Serif"/>
          <w:color w:val="000000"/>
          <w:spacing w:val="1"/>
          <w:szCs w:val="31"/>
        </w:rPr>
        <w:t xml:space="preserve"> преступлений в отчетном периоде снизилась </w:t>
      </w:r>
      <w:r w:rsidRPr="009412C0">
        <w:rPr>
          <w:rFonts w:ascii="PT Astra Serif" w:hAnsi="PT Astra Serif"/>
          <w:color w:val="000000"/>
          <w:spacing w:val="-3"/>
          <w:szCs w:val="31"/>
        </w:rPr>
        <w:t>с 85,7 % до 43,8%.</w:t>
      </w:r>
    </w:p>
    <w:p w:rsidR="004135A3" w:rsidRPr="007F4A21" w:rsidRDefault="004135A3" w:rsidP="00A52AE3">
      <w:pPr>
        <w:ind w:firstLine="851"/>
        <w:jc w:val="both"/>
        <w:rPr>
          <w:rFonts w:ascii="PT Astra Serif" w:hAnsi="PT Astra Serif"/>
          <w:szCs w:val="28"/>
        </w:rPr>
      </w:pPr>
      <w:r w:rsidRPr="007F4A21">
        <w:rPr>
          <w:rFonts w:ascii="PT Astra Serif" w:hAnsi="PT Astra Serif"/>
          <w:szCs w:val="28"/>
        </w:rPr>
        <w:t>За 202</w:t>
      </w:r>
      <w:r w:rsidR="00A52AE3" w:rsidRPr="00A52AE3">
        <w:rPr>
          <w:rFonts w:ascii="PT Astra Serif" w:hAnsi="PT Astra Serif"/>
          <w:szCs w:val="28"/>
        </w:rPr>
        <w:t>4</w:t>
      </w:r>
      <w:r w:rsidRPr="007F4A21">
        <w:rPr>
          <w:rFonts w:ascii="PT Astra Serif" w:hAnsi="PT Astra Serif"/>
          <w:szCs w:val="28"/>
        </w:rPr>
        <w:t xml:space="preserve"> год на территории Красногорского района не зарегистрировано</w:t>
      </w:r>
      <w:r w:rsidR="00A52AE3" w:rsidRPr="00A52AE3">
        <w:rPr>
          <w:rFonts w:ascii="PT Astra Serif" w:hAnsi="PT Astra Serif"/>
          <w:szCs w:val="28"/>
        </w:rPr>
        <w:t xml:space="preserve"> </w:t>
      </w:r>
      <w:r w:rsidR="00A52AE3">
        <w:rPr>
          <w:rFonts w:ascii="PT Astra Serif" w:hAnsi="PT Astra Serif"/>
          <w:szCs w:val="28"/>
        </w:rPr>
        <w:t>убийств,</w:t>
      </w:r>
      <w:r w:rsidRPr="007F4A21">
        <w:rPr>
          <w:rFonts w:ascii="PT Astra Serif" w:hAnsi="PT Astra Serif"/>
          <w:szCs w:val="28"/>
        </w:rPr>
        <w:t xml:space="preserve"> умышленно</w:t>
      </w:r>
      <w:r w:rsidR="00A52AE3">
        <w:rPr>
          <w:rFonts w:ascii="PT Astra Serif" w:hAnsi="PT Astra Serif"/>
          <w:szCs w:val="28"/>
        </w:rPr>
        <w:t>го</w:t>
      </w:r>
      <w:r w:rsidRPr="007F4A21">
        <w:rPr>
          <w:rFonts w:ascii="PT Astra Serif" w:hAnsi="PT Astra Serif"/>
          <w:szCs w:val="28"/>
        </w:rPr>
        <w:t xml:space="preserve"> при</w:t>
      </w:r>
      <w:r w:rsidR="00A52AE3">
        <w:rPr>
          <w:rFonts w:ascii="PT Astra Serif" w:hAnsi="PT Astra Serif"/>
          <w:szCs w:val="28"/>
        </w:rPr>
        <w:t>чинения тяжкого вреда здоровью.</w:t>
      </w:r>
      <w:r w:rsidRPr="007F4A21">
        <w:rPr>
          <w:rFonts w:ascii="PT Astra Serif" w:hAnsi="PT Astra Serif"/>
          <w:szCs w:val="28"/>
        </w:rPr>
        <w:t xml:space="preserve"> </w:t>
      </w:r>
    </w:p>
    <w:p w:rsidR="004135A3" w:rsidRPr="007F4A21" w:rsidRDefault="004135A3" w:rsidP="004135A3">
      <w:pPr>
        <w:ind w:firstLine="708"/>
        <w:jc w:val="both"/>
        <w:rPr>
          <w:rFonts w:ascii="PT Astra Serif" w:hAnsi="PT Astra Serif"/>
          <w:szCs w:val="28"/>
        </w:rPr>
      </w:pPr>
      <w:r w:rsidRPr="007F4A21">
        <w:rPr>
          <w:rFonts w:ascii="PT Astra Serif" w:hAnsi="PT Astra Serif"/>
          <w:szCs w:val="28"/>
        </w:rPr>
        <w:t>За 12 месяцев 202</w:t>
      </w:r>
      <w:r w:rsidR="00A52AE3">
        <w:rPr>
          <w:rFonts w:ascii="PT Astra Serif" w:hAnsi="PT Astra Serif"/>
          <w:szCs w:val="28"/>
        </w:rPr>
        <w:t>4</w:t>
      </w:r>
      <w:r w:rsidRPr="007F4A21">
        <w:rPr>
          <w:rFonts w:ascii="PT Astra Serif" w:hAnsi="PT Astra Serif"/>
          <w:szCs w:val="28"/>
        </w:rPr>
        <w:t xml:space="preserve"> года зарегистрировано </w:t>
      </w:r>
      <w:r w:rsidR="00A52AE3">
        <w:rPr>
          <w:rFonts w:ascii="PT Astra Serif" w:hAnsi="PT Astra Serif"/>
          <w:szCs w:val="28"/>
        </w:rPr>
        <w:t>14 кражи (аппг-24</w:t>
      </w:r>
      <w:r w:rsidRPr="007F4A21">
        <w:rPr>
          <w:rFonts w:ascii="PT Astra Serif" w:hAnsi="PT Astra Serif"/>
          <w:szCs w:val="28"/>
        </w:rPr>
        <w:t>), снижение составило 4</w:t>
      </w:r>
      <w:r w:rsidR="00A52AE3">
        <w:rPr>
          <w:rFonts w:ascii="PT Astra Serif" w:hAnsi="PT Astra Serif"/>
          <w:szCs w:val="28"/>
        </w:rPr>
        <w:t>1,7</w:t>
      </w:r>
      <w:r w:rsidRPr="007F4A21">
        <w:rPr>
          <w:rFonts w:ascii="PT Astra Serif" w:hAnsi="PT Astra Serif"/>
          <w:szCs w:val="28"/>
        </w:rPr>
        <w:t xml:space="preserve">%. Раскрываемость преступлений данной категории выросла по сравнению с аналогичным периодом и составила </w:t>
      </w:r>
      <w:r w:rsidR="00A52AE3">
        <w:rPr>
          <w:rFonts w:ascii="PT Astra Serif" w:hAnsi="PT Astra Serif"/>
          <w:szCs w:val="28"/>
        </w:rPr>
        <w:t>76,9% (аппг-69</w:t>
      </w:r>
      <w:r w:rsidRPr="007F4A21">
        <w:rPr>
          <w:rFonts w:ascii="PT Astra Serif" w:hAnsi="PT Astra Serif"/>
          <w:szCs w:val="28"/>
        </w:rPr>
        <w:t>,</w:t>
      </w:r>
      <w:r w:rsidR="00A52AE3">
        <w:rPr>
          <w:rFonts w:ascii="PT Astra Serif" w:hAnsi="PT Astra Serif"/>
          <w:szCs w:val="28"/>
        </w:rPr>
        <w:t>6</w:t>
      </w:r>
      <w:r w:rsidRPr="007F4A21">
        <w:rPr>
          <w:rFonts w:ascii="PT Astra Serif" w:hAnsi="PT Astra Serif"/>
          <w:szCs w:val="28"/>
        </w:rPr>
        <w:t xml:space="preserve">%). </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 xml:space="preserve"> За 12 месяцев 202</w:t>
      </w:r>
      <w:r w:rsidR="00A52AE3">
        <w:rPr>
          <w:rFonts w:ascii="PT Astra Serif" w:hAnsi="PT Astra Serif"/>
          <w:szCs w:val="28"/>
        </w:rPr>
        <w:t>4</w:t>
      </w:r>
      <w:r w:rsidRPr="007F4A21">
        <w:rPr>
          <w:rFonts w:ascii="PT Astra Serif" w:hAnsi="PT Astra Serif"/>
          <w:szCs w:val="28"/>
        </w:rPr>
        <w:t xml:space="preserve"> года на территории Красногорского района зарегистрировано </w:t>
      </w:r>
      <w:r w:rsidR="00A52AE3">
        <w:rPr>
          <w:rFonts w:ascii="PT Astra Serif" w:hAnsi="PT Astra Serif"/>
          <w:szCs w:val="28"/>
        </w:rPr>
        <w:t>5</w:t>
      </w:r>
      <w:r w:rsidRPr="007F4A21">
        <w:rPr>
          <w:rFonts w:ascii="PT Astra Serif" w:hAnsi="PT Astra Serif"/>
          <w:szCs w:val="28"/>
        </w:rPr>
        <w:t xml:space="preserve"> преступлений, связанных с незаконным оборотом оружия гражданами (</w:t>
      </w:r>
      <w:proofErr w:type="spellStart"/>
      <w:r w:rsidRPr="007F4A21">
        <w:rPr>
          <w:rFonts w:ascii="PT Astra Serif" w:hAnsi="PT Astra Serif"/>
          <w:szCs w:val="28"/>
        </w:rPr>
        <w:t>аппг</w:t>
      </w:r>
      <w:proofErr w:type="spellEnd"/>
      <w:r w:rsidRPr="007F4A21">
        <w:rPr>
          <w:rFonts w:ascii="PT Astra Serif" w:hAnsi="PT Astra Serif"/>
          <w:szCs w:val="28"/>
        </w:rPr>
        <w:t xml:space="preserve">- 7). Раскрываемость составила </w:t>
      </w:r>
      <w:r w:rsidR="00A52AE3">
        <w:rPr>
          <w:rFonts w:ascii="PT Astra Serif" w:hAnsi="PT Astra Serif"/>
          <w:szCs w:val="28"/>
        </w:rPr>
        <w:t>- 100%</w:t>
      </w:r>
      <w:r w:rsidRPr="007F4A21">
        <w:rPr>
          <w:rFonts w:ascii="PT Astra Serif" w:hAnsi="PT Astra Serif"/>
          <w:szCs w:val="28"/>
        </w:rPr>
        <w:t xml:space="preserve">. </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 xml:space="preserve">В рамках проведения оперативно-профилактических операций осуществлялись проверки правил хранения, сроков перерегистрации оружия, лица ранее судимые за совершение преступлений, связанных с незаконным оборотом оружия и боеприпасов. </w:t>
      </w:r>
    </w:p>
    <w:p w:rsidR="00A52AE3" w:rsidRDefault="004135A3" w:rsidP="004135A3">
      <w:pPr>
        <w:ind w:firstLine="720"/>
        <w:jc w:val="both"/>
        <w:rPr>
          <w:rFonts w:ascii="PT Astra Serif" w:hAnsi="PT Astra Serif"/>
          <w:szCs w:val="28"/>
        </w:rPr>
      </w:pPr>
      <w:r w:rsidRPr="007F4A21">
        <w:rPr>
          <w:rFonts w:ascii="PT Astra Serif" w:hAnsi="PT Astra Serif"/>
          <w:szCs w:val="28"/>
        </w:rPr>
        <w:t>За 202</w:t>
      </w:r>
      <w:r w:rsidR="00A52AE3">
        <w:rPr>
          <w:rFonts w:ascii="PT Astra Serif" w:hAnsi="PT Astra Serif"/>
          <w:szCs w:val="28"/>
        </w:rPr>
        <w:t>4</w:t>
      </w:r>
      <w:r w:rsidRPr="007F4A21">
        <w:rPr>
          <w:rFonts w:ascii="PT Astra Serif" w:hAnsi="PT Astra Serif"/>
          <w:szCs w:val="28"/>
        </w:rPr>
        <w:t xml:space="preserve"> год на те</w:t>
      </w:r>
      <w:r w:rsidR="00A52AE3">
        <w:rPr>
          <w:rFonts w:ascii="PT Astra Serif" w:hAnsi="PT Astra Serif"/>
          <w:szCs w:val="28"/>
        </w:rPr>
        <w:t xml:space="preserve">рритории Красногорского района </w:t>
      </w:r>
      <w:r w:rsidRPr="007F4A21">
        <w:rPr>
          <w:rFonts w:ascii="PT Astra Serif" w:hAnsi="PT Astra Serif"/>
          <w:szCs w:val="28"/>
        </w:rPr>
        <w:t>преступлени</w:t>
      </w:r>
      <w:r w:rsidR="00A52AE3">
        <w:rPr>
          <w:rFonts w:ascii="PT Astra Serif" w:hAnsi="PT Astra Serif"/>
          <w:szCs w:val="28"/>
        </w:rPr>
        <w:t>й</w:t>
      </w:r>
      <w:r w:rsidRPr="007F4A21">
        <w:rPr>
          <w:rFonts w:ascii="PT Astra Serif" w:hAnsi="PT Astra Serif"/>
          <w:szCs w:val="28"/>
        </w:rPr>
        <w:t xml:space="preserve"> в сфере незаконного оборота наркотических средств </w:t>
      </w:r>
      <w:r w:rsidR="00A52AE3">
        <w:rPr>
          <w:rFonts w:ascii="PT Astra Serif" w:hAnsi="PT Astra Serif"/>
          <w:szCs w:val="28"/>
        </w:rPr>
        <w:t>не зарегистрировано.</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Сотрудниками ПП «Красногорский» на регулярной основе проводится анализ оперативной обстановки в сфере незаконного оборота наркотиков, прогнозирование ее развития, анализ распространения синтетических наркотиков. Проводятся сверки данных о лицах больных наркоманией и алкоголизмом представляющих опасность для окружающих, состоящих на наркологическом учете. Кроме того, о всех случаях поступления в БУЗ УР «</w:t>
      </w:r>
      <w:proofErr w:type="spellStart"/>
      <w:r w:rsidRPr="007F4A21">
        <w:rPr>
          <w:rFonts w:ascii="PT Astra Serif" w:hAnsi="PT Astra Serif"/>
          <w:szCs w:val="28"/>
        </w:rPr>
        <w:t>Красногорская</w:t>
      </w:r>
      <w:proofErr w:type="spellEnd"/>
      <w:r w:rsidRPr="007F4A21">
        <w:rPr>
          <w:rFonts w:ascii="PT Astra Serif" w:hAnsi="PT Astra Serif"/>
          <w:szCs w:val="28"/>
        </w:rPr>
        <w:t xml:space="preserve"> РБ МЗ УР» лиц с наркотическим опьянением, работники районной больницы информируют незамедлительно ПП «Красногорский». На территории Красногорского района в настоящее время проживают </w:t>
      </w:r>
      <w:r w:rsidR="00A52AE3">
        <w:rPr>
          <w:rFonts w:ascii="PT Astra Serif" w:hAnsi="PT Astra Serif"/>
          <w:szCs w:val="28"/>
        </w:rPr>
        <w:t>4</w:t>
      </w:r>
      <w:r w:rsidRPr="007F4A21">
        <w:rPr>
          <w:rFonts w:ascii="PT Astra Serif" w:hAnsi="PT Astra Serif"/>
          <w:szCs w:val="28"/>
        </w:rPr>
        <w:t xml:space="preserve"> лиц</w:t>
      </w:r>
      <w:r w:rsidR="00A52AE3">
        <w:rPr>
          <w:rFonts w:ascii="PT Astra Serif" w:hAnsi="PT Astra Serif"/>
          <w:szCs w:val="28"/>
        </w:rPr>
        <w:t>а</w:t>
      </w:r>
      <w:r w:rsidRPr="007F4A21">
        <w:rPr>
          <w:rFonts w:ascii="PT Astra Serif" w:hAnsi="PT Astra Serif"/>
          <w:szCs w:val="28"/>
        </w:rPr>
        <w:t xml:space="preserve">, ранее судимые за преступления в сфере НОН. Причастность данных лиц к повторному совершению преступлений не установлена. Участковыми уполномоченными полиции, сотрудниками уголовного розыска ведется работа, направленная на выявление лиц, занимающихся культивированием </w:t>
      </w:r>
      <w:proofErr w:type="spellStart"/>
      <w:r w:rsidRPr="007F4A21">
        <w:rPr>
          <w:rFonts w:ascii="PT Astra Serif" w:hAnsi="PT Astra Serif"/>
          <w:szCs w:val="28"/>
        </w:rPr>
        <w:t>наркосодержащих</w:t>
      </w:r>
      <w:proofErr w:type="spellEnd"/>
      <w:r w:rsidRPr="007F4A21">
        <w:rPr>
          <w:rFonts w:ascii="PT Astra Serif" w:hAnsi="PT Astra Serif"/>
          <w:szCs w:val="28"/>
        </w:rPr>
        <w:t xml:space="preserve"> растений, распространением наркотических веществ. С целью предотвращения распространения наркотических средств среди несовершеннолетних, информационные материалы размещены в образовательных учреждениях на </w:t>
      </w:r>
      <w:r w:rsidRPr="007F4A21">
        <w:rPr>
          <w:rFonts w:ascii="PT Astra Serif" w:hAnsi="PT Astra Serif"/>
          <w:szCs w:val="28"/>
        </w:rPr>
        <w:lastRenderedPageBreak/>
        <w:t xml:space="preserve">территории Красногорского района. Проводится мониторинг социальных сетей с целью установления лиц, причастных к возможному вовлечению несовершеннолетних к употреблению или распространению наркотических средств. В отчетный период лиц данной категории на территории Красногорского района не выявлено. </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За 12 месяцев 202 года на территории Красногорского района</w:t>
      </w:r>
      <w:r w:rsidR="00A52AE3">
        <w:rPr>
          <w:rFonts w:ascii="PT Astra Serif" w:hAnsi="PT Astra Serif"/>
          <w:szCs w:val="28"/>
        </w:rPr>
        <w:t xml:space="preserve"> преступлений</w:t>
      </w:r>
      <w:r w:rsidRPr="007F4A21">
        <w:rPr>
          <w:rFonts w:ascii="PT Astra Serif" w:hAnsi="PT Astra Serif"/>
          <w:szCs w:val="28"/>
        </w:rPr>
        <w:t xml:space="preserve"> экономической направленности </w:t>
      </w:r>
      <w:r w:rsidR="00A52AE3">
        <w:rPr>
          <w:rFonts w:ascii="PT Astra Serif" w:hAnsi="PT Astra Serif"/>
          <w:szCs w:val="28"/>
        </w:rPr>
        <w:t>не зарегистрировано.</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 xml:space="preserve">В текущем периоде будет продолжена работа по обеспечению экономической безопасности против государственной власти, интересов государственной службы и службы в органах местного самоуправления, по реализуемым приоритетным национальным проектам. </w:t>
      </w:r>
    </w:p>
    <w:p w:rsidR="00DD227F" w:rsidRDefault="004135A3" w:rsidP="004135A3">
      <w:pPr>
        <w:ind w:firstLine="708"/>
        <w:jc w:val="both"/>
        <w:rPr>
          <w:rFonts w:ascii="PT Astra Serif" w:hAnsi="PT Astra Serif"/>
          <w:szCs w:val="28"/>
        </w:rPr>
      </w:pPr>
      <w:r w:rsidRPr="007F4A21">
        <w:rPr>
          <w:rFonts w:ascii="PT Astra Serif" w:hAnsi="PT Astra Serif"/>
          <w:szCs w:val="28"/>
        </w:rPr>
        <w:t>За 202</w:t>
      </w:r>
      <w:r w:rsidR="00A52AE3">
        <w:rPr>
          <w:rFonts w:ascii="PT Astra Serif" w:hAnsi="PT Astra Serif"/>
          <w:szCs w:val="28"/>
        </w:rPr>
        <w:t>4</w:t>
      </w:r>
      <w:r w:rsidRPr="007F4A21">
        <w:rPr>
          <w:rFonts w:ascii="PT Astra Serif" w:hAnsi="PT Astra Serif"/>
          <w:szCs w:val="28"/>
        </w:rPr>
        <w:t xml:space="preserve"> год окончено расследованием уголовные дела по </w:t>
      </w:r>
      <w:r w:rsidR="00A52AE3">
        <w:rPr>
          <w:rFonts w:ascii="PT Astra Serif" w:hAnsi="PT Astra Serif"/>
          <w:szCs w:val="28"/>
        </w:rPr>
        <w:t>56</w:t>
      </w:r>
      <w:r w:rsidRPr="007F4A21">
        <w:rPr>
          <w:rFonts w:ascii="PT Astra Serif" w:hAnsi="PT Astra Serif"/>
          <w:szCs w:val="28"/>
        </w:rPr>
        <w:t xml:space="preserve"> преступлениям, что на 2</w:t>
      </w:r>
      <w:r w:rsidR="00A52AE3">
        <w:rPr>
          <w:rFonts w:ascii="PT Astra Serif" w:hAnsi="PT Astra Serif"/>
          <w:szCs w:val="28"/>
        </w:rPr>
        <w:t>9</w:t>
      </w:r>
      <w:r w:rsidRPr="007F4A21">
        <w:rPr>
          <w:rFonts w:ascii="PT Astra Serif" w:hAnsi="PT Astra Serif"/>
          <w:szCs w:val="28"/>
        </w:rPr>
        <w:t>,1% меньше, чем в 202</w:t>
      </w:r>
      <w:r w:rsidR="00A52AE3">
        <w:rPr>
          <w:rFonts w:ascii="PT Astra Serif" w:hAnsi="PT Astra Serif"/>
          <w:szCs w:val="28"/>
        </w:rPr>
        <w:t>3 году (79</w:t>
      </w:r>
      <w:r w:rsidRPr="007F4A21">
        <w:rPr>
          <w:rFonts w:ascii="PT Astra Serif" w:hAnsi="PT Astra Serif"/>
          <w:szCs w:val="28"/>
        </w:rPr>
        <w:t>), из которых ра</w:t>
      </w:r>
      <w:r w:rsidR="00A52AE3">
        <w:rPr>
          <w:rFonts w:ascii="PT Astra Serif" w:hAnsi="PT Astra Serif"/>
          <w:szCs w:val="28"/>
        </w:rPr>
        <w:t>сследовано уголовных дел ПСН – 39 (аппг-59), ПСО-17</w:t>
      </w:r>
      <w:r w:rsidRPr="007F4A21">
        <w:rPr>
          <w:rFonts w:ascii="PT Astra Serif" w:hAnsi="PT Astra Serif"/>
          <w:szCs w:val="28"/>
        </w:rPr>
        <w:t xml:space="preserve"> (аппг-</w:t>
      </w:r>
      <w:r w:rsidR="00A52AE3">
        <w:rPr>
          <w:rFonts w:ascii="PT Astra Serif" w:hAnsi="PT Astra Serif"/>
          <w:szCs w:val="28"/>
        </w:rPr>
        <w:t>20</w:t>
      </w:r>
      <w:r w:rsidR="004C48E3">
        <w:rPr>
          <w:rFonts w:ascii="PT Astra Serif" w:hAnsi="PT Astra Serif"/>
          <w:szCs w:val="28"/>
        </w:rPr>
        <w:t>).</w:t>
      </w:r>
    </w:p>
    <w:p w:rsidR="004135A3" w:rsidRPr="007F4A21" w:rsidRDefault="004135A3" w:rsidP="004135A3">
      <w:pPr>
        <w:ind w:firstLine="708"/>
        <w:jc w:val="both"/>
        <w:rPr>
          <w:rFonts w:ascii="PT Astra Serif" w:hAnsi="PT Astra Serif"/>
          <w:szCs w:val="28"/>
        </w:rPr>
      </w:pPr>
      <w:r w:rsidRPr="007F4A21">
        <w:rPr>
          <w:rFonts w:ascii="PT Astra Serif" w:hAnsi="PT Astra Serif"/>
          <w:szCs w:val="28"/>
        </w:rPr>
        <w:t xml:space="preserve">Приостановлено расследование за </w:t>
      </w:r>
      <w:proofErr w:type="spellStart"/>
      <w:r w:rsidRPr="007F4A21">
        <w:rPr>
          <w:rFonts w:ascii="PT Astra Serif" w:hAnsi="PT Astra Serif"/>
          <w:szCs w:val="28"/>
        </w:rPr>
        <w:t>неустановлением</w:t>
      </w:r>
      <w:proofErr w:type="spellEnd"/>
      <w:r w:rsidRPr="007F4A21">
        <w:rPr>
          <w:rFonts w:ascii="PT Astra Serif" w:hAnsi="PT Astra Serif"/>
          <w:szCs w:val="28"/>
        </w:rPr>
        <w:t xml:space="preserve"> виновного лица по </w:t>
      </w:r>
      <w:r w:rsidR="004C48E3">
        <w:rPr>
          <w:rFonts w:ascii="PT Astra Serif" w:hAnsi="PT Astra Serif"/>
          <w:szCs w:val="28"/>
        </w:rPr>
        <w:t>35 преступлениям (аппг-21</w:t>
      </w:r>
      <w:r w:rsidRPr="007F4A21">
        <w:rPr>
          <w:rFonts w:ascii="PT Astra Serif" w:hAnsi="PT Astra Serif"/>
          <w:szCs w:val="28"/>
        </w:rPr>
        <w:t>), и</w:t>
      </w:r>
      <w:r w:rsidR="00045C27">
        <w:rPr>
          <w:rFonts w:ascii="PT Astra Serif" w:hAnsi="PT Astra Serif"/>
          <w:szCs w:val="28"/>
        </w:rPr>
        <w:t>з которых уголовные дела ПСН – 7</w:t>
      </w:r>
      <w:r w:rsidRPr="007F4A21">
        <w:rPr>
          <w:rFonts w:ascii="PT Astra Serif" w:hAnsi="PT Astra Serif"/>
          <w:szCs w:val="28"/>
        </w:rPr>
        <w:t xml:space="preserve"> (аппг-1</w:t>
      </w:r>
      <w:r w:rsidR="00045C27">
        <w:rPr>
          <w:rFonts w:ascii="PT Astra Serif" w:hAnsi="PT Astra Serif"/>
          <w:szCs w:val="28"/>
        </w:rPr>
        <w:t>3</w:t>
      </w:r>
      <w:r w:rsidRPr="007F4A21">
        <w:rPr>
          <w:rFonts w:ascii="PT Astra Serif" w:hAnsi="PT Astra Serif"/>
          <w:szCs w:val="28"/>
        </w:rPr>
        <w:t xml:space="preserve">), ПСО – </w:t>
      </w:r>
      <w:r w:rsidR="00045C27">
        <w:rPr>
          <w:rFonts w:ascii="PT Astra Serif" w:hAnsi="PT Astra Serif"/>
          <w:szCs w:val="28"/>
        </w:rPr>
        <w:t>2</w:t>
      </w:r>
      <w:r w:rsidRPr="007F4A21">
        <w:rPr>
          <w:rFonts w:ascii="PT Astra Serif" w:hAnsi="PT Astra Serif"/>
          <w:szCs w:val="28"/>
        </w:rPr>
        <w:t>8 (аппг-</w:t>
      </w:r>
      <w:r w:rsidR="00045C27">
        <w:rPr>
          <w:rFonts w:ascii="PT Astra Serif" w:hAnsi="PT Astra Serif"/>
          <w:szCs w:val="28"/>
        </w:rPr>
        <w:t>8</w:t>
      </w:r>
      <w:r w:rsidRPr="007F4A21">
        <w:rPr>
          <w:rFonts w:ascii="PT Astra Serif" w:hAnsi="PT Astra Serif"/>
          <w:szCs w:val="28"/>
        </w:rPr>
        <w:t xml:space="preserve">).  </w:t>
      </w:r>
    </w:p>
    <w:p w:rsidR="004135A3" w:rsidRPr="007F4A21" w:rsidRDefault="00045C27" w:rsidP="004135A3">
      <w:pPr>
        <w:widowControl w:val="0"/>
        <w:shd w:val="clear" w:color="auto" w:fill="FFFFFF"/>
        <w:autoSpaceDE w:val="0"/>
        <w:autoSpaceDN w:val="0"/>
        <w:adjustRightInd w:val="0"/>
        <w:ind w:left="10" w:right="29" w:firstLine="667"/>
        <w:jc w:val="both"/>
        <w:rPr>
          <w:rFonts w:ascii="PT Astra Serif" w:hAnsi="PT Astra Serif"/>
          <w:color w:val="000000"/>
          <w:spacing w:val="-1"/>
          <w:szCs w:val="28"/>
        </w:rPr>
      </w:pPr>
      <w:r>
        <w:rPr>
          <w:rFonts w:ascii="PT Astra Serif" w:hAnsi="PT Astra Serif"/>
          <w:color w:val="000000"/>
          <w:spacing w:val="-1"/>
          <w:szCs w:val="28"/>
        </w:rPr>
        <w:t>П</w:t>
      </w:r>
      <w:r w:rsidR="004135A3" w:rsidRPr="007F4A21">
        <w:rPr>
          <w:rFonts w:ascii="PT Astra Serif" w:hAnsi="PT Astra Serif"/>
          <w:color w:val="000000"/>
          <w:spacing w:val="-1"/>
          <w:szCs w:val="28"/>
        </w:rPr>
        <w:t>роизош</w:t>
      </w:r>
      <w:r>
        <w:rPr>
          <w:rFonts w:ascii="PT Astra Serif" w:hAnsi="PT Astra Serif"/>
          <w:color w:val="000000"/>
          <w:spacing w:val="-1"/>
          <w:szCs w:val="28"/>
        </w:rPr>
        <w:t>е</w:t>
      </w:r>
      <w:r w:rsidR="004135A3" w:rsidRPr="007F4A21">
        <w:rPr>
          <w:rFonts w:ascii="PT Astra Serif" w:hAnsi="PT Astra Serif"/>
          <w:color w:val="000000"/>
          <w:spacing w:val="-1"/>
          <w:szCs w:val="28"/>
        </w:rPr>
        <w:t>л</w:t>
      </w:r>
      <w:r>
        <w:rPr>
          <w:rFonts w:ascii="PT Astra Serif" w:hAnsi="PT Astra Serif"/>
          <w:color w:val="000000"/>
          <w:spacing w:val="-1"/>
          <w:szCs w:val="28"/>
        </w:rPr>
        <w:t xml:space="preserve"> рост</w:t>
      </w:r>
      <w:r w:rsidR="004135A3" w:rsidRPr="007F4A21">
        <w:rPr>
          <w:rFonts w:ascii="PT Astra Serif" w:hAnsi="PT Astra Serif"/>
          <w:color w:val="000000"/>
          <w:spacing w:val="-1"/>
          <w:szCs w:val="28"/>
        </w:rPr>
        <w:t xml:space="preserve"> преступлений в сфере информационно-телекоммуникационных технологий на 1</w:t>
      </w:r>
      <w:r>
        <w:rPr>
          <w:rFonts w:ascii="PT Astra Serif" w:hAnsi="PT Astra Serif"/>
          <w:color w:val="000000"/>
          <w:spacing w:val="-1"/>
          <w:szCs w:val="28"/>
        </w:rPr>
        <w:t>47</w:t>
      </w:r>
      <w:r w:rsidR="004135A3" w:rsidRPr="007F4A21">
        <w:rPr>
          <w:rFonts w:ascii="PT Astra Serif" w:hAnsi="PT Astra Serif"/>
          <w:color w:val="000000"/>
          <w:spacing w:val="-1"/>
          <w:szCs w:val="28"/>
        </w:rPr>
        <w:t xml:space="preserve">%. В текущем году зарегистрировано </w:t>
      </w:r>
      <w:r>
        <w:rPr>
          <w:rFonts w:ascii="PT Astra Serif" w:hAnsi="PT Astra Serif"/>
          <w:color w:val="000000"/>
          <w:spacing w:val="-1"/>
          <w:szCs w:val="28"/>
        </w:rPr>
        <w:t>42</w:t>
      </w:r>
      <w:r w:rsidR="004135A3" w:rsidRPr="007F4A21">
        <w:rPr>
          <w:rFonts w:ascii="PT Astra Serif" w:hAnsi="PT Astra Serif"/>
          <w:color w:val="000000"/>
          <w:spacing w:val="-1"/>
          <w:szCs w:val="28"/>
        </w:rPr>
        <w:t xml:space="preserve"> прест</w:t>
      </w:r>
      <w:r>
        <w:rPr>
          <w:rFonts w:ascii="PT Astra Serif" w:hAnsi="PT Astra Serif"/>
          <w:color w:val="000000"/>
          <w:spacing w:val="-1"/>
          <w:szCs w:val="28"/>
        </w:rPr>
        <w:t>упления данной категории (аппг-17</w:t>
      </w:r>
      <w:r w:rsidR="0014064F">
        <w:rPr>
          <w:rFonts w:ascii="PT Astra Serif" w:hAnsi="PT Astra Serif"/>
          <w:color w:val="000000"/>
          <w:spacing w:val="-1"/>
          <w:szCs w:val="28"/>
        </w:rPr>
        <w:t>), из которых 5 – кражи (аппг-4</w:t>
      </w:r>
      <w:r w:rsidR="004135A3" w:rsidRPr="007F4A21">
        <w:rPr>
          <w:rFonts w:ascii="PT Astra Serif" w:hAnsi="PT Astra Serif"/>
          <w:color w:val="000000"/>
          <w:spacing w:val="-1"/>
          <w:szCs w:val="28"/>
        </w:rPr>
        <w:t xml:space="preserve">), </w:t>
      </w:r>
      <w:r w:rsidR="0014064F" w:rsidRPr="0014064F">
        <w:rPr>
          <w:rFonts w:ascii="PT Astra Serif" w:hAnsi="PT Astra Serif"/>
          <w:color w:val="000000"/>
          <w:spacing w:val="-1"/>
          <w:szCs w:val="28"/>
        </w:rPr>
        <w:t>37</w:t>
      </w:r>
      <w:r w:rsidR="004135A3" w:rsidRPr="007F4A21">
        <w:rPr>
          <w:rFonts w:ascii="PT Astra Serif" w:hAnsi="PT Astra Serif"/>
          <w:color w:val="000000"/>
          <w:spacing w:val="-1"/>
          <w:szCs w:val="28"/>
        </w:rPr>
        <w:t xml:space="preserve"> – мошенничества (аппг-1</w:t>
      </w:r>
      <w:r w:rsidR="0014064F" w:rsidRPr="0014064F">
        <w:rPr>
          <w:rFonts w:ascii="PT Astra Serif" w:hAnsi="PT Astra Serif"/>
          <w:color w:val="000000"/>
          <w:spacing w:val="-1"/>
          <w:szCs w:val="28"/>
        </w:rPr>
        <w:t>3</w:t>
      </w:r>
      <w:r w:rsidR="004135A3" w:rsidRPr="007F4A21">
        <w:rPr>
          <w:rFonts w:ascii="PT Astra Serif" w:hAnsi="PT Astra Serif"/>
          <w:color w:val="000000"/>
          <w:spacing w:val="-1"/>
          <w:szCs w:val="28"/>
        </w:rPr>
        <w:t xml:space="preserve">). </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 xml:space="preserve">ПП «Красногорский» совместно с другими правоохранительными органами реализуются мероприятия по противодействию экстремизму и терроризму. Организовано взаимодействие с УФСБ России по УР, УФСИН России по УР, осуществляется обмен оперативно- значимой информации. </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 xml:space="preserve">Осуществляется контроль за обстановкой в религиозной среде, среди этнических групп граждан, молодежной среде, среди иностранных граждан. </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Этнических диаспор и общин на территории района нет.</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 xml:space="preserve">Обеспечивается мониторинг материалов, размещаемых в средствах массовой информации и сети Интернет. </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В целях подготовки личного состава ПП «Красногорский», органов и учреждений Красногорского района по пресечению террористических актов проведены тренировки и занятия с членами и руководителями группы управления Красногорского района по П</w:t>
      </w:r>
      <w:r w:rsidR="0014064F">
        <w:rPr>
          <w:rFonts w:ascii="PT Astra Serif" w:hAnsi="PT Astra Serif"/>
          <w:szCs w:val="28"/>
        </w:rPr>
        <w:t>л</w:t>
      </w:r>
      <w:r w:rsidRPr="007F4A21">
        <w:rPr>
          <w:rFonts w:ascii="PT Astra Serif" w:hAnsi="PT Astra Serif"/>
          <w:szCs w:val="28"/>
        </w:rPr>
        <w:t xml:space="preserve">ану первоочередных мер по пресечению террористических посягательств. </w:t>
      </w:r>
    </w:p>
    <w:p w:rsidR="004135A3" w:rsidRPr="007F4A21" w:rsidRDefault="004135A3" w:rsidP="004135A3">
      <w:pPr>
        <w:ind w:firstLine="720"/>
        <w:jc w:val="both"/>
        <w:rPr>
          <w:rFonts w:ascii="PT Astra Serif" w:hAnsi="PT Astra Serif"/>
          <w:szCs w:val="28"/>
        </w:rPr>
      </w:pPr>
      <w:r w:rsidRPr="007F4A21">
        <w:rPr>
          <w:rFonts w:ascii="PT Astra Serif" w:hAnsi="PT Astra Serif"/>
          <w:szCs w:val="28"/>
        </w:rPr>
        <w:t xml:space="preserve">Принимаемые меры позволили сохранить контроль за ситуацией в сфере межэтнических, религиозных отношений, молодежной среде на территории района. </w:t>
      </w:r>
    </w:p>
    <w:p w:rsidR="004135A3" w:rsidRPr="007F4A21" w:rsidRDefault="004135A3" w:rsidP="004135A3">
      <w:pPr>
        <w:ind w:firstLine="567"/>
        <w:jc w:val="both"/>
        <w:rPr>
          <w:rFonts w:ascii="PT Astra Serif" w:hAnsi="PT Astra Serif" w:cs="Wingdings"/>
          <w:szCs w:val="28"/>
        </w:rPr>
      </w:pPr>
      <w:r w:rsidRPr="007F4A21">
        <w:rPr>
          <w:rFonts w:ascii="PT Astra Serif" w:hAnsi="PT Astra Serif" w:cs="Wingdings"/>
          <w:szCs w:val="28"/>
        </w:rPr>
        <w:t>Сотрудниками подразделений по охране общественного порядка проведен комплекс мероприятий по предупреждению и пресечению преступлений, административных правонарушений.</w:t>
      </w:r>
    </w:p>
    <w:p w:rsidR="004135A3" w:rsidRPr="007F4A21" w:rsidRDefault="004135A3" w:rsidP="004135A3">
      <w:pPr>
        <w:ind w:firstLine="567"/>
        <w:jc w:val="both"/>
        <w:rPr>
          <w:rFonts w:ascii="PT Astra Serif" w:hAnsi="PT Astra Serif"/>
          <w:szCs w:val="28"/>
        </w:rPr>
      </w:pPr>
      <w:r w:rsidRPr="007F4A21">
        <w:rPr>
          <w:rFonts w:ascii="PT Astra Serif" w:hAnsi="PT Astra Serif"/>
          <w:sz w:val="20"/>
          <w:szCs w:val="28"/>
        </w:rPr>
        <w:tab/>
      </w:r>
      <w:r w:rsidR="0014064F">
        <w:rPr>
          <w:rFonts w:ascii="PT Astra Serif" w:hAnsi="PT Astra Serif"/>
          <w:szCs w:val="28"/>
        </w:rPr>
        <w:t>По итогам 2024</w:t>
      </w:r>
      <w:r w:rsidRPr="007F4A21">
        <w:rPr>
          <w:rFonts w:ascii="PT Astra Serif" w:hAnsi="PT Astra Serif"/>
          <w:szCs w:val="28"/>
        </w:rPr>
        <w:t xml:space="preserve"> года на территории района в</w:t>
      </w:r>
      <w:r w:rsidR="0014064F">
        <w:rPr>
          <w:rFonts w:ascii="PT Astra Serif" w:hAnsi="PT Astra Serif"/>
          <w:szCs w:val="28"/>
        </w:rPr>
        <w:t xml:space="preserve"> общественных местах совершено 6</w:t>
      </w:r>
      <w:r w:rsidRPr="007F4A21">
        <w:rPr>
          <w:rFonts w:ascii="PT Astra Serif" w:hAnsi="PT Astra Serif"/>
          <w:szCs w:val="28"/>
        </w:rPr>
        <w:t xml:space="preserve"> преступлений (аппг-</w:t>
      </w:r>
      <w:r w:rsidR="0014064F">
        <w:rPr>
          <w:rFonts w:ascii="PT Astra Serif" w:hAnsi="PT Astra Serif"/>
          <w:szCs w:val="28"/>
        </w:rPr>
        <w:t>12</w:t>
      </w:r>
      <w:r w:rsidRPr="007F4A21">
        <w:rPr>
          <w:rFonts w:ascii="PT Astra Serif" w:hAnsi="PT Astra Serif"/>
          <w:szCs w:val="28"/>
        </w:rPr>
        <w:t xml:space="preserve">), из которых на улицах совершено </w:t>
      </w:r>
      <w:r w:rsidR="0014064F">
        <w:rPr>
          <w:rFonts w:ascii="PT Astra Serif" w:hAnsi="PT Astra Serif"/>
          <w:szCs w:val="28"/>
        </w:rPr>
        <w:t>3</w:t>
      </w:r>
      <w:r w:rsidRPr="007F4A21">
        <w:rPr>
          <w:rFonts w:ascii="PT Astra Serif" w:hAnsi="PT Astra Serif"/>
          <w:szCs w:val="28"/>
        </w:rPr>
        <w:t xml:space="preserve"> (аппг-</w:t>
      </w:r>
      <w:r w:rsidR="0014064F">
        <w:rPr>
          <w:rFonts w:ascii="PT Astra Serif" w:hAnsi="PT Astra Serif"/>
          <w:szCs w:val="28"/>
        </w:rPr>
        <w:t>7</w:t>
      </w:r>
      <w:r w:rsidRPr="007F4A21">
        <w:rPr>
          <w:rFonts w:ascii="PT Astra Serif" w:hAnsi="PT Astra Serif"/>
          <w:szCs w:val="28"/>
        </w:rPr>
        <w:t xml:space="preserve">, т.е. произошло снижение на </w:t>
      </w:r>
      <w:r w:rsidR="0014064F">
        <w:rPr>
          <w:rFonts w:ascii="PT Astra Serif" w:hAnsi="PT Astra Serif"/>
          <w:szCs w:val="28"/>
        </w:rPr>
        <w:t>57</w:t>
      </w:r>
      <w:r w:rsidRPr="007F4A21">
        <w:rPr>
          <w:rFonts w:ascii="PT Astra Serif" w:hAnsi="PT Astra Serif"/>
          <w:szCs w:val="28"/>
        </w:rPr>
        <w:t>,</w:t>
      </w:r>
      <w:r w:rsidR="0014064F">
        <w:rPr>
          <w:rFonts w:ascii="PT Astra Serif" w:hAnsi="PT Astra Serif"/>
          <w:szCs w:val="28"/>
        </w:rPr>
        <w:t>1</w:t>
      </w:r>
      <w:r w:rsidRPr="007F4A21">
        <w:rPr>
          <w:rFonts w:ascii="PT Astra Serif" w:hAnsi="PT Astra Serif"/>
          <w:szCs w:val="28"/>
        </w:rPr>
        <w:t xml:space="preserve">%). </w:t>
      </w:r>
    </w:p>
    <w:p w:rsidR="004135A3" w:rsidRPr="007F4A21" w:rsidRDefault="004135A3" w:rsidP="004135A3">
      <w:pPr>
        <w:ind w:firstLine="680"/>
        <w:jc w:val="both"/>
        <w:rPr>
          <w:rFonts w:ascii="PT Astra Serif" w:hAnsi="PT Astra Serif"/>
          <w:szCs w:val="28"/>
        </w:rPr>
      </w:pPr>
      <w:r w:rsidRPr="007F4A21">
        <w:rPr>
          <w:rFonts w:ascii="PT Astra Serif" w:hAnsi="PT Astra Serif"/>
          <w:szCs w:val="28"/>
        </w:rPr>
        <w:lastRenderedPageBreak/>
        <w:t xml:space="preserve">На бытовой почве совершено </w:t>
      </w:r>
      <w:r w:rsidR="0014064F">
        <w:rPr>
          <w:rFonts w:ascii="PT Astra Serif" w:hAnsi="PT Astra Serif"/>
          <w:szCs w:val="28"/>
        </w:rPr>
        <w:t>16</w:t>
      </w:r>
      <w:r w:rsidRPr="007F4A21">
        <w:rPr>
          <w:rFonts w:ascii="PT Astra Serif" w:hAnsi="PT Astra Serif"/>
          <w:szCs w:val="28"/>
        </w:rPr>
        <w:t xml:space="preserve"> преступлени</w:t>
      </w:r>
      <w:r w:rsidR="0014064F">
        <w:rPr>
          <w:rFonts w:ascii="PT Astra Serif" w:hAnsi="PT Astra Serif"/>
          <w:szCs w:val="28"/>
        </w:rPr>
        <w:t>й (аппг-29</w:t>
      </w:r>
      <w:r w:rsidRPr="007F4A21">
        <w:rPr>
          <w:rFonts w:ascii="PT Astra Serif" w:hAnsi="PT Astra Serif"/>
          <w:szCs w:val="28"/>
        </w:rPr>
        <w:t xml:space="preserve">), снижение составило </w:t>
      </w:r>
      <w:r w:rsidR="0014064F">
        <w:rPr>
          <w:rFonts w:ascii="PT Astra Serif" w:hAnsi="PT Astra Serif"/>
          <w:szCs w:val="28"/>
        </w:rPr>
        <w:t>44</w:t>
      </w:r>
      <w:r w:rsidRPr="007F4A21">
        <w:rPr>
          <w:rFonts w:ascii="PT Astra Serif" w:hAnsi="PT Astra Serif"/>
          <w:szCs w:val="28"/>
        </w:rPr>
        <w:t xml:space="preserve">,8%. </w:t>
      </w:r>
    </w:p>
    <w:p w:rsidR="004135A3" w:rsidRPr="007F4A21" w:rsidRDefault="004135A3" w:rsidP="004135A3">
      <w:pPr>
        <w:ind w:firstLine="680"/>
        <w:jc w:val="both"/>
        <w:rPr>
          <w:rFonts w:ascii="PT Astra Serif" w:hAnsi="PT Astra Serif"/>
          <w:szCs w:val="28"/>
        </w:rPr>
      </w:pPr>
      <w:r w:rsidRPr="007F4A21">
        <w:rPr>
          <w:rFonts w:ascii="PT Astra Serif" w:hAnsi="PT Astra Serif"/>
          <w:szCs w:val="28"/>
        </w:rPr>
        <w:t xml:space="preserve">Важнейшим профилактическим рычагом воздействия на преступность является пресечение административных правонарушений. </w:t>
      </w:r>
    </w:p>
    <w:p w:rsidR="004135A3" w:rsidRPr="007F4A21" w:rsidRDefault="004135A3" w:rsidP="004135A3">
      <w:pPr>
        <w:ind w:firstLine="680"/>
        <w:jc w:val="both"/>
        <w:rPr>
          <w:rFonts w:ascii="PT Astra Serif" w:hAnsi="PT Astra Serif"/>
          <w:szCs w:val="28"/>
        </w:rPr>
      </w:pPr>
      <w:r w:rsidRPr="007F4A21">
        <w:rPr>
          <w:rFonts w:ascii="PT Astra Serif" w:hAnsi="PT Astra Serif"/>
          <w:szCs w:val="28"/>
        </w:rPr>
        <w:t>Существенный вклад в работу по профилактике преступлений вносят общественные объединения. На территории Красногорского района функционирует одна добровольная народная дружина</w:t>
      </w:r>
      <w:r w:rsidR="00EA723E" w:rsidRPr="007F4A21">
        <w:rPr>
          <w:rFonts w:ascii="PT Astra Serif" w:hAnsi="PT Astra Serif"/>
          <w:szCs w:val="28"/>
        </w:rPr>
        <w:t xml:space="preserve">. </w:t>
      </w:r>
      <w:r w:rsidRPr="007F4A21">
        <w:rPr>
          <w:rFonts w:ascii="PT Astra Serif" w:hAnsi="PT Astra Serif"/>
          <w:szCs w:val="28"/>
        </w:rPr>
        <w:t>За 202</w:t>
      </w:r>
      <w:r w:rsidR="0014064F">
        <w:rPr>
          <w:rFonts w:ascii="PT Astra Serif" w:hAnsi="PT Astra Serif"/>
          <w:szCs w:val="28"/>
        </w:rPr>
        <w:t>4</w:t>
      </w:r>
      <w:r w:rsidRPr="007F4A21">
        <w:rPr>
          <w:rFonts w:ascii="PT Astra Serif" w:hAnsi="PT Astra Serif"/>
          <w:szCs w:val="28"/>
        </w:rPr>
        <w:t xml:space="preserve"> год</w:t>
      </w:r>
      <w:r w:rsidR="00EA723E" w:rsidRPr="007F4A21">
        <w:rPr>
          <w:rFonts w:ascii="PT Astra Serif" w:hAnsi="PT Astra Serif"/>
          <w:szCs w:val="28"/>
        </w:rPr>
        <w:t xml:space="preserve"> в ходе </w:t>
      </w:r>
      <w:r w:rsidRPr="007F4A21">
        <w:rPr>
          <w:rFonts w:ascii="PT Astra Serif" w:hAnsi="PT Astra Serif"/>
          <w:szCs w:val="28"/>
        </w:rPr>
        <w:t>проведен</w:t>
      </w:r>
      <w:r w:rsidR="00EA723E" w:rsidRPr="007F4A21">
        <w:rPr>
          <w:rFonts w:ascii="PT Astra Serif" w:hAnsi="PT Astra Serif"/>
          <w:szCs w:val="28"/>
        </w:rPr>
        <w:t xml:space="preserve">ных </w:t>
      </w:r>
      <w:r w:rsidRPr="007F4A21">
        <w:rPr>
          <w:rFonts w:ascii="PT Astra Serif" w:hAnsi="PT Astra Serif"/>
          <w:szCs w:val="28"/>
        </w:rPr>
        <w:t xml:space="preserve">рейдовых мероприятий пресечено </w:t>
      </w:r>
      <w:r w:rsidR="0014064F">
        <w:rPr>
          <w:rFonts w:ascii="PT Astra Serif" w:hAnsi="PT Astra Serif"/>
          <w:szCs w:val="28"/>
        </w:rPr>
        <w:t>13</w:t>
      </w:r>
      <w:r w:rsidRPr="007F4A21">
        <w:rPr>
          <w:rFonts w:ascii="PT Astra Serif" w:hAnsi="PT Astra Serif"/>
          <w:szCs w:val="28"/>
        </w:rPr>
        <w:t xml:space="preserve"> административных правонарушений по ст.20.21 КоАП РФ, принято участие в обеспечении охраны обществ</w:t>
      </w:r>
      <w:r w:rsidR="00EA723E" w:rsidRPr="007F4A21">
        <w:rPr>
          <w:rFonts w:ascii="PT Astra Serif" w:hAnsi="PT Astra Serif"/>
          <w:szCs w:val="28"/>
        </w:rPr>
        <w:t>енного порядка при проведении</w:t>
      </w:r>
      <w:r w:rsidRPr="007F4A21">
        <w:rPr>
          <w:rFonts w:ascii="PT Astra Serif" w:hAnsi="PT Astra Serif"/>
          <w:szCs w:val="28"/>
        </w:rPr>
        <w:t xml:space="preserve"> массовых мероприятий. </w:t>
      </w:r>
    </w:p>
    <w:p w:rsidR="004135A3" w:rsidRPr="007F4A21" w:rsidRDefault="004135A3" w:rsidP="004135A3">
      <w:pPr>
        <w:ind w:firstLine="680"/>
        <w:jc w:val="both"/>
        <w:rPr>
          <w:rFonts w:ascii="PT Astra Serif" w:hAnsi="PT Astra Serif"/>
          <w:szCs w:val="28"/>
        </w:rPr>
      </w:pPr>
      <w:r w:rsidRPr="007F4A21">
        <w:rPr>
          <w:rFonts w:ascii="PT Astra Serif" w:hAnsi="PT Astra Serif"/>
          <w:szCs w:val="28"/>
        </w:rPr>
        <w:t xml:space="preserve">Особое место в реализации государственной системы профилактики правонарушений отводится предупреждению безнадзорности и правонарушений несовершеннолетних. </w:t>
      </w:r>
    </w:p>
    <w:p w:rsidR="004135A3" w:rsidRPr="007F4A21" w:rsidRDefault="004135A3" w:rsidP="004135A3">
      <w:pPr>
        <w:ind w:firstLine="677"/>
        <w:jc w:val="both"/>
        <w:rPr>
          <w:rFonts w:ascii="PT Astra Serif" w:hAnsi="PT Astra Serif"/>
          <w:szCs w:val="28"/>
        </w:rPr>
      </w:pPr>
      <w:r w:rsidRPr="007F4A21">
        <w:rPr>
          <w:rFonts w:ascii="PT Astra Serif" w:hAnsi="PT Astra Serif"/>
          <w:szCs w:val="28"/>
        </w:rPr>
        <w:t>На учете в подразделении по де</w:t>
      </w:r>
      <w:r w:rsidR="0014064F">
        <w:rPr>
          <w:rFonts w:ascii="PT Astra Serif" w:hAnsi="PT Astra Serif"/>
          <w:szCs w:val="28"/>
        </w:rPr>
        <w:t xml:space="preserve">лам несовершеннолетних состоит </w:t>
      </w:r>
      <w:r w:rsidR="00F0185B">
        <w:rPr>
          <w:rFonts w:ascii="PT Astra Serif" w:hAnsi="PT Astra Serif"/>
          <w:szCs w:val="28"/>
        </w:rPr>
        <w:t>2</w:t>
      </w:r>
      <w:r w:rsidRPr="007F4A21">
        <w:rPr>
          <w:rFonts w:ascii="PT Astra Serif" w:hAnsi="PT Astra Serif"/>
          <w:szCs w:val="28"/>
        </w:rPr>
        <w:t xml:space="preserve"> подростк</w:t>
      </w:r>
      <w:r w:rsidR="0014064F">
        <w:rPr>
          <w:rFonts w:ascii="PT Astra Serif" w:hAnsi="PT Astra Serif"/>
          <w:szCs w:val="28"/>
        </w:rPr>
        <w:t>а</w:t>
      </w:r>
      <w:r w:rsidRPr="007F4A21">
        <w:rPr>
          <w:rFonts w:ascii="PT Astra Serif" w:hAnsi="PT Astra Serif"/>
          <w:szCs w:val="28"/>
        </w:rPr>
        <w:t>, а также 2</w:t>
      </w:r>
      <w:r w:rsidR="0014064F">
        <w:rPr>
          <w:rFonts w:ascii="PT Astra Serif" w:hAnsi="PT Astra Serif"/>
          <w:szCs w:val="28"/>
        </w:rPr>
        <w:t>4</w:t>
      </w:r>
      <w:r w:rsidR="00F0185B">
        <w:rPr>
          <w:rFonts w:ascii="PT Astra Serif" w:hAnsi="PT Astra Serif"/>
          <w:szCs w:val="28"/>
        </w:rPr>
        <w:t xml:space="preserve"> родителя</w:t>
      </w:r>
      <w:r w:rsidRPr="007F4A21">
        <w:rPr>
          <w:rFonts w:ascii="PT Astra Serif" w:hAnsi="PT Astra Serif"/>
          <w:szCs w:val="28"/>
        </w:rPr>
        <w:t xml:space="preserve">. </w:t>
      </w:r>
    </w:p>
    <w:p w:rsidR="004135A3" w:rsidRPr="007F4A21" w:rsidRDefault="004135A3" w:rsidP="004135A3">
      <w:pPr>
        <w:ind w:firstLine="677"/>
        <w:jc w:val="both"/>
        <w:rPr>
          <w:rFonts w:ascii="PT Astra Serif" w:hAnsi="PT Astra Serif"/>
          <w:szCs w:val="28"/>
        </w:rPr>
      </w:pPr>
      <w:r w:rsidRPr="007F4A21">
        <w:rPr>
          <w:rFonts w:ascii="PT Astra Serif" w:hAnsi="PT Astra Serif"/>
          <w:szCs w:val="28"/>
        </w:rPr>
        <w:t xml:space="preserve">ПП «Красногорский» во взаимодействии с другими субъектами профилактики района проводится комплекс организационно-практических мероприятий, направленных на предупреждение подростковой преступности, повышение эффективности профилактики безнадзорности и правонарушений несовершеннолетних, семейного неблагополучия. </w:t>
      </w:r>
    </w:p>
    <w:p w:rsidR="004135A3" w:rsidRPr="007F4A21" w:rsidRDefault="004135A3" w:rsidP="004135A3">
      <w:pPr>
        <w:ind w:firstLine="677"/>
        <w:jc w:val="both"/>
        <w:rPr>
          <w:rFonts w:ascii="PT Astra Serif" w:hAnsi="PT Astra Serif"/>
          <w:szCs w:val="28"/>
        </w:rPr>
      </w:pPr>
      <w:r w:rsidRPr="007F4A21">
        <w:rPr>
          <w:rFonts w:ascii="PT Astra Serif" w:hAnsi="PT Astra Serif"/>
          <w:szCs w:val="28"/>
        </w:rPr>
        <w:t>По инициативе ПП «Красногорский» и КДН Администрации МО «Муниципальный округ Красногорский район Удмуртской Республики» осуществляется сбор и ежемесячное обобщение со всех субъектов профилактики района о проводимых мероприятиях, выявления фактов семейного неблагополучия, правонарушений.</w:t>
      </w:r>
    </w:p>
    <w:p w:rsidR="004135A3" w:rsidRPr="007F4A21" w:rsidRDefault="004135A3" w:rsidP="004135A3">
      <w:pPr>
        <w:jc w:val="both"/>
        <w:rPr>
          <w:rFonts w:ascii="PT Astra Serif" w:hAnsi="PT Astra Serif"/>
          <w:szCs w:val="28"/>
        </w:rPr>
      </w:pPr>
      <w:r w:rsidRPr="007F4A21">
        <w:rPr>
          <w:rFonts w:ascii="PT Astra Serif" w:hAnsi="PT Astra Serif"/>
          <w:szCs w:val="28"/>
        </w:rPr>
        <w:t xml:space="preserve"> </w:t>
      </w:r>
      <w:r w:rsidRPr="007F4A21">
        <w:rPr>
          <w:rFonts w:ascii="PT Astra Serif" w:hAnsi="PT Astra Serif"/>
          <w:szCs w:val="28"/>
        </w:rPr>
        <w:tab/>
        <w:t>За 202</w:t>
      </w:r>
      <w:r w:rsidR="0014064F">
        <w:rPr>
          <w:rFonts w:ascii="PT Astra Serif" w:hAnsi="PT Astra Serif"/>
          <w:szCs w:val="28"/>
        </w:rPr>
        <w:t>4 год несовершеннолетним совершено 1</w:t>
      </w:r>
      <w:r w:rsidRPr="007F4A21">
        <w:rPr>
          <w:rFonts w:ascii="PT Astra Serif" w:hAnsi="PT Astra Serif"/>
          <w:szCs w:val="28"/>
        </w:rPr>
        <w:t xml:space="preserve"> преступлени</w:t>
      </w:r>
      <w:r w:rsidR="0014064F">
        <w:rPr>
          <w:rFonts w:ascii="PT Astra Serif" w:hAnsi="PT Astra Serif"/>
          <w:szCs w:val="28"/>
        </w:rPr>
        <w:t>е</w:t>
      </w:r>
      <w:r w:rsidR="008D2D51">
        <w:rPr>
          <w:rFonts w:ascii="PT Astra Serif" w:hAnsi="PT Astra Serif"/>
          <w:szCs w:val="28"/>
        </w:rPr>
        <w:t xml:space="preserve"> (ст. 264 ч.4 п. </w:t>
      </w:r>
      <w:proofErr w:type="spellStart"/>
      <w:proofErr w:type="gramStart"/>
      <w:r w:rsidR="008D2D51">
        <w:rPr>
          <w:rFonts w:ascii="PT Astra Serif" w:hAnsi="PT Astra Serif"/>
          <w:szCs w:val="28"/>
        </w:rPr>
        <w:t>а,в</w:t>
      </w:r>
      <w:proofErr w:type="spellEnd"/>
      <w:proofErr w:type="gramEnd"/>
      <w:r w:rsidR="008D2D51">
        <w:rPr>
          <w:rFonts w:ascii="PT Astra Serif" w:hAnsi="PT Astra Serif"/>
          <w:szCs w:val="28"/>
        </w:rPr>
        <w:t xml:space="preserve"> УК РФ)</w:t>
      </w:r>
      <w:r w:rsidRPr="007F4A21">
        <w:rPr>
          <w:rFonts w:ascii="PT Astra Serif" w:hAnsi="PT Astra Serif"/>
          <w:szCs w:val="28"/>
        </w:rPr>
        <w:t xml:space="preserve">. </w:t>
      </w:r>
    </w:p>
    <w:p w:rsidR="004135A3" w:rsidRPr="007F4A21" w:rsidRDefault="004135A3" w:rsidP="004135A3">
      <w:pPr>
        <w:ind w:firstLine="708"/>
        <w:jc w:val="both"/>
        <w:rPr>
          <w:rFonts w:ascii="PT Astra Serif" w:hAnsi="PT Astra Serif"/>
          <w:szCs w:val="28"/>
        </w:rPr>
      </w:pPr>
      <w:r w:rsidRPr="007F4A21">
        <w:rPr>
          <w:rFonts w:ascii="PT Astra Serif" w:hAnsi="PT Astra Serif"/>
          <w:szCs w:val="28"/>
        </w:rPr>
        <w:t xml:space="preserve">За отчетный период на профилактический учет поставлено </w:t>
      </w:r>
      <w:r w:rsidR="0014064F">
        <w:rPr>
          <w:rFonts w:ascii="PT Astra Serif" w:hAnsi="PT Astra Serif"/>
          <w:szCs w:val="28"/>
        </w:rPr>
        <w:t>4</w:t>
      </w:r>
      <w:r w:rsidRPr="007F4A21">
        <w:rPr>
          <w:rFonts w:ascii="PT Astra Serif" w:hAnsi="PT Astra Serif"/>
          <w:szCs w:val="28"/>
        </w:rPr>
        <w:t xml:space="preserve"> несовершеннолетних (АППГ-10).</w:t>
      </w:r>
    </w:p>
    <w:p w:rsidR="004135A3" w:rsidRPr="007F4A21" w:rsidRDefault="008D2D51" w:rsidP="004135A3">
      <w:pPr>
        <w:ind w:firstLine="708"/>
        <w:jc w:val="both"/>
        <w:rPr>
          <w:rFonts w:ascii="PT Astra Serif" w:hAnsi="PT Astra Serif"/>
          <w:szCs w:val="28"/>
        </w:rPr>
      </w:pPr>
      <w:r>
        <w:rPr>
          <w:rFonts w:ascii="PT Astra Serif" w:hAnsi="PT Astra Serif"/>
          <w:szCs w:val="28"/>
        </w:rPr>
        <w:t>Прочитано 29</w:t>
      </w:r>
      <w:r w:rsidR="004135A3" w:rsidRPr="007F4A21">
        <w:rPr>
          <w:rFonts w:ascii="PT Astra Serif" w:hAnsi="PT Astra Serif"/>
          <w:szCs w:val="28"/>
        </w:rPr>
        <w:t xml:space="preserve"> лекции в школах по вопросам профилактики административных правонарушений и преступлений среди</w:t>
      </w:r>
      <w:r>
        <w:rPr>
          <w:rFonts w:ascii="PT Astra Serif" w:hAnsi="PT Astra Serif"/>
          <w:szCs w:val="28"/>
        </w:rPr>
        <w:t xml:space="preserve"> несовершеннолетних, проведено 15</w:t>
      </w:r>
      <w:r w:rsidR="004135A3" w:rsidRPr="007F4A21">
        <w:rPr>
          <w:rFonts w:ascii="PT Astra Serif" w:hAnsi="PT Astra Serif"/>
          <w:szCs w:val="28"/>
        </w:rPr>
        <w:t xml:space="preserve"> рейд</w:t>
      </w:r>
      <w:r>
        <w:rPr>
          <w:rFonts w:ascii="PT Astra Serif" w:hAnsi="PT Astra Serif"/>
          <w:szCs w:val="28"/>
        </w:rPr>
        <w:t>ов</w:t>
      </w:r>
      <w:r w:rsidR="004135A3" w:rsidRPr="007F4A21">
        <w:rPr>
          <w:rFonts w:ascii="PT Astra Serif" w:hAnsi="PT Astra Serif"/>
          <w:szCs w:val="28"/>
        </w:rPr>
        <w:t>.</w:t>
      </w:r>
    </w:p>
    <w:p w:rsidR="004135A3" w:rsidRPr="007F4A21" w:rsidRDefault="004135A3" w:rsidP="004135A3">
      <w:pPr>
        <w:ind w:firstLine="708"/>
        <w:jc w:val="both"/>
        <w:rPr>
          <w:rFonts w:ascii="PT Astra Serif" w:hAnsi="PT Astra Serif"/>
          <w:szCs w:val="28"/>
        </w:rPr>
      </w:pPr>
      <w:r w:rsidRPr="00F0185B">
        <w:rPr>
          <w:rFonts w:ascii="PT Astra Serif" w:hAnsi="PT Astra Serif"/>
          <w:szCs w:val="28"/>
        </w:rPr>
        <w:t>Составлен</w:t>
      </w:r>
      <w:r w:rsidR="00454324" w:rsidRPr="00F0185B">
        <w:rPr>
          <w:rFonts w:ascii="PT Astra Serif" w:hAnsi="PT Astra Serif"/>
          <w:szCs w:val="28"/>
        </w:rPr>
        <w:t>о</w:t>
      </w:r>
      <w:r w:rsidRPr="00F0185B">
        <w:rPr>
          <w:rFonts w:ascii="PT Astra Serif" w:hAnsi="PT Astra Serif"/>
          <w:szCs w:val="28"/>
        </w:rPr>
        <w:t xml:space="preserve"> </w:t>
      </w:r>
      <w:r w:rsidR="00F0185B" w:rsidRPr="00F0185B">
        <w:rPr>
          <w:rFonts w:ascii="PT Astra Serif" w:hAnsi="PT Astra Serif"/>
          <w:szCs w:val="28"/>
        </w:rPr>
        <w:t>43</w:t>
      </w:r>
      <w:r w:rsidRPr="00F0185B">
        <w:rPr>
          <w:rFonts w:ascii="PT Astra Serif" w:hAnsi="PT Astra Serif"/>
          <w:szCs w:val="28"/>
        </w:rPr>
        <w:t xml:space="preserve"> протокол</w:t>
      </w:r>
      <w:r w:rsidR="00F0185B">
        <w:rPr>
          <w:rFonts w:ascii="PT Astra Serif" w:hAnsi="PT Astra Serif"/>
          <w:szCs w:val="28"/>
        </w:rPr>
        <w:t>а</w:t>
      </w:r>
      <w:bookmarkStart w:id="0" w:name="_GoBack"/>
      <w:bookmarkEnd w:id="0"/>
      <w:r w:rsidRPr="007F4A21">
        <w:rPr>
          <w:rFonts w:ascii="PT Astra Serif" w:hAnsi="PT Astra Serif"/>
          <w:szCs w:val="28"/>
        </w:rPr>
        <w:t xml:space="preserve"> об административных правонарушениях по линии ПДН</w:t>
      </w:r>
      <w:r w:rsidR="00275334" w:rsidRPr="007F4A21">
        <w:rPr>
          <w:rFonts w:ascii="PT Astra Serif" w:hAnsi="PT Astra Serif"/>
          <w:szCs w:val="28"/>
        </w:rPr>
        <w:t>.</w:t>
      </w:r>
    </w:p>
    <w:p w:rsidR="004135A3" w:rsidRPr="007F4A21" w:rsidRDefault="004135A3" w:rsidP="004135A3">
      <w:pPr>
        <w:ind w:firstLine="680"/>
        <w:jc w:val="both"/>
        <w:rPr>
          <w:rFonts w:ascii="PT Astra Serif" w:hAnsi="PT Astra Serif"/>
          <w:szCs w:val="28"/>
        </w:rPr>
      </w:pPr>
      <w:r w:rsidRPr="007F4A21">
        <w:rPr>
          <w:rFonts w:ascii="PT Astra Serif" w:hAnsi="PT Astra Serif"/>
          <w:szCs w:val="28"/>
        </w:rPr>
        <w:t xml:space="preserve">С целью предотвращения преступлений и правонарушений совместно с КДН осуществляется проверка неблагополучных семей на предмет выявления несовершеннолетних, склонных к совершению правонарушений и преступлений, и родителей, отрицательно влияющих на воспитание несовершеннолетних детей. </w:t>
      </w:r>
    </w:p>
    <w:p w:rsidR="004135A3" w:rsidRPr="007F4A21" w:rsidRDefault="004135A3" w:rsidP="004135A3">
      <w:pPr>
        <w:ind w:firstLine="680"/>
        <w:jc w:val="both"/>
        <w:rPr>
          <w:rFonts w:ascii="PT Astra Serif" w:hAnsi="PT Astra Serif"/>
          <w:szCs w:val="28"/>
        </w:rPr>
      </w:pPr>
      <w:r w:rsidRPr="007F4A21">
        <w:rPr>
          <w:rFonts w:ascii="PT Astra Serif" w:hAnsi="PT Astra Serif"/>
          <w:szCs w:val="28"/>
        </w:rPr>
        <w:t>Одним из действенных инструментов в работе по предупреждению рецидивной преступности является административный надзор.</w:t>
      </w:r>
    </w:p>
    <w:p w:rsidR="00454324" w:rsidRPr="009412C0" w:rsidRDefault="00454324" w:rsidP="00454324">
      <w:pPr>
        <w:spacing w:line="276" w:lineRule="auto"/>
        <w:ind w:right="-45" w:firstLine="851"/>
        <w:jc w:val="both"/>
        <w:rPr>
          <w:rFonts w:ascii="PT Astra Serif" w:hAnsi="PT Astra Serif"/>
          <w:szCs w:val="28"/>
        </w:rPr>
      </w:pPr>
      <w:r w:rsidRPr="009412C0">
        <w:rPr>
          <w:rFonts w:ascii="PT Astra Serif" w:hAnsi="PT Astra Serif"/>
          <w:szCs w:val="28"/>
        </w:rPr>
        <w:t xml:space="preserve">Под административным надзором находится 5 лиц. Поднадзорными лицами преступлений за отчетный период не совершено, уголовных дел за нарушения надзора по ст. 314 УК РФ не возбуждалось. </w:t>
      </w:r>
    </w:p>
    <w:p w:rsidR="00454324" w:rsidRPr="009412C0" w:rsidRDefault="00454324" w:rsidP="00454324">
      <w:pPr>
        <w:spacing w:line="276" w:lineRule="auto"/>
        <w:ind w:firstLine="851"/>
        <w:jc w:val="both"/>
        <w:rPr>
          <w:rFonts w:ascii="PT Astra Serif" w:hAnsi="PT Astra Serif"/>
          <w:szCs w:val="28"/>
        </w:rPr>
      </w:pPr>
      <w:r w:rsidRPr="009412C0">
        <w:rPr>
          <w:rFonts w:ascii="PT Astra Serif" w:hAnsi="PT Astra Serif"/>
          <w:szCs w:val="28"/>
        </w:rPr>
        <w:lastRenderedPageBreak/>
        <w:t>В течении 2024 года личным составом пункта полиции «Красногорский» реализован комплекс мероприятий по обеспечению правопорядка и борьбе с преступностью, мероприятий по обеспечению общественной безопасности при проведении культурно-массовых, спортивных и религиозных мероприятий.</w:t>
      </w:r>
    </w:p>
    <w:p w:rsidR="00454324" w:rsidRPr="0053051C" w:rsidRDefault="00454324" w:rsidP="00454324">
      <w:pPr>
        <w:spacing w:line="276" w:lineRule="auto"/>
        <w:ind w:firstLine="709"/>
        <w:jc w:val="both"/>
        <w:rPr>
          <w:rFonts w:ascii="PT Astra Serif" w:hAnsi="PT Astra Serif"/>
          <w:b/>
          <w:szCs w:val="28"/>
        </w:rPr>
      </w:pPr>
      <w:r w:rsidRPr="009412C0">
        <w:rPr>
          <w:rFonts w:ascii="PT Astra Serif" w:hAnsi="PT Astra Serif"/>
          <w:szCs w:val="28"/>
        </w:rPr>
        <w:t>На территории обслуживания не допущено чрезвычайных ситуаций связанных с криминальными, террористическими и экстремистскими проявлениями, оперативная обстановка в целом остается под контролем</w:t>
      </w:r>
      <w:r w:rsidRPr="0053051C">
        <w:rPr>
          <w:rFonts w:ascii="PT Astra Serif" w:hAnsi="PT Astra Serif"/>
          <w:szCs w:val="28"/>
        </w:rPr>
        <w:t>.   С положительной стороны стоит отметить, что мероприятия, проводимые органами местного самоуправления и правоохранительными органами, позволяют не допустить на территории района преступлений экстремисткой и террористической направленности. Также в отчетный период не зарегистрировано разбоев, убийств.</w:t>
      </w:r>
    </w:p>
    <w:p w:rsidR="00454324" w:rsidRPr="009412C0" w:rsidRDefault="00454324" w:rsidP="00454324">
      <w:pPr>
        <w:spacing w:line="276" w:lineRule="auto"/>
        <w:ind w:firstLine="851"/>
        <w:jc w:val="both"/>
        <w:rPr>
          <w:rFonts w:ascii="PT Astra Serif" w:hAnsi="PT Astra Serif"/>
          <w:szCs w:val="28"/>
        </w:rPr>
      </w:pPr>
      <w:r w:rsidRPr="009412C0">
        <w:rPr>
          <w:rFonts w:ascii="PT Astra Serif" w:hAnsi="PT Astra Serif"/>
          <w:szCs w:val="28"/>
        </w:rPr>
        <w:t>Основную часть нераскрытых преступлений составляют кражи и мошенничества. Общая раскрываемость преступлений сократилась с 80,6% до 62%.</w:t>
      </w:r>
    </w:p>
    <w:p w:rsidR="00454324" w:rsidRPr="009412C0" w:rsidRDefault="00454324" w:rsidP="00454324">
      <w:pPr>
        <w:pStyle w:val="ac"/>
        <w:ind w:left="0" w:firstLine="851"/>
        <w:jc w:val="both"/>
        <w:rPr>
          <w:rFonts w:ascii="PT Astra Serif" w:hAnsi="PT Astra Serif"/>
          <w:sz w:val="28"/>
          <w:szCs w:val="28"/>
        </w:rPr>
      </w:pPr>
      <w:r w:rsidRPr="009412C0">
        <w:rPr>
          <w:rFonts w:ascii="PT Astra Serif" w:hAnsi="PT Astra Serif"/>
          <w:sz w:val="28"/>
          <w:szCs w:val="28"/>
        </w:rPr>
        <w:t>С учетом изложенных результатов оперативно-служебной деятельности ПП «Красногорский» за 2024 год, руководствуясь требо</w:t>
      </w:r>
      <w:r>
        <w:rPr>
          <w:rFonts w:ascii="PT Astra Serif" w:hAnsi="PT Astra Serif"/>
          <w:sz w:val="28"/>
          <w:szCs w:val="28"/>
        </w:rPr>
        <w:t xml:space="preserve">ваниями Директивы МВД России от 14.11.2024г </w:t>
      </w:r>
      <w:r w:rsidRPr="009412C0">
        <w:rPr>
          <w:rFonts w:ascii="PT Astra Serif" w:hAnsi="PT Astra Serif"/>
          <w:sz w:val="28"/>
          <w:szCs w:val="28"/>
        </w:rPr>
        <w:t>№1дсп необходимо сосредоточится на следующих направлениях:</w:t>
      </w:r>
    </w:p>
    <w:p w:rsidR="00454324" w:rsidRPr="006E4216" w:rsidRDefault="00454324" w:rsidP="00454324">
      <w:pPr>
        <w:shd w:val="clear" w:color="auto" w:fill="FFFFFF"/>
        <w:autoSpaceDE w:val="0"/>
        <w:autoSpaceDN w:val="0"/>
        <w:adjustRightInd w:val="0"/>
        <w:spacing w:line="276" w:lineRule="auto"/>
        <w:ind w:firstLine="851"/>
        <w:jc w:val="both"/>
        <w:rPr>
          <w:rFonts w:ascii="PT Astra Serif" w:hAnsi="PT Astra Serif"/>
          <w:szCs w:val="28"/>
        </w:rPr>
      </w:pPr>
      <w:r w:rsidRPr="006E4216">
        <w:rPr>
          <w:rFonts w:ascii="PT Astra Serif" w:hAnsi="PT Astra Serif"/>
          <w:szCs w:val="28"/>
        </w:rPr>
        <w:t>- в связи с продолжением регистрации фактов мошенничеств, совершаемых с помощью ИТТ, с появлением новых видов хищений с использованием сети Интернет, продолжить на постоянной основе проведение профилактической информационной работы на встречах с населением, трудовых коллективах по профилактике совершения мошенничеств и хищений с банковских счетов граждан, разъяснять о видах, способах, о мерах безопасности при покупке товаров в интернет-магазинах и совершения иных преступлений в сфере информационных технологий;</w:t>
      </w:r>
    </w:p>
    <w:p w:rsidR="00454324" w:rsidRPr="006E4216" w:rsidRDefault="00454324" w:rsidP="00454324">
      <w:pPr>
        <w:shd w:val="clear" w:color="auto" w:fill="FFFFFF"/>
        <w:autoSpaceDE w:val="0"/>
        <w:autoSpaceDN w:val="0"/>
        <w:adjustRightInd w:val="0"/>
        <w:spacing w:line="276" w:lineRule="auto"/>
        <w:ind w:firstLine="851"/>
        <w:jc w:val="both"/>
        <w:rPr>
          <w:rFonts w:ascii="PT Astra Serif" w:hAnsi="PT Astra Serif"/>
          <w:szCs w:val="28"/>
        </w:rPr>
      </w:pPr>
      <w:r w:rsidRPr="006E4216">
        <w:rPr>
          <w:rFonts w:ascii="PT Astra Serif" w:hAnsi="PT Astra Serif"/>
          <w:szCs w:val="28"/>
        </w:rPr>
        <w:t>- изучить приостановленные в 2024 году уголовные дела, определить перспективные для раскрытия дела и провести по ним оперативно-розыскные мероприятия с целью последующего раскрытия и расследования уголовных дел;</w:t>
      </w:r>
    </w:p>
    <w:p w:rsidR="00454324" w:rsidRPr="006E4216" w:rsidRDefault="00454324" w:rsidP="00454324">
      <w:pPr>
        <w:shd w:val="clear" w:color="auto" w:fill="FFFFFF"/>
        <w:autoSpaceDE w:val="0"/>
        <w:autoSpaceDN w:val="0"/>
        <w:adjustRightInd w:val="0"/>
        <w:spacing w:line="276" w:lineRule="auto"/>
        <w:ind w:firstLine="851"/>
        <w:jc w:val="both"/>
        <w:rPr>
          <w:rFonts w:ascii="PT Astra Serif" w:hAnsi="PT Astra Serif"/>
          <w:szCs w:val="28"/>
        </w:rPr>
      </w:pPr>
      <w:r w:rsidRPr="006E4216">
        <w:rPr>
          <w:rFonts w:ascii="PT Astra Serif" w:hAnsi="PT Astra Serif"/>
          <w:szCs w:val="28"/>
        </w:rPr>
        <w:t>- провести профилактических мероприятий (беседы, лекции) в образовательных учреждениях среди несовершеннолетних, по профилактике преступлений, административных правонарушений;</w:t>
      </w:r>
    </w:p>
    <w:p w:rsidR="00454324" w:rsidRDefault="00454324" w:rsidP="00454324">
      <w:pPr>
        <w:shd w:val="clear" w:color="auto" w:fill="FFFFFF"/>
        <w:autoSpaceDE w:val="0"/>
        <w:autoSpaceDN w:val="0"/>
        <w:adjustRightInd w:val="0"/>
        <w:spacing w:line="276" w:lineRule="auto"/>
        <w:ind w:firstLine="851"/>
        <w:jc w:val="both"/>
        <w:rPr>
          <w:rFonts w:ascii="PT Astra Serif" w:hAnsi="PT Astra Serif"/>
          <w:szCs w:val="28"/>
        </w:rPr>
      </w:pPr>
      <w:r w:rsidRPr="006E4216">
        <w:rPr>
          <w:rFonts w:ascii="PT Astra Serif" w:hAnsi="PT Astra Serif"/>
          <w:szCs w:val="28"/>
        </w:rPr>
        <w:t xml:space="preserve">- принять дополнительные меры по выявлению и раскрытию преступлений связанных с незаконным оборотом </w:t>
      </w:r>
      <w:r>
        <w:rPr>
          <w:rFonts w:ascii="PT Astra Serif" w:hAnsi="PT Astra Serif"/>
          <w:szCs w:val="28"/>
        </w:rPr>
        <w:t>наркотиков.</w:t>
      </w:r>
    </w:p>
    <w:p w:rsidR="00116F27" w:rsidRPr="007F4A21" w:rsidRDefault="00116F27" w:rsidP="00C00112">
      <w:pPr>
        <w:jc w:val="both"/>
        <w:rPr>
          <w:rFonts w:ascii="PT Astra Serif" w:hAnsi="PT Astra Serif"/>
          <w:szCs w:val="28"/>
        </w:rPr>
      </w:pPr>
    </w:p>
    <w:sectPr w:rsidR="00116F27" w:rsidRPr="007F4A21" w:rsidSect="00BD58B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7227E"/>
    <w:multiLevelType w:val="singleLevel"/>
    <w:tmpl w:val="D13221BE"/>
    <w:lvl w:ilvl="0">
      <w:numFmt w:val="bullet"/>
      <w:lvlText w:val="-"/>
      <w:lvlJc w:val="left"/>
      <w:pPr>
        <w:tabs>
          <w:tab w:val="num" w:pos="861"/>
        </w:tabs>
        <w:ind w:left="86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A5"/>
    <w:rsid w:val="0000268B"/>
    <w:rsid w:val="000061C7"/>
    <w:rsid w:val="00045C27"/>
    <w:rsid w:val="00047395"/>
    <w:rsid w:val="00055645"/>
    <w:rsid w:val="000743E5"/>
    <w:rsid w:val="000765F7"/>
    <w:rsid w:val="000A1D8D"/>
    <w:rsid w:val="000B4D3D"/>
    <w:rsid w:val="000C243D"/>
    <w:rsid w:val="000D1385"/>
    <w:rsid w:val="000D2D54"/>
    <w:rsid w:val="000D488C"/>
    <w:rsid w:val="000F3AE6"/>
    <w:rsid w:val="000F4A58"/>
    <w:rsid w:val="00106576"/>
    <w:rsid w:val="00106AE3"/>
    <w:rsid w:val="001102F9"/>
    <w:rsid w:val="0011480C"/>
    <w:rsid w:val="00116F27"/>
    <w:rsid w:val="0012307C"/>
    <w:rsid w:val="00124227"/>
    <w:rsid w:val="00137836"/>
    <w:rsid w:val="0014064F"/>
    <w:rsid w:val="001441BE"/>
    <w:rsid w:val="00152AA5"/>
    <w:rsid w:val="00161985"/>
    <w:rsid w:val="00166323"/>
    <w:rsid w:val="0017086E"/>
    <w:rsid w:val="001779D3"/>
    <w:rsid w:val="0018043A"/>
    <w:rsid w:val="001813C4"/>
    <w:rsid w:val="001B0439"/>
    <w:rsid w:val="001C747A"/>
    <w:rsid w:val="001D621F"/>
    <w:rsid w:val="001E6876"/>
    <w:rsid w:val="001F4588"/>
    <w:rsid w:val="002073C5"/>
    <w:rsid w:val="002330F7"/>
    <w:rsid w:val="00234837"/>
    <w:rsid w:val="00243798"/>
    <w:rsid w:val="00245B30"/>
    <w:rsid w:val="0024662A"/>
    <w:rsid w:val="00275334"/>
    <w:rsid w:val="00276B11"/>
    <w:rsid w:val="00283288"/>
    <w:rsid w:val="002905D5"/>
    <w:rsid w:val="002B21BA"/>
    <w:rsid w:val="002D0F69"/>
    <w:rsid w:val="002E00D7"/>
    <w:rsid w:val="002E0797"/>
    <w:rsid w:val="003047CC"/>
    <w:rsid w:val="00304B00"/>
    <w:rsid w:val="00334923"/>
    <w:rsid w:val="00344387"/>
    <w:rsid w:val="00350B0B"/>
    <w:rsid w:val="00356002"/>
    <w:rsid w:val="00356ABE"/>
    <w:rsid w:val="00357D5A"/>
    <w:rsid w:val="003642BC"/>
    <w:rsid w:val="00376D6D"/>
    <w:rsid w:val="003A03B4"/>
    <w:rsid w:val="003A1C1E"/>
    <w:rsid w:val="003B203E"/>
    <w:rsid w:val="003B3577"/>
    <w:rsid w:val="003B792E"/>
    <w:rsid w:val="003C3EC7"/>
    <w:rsid w:val="003F1554"/>
    <w:rsid w:val="004135A3"/>
    <w:rsid w:val="0041360A"/>
    <w:rsid w:val="00413CB9"/>
    <w:rsid w:val="00420D1F"/>
    <w:rsid w:val="00432709"/>
    <w:rsid w:val="004439B5"/>
    <w:rsid w:val="00454324"/>
    <w:rsid w:val="00463911"/>
    <w:rsid w:val="00467A8F"/>
    <w:rsid w:val="004A49BB"/>
    <w:rsid w:val="004C48E3"/>
    <w:rsid w:val="004D2B22"/>
    <w:rsid w:val="004E141B"/>
    <w:rsid w:val="004E1494"/>
    <w:rsid w:val="005270A0"/>
    <w:rsid w:val="005340CD"/>
    <w:rsid w:val="00534AA6"/>
    <w:rsid w:val="00535A95"/>
    <w:rsid w:val="00546C79"/>
    <w:rsid w:val="00547191"/>
    <w:rsid w:val="00572089"/>
    <w:rsid w:val="00583500"/>
    <w:rsid w:val="00594FF4"/>
    <w:rsid w:val="0059568D"/>
    <w:rsid w:val="005C11DF"/>
    <w:rsid w:val="005C459E"/>
    <w:rsid w:val="005D6685"/>
    <w:rsid w:val="005E247C"/>
    <w:rsid w:val="00602755"/>
    <w:rsid w:val="00611F13"/>
    <w:rsid w:val="00624388"/>
    <w:rsid w:val="00665A07"/>
    <w:rsid w:val="00671848"/>
    <w:rsid w:val="00691003"/>
    <w:rsid w:val="006A648E"/>
    <w:rsid w:val="006B6C4A"/>
    <w:rsid w:val="006D1005"/>
    <w:rsid w:val="006F36E5"/>
    <w:rsid w:val="006F7786"/>
    <w:rsid w:val="007033E4"/>
    <w:rsid w:val="00711F25"/>
    <w:rsid w:val="007573E2"/>
    <w:rsid w:val="00760AE3"/>
    <w:rsid w:val="00764DEF"/>
    <w:rsid w:val="00786434"/>
    <w:rsid w:val="00787867"/>
    <w:rsid w:val="007B112D"/>
    <w:rsid w:val="007D37A5"/>
    <w:rsid w:val="007F4A21"/>
    <w:rsid w:val="00813C5C"/>
    <w:rsid w:val="0081427D"/>
    <w:rsid w:val="008167C8"/>
    <w:rsid w:val="0083463F"/>
    <w:rsid w:val="0084585B"/>
    <w:rsid w:val="0084639E"/>
    <w:rsid w:val="0084714A"/>
    <w:rsid w:val="00862AFC"/>
    <w:rsid w:val="00867566"/>
    <w:rsid w:val="00873B8B"/>
    <w:rsid w:val="00891777"/>
    <w:rsid w:val="008953C4"/>
    <w:rsid w:val="008A4195"/>
    <w:rsid w:val="008B400F"/>
    <w:rsid w:val="008B5809"/>
    <w:rsid w:val="008C6738"/>
    <w:rsid w:val="008D2D51"/>
    <w:rsid w:val="008F2315"/>
    <w:rsid w:val="009035DF"/>
    <w:rsid w:val="009159ED"/>
    <w:rsid w:val="00920A05"/>
    <w:rsid w:val="00956461"/>
    <w:rsid w:val="00973E87"/>
    <w:rsid w:val="009A7455"/>
    <w:rsid w:val="009C4A20"/>
    <w:rsid w:val="009E6652"/>
    <w:rsid w:val="009E6A35"/>
    <w:rsid w:val="009E7FFA"/>
    <w:rsid w:val="009F34B2"/>
    <w:rsid w:val="009F681D"/>
    <w:rsid w:val="00A12846"/>
    <w:rsid w:val="00A1295D"/>
    <w:rsid w:val="00A21A44"/>
    <w:rsid w:val="00A24313"/>
    <w:rsid w:val="00A30B2A"/>
    <w:rsid w:val="00A32279"/>
    <w:rsid w:val="00A32BD3"/>
    <w:rsid w:val="00A43E7C"/>
    <w:rsid w:val="00A5017A"/>
    <w:rsid w:val="00A52AE3"/>
    <w:rsid w:val="00A56580"/>
    <w:rsid w:val="00A6482E"/>
    <w:rsid w:val="00A818E1"/>
    <w:rsid w:val="00A9281D"/>
    <w:rsid w:val="00AA3EDA"/>
    <w:rsid w:val="00AC1733"/>
    <w:rsid w:val="00AF2B33"/>
    <w:rsid w:val="00B1717C"/>
    <w:rsid w:val="00B31EDB"/>
    <w:rsid w:val="00B538C4"/>
    <w:rsid w:val="00B67EE8"/>
    <w:rsid w:val="00B735D3"/>
    <w:rsid w:val="00BA20AA"/>
    <w:rsid w:val="00BC4223"/>
    <w:rsid w:val="00BC7BE5"/>
    <w:rsid w:val="00BD58B7"/>
    <w:rsid w:val="00BE47C1"/>
    <w:rsid w:val="00BF3947"/>
    <w:rsid w:val="00BF69A5"/>
    <w:rsid w:val="00C00112"/>
    <w:rsid w:val="00C22646"/>
    <w:rsid w:val="00C31631"/>
    <w:rsid w:val="00C3195A"/>
    <w:rsid w:val="00C34066"/>
    <w:rsid w:val="00C46F27"/>
    <w:rsid w:val="00C57555"/>
    <w:rsid w:val="00C6201F"/>
    <w:rsid w:val="00C80D61"/>
    <w:rsid w:val="00CA623D"/>
    <w:rsid w:val="00CC1DB9"/>
    <w:rsid w:val="00CD61CF"/>
    <w:rsid w:val="00CE09BC"/>
    <w:rsid w:val="00CE5625"/>
    <w:rsid w:val="00CF2BCA"/>
    <w:rsid w:val="00D00053"/>
    <w:rsid w:val="00D00801"/>
    <w:rsid w:val="00D2382A"/>
    <w:rsid w:val="00D23C1D"/>
    <w:rsid w:val="00D353A7"/>
    <w:rsid w:val="00D43ED7"/>
    <w:rsid w:val="00D45360"/>
    <w:rsid w:val="00D47C41"/>
    <w:rsid w:val="00D5438C"/>
    <w:rsid w:val="00D61C79"/>
    <w:rsid w:val="00D778D5"/>
    <w:rsid w:val="00DA3E65"/>
    <w:rsid w:val="00DB2A54"/>
    <w:rsid w:val="00DD227F"/>
    <w:rsid w:val="00DD2C52"/>
    <w:rsid w:val="00E00F10"/>
    <w:rsid w:val="00E41FEC"/>
    <w:rsid w:val="00E424E4"/>
    <w:rsid w:val="00E76A37"/>
    <w:rsid w:val="00E80978"/>
    <w:rsid w:val="00E86936"/>
    <w:rsid w:val="00EA1ED9"/>
    <w:rsid w:val="00EA723E"/>
    <w:rsid w:val="00EB01A8"/>
    <w:rsid w:val="00EB0424"/>
    <w:rsid w:val="00EB35A5"/>
    <w:rsid w:val="00EF36B0"/>
    <w:rsid w:val="00F0056F"/>
    <w:rsid w:val="00F00830"/>
    <w:rsid w:val="00F0185B"/>
    <w:rsid w:val="00F1438B"/>
    <w:rsid w:val="00F24ABD"/>
    <w:rsid w:val="00F274D6"/>
    <w:rsid w:val="00F274E2"/>
    <w:rsid w:val="00F37720"/>
    <w:rsid w:val="00F466FB"/>
    <w:rsid w:val="00F652F7"/>
    <w:rsid w:val="00F90505"/>
    <w:rsid w:val="00FA1F53"/>
    <w:rsid w:val="00FA5DA8"/>
    <w:rsid w:val="00FA626D"/>
    <w:rsid w:val="00FD1136"/>
    <w:rsid w:val="00FE6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E328E-08F7-4E18-8B36-0DA6235A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AA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52AA5"/>
    <w:pPr>
      <w:spacing w:after="0" w:line="240" w:lineRule="auto"/>
    </w:pPr>
    <w:rPr>
      <w:rFonts w:ascii="Times New Roman" w:eastAsia="Times New Roman" w:hAnsi="Times New Roman" w:cs="Times New Roman"/>
      <w:sz w:val="28"/>
      <w:szCs w:val="20"/>
      <w:lang w:eastAsia="ru-RU"/>
    </w:rPr>
  </w:style>
  <w:style w:type="paragraph" w:customStyle="1" w:styleId="21">
    <w:name w:val="Основной текст 21"/>
    <w:basedOn w:val="a"/>
    <w:rsid w:val="00E86936"/>
    <w:pPr>
      <w:widowControl w:val="0"/>
      <w:spacing w:line="360" w:lineRule="auto"/>
      <w:ind w:firstLine="567"/>
      <w:jc w:val="both"/>
    </w:pPr>
    <w:rPr>
      <w:rFonts w:cs="Wingdings"/>
      <w:szCs w:val="16"/>
    </w:rPr>
  </w:style>
  <w:style w:type="paragraph" w:customStyle="1" w:styleId="a5">
    <w:name w:val="Знак Знак Знак Знак Знак"/>
    <w:basedOn w:val="a"/>
    <w:rsid w:val="00E86936"/>
    <w:pPr>
      <w:widowControl w:val="0"/>
      <w:adjustRightInd w:val="0"/>
      <w:spacing w:after="160" w:line="240" w:lineRule="exact"/>
      <w:jc w:val="right"/>
    </w:pPr>
    <w:rPr>
      <w:rFonts w:ascii="Baltica" w:hAnsi="Baltica" w:cs="Baltica"/>
      <w:sz w:val="20"/>
      <w:lang w:val="en-GB" w:eastAsia="en-US"/>
    </w:rPr>
  </w:style>
  <w:style w:type="paragraph" w:styleId="a6">
    <w:name w:val="Body Text Indent"/>
    <w:basedOn w:val="a"/>
    <w:link w:val="a7"/>
    <w:rsid w:val="00E86936"/>
    <w:pPr>
      <w:ind w:right="-766" w:firstLine="567"/>
    </w:pPr>
    <w:rPr>
      <w:sz w:val="24"/>
    </w:rPr>
  </w:style>
  <w:style w:type="character" w:customStyle="1" w:styleId="a7">
    <w:name w:val="Основной текст с отступом Знак"/>
    <w:basedOn w:val="a0"/>
    <w:link w:val="a6"/>
    <w:rsid w:val="00E86936"/>
    <w:rPr>
      <w:rFonts w:ascii="Times New Roman" w:eastAsia="Times New Roman" w:hAnsi="Times New Roman" w:cs="Times New Roman"/>
      <w:sz w:val="24"/>
      <w:szCs w:val="20"/>
      <w:lang w:eastAsia="ru-RU"/>
    </w:rPr>
  </w:style>
  <w:style w:type="paragraph" w:customStyle="1" w:styleId="210">
    <w:name w:val="Основной текст 21"/>
    <w:basedOn w:val="a"/>
    <w:rsid w:val="00E86936"/>
    <w:pPr>
      <w:widowControl w:val="0"/>
      <w:spacing w:line="360" w:lineRule="auto"/>
      <w:ind w:firstLine="567"/>
      <w:jc w:val="both"/>
    </w:pPr>
  </w:style>
  <w:style w:type="paragraph" w:styleId="a8">
    <w:name w:val="Plain Text"/>
    <w:aliases w:val=" Знак Знак,Текст Знак1,Текст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1 Знак,Знак Знак Знак Знак Знак Знак Знак Зна"/>
    <w:basedOn w:val="a"/>
    <w:link w:val="2"/>
    <w:rsid w:val="00A5017A"/>
    <w:rPr>
      <w:rFonts w:ascii="Courier New" w:hAnsi="Courier New"/>
      <w:sz w:val="20"/>
    </w:rPr>
  </w:style>
  <w:style w:type="character" w:customStyle="1" w:styleId="a9">
    <w:name w:val="Текст Знак"/>
    <w:basedOn w:val="a0"/>
    <w:uiPriority w:val="99"/>
    <w:semiHidden/>
    <w:rsid w:val="00A5017A"/>
    <w:rPr>
      <w:rFonts w:ascii="Consolas" w:eastAsia="Times New Roman" w:hAnsi="Consolas" w:cs="Times New Roman"/>
      <w:sz w:val="21"/>
      <w:szCs w:val="21"/>
      <w:lang w:eastAsia="ru-RU"/>
    </w:rPr>
  </w:style>
  <w:style w:type="character" w:customStyle="1" w:styleId="2">
    <w:name w:val="Текст Знак2"/>
    <w:aliases w:val=" Знак Знак Знак,Текст Знак1 Знак,Текст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1,Знак Знак Знак1 Знак Знак"/>
    <w:link w:val="a8"/>
    <w:rsid w:val="00A5017A"/>
    <w:rPr>
      <w:rFonts w:ascii="Courier New" w:eastAsia="Times New Roman" w:hAnsi="Courier New" w:cs="Times New Roman"/>
      <w:sz w:val="20"/>
      <w:szCs w:val="20"/>
      <w:lang w:eastAsia="ru-RU"/>
    </w:rPr>
  </w:style>
  <w:style w:type="paragraph" w:styleId="aa">
    <w:name w:val="Balloon Text"/>
    <w:basedOn w:val="a"/>
    <w:link w:val="ab"/>
    <w:uiPriority w:val="99"/>
    <w:semiHidden/>
    <w:unhideWhenUsed/>
    <w:rsid w:val="00D47C41"/>
    <w:rPr>
      <w:rFonts w:ascii="Segoe UI" w:hAnsi="Segoe UI" w:cs="Segoe UI"/>
      <w:sz w:val="18"/>
      <w:szCs w:val="18"/>
    </w:rPr>
  </w:style>
  <w:style w:type="character" w:customStyle="1" w:styleId="ab">
    <w:name w:val="Текст выноски Знак"/>
    <w:basedOn w:val="a0"/>
    <w:link w:val="aa"/>
    <w:uiPriority w:val="99"/>
    <w:semiHidden/>
    <w:rsid w:val="00D47C41"/>
    <w:rPr>
      <w:rFonts w:ascii="Segoe UI" w:eastAsia="Times New Roman" w:hAnsi="Segoe UI" w:cs="Segoe UI"/>
      <w:sz w:val="18"/>
      <w:szCs w:val="18"/>
      <w:lang w:eastAsia="ru-RU"/>
    </w:rPr>
  </w:style>
  <w:style w:type="paragraph" w:customStyle="1" w:styleId="22">
    <w:name w:val="Основной текст 22"/>
    <w:basedOn w:val="a"/>
    <w:rsid w:val="00671848"/>
    <w:pPr>
      <w:widowControl w:val="0"/>
      <w:spacing w:line="360" w:lineRule="auto"/>
      <w:ind w:firstLine="567"/>
      <w:jc w:val="both"/>
    </w:pPr>
    <w:rPr>
      <w:rFonts w:cs="Wingdings"/>
      <w:szCs w:val="16"/>
    </w:rPr>
  </w:style>
  <w:style w:type="paragraph" w:styleId="ac">
    <w:name w:val="List Paragraph"/>
    <w:basedOn w:val="a"/>
    <w:uiPriority w:val="34"/>
    <w:qFormat/>
    <w:rsid w:val="00862AFC"/>
    <w:pPr>
      <w:ind w:left="708"/>
    </w:pPr>
    <w:rPr>
      <w:sz w:val="24"/>
      <w:szCs w:val="24"/>
    </w:rPr>
  </w:style>
  <w:style w:type="paragraph" w:styleId="ad">
    <w:name w:val="Body Text"/>
    <w:basedOn w:val="a"/>
    <w:link w:val="ae"/>
    <w:uiPriority w:val="99"/>
    <w:unhideWhenUsed/>
    <w:rsid w:val="00047395"/>
    <w:pPr>
      <w:spacing w:after="120"/>
    </w:pPr>
  </w:style>
  <w:style w:type="character" w:customStyle="1" w:styleId="ae">
    <w:name w:val="Основной текст Знак"/>
    <w:basedOn w:val="a0"/>
    <w:link w:val="ad"/>
    <w:uiPriority w:val="99"/>
    <w:rsid w:val="00047395"/>
    <w:rPr>
      <w:rFonts w:ascii="Times New Roman" w:eastAsia="Times New Roman" w:hAnsi="Times New Roman" w:cs="Times New Roman"/>
      <w:sz w:val="28"/>
      <w:szCs w:val="20"/>
      <w:lang w:eastAsia="ru-RU"/>
    </w:rPr>
  </w:style>
  <w:style w:type="character" w:customStyle="1" w:styleId="a4">
    <w:name w:val="Без интервала Знак"/>
    <w:link w:val="a3"/>
    <w:uiPriority w:val="1"/>
    <w:rsid w:val="00B67EE8"/>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141693">
      <w:bodyDiv w:val="1"/>
      <w:marLeft w:val="0"/>
      <w:marRight w:val="0"/>
      <w:marTop w:val="0"/>
      <w:marBottom w:val="0"/>
      <w:divBdr>
        <w:top w:val="none" w:sz="0" w:space="0" w:color="auto"/>
        <w:left w:val="none" w:sz="0" w:space="0" w:color="auto"/>
        <w:bottom w:val="none" w:sz="0" w:space="0" w:color="auto"/>
        <w:right w:val="none" w:sz="0" w:space="0" w:color="auto"/>
      </w:divBdr>
    </w:div>
    <w:div w:id="178449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B084C-B6A9-4829-AC02-3DBF3D50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1491</Words>
  <Characters>8500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SHTAB</dc:creator>
  <cp:keywords/>
  <dc:description/>
  <cp:lastModifiedBy>npotorochina</cp:lastModifiedBy>
  <cp:revision>4</cp:revision>
  <cp:lastPrinted>2024-03-30T07:18:00Z</cp:lastPrinted>
  <dcterms:created xsi:type="dcterms:W3CDTF">2025-03-11T13:16:00Z</dcterms:created>
  <dcterms:modified xsi:type="dcterms:W3CDTF">2025-03-11T13:40:00Z</dcterms:modified>
</cp:coreProperties>
</file>