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D8" w:rsidRDefault="003F0BD8" w:rsidP="003F0BD8">
      <w:pPr>
        <w:pStyle w:val="1"/>
      </w:pPr>
      <w:r>
        <w:rPr>
          <w:noProof/>
          <w:szCs w:val="24"/>
          <w:lang w:val="ru-RU" w:eastAsia="ru-RU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D8" w:rsidRPr="003F0BD8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BD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F0BD8" w:rsidRPr="003F0BD8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BD8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образования </w:t>
      </w:r>
    </w:p>
    <w:p w:rsidR="003F0BD8" w:rsidRPr="003F0BD8" w:rsidRDefault="003F0BD8" w:rsidP="003F0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BD8">
        <w:rPr>
          <w:rFonts w:ascii="Times New Roman" w:hAnsi="Times New Roman" w:cs="Times New Roman"/>
          <w:b/>
          <w:sz w:val="28"/>
          <w:szCs w:val="28"/>
        </w:rPr>
        <w:t xml:space="preserve"> «Муниципальный округ Красногорский район Удмуртской Республики»</w:t>
      </w:r>
    </w:p>
    <w:p w:rsidR="0023422F" w:rsidRPr="0023422F" w:rsidRDefault="0023422F" w:rsidP="0023422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2556BC" w:rsidRDefault="0023422F" w:rsidP="009317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556B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 утверждении ликвидационного баланса </w:t>
      </w:r>
      <w:r w:rsidR="00931721" w:rsidRPr="002556BC">
        <w:rPr>
          <w:rFonts w:ascii="Times New Roman" w:hAnsi="Times New Roman" w:cs="Times New Roman"/>
          <w:b/>
          <w:sz w:val="26"/>
          <w:szCs w:val="26"/>
        </w:rPr>
        <w:t>Совета депутатов муниципального образования  «Красногорский район» и Советов депутатов муниципальных образований – сельских поселений  Красногорского района</w:t>
      </w:r>
      <w:r w:rsidR="002556B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23422F" w:rsidRPr="002556BC" w:rsidRDefault="0023422F" w:rsidP="009317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556BC">
        <w:rPr>
          <w:rFonts w:ascii="Times New Roman" w:hAnsi="Times New Roman" w:cs="Times New Roman"/>
          <w:b/>
          <w:color w:val="000000"/>
          <w:sz w:val="26"/>
          <w:szCs w:val="26"/>
        </w:rPr>
        <w:t>являющихся</w:t>
      </w:r>
      <w:proofErr w:type="gramEnd"/>
      <w:r w:rsidRPr="002556B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юридическими лицами</w:t>
      </w:r>
    </w:p>
    <w:p w:rsidR="008070AB" w:rsidRPr="002556BC" w:rsidRDefault="008070AB" w:rsidP="00322128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</w:p>
    <w:p w:rsidR="002556BC" w:rsidRPr="002556BC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 xml:space="preserve">Принято Советом депутатов </w:t>
      </w:r>
    </w:p>
    <w:p w:rsidR="002556BC" w:rsidRPr="002556BC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2556BC" w:rsidRPr="002556BC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:rsidR="002556BC" w:rsidRPr="002556BC" w:rsidRDefault="002556BC" w:rsidP="00255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                           </w:t>
      </w:r>
      <w:r w:rsidR="00AB6EE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556BC">
        <w:rPr>
          <w:rFonts w:ascii="Times New Roman" w:hAnsi="Times New Roman" w:cs="Times New Roman"/>
          <w:sz w:val="26"/>
          <w:szCs w:val="26"/>
        </w:rPr>
        <w:t xml:space="preserve">    </w:t>
      </w:r>
      <w:r w:rsidR="00AB6EE1">
        <w:rPr>
          <w:rFonts w:ascii="Times New Roman" w:hAnsi="Times New Roman" w:cs="Times New Roman"/>
          <w:sz w:val="26"/>
          <w:szCs w:val="26"/>
        </w:rPr>
        <w:t>19 мая</w:t>
      </w:r>
      <w:r w:rsidRPr="002556BC">
        <w:rPr>
          <w:rFonts w:ascii="Times New Roman" w:hAnsi="Times New Roman" w:cs="Times New Roman"/>
          <w:sz w:val="26"/>
          <w:szCs w:val="26"/>
        </w:rPr>
        <w:t xml:space="preserve">  2022 года </w:t>
      </w:r>
    </w:p>
    <w:p w:rsidR="002556BC" w:rsidRPr="002556BC" w:rsidRDefault="002556BC" w:rsidP="00322128">
      <w:pPr>
        <w:pStyle w:val="20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</w:p>
    <w:p w:rsidR="008070AB" w:rsidRPr="002556BC" w:rsidRDefault="008070AB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color w:val="000000"/>
          <w:spacing w:val="0"/>
          <w:sz w:val="26"/>
          <w:szCs w:val="26"/>
        </w:rPr>
      </w:pPr>
      <w:proofErr w:type="gramStart"/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На основании статей 61-64 Гражданского кодекса Российской Федерации, статьи 41 Федерального закона от 06 октября 2003 года № 131- ФЗ «Об общих принципах организации местного самоуправления в Российской Федерации», Законом Удмуртской Республики от 13 июля 2005 года № 42-РЗ «О местном самоуправлении в Удмуртской Республике», Законом Удмуртской Республики от </w:t>
      </w:r>
      <w:r w:rsidR="003F0BD8"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>30</w:t>
      </w:r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апреля 2021 года № </w:t>
      </w:r>
      <w:r w:rsidR="003F0BD8"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>39</w:t>
      </w:r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-РЗ «О преобразовании муниципальных образований, образованных на территории </w:t>
      </w:r>
      <w:r w:rsidR="003F0BD8"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>Красногорск</w:t>
      </w:r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>о</w:t>
      </w:r>
      <w:r w:rsidR="003F0BD8"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>го</w:t>
      </w:r>
      <w:proofErr w:type="gramEnd"/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района Удмуртской Республики, и </w:t>
      </w:r>
      <w:proofErr w:type="gramStart"/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>наделении</w:t>
      </w:r>
      <w:proofErr w:type="gramEnd"/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вновь образованного муниципального образования статусом муниципального округа», </w:t>
      </w:r>
    </w:p>
    <w:p w:rsidR="008B09A5" w:rsidRPr="002556BC" w:rsidRDefault="008B09A5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</w:pPr>
    </w:p>
    <w:p w:rsidR="008070AB" w:rsidRPr="002556BC" w:rsidRDefault="008070AB" w:rsidP="00931721">
      <w:pPr>
        <w:pStyle w:val="11"/>
        <w:shd w:val="clear" w:color="auto" w:fill="auto"/>
        <w:spacing w:before="0" w:line="240" w:lineRule="auto"/>
        <w:ind w:firstLine="567"/>
        <w:jc w:val="center"/>
        <w:rPr>
          <w:rStyle w:val="0pt"/>
          <w:rFonts w:ascii="Times New Roman" w:hAnsi="Times New Roman" w:cs="Times New Roman"/>
          <w:spacing w:val="0"/>
          <w:sz w:val="26"/>
          <w:szCs w:val="26"/>
        </w:rPr>
      </w:pPr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Совет депутатов муниципального образования «Муниципальный округ </w:t>
      </w:r>
      <w:r w:rsidR="003F0BD8"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>Красногорский</w:t>
      </w:r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 xml:space="preserve"> район Удмуртской Республики» </w:t>
      </w:r>
      <w:r w:rsidR="008B09A5" w:rsidRPr="002556BC">
        <w:rPr>
          <w:rStyle w:val="0pt"/>
          <w:rFonts w:ascii="Times New Roman" w:hAnsi="Times New Roman" w:cs="Times New Roman"/>
          <w:spacing w:val="0"/>
          <w:sz w:val="26"/>
          <w:szCs w:val="26"/>
        </w:rPr>
        <w:t>РЕШАЕТ</w:t>
      </w:r>
      <w:r w:rsidRPr="002556BC">
        <w:rPr>
          <w:rStyle w:val="0pt"/>
          <w:rFonts w:ascii="Times New Roman" w:hAnsi="Times New Roman" w:cs="Times New Roman"/>
          <w:spacing w:val="0"/>
          <w:sz w:val="26"/>
          <w:szCs w:val="26"/>
        </w:rPr>
        <w:t>:</w:t>
      </w:r>
    </w:p>
    <w:p w:rsidR="008070AB" w:rsidRPr="002556BC" w:rsidRDefault="008070AB" w:rsidP="00931721">
      <w:pPr>
        <w:pStyle w:val="1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spacing w:val="0"/>
          <w:sz w:val="26"/>
          <w:szCs w:val="26"/>
        </w:rPr>
      </w:pPr>
    </w:p>
    <w:p w:rsidR="008070AB" w:rsidRPr="002556BC" w:rsidRDefault="008070AB" w:rsidP="00931721">
      <w:pPr>
        <w:pStyle w:val="11"/>
        <w:numPr>
          <w:ilvl w:val="0"/>
          <w:numId w:val="1"/>
        </w:numPr>
        <w:shd w:val="clear" w:color="auto" w:fill="auto"/>
        <w:tabs>
          <w:tab w:val="left" w:pos="1091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6"/>
          <w:szCs w:val="26"/>
        </w:rPr>
      </w:pPr>
      <w:r w:rsidRPr="002556BC">
        <w:rPr>
          <w:rFonts w:ascii="Times New Roman" w:hAnsi="Times New Roman" w:cs="Times New Roman"/>
          <w:color w:val="000000"/>
          <w:spacing w:val="0"/>
          <w:sz w:val="26"/>
          <w:szCs w:val="26"/>
        </w:rPr>
        <w:t>Утвердить ликвидационный баланс: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1.1. Совет</w:t>
      </w:r>
      <w:r w:rsidR="005D1794" w:rsidRPr="002556BC">
        <w:rPr>
          <w:rFonts w:ascii="Times New Roman" w:hAnsi="Times New Roman" w:cs="Times New Roman"/>
          <w:sz w:val="26"/>
          <w:szCs w:val="26"/>
        </w:rPr>
        <w:t>а</w:t>
      </w:r>
      <w:r w:rsidRPr="002556BC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«Красногорский район», ОГРН 1021800677337, ИНН 1815001544, юридический и фактический адрес: 427650, Удмуртская Республика, Красногорский район, с. Красногорское, ул. Ленина, д. 64.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1.2. Совет</w:t>
      </w:r>
      <w:r w:rsidR="005D1794" w:rsidRPr="002556BC">
        <w:rPr>
          <w:rFonts w:ascii="Times New Roman" w:hAnsi="Times New Roman" w:cs="Times New Roman"/>
          <w:sz w:val="26"/>
          <w:szCs w:val="26"/>
        </w:rPr>
        <w:t>а</w:t>
      </w:r>
      <w:r w:rsidRPr="002556BC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«Агрикольское», ОГРН 1051800023450, ИНН 1815906014, юридический и фактический адрес: 427650, Удмуртская Республика, Красногорский район, с. Красногорское, ул. Ленина, д.57.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1.3. Совет</w:t>
      </w:r>
      <w:r w:rsidR="005D1794" w:rsidRPr="002556BC">
        <w:rPr>
          <w:rFonts w:ascii="Times New Roman" w:hAnsi="Times New Roman" w:cs="Times New Roman"/>
          <w:sz w:val="26"/>
          <w:szCs w:val="26"/>
        </w:rPr>
        <w:t>а</w:t>
      </w:r>
      <w:r w:rsidRPr="002556BC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«Архангельское», ОГРН 1051800023330, ИНН 1815906078, юридический и фактический адрес: 427665, Удмуртская Республика, Красногорский район, </w:t>
      </w:r>
      <w:proofErr w:type="spellStart"/>
      <w:r w:rsidRPr="002556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556BC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2556BC">
        <w:rPr>
          <w:rFonts w:ascii="Times New Roman" w:hAnsi="Times New Roman" w:cs="Times New Roman"/>
          <w:sz w:val="26"/>
          <w:szCs w:val="26"/>
        </w:rPr>
        <w:t>рхангельское</w:t>
      </w:r>
      <w:proofErr w:type="spellEnd"/>
      <w:r w:rsidRPr="002556BC">
        <w:rPr>
          <w:rFonts w:ascii="Times New Roman" w:hAnsi="Times New Roman" w:cs="Times New Roman"/>
          <w:sz w:val="26"/>
          <w:szCs w:val="26"/>
        </w:rPr>
        <w:t>, ул. Новая, д.4.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1.4. Совет</w:t>
      </w:r>
      <w:r w:rsidR="005D1794" w:rsidRPr="002556BC">
        <w:rPr>
          <w:rFonts w:ascii="Times New Roman" w:hAnsi="Times New Roman" w:cs="Times New Roman"/>
          <w:sz w:val="26"/>
          <w:szCs w:val="26"/>
        </w:rPr>
        <w:t>а</w:t>
      </w:r>
      <w:r w:rsidRPr="002556BC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«Валамаз», ИНН 1815905980, ОГРН 1051800023296, юридический адрес: 427664, Удмуртская Республика, Красногорский район, </w:t>
      </w:r>
      <w:proofErr w:type="spellStart"/>
      <w:r w:rsidRPr="002556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556BC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2556BC">
        <w:rPr>
          <w:rFonts w:ascii="Times New Roman" w:hAnsi="Times New Roman" w:cs="Times New Roman"/>
          <w:sz w:val="26"/>
          <w:szCs w:val="26"/>
        </w:rPr>
        <w:t>аламаз</w:t>
      </w:r>
      <w:proofErr w:type="spellEnd"/>
      <w:r w:rsidRPr="002556BC">
        <w:rPr>
          <w:rFonts w:ascii="Times New Roman" w:hAnsi="Times New Roman" w:cs="Times New Roman"/>
          <w:sz w:val="26"/>
          <w:szCs w:val="26"/>
        </w:rPr>
        <w:t xml:space="preserve">, ул. Свободы, д.4,  фактический адрес: 427664, Удмуртская Республика, </w:t>
      </w:r>
      <w:proofErr w:type="spellStart"/>
      <w:r w:rsidRPr="002556BC">
        <w:rPr>
          <w:rFonts w:ascii="Times New Roman" w:hAnsi="Times New Roman" w:cs="Times New Roman"/>
          <w:sz w:val="26"/>
          <w:szCs w:val="26"/>
        </w:rPr>
        <w:t>с.Валамаз</w:t>
      </w:r>
      <w:proofErr w:type="spellEnd"/>
      <w:r w:rsidRPr="002556BC">
        <w:rPr>
          <w:rFonts w:ascii="Times New Roman" w:hAnsi="Times New Roman" w:cs="Times New Roman"/>
          <w:sz w:val="26"/>
          <w:szCs w:val="26"/>
        </w:rPr>
        <w:t>, ул. Карла Маркса, д.8.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1.5. Совет</w:t>
      </w:r>
      <w:r w:rsidR="005D1794" w:rsidRPr="002556BC">
        <w:rPr>
          <w:rFonts w:ascii="Times New Roman" w:hAnsi="Times New Roman" w:cs="Times New Roman"/>
          <w:sz w:val="26"/>
          <w:szCs w:val="26"/>
        </w:rPr>
        <w:t>а</w:t>
      </w:r>
      <w:r w:rsidRPr="002556BC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«Васильевское», ОГРН 1051800023384, ИНН 1815906060, юридический и фактический адрес: 427660, Удмуртская Республика, Красногорский район, </w:t>
      </w:r>
      <w:proofErr w:type="spellStart"/>
      <w:r w:rsidRPr="002556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556BC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2556BC">
        <w:rPr>
          <w:rFonts w:ascii="Times New Roman" w:hAnsi="Times New Roman" w:cs="Times New Roman"/>
          <w:sz w:val="26"/>
          <w:szCs w:val="26"/>
        </w:rPr>
        <w:t>асильевское</w:t>
      </w:r>
      <w:proofErr w:type="spellEnd"/>
      <w:r w:rsidRPr="002556BC">
        <w:rPr>
          <w:rFonts w:ascii="Times New Roman" w:hAnsi="Times New Roman" w:cs="Times New Roman"/>
          <w:sz w:val="26"/>
          <w:szCs w:val="26"/>
        </w:rPr>
        <w:t>, ул. Школьная, д.3.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1.6. Совет</w:t>
      </w:r>
      <w:r w:rsidR="005D1794" w:rsidRPr="002556BC">
        <w:rPr>
          <w:rFonts w:ascii="Times New Roman" w:hAnsi="Times New Roman" w:cs="Times New Roman"/>
          <w:sz w:val="26"/>
          <w:szCs w:val="26"/>
        </w:rPr>
        <w:t>а</w:t>
      </w:r>
      <w:r w:rsidRPr="002556BC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«Дебинское», ОГРН 1051800023406, ИНН 1815906039, юридический и фактический адрес: 427656, Удмуртская Республика, Красногорский район, </w:t>
      </w:r>
      <w:proofErr w:type="spellStart"/>
      <w:r w:rsidRPr="002556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556BC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2556BC">
        <w:rPr>
          <w:rFonts w:ascii="Times New Roman" w:hAnsi="Times New Roman" w:cs="Times New Roman"/>
          <w:sz w:val="26"/>
          <w:szCs w:val="26"/>
        </w:rPr>
        <w:t>ебы</w:t>
      </w:r>
      <w:proofErr w:type="spellEnd"/>
      <w:r w:rsidRPr="002556BC">
        <w:rPr>
          <w:rFonts w:ascii="Times New Roman" w:hAnsi="Times New Roman" w:cs="Times New Roman"/>
          <w:sz w:val="26"/>
          <w:szCs w:val="26"/>
        </w:rPr>
        <w:t>, ул. Школьная, д.4.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lastRenderedPageBreak/>
        <w:t>1.7. Совет</w:t>
      </w:r>
      <w:r w:rsidR="005D1794" w:rsidRPr="002556BC">
        <w:rPr>
          <w:rFonts w:ascii="Times New Roman" w:hAnsi="Times New Roman" w:cs="Times New Roman"/>
          <w:sz w:val="26"/>
          <w:szCs w:val="26"/>
        </w:rPr>
        <w:t>а</w:t>
      </w:r>
      <w:r w:rsidRPr="002556BC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«Кокман», ОГРН 1051800023439, ИНН 1815906021, юридический и фактический адрес: 427654, Удмуртская Республика, Красногорский район, </w:t>
      </w:r>
      <w:proofErr w:type="spellStart"/>
      <w:r w:rsidRPr="002556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556BC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2556BC">
        <w:rPr>
          <w:rFonts w:ascii="Times New Roman" w:hAnsi="Times New Roman" w:cs="Times New Roman"/>
          <w:sz w:val="26"/>
          <w:szCs w:val="26"/>
        </w:rPr>
        <w:t>окман</w:t>
      </w:r>
      <w:proofErr w:type="spellEnd"/>
      <w:r w:rsidRPr="002556BC">
        <w:rPr>
          <w:rFonts w:ascii="Times New Roman" w:hAnsi="Times New Roman" w:cs="Times New Roman"/>
          <w:sz w:val="26"/>
          <w:szCs w:val="26"/>
        </w:rPr>
        <w:t>, ул. Центральная, д.2.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1.8. Совет</w:t>
      </w:r>
      <w:r w:rsidR="005D1794" w:rsidRPr="002556BC">
        <w:rPr>
          <w:rFonts w:ascii="Times New Roman" w:hAnsi="Times New Roman" w:cs="Times New Roman"/>
          <w:sz w:val="26"/>
          <w:szCs w:val="26"/>
        </w:rPr>
        <w:t>а</w:t>
      </w:r>
      <w:r w:rsidRPr="002556BC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«Красногорское», ОГРН 1051800023351, ИНН 1815906046, юридический и фактический адрес: 427650, Удмуртская Республика, Красногорский район, </w:t>
      </w:r>
      <w:proofErr w:type="spellStart"/>
      <w:r w:rsidRPr="002556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556BC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2556BC">
        <w:rPr>
          <w:rFonts w:ascii="Times New Roman" w:hAnsi="Times New Roman" w:cs="Times New Roman"/>
          <w:sz w:val="26"/>
          <w:szCs w:val="26"/>
        </w:rPr>
        <w:t>расногорское</w:t>
      </w:r>
      <w:proofErr w:type="spellEnd"/>
      <w:r w:rsidRPr="002556BC">
        <w:rPr>
          <w:rFonts w:ascii="Times New Roman" w:hAnsi="Times New Roman" w:cs="Times New Roman"/>
          <w:sz w:val="26"/>
          <w:szCs w:val="26"/>
        </w:rPr>
        <w:t>, ул. Первомайская, д.2.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 xml:space="preserve">1.9. </w:t>
      </w:r>
      <w:r w:rsidR="005D1794" w:rsidRPr="002556BC">
        <w:rPr>
          <w:rFonts w:ascii="Times New Roman" w:hAnsi="Times New Roman" w:cs="Times New Roman"/>
          <w:sz w:val="26"/>
          <w:szCs w:val="26"/>
        </w:rPr>
        <w:t xml:space="preserve">Совета </w:t>
      </w:r>
      <w:r w:rsidRPr="002556BC">
        <w:rPr>
          <w:rFonts w:ascii="Times New Roman" w:hAnsi="Times New Roman" w:cs="Times New Roman"/>
          <w:sz w:val="26"/>
          <w:szCs w:val="26"/>
        </w:rPr>
        <w:t xml:space="preserve">депутатов муниципального образования «Курьинское», ОГРН 1051800023318, ИНН 1815906053, юридический и фактический адрес: 427661, Удмуртская Республика, Красногорский район, </w:t>
      </w:r>
      <w:proofErr w:type="gramStart"/>
      <w:r w:rsidRPr="002556BC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556BC">
        <w:rPr>
          <w:rFonts w:ascii="Times New Roman" w:hAnsi="Times New Roman" w:cs="Times New Roman"/>
          <w:sz w:val="26"/>
          <w:szCs w:val="26"/>
        </w:rPr>
        <w:t>. Курья, ул. Советская, д. 54.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1.10. Совет</w:t>
      </w:r>
      <w:r w:rsidR="005D1794" w:rsidRPr="002556BC">
        <w:rPr>
          <w:rFonts w:ascii="Times New Roman" w:hAnsi="Times New Roman" w:cs="Times New Roman"/>
          <w:sz w:val="26"/>
          <w:szCs w:val="26"/>
        </w:rPr>
        <w:t>а</w:t>
      </w:r>
      <w:r w:rsidRPr="002556BC">
        <w:rPr>
          <w:rFonts w:ascii="Times New Roman" w:hAnsi="Times New Roman" w:cs="Times New Roman"/>
          <w:sz w:val="26"/>
          <w:szCs w:val="26"/>
        </w:rPr>
        <w:t xml:space="preserve"> депутатов муниципального образования «Прохоровское», ОГРН 1051800023483, ИНН1815906007, юридический и фактический адрес: 427652, Удмуртская Республика, Красногорский район, д. Бараны, ул. Советская, д.6а.</w:t>
      </w:r>
    </w:p>
    <w:p w:rsidR="003F0BD8" w:rsidRPr="002556BC" w:rsidRDefault="003F0BD8" w:rsidP="00931721">
      <w:pPr>
        <w:pStyle w:val="a4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 xml:space="preserve">1.11. </w:t>
      </w:r>
      <w:r w:rsidR="005D1794" w:rsidRPr="002556BC">
        <w:rPr>
          <w:rFonts w:ascii="Times New Roman" w:hAnsi="Times New Roman" w:cs="Times New Roman"/>
          <w:sz w:val="26"/>
          <w:szCs w:val="26"/>
        </w:rPr>
        <w:t xml:space="preserve">Совета </w:t>
      </w:r>
      <w:r w:rsidRPr="002556BC">
        <w:rPr>
          <w:rFonts w:ascii="Times New Roman" w:hAnsi="Times New Roman" w:cs="Times New Roman"/>
          <w:sz w:val="26"/>
          <w:szCs w:val="26"/>
        </w:rPr>
        <w:t xml:space="preserve">депутатов муниципального образования «Селеговское», ОГРН 1051800023505, ИНН1815905998 юридический и фактический адрес: 427662, Удмуртская Республика, Красногорский район, </w:t>
      </w:r>
      <w:proofErr w:type="spellStart"/>
      <w:r w:rsidRPr="002556BC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2556BC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2556BC">
        <w:rPr>
          <w:rFonts w:ascii="Times New Roman" w:hAnsi="Times New Roman" w:cs="Times New Roman"/>
          <w:sz w:val="26"/>
          <w:szCs w:val="26"/>
        </w:rPr>
        <w:t>ольшой</w:t>
      </w:r>
      <w:proofErr w:type="spellEnd"/>
      <w:r w:rsidRPr="002556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56BC">
        <w:rPr>
          <w:rFonts w:ascii="Times New Roman" w:hAnsi="Times New Roman" w:cs="Times New Roman"/>
          <w:sz w:val="26"/>
          <w:szCs w:val="26"/>
        </w:rPr>
        <w:t>Селег</w:t>
      </w:r>
      <w:proofErr w:type="spellEnd"/>
      <w:r w:rsidRPr="002556BC">
        <w:rPr>
          <w:rFonts w:ascii="Times New Roman" w:hAnsi="Times New Roman" w:cs="Times New Roman"/>
          <w:sz w:val="26"/>
          <w:szCs w:val="26"/>
        </w:rPr>
        <w:t>, ул. Советская, д. 6.</w:t>
      </w:r>
    </w:p>
    <w:p w:rsidR="005E709A" w:rsidRPr="002556BC" w:rsidRDefault="00F45D05" w:rsidP="00F45D0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 xml:space="preserve">Председателю ликвидационной комиссии </w:t>
      </w:r>
      <w:r w:rsidR="003F0BD8" w:rsidRPr="002556BC">
        <w:rPr>
          <w:rFonts w:ascii="Times New Roman" w:hAnsi="Times New Roman" w:cs="Times New Roman"/>
          <w:sz w:val="26"/>
          <w:szCs w:val="26"/>
        </w:rPr>
        <w:t>Ивановой И.Н.</w:t>
      </w:r>
      <w:r w:rsidRPr="002556BC">
        <w:rPr>
          <w:rFonts w:ascii="Times New Roman" w:hAnsi="Times New Roman" w:cs="Times New Roman"/>
          <w:sz w:val="26"/>
          <w:szCs w:val="26"/>
        </w:rPr>
        <w:t xml:space="preserve"> уведомить Межрайонную инспекцию Федеральной налоговой службы № 11 по Удмуртской Республике о составлении ликвидационного баланса Совета депутатов муниципального образования «</w:t>
      </w:r>
      <w:r w:rsidR="003F0BD8" w:rsidRPr="002556BC">
        <w:rPr>
          <w:rFonts w:ascii="Times New Roman" w:hAnsi="Times New Roman" w:cs="Times New Roman"/>
          <w:sz w:val="26"/>
          <w:szCs w:val="26"/>
        </w:rPr>
        <w:t>Красногорски</w:t>
      </w:r>
      <w:r w:rsidR="005E709A" w:rsidRPr="002556BC">
        <w:rPr>
          <w:rFonts w:ascii="Times New Roman" w:hAnsi="Times New Roman" w:cs="Times New Roman"/>
          <w:sz w:val="26"/>
          <w:szCs w:val="26"/>
        </w:rPr>
        <w:t xml:space="preserve">й </w:t>
      </w:r>
      <w:r w:rsidRPr="002556BC">
        <w:rPr>
          <w:rFonts w:ascii="Times New Roman" w:hAnsi="Times New Roman" w:cs="Times New Roman"/>
          <w:sz w:val="26"/>
          <w:szCs w:val="26"/>
        </w:rPr>
        <w:t>район»</w:t>
      </w:r>
      <w:r w:rsidR="005E082D">
        <w:rPr>
          <w:rFonts w:ascii="Times New Roman" w:hAnsi="Times New Roman" w:cs="Times New Roman"/>
          <w:sz w:val="26"/>
          <w:szCs w:val="26"/>
        </w:rPr>
        <w:t xml:space="preserve"> и </w:t>
      </w:r>
      <w:r w:rsidR="005E082D" w:rsidRPr="002556BC">
        <w:rPr>
          <w:rFonts w:ascii="Times New Roman" w:hAnsi="Times New Roman" w:cs="Times New Roman"/>
          <w:sz w:val="26"/>
          <w:szCs w:val="26"/>
        </w:rPr>
        <w:t>Советов депутатов муниципальных образований – сельских поселений Красногорский района</w:t>
      </w:r>
      <w:r w:rsidR="005E709A" w:rsidRPr="002556BC">
        <w:rPr>
          <w:rFonts w:ascii="Times New Roman" w:hAnsi="Times New Roman" w:cs="Times New Roman"/>
          <w:sz w:val="26"/>
          <w:szCs w:val="26"/>
        </w:rPr>
        <w:t>.</w:t>
      </w:r>
    </w:p>
    <w:p w:rsidR="008070AB" w:rsidRPr="002556BC" w:rsidRDefault="005A542E" w:rsidP="00F45D05">
      <w:pPr>
        <w:pStyle w:val="11"/>
        <w:numPr>
          <w:ilvl w:val="0"/>
          <w:numId w:val="1"/>
        </w:numPr>
        <w:shd w:val="clear" w:color="auto" w:fill="auto"/>
        <w:tabs>
          <w:tab w:val="left" w:pos="1284"/>
        </w:tabs>
        <w:spacing w:before="0" w:line="240" w:lineRule="auto"/>
        <w:ind w:firstLine="700"/>
        <w:rPr>
          <w:rFonts w:ascii="Times New Roman" w:hAnsi="Times New Roman" w:cs="Times New Roman"/>
          <w:spacing w:val="0"/>
          <w:sz w:val="26"/>
          <w:szCs w:val="26"/>
        </w:rPr>
      </w:pPr>
      <w:r w:rsidRPr="002556BC">
        <w:rPr>
          <w:rFonts w:ascii="Times New Roman" w:hAnsi="Times New Roman" w:cs="Times New Roman"/>
          <w:spacing w:val="0"/>
          <w:sz w:val="26"/>
          <w:szCs w:val="26"/>
        </w:rPr>
        <w:t>Решение вступает в силу со дня подписания.</w:t>
      </w:r>
    </w:p>
    <w:p w:rsidR="005A542E" w:rsidRPr="002556BC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</w:p>
    <w:p w:rsidR="005A542E" w:rsidRPr="002556BC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</w:p>
    <w:p w:rsidR="005A542E" w:rsidRPr="002556BC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2556BC">
        <w:rPr>
          <w:rFonts w:ascii="Times New Roman" w:hAnsi="Times New Roman" w:cs="Times New Roman"/>
          <w:spacing w:val="0"/>
          <w:sz w:val="26"/>
          <w:szCs w:val="26"/>
        </w:rPr>
        <w:t>Председатель Совета депутатов</w:t>
      </w:r>
    </w:p>
    <w:p w:rsidR="005A542E" w:rsidRPr="002556BC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2556BC">
        <w:rPr>
          <w:rFonts w:ascii="Times New Roman" w:hAnsi="Times New Roman" w:cs="Times New Roman"/>
          <w:spacing w:val="0"/>
          <w:sz w:val="26"/>
          <w:szCs w:val="26"/>
        </w:rPr>
        <w:t xml:space="preserve">муниципального образования </w:t>
      </w:r>
    </w:p>
    <w:p w:rsidR="005A542E" w:rsidRPr="002556BC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2556BC">
        <w:rPr>
          <w:rFonts w:ascii="Times New Roman" w:hAnsi="Times New Roman" w:cs="Times New Roman"/>
          <w:spacing w:val="0"/>
          <w:sz w:val="26"/>
          <w:szCs w:val="26"/>
        </w:rPr>
        <w:t xml:space="preserve">«Муниципальный округ </w:t>
      </w:r>
      <w:r w:rsidR="003F0BD8" w:rsidRPr="002556BC">
        <w:rPr>
          <w:rFonts w:ascii="Times New Roman" w:hAnsi="Times New Roman" w:cs="Times New Roman"/>
          <w:spacing w:val="0"/>
          <w:sz w:val="26"/>
          <w:szCs w:val="26"/>
        </w:rPr>
        <w:t>Красногорский</w:t>
      </w:r>
      <w:r w:rsidRPr="002556BC">
        <w:rPr>
          <w:rFonts w:ascii="Times New Roman" w:hAnsi="Times New Roman" w:cs="Times New Roman"/>
          <w:spacing w:val="0"/>
          <w:sz w:val="26"/>
          <w:szCs w:val="26"/>
        </w:rPr>
        <w:t xml:space="preserve"> район </w:t>
      </w:r>
    </w:p>
    <w:p w:rsidR="005A542E" w:rsidRPr="002556BC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2556BC">
        <w:rPr>
          <w:rFonts w:ascii="Times New Roman" w:hAnsi="Times New Roman" w:cs="Times New Roman"/>
          <w:spacing w:val="0"/>
          <w:sz w:val="26"/>
          <w:szCs w:val="26"/>
        </w:rPr>
        <w:t xml:space="preserve">Удмуртской Республики»                     </w:t>
      </w:r>
      <w:r w:rsidR="0023422F" w:rsidRPr="002556BC">
        <w:rPr>
          <w:rFonts w:ascii="Times New Roman" w:hAnsi="Times New Roman" w:cs="Times New Roman"/>
          <w:spacing w:val="0"/>
          <w:sz w:val="26"/>
          <w:szCs w:val="26"/>
        </w:rPr>
        <w:t xml:space="preserve">    </w:t>
      </w:r>
      <w:r w:rsidRPr="002556BC">
        <w:rPr>
          <w:rFonts w:ascii="Times New Roman" w:hAnsi="Times New Roman" w:cs="Times New Roman"/>
          <w:spacing w:val="0"/>
          <w:sz w:val="26"/>
          <w:szCs w:val="26"/>
        </w:rPr>
        <w:t xml:space="preserve">                </w:t>
      </w:r>
      <w:r w:rsidR="00D66DDE" w:rsidRPr="002556BC">
        <w:rPr>
          <w:rFonts w:ascii="Times New Roman" w:hAnsi="Times New Roman" w:cs="Times New Roman"/>
          <w:spacing w:val="0"/>
          <w:sz w:val="26"/>
          <w:szCs w:val="26"/>
        </w:rPr>
        <w:t xml:space="preserve">               </w:t>
      </w:r>
      <w:r w:rsidR="00AB6EE1">
        <w:rPr>
          <w:rFonts w:ascii="Times New Roman" w:hAnsi="Times New Roman" w:cs="Times New Roman"/>
          <w:spacing w:val="0"/>
          <w:sz w:val="26"/>
          <w:szCs w:val="26"/>
        </w:rPr>
        <w:t xml:space="preserve">           </w:t>
      </w:r>
      <w:bookmarkStart w:id="0" w:name="_GoBack"/>
      <w:bookmarkEnd w:id="0"/>
      <w:r w:rsidR="00D66DDE" w:rsidRPr="002556BC"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="003F0BD8" w:rsidRPr="002556BC">
        <w:rPr>
          <w:rFonts w:ascii="Times New Roman" w:hAnsi="Times New Roman" w:cs="Times New Roman"/>
          <w:spacing w:val="0"/>
          <w:sz w:val="26"/>
          <w:szCs w:val="26"/>
        </w:rPr>
        <w:t>И.Б. Прокашев</w:t>
      </w:r>
    </w:p>
    <w:p w:rsidR="002556BC" w:rsidRDefault="002556BC" w:rsidP="002556BC">
      <w:pPr>
        <w:rPr>
          <w:rFonts w:ascii="Times New Roman" w:hAnsi="Times New Roman" w:cs="Times New Roman"/>
          <w:sz w:val="26"/>
          <w:szCs w:val="26"/>
        </w:rPr>
      </w:pPr>
    </w:p>
    <w:p w:rsidR="002556BC" w:rsidRPr="002556BC" w:rsidRDefault="002556BC" w:rsidP="00AB6E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56BC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AB6EE1" w:rsidRDefault="00AB6EE1" w:rsidP="00AB6E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 мая</w:t>
      </w:r>
      <w:r w:rsidR="002556BC" w:rsidRPr="002556BC">
        <w:rPr>
          <w:rFonts w:ascii="Times New Roman" w:hAnsi="Times New Roman" w:cs="Times New Roman"/>
          <w:sz w:val="26"/>
          <w:szCs w:val="26"/>
        </w:rPr>
        <w:t xml:space="preserve">  2022года</w:t>
      </w:r>
      <w:r w:rsidR="002556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56BC" w:rsidRPr="002556BC" w:rsidRDefault="00AB6EE1" w:rsidP="00AB6E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127</w:t>
      </w:r>
    </w:p>
    <w:p w:rsidR="005A542E" w:rsidRPr="008B09A5" w:rsidRDefault="005A542E" w:rsidP="00F45D05">
      <w:pPr>
        <w:pStyle w:val="11"/>
        <w:shd w:val="clear" w:color="auto" w:fill="auto"/>
        <w:tabs>
          <w:tab w:val="left" w:pos="1284"/>
        </w:tabs>
        <w:spacing w:before="0" w:line="240" w:lineRule="auto"/>
        <w:rPr>
          <w:rFonts w:ascii="Times New Roman" w:hAnsi="Times New Roman" w:cs="Times New Roman"/>
          <w:spacing w:val="0"/>
          <w:sz w:val="28"/>
          <w:szCs w:val="28"/>
        </w:rPr>
      </w:pPr>
    </w:p>
    <w:sectPr w:rsidR="005A542E" w:rsidRPr="008B09A5" w:rsidSect="003F0BD8">
      <w:pgSz w:w="11909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804D2"/>
    <w:multiLevelType w:val="multilevel"/>
    <w:tmpl w:val="2E66694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D62189"/>
    <w:multiLevelType w:val="multilevel"/>
    <w:tmpl w:val="975E9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AB"/>
    <w:rsid w:val="00193C23"/>
    <w:rsid w:val="0023422F"/>
    <w:rsid w:val="002556BC"/>
    <w:rsid w:val="002D7DF4"/>
    <w:rsid w:val="002E2506"/>
    <w:rsid w:val="00322128"/>
    <w:rsid w:val="003D6FCE"/>
    <w:rsid w:val="003E7B1C"/>
    <w:rsid w:val="003F0BD8"/>
    <w:rsid w:val="00557E5F"/>
    <w:rsid w:val="005A542E"/>
    <w:rsid w:val="005D1794"/>
    <w:rsid w:val="005E082D"/>
    <w:rsid w:val="005E3022"/>
    <w:rsid w:val="005E709A"/>
    <w:rsid w:val="007E331D"/>
    <w:rsid w:val="008070AB"/>
    <w:rsid w:val="0088154B"/>
    <w:rsid w:val="008B09A5"/>
    <w:rsid w:val="00931721"/>
    <w:rsid w:val="00AB6EE1"/>
    <w:rsid w:val="00BF3092"/>
    <w:rsid w:val="00D54B48"/>
    <w:rsid w:val="00D66DDE"/>
    <w:rsid w:val="00F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0B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70AB"/>
    <w:rPr>
      <w:rFonts w:ascii="Book Antiqua" w:eastAsia="Book Antiqua" w:hAnsi="Book Antiqua" w:cs="Book Antiqua"/>
      <w:b/>
      <w:b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0AB"/>
    <w:pPr>
      <w:widowControl w:val="0"/>
      <w:shd w:val="clear" w:color="auto" w:fill="FFFFFF"/>
      <w:spacing w:after="0" w:line="317" w:lineRule="exact"/>
      <w:jc w:val="center"/>
    </w:pPr>
    <w:rPr>
      <w:rFonts w:ascii="Book Antiqua" w:eastAsia="Book Antiqua" w:hAnsi="Book Antiqua" w:cs="Book Antiqua"/>
      <w:b/>
      <w:bCs/>
      <w:spacing w:val="-4"/>
    </w:rPr>
  </w:style>
  <w:style w:type="character" w:customStyle="1" w:styleId="a3">
    <w:name w:val="Основной текст_"/>
    <w:basedOn w:val="a0"/>
    <w:link w:val="11"/>
    <w:rsid w:val="008070AB"/>
    <w:rPr>
      <w:rFonts w:ascii="Book Antiqua" w:eastAsia="Book Antiqua" w:hAnsi="Book Antiqua" w:cs="Book Antiqua"/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8070AB"/>
    <w:rPr>
      <w:rFonts w:ascii="Book Antiqua" w:eastAsia="Book Antiqua" w:hAnsi="Book Antiqua" w:cs="Book Antiqua"/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8070AB"/>
    <w:pPr>
      <w:widowControl w:val="0"/>
      <w:shd w:val="clear" w:color="auto" w:fill="FFFFFF"/>
      <w:spacing w:before="600" w:after="0" w:line="324" w:lineRule="exact"/>
      <w:jc w:val="both"/>
    </w:pPr>
    <w:rPr>
      <w:rFonts w:ascii="Book Antiqua" w:eastAsia="Book Antiqua" w:hAnsi="Book Antiqua" w:cs="Book Antiqua"/>
      <w:spacing w:val="-1"/>
    </w:rPr>
  </w:style>
  <w:style w:type="character" w:customStyle="1" w:styleId="125pt">
    <w:name w:val="Основной текст + 12;5 pt"/>
    <w:basedOn w:val="a3"/>
    <w:rsid w:val="008070A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45D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B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F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0B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70AB"/>
    <w:rPr>
      <w:rFonts w:ascii="Book Antiqua" w:eastAsia="Book Antiqua" w:hAnsi="Book Antiqua" w:cs="Book Antiqua"/>
      <w:b/>
      <w:bCs/>
      <w:spacing w:val="-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0AB"/>
    <w:pPr>
      <w:widowControl w:val="0"/>
      <w:shd w:val="clear" w:color="auto" w:fill="FFFFFF"/>
      <w:spacing w:after="0" w:line="317" w:lineRule="exact"/>
      <w:jc w:val="center"/>
    </w:pPr>
    <w:rPr>
      <w:rFonts w:ascii="Book Antiqua" w:eastAsia="Book Antiqua" w:hAnsi="Book Antiqua" w:cs="Book Antiqua"/>
      <w:b/>
      <w:bCs/>
      <w:spacing w:val="-4"/>
    </w:rPr>
  </w:style>
  <w:style w:type="character" w:customStyle="1" w:styleId="a3">
    <w:name w:val="Основной текст_"/>
    <w:basedOn w:val="a0"/>
    <w:link w:val="11"/>
    <w:rsid w:val="008070AB"/>
    <w:rPr>
      <w:rFonts w:ascii="Book Antiqua" w:eastAsia="Book Antiqua" w:hAnsi="Book Antiqua" w:cs="Book Antiqua"/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8070AB"/>
    <w:rPr>
      <w:rFonts w:ascii="Book Antiqua" w:eastAsia="Book Antiqua" w:hAnsi="Book Antiqua" w:cs="Book Antiqua"/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8070AB"/>
    <w:pPr>
      <w:widowControl w:val="0"/>
      <w:shd w:val="clear" w:color="auto" w:fill="FFFFFF"/>
      <w:spacing w:before="600" w:after="0" w:line="324" w:lineRule="exact"/>
      <w:jc w:val="both"/>
    </w:pPr>
    <w:rPr>
      <w:rFonts w:ascii="Book Antiqua" w:eastAsia="Book Antiqua" w:hAnsi="Book Antiqua" w:cs="Book Antiqua"/>
      <w:spacing w:val="-1"/>
    </w:rPr>
  </w:style>
  <w:style w:type="character" w:customStyle="1" w:styleId="125pt">
    <w:name w:val="Основной текст + 12;5 pt"/>
    <w:basedOn w:val="a3"/>
    <w:rsid w:val="008070A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45D0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0B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3F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2022-05-19T07:54:00Z</cp:lastPrinted>
  <dcterms:created xsi:type="dcterms:W3CDTF">2022-03-02T12:06:00Z</dcterms:created>
  <dcterms:modified xsi:type="dcterms:W3CDTF">2022-05-19T07:54:00Z</dcterms:modified>
</cp:coreProperties>
</file>