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DA" w:rsidRPr="000B72DA" w:rsidRDefault="000B72DA" w:rsidP="000B72DA">
      <w:pPr>
        <w:pStyle w:val="a4"/>
        <w:jc w:val="center"/>
        <w:rPr>
          <w:rFonts w:ascii="Times New Roman" w:hAnsi="Times New Roman" w:cs="Times New Roman"/>
        </w:rPr>
      </w:pPr>
      <w:r w:rsidRPr="000B72D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DBE1267" wp14:editId="0FD4E697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2DA" w:rsidRPr="000B72DA" w:rsidRDefault="000B72DA" w:rsidP="000B72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2D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B72DA" w:rsidRPr="000B72DA" w:rsidRDefault="000B72DA" w:rsidP="000B72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2DA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0B72DA" w:rsidRPr="000B72DA" w:rsidRDefault="000B72DA" w:rsidP="000B72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2DA">
        <w:rPr>
          <w:rFonts w:ascii="Times New Roman" w:hAnsi="Times New Roman" w:cs="Times New Roman"/>
          <w:b/>
          <w:sz w:val="28"/>
          <w:szCs w:val="28"/>
        </w:rPr>
        <w:t>«Красногорский район»</w:t>
      </w:r>
    </w:p>
    <w:p w:rsidR="000B72DA" w:rsidRPr="000B72DA" w:rsidRDefault="000B72DA" w:rsidP="000B72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2DA" w:rsidRPr="00ED33B9" w:rsidRDefault="00AD4C08" w:rsidP="00AD4C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3B9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</w:t>
      </w:r>
      <w:r w:rsidR="000B72DA" w:rsidRPr="00ED33B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ED33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2DA" w:rsidRPr="00ED33B9">
        <w:rPr>
          <w:rFonts w:ascii="Times New Roman" w:hAnsi="Times New Roman" w:cs="Times New Roman"/>
          <w:b/>
          <w:sz w:val="28"/>
          <w:szCs w:val="28"/>
        </w:rPr>
        <w:t>«</w:t>
      </w:r>
      <w:r w:rsidRPr="00ED33B9">
        <w:rPr>
          <w:rFonts w:ascii="Times New Roman" w:hAnsi="Times New Roman" w:cs="Times New Roman"/>
          <w:b/>
          <w:sz w:val="28"/>
          <w:szCs w:val="28"/>
        </w:rPr>
        <w:t>Красногорский район» от 23 ноября 2010 г № 364 «О едином налоге на вмененный доход для отдельных видов деятельности на территории муниципального образования «Красногорский район»</w:t>
      </w:r>
    </w:p>
    <w:p w:rsidR="000B72DA" w:rsidRPr="000B72DA" w:rsidRDefault="000B72DA" w:rsidP="000B72DA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72DA" w:rsidRPr="00ED33B9" w:rsidRDefault="000B72DA" w:rsidP="000B72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D33B9">
        <w:rPr>
          <w:rFonts w:ascii="Times New Roman" w:hAnsi="Times New Roman" w:cs="Times New Roman"/>
          <w:sz w:val="28"/>
          <w:szCs w:val="28"/>
        </w:rPr>
        <w:t>Принято Советом депутатов</w:t>
      </w:r>
    </w:p>
    <w:p w:rsidR="000B72DA" w:rsidRPr="00ED33B9" w:rsidRDefault="000B72DA" w:rsidP="000B72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D33B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B72DA" w:rsidRPr="00ED33B9" w:rsidRDefault="000B72DA" w:rsidP="000B72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D33B9">
        <w:rPr>
          <w:rFonts w:ascii="Times New Roman" w:hAnsi="Times New Roman" w:cs="Times New Roman"/>
          <w:sz w:val="28"/>
          <w:szCs w:val="28"/>
        </w:rPr>
        <w:t xml:space="preserve">«Красногорский район»                                     </w:t>
      </w:r>
      <w:r w:rsidR="00AD4C08" w:rsidRPr="00ED33B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3B9" w:rsidRPr="00ED33B9">
        <w:rPr>
          <w:rFonts w:ascii="Times New Roman" w:hAnsi="Times New Roman" w:cs="Times New Roman"/>
          <w:sz w:val="28"/>
          <w:szCs w:val="28"/>
        </w:rPr>
        <w:t>24 декабря</w:t>
      </w:r>
      <w:r w:rsidRPr="00ED33B9">
        <w:rPr>
          <w:rFonts w:ascii="Times New Roman" w:hAnsi="Times New Roman" w:cs="Times New Roman"/>
          <w:sz w:val="28"/>
          <w:szCs w:val="28"/>
        </w:rPr>
        <w:t xml:space="preserve"> 2019 года</w:t>
      </w:r>
    </w:p>
    <w:p w:rsidR="000B72DA" w:rsidRDefault="000B72DA" w:rsidP="000B72DA">
      <w:pPr>
        <w:jc w:val="both"/>
        <w:rPr>
          <w:sz w:val="26"/>
          <w:szCs w:val="26"/>
        </w:rPr>
      </w:pPr>
    </w:p>
    <w:p w:rsidR="00E3419A" w:rsidRPr="00AD4C08" w:rsidRDefault="00E3419A" w:rsidP="000B72D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C08">
        <w:rPr>
          <w:rFonts w:ascii="Times New Roman" w:hAnsi="Times New Roman" w:cs="Times New Roman"/>
          <w:sz w:val="28"/>
          <w:szCs w:val="28"/>
        </w:rPr>
        <w:t>На основании Федерального закона от 29.09.2019 г № 325-ФЗ</w:t>
      </w:r>
      <w:r w:rsidR="00AD4C08" w:rsidRPr="00AD4C08">
        <w:rPr>
          <w:rFonts w:ascii="Times New Roman" w:hAnsi="Times New Roman" w:cs="Times New Roman"/>
          <w:sz w:val="28"/>
          <w:szCs w:val="28"/>
        </w:rPr>
        <w:t xml:space="preserve"> по  внесению изменений</w:t>
      </w:r>
      <w:r w:rsidRPr="00AD4C08">
        <w:rPr>
          <w:rFonts w:ascii="Times New Roman" w:hAnsi="Times New Roman" w:cs="Times New Roman"/>
          <w:sz w:val="28"/>
          <w:szCs w:val="28"/>
        </w:rPr>
        <w:t xml:space="preserve"> в абзац 12 статьи 346.27 Налогового кодекса Российской Федерации, руководствуясь Уставом муниципального образования «Красногорский район», </w:t>
      </w:r>
    </w:p>
    <w:p w:rsidR="00E3419A" w:rsidRPr="00AD4C08" w:rsidRDefault="00E3419A" w:rsidP="00E341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3419A" w:rsidRPr="00AD4C08" w:rsidRDefault="00E3419A" w:rsidP="00E3419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D4C08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 «Красногорский район»</w:t>
      </w:r>
    </w:p>
    <w:p w:rsidR="00E3419A" w:rsidRPr="00AD4C08" w:rsidRDefault="00E3419A" w:rsidP="00E3419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D4C08">
        <w:rPr>
          <w:rFonts w:ascii="Times New Roman" w:hAnsi="Times New Roman" w:cs="Times New Roman"/>
          <w:sz w:val="28"/>
          <w:szCs w:val="28"/>
        </w:rPr>
        <w:t>РЕШАЕТ:</w:t>
      </w:r>
    </w:p>
    <w:p w:rsidR="00E3419A" w:rsidRPr="00AD4C08" w:rsidRDefault="00E3419A" w:rsidP="00E3419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3419A" w:rsidRPr="00AD4C08" w:rsidRDefault="00103FEB" w:rsidP="0038574A">
      <w:pPr>
        <w:pStyle w:val="a5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75BDB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CE696B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19A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решение Совета депутатов муниципального образования «Красногорский район» от </w:t>
      </w:r>
      <w:r w:rsidR="00C66C1C">
        <w:rPr>
          <w:rFonts w:ascii="Times New Roman" w:eastAsia="Times New Roman" w:hAnsi="Times New Roman" w:cs="Times New Roman"/>
          <w:sz w:val="28"/>
          <w:szCs w:val="28"/>
          <w:lang w:eastAsia="ru-RU"/>
        </w:rPr>
        <w:t>23 ноября 2010</w:t>
      </w:r>
      <w:r w:rsidR="00CE696B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№ 364 «О едином налоге на вмененный доход для отдельных видов деятельности на территории муниципального образования «Красногорский район»</w:t>
      </w:r>
      <w:r w:rsidR="00E81BF2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28.11.2013 г № 149; от 01.12.201</w:t>
      </w:r>
      <w:r w:rsidR="000B72DA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>6 г № 29; от 26.05.2017 г № 76</w:t>
      </w:r>
      <w:r w:rsidR="00C75BDB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</w:t>
      </w:r>
      <w:r w:rsidR="000B72DA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C75BDB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ешение)</w:t>
      </w:r>
      <w:r w:rsidR="00CE696B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419A" w:rsidRPr="00AD4C08" w:rsidRDefault="00E3419A" w:rsidP="00CE6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0B" w:rsidRPr="00AD4C08" w:rsidRDefault="00103FEB" w:rsidP="00103FEB">
      <w:pPr>
        <w:pStyle w:val="a5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142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BF2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6 пункта 1 решения изложить в</w:t>
      </w:r>
      <w:r w:rsidR="0019620B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 редакции:  </w:t>
      </w:r>
    </w:p>
    <w:p w:rsidR="00650251" w:rsidRPr="00AD4C08" w:rsidRDefault="0019620B" w:rsidP="0010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«6) розничная </w:t>
      </w:r>
      <w:r w:rsidR="00E81BF2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торговля, осуществляемая через магазины и павильоны с площадью торгового зала не более 150 квадратных метров по каждому объекту организации торговли </w:t>
      </w:r>
      <w:r w:rsidR="00650251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относится реализация подакцизных товаров, указанных в подпунктах 6 - 10 пункта 1 статьи 181 Налогового кодекса</w:t>
      </w:r>
      <w:r w:rsidR="00E81BF2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650251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газа, грузовых и специальных автомобилей, прицепов, полуприцепов, прицепов-роспусков, автобусов любых типов, товаров по образцам и каталогам вне стационарной торговой сети</w:t>
      </w:r>
      <w:proofErr w:type="gramEnd"/>
      <w:r w:rsidR="00650251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в виде почтовых отправлений (посылочная торговля), а также через телемагазины, телефонную связь и компьютерные сети), передача лекарственных препаратов по льготным (бесплатным) рецептам, а также продукции собственного производства (изготовления). </w:t>
      </w:r>
      <w:proofErr w:type="gramStart"/>
      <w:r w:rsidR="00650251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лекар</w:t>
      </w:r>
      <w:r w:rsidR="00103FEB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ственных препаратов, подлежащих </w:t>
      </w:r>
      <w:r w:rsidR="00650251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средств", обувных товаров и предметов одежды, принадлежностей к одежде и </w:t>
      </w:r>
      <w:r w:rsidR="00650251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классификатора</w:t>
      </w:r>
      <w:proofErr w:type="gramEnd"/>
      <w:r w:rsidR="00650251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Федерации)</w:t>
      </w:r>
      <w:proofErr w:type="gramStart"/>
      <w:r w:rsidR="000B72DA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="000B72DA"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14F4" w:rsidRPr="00AD4C08" w:rsidRDefault="00103FEB" w:rsidP="00103FE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4C08">
        <w:rPr>
          <w:rFonts w:ascii="Times New Roman" w:hAnsi="Times New Roman" w:cs="Times New Roman"/>
          <w:sz w:val="28"/>
          <w:szCs w:val="28"/>
          <w:lang w:eastAsia="ru-RU"/>
        </w:rPr>
        <w:t xml:space="preserve"> 1.2</w:t>
      </w:r>
      <w:proofErr w:type="gramStart"/>
      <w:r w:rsidRPr="00AD4C08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AD4C08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приложении 1 к Р</w:t>
      </w:r>
      <w:r w:rsidR="00C75BDB" w:rsidRPr="00AD4C08">
        <w:rPr>
          <w:rFonts w:ascii="Times New Roman" w:hAnsi="Times New Roman" w:cs="Times New Roman"/>
          <w:sz w:val="28"/>
          <w:szCs w:val="28"/>
          <w:lang w:eastAsia="ru-RU"/>
        </w:rPr>
        <w:t>ешению «Значения А1, учитывающие ассортимент товаров (работ, услуг</w:t>
      </w:r>
      <w:r w:rsidRPr="00AD4C0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C75BDB" w:rsidRPr="00AD4C0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D4C08">
        <w:rPr>
          <w:rFonts w:ascii="Times New Roman" w:hAnsi="Times New Roman" w:cs="Times New Roman"/>
          <w:sz w:val="28"/>
          <w:szCs w:val="28"/>
          <w:lang w:eastAsia="ru-RU"/>
        </w:rPr>
        <w:t xml:space="preserve"> пункт 6 таблиц</w:t>
      </w:r>
      <w:r w:rsidR="000B72DA" w:rsidRPr="00AD4C08">
        <w:rPr>
          <w:rFonts w:ascii="Times New Roman" w:hAnsi="Times New Roman" w:cs="Times New Roman"/>
          <w:sz w:val="28"/>
          <w:szCs w:val="28"/>
          <w:lang w:eastAsia="ru-RU"/>
        </w:rPr>
        <w:t>ы и в</w:t>
      </w:r>
      <w:r w:rsidRPr="00AD4C08">
        <w:rPr>
          <w:rFonts w:ascii="Times New Roman" w:hAnsi="Times New Roman" w:cs="Times New Roman"/>
          <w:sz w:val="28"/>
          <w:szCs w:val="28"/>
        </w:rPr>
        <w:t xml:space="preserve"> приложении 2 к Решению «Значение А2, учитывающее особенности места ведения предпринимательской деятельности» строку 5 таблицы изложить в следующей редакции</w:t>
      </w:r>
      <w:r w:rsidR="000B72DA" w:rsidRPr="00AD4C08">
        <w:rPr>
          <w:rFonts w:ascii="Times New Roman" w:hAnsi="Times New Roman" w:cs="Times New Roman"/>
          <w:sz w:val="28"/>
          <w:szCs w:val="28"/>
        </w:rPr>
        <w:t>:</w:t>
      </w:r>
    </w:p>
    <w:p w:rsidR="000B72DA" w:rsidRPr="00AD4C08" w:rsidRDefault="000B72DA" w:rsidP="000B7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>«6)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(не относится реализация подакцизных товаров, указанных в подпунктах 6 - 10 пункта 1 статьи 181 Налогового кодекса Российской Федерации, газа, грузовых и специальных автомобилей, прицепов, полуприцепов, прицепов-роспусков, автобусов любых типов, товаров по образцам и каталогам вне стационарной торговой сети</w:t>
      </w:r>
      <w:proofErr w:type="gramEnd"/>
      <w:r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в виде почтовых отправлений (посылочная торговля), а также через телемагазины, телефонную связь и компьютерные сети), передача лекарственных препаратов по льготным (бесплатным) рецептам, а также продукции собственного производства (изготовления). </w:t>
      </w:r>
      <w:proofErr w:type="gramStart"/>
      <w:r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классификатора</w:t>
      </w:r>
      <w:proofErr w:type="gramEnd"/>
      <w:r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Федерации)</w:t>
      </w:r>
      <w:proofErr w:type="gramStart"/>
      <w:r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AD4C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5BDB" w:rsidRPr="00AD4C08" w:rsidRDefault="000B72DA" w:rsidP="000B72D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C08">
        <w:rPr>
          <w:rFonts w:ascii="Times New Roman" w:hAnsi="Times New Roman" w:cs="Times New Roman"/>
          <w:sz w:val="28"/>
          <w:szCs w:val="28"/>
        </w:rPr>
        <w:t xml:space="preserve">2. </w:t>
      </w:r>
      <w:r w:rsidR="00C75BDB" w:rsidRPr="00AD4C08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C75BDB" w:rsidRPr="00AD4C08" w:rsidRDefault="00C75BDB" w:rsidP="00C75B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D33B9" w:rsidRDefault="00ED33B9" w:rsidP="00C75B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ED33B9" w:rsidRDefault="00C75BDB" w:rsidP="00C75B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4C08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ED33B9">
        <w:rPr>
          <w:rFonts w:ascii="Times New Roman" w:hAnsi="Times New Roman" w:cs="Times New Roman"/>
          <w:sz w:val="28"/>
          <w:szCs w:val="28"/>
        </w:rPr>
        <w:t>депутатов</w:t>
      </w:r>
    </w:p>
    <w:p w:rsidR="00ED33B9" w:rsidRDefault="00ED33B9" w:rsidP="00C75B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75BDB" w:rsidRPr="00AD4C08" w:rsidRDefault="00C75BDB" w:rsidP="00C75B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4C08">
        <w:rPr>
          <w:rFonts w:ascii="Times New Roman" w:hAnsi="Times New Roman" w:cs="Times New Roman"/>
          <w:sz w:val="28"/>
          <w:szCs w:val="28"/>
        </w:rPr>
        <w:t>«Красногорский район»</w:t>
      </w:r>
      <w:r w:rsidR="00AD4C08">
        <w:rPr>
          <w:rFonts w:ascii="Times New Roman" w:hAnsi="Times New Roman" w:cs="Times New Roman"/>
          <w:sz w:val="28"/>
          <w:szCs w:val="28"/>
        </w:rPr>
        <w:tab/>
      </w:r>
      <w:r w:rsidR="00AD4C08">
        <w:rPr>
          <w:rFonts w:ascii="Times New Roman" w:hAnsi="Times New Roman" w:cs="Times New Roman"/>
          <w:sz w:val="28"/>
          <w:szCs w:val="28"/>
        </w:rPr>
        <w:tab/>
      </w:r>
      <w:r w:rsidR="00AD4C08">
        <w:rPr>
          <w:rFonts w:ascii="Times New Roman" w:hAnsi="Times New Roman" w:cs="Times New Roman"/>
          <w:sz w:val="28"/>
          <w:szCs w:val="28"/>
        </w:rPr>
        <w:tab/>
      </w:r>
      <w:r w:rsidR="00ED33B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D4C08">
        <w:rPr>
          <w:rFonts w:ascii="Times New Roman" w:hAnsi="Times New Roman" w:cs="Times New Roman"/>
          <w:sz w:val="28"/>
          <w:szCs w:val="28"/>
        </w:rPr>
        <w:tab/>
      </w:r>
      <w:r w:rsidR="00AD4C08" w:rsidRPr="00AD4C08">
        <w:rPr>
          <w:rFonts w:ascii="Times New Roman" w:hAnsi="Times New Roman" w:cs="Times New Roman"/>
          <w:sz w:val="28"/>
          <w:szCs w:val="28"/>
        </w:rPr>
        <w:t>В.А. Сухих</w:t>
      </w:r>
    </w:p>
    <w:p w:rsidR="00AD4C08" w:rsidRPr="00AD4C08" w:rsidRDefault="00AD4C08" w:rsidP="00C75B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D4C08" w:rsidRPr="00AD4C08" w:rsidRDefault="00AD4C08" w:rsidP="00C75B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4C08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AD4C08" w:rsidRPr="00AD4C08" w:rsidRDefault="00AD4C08" w:rsidP="00C75B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4C08">
        <w:rPr>
          <w:rFonts w:ascii="Times New Roman" w:hAnsi="Times New Roman" w:cs="Times New Roman"/>
          <w:sz w:val="28"/>
          <w:szCs w:val="28"/>
        </w:rPr>
        <w:t>«Красногорский район»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D4C08">
        <w:rPr>
          <w:rFonts w:ascii="Times New Roman" w:hAnsi="Times New Roman" w:cs="Times New Roman"/>
          <w:sz w:val="28"/>
          <w:szCs w:val="28"/>
        </w:rPr>
        <w:t>В.С. Корепанов</w:t>
      </w:r>
    </w:p>
    <w:p w:rsidR="00C75BDB" w:rsidRPr="00AD4C08" w:rsidRDefault="00C75BDB" w:rsidP="00C75B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75BDB" w:rsidRPr="00AD4C08" w:rsidRDefault="00C75BDB" w:rsidP="00C75B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4C08">
        <w:rPr>
          <w:rFonts w:ascii="Times New Roman" w:hAnsi="Times New Roman" w:cs="Times New Roman"/>
          <w:sz w:val="28"/>
          <w:szCs w:val="28"/>
        </w:rPr>
        <w:t>с</w:t>
      </w:r>
      <w:r w:rsidR="00AD4C08" w:rsidRPr="00AD4C08">
        <w:rPr>
          <w:rFonts w:ascii="Times New Roman" w:hAnsi="Times New Roman" w:cs="Times New Roman"/>
          <w:sz w:val="28"/>
          <w:szCs w:val="28"/>
        </w:rPr>
        <w:t>ело</w:t>
      </w:r>
      <w:r w:rsidRPr="00AD4C08">
        <w:rPr>
          <w:rFonts w:ascii="Times New Roman" w:hAnsi="Times New Roman" w:cs="Times New Roman"/>
          <w:sz w:val="28"/>
          <w:szCs w:val="28"/>
        </w:rPr>
        <w:t xml:space="preserve"> Красногорское</w:t>
      </w:r>
    </w:p>
    <w:p w:rsidR="00C75BDB" w:rsidRPr="00AD4C08" w:rsidRDefault="00ED33B9" w:rsidP="00C75B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декабря</w:t>
      </w:r>
      <w:r w:rsidR="00C75BDB" w:rsidRPr="00AD4C08">
        <w:rPr>
          <w:rFonts w:ascii="Times New Roman" w:hAnsi="Times New Roman" w:cs="Times New Roman"/>
          <w:sz w:val="28"/>
          <w:szCs w:val="28"/>
        </w:rPr>
        <w:t xml:space="preserve"> 2019 г</w:t>
      </w:r>
      <w:r w:rsidR="00AD4C08" w:rsidRPr="00AD4C08">
        <w:rPr>
          <w:rFonts w:ascii="Times New Roman" w:hAnsi="Times New Roman" w:cs="Times New Roman"/>
          <w:sz w:val="28"/>
          <w:szCs w:val="28"/>
        </w:rPr>
        <w:t>ода</w:t>
      </w:r>
      <w:r w:rsidR="00C75BDB" w:rsidRPr="00AD4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BDB" w:rsidRDefault="00C75BDB" w:rsidP="00AD4C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4C08">
        <w:rPr>
          <w:rFonts w:ascii="Times New Roman" w:hAnsi="Times New Roman" w:cs="Times New Roman"/>
          <w:sz w:val="28"/>
          <w:szCs w:val="28"/>
        </w:rPr>
        <w:t xml:space="preserve">№ </w:t>
      </w:r>
      <w:r w:rsidR="00ED33B9">
        <w:rPr>
          <w:rFonts w:ascii="Times New Roman" w:hAnsi="Times New Roman" w:cs="Times New Roman"/>
          <w:sz w:val="28"/>
          <w:szCs w:val="28"/>
        </w:rPr>
        <w:t>240</w:t>
      </w:r>
    </w:p>
    <w:sectPr w:rsidR="00C75BDB" w:rsidSect="00AD4C0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967C1C"/>
    <w:multiLevelType w:val="multilevel"/>
    <w:tmpl w:val="BBFC35A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340" w:hanging="180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700" w:hanging="216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060" w:hanging="2520"/>
      </w:pPr>
      <w:rPr>
        <w:rFonts w:ascii="Times New Roman" w:hAnsi="Times New Roman" w:cs="Times New Roman" w:hint="default"/>
        <w:sz w:val="24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51"/>
    <w:rsid w:val="000B72DA"/>
    <w:rsid w:val="00103FEB"/>
    <w:rsid w:val="0019620B"/>
    <w:rsid w:val="0021357C"/>
    <w:rsid w:val="0038574A"/>
    <w:rsid w:val="00650251"/>
    <w:rsid w:val="00A137B8"/>
    <w:rsid w:val="00AD4C08"/>
    <w:rsid w:val="00BF52EC"/>
    <w:rsid w:val="00C614F4"/>
    <w:rsid w:val="00C66C1C"/>
    <w:rsid w:val="00C75BDB"/>
    <w:rsid w:val="00CE696B"/>
    <w:rsid w:val="00E3419A"/>
    <w:rsid w:val="00E81BF2"/>
    <w:rsid w:val="00ED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0B72DA"/>
    <w:pPr>
      <w:keepNext/>
      <w:numPr>
        <w:numId w:val="2"/>
      </w:numPr>
      <w:suppressAutoHyphens/>
      <w:spacing w:before="240" w:after="120" w:line="240" w:lineRule="auto"/>
      <w:outlineLvl w:val="0"/>
    </w:pPr>
    <w:rPr>
      <w:rFonts w:ascii="Arial" w:eastAsia="Lucida Sans Unicode" w:hAnsi="Arial" w:cs="Tahoma"/>
      <w:b/>
      <w:bCs/>
      <w:sz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502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6502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E3419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3419A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B72DA"/>
    <w:rPr>
      <w:rFonts w:ascii="Arial" w:eastAsia="Lucida Sans Unicode" w:hAnsi="Arial" w:cs="Tahoma"/>
      <w:b/>
      <w:bCs/>
      <w:sz w:val="32"/>
      <w:szCs w:val="32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0B72DA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0B72DA"/>
  </w:style>
  <w:style w:type="paragraph" w:styleId="a7">
    <w:name w:val="Balloon Text"/>
    <w:basedOn w:val="a"/>
    <w:link w:val="a8"/>
    <w:uiPriority w:val="99"/>
    <w:semiHidden/>
    <w:unhideWhenUsed/>
    <w:rsid w:val="000B7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2DA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uiPriority w:val="99"/>
    <w:qFormat/>
    <w:rsid w:val="002135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a">
    <w:name w:val="Название Знак"/>
    <w:basedOn w:val="a1"/>
    <w:link w:val="a9"/>
    <w:uiPriority w:val="99"/>
    <w:rsid w:val="002135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0B72DA"/>
    <w:pPr>
      <w:keepNext/>
      <w:numPr>
        <w:numId w:val="2"/>
      </w:numPr>
      <w:suppressAutoHyphens/>
      <w:spacing w:before="240" w:after="120" w:line="240" w:lineRule="auto"/>
      <w:outlineLvl w:val="0"/>
    </w:pPr>
    <w:rPr>
      <w:rFonts w:ascii="Arial" w:eastAsia="Lucida Sans Unicode" w:hAnsi="Arial" w:cs="Tahoma"/>
      <w:b/>
      <w:bCs/>
      <w:sz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502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6502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E3419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3419A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B72DA"/>
    <w:rPr>
      <w:rFonts w:ascii="Arial" w:eastAsia="Lucida Sans Unicode" w:hAnsi="Arial" w:cs="Tahoma"/>
      <w:b/>
      <w:bCs/>
      <w:sz w:val="32"/>
      <w:szCs w:val="32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0B72DA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0B72DA"/>
  </w:style>
  <w:style w:type="paragraph" w:styleId="a7">
    <w:name w:val="Balloon Text"/>
    <w:basedOn w:val="a"/>
    <w:link w:val="a8"/>
    <w:uiPriority w:val="99"/>
    <w:semiHidden/>
    <w:unhideWhenUsed/>
    <w:rsid w:val="000B7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2DA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uiPriority w:val="99"/>
    <w:qFormat/>
    <w:rsid w:val="002135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a">
    <w:name w:val="Название Знак"/>
    <w:basedOn w:val="a1"/>
    <w:link w:val="a9"/>
    <w:uiPriority w:val="99"/>
    <w:rsid w:val="002135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2019-12-23T11:04:00Z</cp:lastPrinted>
  <dcterms:created xsi:type="dcterms:W3CDTF">2019-11-22T10:27:00Z</dcterms:created>
  <dcterms:modified xsi:type="dcterms:W3CDTF">2019-12-23T11:04:00Z</dcterms:modified>
</cp:coreProperties>
</file>