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Pr="00D24450" w:rsidRDefault="00483FD7" w:rsidP="00684D3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</w:t>
      </w:r>
      <w:r w:rsidRPr="00D2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прогнозного </w:t>
      </w:r>
      <w:r w:rsidRPr="00D24450">
        <w:rPr>
          <w:b/>
          <w:sz w:val="28"/>
          <w:szCs w:val="28"/>
        </w:rPr>
        <w:t>плана приватизации объектов муниципальн</w:t>
      </w:r>
      <w:r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Pr="00F36965">
        <w:rPr>
          <w:b/>
          <w:sz w:val="28"/>
          <w:szCs w:val="28"/>
        </w:rPr>
        <w:t>муниципального образования «Красногорский район»</w:t>
      </w:r>
      <w:r w:rsidR="00F00BAC">
        <w:rPr>
          <w:b/>
          <w:sz w:val="28"/>
          <w:szCs w:val="28"/>
        </w:rPr>
        <w:t xml:space="preserve"> </w:t>
      </w:r>
      <w:bookmarkStart w:id="0" w:name="_GoBack"/>
      <w:bookmarkEnd w:id="0"/>
      <w:r w:rsidR="00C20D68">
        <w:rPr>
          <w:b/>
          <w:sz w:val="28"/>
          <w:szCs w:val="28"/>
        </w:rPr>
        <w:t>на 2020</w:t>
      </w:r>
      <w:r>
        <w:rPr>
          <w:b/>
          <w:sz w:val="28"/>
          <w:szCs w:val="28"/>
        </w:rPr>
        <w:t>-20</w:t>
      </w:r>
      <w:r w:rsidR="00B75102">
        <w:rPr>
          <w:b/>
          <w:sz w:val="28"/>
          <w:szCs w:val="28"/>
        </w:rPr>
        <w:t>2</w:t>
      </w:r>
      <w:r w:rsidR="00C20D68">
        <w:rPr>
          <w:b/>
          <w:sz w:val="28"/>
          <w:szCs w:val="28"/>
        </w:rPr>
        <w:t>2</w:t>
      </w:r>
      <w:r w:rsidRPr="00D244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 w:rsidR="00A20157">
        <w:rPr>
          <w:sz w:val="28"/>
          <w:szCs w:val="28"/>
        </w:rPr>
        <w:t xml:space="preserve">     </w:t>
      </w:r>
      <w:r w:rsidR="00C20D68">
        <w:rPr>
          <w:sz w:val="28"/>
          <w:szCs w:val="28"/>
        </w:rPr>
        <w:t>24 д</w:t>
      </w:r>
      <w:r w:rsidR="00A20157">
        <w:rPr>
          <w:sz w:val="28"/>
          <w:szCs w:val="28"/>
        </w:rPr>
        <w:t xml:space="preserve">екабря  </w:t>
      </w:r>
      <w:r w:rsidRPr="00697B8E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C20D68">
        <w:rPr>
          <w:sz w:val="28"/>
          <w:szCs w:val="28"/>
        </w:rPr>
        <w:t>9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Default="008430B3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FD7">
        <w:rPr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  <w:r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</w:t>
      </w:r>
      <w:r w:rsidR="00C20D68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B75102">
        <w:rPr>
          <w:sz w:val="28"/>
          <w:szCs w:val="28"/>
        </w:rPr>
        <w:t>2</w:t>
      </w:r>
      <w:r w:rsidR="00C20D68">
        <w:rPr>
          <w:sz w:val="28"/>
          <w:szCs w:val="28"/>
        </w:rPr>
        <w:t>2</w:t>
      </w:r>
      <w:r>
        <w:rPr>
          <w:sz w:val="28"/>
          <w:szCs w:val="28"/>
        </w:rPr>
        <w:t xml:space="preserve"> годы согласовать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 w:rsidR="00F26039">
        <w:rPr>
          <w:sz w:val="28"/>
          <w:szCs w:val="28"/>
        </w:rPr>
        <w:t xml:space="preserve"> 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C20D68" w:rsidRDefault="00C20D68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</w:t>
      </w:r>
      <w:r w:rsidR="00C20D68">
        <w:rPr>
          <w:sz w:val="28"/>
          <w:szCs w:val="28"/>
        </w:rPr>
        <w:t>В.А. Сухих</w:t>
      </w:r>
    </w:p>
    <w:p w:rsidR="00327D09" w:rsidRDefault="00327D09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Pr="00327D09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 xml:space="preserve">село </w:t>
      </w:r>
      <w:r w:rsidR="00483FD7" w:rsidRPr="00327D09">
        <w:rPr>
          <w:sz w:val="28"/>
          <w:szCs w:val="28"/>
        </w:rPr>
        <w:t xml:space="preserve"> Красногорское</w:t>
      </w:r>
    </w:p>
    <w:p w:rsidR="00B75102" w:rsidRPr="00327D09" w:rsidRDefault="00C20D68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20157">
        <w:rPr>
          <w:sz w:val="28"/>
          <w:szCs w:val="28"/>
        </w:rPr>
        <w:t xml:space="preserve"> декабря </w:t>
      </w:r>
      <w:r w:rsidR="00327D09">
        <w:rPr>
          <w:sz w:val="28"/>
          <w:szCs w:val="28"/>
        </w:rPr>
        <w:t xml:space="preserve"> </w:t>
      </w:r>
      <w:r w:rsidR="00246F3F" w:rsidRPr="00327D0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246F3F" w:rsidRPr="00327D09">
        <w:rPr>
          <w:sz w:val="28"/>
          <w:szCs w:val="28"/>
        </w:rPr>
        <w:t xml:space="preserve"> года</w:t>
      </w:r>
    </w:p>
    <w:p w:rsidR="00246F3F" w:rsidRDefault="00246F3F" w:rsidP="00483FD7">
      <w:pPr>
        <w:jc w:val="both"/>
        <w:rPr>
          <w:sz w:val="28"/>
          <w:szCs w:val="28"/>
        </w:rPr>
      </w:pPr>
      <w:r w:rsidRPr="00B751F3">
        <w:rPr>
          <w:sz w:val="28"/>
          <w:szCs w:val="28"/>
        </w:rPr>
        <w:t xml:space="preserve">№ </w:t>
      </w:r>
      <w:r w:rsidR="00B751F3" w:rsidRPr="00B751F3">
        <w:rPr>
          <w:sz w:val="28"/>
          <w:szCs w:val="28"/>
        </w:rPr>
        <w:t>239</w:t>
      </w:r>
    </w:p>
    <w:p w:rsidR="00F00BAC" w:rsidRPr="00B751F3" w:rsidRDefault="00F00BAC" w:rsidP="00483FD7">
      <w:pPr>
        <w:jc w:val="both"/>
        <w:rPr>
          <w:sz w:val="28"/>
          <w:szCs w:val="28"/>
        </w:rPr>
      </w:pPr>
    </w:p>
    <w:p w:rsidR="00881220" w:rsidRDefault="00950074" w:rsidP="00483FD7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881220">
        <w:t xml:space="preserve">                                </w:t>
      </w:r>
    </w:p>
    <w:p w:rsidR="00483FD7" w:rsidRDefault="00881220" w:rsidP="00483FD7">
      <w:pPr>
        <w:jc w:val="both"/>
      </w:pPr>
      <w:r>
        <w:t xml:space="preserve">                                                                                                        </w:t>
      </w:r>
      <w:proofErr w:type="gramStart"/>
      <w:r w:rsidR="00483FD7">
        <w:t>Согласован</w:t>
      </w:r>
      <w:proofErr w:type="gramEnd"/>
      <w:r w:rsidR="00483FD7">
        <w:t xml:space="preserve">       решением</w:t>
      </w:r>
    </w:p>
    <w:p w:rsidR="00483FD7" w:rsidRDefault="00483FD7" w:rsidP="00483FD7">
      <w:r>
        <w:t xml:space="preserve">                                                                         </w:t>
      </w:r>
      <w:r w:rsidR="00950074">
        <w:t xml:space="preserve">                               </w:t>
      </w:r>
      <w:r>
        <w:t xml:space="preserve">Совета  депутатов </w:t>
      </w:r>
    </w:p>
    <w:p w:rsidR="00483FD7" w:rsidRDefault="00881220" w:rsidP="00881220">
      <w:pPr>
        <w:jc w:val="center"/>
      </w:pPr>
      <w:r>
        <w:t xml:space="preserve">                                                                                              </w:t>
      </w:r>
      <w:r w:rsidR="00483FD7">
        <w:t>муниципального образования</w:t>
      </w:r>
    </w:p>
    <w:p w:rsidR="00483FD7" w:rsidRDefault="00950074" w:rsidP="00950074">
      <w:r>
        <w:t xml:space="preserve">                                                                                                        </w:t>
      </w:r>
      <w:r w:rsidR="00483FD7">
        <w:t>«Красногорский район»</w:t>
      </w:r>
    </w:p>
    <w:p w:rsidR="00483FD7" w:rsidRDefault="008430B3" w:rsidP="008430B3">
      <w:r>
        <w:t xml:space="preserve">                                                                           </w:t>
      </w:r>
      <w:r w:rsidR="00A20157">
        <w:t xml:space="preserve">                              о</w:t>
      </w:r>
      <w:r w:rsidR="00483FD7">
        <w:t>т</w:t>
      </w:r>
      <w:r w:rsidR="00246F3F">
        <w:t xml:space="preserve"> </w:t>
      </w:r>
      <w:r w:rsidR="00B751F3">
        <w:t>24</w:t>
      </w:r>
      <w:r w:rsidR="00A20157">
        <w:t xml:space="preserve"> декабря</w:t>
      </w:r>
      <w:r w:rsidR="009175DE">
        <w:t xml:space="preserve"> </w:t>
      </w:r>
      <w:r w:rsidR="00483FD7">
        <w:t>201</w:t>
      </w:r>
      <w:r w:rsidR="00C20D68">
        <w:t>9</w:t>
      </w:r>
      <w:r w:rsidR="00483FD7">
        <w:t xml:space="preserve"> г. №</w:t>
      </w:r>
      <w:r w:rsidR="00A20157">
        <w:t xml:space="preserve"> </w:t>
      </w:r>
      <w:r w:rsidR="00B751F3">
        <w:t>239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</w:t>
      </w:r>
      <w:r w:rsidR="008B26F3">
        <w:rPr>
          <w:b/>
        </w:rPr>
        <w:t>20</w:t>
      </w:r>
      <w:r>
        <w:rPr>
          <w:b/>
        </w:rPr>
        <w:t>-20</w:t>
      </w:r>
      <w:r w:rsidR="00B75102">
        <w:rPr>
          <w:b/>
        </w:rPr>
        <w:t>2</w:t>
      </w:r>
      <w:r w:rsidR="008B26F3">
        <w:rPr>
          <w:b/>
        </w:rPr>
        <w:t>2</w:t>
      </w:r>
      <w:r w:rsidRPr="00F36965">
        <w:rPr>
          <w:b/>
        </w:rPr>
        <w:t xml:space="preserve"> год</w:t>
      </w:r>
      <w:r>
        <w:rPr>
          <w:b/>
        </w:rPr>
        <w:t>ы</w:t>
      </w:r>
    </w:p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 xml:space="preserve">муниципального образования «Красногорский район» </w:t>
      </w:r>
      <w:r>
        <w:t xml:space="preserve"> на 20</w:t>
      </w:r>
      <w:r w:rsidR="00C20D68">
        <w:t>20</w:t>
      </w:r>
      <w:r w:rsidR="00B75102">
        <w:t>-202</w:t>
      </w:r>
      <w:r w:rsidR="00C20D68">
        <w:t>2</w:t>
      </w:r>
      <w:r>
        <w:t xml:space="preserve"> годы разработан в целях пополнения бюджета </w:t>
      </w:r>
      <w:r w:rsidR="00A14282">
        <w:t xml:space="preserve">муниципального образования «Красногорский </w:t>
      </w:r>
      <w:r>
        <w:t xml:space="preserve"> район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483FD7" w:rsidRDefault="00483FD7" w:rsidP="00AA6EF6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</w:t>
      </w:r>
      <w:r w:rsidR="002859AF" w:rsidRPr="002859AF">
        <w:t xml:space="preserve"> </w:t>
      </w:r>
      <w:r w:rsidR="002859AF">
        <w:t xml:space="preserve">Администрации муниципального образования «Красногорский район» </w:t>
      </w:r>
      <w:r>
        <w:t xml:space="preserve">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</w:t>
      </w:r>
      <w:r w:rsidR="00A14282">
        <w:t xml:space="preserve"> задаток,</w:t>
      </w:r>
      <w:r>
        <w:t xml:space="preserve"> срок рассрочки платежа).</w:t>
      </w:r>
    </w:p>
    <w:p w:rsidR="00483FD7" w:rsidRDefault="00483FD7" w:rsidP="00483FD7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 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</w:t>
      </w:r>
      <w:r w:rsidR="00C20D68">
        <w:rPr>
          <w:b/>
        </w:rPr>
        <w:t>20</w:t>
      </w:r>
      <w:r>
        <w:rPr>
          <w:b/>
        </w:rPr>
        <w:t>-20</w:t>
      </w:r>
      <w:r w:rsidR="00B75102">
        <w:rPr>
          <w:b/>
        </w:rPr>
        <w:t>2</w:t>
      </w:r>
      <w:r w:rsidR="00C20D68">
        <w:rPr>
          <w:b/>
        </w:rPr>
        <w:t>2</w:t>
      </w:r>
      <w:r w:rsidRPr="006668E6">
        <w:rPr>
          <w:b/>
        </w:rPr>
        <w:t xml:space="preserve"> год</w:t>
      </w:r>
      <w:r>
        <w:rPr>
          <w:b/>
        </w:rPr>
        <w:t>ы</w:t>
      </w:r>
    </w:p>
    <w:p w:rsidR="00C20D68" w:rsidRDefault="00C20D68" w:rsidP="00C20D68">
      <w:pPr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476"/>
        <w:gridCol w:w="1986"/>
        <w:gridCol w:w="1033"/>
        <w:gridCol w:w="101"/>
        <w:gridCol w:w="829"/>
        <w:gridCol w:w="163"/>
        <w:gridCol w:w="1418"/>
        <w:gridCol w:w="1275"/>
      </w:tblGrid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  <w:proofErr w:type="spellStart"/>
            <w:r>
              <w:rPr>
                <w:lang w:eastAsia="en-US"/>
              </w:rPr>
              <w:t>местанахожде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Площадь, м. кв.; протяженность,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; пробег, км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 ввода в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атацию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(год выпуск</w:t>
            </w:r>
            <w:r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Функц-ое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исполь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Предпо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лагаемый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срок </w:t>
            </w:r>
            <w:proofErr w:type="spellStart"/>
            <w:r>
              <w:rPr>
                <w:sz w:val="22"/>
                <w:szCs w:val="22"/>
                <w:lang w:eastAsia="en-US"/>
              </w:rPr>
              <w:t>привати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зации</w:t>
            </w:r>
            <w:proofErr w:type="spellEnd"/>
          </w:p>
        </w:tc>
      </w:tr>
      <w:tr w:rsidR="00C20D68" w:rsidTr="00C20D68"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здание:</w:t>
            </w:r>
          </w:p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комплекс ветстанции и земельный участок под зданием</w:t>
            </w:r>
          </w:p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sz w:val="20"/>
                <w:szCs w:val="20"/>
                <w:lang w:eastAsia="en-US"/>
              </w:rPr>
              <w:t>гриколь</w:t>
            </w:r>
            <w:proofErr w:type="spellEnd"/>
            <w:r>
              <w:rPr>
                <w:sz w:val="20"/>
                <w:szCs w:val="20"/>
                <w:lang w:eastAsia="en-US"/>
              </w:rPr>
              <w:t>, ул.Восточная,47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360,4</w:t>
            </w:r>
          </w:p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МТЗ- 80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кв.2020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Т-25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кв.2020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uppressAutoHyphens/>
              <w:snapToGrid w:val="0"/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sz w:val="20"/>
                <w:szCs w:val="20"/>
                <w:lang w:eastAsia="en-US"/>
              </w:rPr>
              <w:t xml:space="preserve">Удмуртская </w:t>
            </w:r>
            <w:r>
              <w:rPr>
                <w:rFonts w:eastAsia="Lucida Sans Unicode"/>
                <w:sz w:val="20"/>
                <w:szCs w:val="20"/>
                <w:lang w:eastAsia="en-US"/>
              </w:rPr>
              <w:lastRenderedPageBreak/>
              <w:t>Республика,</w:t>
            </w:r>
          </w:p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 xml:space="preserve">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пер.Депутатский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, д.15, (помещение:39,40,41)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аренде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 кв.2020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г.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uppressAutoHyphens/>
              <w:snapToGrid w:val="0"/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sz w:val="20"/>
                <w:szCs w:val="20"/>
                <w:lang w:eastAsia="en-US"/>
              </w:rPr>
              <w:t>Удмуртская Республика,</w:t>
            </w:r>
          </w:p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 xml:space="preserve">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, ул. Первомайская, д.2, (помещение 15)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аренде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кв.2020 г.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здание</w:t>
            </w:r>
          </w:p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(гараж) и земельный участок под зданием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пер.Депутатский</w:t>
            </w:r>
            <w:proofErr w:type="spellEnd"/>
            <w:r>
              <w:rPr>
                <w:sz w:val="20"/>
                <w:szCs w:val="20"/>
                <w:lang w:eastAsia="en-US"/>
              </w:rPr>
              <w:t>, 23 «д»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Свободно, часть в аренде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квартал 2020 года</w:t>
            </w:r>
          </w:p>
        </w:tc>
      </w:tr>
      <w:tr w:rsidR="00C20D68" w:rsidTr="00C20D68">
        <w:trPr>
          <w:trHeight w:val="7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Нежилое здание:</w:t>
            </w:r>
          </w:p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Гараж для автомашин и земельный участок под зданием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sz w:val="20"/>
                <w:szCs w:val="20"/>
                <w:lang w:eastAsia="en-US"/>
              </w:rPr>
              <w:t>гриколь</w:t>
            </w:r>
            <w:proofErr w:type="spellEnd"/>
            <w:r>
              <w:rPr>
                <w:sz w:val="20"/>
                <w:szCs w:val="20"/>
                <w:lang w:eastAsia="en-US"/>
              </w:rPr>
              <w:t>, ул.Восточная,47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337,8</w:t>
            </w:r>
          </w:p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Свободно, часть в аренде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ТП-155П 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ПС Валамаз "Лыжный цех"</w:t>
            </w:r>
          </w:p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napToGrid w:val="0"/>
              <w:spacing w:line="276" w:lineRule="auto"/>
              <w:jc w:val="center"/>
              <w:rPr>
                <w:rFonts w:eastAsia="Lucida Sans Unicode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sz w:val="20"/>
                <w:szCs w:val="20"/>
                <w:lang w:eastAsia="en-US"/>
              </w:rPr>
              <w:t>427664, Удмуртская Республика,</w:t>
            </w:r>
          </w:p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 xml:space="preserve">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аламаз</w:t>
            </w:r>
            <w:proofErr w:type="spellEnd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Lucida Sans Unicode"/>
                <w:color w:val="000000"/>
                <w:sz w:val="20"/>
                <w:szCs w:val="20"/>
                <w:lang w:eastAsia="en-US"/>
              </w:rPr>
              <w:t>ул.Свободы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Используе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Глазовле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филиал АУ УР «Удмурт лес»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4-й </w:t>
            </w:r>
            <w:proofErr w:type="spellStart"/>
            <w:r>
              <w:rPr>
                <w:sz w:val="22"/>
                <w:szCs w:val="22"/>
                <w:lang w:eastAsia="en-US"/>
              </w:rPr>
              <w:t>квар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Воздушная линия 0,4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z w:val="20"/>
                <w:szCs w:val="20"/>
                <w:lang w:eastAsia="ar-SA"/>
              </w:rPr>
              <w:t>д</w:t>
            </w:r>
            <w:proofErr w:type="gramStart"/>
            <w:r>
              <w:rPr>
                <w:sz w:val="20"/>
                <w:szCs w:val="20"/>
                <w:lang w:eastAsia="ar-SA"/>
              </w:rPr>
              <w:t>.П</w:t>
            </w:r>
            <w:proofErr w:type="gramEnd"/>
            <w:r>
              <w:rPr>
                <w:sz w:val="20"/>
                <w:szCs w:val="20"/>
                <w:lang w:eastAsia="ar-SA"/>
              </w:rPr>
              <w:t>олом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 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Воздушная линия 0,22 </w:t>
            </w:r>
            <w:proofErr w:type="spellStart"/>
            <w:r>
              <w:rPr>
                <w:sz w:val="22"/>
                <w:szCs w:val="22"/>
                <w:lang w:eastAsia="en-US"/>
              </w:rPr>
              <w:t>к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spellEnd"/>
            <w:r>
              <w:rPr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уличное освещение)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lang w:eastAsia="ar-SA"/>
              </w:rPr>
              <w:t>с</w:t>
            </w:r>
            <w:proofErr w:type="gramStart"/>
            <w:r>
              <w:rPr>
                <w:sz w:val="20"/>
                <w:szCs w:val="20"/>
                <w:lang w:eastAsia="ar-SA"/>
              </w:rPr>
              <w:t>.К</w:t>
            </w:r>
            <w:proofErr w:type="gramEnd"/>
            <w:r>
              <w:rPr>
                <w:sz w:val="20"/>
                <w:szCs w:val="20"/>
                <w:lang w:eastAsia="ar-SA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ar-SA"/>
              </w:rPr>
              <w:t>ул.Ленина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998 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от ТП №125 Ф1ПС Дебы на новую модельную газовую котельную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район,с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ебы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ул.Школьная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, Ф5 на здание гимназии от ЭТП-28 Ф1 Ф2 ПС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Красногорье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ул.Советская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Cs/>
                <w:color w:val="000000"/>
                <w:lang w:eastAsia="en-US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rPr>
          <w:trHeight w:val="11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от ЗТП-9 Ф1  ПС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Красногорье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на котельную (ЦРБ)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расногорское,ул.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Советская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lastRenderedPageBreak/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rPr>
          <w:trHeight w:val="3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 на школу от ТП-219 Ф2  ПС Бараны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рхангельское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ул.Новая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rPr>
          <w:trHeight w:val="1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Ф3  на школу от ТП-218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 ПС Бараны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рхангельское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ул.Новая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Ф3 и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школу от ЗТП-86 Ф3Ф4 ПС Бараны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.Б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араны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ул.Советская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Ф3 на котельную  от ЗТП-49 Ф4 ПС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Красногорь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почта)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расногорское,ул.Кирова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урья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ул.Советская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урья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ул.Советская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от ТП-176 Ф8 ПС Курья на здание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урья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на здание  СДК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Дебинский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от  ТП-124 Ф1 ПС Дебы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ебы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ул.Школьная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Ф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, Ф2 на здание  школы от  ТП-125 Ф1 ПС Дебы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ебы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ул.Школьная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обслужива</w:t>
            </w:r>
            <w:proofErr w:type="gramStart"/>
            <w:r>
              <w:rPr>
                <w:sz w:val="22"/>
                <w:szCs w:val="22"/>
                <w:lang w:eastAsia="en-US"/>
              </w:rPr>
              <w:t>е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тся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квартал 2020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КЛ-0,38 </w:t>
            </w:r>
            <w:proofErr w:type="spellStart"/>
            <w:r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Удмуртская Республика, Красногорский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район,с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ул.Первомайская,26, освещенная лыжная трасса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оперативном </w:t>
            </w:r>
            <w:r>
              <w:rPr>
                <w:sz w:val="22"/>
                <w:szCs w:val="22"/>
                <w:lang w:eastAsia="en-US"/>
              </w:rPr>
              <w:lastRenderedPageBreak/>
              <w:t>управлении МАОУ Красногорская ДЮСШ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 квартал 2020 года</w:t>
            </w:r>
          </w:p>
        </w:tc>
      </w:tr>
      <w:tr w:rsidR="00C20D68" w:rsidTr="00C20D68"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0D68" w:rsidRDefault="00C20D6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2021год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53-КО 503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кв.2021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ГКБ 8551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кв.2021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2ПТС- 4М 887Б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кв.2021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1 ПТС 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кв.2021 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2 ПТС -4 М887Б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кв. 2021г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МТЗ-80,1992 года выпуска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кв. 2021г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ДТ-75 М РМС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Удмуртская Республика  </w:t>
            </w:r>
            <w:proofErr w:type="spellStart"/>
            <w:r>
              <w:rPr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sz w:val="20"/>
                <w:szCs w:val="20"/>
                <w:lang w:eastAsia="en-US"/>
              </w:rPr>
              <w:t>расногорское</w:t>
            </w:r>
            <w:proofErr w:type="spellEnd"/>
            <w:r>
              <w:rPr>
                <w:sz w:val="20"/>
                <w:szCs w:val="20"/>
                <w:lang w:eastAsia="en-US"/>
              </w:rPr>
              <w:t>, ул.Лесная,д.8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используется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8" w:rsidRDefault="00C20D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кв. 2021г</w:t>
            </w:r>
          </w:p>
        </w:tc>
      </w:tr>
      <w:tr w:rsidR="00C20D68" w:rsidTr="00C20D68">
        <w:trPr>
          <w:trHeight w:val="580"/>
        </w:trPr>
        <w:tc>
          <w:tcPr>
            <w:tcW w:w="9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0D68" w:rsidRDefault="00C20D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 год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Газопроводы распределительные с. </w:t>
            </w:r>
            <w:proofErr w:type="gramStart"/>
            <w:r>
              <w:rPr>
                <w:sz w:val="22"/>
                <w:szCs w:val="22"/>
                <w:lang w:eastAsia="en-US"/>
              </w:rPr>
              <w:t>Архангельское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Архангельское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15024,23м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Газопроводы распределительные с. Красногорское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Красногорское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8524,8 м"/>
              </w:smartTagPr>
              <w:r>
                <w:rPr>
                  <w:lang w:eastAsia="en-US"/>
                </w:rPr>
                <w:t>28524,8 м</w:t>
              </w:r>
            </w:smartTag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Газоснабжение жилой зоны д. Бараны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араны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2119м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2008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0D68" w:rsidRDefault="00C20D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Газопроводы распределительные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расногорское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(3очередь)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Красногорское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0D68" w:rsidRDefault="00C20D68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1945,9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0D68" w:rsidRDefault="00C20D6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Газопроводы распределительные </w:t>
            </w: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расногорское</w:t>
            </w:r>
            <w:proofErr w:type="spellEnd"/>
          </w:p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Красногорское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4134</w:t>
            </w:r>
          </w:p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Газораспределительные сети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.Е</w:t>
            </w:r>
            <w:proofErr w:type="gram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лово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д.Старый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Кеновай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д.Артык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Красногорского района Удмуртской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.Е</w:t>
            </w:r>
            <w:proofErr w:type="gram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лово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д.Старый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Кеновай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д.Артык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кв. 2022 года</w:t>
            </w:r>
          </w:p>
        </w:tc>
      </w:tr>
      <w:tr w:rsidR="00C20D68" w:rsidTr="00C20D6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Газораспределительные сети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дмуртский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Караул,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с.Дебы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д.Тукташ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д.Старый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Качкашур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д.Зотово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Красногорского района Удмуртской Республики»,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дмуртский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Караул,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с.Дебы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д.Тукташ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д.Старый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Качкашур</w:t>
            </w:r>
            <w:proofErr w:type="spellEnd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д.Зотово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аренде АО «Газпром </w:t>
            </w:r>
            <w:proofErr w:type="spellStart"/>
            <w:proofErr w:type="gramStart"/>
            <w:r>
              <w:rPr>
                <w:lang w:eastAsia="en-US"/>
              </w:rPr>
              <w:t>газораспре</w:t>
            </w:r>
            <w:proofErr w:type="spellEnd"/>
            <w:r>
              <w:rPr>
                <w:lang w:eastAsia="en-US"/>
              </w:rPr>
              <w:t xml:space="preserve"> деление</w:t>
            </w:r>
            <w:proofErr w:type="gramEnd"/>
            <w:r>
              <w:rPr>
                <w:lang w:eastAsia="en-US"/>
              </w:rPr>
              <w:t xml:space="preserve"> Ижевск»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8" w:rsidRDefault="00C20D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4кв. 2022 года</w:t>
            </w:r>
          </w:p>
        </w:tc>
      </w:tr>
    </w:tbl>
    <w:p w:rsidR="00C20D68" w:rsidRDefault="00C20D68" w:rsidP="00C20D68"/>
    <w:p w:rsidR="00C20D68" w:rsidRDefault="00C20D68" w:rsidP="00C20D68"/>
    <w:p w:rsidR="00C20D68" w:rsidRDefault="00C20D68" w:rsidP="00DF5160">
      <w:pPr>
        <w:jc w:val="center"/>
        <w:rPr>
          <w:b/>
        </w:rPr>
      </w:pPr>
    </w:p>
    <w:sectPr w:rsidR="00C20D68" w:rsidSect="00F00BAC">
      <w:headerReference w:type="default" r:id="rId9"/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4E" w:rsidRDefault="008D2C4E" w:rsidP="00881220">
      <w:r>
        <w:separator/>
      </w:r>
    </w:p>
  </w:endnote>
  <w:endnote w:type="continuationSeparator" w:id="0">
    <w:p w:rsidR="008D2C4E" w:rsidRDefault="008D2C4E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4E" w:rsidRDefault="008D2C4E" w:rsidP="00881220">
      <w:r>
        <w:separator/>
      </w:r>
    </w:p>
  </w:footnote>
  <w:footnote w:type="continuationSeparator" w:id="0">
    <w:p w:rsidR="008D2C4E" w:rsidRDefault="008D2C4E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Default="008812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64B0A"/>
    <w:rsid w:val="000B0668"/>
    <w:rsid w:val="000C5566"/>
    <w:rsid w:val="000F103D"/>
    <w:rsid w:val="00123221"/>
    <w:rsid w:val="001B4447"/>
    <w:rsid w:val="001E624C"/>
    <w:rsid w:val="00214E8E"/>
    <w:rsid w:val="00230256"/>
    <w:rsid w:val="00246F3F"/>
    <w:rsid w:val="0026487B"/>
    <w:rsid w:val="002727E1"/>
    <w:rsid w:val="002859AF"/>
    <w:rsid w:val="002E1C5D"/>
    <w:rsid w:val="00327D09"/>
    <w:rsid w:val="003D2F59"/>
    <w:rsid w:val="004171FB"/>
    <w:rsid w:val="00453EC1"/>
    <w:rsid w:val="00483FD7"/>
    <w:rsid w:val="00487A74"/>
    <w:rsid w:val="00514249"/>
    <w:rsid w:val="005B2C2D"/>
    <w:rsid w:val="005B6B98"/>
    <w:rsid w:val="005C631C"/>
    <w:rsid w:val="005D38E7"/>
    <w:rsid w:val="00653678"/>
    <w:rsid w:val="0066500B"/>
    <w:rsid w:val="00684D38"/>
    <w:rsid w:val="006F1F80"/>
    <w:rsid w:val="0073208D"/>
    <w:rsid w:val="00750B70"/>
    <w:rsid w:val="007A075D"/>
    <w:rsid w:val="007B2575"/>
    <w:rsid w:val="007E71C0"/>
    <w:rsid w:val="008430B3"/>
    <w:rsid w:val="00873D00"/>
    <w:rsid w:val="00881220"/>
    <w:rsid w:val="008B26F3"/>
    <w:rsid w:val="008C1196"/>
    <w:rsid w:val="008D2C4E"/>
    <w:rsid w:val="009175DE"/>
    <w:rsid w:val="00950074"/>
    <w:rsid w:val="00965E19"/>
    <w:rsid w:val="009A513A"/>
    <w:rsid w:val="00A14282"/>
    <w:rsid w:val="00A20157"/>
    <w:rsid w:val="00A345B2"/>
    <w:rsid w:val="00A8109D"/>
    <w:rsid w:val="00A919EF"/>
    <w:rsid w:val="00AA6EF6"/>
    <w:rsid w:val="00AF7885"/>
    <w:rsid w:val="00B0779A"/>
    <w:rsid w:val="00B75102"/>
    <w:rsid w:val="00B751F3"/>
    <w:rsid w:val="00B90992"/>
    <w:rsid w:val="00C20D68"/>
    <w:rsid w:val="00C22334"/>
    <w:rsid w:val="00C31FB8"/>
    <w:rsid w:val="00C3317A"/>
    <w:rsid w:val="00CE47E6"/>
    <w:rsid w:val="00CE5D74"/>
    <w:rsid w:val="00D159CD"/>
    <w:rsid w:val="00D537C5"/>
    <w:rsid w:val="00D61610"/>
    <w:rsid w:val="00D82059"/>
    <w:rsid w:val="00DD4DE7"/>
    <w:rsid w:val="00DF5160"/>
    <w:rsid w:val="00E02AB9"/>
    <w:rsid w:val="00E227F2"/>
    <w:rsid w:val="00E42957"/>
    <w:rsid w:val="00E50363"/>
    <w:rsid w:val="00E65EE4"/>
    <w:rsid w:val="00E9624D"/>
    <w:rsid w:val="00F00BAC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D346-6762-4BA7-BAD4-4C21F09A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14</cp:revision>
  <cp:lastPrinted>2019-12-23T11:03:00Z</cp:lastPrinted>
  <dcterms:created xsi:type="dcterms:W3CDTF">2018-11-16T07:18:00Z</dcterms:created>
  <dcterms:modified xsi:type="dcterms:W3CDTF">2019-12-23T11:03:00Z</dcterms:modified>
</cp:coreProperties>
</file>