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1859F7">
        <w:rPr>
          <w:b/>
        </w:rPr>
        <w:t>Заключение по результатам публичных слушаний</w:t>
      </w:r>
    </w:p>
    <w:p w:rsidR="002B0B6F" w:rsidRPr="001859F7" w:rsidRDefault="002B0B6F" w:rsidP="002B0B6F">
      <w:pPr>
        <w:jc w:val="center"/>
        <w:rPr>
          <w:b/>
        </w:rPr>
      </w:pPr>
      <w:r w:rsidRPr="001859F7">
        <w:rPr>
          <w:b/>
        </w:rPr>
        <w:t>по проектам решений  Совета депутатов муниципального образования «Муниципальный  округ Красногорск</w:t>
      </w:r>
      <w:r w:rsidR="002C3C4F" w:rsidRPr="001859F7">
        <w:rPr>
          <w:b/>
        </w:rPr>
        <w:t>ий район Удмуртской Республики»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</w:rPr>
      </w:pPr>
    </w:p>
    <w:p w:rsidR="002B0B6F" w:rsidRPr="001859F7" w:rsidRDefault="008B5393" w:rsidP="002B0B6F">
      <w:pPr>
        <w:pStyle w:val="a3"/>
        <w:shd w:val="clear" w:color="auto" w:fill="FFFFFF"/>
        <w:spacing w:before="0" w:beforeAutospacing="0" w:after="0" w:afterAutospacing="0"/>
        <w:jc w:val="right"/>
        <w:rPr>
          <w:color w:val="052635"/>
        </w:rPr>
      </w:pPr>
      <w:r>
        <w:rPr>
          <w:color w:val="052635"/>
          <w:u w:val="single"/>
        </w:rPr>
        <w:t>7 декабря</w:t>
      </w:r>
      <w:r w:rsidR="002B0B6F" w:rsidRPr="001859F7">
        <w:rPr>
          <w:color w:val="052635"/>
          <w:u w:val="single"/>
        </w:rPr>
        <w:t xml:space="preserve"> 202</w:t>
      </w:r>
      <w:r w:rsidR="001859F7" w:rsidRPr="001859F7">
        <w:rPr>
          <w:color w:val="052635"/>
          <w:u w:val="single"/>
        </w:rPr>
        <w:t>2</w:t>
      </w:r>
      <w:r w:rsidR="002B0B6F" w:rsidRPr="001859F7">
        <w:rPr>
          <w:color w:val="052635"/>
          <w:u w:val="single"/>
        </w:rPr>
        <w:t xml:space="preserve"> года             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color w:val="052635"/>
        </w:rPr>
      </w:pPr>
      <w:r w:rsidRPr="001859F7">
        <w:rPr>
          <w:color w:val="052635"/>
        </w:rPr>
        <w:t xml:space="preserve">                                                                                                         </w:t>
      </w:r>
    </w:p>
    <w:p w:rsidR="001859F7" w:rsidRPr="001859F7" w:rsidRDefault="002B0B6F" w:rsidP="001859F7">
      <w:pPr>
        <w:jc w:val="both"/>
        <w:rPr>
          <w:color w:val="052635"/>
        </w:rPr>
      </w:pPr>
      <w:r w:rsidRPr="001859F7">
        <w:rPr>
          <w:b/>
          <w:color w:val="052635"/>
        </w:rPr>
        <w:t>Объект обсуждения:</w:t>
      </w:r>
      <w:r w:rsidR="001859F7" w:rsidRPr="001859F7">
        <w:rPr>
          <w:b/>
          <w:color w:val="052635"/>
        </w:rPr>
        <w:t xml:space="preserve"> </w:t>
      </w:r>
      <w:r w:rsidRPr="001859F7">
        <w:rPr>
          <w:color w:val="052635"/>
        </w:rPr>
        <w:t>Проект</w:t>
      </w:r>
      <w:r w:rsidR="001859F7" w:rsidRPr="001859F7">
        <w:rPr>
          <w:color w:val="052635"/>
        </w:rPr>
        <w:t>ы решений:</w:t>
      </w:r>
    </w:p>
    <w:p w:rsidR="008B5393" w:rsidRPr="008B5393" w:rsidRDefault="008B5393" w:rsidP="008B5393">
      <w:pPr>
        <w:shd w:val="clear" w:color="auto" w:fill="FFFFFF"/>
        <w:jc w:val="both"/>
        <w:rPr>
          <w:color w:val="000000"/>
        </w:rPr>
      </w:pPr>
      <w:r w:rsidRPr="008B5393">
        <w:rPr>
          <w:color w:val="000000"/>
        </w:rPr>
        <w:t xml:space="preserve">- «О Прогнозе социально – экономического развития муниципального  образования «Муниципальный округ Красногорский район Удмуртской Республики» на 2023 год и плановый период 2024 и 2025 годов»; </w:t>
      </w:r>
    </w:p>
    <w:p w:rsidR="008B5393" w:rsidRPr="008B5393" w:rsidRDefault="008B5393" w:rsidP="008B5393">
      <w:pPr>
        <w:shd w:val="clear" w:color="auto" w:fill="FFFFFF"/>
        <w:jc w:val="both"/>
        <w:rPr>
          <w:color w:val="000000"/>
        </w:rPr>
      </w:pPr>
      <w:r w:rsidRPr="008B5393">
        <w:rPr>
          <w:color w:val="000000"/>
        </w:rPr>
        <w:t>- «О бюджете муниципального образования «Муниципальный округ Красногорский район Удмуртской Республики» на 2023 год и на плановый период 2024 и 2025 годов».</w:t>
      </w:r>
    </w:p>
    <w:p w:rsidR="002B0B6F" w:rsidRPr="001859F7" w:rsidRDefault="002B0B6F" w:rsidP="001859F7">
      <w:pPr>
        <w:jc w:val="both"/>
        <w:rPr>
          <w:b/>
          <w:color w:val="052635"/>
        </w:rPr>
      </w:pPr>
      <w:r w:rsidRPr="001859F7">
        <w:rPr>
          <w:b/>
          <w:color w:val="052635"/>
        </w:rPr>
        <w:t>Основание для проведения:</w:t>
      </w:r>
    </w:p>
    <w:p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 xml:space="preserve">-Устав муниципального образования «Муниципальный округ Красногорский район Удмуртской Республики», принятый решением Совета депутатов муниципального образования «Красногорский район» от 16 ноября 2021 года № 40, </w:t>
      </w:r>
    </w:p>
    <w:p w:rsidR="001859F7" w:rsidRPr="001859F7" w:rsidRDefault="001859F7" w:rsidP="001859F7">
      <w:pPr>
        <w:shd w:val="clear" w:color="auto" w:fill="FFFFFF"/>
        <w:jc w:val="both"/>
      </w:pPr>
      <w:r w:rsidRPr="001859F7">
        <w:rPr>
          <w:color w:val="000000"/>
        </w:rPr>
        <w:t>-П</w:t>
      </w:r>
      <w:r w:rsidRPr="001859F7">
        <w:t xml:space="preserve">оложение о бюджетном процессе в муниципальном образовании «Муниципальный округ Красногорский район Удмуртской Республики», утвержденное решением Совета депутатов муниципального образования «Муниципальный округ Красногорский район Удмуртской Республики» от 25.11.2021 года № 62, </w:t>
      </w:r>
    </w:p>
    <w:p w:rsidR="001859F7" w:rsidRPr="001859F7" w:rsidRDefault="001859F7" w:rsidP="001859F7">
      <w:pPr>
        <w:shd w:val="clear" w:color="auto" w:fill="FFFFFF"/>
        <w:jc w:val="both"/>
        <w:rPr>
          <w:color w:val="000000"/>
        </w:rPr>
      </w:pPr>
      <w:r w:rsidRPr="001859F7">
        <w:rPr>
          <w:color w:val="000000"/>
        </w:rPr>
        <w:t>-Положение о порядке организации и проведения публичных слушаний на территории муниципального образования «Муниципальный округ Красногорский район Удмуртской Республики», утвержденное решением Совета депутатов муниципального образования «Муниципальный округ Красногорский район Удмуртской Республики», от 24 марта 2022 г  № 96.</w:t>
      </w:r>
    </w:p>
    <w:p w:rsidR="002B0B6F" w:rsidRPr="001859F7" w:rsidRDefault="002B0B6F" w:rsidP="002B0B6F">
      <w:pPr>
        <w:pStyle w:val="a3"/>
        <w:shd w:val="clear" w:color="auto" w:fill="FFFFFF"/>
        <w:jc w:val="both"/>
        <w:rPr>
          <w:color w:val="052635"/>
        </w:rPr>
      </w:pPr>
      <w:r w:rsidRPr="001859F7">
        <w:rPr>
          <w:b/>
          <w:color w:val="052635"/>
        </w:rPr>
        <w:t>Сроки проведения:</w:t>
      </w:r>
      <w:r w:rsidR="008B5393">
        <w:rPr>
          <w:color w:val="052635"/>
        </w:rPr>
        <w:t xml:space="preserve"> 5 декабря</w:t>
      </w:r>
      <w:r w:rsidR="001859F7" w:rsidRPr="001859F7">
        <w:rPr>
          <w:color w:val="052635"/>
        </w:rPr>
        <w:t xml:space="preserve"> 2022</w:t>
      </w:r>
      <w:r w:rsidRPr="001859F7">
        <w:rPr>
          <w:color w:val="052635"/>
        </w:rPr>
        <w:t xml:space="preserve"> года, собрание проведено в </w:t>
      </w:r>
      <w:r w:rsidR="008B5393">
        <w:rPr>
          <w:color w:val="052635"/>
        </w:rPr>
        <w:t xml:space="preserve">актовом </w:t>
      </w:r>
      <w:r w:rsidRPr="001859F7">
        <w:t xml:space="preserve">зале дома культуры МБУ МК СК «Красногорский» </w:t>
      </w:r>
      <w:r w:rsidRPr="001859F7">
        <w:rPr>
          <w:color w:val="052635"/>
        </w:rPr>
        <w:t xml:space="preserve"> по адресу с.</w:t>
      </w:r>
      <w:r w:rsidR="008B5393">
        <w:rPr>
          <w:color w:val="052635"/>
        </w:rPr>
        <w:t xml:space="preserve"> Красногорское, ул. Ленина, д.64</w:t>
      </w:r>
      <w:r w:rsidRPr="001859F7">
        <w:rPr>
          <w:color w:val="052635"/>
        </w:rPr>
        <w:t>.</w:t>
      </w:r>
    </w:p>
    <w:p w:rsidR="002B0B6F" w:rsidRPr="001859F7" w:rsidRDefault="002B0B6F" w:rsidP="002B0B6F">
      <w:pPr>
        <w:pStyle w:val="a3"/>
        <w:shd w:val="clear" w:color="auto" w:fill="FFFFFF"/>
        <w:jc w:val="both"/>
        <w:rPr>
          <w:color w:val="052635"/>
        </w:rPr>
      </w:pPr>
      <w:r w:rsidRPr="001859F7">
        <w:rPr>
          <w:color w:val="052635"/>
        </w:rPr>
        <w:t xml:space="preserve">Принимали участие </w:t>
      </w:r>
      <w:r w:rsidR="00575A6E">
        <w:rPr>
          <w:color w:val="052635"/>
        </w:rPr>
        <w:t>1</w:t>
      </w:r>
      <w:r w:rsidR="008B5393">
        <w:rPr>
          <w:color w:val="052635"/>
        </w:rPr>
        <w:t>3</w:t>
      </w:r>
      <w:bookmarkStart w:id="0" w:name="_GoBack"/>
      <w:bookmarkEnd w:id="0"/>
      <w:r w:rsidR="008B5393">
        <w:rPr>
          <w:color w:val="052635"/>
        </w:rPr>
        <w:t>,</w:t>
      </w:r>
      <w:r w:rsidRPr="001859F7">
        <w:rPr>
          <w:color w:val="052635"/>
        </w:rPr>
        <w:t xml:space="preserve"> человек.</w:t>
      </w:r>
    </w:p>
    <w:p w:rsidR="002B0B6F" w:rsidRPr="001859F7" w:rsidRDefault="002B0B6F" w:rsidP="002B0B6F">
      <w:pPr>
        <w:pStyle w:val="a3"/>
        <w:shd w:val="clear" w:color="auto" w:fill="FFFFFF"/>
        <w:jc w:val="both"/>
        <w:rPr>
          <w:color w:val="052635"/>
        </w:rPr>
      </w:pPr>
      <w:r w:rsidRPr="001859F7">
        <w:rPr>
          <w:color w:val="052635"/>
        </w:rPr>
        <w:t xml:space="preserve">Протокол публичный слушаний по проектам решений Совета депутатов муниципального образования «Муниципальный округ Красногорский район Удмуртской Республики» от </w:t>
      </w:r>
      <w:r w:rsidR="008B5393">
        <w:rPr>
          <w:color w:val="052635"/>
        </w:rPr>
        <w:t>05.12.</w:t>
      </w:r>
      <w:r w:rsidRPr="001859F7">
        <w:rPr>
          <w:color w:val="052635"/>
        </w:rPr>
        <w:t>202</w:t>
      </w:r>
      <w:r w:rsidR="001859F7" w:rsidRPr="001859F7">
        <w:rPr>
          <w:color w:val="052635"/>
        </w:rPr>
        <w:t>2</w:t>
      </w:r>
      <w:r w:rsidRPr="001859F7">
        <w:rPr>
          <w:color w:val="052635"/>
        </w:rPr>
        <w:t xml:space="preserve"> года.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52635"/>
        </w:rPr>
      </w:pPr>
      <w:r w:rsidRPr="001859F7">
        <w:rPr>
          <w:b/>
          <w:color w:val="052635"/>
        </w:rPr>
        <w:t>Заключение:</w:t>
      </w:r>
    </w:p>
    <w:p w:rsidR="002B0B6F" w:rsidRDefault="002B0B6F" w:rsidP="002B0B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52635"/>
        </w:rPr>
      </w:pPr>
      <w:r w:rsidRPr="001859F7">
        <w:rPr>
          <w:color w:val="052635"/>
        </w:rPr>
        <w:t xml:space="preserve">1. Публичные слушания по проектам решений Совета депутатов муниципального образования «Муниципальный округ Красногорский район Удмуртской Республики» проведены в </w:t>
      </w:r>
      <w:proofErr w:type="gramStart"/>
      <w:r w:rsidRPr="001859F7">
        <w:rPr>
          <w:color w:val="052635"/>
        </w:rPr>
        <w:t>соответствии</w:t>
      </w:r>
      <w:proofErr w:type="gramEnd"/>
      <w:r w:rsidRPr="001859F7">
        <w:rPr>
          <w:color w:val="052635"/>
        </w:rPr>
        <w:t xml:space="preserve"> </w:t>
      </w:r>
      <w:r w:rsidR="008B5393">
        <w:rPr>
          <w:color w:val="052635"/>
        </w:rPr>
        <w:t>с действующим законодательством:</w:t>
      </w:r>
    </w:p>
    <w:p w:rsidR="008B5393" w:rsidRPr="008B5393" w:rsidRDefault="008B5393" w:rsidP="008B5393">
      <w:pPr>
        <w:shd w:val="clear" w:color="auto" w:fill="FFFFFF"/>
        <w:jc w:val="both"/>
        <w:rPr>
          <w:color w:val="000000"/>
        </w:rPr>
      </w:pPr>
      <w:r w:rsidRPr="008B5393">
        <w:rPr>
          <w:color w:val="000000"/>
        </w:rPr>
        <w:t xml:space="preserve">- «О Прогнозе социально – экономического развития муниципального  образования «Муниципальный округ Красногорский район Удмуртской Республики» на 2023 год и плановый период 2024 и 2025 годов»; </w:t>
      </w:r>
    </w:p>
    <w:p w:rsidR="008B5393" w:rsidRPr="008B5393" w:rsidRDefault="008B5393" w:rsidP="008B5393">
      <w:pPr>
        <w:shd w:val="clear" w:color="auto" w:fill="FFFFFF"/>
        <w:jc w:val="both"/>
        <w:rPr>
          <w:color w:val="000000"/>
        </w:rPr>
      </w:pPr>
      <w:r w:rsidRPr="008B5393">
        <w:rPr>
          <w:color w:val="000000"/>
        </w:rPr>
        <w:t>- «О бюджете муниципального образования «Муниципальный округ Красногорский район Удмуртской Республики» на 2023 год и на плановый период 2024 и 2025 годов».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52635"/>
        </w:rPr>
      </w:pPr>
      <w:r w:rsidRPr="001859F7">
        <w:rPr>
          <w:color w:val="052635"/>
        </w:rPr>
        <w:t>2. Замечаний и предложени</w:t>
      </w:r>
      <w:r w:rsidR="008B5393">
        <w:rPr>
          <w:color w:val="052635"/>
        </w:rPr>
        <w:t>я</w:t>
      </w:r>
      <w:r w:rsidRPr="001859F7">
        <w:rPr>
          <w:color w:val="052635"/>
        </w:rPr>
        <w:t xml:space="preserve"> по указанным проектам </w:t>
      </w:r>
      <w:r w:rsidR="008B5393">
        <w:rPr>
          <w:color w:val="052635"/>
        </w:rPr>
        <w:t>решений направлены в Управление финансов и заместителям Главы администрации</w:t>
      </w:r>
      <w:r w:rsidRPr="001859F7">
        <w:rPr>
          <w:color w:val="052635"/>
        </w:rPr>
        <w:t>.</w:t>
      </w:r>
    </w:p>
    <w:p w:rsidR="001859F7" w:rsidRPr="001859F7" w:rsidRDefault="002B0B6F" w:rsidP="008B5393">
      <w:pPr>
        <w:ind w:firstLine="567"/>
        <w:jc w:val="both"/>
        <w:rPr>
          <w:color w:val="052635"/>
        </w:rPr>
      </w:pPr>
      <w:r w:rsidRPr="001859F7">
        <w:rPr>
          <w:color w:val="052635"/>
        </w:rPr>
        <w:t>3. Рекомендовано Совету депутатов муниципального образования «Муниципальный округ Красногорский район Удмуртской Респ</w:t>
      </w:r>
      <w:r w:rsidR="001859F7" w:rsidRPr="001859F7">
        <w:rPr>
          <w:color w:val="052635"/>
        </w:rPr>
        <w:t>ублики» принять проекты решений: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</w:rPr>
      </w:pP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</w:rPr>
      </w:pP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1859F7">
        <w:rPr>
          <w:color w:val="052635"/>
        </w:rPr>
        <w:t>Председатель Совета депутатов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1859F7">
        <w:rPr>
          <w:color w:val="052635"/>
        </w:rPr>
        <w:t>муниципального образования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1859F7">
        <w:rPr>
          <w:color w:val="052635"/>
        </w:rPr>
        <w:t>«Муниципальный округ Красногорский район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1859F7">
        <w:rPr>
          <w:color w:val="052635"/>
        </w:rPr>
        <w:t>Удмуртской Республики</w:t>
      </w:r>
    </w:p>
    <w:p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1859F7">
        <w:rPr>
          <w:color w:val="052635"/>
        </w:rPr>
        <w:t>(председательствующий)                                                                           И.Б. Прокашев</w:t>
      </w:r>
    </w:p>
    <w:p w:rsidR="002B0B6F" w:rsidRPr="001859F7" w:rsidRDefault="002B0B6F" w:rsidP="002B0B6F">
      <w:pPr>
        <w:jc w:val="center"/>
      </w:pPr>
    </w:p>
    <w:p w:rsidR="00CF49F0" w:rsidRPr="001859F7" w:rsidRDefault="00CF49F0"/>
    <w:sectPr w:rsidR="00CF49F0" w:rsidRPr="001859F7" w:rsidSect="005B4723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782"/>
    <w:rsid w:val="001859F7"/>
    <w:rsid w:val="002B0B6F"/>
    <w:rsid w:val="002C3C4F"/>
    <w:rsid w:val="00471F4B"/>
    <w:rsid w:val="00575A6E"/>
    <w:rsid w:val="00671782"/>
    <w:rsid w:val="008B5393"/>
    <w:rsid w:val="0092760F"/>
    <w:rsid w:val="00A67307"/>
    <w:rsid w:val="00CF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B6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B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2022-04-12T04:22:00Z</cp:lastPrinted>
  <dcterms:created xsi:type="dcterms:W3CDTF">2021-12-01T09:24:00Z</dcterms:created>
  <dcterms:modified xsi:type="dcterms:W3CDTF">2022-12-07T06:54:00Z</dcterms:modified>
</cp:coreProperties>
</file>