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859F7">
        <w:rPr>
          <w:b/>
        </w:rPr>
        <w:t>Заключение по результатам публичных слушаний</w:t>
      </w:r>
    </w:p>
    <w:p w:rsidR="002B0B6F" w:rsidRPr="001859F7" w:rsidRDefault="002B0B6F" w:rsidP="002B0B6F">
      <w:pPr>
        <w:jc w:val="center"/>
        <w:rPr>
          <w:b/>
        </w:rPr>
      </w:pPr>
      <w:r w:rsidRPr="001859F7">
        <w:rPr>
          <w:b/>
        </w:rPr>
        <w:t>по проектам решений  Совета депутатов муниципального образования «Муниципальный  округ Красногорск</w:t>
      </w:r>
      <w:r w:rsidR="002C3C4F" w:rsidRPr="001859F7">
        <w:rPr>
          <w:b/>
        </w:rPr>
        <w:t>ий район Удмуртской Республики»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</w:p>
    <w:p w:rsidR="002B0B6F" w:rsidRPr="001859F7" w:rsidRDefault="001859F7" w:rsidP="002B0B6F">
      <w:pPr>
        <w:pStyle w:val="a3"/>
        <w:shd w:val="clear" w:color="auto" w:fill="FFFFFF"/>
        <w:spacing w:before="0" w:beforeAutospacing="0" w:after="0" w:afterAutospacing="0"/>
        <w:jc w:val="right"/>
        <w:rPr>
          <w:color w:val="052635"/>
        </w:rPr>
      </w:pPr>
      <w:r w:rsidRPr="001859F7">
        <w:rPr>
          <w:color w:val="052635"/>
          <w:u w:val="single"/>
        </w:rPr>
        <w:t>12 апреля</w:t>
      </w:r>
      <w:r w:rsidR="002B0B6F" w:rsidRPr="001859F7">
        <w:rPr>
          <w:color w:val="052635"/>
          <w:u w:val="single"/>
        </w:rPr>
        <w:t xml:space="preserve"> 202</w:t>
      </w:r>
      <w:r w:rsidRPr="001859F7">
        <w:rPr>
          <w:color w:val="052635"/>
          <w:u w:val="single"/>
        </w:rPr>
        <w:t>2</w:t>
      </w:r>
      <w:r w:rsidR="002B0B6F" w:rsidRPr="001859F7">
        <w:rPr>
          <w:color w:val="052635"/>
          <w:u w:val="single"/>
        </w:rPr>
        <w:t xml:space="preserve"> года             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</w:rPr>
      </w:pPr>
      <w:r w:rsidRPr="001859F7">
        <w:rPr>
          <w:color w:val="052635"/>
        </w:rPr>
        <w:t xml:space="preserve">                                                                                                         </w:t>
      </w:r>
    </w:p>
    <w:p w:rsidR="001859F7" w:rsidRPr="001859F7" w:rsidRDefault="002B0B6F" w:rsidP="001859F7">
      <w:pPr>
        <w:jc w:val="both"/>
        <w:rPr>
          <w:color w:val="052635"/>
        </w:rPr>
      </w:pPr>
      <w:r w:rsidRPr="001859F7">
        <w:rPr>
          <w:b/>
          <w:color w:val="052635"/>
        </w:rPr>
        <w:t>Объект обсуждения:</w:t>
      </w:r>
      <w:r w:rsidR="001859F7" w:rsidRPr="001859F7">
        <w:rPr>
          <w:b/>
          <w:color w:val="052635"/>
        </w:rPr>
        <w:t xml:space="preserve"> </w:t>
      </w:r>
      <w:r w:rsidRPr="001859F7">
        <w:rPr>
          <w:color w:val="052635"/>
        </w:rPr>
        <w:t>Проект</w:t>
      </w:r>
      <w:r w:rsidR="001859F7" w:rsidRPr="001859F7">
        <w:rPr>
          <w:color w:val="052635"/>
        </w:rPr>
        <w:t>ы решений:</w:t>
      </w:r>
    </w:p>
    <w:p w:rsidR="001859F7" w:rsidRPr="001859F7" w:rsidRDefault="002B0B6F" w:rsidP="001859F7">
      <w:pPr>
        <w:jc w:val="both"/>
      </w:pPr>
      <w:r w:rsidRPr="001859F7">
        <w:rPr>
          <w:color w:val="052635"/>
        </w:rPr>
        <w:t xml:space="preserve"> </w:t>
      </w:r>
      <w:r w:rsidR="001859F7" w:rsidRPr="001859F7">
        <w:t>- «Об исполнении бюджета муниципального образования «Красногорский район» за 2021 год,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«Агрикольское»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«Архангельское»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«Валамаз»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«Васильевское»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«Дебинское»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«Кокман»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«Красногорское»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«Курьинское»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«Прохоровское»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«Селеговское» за 2021 год.</w:t>
      </w:r>
    </w:p>
    <w:p w:rsidR="002B0B6F" w:rsidRPr="001859F7" w:rsidRDefault="002B0B6F" w:rsidP="001859F7">
      <w:pPr>
        <w:jc w:val="both"/>
        <w:rPr>
          <w:b/>
          <w:color w:val="052635"/>
        </w:rPr>
      </w:pPr>
      <w:r w:rsidRPr="001859F7">
        <w:rPr>
          <w:b/>
          <w:color w:val="052635"/>
        </w:rPr>
        <w:t>Основание для проведения: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 xml:space="preserve">-Устав муниципального образования «Муниципальный округ Красногорский район Удмуртской Республики», принятый решением Совета депутатов муниципального образования «Красногорский район» от 16 ноября 2021 года № 40, </w:t>
      </w:r>
    </w:p>
    <w:p w:rsidR="001859F7" w:rsidRPr="001859F7" w:rsidRDefault="001859F7" w:rsidP="001859F7">
      <w:pPr>
        <w:shd w:val="clear" w:color="auto" w:fill="FFFFFF"/>
        <w:jc w:val="both"/>
      </w:pPr>
      <w:r w:rsidRPr="001859F7">
        <w:rPr>
          <w:color w:val="000000"/>
        </w:rPr>
        <w:t>-П</w:t>
      </w:r>
      <w:r w:rsidRPr="001859F7">
        <w:t xml:space="preserve">оложение о бюджетном процессе в муниципальном образовании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25.11.2021 года № 62, 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-Положение о порядке организации и проведения публичных слушаний на территории 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Республики», от 24 марта 2022 г  № 96.</w:t>
      </w:r>
    </w:p>
    <w:p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b/>
          <w:color w:val="052635"/>
        </w:rPr>
        <w:t>Сроки проведения:</w:t>
      </w:r>
      <w:r w:rsidRPr="001859F7">
        <w:rPr>
          <w:color w:val="052635"/>
        </w:rPr>
        <w:t xml:space="preserve"> с </w:t>
      </w:r>
      <w:r w:rsidR="001859F7" w:rsidRPr="001859F7">
        <w:rPr>
          <w:color w:val="052635"/>
        </w:rPr>
        <w:t>31</w:t>
      </w:r>
      <w:r w:rsidRPr="001859F7">
        <w:rPr>
          <w:color w:val="052635"/>
        </w:rPr>
        <w:t xml:space="preserve"> </w:t>
      </w:r>
      <w:r w:rsidR="001859F7" w:rsidRPr="001859F7">
        <w:rPr>
          <w:color w:val="052635"/>
        </w:rPr>
        <w:t>марта</w:t>
      </w:r>
      <w:r w:rsidRPr="001859F7">
        <w:rPr>
          <w:color w:val="052635"/>
        </w:rPr>
        <w:t xml:space="preserve"> по </w:t>
      </w:r>
      <w:r w:rsidR="001859F7" w:rsidRPr="001859F7">
        <w:rPr>
          <w:color w:val="052635"/>
        </w:rPr>
        <w:t>11 апреля 2022</w:t>
      </w:r>
      <w:r w:rsidRPr="001859F7">
        <w:rPr>
          <w:color w:val="052635"/>
        </w:rPr>
        <w:t xml:space="preserve"> года, собрание проведено в </w:t>
      </w:r>
      <w:r w:rsidRPr="001859F7">
        <w:t xml:space="preserve">зрительном зале дома культуры МБУ МК СК «Красногорский» </w:t>
      </w:r>
      <w:r w:rsidR="001859F7" w:rsidRPr="001859F7">
        <w:t>11 апреля</w:t>
      </w:r>
      <w:r w:rsidRPr="001859F7">
        <w:rPr>
          <w:color w:val="052635"/>
        </w:rPr>
        <w:t xml:space="preserve"> 2021 года по адресу с. Красногорское, ул. Ленина, д.68.</w:t>
      </w:r>
    </w:p>
    <w:p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color w:val="052635"/>
        </w:rPr>
        <w:t xml:space="preserve">Принимали участие </w:t>
      </w:r>
      <w:r w:rsidR="00575A6E">
        <w:rPr>
          <w:color w:val="052635"/>
        </w:rPr>
        <w:t>16</w:t>
      </w:r>
      <w:bookmarkStart w:id="0" w:name="_GoBack"/>
      <w:bookmarkEnd w:id="0"/>
      <w:r w:rsidRPr="001859F7">
        <w:rPr>
          <w:color w:val="052635"/>
        </w:rPr>
        <w:t xml:space="preserve"> человек.</w:t>
      </w:r>
    </w:p>
    <w:p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color w:val="052635"/>
        </w:rPr>
        <w:t xml:space="preserve">Протокол публичный слушаний по проектам решений Совета депутатов муниципального образования «Муниципальный округ Красногорский район Удмуртской Республики» от </w:t>
      </w:r>
      <w:r w:rsidR="001859F7" w:rsidRPr="001859F7">
        <w:rPr>
          <w:color w:val="052635"/>
        </w:rPr>
        <w:t>11.04</w:t>
      </w:r>
      <w:r w:rsidRPr="001859F7">
        <w:rPr>
          <w:color w:val="052635"/>
        </w:rPr>
        <w:t>.202</w:t>
      </w:r>
      <w:r w:rsidR="001859F7" w:rsidRPr="001859F7">
        <w:rPr>
          <w:color w:val="052635"/>
        </w:rPr>
        <w:t>2</w:t>
      </w:r>
      <w:r w:rsidRPr="001859F7">
        <w:rPr>
          <w:color w:val="052635"/>
        </w:rPr>
        <w:t xml:space="preserve"> года.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</w:rPr>
      </w:pPr>
      <w:r w:rsidRPr="001859F7">
        <w:rPr>
          <w:b/>
          <w:color w:val="052635"/>
        </w:rPr>
        <w:t>Заключение: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</w:rPr>
      </w:pPr>
      <w:r w:rsidRPr="001859F7">
        <w:rPr>
          <w:color w:val="052635"/>
        </w:rPr>
        <w:t xml:space="preserve">1. Публичные слушания по проектам решений Совета депутатов муниципального образования «Муниципальный округ Красногорский район Удмуртской Республики» проведены в </w:t>
      </w:r>
      <w:proofErr w:type="gramStart"/>
      <w:r w:rsidRPr="001859F7">
        <w:rPr>
          <w:color w:val="052635"/>
        </w:rPr>
        <w:t>соответствии</w:t>
      </w:r>
      <w:proofErr w:type="gramEnd"/>
      <w:r w:rsidRPr="001859F7">
        <w:rPr>
          <w:color w:val="052635"/>
        </w:rPr>
        <w:t xml:space="preserve"> с действующим законодательством.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</w:rPr>
      </w:pPr>
      <w:r w:rsidRPr="001859F7">
        <w:rPr>
          <w:color w:val="052635"/>
        </w:rPr>
        <w:t>2. Замечаний и предложений по указанным проектам решений нет.</w:t>
      </w:r>
    </w:p>
    <w:p w:rsidR="001859F7" w:rsidRPr="001859F7" w:rsidRDefault="002B0B6F" w:rsidP="001859F7">
      <w:pPr>
        <w:jc w:val="both"/>
        <w:rPr>
          <w:color w:val="052635"/>
        </w:rPr>
      </w:pPr>
      <w:r w:rsidRPr="001859F7">
        <w:rPr>
          <w:color w:val="052635"/>
        </w:rPr>
        <w:t>3. Рекомендовано Совету депутатов муниципального образования «Муниципальный округ Красногорский район Удмуртской Респ</w:t>
      </w:r>
      <w:r w:rsidR="001859F7" w:rsidRPr="001859F7">
        <w:rPr>
          <w:color w:val="052635"/>
        </w:rPr>
        <w:t>ублики» принять проекты решений:</w:t>
      </w:r>
    </w:p>
    <w:p w:rsidR="001859F7" w:rsidRPr="001859F7" w:rsidRDefault="001859F7" w:rsidP="001859F7">
      <w:pPr>
        <w:jc w:val="both"/>
      </w:pPr>
      <w:r w:rsidRPr="001859F7">
        <w:rPr>
          <w:color w:val="052635"/>
        </w:rPr>
        <w:t xml:space="preserve"> </w:t>
      </w:r>
      <w:r w:rsidRPr="001859F7">
        <w:t>- «Об исполнении бюджета муниципального образования «Красногорский район» за 2021 год,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«Агрикольское»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«Архангельское»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«Валамаз»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«Васильевское»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«Дебинское»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lastRenderedPageBreak/>
        <w:t>- Об исполнении бюджета муниципального образования «Кокман»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«Красногорское»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«Курьинское»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«Прохоровское» за 2021 год.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 Об исполнении бюджета муниципального образования «Селеговское» за 2021 год.</w:t>
      </w:r>
    </w:p>
    <w:p w:rsidR="002B0B6F" w:rsidRPr="001859F7" w:rsidRDefault="002B0B6F" w:rsidP="002B0B6F">
      <w:pPr>
        <w:ind w:firstLine="567"/>
        <w:jc w:val="both"/>
      </w:pP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Председатель Совета депутатов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муниципального образования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«Муниципальный округ Красногорский район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Удмуртской Республики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(председательствующий)                                                                           И.Б. Прокашев</w:t>
      </w:r>
    </w:p>
    <w:p w:rsidR="002B0B6F" w:rsidRPr="001859F7" w:rsidRDefault="002B0B6F" w:rsidP="002B0B6F">
      <w:pPr>
        <w:jc w:val="center"/>
      </w:pPr>
    </w:p>
    <w:p w:rsidR="00CF49F0" w:rsidRPr="001859F7" w:rsidRDefault="00CF49F0"/>
    <w:sectPr w:rsidR="00CF49F0" w:rsidRPr="001859F7" w:rsidSect="005B472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782"/>
    <w:rsid w:val="001859F7"/>
    <w:rsid w:val="002B0B6F"/>
    <w:rsid w:val="002C3C4F"/>
    <w:rsid w:val="00471F4B"/>
    <w:rsid w:val="00575A6E"/>
    <w:rsid w:val="00671782"/>
    <w:rsid w:val="0092760F"/>
    <w:rsid w:val="00A67307"/>
    <w:rsid w:val="00C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6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2022-04-12T04:22:00Z</cp:lastPrinted>
  <dcterms:created xsi:type="dcterms:W3CDTF">2021-12-01T09:24:00Z</dcterms:created>
  <dcterms:modified xsi:type="dcterms:W3CDTF">2022-04-12T04:22:00Z</dcterms:modified>
</cp:coreProperties>
</file>