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64A97" w14:textId="77777777" w:rsidR="00DE2F2E" w:rsidRPr="00DE2F2E" w:rsidRDefault="00DE2F2E" w:rsidP="00DE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2F2E">
        <w:rPr>
          <w:rFonts w:ascii="Times New Roman" w:hAnsi="Times New Roman" w:cs="Times New Roman"/>
          <w:b/>
          <w:sz w:val="25"/>
          <w:szCs w:val="25"/>
        </w:rPr>
        <w:t>СОВЕТ ДЕПУТАТОВ</w:t>
      </w:r>
    </w:p>
    <w:p w14:paraId="2808355C" w14:textId="77777777" w:rsidR="00DE2F2E" w:rsidRPr="00DE2F2E" w:rsidRDefault="00DE2F2E" w:rsidP="00DE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2F2E">
        <w:rPr>
          <w:rFonts w:ascii="Times New Roman" w:hAnsi="Times New Roman" w:cs="Times New Roman"/>
          <w:b/>
          <w:sz w:val="25"/>
          <w:szCs w:val="25"/>
        </w:rPr>
        <w:t>МУНИЦИПАЛЬНОГО ОБРАЗОВАНИЯ</w:t>
      </w:r>
    </w:p>
    <w:p w14:paraId="5DF3CE3B" w14:textId="77777777" w:rsidR="00DE2F2E" w:rsidRDefault="00DE2F2E" w:rsidP="00DE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2F2E">
        <w:rPr>
          <w:rFonts w:ascii="Times New Roman" w:hAnsi="Times New Roman" w:cs="Times New Roman"/>
          <w:b/>
          <w:sz w:val="25"/>
          <w:szCs w:val="25"/>
        </w:rPr>
        <w:t>«МУНИЦИПАЛЬНЫЙ ОКРУГ КРАСНОГОРСКИЙ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E2F2E">
        <w:rPr>
          <w:rFonts w:ascii="Times New Roman" w:hAnsi="Times New Roman" w:cs="Times New Roman"/>
          <w:b/>
          <w:sz w:val="25"/>
          <w:szCs w:val="25"/>
        </w:rPr>
        <w:t>РАЙОН</w:t>
      </w:r>
    </w:p>
    <w:p w14:paraId="6D3B9608" w14:textId="77777777" w:rsidR="00DE2F2E" w:rsidRPr="00DE2F2E" w:rsidRDefault="00DE2F2E" w:rsidP="00DE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E2F2E">
        <w:rPr>
          <w:rFonts w:ascii="Times New Roman" w:hAnsi="Times New Roman" w:cs="Times New Roman"/>
          <w:b/>
          <w:sz w:val="25"/>
          <w:szCs w:val="25"/>
        </w:rPr>
        <w:t>УДМУРТСКОЙ РЕСПУБЛИКИ</w:t>
      </w:r>
      <w:r>
        <w:rPr>
          <w:rFonts w:ascii="Times New Roman" w:hAnsi="Times New Roman" w:cs="Times New Roman"/>
          <w:b/>
          <w:sz w:val="25"/>
          <w:szCs w:val="25"/>
        </w:rPr>
        <w:t>»</w:t>
      </w:r>
    </w:p>
    <w:p w14:paraId="21F7A0A0" w14:textId="77777777" w:rsidR="00DE2F2E" w:rsidRDefault="00DE2F2E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14:paraId="33D9ED5F" w14:textId="014A3B9E" w:rsidR="00091E98" w:rsidRPr="001E2946" w:rsidRDefault="00B4534B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Тридцать </w:t>
      </w:r>
      <w:r w:rsidR="003A3C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восьма</w:t>
      </w:r>
      <w:r w:rsidR="000E5A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я</w:t>
      </w:r>
      <w:r w:rsidR="008276B7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091E98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14:paraId="4A7427C8" w14:textId="6BF1F157" w:rsidR="00091E98" w:rsidRPr="00DE2F2E" w:rsidRDefault="003A3C46" w:rsidP="00DE2F2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 ноября</w:t>
      </w:r>
      <w:r w:rsidR="00B4534B" w:rsidRPr="00DE2F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1E98" w:rsidRPr="00DE2F2E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478E8" w:rsidRPr="00DE2F2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91E98" w:rsidRPr="00DE2F2E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5270E6D" w14:textId="77777777" w:rsidR="00091E98" w:rsidRPr="00221808" w:rsidRDefault="00221808" w:rsidP="00DE2F2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eastAsia="ru-RU"/>
        </w:rPr>
      </w:pPr>
      <w:r w:rsidRPr="00221808">
        <w:rPr>
          <w:rFonts w:ascii="Times New Roman" w:hAnsi="Times New Roman" w:cs="Times New Roman"/>
          <w:sz w:val="24"/>
          <w:szCs w:val="24"/>
          <w:lang w:eastAsia="ru-RU"/>
        </w:rPr>
        <w:t>Начало в 10</w:t>
      </w:r>
      <w:r w:rsidR="00560577" w:rsidRPr="0022180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2180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60577" w:rsidRPr="0022180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91E98" w:rsidRPr="00221808">
        <w:rPr>
          <w:rFonts w:ascii="Times New Roman" w:hAnsi="Times New Roman" w:cs="Times New Roman"/>
          <w:sz w:val="24"/>
          <w:szCs w:val="24"/>
          <w:lang w:eastAsia="ru-RU"/>
        </w:rPr>
        <w:t xml:space="preserve"> часов </w:t>
      </w:r>
    </w:p>
    <w:p w14:paraId="26616595" w14:textId="77777777" w:rsidR="00091E98" w:rsidRPr="00DE2F2E" w:rsidRDefault="00091E98" w:rsidP="00DE2F2E">
      <w:pPr>
        <w:tabs>
          <w:tab w:val="left" w:pos="6150"/>
        </w:tabs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eastAsia="ru-RU"/>
        </w:rPr>
      </w:pPr>
      <w:r w:rsidRPr="00DE2F2E">
        <w:rPr>
          <w:rFonts w:ascii="Times New Roman" w:hAnsi="Times New Roman" w:cs="Times New Roman"/>
          <w:sz w:val="24"/>
          <w:szCs w:val="24"/>
          <w:lang w:eastAsia="ru-RU"/>
        </w:rPr>
        <w:t>Актовый зал Администрации района</w:t>
      </w:r>
    </w:p>
    <w:p w14:paraId="0182D3E2" w14:textId="77777777" w:rsidR="00091E98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П О В Е С Т К А     Д Н Я</w:t>
      </w:r>
    </w:p>
    <w:p w14:paraId="130734E9" w14:textId="77777777" w:rsidR="00E45CAB" w:rsidRPr="001E2946" w:rsidRDefault="00E45CAB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612"/>
        <w:gridCol w:w="2126"/>
        <w:gridCol w:w="1418"/>
      </w:tblGrid>
      <w:tr w:rsidR="00CA126C" w:rsidRPr="00DE2F2E" w14:paraId="27EC50AA" w14:textId="0542D2AB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7DC7" w14:textId="77777777" w:rsidR="00CA126C" w:rsidRPr="00DE2F2E" w:rsidRDefault="00CA126C" w:rsidP="001F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03F0" w14:textId="77777777" w:rsidR="00CA126C" w:rsidRPr="00DE2F2E" w:rsidRDefault="00CA126C" w:rsidP="009F4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Формулировка   </w:t>
            </w:r>
            <w:proofErr w:type="gramStart"/>
            <w:r w:rsidRPr="00DE2F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рассматриваемого  вопроса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D8B4" w14:textId="77777777" w:rsidR="00CA126C" w:rsidRPr="00DE2F2E" w:rsidRDefault="00CA126C" w:rsidP="001F5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F9E" w14:textId="41F2BF00" w:rsidR="00CA126C" w:rsidRPr="00DE2F2E" w:rsidRDefault="00CA126C" w:rsidP="001F5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страницы</w:t>
            </w:r>
          </w:p>
        </w:tc>
      </w:tr>
      <w:tr w:rsidR="00CA126C" w:rsidRPr="00DE2F2E" w14:paraId="76494D03" w14:textId="4D3064C3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EB1" w14:textId="77777777" w:rsidR="00CA126C" w:rsidRPr="00DE2F2E" w:rsidRDefault="00CA126C" w:rsidP="001F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F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A56" w14:textId="06FBBAF5" w:rsidR="00CA126C" w:rsidRPr="003A3C46" w:rsidRDefault="00CA126C" w:rsidP="00DE2F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C4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 в Устав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D81" w14:textId="5E887929" w:rsidR="00CA126C" w:rsidRPr="00DE2F2E" w:rsidRDefault="009B6CD3" w:rsidP="0084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Исупова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A20" w14:textId="189637E6" w:rsidR="00CA126C" w:rsidRPr="001C0844" w:rsidRDefault="00CA126C" w:rsidP="00847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8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A126C" w:rsidRPr="00DE2F2E" w14:paraId="7A6F6038" w14:textId="29722CEF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5BB" w14:textId="77777777" w:rsidR="00CA126C" w:rsidRPr="00DE2F2E" w:rsidRDefault="00CA126C" w:rsidP="001F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0EE" w14:textId="593C88E5" w:rsidR="00CA126C" w:rsidRPr="00805C7F" w:rsidRDefault="00CA126C" w:rsidP="00A65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C7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«О земельном налоге на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F85" w14:textId="373B6476" w:rsidR="00CA126C" w:rsidRPr="00DE2F2E" w:rsidRDefault="00CA126C" w:rsidP="00DE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877" w14:textId="4AC8F3B5" w:rsidR="00CA126C" w:rsidRPr="001C0844" w:rsidRDefault="00F332A0" w:rsidP="00DE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CA126C" w:rsidRPr="00DE2F2E" w14:paraId="04794C8C" w14:textId="5E759653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93F" w14:textId="77BC5609" w:rsidR="00CA126C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785" w14:textId="26A078AB" w:rsidR="00CA126C" w:rsidRPr="00805C7F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C7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«О земельном налоге на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6CA" w14:textId="414950EF" w:rsidR="00CA126C" w:rsidRDefault="00CA126C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7BA" w14:textId="3055F8BC" w:rsidR="00CA126C" w:rsidRPr="001C0844" w:rsidRDefault="00F332A0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CA126C" w:rsidRPr="00DE2F2E" w14:paraId="65057409" w14:textId="1AA4D1CA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21AC" w14:textId="0F3D93F4" w:rsidR="00CA126C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508" w14:textId="217208BC" w:rsidR="00CA126C" w:rsidRPr="00805C7F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C7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65B" w14:textId="7F92F1B2" w:rsidR="00CA126C" w:rsidRDefault="00CA126C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658" w14:textId="6AD95EDF" w:rsidR="00CA126C" w:rsidRPr="001C0844" w:rsidRDefault="00F332A0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CA126C" w:rsidRPr="00DE2F2E" w14:paraId="5469B7D9" w14:textId="65C75E24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94F" w14:textId="4861B4B5" w:rsidR="00CA126C" w:rsidRPr="00022C50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402" w14:textId="229DA76E" w:rsidR="00CA126C" w:rsidRPr="000F1E42" w:rsidRDefault="000F1E42" w:rsidP="0002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E42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расчета компенсационной 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5DCF" w14:textId="34B699DF" w:rsidR="00CA126C" w:rsidRDefault="009B6CD3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28E" w14:textId="4167AAC1" w:rsidR="00CA126C" w:rsidRPr="009B6CD3" w:rsidRDefault="00F332A0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CA126C" w:rsidRPr="00DE2F2E" w14:paraId="3D615887" w14:textId="63FE8581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232" w14:textId="675E5F04" w:rsidR="00CA126C" w:rsidRPr="00022C50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3EA" w14:textId="00AF336D" w:rsidR="00CA126C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477">
              <w:rPr>
                <w:rFonts w:ascii="Times New Roman" w:hAnsi="Times New Roman" w:cs="Times New Roman"/>
                <w:sz w:val="24"/>
                <w:szCs w:val="24"/>
              </w:rPr>
              <w:t>О наделении Управления по развитию территорий и проектной деятельности муниципального образования «Муниципальный округ Красногорский район Удмуртской Республики»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320" w14:textId="34F406FD" w:rsidR="00CA126C" w:rsidRDefault="009B6CD3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07D" w14:textId="5EE96AFF" w:rsidR="00CA126C" w:rsidRPr="009B6CD3" w:rsidRDefault="00F332A0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CA126C" w:rsidRPr="00DE2F2E" w14:paraId="07A90386" w14:textId="6537D117" w:rsidTr="00CA12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E04" w14:textId="2A6FFF6F" w:rsidR="00CA126C" w:rsidRPr="00022C50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E94" w14:textId="0CB7B684" w:rsidR="00CA126C" w:rsidRPr="00DE2F2E" w:rsidRDefault="00CA126C" w:rsidP="0002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7B7" w14:textId="6C469C4E" w:rsidR="00CA126C" w:rsidRPr="00DE2F2E" w:rsidRDefault="00CA126C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CB6" w14:textId="77777777" w:rsidR="00CA126C" w:rsidRPr="00DE2F2E" w:rsidRDefault="00CA126C" w:rsidP="00022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F8F1E2" w14:textId="437699F0" w:rsidR="00CA126C" w:rsidRDefault="00CA126C" w:rsidP="00E45CAB"/>
    <w:p w14:paraId="37FC57CA" w14:textId="77777777" w:rsidR="00CA126C" w:rsidRDefault="00CA126C">
      <w:r>
        <w:br w:type="page"/>
      </w:r>
    </w:p>
    <w:p w14:paraId="5AD79662" w14:textId="77777777" w:rsidR="00CA126C" w:rsidRPr="00CA126C" w:rsidRDefault="00CA126C" w:rsidP="00CA126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проект</w:t>
      </w:r>
    </w:p>
    <w:p w14:paraId="1BB11395" w14:textId="77777777" w:rsidR="00CA126C" w:rsidRPr="00CA126C" w:rsidRDefault="00CA126C" w:rsidP="00CA126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  <w:lang w:val="x-none" w:eastAsia="x-none"/>
        </w:rPr>
      </w:pPr>
      <w:r w:rsidRPr="00CA1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7959FD" wp14:editId="02B42B79">
            <wp:extent cx="571500" cy="57150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8F6C5" w14:textId="77777777" w:rsidR="00CA126C" w:rsidRPr="00CA126C" w:rsidRDefault="00CA126C" w:rsidP="00CA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26C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12FD3E2" w14:textId="77777777" w:rsidR="00CA126C" w:rsidRPr="00CA126C" w:rsidRDefault="00CA126C" w:rsidP="00CA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2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14:paraId="32E069BB" w14:textId="77777777" w:rsidR="00CA126C" w:rsidRPr="00CA126C" w:rsidRDefault="00CA126C" w:rsidP="00CA1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2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14:paraId="66450299" w14:textId="77777777" w:rsidR="00CA126C" w:rsidRPr="00CA126C" w:rsidRDefault="00CA126C" w:rsidP="00CA12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081955B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64B7B82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внесении изменений в Устав муниципального образования «Муниципальный округ Красногорский район Удмуртской Республики»</w:t>
      </w:r>
    </w:p>
    <w:p w14:paraId="18CDED97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208425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7A4230" w14:textId="77777777" w:rsidR="00CA126C" w:rsidRPr="00CA126C" w:rsidRDefault="00CA126C" w:rsidP="00CA126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</w:t>
      </w:r>
    </w:p>
    <w:p w14:paraId="2649E0B7" w14:textId="77777777" w:rsidR="00CA126C" w:rsidRPr="00CA126C" w:rsidRDefault="00CA126C" w:rsidP="00CA126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7B3E8593" w14:textId="77777777" w:rsidR="00CA126C" w:rsidRPr="00CA126C" w:rsidRDefault="00CA126C" w:rsidP="00CA126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289741FA" w14:textId="77777777" w:rsidR="00CA126C" w:rsidRPr="00CA126C" w:rsidRDefault="00CA126C" w:rsidP="00CA126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________  2024 года </w:t>
      </w:r>
    </w:p>
    <w:p w14:paraId="4DCAEB1C" w14:textId="77777777" w:rsidR="00CA126C" w:rsidRPr="00CA126C" w:rsidRDefault="00CA126C" w:rsidP="00CA126C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AA8276" w14:textId="77777777" w:rsidR="00CA126C" w:rsidRPr="00CA126C" w:rsidRDefault="00CA126C" w:rsidP="00CA12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Республики»,</w:t>
      </w:r>
    </w:p>
    <w:p w14:paraId="345BDB49" w14:textId="77777777" w:rsidR="00CA126C" w:rsidRPr="00CA126C" w:rsidRDefault="00CA126C" w:rsidP="00CA12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Совет депутатов муниципального образования 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A126C">
        <w:rPr>
          <w:rFonts w:ascii="Times New Roman" w:eastAsia="Calibri" w:hAnsi="Times New Roman" w:cs="Times New Roman"/>
          <w:b/>
          <w:sz w:val="26"/>
          <w:szCs w:val="26"/>
        </w:rPr>
        <w:t>решает</w:t>
      </w:r>
      <w:r w:rsidRPr="00CA126C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2F84115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 Внести в Устав муниципального образования 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, утвержденный решением Совета депутатов муниципального образования 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>от 16 ноября 2021 года № 40 (с изменениями, внесёнными решениями Совета депутатов муниципального образования «Муниципальный округ Красногорский район Удмуртской Республики» от 29 сентября 2022 года № 158,  от 31 октября 2023 года № 237)</w:t>
      </w: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  следующие изменения:</w:t>
      </w:r>
    </w:p>
    <w:p w14:paraId="48E599FF" w14:textId="77777777" w:rsidR="00CA126C" w:rsidRPr="00CA126C" w:rsidRDefault="00CA126C" w:rsidP="00CA126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статье 7:</w:t>
      </w:r>
    </w:p>
    <w:p w14:paraId="2B519D89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15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округа»;</w:t>
      </w:r>
    </w:p>
    <w:p w14:paraId="751558B3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пункте 36 слова «создание, развитие и обеспечение охраны лечебно-оздоровительных местностей и курортов местного значения на территории муниципального округа, а также» исключить;</w:t>
      </w:r>
    </w:p>
    <w:p w14:paraId="4EF8B341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40 изложить в следующей редакции:</w:t>
      </w:r>
    </w:p>
    <w:p w14:paraId="36019191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«40)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округе;»;</w:t>
      </w:r>
    </w:p>
    <w:p w14:paraId="753A300E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41 дополнить словами «, а также правил использования водных объектов для рекреационных целей»;</w:t>
      </w:r>
    </w:p>
    <w:p w14:paraId="545274C2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дополнить пунктами 48, 49 следующего содержания:</w:t>
      </w:r>
    </w:p>
    <w:p w14:paraId="7A561110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«48) </w:t>
      </w:r>
      <w:bookmarkStart w:id="0" w:name="_Hlk174966890"/>
      <w:r w:rsidRPr="00CA126C">
        <w:rPr>
          <w:rFonts w:ascii="Times New Roman" w:eastAsia="Calibri" w:hAnsi="Times New Roman" w:cs="Times New Roman"/>
          <w:sz w:val="26"/>
          <w:szCs w:val="26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14:paraId="52D983CE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49)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CA126C">
        <w:rPr>
          <w:rFonts w:ascii="Times New Roman" w:eastAsia="Calibri" w:hAnsi="Times New Roman" w:cs="Times New Roman"/>
          <w:sz w:val="26"/>
          <w:szCs w:val="26"/>
        </w:rPr>
        <w:t>похозяйственных</w:t>
      </w:r>
      <w:proofErr w:type="spellEnd"/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 книгах.»;</w:t>
      </w:r>
    </w:p>
    <w:bookmarkEnd w:id="0"/>
    <w:p w14:paraId="7DA24C60" w14:textId="77777777" w:rsidR="00CA126C" w:rsidRPr="00CA126C" w:rsidRDefault="00CA126C" w:rsidP="00CA12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44 статьи 26 изложить в следующей редакции:</w:t>
      </w:r>
    </w:p>
    <w:p w14:paraId="5658F735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«44)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2E10A1AB" w14:textId="77777777" w:rsidR="00CA126C" w:rsidRPr="00CA126C" w:rsidRDefault="00CA126C" w:rsidP="00CA12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часть 8 статьи 28 дополнить пунктом 9.1 следующего содержания:</w:t>
      </w:r>
    </w:p>
    <w:p w14:paraId="4F16E8CC" w14:textId="77777777" w:rsidR="00CA126C" w:rsidRPr="00CA126C" w:rsidRDefault="00CA126C" w:rsidP="00CA126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«9.1) приобретения им статуса иностранного агента;»;</w:t>
      </w:r>
    </w:p>
    <w:p w14:paraId="3CEDC57B" w14:textId="77777777" w:rsidR="00CA126C" w:rsidRPr="00CA126C" w:rsidRDefault="00CA126C" w:rsidP="00CA12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статье 29:</w:t>
      </w:r>
    </w:p>
    <w:p w14:paraId="08BDE4B1" w14:textId="77777777" w:rsidR="00CA126C" w:rsidRPr="00CA126C" w:rsidRDefault="00CA126C" w:rsidP="00CA126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часть 10 изложить в следующей редакции:</w:t>
      </w:r>
    </w:p>
    <w:p w14:paraId="77FB0814" w14:textId="77777777" w:rsidR="00CA126C" w:rsidRPr="00CA126C" w:rsidRDefault="00CA126C" w:rsidP="00CA1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«10. </w:t>
      </w:r>
      <w:bookmarkStart w:id="1" w:name="_Hlk176353395"/>
      <w:r w:rsidRPr="00CA126C">
        <w:rPr>
          <w:rFonts w:ascii="Times New Roman" w:eastAsia="Calibri" w:hAnsi="Times New Roman" w:cs="Times New Roman"/>
          <w:sz w:val="26"/>
          <w:szCs w:val="26"/>
        </w:rPr>
        <w:t>В случае досрочного прекращения полномочий Главы муниципального образования его полномочия временно (до вступления в силу решения Совета депутатов об избрании нового Главы муниципального образования) исполняет первый заместитель главы Администрации по экономике, а в случае временного отсутствия первого заместителя главы Администрации по экономике – один из заместителей главы Администрации района</w:t>
      </w:r>
      <w:bookmarkEnd w:id="1"/>
      <w:r w:rsidRPr="00CA126C">
        <w:rPr>
          <w:rFonts w:ascii="Times New Roman" w:eastAsia="Calibri" w:hAnsi="Times New Roman" w:cs="Times New Roman"/>
          <w:sz w:val="26"/>
          <w:szCs w:val="26"/>
        </w:rPr>
        <w:t>.»;</w:t>
      </w:r>
    </w:p>
    <w:p w14:paraId="7471E6CA" w14:textId="77777777" w:rsidR="00CA126C" w:rsidRPr="00CA126C" w:rsidRDefault="00CA126C" w:rsidP="00CA126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часть 11 изложить в следующей редакции:</w:t>
      </w:r>
    </w:p>
    <w:p w14:paraId="50AFD994" w14:textId="77777777" w:rsidR="00CA126C" w:rsidRPr="00CA126C" w:rsidRDefault="00CA126C" w:rsidP="00CA12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11. </w:t>
      </w:r>
      <w:bookmarkStart w:id="2" w:name="_Hlk176353434"/>
      <w:r w:rsidRPr="00CA126C">
        <w:rPr>
          <w:rFonts w:ascii="Times New Roman" w:hAnsi="Times New Roman" w:cs="Times New Roman"/>
          <w:sz w:val="26"/>
          <w:szCs w:val="26"/>
          <w:lang w:eastAsia="ru-RU"/>
        </w:rPr>
        <w:t>В случаях, когда Глава муниципального образования временно (в связи с болезнью, отпуском, применением к нему по решению суда мер процессуального принуждения в виде заключения под стражу, временного отстранения от должности или домашнего ареста) не может исполнять свои обязанности, его обязанности исполняет первый заместитель главы Администрации по экономике. А в случае временного отсутствия первого заместителя главы Администрации по экономике, обязанности Главы муниципального образования исполняет один из заместителей главы Администрации района, определяемый</w:t>
      </w:r>
      <w:bookmarkEnd w:id="2"/>
      <w:r w:rsidRPr="00CA126C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053AE8E6" w14:textId="77777777" w:rsidR="00CA126C" w:rsidRPr="00CA126C" w:rsidRDefault="00CA126C" w:rsidP="00CA12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1) правовым актом Главы муниципального образования - в связи с болезнью Главы муниципального образования (при невозможности издания Главой муниципального образования правового акта – решением Совета депутатов);</w:t>
      </w:r>
    </w:p>
    <w:p w14:paraId="400562C5" w14:textId="77777777" w:rsidR="00CA126C" w:rsidRPr="00CA126C" w:rsidRDefault="00CA126C" w:rsidP="00CA12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2) правовым актом Главы муниципального образования - в связи с отпуском Главы муниципального образования;</w:t>
      </w:r>
    </w:p>
    <w:p w14:paraId="29AB07A5" w14:textId="77777777" w:rsidR="00CA126C" w:rsidRPr="00CA126C" w:rsidRDefault="00CA126C" w:rsidP="00CA126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3) решением Совета депутатов – в связи с применением к Главе муниципального образования по решению суда мер процессуального принуждения в виде заключения под стражу, временного отстранения от должности или домашнего ареста.»;</w:t>
      </w:r>
    </w:p>
    <w:p w14:paraId="215103E2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176353783"/>
      <w:r w:rsidRPr="00CA126C">
        <w:rPr>
          <w:rFonts w:ascii="Times New Roman" w:eastAsia="Calibri" w:hAnsi="Times New Roman" w:cs="Times New Roman"/>
          <w:sz w:val="26"/>
          <w:szCs w:val="26"/>
        </w:rPr>
        <w:t>5) в статье 31 слова «первый заместитель главы Администрации района» в соответствующем падеже заменить словами «первый заместитель главы Администрации по экономике» в соответствующем падеже;</w:t>
      </w:r>
    </w:p>
    <w:bookmarkEnd w:id="3"/>
    <w:p w14:paraId="3C0EBEC2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6) в статье 32:</w:t>
      </w:r>
    </w:p>
    <w:p w14:paraId="1CB8E129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пункте 5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Федерации»;</w:t>
      </w:r>
    </w:p>
    <w:p w14:paraId="7BA29CB6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18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округа»;</w:t>
      </w:r>
    </w:p>
    <w:p w14:paraId="2862E283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пункте 39 слова «создание, развитие и обеспечение охраны лечебно-оздоровительных местностей и курортов местного значения на территории муниципального округа, а также» исключить;</w:t>
      </w:r>
    </w:p>
    <w:p w14:paraId="749880BF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43 изложить в следующей редакции:</w:t>
      </w:r>
    </w:p>
    <w:p w14:paraId="19901254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lastRenderedPageBreak/>
        <w:t>«43)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округе;»;</w:t>
      </w:r>
    </w:p>
    <w:p w14:paraId="471BEC91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пункт 44 дополнить словами «, а также правил использования водных объектов для рекреационных целей»;</w:t>
      </w:r>
    </w:p>
    <w:p w14:paraId="154F5E88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дополнить пунктами 59.1, 59.2 следующего содержания:</w:t>
      </w:r>
    </w:p>
    <w:p w14:paraId="20EA3171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«59.1)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</w:r>
    </w:p>
    <w:p w14:paraId="53779211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59.2)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CA126C">
        <w:rPr>
          <w:rFonts w:ascii="Times New Roman" w:eastAsia="Calibri" w:hAnsi="Times New Roman" w:cs="Times New Roman"/>
          <w:sz w:val="26"/>
          <w:szCs w:val="26"/>
        </w:rPr>
        <w:t>похозяйственных</w:t>
      </w:r>
      <w:proofErr w:type="spellEnd"/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 книгах;»;</w:t>
      </w:r>
    </w:p>
    <w:p w14:paraId="2D2B8419" w14:textId="77777777" w:rsidR="00CA126C" w:rsidRPr="00CA126C" w:rsidRDefault="00CA126C" w:rsidP="00CA126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статье 35:</w:t>
      </w:r>
    </w:p>
    <w:p w14:paraId="79777876" w14:textId="77777777" w:rsidR="00CA126C" w:rsidRPr="00CA126C" w:rsidRDefault="00CA126C" w:rsidP="00CA126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наименовании слова «Социальные гарантии и гарантии трудовых прав» заменить словами «Гарантии осуществления полномочий»;</w:t>
      </w:r>
    </w:p>
    <w:p w14:paraId="77554EB6" w14:textId="77777777" w:rsidR="00CA126C" w:rsidRPr="00CA126C" w:rsidRDefault="00CA126C" w:rsidP="00CA126C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часть 1 дополнить пунктом 5 следующего содержания:</w:t>
      </w:r>
    </w:p>
    <w:p w14:paraId="1EB98219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«5) предоставление служебного транспорта или компенсация за использование личного транспорта в служебных целях и возмещение расходов, связанных с его использованием. Служебный транспорт предоставляется лицу, замещающему муниципальную должность, в связи с исполнением им должностных обязанностей.»;</w:t>
      </w:r>
    </w:p>
    <w:p w14:paraId="4DC0B4CD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дополнить частью 4.1 следующего содержания:</w:t>
      </w:r>
    </w:p>
    <w:p w14:paraId="74E4ED64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«4.1. Порядок предоставления служебного транспорта, в том числе условия его использования, утверждаются Советом депутатов.»;</w:t>
      </w:r>
    </w:p>
    <w:p w14:paraId="0D741C21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8) в статье 38:</w:t>
      </w:r>
    </w:p>
    <w:p w14:paraId="3A67C8C6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пункте 8 части 1 слова «п</w:t>
      </w:r>
      <w:r w:rsidRPr="00CA126C">
        <w:rPr>
          <w:rFonts w:ascii="Times New Roman" w:eastAsia="Calibri" w:hAnsi="Times New Roman" w:cs="Times New Roman"/>
          <w:bCs/>
          <w:iCs/>
          <w:sz w:val="26"/>
          <w:szCs w:val="26"/>
        </w:rPr>
        <w:t>ервого заместителя главы Администрации района» заменить словами «первого заместителя главы Администрации по экономике»;</w:t>
      </w:r>
    </w:p>
    <w:p w14:paraId="3A8E22E8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 xml:space="preserve">в части 8 </w:t>
      </w:r>
      <w:bookmarkStart w:id="4" w:name="_Hlk176352672"/>
      <w:r w:rsidRPr="00CA126C">
        <w:rPr>
          <w:rFonts w:ascii="Times New Roman" w:eastAsia="Calibri" w:hAnsi="Times New Roman" w:cs="Times New Roman"/>
          <w:sz w:val="26"/>
          <w:szCs w:val="26"/>
        </w:rPr>
        <w:t>слова «Первый заместитель главы Администрации района» заменить словами «Первый заместитель главы Администрации по экономике»</w:t>
      </w:r>
      <w:bookmarkEnd w:id="4"/>
      <w:r w:rsidRPr="00CA126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9DDE2FD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9) в части 3 статьи 39 слова «первый заместитель главы Администрации района» заменить словами «первый заместитель главы Администрации по экономике»;</w:t>
      </w:r>
    </w:p>
    <w:p w14:paraId="5059F367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10) в статье 40:</w:t>
      </w:r>
    </w:p>
    <w:p w14:paraId="25DB9B0C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наименовании слова «опубликования (обнародования)» заменить словом «обнародования»;</w:t>
      </w:r>
    </w:p>
    <w:p w14:paraId="74D7F306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по тексту слова «опубликование (обнародование)» в соответствующем падеже заменить словом «обнародование» в соответствующем падеже;</w:t>
      </w:r>
    </w:p>
    <w:p w14:paraId="1B931AF4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11) в статье 41:</w:t>
      </w:r>
    </w:p>
    <w:p w14:paraId="757DBA29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наименовании слова «опубликования (обнародования)» заменить словом «обнародования»;</w:t>
      </w:r>
    </w:p>
    <w:p w14:paraId="735BA795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части 1 слова «опубликование (обнародование)» заменить словом «обнародование», слова «публикуются (обнародуются)» заменить словом «обнародуются»;</w:t>
      </w:r>
    </w:p>
    <w:p w14:paraId="1E390687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частях 2, 3 слова «опубликование (обнародование)» заменить словом «обнародование»;</w:t>
      </w:r>
    </w:p>
    <w:p w14:paraId="0CBC2537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12) в статье 42:</w:t>
      </w:r>
    </w:p>
    <w:p w14:paraId="28EC5CFD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наименование изложить в следующей редакции:</w:t>
      </w:r>
    </w:p>
    <w:p w14:paraId="0EB81D9F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«Статья 42. Вступление в силу и обнародование муниципальных правовых актов»;</w:t>
      </w:r>
    </w:p>
    <w:p w14:paraId="485509B8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в части 1 слова «опубликование (обнародование)» в соответствующем падеже заменить словом «обнародование» в соответствующем падеже;</w:t>
      </w:r>
    </w:p>
    <w:p w14:paraId="0162B116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lastRenderedPageBreak/>
        <w:t>в части 3 слова «первого заместителя главы Администрации района» заменить словами «первого заместителя главы Администрации по экономике»;</w:t>
      </w:r>
    </w:p>
    <w:p w14:paraId="42305948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часть 4 изложить в следующей редакции:</w:t>
      </w:r>
    </w:p>
    <w:p w14:paraId="53DDF327" w14:textId="77777777" w:rsidR="00CA126C" w:rsidRPr="00CA126C" w:rsidRDefault="00CA126C" w:rsidP="00CA12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126C">
        <w:rPr>
          <w:rFonts w:ascii="Times New Roman" w:eastAsia="Calibri" w:hAnsi="Times New Roman" w:cs="Times New Roman"/>
          <w:sz w:val="26"/>
          <w:szCs w:val="26"/>
        </w:rPr>
        <w:t>«4.</w:t>
      </w:r>
      <w:r w:rsidRPr="00CA12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126C">
        <w:rPr>
          <w:rFonts w:ascii="Times New Roman" w:eastAsia="Calibri" w:hAnsi="Times New Roman" w:cs="Times New Roman"/>
          <w:sz w:val="26"/>
          <w:szCs w:val="26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обнародования.».</w:t>
      </w:r>
    </w:p>
    <w:p w14:paraId="04C5F5DD" w14:textId="77777777" w:rsidR="00CA126C" w:rsidRPr="00CA126C" w:rsidRDefault="00CA126C" w:rsidP="00CA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>Главе муниципального образования «Муниципальный округ Красногорский район Удмуртской Республики»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14:paraId="3975D8D5" w14:textId="77777777" w:rsidR="00CA126C" w:rsidRPr="00CA126C" w:rsidRDefault="00CA126C" w:rsidP="00CA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b/>
          <w:sz w:val="26"/>
          <w:szCs w:val="26"/>
          <w:lang w:eastAsia="ru-RU"/>
        </w:rPr>
        <w:t>3.</w:t>
      </w: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790C2A08" w14:textId="77777777" w:rsidR="00CA126C" w:rsidRPr="00CA126C" w:rsidRDefault="00CA126C" w:rsidP="00CA1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2B5801F" w14:textId="77777777" w:rsidR="00CA126C" w:rsidRPr="00CA126C" w:rsidRDefault="00CA126C" w:rsidP="00CA1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0111FB" w14:textId="77777777" w:rsidR="00CA126C" w:rsidRPr="00CA126C" w:rsidRDefault="00CA126C" w:rsidP="00CA1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1BB988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14:paraId="1EA946BD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5F0B7A34" w14:textId="77777777" w:rsidR="00CA126C" w:rsidRPr="00CA126C" w:rsidRDefault="00CA126C" w:rsidP="00CA12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565C09E9" w14:textId="77777777" w:rsidR="00CA126C" w:rsidRPr="00CA126C" w:rsidRDefault="00CA126C" w:rsidP="00CA12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И.Б. Прокашев</w:t>
      </w:r>
    </w:p>
    <w:p w14:paraId="23F51480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C2038B6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14:paraId="4B2C5929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F6558D3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Л.И. Сергеева</w:t>
      </w:r>
    </w:p>
    <w:p w14:paraId="6E0D9C2C" w14:textId="77777777" w:rsidR="00CA126C" w:rsidRPr="00CA126C" w:rsidRDefault="00CA126C" w:rsidP="00CA1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2D3833" w14:textId="77777777" w:rsidR="00CA126C" w:rsidRPr="00CA126C" w:rsidRDefault="00CA126C" w:rsidP="00CA1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с. Красногорское</w:t>
      </w:r>
    </w:p>
    <w:p w14:paraId="30D1CBE1" w14:textId="77777777" w:rsidR="00CA126C" w:rsidRPr="00CA126C" w:rsidRDefault="00CA126C" w:rsidP="00CA12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 xml:space="preserve">_________2024 года </w:t>
      </w:r>
    </w:p>
    <w:p w14:paraId="7B8737EC" w14:textId="77777777" w:rsidR="00CA126C" w:rsidRPr="00CA126C" w:rsidRDefault="00CA126C" w:rsidP="00CA1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26C">
        <w:rPr>
          <w:rFonts w:ascii="Times New Roman" w:hAnsi="Times New Roman" w:cs="Times New Roman"/>
          <w:sz w:val="26"/>
          <w:szCs w:val="26"/>
          <w:lang w:eastAsia="ru-RU"/>
        </w:rPr>
        <w:t>№ ____</w:t>
      </w:r>
    </w:p>
    <w:p w14:paraId="48BE3150" w14:textId="77777777" w:rsidR="00CF49F0" w:rsidRDefault="00CF49F0" w:rsidP="00E45CAB"/>
    <w:p w14:paraId="13F45C86" w14:textId="36FD4B8B" w:rsidR="00F332A0" w:rsidRPr="00F952B2" w:rsidRDefault="00F16510" w:rsidP="00F332A0">
      <w:pPr>
        <w:jc w:val="right"/>
        <w:rPr>
          <w:rFonts w:ascii="PT Astra Serif" w:hAnsi="PT Astra Serif" w:cs="Times New Roman"/>
          <w:sz w:val="24"/>
          <w:szCs w:val="24"/>
        </w:rPr>
      </w:pPr>
      <w:r>
        <w:br w:type="page"/>
      </w:r>
      <w:proofErr w:type="spellStart"/>
      <w:r w:rsidR="00F332A0" w:rsidRPr="00F952B2">
        <w:rPr>
          <w:rFonts w:ascii="PT Astra Serif" w:hAnsi="PT Astra Serif" w:cs="Times New Roman"/>
          <w:sz w:val="24"/>
          <w:szCs w:val="24"/>
        </w:rPr>
        <w:lastRenderedPageBreak/>
        <w:t>риложение</w:t>
      </w:r>
      <w:proofErr w:type="spellEnd"/>
      <w:r w:rsidR="00F332A0" w:rsidRPr="00F952B2">
        <w:rPr>
          <w:rFonts w:ascii="PT Astra Serif" w:hAnsi="PT Astra Serif" w:cs="Times New Roman"/>
          <w:sz w:val="24"/>
          <w:szCs w:val="24"/>
        </w:rPr>
        <w:t xml:space="preserve"> № 1</w:t>
      </w:r>
    </w:p>
    <w:p w14:paraId="208E2A31" w14:textId="77777777" w:rsidR="00F332A0" w:rsidRPr="00F952B2" w:rsidRDefault="00F332A0" w:rsidP="00F332A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952B2">
        <w:rPr>
          <w:rFonts w:ascii="PT Astra Serif" w:hAnsi="PT Astra Serif" w:cs="Times New Roman"/>
          <w:b/>
          <w:sz w:val="24"/>
          <w:szCs w:val="24"/>
        </w:rPr>
        <w:t>Вносимые изменения</w:t>
      </w:r>
    </w:p>
    <w:p w14:paraId="08F56568" w14:textId="77777777" w:rsidR="00F332A0" w:rsidRPr="00F952B2" w:rsidRDefault="00F332A0" w:rsidP="00F332A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F952B2">
        <w:rPr>
          <w:rFonts w:ascii="PT Astra Serif" w:hAnsi="PT Astra Serif" w:cs="Times New Roman"/>
          <w:sz w:val="24"/>
          <w:szCs w:val="24"/>
        </w:rPr>
        <w:t>в  Устав</w:t>
      </w:r>
      <w:proofErr w:type="gramEnd"/>
      <w:r w:rsidRPr="00F952B2">
        <w:rPr>
          <w:rFonts w:ascii="PT Astra Serif" w:hAnsi="PT Astra Serif" w:cs="Times New Roman"/>
          <w:sz w:val="24"/>
          <w:szCs w:val="24"/>
        </w:rPr>
        <w:t xml:space="preserve"> муниципального образования «Муниципальный округ Красногорский район</w:t>
      </w:r>
    </w:p>
    <w:p w14:paraId="494004D2" w14:textId="77777777" w:rsidR="00F332A0" w:rsidRPr="00F952B2" w:rsidRDefault="00F332A0" w:rsidP="00F332A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952B2">
        <w:rPr>
          <w:rFonts w:ascii="PT Astra Serif" w:hAnsi="PT Astra Serif" w:cs="Times New Roman"/>
          <w:sz w:val="24"/>
          <w:szCs w:val="24"/>
        </w:rPr>
        <w:t>Удмуртской Республики»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26"/>
        <w:gridCol w:w="5068"/>
      </w:tblGrid>
      <w:tr w:rsidR="00F332A0" w:rsidRPr="00F952B2" w14:paraId="6D5EDB7A" w14:textId="77777777" w:rsidTr="000F1E42">
        <w:tc>
          <w:tcPr>
            <w:tcW w:w="5154" w:type="dxa"/>
          </w:tcPr>
          <w:p w14:paraId="3805D56A" w14:textId="77777777" w:rsidR="00F332A0" w:rsidRPr="00F952B2" w:rsidRDefault="00F332A0" w:rsidP="000F1E4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Прежняя редакция</w:t>
            </w:r>
          </w:p>
        </w:tc>
        <w:tc>
          <w:tcPr>
            <w:tcW w:w="5096" w:type="dxa"/>
          </w:tcPr>
          <w:p w14:paraId="52D91747" w14:textId="77777777" w:rsidR="00F332A0" w:rsidRPr="00F952B2" w:rsidRDefault="00F332A0" w:rsidP="000F1E4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Новая редакция</w:t>
            </w:r>
          </w:p>
        </w:tc>
      </w:tr>
      <w:tr w:rsidR="00F332A0" w:rsidRPr="00F952B2" w14:paraId="648DF5EA" w14:textId="77777777" w:rsidTr="000F1E42">
        <w:tc>
          <w:tcPr>
            <w:tcW w:w="10250" w:type="dxa"/>
            <w:gridSpan w:val="2"/>
          </w:tcPr>
          <w:p w14:paraId="6B16CB9B" w14:textId="77777777" w:rsidR="00F332A0" w:rsidRPr="00F952B2" w:rsidRDefault="00F332A0" w:rsidP="000F1E42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Статья 7.  </w:t>
            </w:r>
            <w:r w:rsidRPr="00F952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Вопросы местного значения муниципального образования</w:t>
            </w:r>
          </w:p>
        </w:tc>
      </w:tr>
      <w:tr w:rsidR="00F332A0" w:rsidRPr="00F952B2" w14:paraId="05867325" w14:textId="77777777" w:rsidTr="000F1E42">
        <w:tc>
          <w:tcPr>
            <w:tcW w:w="5154" w:type="dxa"/>
          </w:tcPr>
          <w:p w14:paraId="351FEE8C" w14:textId="77777777" w:rsidR="00F332A0" w:rsidRPr="00F952B2" w:rsidRDefault="00F332A0" w:rsidP="000F1E4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15</w:t>
            </w: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250F30DA" w14:textId="77777777" w:rsidR="00F332A0" w:rsidRPr="00F952B2" w:rsidRDefault="00F332A0" w:rsidP="000F1E42">
            <w:pPr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>организация мероприятий по охране окружающей среды в границах муниципального округа;</w:t>
            </w:r>
          </w:p>
        </w:tc>
        <w:tc>
          <w:tcPr>
            <w:tcW w:w="5096" w:type="dxa"/>
          </w:tcPr>
          <w:p w14:paraId="52D1D351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15</w:t>
            </w:r>
          </w:p>
          <w:p w14:paraId="56A4A623" w14:textId="77777777" w:rsidR="00F332A0" w:rsidRPr="00F952B2" w:rsidRDefault="00F332A0" w:rsidP="000F1E42">
            <w:pPr>
              <w:autoSpaceDE w:val="0"/>
              <w:autoSpaceDN w:val="0"/>
              <w:adjustRightInd w:val="0"/>
              <w:ind w:firstLine="540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мероприятий по охране окружающей среды в границах муниципального округа, </w:t>
            </w: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</w:t>
            </w: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F332A0" w:rsidRPr="00F952B2" w14:paraId="0EEBA3F5" w14:textId="77777777" w:rsidTr="000F1E42">
        <w:tc>
          <w:tcPr>
            <w:tcW w:w="5154" w:type="dxa"/>
          </w:tcPr>
          <w:p w14:paraId="11FC1189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36</w:t>
            </w:r>
          </w:p>
          <w:p w14:paraId="0E396600" w14:textId="77777777" w:rsidR="00F332A0" w:rsidRPr="00F952B2" w:rsidRDefault="00F332A0" w:rsidP="000F1E42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 на территории муниципального округа, а также</w:t>
            </w: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 осуществление муниципального контроля в области охраны и использования особо охраняемых природных территорий местного значения;</w:t>
            </w:r>
          </w:p>
        </w:tc>
        <w:tc>
          <w:tcPr>
            <w:tcW w:w="5096" w:type="dxa"/>
          </w:tcPr>
          <w:p w14:paraId="4B0ACE70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36</w:t>
            </w:r>
          </w:p>
          <w:p w14:paraId="789E809E" w14:textId="77777777" w:rsidR="00F332A0" w:rsidRPr="00F952B2" w:rsidRDefault="00F332A0" w:rsidP="000F1E42">
            <w:pPr>
              <w:widowControl w:val="0"/>
              <w:tabs>
                <w:tab w:val="left" w:pos="126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>осуществление муниципального контроля в области охраны и использования особо охраняемых природных территорий местного значения;</w:t>
            </w:r>
          </w:p>
          <w:p w14:paraId="73B916BF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1EAA8637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F332A0" w:rsidRPr="00F952B2" w14:paraId="46CF6AE5" w14:textId="77777777" w:rsidTr="000F1E42">
        <w:tc>
          <w:tcPr>
            <w:tcW w:w="5154" w:type="dxa"/>
          </w:tcPr>
          <w:p w14:paraId="00FD956C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40</w:t>
            </w:r>
          </w:p>
          <w:p w14:paraId="1B59F22E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организация и осуществление мероприятий по работе с детьми и молодежью в муниципальном округе;</w:t>
            </w:r>
          </w:p>
        </w:tc>
        <w:tc>
          <w:tcPr>
            <w:tcW w:w="5096" w:type="dxa"/>
          </w:tcPr>
          <w:p w14:paraId="64AC8D0D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40</w:t>
            </w:r>
          </w:p>
          <w:p w14:paraId="4AAC15DC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и осуществление мероприятий по работе с детьми и молодежью, </w:t>
            </w: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округе;</w:t>
            </w:r>
          </w:p>
        </w:tc>
      </w:tr>
      <w:tr w:rsidR="00F332A0" w:rsidRPr="00F952B2" w14:paraId="1548F65C" w14:textId="77777777" w:rsidTr="000F1E42">
        <w:tc>
          <w:tcPr>
            <w:tcW w:w="5154" w:type="dxa"/>
          </w:tcPr>
          <w:p w14:paraId="1E44A218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>пункт 41</w:t>
            </w:r>
          </w:p>
          <w:p w14:paraId="4A0B3076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096" w:type="dxa"/>
          </w:tcPr>
          <w:p w14:paraId="2A4EEC1F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пункт 41</w:t>
            </w:r>
          </w:p>
          <w:p w14:paraId="30C51F27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      </w:r>
            <w:r w:rsidRPr="00F952B2">
              <w:rPr>
                <w:rStyle w:val="FontStyle20"/>
                <w:rFonts w:ascii="PT Astra Serif" w:hAnsi="PT Astra Serif"/>
                <w:b/>
                <w:bCs/>
                <w:sz w:val="24"/>
                <w:szCs w:val="24"/>
              </w:rPr>
              <w:t xml:space="preserve">, </w:t>
            </w: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а также правил использования водных объектов для рекреационных целей</w:t>
            </w:r>
          </w:p>
        </w:tc>
      </w:tr>
      <w:tr w:rsidR="00F332A0" w:rsidRPr="00F952B2" w14:paraId="4EF59AD8" w14:textId="77777777" w:rsidTr="000F1E42">
        <w:tc>
          <w:tcPr>
            <w:tcW w:w="5154" w:type="dxa"/>
          </w:tcPr>
          <w:p w14:paraId="2B1FDD12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пункты 48, 49</w:t>
            </w:r>
          </w:p>
          <w:p w14:paraId="0070D77B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0407384B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096" w:type="dxa"/>
          </w:tcPr>
          <w:p w14:paraId="240747FA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lastRenderedPageBreak/>
              <w:t>пункты 48, 49</w:t>
            </w:r>
          </w:p>
          <w:p w14:paraId="4660FFAB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      </w:r>
          </w:p>
          <w:p w14:paraId="123D265E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49)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      </w:r>
            <w:proofErr w:type="spellStart"/>
            <w:r w:rsidRPr="00F952B2">
              <w:rPr>
                <w:rFonts w:ascii="PT Astra Serif" w:hAnsi="PT Astra Serif" w:cs="Times New Roman"/>
                <w:sz w:val="24"/>
                <w:szCs w:val="24"/>
              </w:rPr>
              <w:t>похозяйственных</w:t>
            </w:r>
            <w:proofErr w:type="spellEnd"/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 книгах.</w:t>
            </w:r>
          </w:p>
        </w:tc>
      </w:tr>
      <w:tr w:rsidR="00F332A0" w:rsidRPr="00F952B2" w14:paraId="6BCD82CC" w14:textId="77777777" w:rsidTr="000F1E42">
        <w:tc>
          <w:tcPr>
            <w:tcW w:w="10250" w:type="dxa"/>
            <w:gridSpan w:val="2"/>
          </w:tcPr>
          <w:p w14:paraId="3F42413C" w14:textId="77777777" w:rsidR="00F332A0" w:rsidRPr="00F952B2" w:rsidRDefault="00F332A0" w:rsidP="000F1E42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Статья 26. </w:t>
            </w:r>
            <w:r w:rsidRPr="00F952B2">
              <w:rPr>
                <w:rStyle w:val="FontStyle20"/>
                <w:rFonts w:ascii="PT Astra Serif" w:hAnsi="PT Astra Serif"/>
                <w:b/>
                <w:bCs/>
                <w:sz w:val="24"/>
                <w:szCs w:val="24"/>
              </w:rPr>
              <w:t>Компетенция Совета депутатов</w:t>
            </w:r>
          </w:p>
        </w:tc>
      </w:tr>
      <w:tr w:rsidR="00F332A0" w:rsidRPr="00F952B2" w14:paraId="034990BB" w14:textId="77777777" w:rsidTr="000F1E42">
        <w:tc>
          <w:tcPr>
            <w:tcW w:w="5154" w:type="dxa"/>
          </w:tcPr>
          <w:p w14:paraId="461FAA72" w14:textId="77777777" w:rsidR="00F332A0" w:rsidRPr="00F952B2" w:rsidRDefault="00F332A0" w:rsidP="000F1E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пункт 44</w:t>
            </w:r>
          </w:p>
          <w:p w14:paraId="47DAA544" w14:textId="77777777" w:rsidR="00F332A0" w:rsidRPr="00F952B2" w:rsidRDefault="00F332A0" w:rsidP="000F1E42">
            <w:pPr>
              <w:ind w:firstLine="426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учреждение печатного средства массовой информации для</w:t>
            </w: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br/>
              <w:t>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      </w:r>
          </w:p>
        </w:tc>
        <w:tc>
          <w:tcPr>
            <w:tcW w:w="5096" w:type="dxa"/>
          </w:tcPr>
          <w:p w14:paraId="2A02F0FB" w14:textId="77777777" w:rsidR="00F332A0" w:rsidRPr="00F952B2" w:rsidRDefault="00F332A0" w:rsidP="000F1E42">
            <w:pPr>
              <w:pStyle w:val="ac"/>
              <w:shd w:val="clear" w:color="auto" w:fill="auto"/>
              <w:tabs>
                <w:tab w:val="left" w:pos="966"/>
              </w:tabs>
              <w:spacing w:after="0" w:line="240" w:lineRule="auto"/>
              <w:ind w:right="20" w:firstLine="58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952B2">
              <w:rPr>
                <w:rFonts w:ascii="PT Astra Serif" w:hAnsi="PT Astra Serif"/>
                <w:b/>
                <w:sz w:val="24"/>
                <w:szCs w:val="24"/>
              </w:rPr>
              <w:t xml:space="preserve">Пункт 44 </w:t>
            </w:r>
          </w:p>
          <w:p w14:paraId="4DE38767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      </w:r>
          </w:p>
          <w:p w14:paraId="2CCE596E" w14:textId="77777777" w:rsidR="00F332A0" w:rsidRPr="00F952B2" w:rsidRDefault="00F332A0" w:rsidP="000F1E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F332A0" w:rsidRPr="00F952B2" w14:paraId="56000EE2" w14:textId="77777777" w:rsidTr="000F1E42">
        <w:tc>
          <w:tcPr>
            <w:tcW w:w="10250" w:type="dxa"/>
            <w:gridSpan w:val="2"/>
          </w:tcPr>
          <w:p w14:paraId="3841F927" w14:textId="77777777" w:rsidR="00F332A0" w:rsidRPr="00F952B2" w:rsidRDefault="00F332A0" w:rsidP="000F1E42">
            <w:pPr>
              <w:tabs>
                <w:tab w:val="left" w:pos="5415"/>
                <w:tab w:val="center" w:pos="7105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статья 28. 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Статус депутата Совета депутатов</w:t>
            </w:r>
          </w:p>
        </w:tc>
      </w:tr>
      <w:tr w:rsidR="00F332A0" w:rsidRPr="00F952B2" w14:paraId="7FC68835" w14:textId="77777777" w:rsidTr="000F1E42">
        <w:tc>
          <w:tcPr>
            <w:tcW w:w="5154" w:type="dxa"/>
          </w:tcPr>
          <w:p w14:paraId="5B47CA0B" w14:textId="77777777" w:rsidR="00F332A0" w:rsidRPr="00F952B2" w:rsidRDefault="00F332A0" w:rsidP="000F1E42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952B2"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пункт 9.1 часть 8</w:t>
            </w:r>
          </w:p>
          <w:p w14:paraId="6C1EEEF2" w14:textId="77777777" w:rsidR="00F332A0" w:rsidRPr="00F952B2" w:rsidRDefault="00F332A0" w:rsidP="000F1E42">
            <w:pPr>
              <w:tabs>
                <w:tab w:val="left" w:pos="720"/>
              </w:tabs>
              <w:ind w:firstLine="709"/>
              <w:jc w:val="both"/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52B2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52B2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5096" w:type="dxa"/>
          </w:tcPr>
          <w:p w14:paraId="79C1A9C7" w14:textId="77777777" w:rsidR="00F332A0" w:rsidRPr="00F952B2" w:rsidRDefault="00F332A0" w:rsidP="000F1E42">
            <w:pPr>
              <w:tabs>
                <w:tab w:val="left" w:pos="720"/>
              </w:tabs>
              <w:ind w:firstLine="709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952B2"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пункт 9.1 часть 8</w:t>
            </w:r>
          </w:p>
          <w:p w14:paraId="159B3ED7" w14:textId="77777777" w:rsidR="00F332A0" w:rsidRPr="00F952B2" w:rsidRDefault="00F332A0" w:rsidP="000F1E4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>приобретения им статуса иностранного агента;»;</w:t>
            </w:r>
          </w:p>
        </w:tc>
      </w:tr>
      <w:tr w:rsidR="00F332A0" w:rsidRPr="00F952B2" w14:paraId="68BAA6D7" w14:textId="77777777" w:rsidTr="000F1E42">
        <w:tc>
          <w:tcPr>
            <w:tcW w:w="10250" w:type="dxa"/>
            <w:gridSpan w:val="2"/>
          </w:tcPr>
          <w:p w14:paraId="7E644BBE" w14:textId="77777777" w:rsidR="00F332A0" w:rsidRPr="00F952B2" w:rsidRDefault="00F332A0" w:rsidP="000F1E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Style w:val="1"/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 xml:space="preserve">статья 29. 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Глава муниципального образования</w:t>
            </w:r>
          </w:p>
        </w:tc>
      </w:tr>
      <w:tr w:rsidR="00F332A0" w:rsidRPr="00F952B2" w14:paraId="4CE34FC6" w14:textId="77777777" w:rsidTr="000F1E42">
        <w:tc>
          <w:tcPr>
            <w:tcW w:w="5154" w:type="dxa"/>
          </w:tcPr>
          <w:p w14:paraId="5B9F78D2" w14:textId="77777777" w:rsidR="00F332A0" w:rsidRPr="00F952B2" w:rsidRDefault="00F332A0" w:rsidP="000F1E42">
            <w:pPr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952B2"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  <w:t>часть 10</w:t>
            </w:r>
          </w:p>
          <w:p w14:paraId="0FEAEDA7" w14:textId="77777777" w:rsidR="00F332A0" w:rsidRPr="00F952B2" w:rsidRDefault="00F332A0" w:rsidP="000F1E42">
            <w:pPr>
              <w:ind w:firstLine="709"/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В случае досрочного прекращения полномочий Главы муниципального образования его полномочия временно (до вступления в силу решения Совета депутатов об избрании нового Главы муниципального образования) исполняет первый заместитель главы Администрации района.</w:t>
            </w:r>
          </w:p>
        </w:tc>
        <w:tc>
          <w:tcPr>
            <w:tcW w:w="5096" w:type="dxa"/>
          </w:tcPr>
          <w:p w14:paraId="42ABDF95" w14:textId="77777777" w:rsidR="00F332A0" w:rsidRPr="00F952B2" w:rsidRDefault="00F332A0" w:rsidP="000F1E42">
            <w:pPr>
              <w:autoSpaceDE w:val="0"/>
              <w:autoSpaceDN w:val="0"/>
              <w:adjustRightInd w:val="0"/>
              <w:jc w:val="both"/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952B2"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часть 10 </w:t>
            </w:r>
          </w:p>
          <w:p w14:paraId="56AD2EA5" w14:textId="77777777" w:rsidR="00F332A0" w:rsidRPr="00F952B2" w:rsidRDefault="00F332A0" w:rsidP="000F1E42">
            <w:pPr>
              <w:ind w:firstLine="453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В случае досрочного прекращения полномочий Главы муниципального образования его полномочия временно (до вступления в силу решения Совета депутатов об избрании нового Главы муниципального образования) исполняет </w:t>
            </w: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первый заместитель главы Администрации по экономике, а в случае временного отсутствия первого заместителя главы Администрации по экономике – один из заместителей главы Администрации района.</w:t>
            </w:r>
          </w:p>
        </w:tc>
      </w:tr>
      <w:tr w:rsidR="00F332A0" w:rsidRPr="00F952B2" w14:paraId="0ACCBB09" w14:textId="77777777" w:rsidTr="000F1E42">
        <w:tc>
          <w:tcPr>
            <w:tcW w:w="5154" w:type="dxa"/>
          </w:tcPr>
          <w:p w14:paraId="477844FB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11</w:t>
            </w:r>
          </w:p>
          <w:p w14:paraId="6BFB3A28" w14:textId="77777777" w:rsidR="00F332A0" w:rsidRPr="00F952B2" w:rsidRDefault="00F332A0" w:rsidP="000F1E42">
            <w:pPr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В случаях, когда Глава муниципального образования временно (в связи с болезнью, отпуском</w:t>
            </w:r>
            <w:r w:rsidRPr="00F952B2">
              <w:rPr>
                <w:rStyle w:val="FontStyle20"/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F952B2">
              <w:rPr>
                <w:rFonts w:ascii="PT Astra Serif" w:hAnsi="PT Astra Serif"/>
                <w:color w:val="000000"/>
                <w:sz w:val="24"/>
                <w:szCs w:val="24"/>
              </w:rPr>
              <w:t>применением к нему по решению суда мер процессуального принуждения в виде заключения под стражу, временного отстранения от должности или домашнего ареста</w:t>
            </w:r>
            <w:r w:rsidRPr="00F952B2">
              <w:rPr>
                <w:rStyle w:val="FontStyle20"/>
                <w:rFonts w:ascii="PT Astra Serif" w:hAnsi="PT Astra Serif"/>
                <w:color w:val="000000"/>
                <w:sz w:val="24"/>
                <w:szCs w:val="24"/>
              </w:rPr>
              <w:t>)</w:t>
            </w: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 xml:space="preserve"> не может исполнять свои обязанности, их исполняет первый заместитель главы Администрации района.</w:t>
            </w:r>
          </w:p>
        </w:tc>
        <w:tc>
          <w:tcPr>
            <w:tcW w:w="5096" w:type="dxa"/>
          </w:tcPr>
          <w:p w14:paraId="1FF2FCBB" w14:textId="77777777" w:rsidR="00F332A0" w:rsidRPr="00F952B2" w:rsidRDefault="00F332A0" w:rsidP="000F1E4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11</w:t>
            </w:r>
          </w:p>
          <w:p w14:paraId="47D65080" w14:textId="77777777" w:rsidR="00F332A0" w:rsidRPr="00F952B2" w:rsidRDefault="00F332A0" w:rsidP="000F1E42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Fonts w:ascii="PT Astra Serif" w:hAnsi="PT Astra Serif"/>
                <w:sz w:val="24"/>
                <w:szCs w:val="24"/>
              </w:rPr>
              <w:t xml:space="preserve"> В случаях, когда Глава муниципального образования временно (в связи с болезнью, отпуском, применением к нему по решению суда мер процессуального принуждения в виде заключения под стражу, временного отстранения от должности или домашнего ареста) не может исполнять свои обязанности, его обязанности исполняет первый заместитель главы Администрации по экономике. А в </w:t>
            </w:r>
            <w:r w:rsidRPr="00F952B2">
              <w:rPr>
                <w:rFonts w:ascii="PT Astra Serif" w:hAnsi="PT Astra Serif"/>
                <w:sz w:val="24"/>
                <w:szCs w:val="24"/>
              </w:rPr>
              <w:lastRenderedPageBreak/>
              <w:t>случае временного отсутствия первого заместителя главы Администрации по экономике, обязанности Главы муниципального образования исполняет один из заместителей главы Администрации района, определяемый:</w:t>
            </w:r>
          </w:p>
          <w:p w14:paraId="03DB0BAE" w14:textId="77777777" w:rsidR="00F332A0" w:rsidRPr="00F952B2" w:rsidRDefault="00F332A0" w:rsidP="000F1E42">
            <w:pPr>
              <w:ind w:firstLine="72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Fonts w:ascii="PT Astra Serif" w:hAnsi="PT Astra Serif"/>
                <w:sz w:val="24"/>
                <w:szCs w:val="24"/>
              </w:rPr>
              <w:t>1) правовым актом Главы муниципального образования - в связи с болезнью Главы муниципального образования (при невозможности издания Главой муниципального образования правового акта – решением Совета депутатов);</w:t>
            </w:r>
          </w:p>
          <w:p w14:paraId="055BC923" w14:textId="77777777" w:rsidR="00F332A0" w:rsidRPr="00F952B2" w:rsidRDefault="00F332A0" w:rsidP="000F1E42">
            <w:pPr>
              <w:ind w:firstLine="72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Fonts w:ascii="PT Astra Serif" w:hAnsi="PT Astra Serif"/>
                <w:sz w:val="24"/>
                <w:szCs w:val="24"/>
              </w:rPr>
              <w:t>2) правовым актом Главы муниципального образования - в связи с отпуском Главы муниципального образования;</w:t>
            </w:r>
          </w:p>
          <w:p w14:paraId="2D3FFCA9" w14:textId="77777777" w:rsidR="00F332A0" w:rsidRPr="00F952B2" w:rsidRDefault="00F332A0" w:rsidP="000F1E42">
            <w:pPr>
              <w:ind w:firstLine="720"/>
              <w:contextualSpacing/>
              <w:jc w:val="both"/>
              <w:rPr>
                <w:rStyle w:val="1"/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952B2">
              <w:rPr>
                <w:rFonts w:ascii="PT Astra Serif" w:hAnsi="PT Astra Serif"/>
                <w:sz w:val="24"/>
                <w:szCs w:val="24"/>
              </w:rPr>
              <w:t>3) решением Совета депутатов – в связи с применением к Главе муниципального образования по решению суда мер процессуального принуждения в виде заключения под стражу, временного отстранения от должности или домашнего ареста.</w:t>
            </w:r>
          </w:p>
        </w:tc>
      </w:tr>
      <w:tr w:rsidR="00F332A0" w:rsidRPr="00F952B2" w14:paraId="2BB1365C" w14:textId="77777777" w:rsidTr="000F1E42">
        <w:tc>
          <w:tcPr>
            <w:tcW w:w="10250" w:type="dxa"/>
            <w:gridSpan w:val="2"/>
          </w:tcPr>
          <w:p w14:paraId="6B30015D" w14:textId="77777777" w:rsidR="00F332A0" w:rsidRPr="00F952B2" w:rsidRDefault="00F332A0" w:rsidP="000F1E4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eastAsia="MS Mincho" w:hAnsi="PT Astra Serif"/>
                <w:b/>
                <w:sz w:val="24"/>
                <w:szCs w:val="24"/>
              </w:rPr>
              <w:lastRenderedPageBreak/>
              <w:t xml:space="preserve">статья 31. 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Администрация района</w:t>
            </w:r>
          </w:p>
        </w:tc>
      </w:tr>
      <w:tr w:rsidR="00F332A0" w:rsidRPr="00F952B2" w14:paraId="29BC3304" w14:textId="77777777" w:rsidTr="000F1E42">
        <w:tc>
          <w:tcPr>
            <w:tcW w:w="5154" w:type="dxa"/>
          </w:tcPr>
          <w:p w14:paraId="487F3EB7" w14:textId="77777777" w:rsidR="00F332A0" w:rsidRPr="00F952B2" w:rsidRDefault="00F332A0" w:rsidP="000F1E42">
            <w:pPr>
              <w:pStyle w:val="ac"/>
              <w:shd w:val="clear" w:color="auto" w:fill="auto"/>
              <w:tabs>
                <w:tab w:val="left" w:pos="1042"/>
              </w:tabs>
              <w:spacing w:after="0" w:line="240" w:lineRule="auto"/>
              <w:ind w:right="20" w:firstLine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слова «первый заместитель главы Администрации района» </w:t>
            </w:r>
          </w:p>
          <w:p w14:paraId="5495BD68" w14:textId="77777777" w:rsidR="00F332A0" w:rsidRPr="00F952B2" w:rsidRDefault="00F332A0" w:rsidP="000F1E42">
            <w:pPr>
              <w:pStyle w:val="ac"/>
              <w:shd w:val="clear" w:color="auto" w:fill="auto"/>
              <w:tabs>
                <w:tab w:val="left" w:pos="1042"/>
              </w:tabs>
              <w:spacing w:after="0" w:line="240" w:lineRule="auto"/>
              <w:ind w:right="20" w:firstLine="0"/>
              <w:jc w:val="both"/>
              <w:rPr>
                <w:rFonts w:ascii="PT Astra Serif" w:eastAsia="MS Mincho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в соответствующем падеже</w:t>
            </w:r>
          </w:p>
        </w:tc>
        <w:tc>
          <w:tcPr>
            <w:tcW w:w="5096" w:type="dxa"/>
          </w:tcPr>
          <w:p w14:paraId="0F903133" w14:textId="77777777" w:rsidR="00F332A0" w:rsidRPr="00F952B2" w:rsidRDefault="00F332A0" w:rsidP="000F1E42">
            <w:pPr>
              <w:pStyle w:val="ac"/>
              <w:shd w:val="clear" w:color="auto" w:fill="auto"/>
              <w:tabs>
                <w:tab w:val="left" w:pos="1042"/>
              </w:tabs>
              <w:spacing w:after="0" w:line="240" w:lineRule="auto"/>
              <w:ind w:right="2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заменить словами «первый заместитель главы Администрации по экономике» в соответствующем падеже</w:t>
            </w:r>
          </w:p>
        </w:tc>
      </w:tr>
      <w:tr w:rsidR="00F332A0" w:rsidRPr="00F952B2" w14:paraId="300DB137" w14:textId="77777777" w:rsidTr="000F1E42">
        <w:tc>
          <w:tcPr>
            <w:tcW w:w="10250" w:type="dxa"/>
            <w:gridSpan w:val="2"/>
          </w:tcPr>
          <w:p w14:paraId="33FDF0DA" w14:textId="77777777" w:rsidR="00F332A0" w:rsidRPr="00F952B2" w:rsidRDefault="00F332A0" w:rsidP="000F1E42">
            <w:pPr>
              <w:ind w:firstLine="567"/>
              <w:jc w:val="center"/>
              <w:rPr>
                <w:rFonts w:ascii="PT Astra Serif" w:eastAsia="MS Mincho" w:hAnsi="PT Astra Serif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Статья 32. </w:t>
            </w:r>
            <w:r w:rsidRPr="00F952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952B2">
              <w:rPr>
                <w:rStyle w:val="FontStyle20"/>
                <w:rFonts w:ascii="PT Astra Serif" w:hAnsi="PT Astra Serif"/>
                <w:b/>
                <w:bCs/>
                <w:sz w:val="24"/>
                <w:szCs w:val="24"/>
              </w:rPr>
              <w:t>Полномочия Администрации района</w:t>
            </w:r>
          </w:p>
        </w:tc>
      </w:tr>
      <w:tr w:rsidR="00F332A0" w:rsidRPr="00F952B2" w14:paraId="53C0B60E" w14:textId="77777777" w:rsidTr="000F1E42">
        <w:trPr>
          <w:trHeight w:val="70"/>
        </w:trPr>
        <w:tc>
          <w:tcPr>
            <w:tcW w:w="5154" w:type="dxa"/>
          </w:tcPr>
          <w:p w14:paraId="1854528A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Пункт 5</w:t>
            </w:r>
          </w:p>
          <w:p w14:paraId="75EF3D83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>осуществление международных и внешнеэкономических связей в соответствии с федеральными законами</w:t>
            </w:r>
          </w:p>
        </w:tc>
        <w:tc>
          <w:tcPr>
            <w:tcW w:w="5096" w:type="dxa"/>
          </w:tcPr>
          <w:p w14:paraId="7617D26F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Пункт 5</w:t>
            </w:r>
          </w:p>
          <w:p w14:paraId="0AF0D24E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hAnsi="PT Astra Serif" w:cs="Times New Roman"/>
                <w:sz w:val="24"/>
                <w:szCs w:val="24"/>
              </w:rPr>
              <w:t xml:space="preserve">осуществление международных и внешнеэкономических связей в соответствии </w:t>
            </w:r>
            <w:r w:rsidRPr="00F952B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с </w:t>
            </w: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Федеральным законом «Об общих принципах организации местного самоуправления в Российской Федерации»</w:t>
            </w:r>
          </w:p>
        </w:tc>
      </w:tr>
      <w:tr w:rsidR="00F332A0" w:rsidRPr="00F952B2" w14:paraId="33674634" w14:textId="77777777" w:rsidTr="000F1E42">
        <w:trPr>
          <w:trHeight w:val="70"/>
        </w:trPr>
        <w:tc>
          <w:tcPr>
            <w:tcW w:w="5154" w:type="dxa"/>
          </w:tcPr>
          <w:p w14:paraId="23150803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18</w:t>
            </w:r>
          </w:p>
          <w:p w14:paraId="78E11528" w14:textId="77777777" w:rsidR="00F332A0" w:rsidRPr="00F952B2" w:rsidRDefault="00F332A0" w:rsidP="000F1E42">
            <w:pPr>
              <w:pStyle w:val="Style8"/>
              <w:widowControl/>
              <w:tabs>
                <w:tab w:val="left" w:pos="1238"/>
              </w:tabs>
              <w:spacing w:line="240" w:lineRule="auto"/>
              <w:rPr>
                <w:rStyle w:val="FontStyle20"/>
                <w:rFonts w:ascii="PT Astra Serif" w:hAnsi="PT Astra Serif"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организация мероприятий по охране окружающей среды в границах муниципального образования;</w:t>
            </w:r>
          </w:p>
          <w:p w14:paraId="6DF596F7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6" w:type="dxa"/>
          </w:tcPr>
          <w:p w14:paraId="01AD7041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18</w:t>
            </w:r>
          </w:p>
          <w:p w14:paraId="75B81E17" w14:textId="77777777" w:rsidR="00F332A0" w:rsidRPr="00F952B2" w:rsidRDefault="00F332A0" w:rsidP="000F1E42">
            <w:pPr>
              <w:pStyle w:val="Style8"/>
              <w:widowControl/>
              <w:tabs>
                <w:tab w:val="left" w:pos="1238"/>
              </w:tabs>
              <w:spacing w:line="240" w:lineRule="auto"/>
              <w:rPr>
                <w:rFonts w:ascii="PT Astra Serif" w:hAnsi="PT Astra Serif"/>
                <w:b/>
                <w:bCs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организация мероприятий по охране окружающей среды в границах муниципального образования</w:t>
            </w:r>
            <w:r w:rsidRPr="00F952B2">
              <w:rPr>
                <w:rFonts w:ascii="PT Astra Serif" w:eastAsia="Calibri" w:hAnsi="PT Astra Serif"/>
                <w:lang w:eastAsia="en-US"/>
              </w:rPr>
              <w:t xml:space="preserve">, </w:t>
            </w:r>
            <w:r w:rsidRPr="00F952B2">
              <w:rPr>
                <w:rFonts w:ascii="PT Astra Serif" w:eastAsia="Calibri" w:hAnsi="PT Astra Serif"/>
                <w:b/>
                <w:bCs/>
                <w:lang w:eastAsia="en-US"/>
              </w:rPr>
              <w:t>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</w:t>
            </w:r>
          </w:p>
        </w:tc>
      </w:tr>
      <w:tr w:rsidR="00F332A0" w:rsidRPr="00F952B2" w14:paraId="08E90AF8" w14:textId="77777777" w:rsidTr="000F1E42">
        <w:trPr>
          <w:trHeight w:val="1694"/>
        </w:trPr>
        <w:tc>
          <w:tcPr>
            <w:tcW w:w="5154" w:type="dxa"/>
          </w:tcPr>
          <w:p w14:paraId="1BFD0E63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39</w:t>
            </w:r>
          </w:p>
          <w:p w14:paraId="561DA91B" w14:textId="77777777" w:rsidR="00F332A0" w:rsidRPr="00F952B2" w:rsidRDefault="00F332A0" w:rsidP="000F1E42">
            <w:pPr>
              <w:pStyle w:val="Style8"/>
              <w:widowControl/>
              <w:tabs>
                <w:tab w:val="left" w:pos="1262"/>
              </w:tabs>
              <w:spacing w:line="240" w:lineRule="auto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 на территории муниципального образования, а также 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5096" w:type="dxa"/>
          </w:tcPr>
          <w:p w14:paraId="4AED530A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39</w:t>
            </w:r>
          </w:p>
          <w:p w14:paraId="0D97857F" w14:textId="77777777" w:rsidR="00F332A0" w:rsidRPr="00F952B2" w:rsidRDefault="00F332A0" w:rsidP="000F1E42">
            <w:pPr>
              <w:pStyle w:val="Style8"/>
              <w:widowControl/>
              <w:tabs>
                <w:tab w:val="left" w:pos="1262"/>
              </w:tabs>
              <w:spacing w:line="240" w:lineRule="auto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</w:tr>
      <w:tr w:rsidR="00F332A0" w:rsidRPr="00F952B2" w14:paraId="06BAA459" w14:textId="77777777" w:rsidTr="000F1E42">
        <w:trPr>
          <w:trHeight w:val="841"/>
        </w:trPr>
        <w:tc>
          <w:tcPr>
            <w:tcW w:w="5154" w:type="dxa"/>
          </w:tcPr>
          <w:p w14:paraId="6F56778D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lastRenderedPageBreak/>
              <w:t>пункт 43</w:t>
            </w:r>
          </w:p>
          <w:p w14:paraId="6335438C" w14:textId="77777777" w:rsidR="00F332A0" w:rsidRPr="00F952B2" w:rsidRDefault="00F332A0" w:rsidP="000F1E42">
            <w:pPr>
              <w:pStyle w:val="Style8"/>
              <w:widowControl/>
              <w:tabs>
                <w:tab w:val="left" w:pos="1219"/>
              </w:tabs>
              <w:spacing w:line="240" w:lineRule="auto"/>
              <w:rPr>
                <w:rStyle w:val="FontStyle20"/>
                <w:rFonts w:ascii="PT Astra Serif" w:hAnsi="PT Astra Serif"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организация и осуществление мероприятий по работе с детьми и молодежью в муниципальном образовании;</w:t>
            </w:r>
          </w:p>
          <w:p w14:paraId="0D6D3E49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</w:p>
          <w:p w14:paraId="32FB23A1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096" w:type="dxa"/>
          </w:tcPr>
          <w:p w14:paraId="6792984D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43</w:t>
            </w:r>
          </w:p>
          <w:p w14:paraId="7DE9A061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организация и осуществление мероприятий по работе с детьми и молодежью, </w:t>
            </w: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</w:t>
            </w:r>
          </w:p>
        </w:tc>
      </w:tr>
      <w:tr w:rsidR="00F332A0" w:rsidRPr="00F952B2" w14:paraId="53DEE059" w14:textId="77777777" w:rsidTr="000F1E42">
        <w:trPr>
          <w:trHeight w:val="1941"/>
        </w:trPr>
        <w:tc>
          <w:tcPr>
            <w:tcW w:w="5154" w:type="dxa"/>
          </w:tcPr>
          <w:p w14:paraId="413FAE98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44</w:t>
            </w:r>
          </w:p>
          <w:p w14:paraId="4319C2E7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096" w:type="dxa"/>
          </w:tcPr>
          <w:p w14:paraId="4E56EEE9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44</w:t>
            </w:r>
          </w:p>
          <w:p w14:paraId="7818360F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      </w: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, </w:t>
            </w: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а также правил использования водных объектов для рекреационных целей</w:t>
            </w:r>
          </w:p>
        </w:tc>
      </w:tr>
      <w:tr w:rsidR="00F332A0" w:rsidRPr="00F952B2" w14:paraId="43C2B468" w14:textId="77777777" w:rsidTr="000F1E42">
        <w:trPr>
          <w:trHeight w:val="419"/>
        </w:trPr>
        <w:tc>
          <w:tcPr>
            <w:tcW w:w="5154" w:type="dxa"/>
          </w:tcPr>
          <w:p w14:paraId="28519CC3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Пункты 59.1, 59.2 </w:t>
            </w:r>
          </w:p>
          <w:p w14:paraId="5DF7A3EE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5096" w:type="dxa"/>
          </w:tcPr>
          <w:p w14:paraId="0058B90E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Пункты 59.1, 59.2 </w:t>
            </w:r>
          </w:p>
          <w:p w14:paraId="66C00E86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59.1)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округа;</w:t>
            </w:r>
          </w:p>
          <w:p w14:paraId="70FA0C9C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59.2)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      </w:r>
            <w:proofErr w:type="spellStart"/>
            <w:r w:rsidRPr="00F952B2">
              <w:rPr>
                <w:rFonts w:ascii="PT Astra Serif" w:eastAsia="Calibri" w:hAnsi="PT Astra Serif"/>
                <w:sz w:val="24"/>
                <w:szCs w:val="24"/>
              </w:rPr>
              <w:t>похозяйственных</w:t>
            </w:r>
            <w:proofErr w:type="spellEnd"/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книгах.</w:t>
            </w:r>
          </w:p>
        </w:tc>
      </w:tr>
      <w:tr w:rsidR="00F332A0" w:rsidRPr="00F952B2" w14:paraId="6D3D3AD8" w14:textId="77777777" w:rsidTr="000F1E42">
        <w:tc>
          <w:tcPr>
            <w:tcW w:w="10250" w:type="dxa"/>
            <w:gridSpan w:val="2"/>
          </w:tcPr>
          <w:p w14:paraId="1F8FDDD0" w14:textId="77777777" w:rsidR="00F332A0" w:rsidRPr="00F952B2" w:rsidRDefault="00F332A0" w:rsidP="000F1E42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статья 35.</w:t>
            </w:r>
          </w:p>
        </w:tc>
      </w:tr>
      <w:tr w:rsidR="00F332A0" w:rsidRPr="00F952B2" w14:paraId="28BD480F" w14:textId="77777777" w:rsidTr="000F1E42">
        <w:tc>
          <w:tcPr>
            <w:tcW w:w="5154" w:type="dxa"/>
          </w:tcPr>
          <w:p w14:paraId="610758D8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>Наименование статьи</w:t>
            </w:r>
          </w:p>
          <w:p w14:paraId="71E8315B" w14:textId="77777777" w:rsidR="00F332A0" w:rsidRPr="00F952B2" w:rsidRDefault="00F332A0" w:rsidP="000F1E42">
            <w:pPr>
              <w:ind w:firstLine="709"/>
              <w:jc w:val="both"/>
              <w:rPr>
                <w:rFonts w:ascii="PT Astra Serif" w:eastAsia="MS Mincho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hAnsi="PT Astra Serif"/>
                <w:bCs/>
                <w:sz w:val="24"/>
                <w:szCs w:val="24"/>
              </w:rPr>
              <w:t>Социальные гарантии и гарантии трудовых прав лиц, замещающих муниципальные должности</w:t>
            </w:r>
          </w:p>
        </w:tc>
        <w:tc>
          <w:tcPr>
            <w:tcW w:w="5096" w:type="dxa"/>
          </w:tcPr>
          <w:p w14:paraId="73BA568F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>Наименование статьи</w:t>
            </w:r>
          </w:p>
          <w:p w14:paraId="4E97985F" w14:textId="77777777" w:rsidR="00F332A0" w:rsidRPr="00F952B2" w:rsidRDefault="00F332A0" w:rsidP="000F1E42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Гарантии осуществления полномочий</w:t>
            </w: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F952B2">
              <w:rPr>
                <w:rFonts w:ascii="PT Astra Serif" w:hAnsi="PT Astra Serif"/>
                <w:bCs/>
                <w:sz w:val="24"/>
                <w:szCs w:val="24"/>
              </w:rPr>
              <w:t>лиц, замещающих муниципальные должности</w:t>
            </w:r>
          </w:p>
        </w:tc>
      </w:tr>
      <w:tr w:rsidR="00F332A0" w:rsidRPr="00F952B2" w14:paraId="1F25B037" w14:textId="77777777" w:rsidTr="000F1E42">
        <w:tc>
          <w:tcPr>
            <w:tcW w:w="5154" w:type="dxa"/>
          </w:tcPr>
          <w:p w14:paraId="00822F3C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5 части 1</w:t>
            </w:r>
          </w:p>
          <w:p w14:paraId="1D5AC4BA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НЕТ</w:t>
            </w:r>
          </w:p>
          <w:p w14:paraId="3E39C254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6" w:type="dxa"/>
          </w:tcPr>
          <w:p w14:paraId="48E0DCAE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5 части 1</w:t>
            </w:r>
          </w:p>
          <w:p w14:paraId="757EDE5E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предоставление служебного транспорта или компенсация за использование личного транспорта в служебных целях и возмещение расходов, связанных с его использованием. Служебный транспорт предоставляется лицу, замещающему муниципальную должность, в </w:t>
            </w:r>
            <w:r w:rsidRPr="00F952B2">
              <w:rPr>
                <w:rFonts w:ascii="PT Astra Serif" w:eastAsia="Calibri" w:hAnsi="PT Astra Serif"/>
                <w:sz w:val="24"/>
                <w:szCs w:val="24"/>
              </w:rPr>
              <w:lastRenderedPageBreak/>
              <w:t>связи с исполнением им должностных обязанностей.</w:t>
            </w:r>
          </w:p>
        </w:tc>
      </w:tr>
      <w:tr w:rsidR="00F332A0" w:rsidRPr="00F952B2" w14:paraId="7EB3ECD9" w14:textId="77777777" w:rsidTr="000F1E42">
        <w:tc>
          <w:tcPr>
            <w:tcW w:w="5154" w:type="dxa"/>
          </w:tcPr>
          <w:p w14:paraId="03E5EF66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lastRenderedPageBreak/>
              <w:t>часть 4.1</w:t>
            </w:r>
          </w:p>
          <w:p w14:paraId="271DBF1F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5096" w:type="dxa"/>
          </w:tcPr>
          <w:p w14:paraId="3B39E267" w14:textId="77777777" w:rsidR="00F332A0" w:rsidRPr="00F952B2" w:rsidRDefault="00F332A0" w:rsidP="000F1E42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4.1</w:t>
            </w: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  <w:p w14:paraId="36AF509A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Порядок предоставления служебного транспорта, в том числе условия его использования, утверждаются Советом депутатов</w:t>
            </w:r>
          </w:p>
        </w:tc>
      </w:tr>
      <w:tr w:rsidR="00F332A0" w:rsidRPr="00F952B2" w14:paraId="1D426AB4" w14:textId="77777777" w:rsidTr="000F1E42">
        <w:tc>
          <w:tcPr>
            <w:tcW w:w="10250" w:type="dxa"/>
            <w:gridSpan w:val="2"/>
          </w:tcPr>
          <w:p w14:paraId="1F51B967" w14:textId="77777777" w:rsidR="00F332A0" w:rsidRPr="00F952B2" w:rsidRDefault="00F332A0" w:rsidP="000F1E42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статья 38. </w:t>
            </w:r>
            <w:r w:rsidRPr="00F952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Виды муниципальных правовых актов</w:t>
            </w:r>
          </w:p>
        </w:tc>
      </w:tr>
      <w:tr w:rsidR="00F332A0" w:rsidRPr="00F952B2" w14:paraId="0B3FF966" w14:textId="77777777" w:rsidTr="000F1E42">
        <w:tc>
          <w:tcPr>
            <w:tcW w:w="5154" w:type="dxa"/>
          </w:tcPr>
          <w:p w14:paraId="18043D68" w14:textId="77777777" w:rsidR="00F332A0" w:rsidRPr="00F952B2" w:rsidRDefault="00F332A0" w:rsidP="000F1E42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пункт 8 части 1</w:t>
            </w: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  <w:p w14:paraId="75B4733A" w14:textId="77777777" w:rsidR="00F332A0" w:rsidRDefault="00F332A0" w:rsidP="000F1E42">
            <w:pPr>
              <w:jc w:val="both"/>
              <w:rPr>
                <w:rFonts w:ascii="PT Astra Serif" w:eastAsia="Calibri" w:hAnsi="PT Astra Serif"/>
                <w:bCs/>
                <w:i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слова «п</w:t>
            </w:r>
            <w:r w:rsidRPr="00F952B2">
              <w:rPr>
                <w:rFonts w:ascii="PT Astra Serif" w:eastAsia="Calibri" w:hAnsi="PT Astra Serif"/>
                <w:bCs/>
                <w:iCs/>
                <w:sz w:val="24"/>
                <w:szCs w:val="24"/>
              </w:rPr>
              <w:t xml:space="preserve">ервого заместителя главы Администрации района» </w:t>
            </w:r>
          </w:p>
          <w:p w14:paraId="26B57DF8" w14:textId="77777777" w:rsidR="00F332A0" w:rsidRPr="00F952B2" w:rsidRDefault="00F332A0" w:rsidP="000F1E42">
            <w:pPr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096" w:type="dxa"/>
          </w:tcPr>
          <w:p w14:paraId="1BAE5D5A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Cs/>
                <w:iCs/>
                <w:sz w:val="24"/>
                <w:szCs w:val="24"/>
              </w:rPr>
              <w:t>заменить словами «первого заместителя главы Администрации по экономике»;</w:t>
            </w:r>
          </w:p>
        </w:tc>
      </w:tr>
      <w:tr w:rsidR="00F332A0" w:rsidRPr="00F952B2" w14:paraId="7C31F5CC" w14:textId="77777777" w:rsidTr="000F1E42">
        <w:tc>
          <w:tcPr>
            <w:tcW w:w="5154" w:type="dxa"/>
          </w:tcPr>
          <w:p w14:paraId="304F7E45" w14:textId="77777777" w:rsidR="00F332A0" w:rsidRPr="00F952B2" w:rsidRDefault="00F332A0" w:rsidP="000F1E42">
            <w:pPr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часть 8 </w:t>
            </w:r>
          </w:p>
          <w:p w14:paraId="74ABEA17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слова «Первый заместитель главы Администрации района» </w:t>
            </w:r>
          </w:p>
        </w:tc>
        <w:tc>
          <w:tcPr>
            <w:tcW w:w="5096" w:type="dxa"/>
          </w:tcPr>
          <w:p w14:paraId="02406A12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заменить словами «Первый заместитель главы Администрации по экономике»</w:t>
            </w:r>
          </w:p>
        </w:tc>
      </w:tr>
      <w:tr w:rsidR="00F332A0" w:rsidRPr="00F952B2" w14:paraId="22E6DEFA" w14:textId="77777777" w:rsidTr="000F1E42">
        <w:tc>
          <w:tcPr>
            <w:tcW w:w="10250" w:type="dxa"/>
            <w:gridSpan w:val="2"/>
          </w:tcPr>
          <w:p w14:paraId="23AF9B55" w14:textId="77777777" w:rsidR="00F332A0" w:rsidRPr="00F952B2" w:rsidRDefault="00F332A0" w:rsidP="000F1E42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статья 39.</w:t>
            </w: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 xml:space="preserve"> </w:t>
            </w:r>
            <w:r w:rsidRPr="00F952B2">
              <w:rPr>
                <w:rStyle w:val="FontStyle20"/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равотворческая инициатива</w:t>
            </w:r>
          </w:p>
        </w:tc>
      </w:tr>
      <w:tr w:rsidR="00F332A0" w:rsidRPr="00F952B2" w14:paraId="03B72ADC" w14:textId="77777777" w:rsidTr="000F1E42">
        <w:tc>
          <w:tcPr>
            <w:tcW w:w="5154" w:type="dxa"/>
          </w:tcPr>
          <w:p w14:paraId="0E04E129" w14:textId="77777777" w:rsidR="00F332A0" w:rsidRPr="00F952B2" w:rsidRDefault="00F332A0" w:rsidP="000F1E42">
            <w:pPr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3</w:t>
            </w:r>
          </w:p>
          <w:p w14:paraId="6C3E882E" w14:textId="77777777" w:rsidR="00F332A0" w:rsidRPr="00F952B2" w:rsidRDefault="00F332A0" w:rsidP="000F1E42">
            <w:pPr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слова «Первый заместитель главы Администрации района» </w:t>
            </w:r>
          </w:p>
        </w:tc>
        <w:tc>
          <w:tcPr>
            <w:tcW w:w="5096" w:type="dxa"/>
          </w:tcPr>
          <w:p w14:paraId="35FB45F2" w14:textId="77777777" w:rsidR="00F332A0" w:rsidRPr="00F952B2" w:rsidRDefault="00F332A0" w:rsidP="000F1E42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заменить словами «Первый заместитель главы Администрации по экономике»</w:t>
            </w:r>
          </w:p>
        </w:tc>
      </w:tr>
      <w:tr w:rsidR="00F332A0" w:rsidRPr="00F952B2" w14:paraId="3EDE3D18" w14:textId="77777777" w:rsidTr="000F1E42">
        <w:tc>
          <w:tcPr>
            <w:tcW w:w="10250" w:type="dxa"/>
            <w:gridSpan w:val="2"/>
          </w:tcPr>
          <w:p w14:paraId="24F3FA83" w14:textId="77777777" w:rsidR="00F332A0" w:rsidRPr="00F952B2" w:rsidRDefault="00F332A0" w:rsidP="000F1E42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статья 40.</w:t>
            </w:r>
          </w:p>
        </w:tc>
      </w:tr>
      <w:tr w:rsidR="00F332A0" w:rsidRPr="00F952B2" w14:paraId="27FBDC21" w14:textId="77777777" w:rsidTr="000F1E42">
        <w:tc>
          <w:tcPr>
            <w:tcW w:w="5154" w:type="dxa"/>
          </w:tcPr>
          <w:p w14:paraId="6EDAA2D3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>Наименование статьи</w:t>
            </w:r>
          </w:p>
          <w:p w14:paraId="54A56213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F952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Порядок принятия и официального опубликования (обнародования) решений Совета депутатов</w:t>
            </w: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96" w:type="dxa"/>
          </w:tcPr>
          <w:p w14:paraId="67B0629E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 xml:space="preserve"> Наименование статьи </w:t>
            </w:r>
            <w:r w:rsidRPr="00F952B2">
              <w:rPr>
                <w:rFonts w:ascii="PT Astra Serif" w:eastAsia="MS Mincho" w:hAnsi="PT Astra Serif" w:cs="Times New Roman"/>
                <w:bCs/>
                <w:i/>
                <w:iCs/>
                <w:sz w:val="24"/>
                <w:szCs w:val="24"/>
              </w:rPr>
              <w:t>(по тексту заменить слова)</w:t>
            </w:r>
          </w:p>
          <w:p w14:paraId="74C440EE" w14:textId="77777777" w:rsidR="00F332A0" w:rsidRPr="00F952B2" w:rsidRDefault="00F332A0" w:rsidP="000F1E42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F952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Порядок принятия и официального обнародования решений Совета депутатов</w:t>
            </w:r>
          </w:p>
        </w:tc>
      </w:tr>
      <w:tr w:rsidR="00F332A0" w:rsidRPr="00F952B2" w14:paraId="0C5BEF70" w14:textId="77777777" w:rsidTr="000F1E42">
        <w:tc>
          <w:tcPr>
            <w:tcW w:w="10250" w:type="dxa"/>
            <w:gridSpan w:val="2"/>
          </w:tcPr>
          <w:p w14:paraId="0438A699" w14:textId="77777777" w:rsidR="00F332A0" w:rsidRPr="00F952B2" w:rsidRDefault="00F332A0" w:rsidP="000F1E42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статья 41.</w:t>
            </w:r>
          </w:p>
        </w:tc>
      </w:tr>
      <w:tr w:rsidR="00F332A0" w:rsidRPr="00F952B2" w14:paraId="0738986D" w14:textId="77777777" w:rsidTr="000F1E42">
        <w:tc>
          <w:tcPr>
            <w:tcW w:w="5154" w:type="dxa"/>
          </w:tcPr>
          <w:p w14:paraId="3DFD437A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Cs/>
                <w:i/>
                <w:iCs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 xml:space="preserve">Наименование статьи </w:t>
            </w:r>
          </w:p>
          <w:p w14:paraId="3812641B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Порядок официального опубликования (обнародования) иных муниципальных правовых актов и соглашений, заключаемых органами местного самоуправления муниципального образования</w:t>
            </w:r>
          </w:p>
        </w:tc>
        <w:tc>
          <w:tcPr>
            <w:tcW w:w="5096" w:type="dxa"/>
          </w:tcPr>
          <w:p w14:paraId="34972FE8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 xml:space="preserve">Наименование статьи </w:t>
            </w:r>
            <w:r w:rsidRPr="00F952B2">
              <w:rPr>
                <w:rFonts w:ascii="PT Astra Serif" w:eastAsia="MS Mincho" w:hAnsi="PT Astra Serif" w:cs="Times New Roman"/>
                <w:bCs/>
                <w:i/>
                <w:iCs/>
                <w:sz w:val="24"/>
                <w:szCs w:val="24"/>
              </w:rPr>
              <w:t>(по тексту заменить слова)</w:t>
            </w:r>
          </w:p>
          <w:p w14:paraId="2715B7CA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Порядок официального обнародования иных муниципальных правовых актов и соглашений, заключаемых органами местного самоуправления муниципального образования</w:t>
            </w:r>
          </w:p>
        </w:tc>
      </w:tr>
      <w:tr w:rsidR="00F332A0" w:rsidRPr="00F952B2" w14:paraId="220ECB41" w14:textId="77777777" w:rsidTr="000F1E42">
        <w:tc>
          <w:tcPr>
            <w:tcW w:w="10250" w:type="dxa"/>
            <w:gridSpan w:val="2"/>
          </w:tcPr>
          <w:p w14:paraId="213C517C" w14:textId="77777777" w:rsidR="00F332A0" w:rsidRPr="00F952B2" w:rsidRDefault="00F332A0" w:rsidP="000F1E42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Статья 42.</w:t>
            </w:r>
          </w:p>
        </w:tc>
      </w:tr>
      <w:tr w:rsidR="00F332A0" w:rsidRPr="00F952B2" w14:paraId="1D3434EE" w14:textId="77777777" w:rsidTr="000F1E42">
        <w:tc>
          <w:tcPr>
            <w:tcW w:w="5154" w:type="dxa"/>
          </w:tcPr>
          <w:p w14:paraId="2C9841D9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Cs/>
                <w:i/>
                <w:iCs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 xml:space="preserve">Наименование статьи </w:t>
            </w:r>
          </w:p>
          <w:p w14:paraId="6822F560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Style w:val="FontStyle19"/>
                <w:rFonts w:ascii="PT Astra Serif" w:hAnsi="PT Astra Serif"/>
                <w:sz w:val="24"/>
                <w:szCs w:val="24"/>
              </w:rPr>
              <w:t>Вступление в силу муниципальных правовых актов</w:t>
            </w:r>
          </w:p>
        </w:tc>
        <w:tc>
          <w:tcPr>
            <w:tcW w:w="5096" w:type="dxa"/>
          </w:tcPr>
          <w:p w14:paraId="202C5206" w14:textId="77777777" w:rsidR="00F332A0" w:rsidRPr="00F952B2" w:rsidRDefault="00F332A0" w:rsidP="000F1E42">
            <w:pPr>
              <w:rPr>
                <w:rFonts w:ascii="PT Astra Serif" w:eastAsia="MS Mincho" w:hAnsi="PT Astra Serif" w:cs="Times New Roman"/>
                <w:bCs/>
                <w:i/>
                <w:iCs/>
                <w:sz w:val="24"/>
                <w:szCs w:val="24"/>
              </w:rPr>
            </w:pPr>
            <w:r w:rsidRPr="00F952B2">
              <w:rPr>
                <w:rFonts w:ascii="PT Astra Serif" w:eastAsia="MS Mincho" w:hAnsi="PT Astra Serif" w:cs="Times New Roman"/>
                <w:b/>
                <w:sz w:val="24"/>
                <w:szCs w:val="24"/>
              </w:rPr>
              <w:t xml:space="preserve">Наименование статьи </w:t>
            </w:r>
          </w:p>
          <w:p w14:paraId="5F53641A" w14:textId="77777777" w:rsidR="00F332A0" w:rsidRPr="00F952B2" w:rsidRDefault="00F332A0" w:rsidP="000F1E42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Вступление в силу и обнародование муниципальных правовых актов</w:t>
            </w:r>
          </w:p>
        </w:tc>
      </w:tr>
      <w:tr w:rsidR="00F332A0" w:rsidRPr="00F952B2" w14:paraId="5AC54A2C" w14:textId="77777777" w:rsidTr="000F1E42">
        <w:tc>
          <w:tcPr>
            <w:tcW w:w="5154" w:type="dxa"/>
          </w:tcPr>
          <w:p w14:paraId="76DF4F1F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1</w:t>
            </w:r>
          </w:p>
          <w:p w14:paraId="31464F38" w14:textId="601BCE92" w:rsidR="00F332A0" w:rsidRPr="00F952B2" w:rsidRDefault="00F332A0" w:rsidP="00F332A0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слова «опубликование (обнародование)» в соответствующем падеже</w:t>
            </w:r>
          </w:p>
        </w:tc>
        <w:tc>
          <w:tcPr>
            <w:tcW w:w="5096" w:type="dxa"/>
          </w:tcPr>
          <w:p w14:paraId="7159E8CA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1</w:t>
            </w:r>
          </w:p>
          <w:p w14:paraId="2144783C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заменить словом «обнародование» в соответствующем падеже</w:t>
            </w:r>
          </w:p>
        </w:tc>
      </w:tr>
      <w:tr w:rsidR="00F332A0" w:rsidRPr="00F952B2" w14:paraId="402F55B0" w14:textId="77777777" w:rsidTr="000F1E42">
        <w:tc>
          <w:tcPr>
            <w:tcW w:w="5154" w:type="dxa"/>
          </w:tcPr>
          <w:p w14:paraId="5DBB528C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3</w:t>
            </w:r>
          </w:p>
          <w:p w14:paraId="765AB985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слова «первого заместителя главы Администрации района»</w:t>
            </w:r>
          </w:p>
        </w:tc>
        <w:tc>
          <w:tcPr>
            <w:tcW w:w="5096" w:type="dxa"/>
          </w:tcPr>
          <w:p w14:paraId="118C1C67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3</w:t>
            </w:r>
          </w:p>
          <w:p w14:paraId="472A6346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>заменить словами «первого заместителя главы Администрации по экономике»</w:t>
            </w:r>
          </w:p>
        </w:tc>
      </w:tr>
      <w:tr w:rsidR="00F332A0" w:rsidRPr="00F952B2" w14:paraId="3E13F69F" w14:textId="77777777" w:rsidTr="000F1E42">
        <w:tc>
          <w:tcPr>
            <w:tcW w:w="5154" w:type="dxa"/>
          </w:tcPr>
          <w:p w14:paraId="72F711EF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4</w:t>
            </w:r>
          </w:p>
          <w:p w14:paraId="0B77E53B" w14:textId="77777777" w:rsidR="00F332A0" w:rsidRPr="00F952B2" w:rsidRDefault="00F332A0" w:rsidP="000F1E42">
            <w:pPr>
              <w:ind w:firstLine="708"/>
              <w:jc w:val="both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Style w:val="FontStyle20"/>
                <w:rFonts w:ascii="PT Astra Serif" w:hAnsi="PT Astra Serif"/>
                <w:sz w:val="24"/>
                <w:szCs w:val="24"/>
              </w:rPr>
      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      </w:r>
          </w:p>
        </w:tc>
        <w:tc>
          <w:tcPr>
            <w:tcW w:w="5096" w:type="dxa"/>
          </w:tcPr>
          <w:p w14:paraId="11A1AF06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часть 4</w:t>
            </w:r>
          </w:p>
          <w:p w14:paraId="02C44191" w14:textId="77777777" w:rsidR="00F332A0" w:rsidRPr="00F952B2" w:rsidRDefault="00F332A0" w:rsidP="000F1E42">
            <w:pPr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Муниципальные нормативные правовые акты, затрагивающие права, свободы и обязанности человека и гражданина, </w:t>
            </w: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муниципальные нормативные правовые акты, </w:t>
            </w:r>
            <w:r w:rsidRPr="00F952B2">
              <w:rPr>
                <w:rFonts w:ascii="PT Astra Serif" w:eastAsia="Calibri" w:hAnsi="PT Astra Serif"/>
                <w:sz w:val="24"/>
                <w:szCs w:val="24"/>
              </w:rPr>
              <w:t xml:space="preserve"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      </w:r>
            <w:r w:rsidRPr="00F952B2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обнародования.</w:t>
            </w:r>
          </w:p>
        </w:tc>
      </w:tr>
    </w:tbl>
    <w:p w14:paraId="588EB723" w14:textId="77777777" w:rsidR="00F16510" w:rsidRPr="00F16510" w:rsidRDefault="00F16510" w:rsidP="00F16510">
      <w:pPr>
        <w:shd w:val="clear" w:color="auto" w:fill="FFFFFF"/>
        <w:spacing w:after="150" w:line="240" w:lineRule="auto"/>
        <w:jc w:val="right"/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Проект</w:t>
      </w:r>
    </w:p>
    <w:p w14:paraId="5F5718B6" w14:textId="50F9D572" w:rsidR="00F16510" w:rsidRPr="00F16510" w:rsidRDefault="00F16510" w:rsidP="00F16510">
      <w:pPr>
        <w:shd w:val="clear" w:color="auto" w:fill="FFFFFF"/>
        <w:spacing w:after="15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92BAECB" wp14:editId="0E7D512C">
            <wp:extent cx="438150" cy="438150"/>
            <wp:effectExtent l="0" t="0" r="0" b="0"/>
            <wp:docPr id="152339639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BEE70" w14:textId="356A7AE8" w:rsidR="00F16510" w:rsidRPr="00F16510" w:rsidRDefault="00F16510" w:rsidP="00F16510">
      <w:pPr>
        <w:shd w:val="clear" w:color="auto" w:fill="FFFFFF"/>
        <w:spacing w:after="150" w:line="240" w:lineRule="auto"/>
        <w:jc w:val="center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00D6FCE2" w14:textId="77777777" w:rsidR="00F16510" w:rsidRPr="00F16510" w:rsidRDefault="00F16510" w:rsidP="00F16510">
      <w:pPr>
        <w:shd w:val="clear" w:color="auto" w:fill="FFFFFF"/>
        <w:spacing w:after="150" w:line="240" w:lineRule="auto"/>
        <w:jc w:val="center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 xml:space="preserve">Совета депутатов муниципального образования </w:t>
      </w:r>
      <w:proofErr w:type="gramStart"/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« Муниципальный</w:t>
      </w:r>
      <w:proofErr w:type="gramEnd"/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 xml:space="preserve"> округ Красногорский район Удмуртской Республики»</w:t>
      </w:r>
    </w:p>
    <w:p w14:paraId="52B0146F" w14:textId="77777777" w:rsidR="00F16510" w:rsidRPr="00F16510" w:rsidRDefault="00F16510" w:rsidP="00F16510">
      <w:pPr>
        <w:spacing w:after="0" w:line="240" w:lineRule="auto"/>
        <w:ind w:right="4315"/>
        <w:jc w:val="both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14:paraId="480CD837" w14:textId="77777777" w:rsidR="00F16510" w:rsidRPr="00F16510" w:rsidRDefault="00F16510" w:rsidP="00F1651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sz w:val="24"/>
          <w:szCs w:val="24"/>
          <w:lang w:eastAsia="ru-RU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«О земельном налоге на территории муниципального образования «Муниципальный округ Красногорский район Удмуртской Республики»</w:t>
      </w:r>
    </w:p>
    <w:p w14:paraId="2FCF9EE2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4B0F02F7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Принято Советом депутатов</w:t>
      </w:r>
    </w:p>
    <w:p w14:paraId="19F1A6C8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732F504F" w14:textId="09FC3B23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«Муниципальный округ Красногорский район </w:t>
      </w:r>
    </w:p>
    <w:p w14:paraId="7928DA9C" w14:textId="1B7447DE" w:rsidR="00F16510" w:rsidRPr="00F16510" w:rsidRDefault="00F16510" w:rsidP="00F16510">
      <w:pPr>
        <w:tabs>
          <w:tab w:val="left" w:pos="1960"/>
        </w:tabs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Удмуртской Республики»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«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>__» _________ 2024 года</w:t>
      </w:r>
    </w:p>
    <w:p w14:paraId="2F5792E0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4"/>
          <w:szCs w:val="24"/>
          <w:lang w:eastAsia="ru-RU"/>
        </w:rPr>
      </w:pPr>
    </w:p>
    <w:p w14:paraId="4DAA6D1F" w14:textId="77777777" w:rsidR="00F16510" w:rsidRPr="00F16510" w:rsidRDefault="00F16510" w:rsidP="00F16510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2A8883DE" w14:textId="77777777" w:rsidR="00F16510" w:rsidRPr="00F16510" w:rsidRDefault="00F16510" w:rsidP="00F1651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с  Налоговым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5237A7C6" w14:textId="77777777" w:rsidR="00F16510" w:rsidRPr="00F16510" w:rsidRDefault="00F16510" w:rsidP="00F1651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0D8719F0" w14:textId="7AA2C428" w:rsidR="00F16510" w:rsidRPr="00F16510" w:rsidRDefault="00F16510" w:rsidP="00F16510">
      <w:pPr>
        <w:spacing w:after="0" w:line="240" w:lineRule="auto"/>
        <w:ind w:firstLine="720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Совет депутатов 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РЕШАЕТ:</w:t>
      </w:r>
    </w:p>
    <w:p w14:paraId="12FAD03A" w14:textId="77777777" w:rsidR="00F16510" w:rsidRPr="00F16510" w:rsidRDefault="00F16510" w:rsidP="00F1651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3B12F1D9" w14:textId="77777777" w:rsidR="00F16510" w:rsidRPr="00F16510" w:rsidRDefault="00F16510" w:rsidP="00F165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1.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Внести  в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Решение Совета депутатов муниципального образования «Муниципальный округ Красногорский район Удмуртской Республики от 16 ноября 2021 года № 46 « О земельном налоге на территории муниципального образования «Муниципальный округ Красногорский район Удмуртской Республики» следующее изменение:</w:t>
      </w:r>
    </w:p>
    <w:p w14:paraId="60D4F52F" w14:textId="77777777" w:rsidR="00F16510" w:rsidRPr="00F16510" w:rsidRDefault="00F16510" w:rsidP="00F16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1.1 Абзац третий подпункта 1.1 пункта 1 изложить в следующей редакции:</w:t>
      </w:r>
    </w:p>
    <w:p w14:paraId="64CF06BB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(за исключением  земельных участков, приобретенных (предоставленных) для индивидуального жилищного строительства, используемых в предпринимательской деятельности).</w:t>
      </w:r>
    </w:p>
    <w:p w14:paraId="75421B08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 2. Настоящее решение вступает в силу с момента его официального опубликования и распространяется на правоотношения, возникшие с 1 января 2024 года.</w:t>
      </w:r>
    </w:p>
    <w:p w14:paraId="0413FFB7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0E45C20F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 </w:t>
      </w:r>
    </w:p>
    <w:p w14:paraId="2234AFF4" w14:textId="204632ED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Председатель Совета депутатов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муниципального образования</w:t>
      </w:r>
    </w:p>
    <w:p w14:paraId="21D83AF2" w14:textId="401C6A91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Красногорский район </w:t>
      </w:r>
    </w:p>
    <w:p w14:paraId="7F5A2050" w14:textId="3BBC442B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Удмуртской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И.Б.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Прокашев</w:t>
      </w:r>
    </w:p>
    <w:p w14:paraId="3F96AB6D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123B52EF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7D5EA43F" w14:textId="7474CA5C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Глава муниципального образования</w:t>
      </w:r>
    </w:p>
    <w:p w14:paraId="7300E246" w14:textId="3F842927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«Муниципальный округ Красногорский район </w:t>
      </w:r>
    </w:p>
    <w:p w14:paraId="03F58115" w14:textId="6D98F6EF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Удмуртской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Л.И.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Сергеева</w:t>
      </w:r>
    </w:p>
    <w:p w14:paraId="7C65BA99" w14:textId="77777777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</w:t>
      </w:r>
    </w:p>
    <w:p w14:paraId="5C986E09" w14:textId="5275CD73" w:rsid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село Красногорское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«___» ________ 2024 года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№ _____</w:t>
      </w:r>
    </w:p>
    <w:p w14:paraId="4A7E5144" w14:textId="77777777" w:rsidR="00F16510" w:rsidRPr="00F16510" w:rsidRDefault="00F16510" w:rsidP="00F16510">
      <w:pPr>
        <w:shd w:val="clear" w:color="auto" w:fill="FFFFFF"/>
        <w:spacing w:after="150" w:line="240" w:lineRule="auto"/>
        <w:jc w:val="right"/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Проект</w:t>
      </w:r>
    </w:p>
    <w:p w14:paraId="2433A60C" w14:textId="3D3850E4" w:rsidR="00F16510" w:rsidRPr="00F16510" w:rsidRDefault="00F16510" w:rsidP="00F16510">
      <w:pPr>
        <w:shd w:val="clear" w:color="auto" w:fill="FFFFFF"/>
        <w:spacing w:after="15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8BA6D6" wp14:editId="5A63AEDE">
            <wp:extent cx="447675" cy="485775"/>
            <wp:effectExtent l="0" t="0" r="9525" b="9525"/>
            <wp:docPr id="1515735223" name="Рисунок 1" descr="mini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5D673" w14:textId="6ADC7BDE" w:rsidR="00F16510" w:rsidRPr="00F16510" w:rsidRDefault="00F16510" w:rsidP="00F16510">
      <w:pPr>
        <w:shd w:val="clear" w:color="auto" w:fill="FFFFFF"/>
        <w:spacing w:after="150" w:line="240" w:lineRule="auto"/>
        <w:jc w:val="center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7FB0ED8A" w14:textId="77777777" w:rsidR="00F16510" w:rsidRPr="00F16510" w:rsidRDefault="00F16510" w:rsidP="00F16510">
      <w:pPr>
        <w:shd w:val="clear" w:color="auto" w:fill="FFFFFF"/>
        <w:spacing w:after="150" w:line="240" w:lineRule="auto"/>
        <w:jc w:val="center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 xml:space="preserve">Совета депутатов муниципального образования </w:t>
      </w:r>
      <w:proofErr w:type="gramStart"/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« Муниципальный</w:t>
      </w:r>
      <w:proofErr w:type="gramEnd"/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 xml:space="preserve"> округ Красногорский район Удмуртской Республики»</w:t>
      </w:r>
    </w:p>
    <w:p w14:paraId="4195B966" w14:textId="77777777" w:rsidR="00F16510" w:rsidRPr="00F16510" w:rsidRDefault="00F16510" w:rsidP="00F16510">
      <w:pPr>
        <w:spacing w:after="0" w:line="240" w:lineRule="auto"/>
        <w:ind w:right="4315"/>
        <w:jc w:val="both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</w:p>
    <w:p w14:paraId="27F6580C" w14:textId="77777777" w:rsidR="00F16510" w:rsidRPr="00F16510" w:rsidRDefault="00F16510" w:rsidP="00F1651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sz w:val="24"/>
          <w:szCs w:val="24"/>
          <w:lang w:eastAsia="ru-RU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«О земельном налоге на территории муниципального образования «Муниципальный округ Красногорский район Удмуртской Республики»</w:t>
      </w:r>
    </w:p>
    <w:p w14:paraId="309C7D9B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7E8B7474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Принято Советом депутатов</w:t>
      </w:r>
    </w:p>
    <w:p w14:paraId="46FF7B7A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386FC590" w14:textId="02E0220C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«Муниципальный округ Красногорский район </w:t>
      </w:r>
    </w:p>
    <w:p w14:paraId="32FB01B3" w14:textId="613070F5" w:rsidR="00F16510" w:rsidRPr="00F16510" w:rsidRDefault="00F16510" w:rsidP="00F16510">
      <w:pPr>
        <w:tabs>
          <w:tab w:val="left" w:pos="1960"/>
        </w:tabs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Удмуртской Республики»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</w:t>
      </w:r>
      <w:proofErr w:type="gramStart"/>
      <w:r>
        <w:rPr>
          <w:rFonts w:ascii="PT Astra Serif" w:hAnsi="PT Astra Serif" w:cs="Times New Roman"/>
          <w:sz w:val="24"/>
          <w:szCs w:val="24"/>
          <w:lang w:eastAsia="ru-RU"/>
        </w:rPr>
        <w:t xml:space="preserve">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«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>__» _________ 2024 года</w:t>
      </w:r>
    </w:p>
    <w:p w14:paraId="627D0871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4"/>
          <w:szCs w:val="24"/>
          <w:lang w:eastAsia="ru-RU"/>
        </w:rPr>
      </w:pPr>
    </w:p>
    <w:p w14:paraId="3DA3E93C" w14:textId="77777777" w:rsidR="00F16510" w:rsidRPr="00F16510" w:rsidRDefault="00F16510" w:rsidP="00F1651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с  Налоговым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543772BF" w14:textId="77777777" w:rsidR="00F16510" w:rsidRPr="00F16510" w:rsidRDefault="00F16510" w:rsidP="00F1651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7FA1A817" w14:textId="00A98B8D" w:rsidR="00F16510" w:rsidRPr="00F16510" w:rsidRDefault="00F16510" w:rsidP="00F16510">
      <w:pPr>
        <w:spacing w:after="0" w:line="240" w:lineRule="auto"/>
        <w:ind w:firstLine="720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Совет депутатов муниципального образования «Муниципальный округ Красногорский район Удмуртской Республики»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РЕШАЕТ:</w:t>
      </w:r>
    </w:p>
    <w:p w14:paraId="77BA77EF" w14:textId="77777777" w:rsidR="00F16510" w:rsidRPr="00F16510" w:rsidRDefault="00F16510" w:rsidP="00F1651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4797F626" w14:textId="035B5919" w:rsidR="00F16510" w:rsidRPr="00F16510" w:rsidRDefault="00F16510" w:rsidP="00F165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1. Внести в Решение Совета депутатов муниципального образования «Муниципальный округ Красногорский район Удмуртской Республики от 16 ноября 2021 года № 46 «О земельном налоге на территории муниципального образования «Муниципальный округ Красногорский район Удмуртской Республики» следующие изменения:</w:t>
      </w:r>
    </w:p>
    <w:p w14:paraId="2BCAE00E" w14:textId="77777777" w:rsidR="00F16510" w:rsidRPr="00F16510" w:rsidRDefault="00F16510" w:rsidP="00F16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1.1 Абзацы третий и четвёртый подпункта 1.1 пункта 1 изложить в новой редакции:</w:t>
      </w:r>
    </w:p>
    <w:p w14:paraId="2102412B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6E8ADE6B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рублей». </w:t>
      </w:r>
    </w:p>
    <w:p w14:paraId="608399DE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2. Настоящее решение вступает в силу с 01.01.2025 года, но не ранее, чем по истечении одного месяца со дня его официального опубликования.</w:t>
      </w:r>
    </w:p>
    <w:p w14:paraId="33B2C22D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7F1DB5F4" w14:textId="369082E8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Председатель Совета депутатов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И.Б.Прокашев</w:t>
      </w:r>
      <w:proofErr w:type="spellEnd"/>
    </w:p>
    <w:p w14:paraId="31DA5152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4F4BAE55" w14:textId="77777777" w:rsid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Глава муниципального образования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Л.И.Сергеева</w:t>
      </w:r>
      <w:proofErr w:type="spellEnd"/>
    </w:p>
    <w:p w14:paraId="73CC358A" w14:textId="2FD3114E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село Красногорское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«___» ________ 2024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года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№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_____</w:t>
      </w:r>
    </w:p>
    <w:p w14:paraId="07D6A198" w14:textId="77777777" w:rsidR="00F16510" w:rsidRPr="00F16510" w:rsidRDefault="00F16510" w:rsidP="00F16510">
      <w:pPr>
        <w:shd w:val="clear" w:color="auto" w:fill="FFFFFF"/>
        <w:spacing w:after="0" w:line="240" w:lineRule="auto"/>
        <w:ind w:right="43"/>
        <w:jc w:val="right"/>
        <w:rPr>
          <w:rFonts w:ascii="PT Astra Serif" w:hAnsi="PT Astra Serif" w:cs="Times New Roman"/>
          <w:noProof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noProof/>
          <w:sz w:val="24"/>
          <w:szCs w:val="24"/>
          <w:lang w:eastAsia="ru-RU"/>
        </w:rPr>
        <w:lastRenderedPageBreak/>
        <w:t>Проект</w:t>
      </w:r>
    </w:p>
    <w:p w14:paraId="500205EE" w14:textId="77777777" w:rsidR="00F16510" w:rsidRPr="00F16510" w:rsidRDefault="00F16510" w:rsidP="00F1651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F7E578F" wp14:editId="32C81929">
            <wp:extent cx="504825" cy="504825"/>
            <wp:effectExtent l="0" t="0" r="9525" b="9525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A60C3" w14:textId="77777777" w:rsidR="00F16510" w:rsidRPr="00F16510" w:rsidRDefault="00F16510" w:rsidP="00F16510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3B4F08DC" w14:textId="77777777" w:rsidR="00F16510" w:rsidRPr="00F16510" w:rsidRDefault="00F16510" w:rsidP="00F16510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Совета депутатов муниципального образования</w:t>
      </w:r>
    </w:p>
    <w:p w14:paraId="6213A8AD" w14:textId="77777777" w:rsidR="00F16510" w:rsidRPr="00F16510" w:rsidRDefault="00F16510" w:rsidP="00F16510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color w:val="000000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bCs/>
          <w:color w:val="000000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73ADD00" w14:textId="77777777" w:rsidR="00F16510" w:rsidRPr="00F16510" w:rsidRDefault="00F16510" w:rsidP="00F16510">
      <w:pPr>
        <w:widowControl w:val="0"/>
        <w:tabs>
          <w:tab w:val="left" w:leader="underscore" w:pos="9602"/>
        </w:tabs>
        <w:suppressAutoHyphens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14:paraId="183D0EE9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5" w:name="bookmark2"/>
      <w:r w:rsidRPr="00F16510">
        <w:rPr>
          <w:rFonts w:ascii="PT Astra Serif" w:hAnsi="PT Astra Serif" w:cs="Times New Roman"/>
          <w:b/>
          <w:bCs/>
          <w:sz w:val="24"/>
          <w:szCs w:val="24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</w:r>
      <w:bookmarkEnd w:id="5"/>
      <w:r w:rsidRPr="00F16510">
        <w:rPr>
          <w:rFonts w:ascii="PT Astra Serif" w:hAnsi="PT Astra Serif" w:cs="Times New Roman"/>
          <w:b/>
          <w:bCs/>
          <w:sz w:val="24"/>
          <w:szCs w:val="24"/>
        </w:rPr>
        <w:t>я «Муниципальный округ Красногорский район Удмуртской Республики»</w:t>
      </w:r>
    </w:p>
    <w:p w14:paraId="01937926" w14:textId="77777777" w:rsidR="00F16510" w:rsidRDefault="00F16510" w:rsidP="00F165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F16510">
        <w:rPr>
          <w:rFonts w:ascii="PT Astra Serif" w:hAnsi="PT Astra Serif" w:cs="Times New Roman"/>
          <w:b/>
          <w:bCs/>
          <w:sz w:val="24"/>
          <w:szCs w:val="24"/>
        </w:rPr>
        <w:t>(в ред.</w:t>
      </w:r>
      <w:r w:rsidRPr="00F16510">
        <w:rPr>
          <w:rFonts w:ascii="PT Astra Serif" w:hAnsi="PT Astra Serif" w:cs="Arial"/>
          <w:b/>
          <w:bCs/>
          <w:sz w:val="24"/>
          <w:szCs w:val="24"/>
        </w:rPr>
        <w:t xml:space="preserve"> </w:t>
      </w:r>
      <w:r w:rsidRPr="00F16510">
        <w:rPr>
          <w:rFonts w:ascii="PT Astra Serif" w:hAnsi="PT Astra Serif" w:cs="Times New Roman"/>
          <w:b/>
          <w:bCs/>
          <w:sz w:val="24"/>
          <w:szCs w:val="24"/>
        </w:rPr>
        <w:t xml:space="preserve">решения Совета депутатов муниципального образования «Муниципальный округ Красногорский район Удмуртской Республики» от 16.12.2021 № 88; </w:t>
      </w:r>
    </w:p>
    <w:p w14:paraId="7971C62D" w14:textId="417A080C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F16510">
        <w:rPr>
          <w:rFonts w:ascii="PT Astra Serif" w:hAnsi="PT Astra Serif" w:cs="Times New Roman"/>
          <w:b/>
          <w:bCs/>
          <w:sz w:val="24"/>
          <w:szCs w:val="24"/>
        </w:rPr>
        <w:t>от 30.11.2022 г. № 182)</w:t>
      </w:r>
    </w:p>
    <w:p w14:paraId="1CCC9BC5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b/>
          <w:bCs/>
          <w:sz w:val="24"/>
          <w:szCs w:val="24"/>
        </w:rPr>
      </w:pPr>
    </w:p>
    <w:p w14:paraId="70808BF0" w14:textId="77777777" w:rsidR="00F16510" w:rsidRPr="00F16510" w:rsidRDefault="00F16510" w:rsidP="00F16510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Принято Советом депутатов</w:t>
      </w:r>
    </w:p>
    <w:p w14:paraId="0E8558F2" w14:textId="77777777" w:rsidR="00F16510" w:rsidRPr="00F16510" w:rsidRDefault="00F16510" w:rsidP="00F16510">
      <w:pPr>
        <w:tabs>
          <w:tab w:val="left" w:pos="1960"/>
        </w:tabs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438F861A" w14:textId="119B508B" w:rsidR="00F16510" w:rsidRPr="00F16510" w:rsidRDefault="00F16510" w:rsidP="00F16510">
      <w:pPr>
        <w:tabs>
          <w:tab w:val="left" w:pos="1960"/>
        </w:tabs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 Красногорский район</w:t>
      </w:r>
    </w:p>
    <w:p w14:paraId="74185FA5" w14:textId="55BEAD38" w:rsidR="00F16510" w:rsidRPr="00F16510" w:rsidRDefault="00F16510" w:rsidP="00F16510">
      <w:pPr>
        <w:tabs>
          <w:tab w:val="left" w:pos="1960"/>
        </w:tabs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Удмуртской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«__» _________ 2024 года</w:t>
      </w:r>
    </w:p>
    <w:p w14:paraId="661A32BA" w14:textId="77777777" w:rsidR="00F16510" w:rsidRPr="00F16510" w:rsidRDefault="00F16510" w:rsidP="00F1651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14:paraId="1618F818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  <w:t>В соответствии с Налоговым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2B84C924" w14:textId="77777777" w:rsidR="00F16510" w:rsidRPr="00F16510" w:rsidRDefault="00F16510" w:rsidP="00F1651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b/>
          <w:sz w:val="24"/>
          <w:szCs w:val="24"/>
          <w:lang w:eastAsia="ru-RU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:</w:t>
      </w:r>
    </w:p>
    <w:p w14:paraId="20252C9E" w14:textId="77777777" w:rsidR="00F16510" w:rsidRPr="00F16510" w:rsidRDefault="00F16510" w:rsidP="00F1651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14:paraId="4D2D6843" w14:textId="77777777" w:rsidR="00F16510" w:rsidRPr="00F16510" w:rsidRDefault="00F16510" w:rsidP="00F165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1. Внести следующие изменения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88; от 30.11.2022 г. № 182):</w:t>
      </w:r>
    </w:p>
    <w:p w14:paraId="6205BB63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1) подпункт 3 пункта 2 изложить в следующей редакции:</w:t>
      </w:r>
    </w:p>
    <w:p w14:paraId="10F2B822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«3) в отношении объектов налогообложения, кадастровая стоимость каждого из которых превышает 300 миллионов рублей – 2,5 процента;»;</w:t>
      </w:r>
    </w:p>
    <w:p w14:paraId="4A8EAACC" w14:textId="77777777" w:rsidR="00F16510" w:rsidRPr="00F16510" w:rsidRDefault="00F16510" w:rsidP="00F165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2) дополнить пунктом 4.1. следующего содержания: </w:t>
      </w:r>
    </w:p>
    <w:p w14:paraId="5E3B21A9" w14:textId="77777777" w:rsidR="00F16510" w:rsidRPr="00F16510" w:rsidRDefault="00F16510" w:rsidP="00F165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«4.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1.Налоговая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льгота, предусмотренная пунктом 3 настоящего решения не предоставляется в отношении объектов налогообложения, кадастровая стоимость каждого из которых превышает 300 миллионов рублей.».</w:t>
      </w:r>
    </w:p>
    <w:p w14:paraId="1D872A29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2. Настоящее решение вступает в силу с 1 января 2025 года, но не ранее, чем по истечении одного месяца со дня его официального опубликования.</w:t>
      </w:r>
    </w:p>
    <w:p w14:paraId="65693199" w14:textId="77777777" w:rsidR="00F16510" w:rsidRPr="00F16510" w:rsidRDefault="00F16510" w:rsidP="00F165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0FA09819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Председатель Совета депутатов</w:t>
      </w:r>
    </w:p>
    <w:p w14:paraId="1EF79E92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муниципального образования</w:t>
      </w:r>
    </w:p>
    <w:p w14:paraId="1EE3DBA6" w14:textId="471A58F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Красногорский район</w:t>
      </w:r>
    </w:p>
    <w:p w14:paraId="266E27F4" w14:textId="20339A4C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Удмуртской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И.Б.Прокашев</w:t>
      </w:r>
      <w:proofErr w:type="spellEnd"/>
    </w:p>
    <w:p w14:paraId="6AFF7B67" w14:textId="77777777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0FE9C7A6" w14:textId="76B30A6E" w:rsidR="00F16510" w:rsidRPr="00F16510" w:rsidRDefault="00F16510" w:rsidP="00F1651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Глава  муниципального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образования</w:t>
      </w:r>
    </w:p>
    <w:p w14:paraId="1EE9E47D" w14:textId="2C795F2E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Красногорский район</w:t>
      </w:r>
    </w:p>
    <w:p w14:paraId="0DEF58D8" w14:textId="77777777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Удмуртской </w:t>
      </w:r>
      <w:proofErr w:type="gram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F16510">
        <w:rPr>
          <w:rFonts w:ascii="PT Astra Serif" w:hAnsi="PT Astra Serif" w:cs="Times New Roman"/>
          <w:sz w:val="24"/>
          <w:szCs w:val="24"/>
          <w:lang w:eastAsia="ru-RU"/>
        </w:rPr>
        <w:t xml:space="preserve">  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</w:t>
      </w:r>
      <w:proofErr w:type="spellStart"/>
      <w:r w:rsidRPr="00F16510">
        <w:rPr>
          <w:rFonts w:ascii="PT Astra Serif" w:hAnsi="PT Astra Serif" w:cs="Times New Roman"/>
          <w:sz w:val="24"/>
          <w:szCs w:val="24"/>
          <w:lang w:eastAsia="ru-RU"/>
        </w:rPr>
        <w:t>Л.И.Сергеева</w:t>
      </w:r>
      <w:proofErr w:type="spellEnd"/>
    </w:p>
    <w:p w14:paraId="32300A3F" w14:textId="77777777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7805DA11" w14:textId="77777777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село Красногорское</w:t>
      </w:r>
    </w:p>
    <w:p w14:paraId="7089BE36" w14:textId="22944E2D" w:rsidR="00F16510" w:rsidRPr="00F16510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«___» ________ 2024 года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№ _____</w:t>
      </w:r>
    </w:p>
    <w:p w14:paraId="7EEC592A" w14:textId="495A26EF" w:rsidR="00F2077B" w:rsidRPr="00F2077B" w:rsidRDefault="00F2077B" w:rsidP="00F2077B">
      <w:pPr>
        <w:spacing w:after="0" w:line="240" w:lineRule="auto"/>
        <w:jc w:val="right"/>
        <w:rPr>
          <w:rFonts w:ascii="PT Astra Serif" w:hAnsi="PT Astra Serif"/>
          <w:sz w:val="26"/>
          <w:szCs w:val="26"/>
          <w:lang w:eastAsia="ru-RU"/>
        </w:rPr>
      </w:pPr>
      <w:r w:rsidRPr="00F2077B">
        <w:rPr>
          <w:rFonts w:ascii="PT Astra Serif" w:hAnsi="PT Astra Serif"/>
          <w:sz w:val="26"/>
          <w:szCs w:val="26"/>
          <w:lang w:eastAsia="ru-RU"/>
        </w:rPr>
        <w:lastRenderedPageBreak/>
        <w:t>проект</w:t>
      </w:r>
    </w:p>
    <w:p w14:paraId="102BAEA4" w14:textId="2790F3F9" w:rsidR="00F2077B" w:rsidRPr="00F2077B" w:rsidRDefault="00F2077B" w:rsidP="00F2077B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r w:rsidRPr="00F2077B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7FAFA3CB" wp14:editId="1A2A3C4B">
            <wp:extent cx="504825" cy="504825"/>
            <wp:effectExtent l="0" t="0" r="9525" b="9525"/>
            <wp:docPr id="1478606217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81D9" w14:textId="77777777" w:rsidR="00F2077B" w:rsidRPr="00F2077B" w:rsidRDefault="00F2077B" w:rsidP="00F2077B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F2077B">
        <w:rPr>
          <w:rFonts w:ascii="PT Astra Serif" w:hAnsi="PT Astra Serif"/>
          <w:b/>
          <w:sz w:val="26"/>
          <w:szCs w:val="26"/>
          <w:lang w:eastAsia="ru-RU"/>
        </w:rPr>
        <w:t>РЕШЕНИЕ</w:t>
      </w:r>
    </w:p>
    <w:p w14:paraId="449D4B7B" w14:textId="77777777" w:rsidR="00F2077B" w:rsidRPr="00F2077B" w:rsidRDefault="00F2077B" w:rsidP="00F2077B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F2077B">
        <w:rPr>
          <w:rFonts w:ascii="PT Astra Serif" w:hAnsi="PT Astra Serif"/>
          <w:b/>
          <w:sz w:val="26"/>
          <w:szCs w:val="26"/>
          <w:lang w:eastAsia="ru-RU"/>
        </w:rPr>
        <w:t xml:space="preserve"> Совета депутатов муниципального образования</w:t>
      </w:r>
    </w:p>
    <w:p w14:paraId="61658C04" w14:textId="77777777" w:rsidR="00F2077B" w:rsidRPr="00F2077B" w:rsidRDefault="00F2077B" w:rsidP="00F2077B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F2077B">
        <w:rPr>
          <w:rFonts w:ascii="PT Astra Serif" w:hAnsi="PT Astra Serif"/>
          <w:b/>
          <w:sz w:val="26"/>
          <w:szCs w:val="26"/>
          <w:lang w:eastAsia="ru-RU"/>
        </w:rPr>
        <w:t>«Муниципальный округ Красногорский район Удмуртской Республики»</w:t>
      </w:r>
    </w:p>
    <w:p w14:paraId="0FB96998" w14:textId="77777777" w:rsidR="00F2077B" w:rsidRPr="00F2077B" w:rsidRDefault="00F2077B" w:rsidP="00F2077B">
      <w:pPr>
        <w:tabs>
          <w:tab w:val="left" w:pos="360"/>
        </w:tabs>
        <w:spacing w:after="0" w:line="240" w:lineRule="auto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5714B486" w14:textId="77777777" w:rsidR="00F2077B" w:rsidRPr="00F2077B" w:rsidRDefault="00F2077B" w:rsidP="00F2077B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F2077B">
        <w:rPr>
          <w:rFonts w:ascii="PT Astra Serif" w:hAnsi="PT Astra Serif"/>
          <w:b/>
          <w:bCs/>
          <w:sz w:val="26"/>
          <w:szCs w:val="26"/>
        </w:rPr>
        <w:t xml:space="preserve">Об утверждении </w:t>
      </w:r>
      <w:bookmarkStart w:id="6" w:name="_Hlk94109706"/>
      <w:r w:rsidRPr="00F2077B">
        <w:rPr>
          <w:rFonts w:ascii="PT Astra Serif" w:hAnsi="PT Astra Serif"/>
          <w:b/>
          <w:bCs/>
          <w:sz w:val="26"/>
          <w:szCs w:val="26"/>
        </w:rPr>
        <w:t xml:space="preserve">методики расчета компенсационной 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</w:t>
      </w:r>
      <w:r w:rsidRPr="00F2077B">
        <w:rPr>
          <w:rFonts w:ascii="PT Astra Serif" w:hAnsi="PT Astra Serif"/>
          <w:b/>
          <w:bCs/>
          <w:sz w:val="26"/>
          <w:szCs w:val="26"/>
          <w:lang w:eastAsia="ru-RU"/>
        </w:rPr>
        <w:t xml:space="preserve">муниципального образования </w:t>
      </w:r>
      <w:r w:rsidRPr="00F2077B">
        <w:rPr>
          <w:rFonts w:ascii="PT Astra Serif" w:hAnsi="PT Astra Serif"/>
          <w:b/>
          <w:sz w:val="26"/>
          <w:szCs w:val="26"/>
        </w:rPr>
        <w:t>«Муниципальный округ Красногорский район Удмуртской Республики»</w:t>
      </w:r>
    </w:p>
    <w:bookmarkEnd w:id="6"/>
    <w:p w14:paraId="505E5D62" w14:textId="77777777" w:rsidR="00F2077B" w:rsidRPr="00F2077B" w:rsidRDefault="00F2077B" w:rsidP="00F2077B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4F31573C" w14:textId="77777777" w:rsidR="00F2077B" w:rsidRPr="00F2077B" w:rsidRDefault="00F2077B" w:rsidP="00F2077B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  <w:r w:rsidRPr="00F2077B">
        <w:rPr>
          <w:rFonts w:ascii="PT Astra Serif" w:hAnsi="PT Astra Serif"/>
          <w:sz w:val="26"/>
          <w:szCs w:val="26"/>
        </w:rPr>
        <w:t xml:space="preserve">В целях сохранности деревьев и зеленых насаждений на территории муниципального образования «Муниципальный округ Красногорский район Удмуртской Республики», в соответствии с Федеральным законом от 06.10.2003 N 131-ФЗ «Об общих принципах организации местного самоуправления в Российской Федерации» и Федеральным законом от 10.01.2002 N 7-ФЗ «Об охране окружающей среды», Уставом муниципального образования «Муниципальный округ Красногорский район Удмуртской Республики», </w:t>
      </w:r>
    </w:p>
    <w:p w14:paraId="32EC8272" w14:textId="77777777" w:rsidR="00F2077B" w:rsidRPr="00F2077B" w:rsidRDefault="00F2077B" w:rsidP="00F2077B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</w:p>
    <w:p w14:paraId="36552D9A" w14:textId="77777777" w:rsidR="00F2077B" w:rsidRPr="00F2077B" w:rsidRDefault="00F2077B" w:rsidP="00F2077B">
      <w:pPr>
        <w:pStyle w:val="ConsPlusNormal"/>
        <w:ind w:firstLine="567"/>
        <w:jc w:val="center"/>
        <w:rPr>
          <w:rFonts w:ascii="PT Astra Serif" w:hAnsi="PT Astra Serif"/>
          <w:sz w:val="26"/>
          <w:szCs w:val="26"/>
        </w:rPr>
      </w:pPr>
      <w:r w:rsidRPr="00F2077B">
        <w:rPr>
          <w:rFonts w:ascii="PT Astra Serif" w:hAnsi="PT Astra Serif"/>
          <w:sz w:val="26"/>
          <w:szCs w:val="26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14:paraId="7CC32CC8" w14:textId="77777777" w:rsidR="00F2077B" w:rsidRPr="00F2077B" w:rsidRDefault="00F2077B" w:rsidP="00F2077B">
      <w:pPr>
        <w:pStyle w:val="ConsPlusNormal"/>
        <w:ind w:firstLine="567"/>
        <w:jc w:val="both"/>
        <w:rPr>
          <w:rFonts w:ascii="PT Astra Serif" w:hAnsi="PT Astra Serif"/>
          <w:sz w:val="26"/>
          <w:szCs w:val="26"/>
        </w:rPr>
      </w:pPr>
    </w:p>
    <w:p w14:paraId="6699EB91" w14:textId="77777777" w:rsidR="00F2077B" w:rsidRPr="00F2077B" w:rsidRDefault="00F2077B" w:rsidP="00F2077B">
      <w:pPr>
        <w:pStyle w:val="ConsPlusNormal"/>
        <w:numPr>
          <w:ilvl w:val="0"/>
          <w:numId w:val="4"/>
        </w:numPr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F2077B">
        <w:rPr>
          <w:rFonts w:ascii="PT Astra Serif" w:hAnsi="PT Astra Serif"/>
          <w:sz w:val="26"/>
          <w:szCs w:val="26"/>
        </w:rPr>
        <w:t>Утвердить Методику расчета компенсационной 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 (далее – Методика).</w:t>
      </w:r>
    </w:p>
    <w:p w14:paraId="39EEFDB5" w14:textId="77777777" w:rsidR="00F2077B" w:rsidRPr="00F2077B" w:rsidRDefault="00F2077B" w:rsidP="00F2077B">
      <w:pPr>
        <w:pStyle w:val="ConsPlusNormal"/>
        <w:numPr>
          <w:ilvl w:val="0"/>
          <w:numId w:val="4"/>
        </w:numPr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F2077B">
        <w:rPr>
          <w:rFonts w:ascii="PT Astra Serif" w:hAnsi="PT Astra Serif"/>
          <w:sz w:val="26"/>
          <w:szCs w:val="26"/>
        </w:rPr>
        <w:t>Признать утратившим силу решение Совета депутатов муниципального образования «Муниципальный округ Красногорский район Удмуртской Республики» от 27.12.2022 № 186 «Об утверждении Методики расчета компенсационной стоимости и исчисления размера вреда, причиненных незаконными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Республики».</w:t>
      </w:r>
    </w:p>
    <w:p w14:paraId="2087CF0A" w14:textId="26FB2416" w:rsidR="00F2077B" w:rsidRPr="00F2077B" w:rsidRDefault="00F2077B" w:rsidP="00F2077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F2077B">
        <w:rPr>
          <w:rFonts w:ascii="PT Astra Serif" w:hAnsi="PT Astra Serif"/>
          <w:sz w:val="26"/>
          <w:szCs w:val="26"/>
        </w:rPr>
        <w:t xml:space="preserve">3. </w:t>
      </w:r>
      <w:bookmarkStart w:id="7" w:name="_Hlk182312259"/>
      <w:r w:rsidRPr="00F2077B">
        <w:rPr>
          <w:rFonts w:ascii="PT Astra Serif" w:hAnsi="PT Astra Serif"/>
          <w:sz w:val="26"/>
          <w:szCs w:val="26"/>
        </w:rPr>
        <w:t xml:space="preserve">Настоящее решение вступает в силу после </w:t>
      </w:r>
      <w:r w:rsidR="0034450B">
        <w:rPr>
          <w:rFonts w:ascii="PT Astra Serif" w:hAnsi="PT Astra Serif"/>
          <w:sz w:val="26"/>
          <w:szCs w:val="26"/>
        </w:rPr>
        <w:t>его</w:t>
      </w:r>
      <w:r w:rsidRPr="00F2077B">
        <w:rPr>
          <w:rFonts w:ascii="PT Astra Serif" w:hAnsi="PT Astra Serif"/>
          <w:sz w:val="26"/>
          <w:szCs w:val="26"/>
        </w:rPr>
        <w:t xml:space="preserve"> опубликования</w:t>
      </w:r>
      <w:r w:rsidR="0034450B">
        <w:rPr>
          <w:rFonts w:ascii="PT Astra Serif" w:hAnsi="PT Astra Serif"/>
          <w:sz w:val="26"/>
          <w:szCs w:val="26"/>
        </w:rPr>
        <w:t xml:space="preserve"> на официальном сайте муниципального образования «Муниципальный округ Красногорский район Удмуртской Республики»</w:t>
      </w:r>
      <w:r w:rsidRPr="00F2077B">
        <w:rPr>
          <w:rFonts w:ascii="PT Astra Serif" w:hAnsi="PT Astra Serif"/>
          <w:sz w:val="26"/>
          <w:szCs w:val="26"/>
        </w:rPr>
        <w:t>.</w:t>
      </w:r>
      <w:bookmarkEnd w:id="7"/>
    </w:p>
    <w:p w14:paraId="151E74A6" w14:textId="77777777" w:rsidR="00F2077B" w:rsidRPr="00F2077B" w:rsidRDefault="00F2077B" w:rsidP="00F2077B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2077B">
        <w:rPr>
          <w:rFonts w:ascii="PT Astra Serif" w:hAnsi="PT Astra Serif"/>
          <w:sz w:val="26"/>
          <w:szCs w:val="26"/>
          <w:lang w:eastAsia="ru-RU"/>
        </w:rPr>
        <w:t xml:space="preserve">Председатель </w:t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>Совета депутатов</w:t>
      </w:r>
    </w:p>
    <w:p w14:paraId="4C6DB8C1" w14:textId="77777777" w:rsidR="00F2077B" w:rsidRPr="00F2077B" w:rsidRDefault="00F2077B" w:rsidP="00F2077B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>муниципального образования</w:t>
      </w:r>
    </w:p>
    <w:p w14:paraId="2855A3A6" w14:textId="77777777" w:rsidR="00F2077B" w:rsidRPr="00F2077B" w:rsidRDefault="00F2077B" w:rsidP="00F2077B">
      <w:pPr>
        <w:spacing w:after="0" w:line="240" w:lineRule="auto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 xml:space="preserve">«Муниципальный округ Красногорский район </w:t>
      </w:r>
    </w:p>
    <w:p w14:paraId="7873E17B" w14:textId="2F760274" w:rsidR="00F2077B" w:rsidRPr="00F2077B" w:rsidRDefault="00F2077B" w:rsidP="00F2077B">
      <w:pPr>
        <w:spacing w:after="0" w:line="240" w:lineRule="auto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>Удмуртской Республики»</w:t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  <w:t xml:space="preserve">                                 И.Б. Прокашев</w:t>
      </w:r>
    </w:p>
    <w:p w14:paraId="109E2525" w14:textId="77777777" w:rsidR="00F2077B" w:rsidRPr="00F2077B" w:rsidRDefault="00F2077B" w:rsidP="00F2077B">
      <w:pPr>
        <w:spacing w:after="0" w:line="240" w:lineRule="auto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14:paraId="1E03C0DA" w14:textId="77777777" w:rsidR="00F2077B" w:rsidRPr="00F2077B" w:rsidRDefault="00F2077B" w:rsidP="00F2077B">
      <w:pPr>
        <w:spacing w:after="0" w:line="240" w:lineRule="auto"/>
        <w:rPr>
          <w:rFonts w:ascii="PT Astra Serif" w:hAnsi="PT Astra Serif"/>
          <w:sz w:val="26"/>
          <w:szCs w:val="26"/>
          <w:lang w:eastAsia="ru-RU"/>
        </w:rPr>
      </w:pPr>
      <w:r w:rsidRPr="00F2077B">
        <w:rPr>
          <w:rFonts w:ascii="PT Astra Serif" w:hAnsi="PT Astra Serif"/>
          <w:sz w:val="26"/>
          <w:szCs w:val="26"/>
          <w:lang w:eastAsia="ru-RU"/>
        </w:rPr>
        <w:t>Глава муниципального образования</w:t>
      </w:r>
    </w:p>
    <w:p w14:paraId="110A3ED2" w14:textId="77777777" w:rsidR="00F2077B" w:rsidRPr="00F2077B" w:rsidRDefault="00F2077B" w:rsidP="00F2077B">
      <w:pPr>
        <w:spacing w:after="0" w:line="240" w:lineRule="auto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 xml:space="preserve">«Муниципальный округ Красногорский район </w:t>
      </w:r>
    </w:p>
    <w:p w14:paraId="5118A6AD" w14:textId="2657698F" w:rsidR="00F2077B" w:rsidRPr="00F2077B" w:rsidRDefault="00F2077B" w:rsidP="00F2077B">
      <w:pPr>
        <w:spacing w:after="0" w:line="240" w:lineRule="auto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>Удмуртской Республики»</w:t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</w:r>
      <w:r w:rsidRPr="00F2077B">
        <w:rPr>
          <w:rFonts w:ascii="PT Astra Serif" w:hAnsi="PT Astra Serif"/>
          <w:color w:val="000000"/>
          <w:sz w:val="26"/>
          <w:szCs w:val="26"/>
          <w:lang w:eastAsia="ru-RU"/>
        </w:rPr>
        <w:tab/>
        <w:t xml:space="preserve">                        Л.И. Сергеева</w:t>
      </w:r>
    </w:p>
    <w:p w14:paraId="39BF1104" w14:textId="77777777" w:rsidR="00F2077B" w:rsidRPr="00F2077B" w:rsidRDefault="00F2077B" w:rsidP="00F2077B">
      <w:pPr>
        <w:spacing w:after="0" w:line="240" w:lineRule="auto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14:paraId="6208428A" w14:textId="200D1CB2" w:rsidR="00F2077B" w:rsidRPr="00F16510" w:rsidRDefault="00F2077B" w:rsidP="00F2077B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16510">
        <w:rPr>
          <w:rFonts w:ascii="PT Astra Serif" w:hAnsi="PT Astra Serif" w:cs="Times New Roman"/>
          <w:sz w:val="24"/>
          <w:szCs w:val="24"/>
          <w:lang w:eastAsia="ru-RU"/>
        </w:rPr>
        <w:t>село Красногорское</w:t>
      </w:r>
      <w:r w:rsidR="0034450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«___» ________ 2024 года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</w:t>
      </w:r>
      <w:r w:rsidRPr="00F16510">
        <w:rPr>
          <w:rFonts w:ascii="PT Astra Serif" w:hAnsi="PT Astra Serif" w:cs="Times New Roman"/>
          <w:sz w:val="24"/>
          <w:szCs w:val="24"/>
          <w:lang w:eastAsia="ru-RU"/>
        </w:rPr>
        <w:t>№ _____</w:t>
      </w:r>
    </w:p>
    <w:p w14:paraId="71FC9BF2" w14:textId="77777777" w:rsidR="00F2077B" w:rsidRPr="00F2077B" w:rsidRDefault="00F2077B" w:rsidP="00F2077B">
      <w:pPr>
        <w:suppressAutoHyphens/>
        <w:autoSpaceDE w:val="0"/>
        <w:spacing w:after="0" w:line="240" w:lineRule="auto"/>
        <w:jc w:val="both"/>
        <w:rPr>
          <w:rFonts w:ascii="PT Astra Serif" w:hAnsi="PT Astra Serif"/>
          <w:sz w:val="26"/>
          <w:szCs w:val="26"/>
          <w:lang w:eastAsia="zh-CN"/>
        </w:rPr>
      </w:pPr>
    </w:p>
    <w:p w14:paraId="41EAB963" w14:textId="77777777" w:rsidR="00F2077B" w:rsidRDefault="00F2077B" w:rsidP="00F2077B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Утверждена</w:t>
      </w:r>
    </w:p>
    <w:p w14:paraId="64D6EBC5" w14:textId="77777777" w:rsidR="00F2077B" w:rsidRDefault="00F2077B" w:rsidP="00F2077B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решением Совета депутатов</w:t>
      </w:r>
    </w:p>
    <w:p w14:paraId="241FD87C" w14:textId="77777777" w:rsidR="00F2077B" w:rsidRDefault="00F2077B" w:rsidP="00F2077B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муниципального образования</w:t>
      </w:r>
    </w:p>
    <w:p w14:paraId="74C0C072" w14:textId="77777777" w:rsidR="00F2077B" w:rsidRDefault="00F2077B" w:rsidP="00F2077B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1A3C67C" w14:textId="77777777" w:rsidR="00F2077B" w:rsidRDefault="00F2077B" w:rsidP="00F2077B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от _______2024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года  №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______</w:t>
      </w:r>
    </w:p>
    <w:p w14:paraId="23023A45" w14:textId="77777777" w:rsidR="00F2077B" w:rsidRDefault="00F2077B" w:rsidP="00F2077B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27823DE3" w14:textId="77777777" w:rsidR="00F2077B" w:rsidRDefault="00F2077B" w:rsidP="00F20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</w:t>
      </w:r>
    </w:p>
    <w:p w14:paraId="4A8CF89E" w14:textId="77777777" w:rsidR="00F2077B" w:rsidRDefault="00F2077B" w:rsidP="00F20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расчета компенсационной 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</w:t>
      </w:r>
    </w:p>
    <w:p w14:paraId="1D2AA65C" w14:textId="77777777" w:rsidR="00F2077B" w:rsidRDefault="00F2077B" w:rsidP="00F20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CCC8D" w14:textId="77777777" w:rsidR="00F2077B" w:rsidRDefault="00F2077B" w:rsidP="00F2077B">
      <w:pPr>
        <w:pStyle w:val="aa"/>
        <w:numPr>
          <w:ilvl w:val="0"/>
          <w:numId w:val="5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1F7FE862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Настоящая Методика определяет порядок расчета компенсационной 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Республики», в том числе расположенных на землях, находящихся в муниципальной собственности, и землях, право собственности на которые не разграничено, а также на земельных участках, расположенных в границах таких земель.</w:t>
      </w:r>
    </w:p>
    <w:p w14:paraId="0902C30F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Действие настоящей Методики не распространяется: </w:t>
      </w:r>
    </w:p>
    <w:p w14:paraId="4A01C68E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земли лесного фонда, </w:t>
      </w:r>
    </w:p>
    <w:p w14:paraId="412B0097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садоводческие, огороднические, дачные земельные участки, </w:t>
      </w:r>
    </w:p>
    <w:p w14:paraId="29C273E1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земельные участки для индивидуальной жилой застройки и ведения личного подсобного хозяйства на приусадебных участках,</w:t>
      </w:r>
    </w:p>
    <w:p w14:paraId="23E43C1B" w14:textId="77777777" w:rsidR="00F2077B" w:rsidRDefault="00F2077B" w:rsidP="00F2077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проведении плановых работ с письменным уведомлением соответствующих территориальных отделов Администрации муниципального образования «Муниципальный округ Красногорский район Удмуртской Республики» по обрезке крон (санитарной, формовочной, омолаживающей) зеленых насаждений: в охранных зонах надземных, подземных инженерных коммуникаций объектов коммунальной инфраструктуры, в зоне улично-дорожной сети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«Муниципальный округ Красногорский район Удмуртской Республики»</w:t>
      </w:r>
      <w:r>
        <w:rPr>
          <w:rFonts w:ascii="Times New Roman" w:hAnsi="Times New Roman"/>
          <w:sz w:val="24"/>
          <w:szCs w:val="24"/>
        </w:rPr>
        <w:t xml:space="preserve">, на территориях парков, скверов, набережных, кладбищ, на подведомственных территориях объектов социальной сферы, местах общего пользования организаций, учреждений муниципального образования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«Муниципальный округ Красногорский район Удмуртской Республики»</w:t>
      </w:r>
      <w:r>
        <w:rPr>
          <w:rFonts w:ascii="Times New Roman" w:hAnsi="Times New Roman"/>
          <w:sz w:val="24"/>
          <w:szCs w:val="24"/>
        </w:rPr>
        <w:t>;</w:t>
      </w:r>
    </w:p>
    <w:p w14:paraId="05E2A896" w14:textId="77777777" w:rsidR="00F2077B" w:rsidRDefault="00F2077B" w:rsidP="00F2077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устранении аварийных ситуаций, связанных со сломом и (или) падением зеленых насаждений и (или) их частей, создающих препятствие для движения транспорта, пешеходов;</w:t>
      </w:r>
    </w:p>
    <w:p w14:paraId="636A2EA0" w14:textId="77777777" w:rsidR="00F2077B" w:rsidRDefault="00F2077B" w:rsidP="00F2077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плановых ежегодных работах по озеленению территорий общего пользования, в том числе в рамках заключенных контрактов (договоров) и технических заданий, по посадке либо пересадке зеленых насаждений;</w:t>
      </w:r>
    </w:p>
    <w:p w14:paraId="7B8B8970" w14:textId="77777777" w:rsidR="00F2077B" w:rsidRDefault="00F2077B" w:rsidP="00F2077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предписанию ГИБДД МВД УР для обеспечения безопасности дорожного движения;</w:t>
      </w:r>
    </w:p>
    <w:p w14:paraId="33247B4F" w14:textId="77777777" w:rsidR="00F2077B" w:rsidRDefault="00F2077B" w:rsidP="00F2077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целях обеспечения нормативных требований к освещенности жилых и общественных зданий и помещений;</w:t>
      </w:r>
    </w:p>
    <w:p w14:paraId="199B55A6" w14:textId="77777777" w:rsidR="00F2077B" w:rsidRDefault="00F2077B" w:rsidP="00F2077B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 территориях, специально отведенных для агротехнической деятельности по разведению и содержанию зеленых насаждений;</w:t>
      </w:r>
    </w:p>
    <w:p w14:paraId="773193DF" w14:textId="77777777" w:rsidR="00F2077B" w:rsidRDefault="00F2077B" w:rsidP="00F2077B">
      <w:pPr>
        <w:spacing w:after="0" w:line="240" w:lineRule="auto"/>
        <w:ind w:right="22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предписанию МЧС УР для обеспечения пожарной безопасности.</w:t>
      </w:r>
    </w:p>
    <w:p w14:paraId="4402D8A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3C3E8E9B" w14:textId="77777777" w:rsidR="00F2077B" w:rsidRDefault="00F2077B" w:rsidP="00F2077B">
      <w:pPr>
        <w:pStyle w:val="aa"/>
        <w:numPr>
          <w:ilvl w:val="0"/>
          <w:numId w:val="5"/>
        </w:numPr>
        <w:spacing w:after="0" w:line="240" w:lineRule="auto"/>
        <w:ind w:left="0" w:right="2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определения, используемые в настоящей Методике</w:t>
      </w:r>
    </w:p>
    <w:p w14:paraId="46F1A786" w14:textId="77777777" w:rsidR="00F2077B" w:rsidRDefault="00F2077B" w:rsidP="00F2077B">
      <w:pPr>
        <w:pStyle w:val="aa"/>
        <w:spacing w:after="0" w:line="240" w:lineRule="auto"/>
        <w:ind w:left="0" w:right="-46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B4AA01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Дерево – многолетнее растение с твердым деревянистым стволом и отходящими от него ветвями, образующими крону.</w:t>
      </w:r>
    </w:p>
    <w:p w14:paraId="10EAB88A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 Древесина – внутренняя часть ствола и кора дерева.</w:t>
      </w:r>
    </w:p>
    <w:p w14:paraId="17B6474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Древесные материалы – образующиеся из древесины, заготовленной путем незаконной рубки, хлысты, обработанные и необработанные сортименты и иные древесные материалы.</w:t>
      </w:r>
    </w:p>
    <w:p w14:paraId="46D80FCE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Зеленые насаждения – древесная, древесно-кустарниковая, кустарниковая и травянистая растительность искусственного и естественного происхождения.</w:t>
      </w:r>
    </w:p>
    <w:p w14:paraId="69E33C75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Кустарник – вид зеленых насаждений, являющийся многолетним растением, образующим несколько идущих от корня стволов.</w:t>
      </w:r>
    </w:p>
    <w:p w14:paraId="4D93408D" w14:textId="77777777" w:rsidR="00F2077B" w:rsidRDefault="00F2077B" w:rsidP="00F2077B">
      <w:pPr>
        <w:tabs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Неправомерная рубка – валка, спиливание, срубание, срезание деревьев и зеленых насаждений, </w:t>
      </w:r>
      <w:r>
        <w:rPr>
          <w:rFonts w:ascii="Times New Roman" w:hAnsi="Times New Roman"/>
          <w:sz w:val="24"/>
          <w:szCs w:val="24"/>
          <w:lang w:eastAsia="ru-RU"/>
        </w:rPr>
        <w:t>а также иные технологически связанные с ними процессы, включая трелевку, первичную обработку и хранение, в результате которых образуются древесные материалы,</w:t>
      </w:r>
      <w:r>
        <w:rPr>
          <w:rFonts w:ascii="Times New Roman" w:hAnsi="Times New Roman"/>
          <w:sz w:val="24"/>
          <w:szCs w:val="24"/>
        </w:rPr>
        <w:t xml:space="preserve"> произведенные без порубочного билета, выданного уполномоченным органом местного самоуправления муниципального образования «Муниципальный округ Красногорский район Удмуртской Республики», либо в количестве, превышающем разрешенное, и (или) в отсутствие разрешительной документации, а также в нарушение норм и правил, установленных Постановлением Правительства Российской Федерации от 21.09.2020 №1509 «Об особенностях использования, охраны, защиты, воспроизводства лесов, расположенных на землях сельскохозяйственного назначения».</w:t>
      </w:r>
    </w:p>
    <w:p w14:paraId="25203837" w14:textId="77777777" w:rsidR="00F2077B" w:rsidRDefault="00F2077B" w:rsidP="00F2077B">
      <w:pPr>
        <w:tabs>
          <w:tab w:val="left" w:pos="284"/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Повреждение деревьев и зеленых насаждений – механическое, химическое и иное повреждение надземной части деревьев и зеленых насаждений и их корневой зоны, не влекущее прекращение роста.</w:t>
      </w:r>
    </w:p>
    <w:p w14:paraId="60196B66" w14:textId="77777777" w:rsidR="00F2077B" w:rsidRDefault="00F2077B" w:rsidP="00F2077B">
      <w:pPr>
        <w:tabs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Уничтожение деревьев и зеленых насаждений – повреждение деревьев и зеленых насаждений, повлекшее прекращение роста. К повреждениям до степени прекращения роста деревьев и зеленых насаждений, кустарников относят такие повреждения, которые необратимо нарушают способность насаждений к продолжению роста (слом ствола дерева, </w:t>
      </w:r>
      <w:proofErr w:type="spellStart"/>
      <w:r>
        <w:rPr>
          <w:rFonts w:ascii="Times New Roman" w:hAnsi="Times New Roman"/>
          <w:sz w:val="24"/>
          <w:szCs w:val="24"/>
        </w:rPr>
        <w:t>ошмыг</w:t>
      </w:r>
      <w:proofErr w:type="spellEnd"/>
      <w:r>
        <w:rPr>
          <w:rFonts w:ascii="Times New Roman" w:hAnsi="Times New Roman"/>
          <w:sz w:val="24"/>
          <w:szCs w:val="24"/>
        </w:rPr>
        <w:t xml:space="preserve"> кроны, обдир коры).</w:t>
      </w:r>
    </w:p>
    <w:p w14:paraId="4A3A0497" w14:textId="77777777" w:rsidR="00F2077B" w:rsidRDefault="00F2077B" w:rsidP="00F2077B">
      <w:pPr>
        <w:tabs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</w:t>
      </w:r>
      <w:r>
        <w:rPr>
          <w:rFonts w:ascii="Times New Roman" w:hAnsi="Times New Roman"/>
          <w:sz w:val="24"/>
          <w:szCs w:val="24"/>
          <w:lang w:eastAsia="ru-RU"/>
        </w:rPr>
        <w:t>Трелевка – транспортировка деревьев, зеленых насаждений и древесных материалов.</w:t>
      </w:r>
    </w:p>
    <w:p w14:paraId="2ECEFB35" w14:textId="77777777" w:rsidR="00F2077B" w:rsidRDefault="00F2077B" w:rsidP="00F2077B">
      <w:pPr>
        <w:tabs>
          <w:tab w:val="left" w:pos="284"/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Компенсационная стоимость деревьев и зеленых насаждений – производное значение от действительной восстановительной стоимости, рассчитанное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их уникальность, местоположение, фактическое состояние, экологическая и социальная значимость.</w:t>
      </w:r>
    </w:p>
    <w:p w14:paraId="5587FEBD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Действительная восстановительная стоимость деревьев и зеленых насаждений - стоимостная оценка деревьев и зеленых насаждений, рассчитанная с учетом их состояния и ценности.</w:t>
      </w:r>
    </w:p>
    <w:p w14:paraId="5D44745F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</w:t>
      </w:r>
      <w:proofErr w:type="spellStart"/>
      <w:r>
        <w:rPr>
          <w:rFonts w:ascii="Times New Roman" w:hAnsi="Times New Roman"/>
          <w:sz w:val="24"/>
          <w:szCs w:val="24"/>
        </w:rPr>
        <w:t>Сырорастущее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дерево и зеленое насаждение – растущее дерево, зеленое насаждение, не имеющее признаков усыхания, поражения и повреждения неблагоприятными внешними условиями, болезнями и вредителями леса.</w:t>
      </w:r>
    </w:p>
    <w:p w14:paraId="263146F1" w14:textId="77777777" w:rsidR="00F2077B" w:rsidRDefault="00F2077B" w:rsidP="00F2077B">
      <w:pPr>
        <w:tabs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Погибшее дерево и насаждение – сухостойное (засохшее, прекратившее жизнедеятельность дерево и зеленое насаждение, но стоящее на корне с отсутствием живых побегов).</w:t>
      </w:r>
    </w:p>
    <w:p w14:paraId="4B7B4AA4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2.14. Иные понятия, используемые в настоящей Методике, применяются в тех же значениях, что и в нормативно-правовых актах Российской Федерации, Удмуртской Республики и муниципальных правовых актах.</w:t>
      </w:r>
    </w:p>
    <w:p w14:paraId="53EB4D2B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04FC516D" w14:textId="77777777" w:rsidR="00F2077B" w:rsidRDefault="00F2077B" w:rsidP="00F2077B">
      <w:pPr>
        <w:pStyle w:val="aa"/>
        <w:numPr>
          <w:ilvl w:val="0"/>
          <w:numId w:val="5"/>
        </w:numPr>
        <w:spacing w:after="0" w:line="240" w:lineRule="auto"/>
        <w:ind w:left="0" w:right="2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Классификация зеленых насаждений для стоимостной оценки</w:t>
      </w:r>
    </w:p>
    <w:p w14:paraId="5ECC7E2A" w14:textId="77777777" w:rsidR="00F2077B" w:rsidRDefault="00F2077B" w:rsidP="00F2077B">
      <w:pPr>
        <w:pStyle w:val="aa"/>
        <w:spacing w:after="0" w:line="240" w:lineRule="auto"/>
        <w:ind w:left="0" w:right="-46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10FA9B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Для расчета действительной восстановительной и компенсационной стоимости основных типов деревьев и зеленых насаждений применяется следующая классификация деревьев и зеленых насаждений вне зависимости от функционального назначения, местоположения:</w:t>
      </w:r>
    </w:p>
    <w:p w14:paraId="346AF4FC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деревья;</w:t>
      </w:r>
    </w:p>
    <w:p w14:paraId="064537E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кустарники;</w:t>
      </w:r>
    </w:p>
    <w:p w14:paraId="287D351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живые изгороди.</w:t>
      </w:r>
    </w:p>
    <w:p w14:paraId="6669727D" w14:textId="77777777" w:rsidR="00F2077B" w:rsidRDefault="00F2077B" w:rsidP="00F2077B">
      <w:pPr>
        <w:tabs>
          <w:tab w:val="left" w:pos="426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Породы различных деревьев и кустарников в муниципальном образовании по своей ценности объединяются в 5 групп:</w:t>
      </w:r>
    </w:p>
    <w:p w14:paraId="765A10C8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хвойные растения;</w:t>
      </w:r>
    </w:p>
    <w:p w14:paraId="7842ADA8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 группа лиственных пород;</w:t>
      </w:r>
    </w:p>
    <w:p w14:paraId="310D008A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 группа лиственных пород;</w:t>
      </w:r>
    </w:p>
    <w:p w14:paraId="5ADA875F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3 группа лиственных пород;</w:t>
      </w:r>
    </w:p>
    <w:p w14:paraId="0C882E2B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кустарники.</w:t>
      </w:r>
    </w:p>
    <w:p w14:paraId="5F5FD540" w14:textId="77777777" w:rsidR="00F2077B" w:rsidRDefault="00F2077B" w:rsidP="00F2077B">
      <w:pPr>
        <w:tabs>
          <w:tab w:val="left" w:pos="284"/>
          <w:tab w:val="left" w:pos="567"/>
        </w:tabs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Распределение древесных пород по их ценности:</w:t>
      </w:r>
    </w:p>
    <w:tbl>
      <w:tblPr>
        <w:tblpPr w:leftFromText="180" w:rightFromText="180" w:vertAnchor="text" w:horzAnchor="page" w:tblpX="1204" w:tblpY="1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2490"/>
        <w:gridCol w:w="2491"/>
        <w:gridCol w:w="2491"/>
      </w:tblGrid>
      <w:tr w:rsidR="00F2077B" w14:paraId="56929B59" w14:textId="77777777" w:rsidTr="000F1E42">
        <w:tc>
          <w:tcPr>
            <w:tcW w:w="2490" w:type="dxa"/>
            <w:vMerge w:val="restart"/>
          </w:tcPr>
          <w:p w14:paraId="7A84E9D7" w14:textId="77777777" w:rsidR="00F2077B" w:rsidRDefault="00F2077B" w:rsidP="000F1E42">
            <w:pPr>
              <w:spacing w:after="0" w:line="240" w:lineRule="auto"/>
              <w:ind w:right="-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Хвойные породы</w:t>
            </w:r>
          </w:p>
        </w:tc>
        <w:tc>
          <w:tcPr>
            <w:tcW w:w="7472" w:type="dxa"/>
            <w:gridSpan w:val="3"/>
          </w:tcPr>
          <w:p w14:paraId="580BC508" w14:textId="77777777" w:rsidR="00F2077B" w:rsidRDefault="00F2077B" w:rsidP="000F1E42">
            <w:pPr>
              <w:spacing w:after="0" w:line="240" w:lineRule="auto"/>
              <w:ind w:right="-46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Лиственные породы</w:t>
            </w:r>
          </w:p>
        </w:tc>
      </w:tr>
      <w:tr w:rsidR="00F2077B" w14:paraId="47353147" w14:textId="77777777" w:rsidTr="000F1E42">
        <w:tc>
          <w:tcPr>
            <w:tcW w:w="2490" w:type="dxa"/>
            <w:vMerge/>
          </w:tcPr>
          <w:p w14:paraId="515E7E32" w14:textId="77777777" w:rsid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11C2E57" w14:textId="77777777" w:rsidR="00F2077B" w:rsidRDefault="00F2077B" w:rsidP="000F1E42">
            <w:pPr>
              <w:spacing w:after="0" w:line="240" w:lineRule="auto"/>
              <w:ind w:right="-1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группа</w:t>
            </w:r>
          </w:p>
          <w:p w14:paraId="212A81D8" w14:textId="77777777" w:rsidR="00F2077B" w:rsidRDefault="00F2077B" w:rsidP="000F1E42">
            <w:pPr>
              <w:spacing w:after="0" w:line="240" w:lineRule="auto"/>
              <w:ind w:right="-1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(особо ценные)</w:t>
            </w:r>
          </w:p>
        </w:tc>
        <w:tc>
          <w:tcPr>
            <w:tcW w:w="2491" w:type="dxa"/>
          </w:tcPr>
          <w:p w14:paraId="76C404D2" w14:textId="77777777" w:rsidR="00F2077B" w:rsidRDefault="00F2077B" w:rsidP="000F1E42">
            <w:pPr>
              <w:spacing w:after="0" w:line="240" w:lineRule="auto"/>
              <w:ind w:right="-1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группа (ценные)</w:t>
            </w:r>
          </w:p>
          <w:p w14:paraId="58F9E5D2" w14:textId="77777777" w:rsidR="00F2077B" w:rsidRDefault="00F2077B" w:rsidP="000F1E42">
            <w:pPr>
              <w:spacing w:after="0" w:line="240" w:lineRule="auto"/>
              <w:ind w:right="-1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05F29B1C" w14:textId="77777777" w:rsidR="00F2077B" w:rsidRDefault="00F2077B" w:rsidP="000F1E42">
            <w:pPr>
              <w:spacing w:after="0" w:line="240" w:lineRule="auto"/>
              <w:ind w:right="-1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группа (малоценные)</w:t>
            </w:r>
          </w:p>
        </w:tc>
      </w:tr>
      <w:tr w:rsidR="00F2077B" w14:paraId="5A644594" w14:textId="77777777" w:rsidTr="000F1E42">
        <w:trPr>
          <w:trHeight w:val="1982"/>
        </w:trPr>
        <w:tc>
          <w:tcPr>
            <w:tcW w:w="2490" w:type="dxa"/>
          </w:tcPr>
          <w:p w14:paraId="5EB03BCB" w14:textId="77777777" w:rsidR="00F2077B" w:rsidRDefault="00F2077B" w:rsidP="000F1E42">
            <w:pPr>
              <w:spacing w:after="0" w:line="240" w:lineRule="auto"/>
              <w:ind w:right="-1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ель, кедр, можжевельник, лиственница, пихта, сосна, туя</w:t>
            </w:r>
          </w:p>
        </w:tc>
        <w:tc>
          <w:tcPr>
            <w:tcW w:w="2490" w:type="dxa"/>
          </w:tcPr>
          <w:p w14:paraId="29F2D422" w14:textId="77777777" w:rsidR="00F2077B" w:rsidRDefault="00F2077B" w:rsidP="000F1E42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акация белая, бархат амурский, вяз, дуб, ива белая, каштан конский, клен (кроме ясенелистного), липа, лох, орех, ясень</w:t>
            </w:r>
          </w:p>
        </w:tc>
        <w:tc>
          <w:tcPr>
            <w:tcW w:w="2491" w:type="dxa"/>
          </w:tcPr>
          <w:p w14:paraId="63C0D9B7" w14:textId="77777777" w:rsidR="00F2077B" w:rsidRDefault="00F2077B" w:rsidP="000F1E42">
            <w:pPr>
              <w:spacing w:after="0" w:line="240" w:lineRule="auto"/>
              <w:ind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абрикос, береза, боярышник, декоративно- плодовые (яблоня, слива, груша и т.д.), рябина, тополь (белый, пирамидальный), черемуха</w:t>
            </w:r>
          </w:p>
        </w:tc>
        <w:tc>
          <w:tcPr>
            <w:tcW w:w="2491" w:type="dxa"/>
          </w:tcPr>
          <w:p w14:paraId="786D389D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 (кроме белой), клен ясенелистный, ольха, осина, тополь (кроме белого и пирамидального</w:t>
            </w:r>
          </w:p>
          <w:p w14:paraId="1121D7E6" w14:textId="77777777" w:rsid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CE335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2894F5D0" w14:textId="77777777" w:rsidR="00F2077B" w:rsidRDefault="00F2077B" w:rsidP="00F2077B">
      <w:pPr>
        <w:numPr>
          <w:ilvl w:val="0"/>
          <w:numId w:val="5"/>
        </w:numPr>
        <w:spacing w:after="0" w:line="240" w:lineRule="auto"/>
        <w:ind w:left="0" w:right="2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Порядок расчета компенсационной стоимости и исчисления размера вреда, причиненного неправомерными рубками, повреждением, уничтожением деревьев и зеленых насаждений</w:t>
      </w:r>
    </w:p>
    <w:p w14:paraId="75A6F889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2199A704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Расчет компенсационной стоимости и исчисление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образования, производится по формуле:</w:t>
      </w:r>
    </w:p>
    <w:p w14:paraId="1EA9190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5832BDF8" w14:textId="77777777" w:rsidR="00F2077B" w:rsidRDefault="00F2077B" w:rsidP="009B6CD3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Скд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proofErr w:type="spellStart"/>
      <w:r>
        <w:rPr>
          <w:rFonts w:ascii="Times New Roman" w:hAnsi="Times New Roman"/>
          <w:sz w:val="24"/>
          <w:szCs w:val="24"/>
        </w:rPr>
        <w:t>Св</w:t>
      </w:r>
      <w:proofErr w:type="spellEnd"/>
      <w:r>
        <w:rPr>
          <w:rFonts w:ascii="Times New Roman" w:hAnsi="Times New Roman"/>
          <w:sz w:val="24"/>
          <w:szCs w:val="24"/>
        </w:rPr>
        <w:t xml:space="preserve"> х </w:t>
      </w:r>
      <w:proofErr w:type="spellStart"/>
      <w:r>
        <w:rPr>
          <w:rFonts w:ascii="Times New Roman" w:hAnsi="Times New Roman"/>
          <w:sz w:val="24"/>
          <w:szCs w:val="24"/>
        </w:rPr>
        <w:t>Кк</w:t>
      </w:r>
      <w:proofErr w:type="spellEnd"/>
      <w:r>
        <w:rPr>
          <w:rFonts w:ascii="Times New Roman" w:hAnsi="Times New Roman"/>
          <w:sz w:val="24"/>
          <w:szCs w:val="24"/>
        </w:rPr>
        <w:t xml:space="preserve"> х </w:t>
      </w:r>
      <w:proofErr w:type="spellStart"/>
      <w:r>
        <w:rPr>
          <w:rFonts w:ascii="Times New Roman" w:hAnsi="Times New Roman"/>
          <w:sz w:val="24"/>
          <w:szCs w:val="24"/>
        </w:rPr>
        <w:t>Ксэз</w:t>
      </w:r>
      <w:proofErr w:type="spellEnd"/>
      <w:r>
        <w:rPr>
          <w:rFonts w:ascii="Times New Roman" w:hAnsi="Times New Roman"/>
          <w:sz w:val="24"/>
          <w:szCs w:val="24"/>
        </w:rPr>
        <w:t xml:space="preserve"> х Кд х Ку, где:</w:t>
      </w:r>
    </w:p>
    <w:p w14:paraId="2DAEC06A" w14:textId="77777777" w:rsidR="00F2077B" w:rsidRDefault="00F2077B" w:rsidP="009B6CD3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24187CE0" w14:textId="77777777" w:rsidR="00F2077B" w:rsidRDefault="00F2077B" w:rsidP="009B6CD3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Скд</w:t>
      </w:r>
      <w:proofErr w:type="spellEnd"/>
      <w:r>
        <w:rPr>
          <w:rFonts w:ascii="Times New Roman" w:hAnsi="Times New Roman"/>
          <w:sz w:val="24"/>
          <w:szCs w:val="24"/>
        </w:rPr>
        <w:t xml:space="preserve"> – компенсационная стоимость дерева или зеленого насаждения;</w:t>
      </w:r>
    </w:p>
    <w:p w14:paraId="5A7B5319" w14:textId="77777777" w:rsidR="00F2077B" w:rsidRDefault="00F2077B" w:rsidP="009B6CD3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482FC8FD" w14:textId="77777777" w:rsidR="00F2077B" w:rsidRDefault="00F2077B" w:rsidP="009B6CD3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Св</w:t>
      </w:r>
      <w:proofErr w:type="spellEnd"/>
      <w:r>
        <w:rPr>
          <w:rFonts w:ascii="Times New Roman" w:hAnsi="Times New Roman"/>
          <w:sz w:val="24"/>
          <w:szCs w:val="24"/>
        </w:rPr>
        <w:t xml:space="preserve"> – действительная восстановительная стоимость дерева или зеленого насаждения;</w:t>
      </w:r>
    </w:p>
    <w:p w14:paraId="6C3E62C1" w14:textId="77777777" w:rsidR="00F2077B" w:rsidRDefault="00F2077B" w:rsidP="009B6CD3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305F85F1" w14:textId="77777777" w:rsidR="00F2077B" w:rsidRDefault="00F2077B" w:rsidP="009B6CD3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Кк</w:t>
      </w:r>
      <w:proofErr w:type="spellEnd"/>
      <w:r>
        <w:rPr>
          <w:rFonts w:ascii="Times New Roman" w:hAnsi="Times New Roman"/>
          <w:sz w:val="24"/>
          <w:szCs w:val="24"/>
        </w:rPr>
        <w:t xml:space="preserve"> – коэффициент качественного состояния деревьев и зеленых насаждений;</w:t>
      </w:r>
    </w:p>
    <w:p w14:paraId="5BA243E5" w14:textId="77777777" w:rsidR="00F2077B" w:rsidRDefault="00F2077B" w:rsidP="009B6CD3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7B137DC2" w14:textId="77777777" w:rsidR="00F2077B" w:rsidRDefault="00F2077B" w:rsidP="009B6CD3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Ксэз</w:t>
      </w:r>
      <w:proofErr w:type="spellEnd"/>
      <w:r>
        <w:rPr>
          <w:rFonts w:ascii="Times New Roman" w:hAnsi="Times New Roman"/>
          <w:sz w:val="24"/>
          <w:szCs w:val="24"/>
        </w:rPr>
        <w:t xml:space="preserve"> – коэффициент социально-экологической значимости деревьев и зеленых насаждений;</w:t>
      </w:r>
    </w:p>
    <w:p w14:paraId="35CC65F3" w14:textId="77777777" w:rsidR="00F2077B" w:rsidRDefault="00F2077B" w:rsidP="009B6CD3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7D6FF975" w14:textId="77777777" w:rsidR="00F2077B" w:rsidRDefault="00F2077B" w:rsidP="009B6CD3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Кд – количество деревьев и зеленых насаждений;</w:t>
      </w:r>
    </w:p>
    <w:p w14:paraId="4BC20A12" w14:textId="77777777" w:rsidR="00F2077B" w:rsidRDefault="00F2077B" w:rsidP="009B6CD3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6E092516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 – коэффициент уникальности деревьев и зеленых насаждений, определяемый специалистом, и применяемый в случае причинения вреда особо ценным деревьям и зеленым насаждениям (реликты, экзоты, занесенные в Красную книгу Российской Федерации и Красную книгу Удмуртской Республики), который принимается равным значению 10.</w:t>
      </w:r>
    </w:p>
    <w:p w14:paraId="6FE0A0F2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178B49BF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Стоимость деревьев и кустарников для расчета действительной восстановительной стоимости (</w:t>
      </w:r>
      <w:proofErr w:type="spellStart"/>
      <w:r>
        <w:rPr>
          <w:rFonts w:ascii="Times New Roman" w:hAnsi="Times New Roman"/>
          <w:sz w:val="24"/>
          <w:szCs w:val="24"/>
        </w:rPr>
        <w:t>Св</w:t>
      </w:r>
      <w:proofErr w:type="spellEnd"/>
      <w:r>
        <w:rPr>
          <w:rFonts w:ascii="Times New Roman" w:hAnsi="Times New Roman"/>
          <w:sz w:val="24"/>
          <w:szCs w:val="24"/>
        </w:rPr>
        <w:t>) определяется в соответствии с таблицей 1.</w:t>
      </w:r>
    </w:p>
    <w:p w14:paraId="5598D22B" w14:textId="77777777" w:rsidR="00F2077B" w:rsidRDefault="00F2077B" w:rsidP="00F2077B">
      <w:pPr>
        <w:pStyle w:val="aa"/>
        <w:spacing w:after="0" w:line="240" w:lineRule="auto"/>
        <w:ind w:left="0" w:right="-460" w:firstLine="709"/>
        <w:jc w:val="both"/>
        <w:rPr>
          <w:rFonts w:ascii="Times New Roman" w:hAnsi="Times New Roman"/>
          <w:sz w:val="24"/>
          <w:szCs w:val="24"/>
        </w:rPr>
      </w:pPr>
    </w:p>
    <w:p w14:paraId="62C394C9" w14:textId="77777777" w:rsidR="00F2077B" w:rsidRDefault="00F2077B" w:rsidP="00F2077B">
      <w:pPr>
        <w:spacing w:after="0" w:line="240" w:lineRule="auto"/>
        <w:ind w:right="-4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0"/>
        <w:gridCol w:w="2368"/>
        <w:gridCol w:w="3354"/>
      </w:tblGrid>
      <w:tr w:rsidR="00F2077B" w14:paraId="313C3BB7" w14:textId="77777777" w:rsidTr="000F1E42">
        <w:tc>
          <w:tcPr>
            <w:tcW w:w="4240" w:type="dxa"/>
          </w:tcPr>
          <w:p w14:paraId="042FC2B5" w14:textId="77777777" w:rsidR="00F2077B" w:rsidRDefault="00F2077B" w:rsidP="000F1E4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зеленых насаждений</w:t>
            </w:r>
          </w:p>
        </w:tc>
        <w:tc>
          <w:tcPr>
            <w:tcW w:w="2368" w:type="dxa"/>
          </w:tcPr>
          <w:p w14:paraId="374D4B82" w14:textId="77777777" w:rsidR="00F2077B" w:rsidRDefault="00F2077B" w:rsidP="000F1E4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 пня</w:t>
            </w:r>
          </w:p>
        </w:tc>
        <w:tc>
          <w:tcPr>
            <w:tcW w:w="3354" w:type="dxa"/>
          </w:tcPr>
          <w:p w14:paraId="2B568515" w14:textId="77777777" w:rsidR="00F2077B" w:rsidRDefault="00F2077B" w:rsidP="000F1E4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Действительная  восстановительная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стоимость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руб.</w:t>
            </w:r>
          </w:p>
        </w:tc>
      </w:tr>
      <w:tr w:rsidR="00F2077B" w14:paraId="10342F04" w14:textId="77777777" w:rsidTr="000F1E42">
        <w:tc>
          <w:tcPr>
            <w:tcW w:w="4240" w:type="dxa"/>
            <w:vMerge w:val="restart"/>
          </w:tcPr>
          <w:p w14:paraId="6ECBA116" w14:textId="77777777" w:rsidR="00F2077B" w:rsidRDefault="00F2077B" w:rsidP="000F1E42">
            <w:pPr>
              <w:spacing w:after="0" w:line="240" w:lineRule="auto"/>
              <w:ind w:right="-4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Хвойные деревья, за 1 шт.</w:t>
            </w:r>
          </w:p>
          <w:p w14:paraId="14EFBF62" w14:textId="77777777" w:rsid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C8DC5C7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менее 12 см</w:t>
            </w:r>
          </w:p>
        </w:tc>
        <w:tc>
          <w:tcPr>
            <w:tcW w:w="3354" w:type="dxa"/>
          </w:tcPr>
          <w:p w14:paraId="75E93F74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458,82</w:t>
            </w:r>
          </w:p>
        </w:tc>
      </w:tr>
      <w:tr w:rsidR="00F2077B" w14:paraId="45F8EFC9" w14:textId="77777777" w:rsidTr="000F1E42">
        <w:tc>
          <w:tcPr>
            <w:tcW w:w="4240" w:type="dxa"/>
            <w:vMerge/>
          </w:tcPr>
          <w:p w14:paraId="3CFC7941" w14:textId="77777777" w:rsid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CC4936C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более 12 см</w:t>
            </w:r>
          </w:p>
        </w:tc>
        <w:tc>
          <w:tcPr>
            <w:tcW w:w="3354" w:type="dxa"/>
          </w:tcPr>
          <w:p w14:paraId="5C5863C9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2294,00</w:t>
            </w:r>
          </w:p>
        </w:tc>
      </w:tr>
      <w:tr w:rsidR="00F2077B" w14:paraId="6BF0CDF0" w14:textId="77777777" w:rsidTr="000F1E42">
        <w:tc>
          <w:tcPr>
            <w:tcW w:w="4240" w:type="dxa"/>
            <w:vMerge w:val="restart"/>
          </w:tcPr>
          <w:p w14:paraId="7A13BCB8" w14:textId="77777777" w:rsidR="00F2077B" w:rsidRDefault="00F2077B" w:rsidP="000F1E42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Деревья лиственные 1-й группы (особо ценные), за 1 шт. </w:t>
            </w:r>
          </w:p>
        </w:tc>
        <w:tc>
          <w:tcPr>
            <w:tcW w:w="2368" w:type="dxa"/>
          </w:tcPr>
          <w:p w14:paraId="623BE2B7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менее 12 см</w:t>
            </w:r>
          </w:p>
        </w:tc>
        <w:tc>
          <w:tcPr>
            <w:tcW w:w="3354" w:type="dxa"/>
          </w:tcPr>
          <w:p w14:paraId="2E757AB2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1376,45</w:t>
            </w:r>
          </w:p>
        </w:tc>
      </w:tr>
      <w:tr w:rsidR="00F2077B" w:rsidRPr="00F2077B" w14:paraId="5760C1E0" w14:textId="77777777" w:rsidTr="000F1E42">
        <w:tc>
          <w:tcPr>
            <w:tcW w:w="4240" w:type="dxa"/>
            <w:vMerge/>
          </w:tcPr>
          <w:p w14:paraId="101950C6" w14:textId="77777777" w:rsid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63C74A7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более 12 см</w:t>
            </w:r>
          </w:p>
        </w:tc>
        <w:tc>
          <w:tcPr>
            <w:tcW w:w="3354" w:type="dxa"/>
          </w:tcPr>
          <w:p w14:paraId="4853F166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6882,25</w:t>
            </w:r>
          </w:p>
        </w:tc>
      </w:tr>
      <w:tr w:rsidR="00F2077B" w:rsidRPr="00F2077B" w14:paraId="7AF2F436" w14:textId="77777777" w:rsidTr="000F1E42">
        <w:trPr>
          <w:trHeight w:val="310"/>
        </w:trPr>
        <w:tc>
          <w:tcPr>
            <w:tcW w:w="4240" w:type="dxa"/>
            <w:vMerge w:val="restart"/>
          </w:tcPr>
          <w:p w14:paraId="35FA96D3" w14:textId="77777777" w:rsidR="00F2077B" w:rsidRPr="00F2077B" w:rsidRDefault="00F2077B" w:rsidP="000F1E42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 xml:space="preserve">Деревья лиственные 2-й группы (ценные), за 1 шт. </w:t>
            </w:r>
          </w:p>
        </w:tc>
        <w:tc>
          <w:tcPr>
            <w:tcW w:w="2368" w:type="dxa"/>
          </w:tcPr>
          <w:p w14:paraId="6978FE6E" w14:textId="77777777" w:rsidR="00F2077B" w:rsidRPr="00F2077B" w:rsidRDefault="00F2077B" w:rsidP="000F1E42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менее 12 см</w:t>
            </w:r>
          </w:p>
        </w:tc>
        <w:tc>
          <w:tcPr>
            <w:tcW w:w="3354" w:type="dxa"/>
          </w:tcPr>
          <w:p w14:paraId="61C5C3BC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229,40</w:t>
            </w:r>
          </w:p>
        </w:tc>
      </w:tr>
      <w:tr w:rsidR="00F2077B" w:rsidRPr="00F2077B" w14:paraId="0B83DEB5" w14:textId="77777777" w:rsidTr="000F1E42">
        <w:trPr>
          <w:trHeight w:val="310"/>
        </w:trPr>
        <w:tc>
          <w:tcPr>
            <w:tcW w:w="4240" w:type="dxa"/>
            <w:vMerge/>
          </w:tcPr>
          <w:p w14:paraId="558FB18E" w14:textId="77777777" w:rsidR="00F2077B" w:rsidRP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49B6AD5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более 12 см</w:t>
            </w:r>
          </w:p>
        </w:tc>
        <w:tc>
          <w:tcPr>
            <w:tcW w:w="3354" w:type="dxa"/>
          </w:tcPr>
          <w:p w14:paraId="595E237A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1147,00</w:t>
            </w:r>
          </w:p>
        </w:tc>
      </w:tr>
      <w:tr w:rsidR="00F2077B" w:rsidRPr="00F2077B" w14:paraId="0F76597B" w14:textId="77777777" w:rsidTr="000F1E42">
        <w:tc>
          <w:tcPr>
            <w:tcW w:w="4240" w:type="dxa"/>
            <w:vMerge w:val="restart"/>
          </w:tcPr>
          <w:p w14:paraId="5D0381FF" w14:textId="77777777" w:rsidR="00F2077B" w:rsidRPr="00F2077B" w:rsidRDefault="00F2077B" w:rsidP="000F1E42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Деревья лиственные 3-й группы (малоценные), за 1 шт.</w:t>
            </w:r>
          </w:p>
        </w:tc>
        <w:tc>
          <w:tcPr>
            <w:tcW w:w="2368" w:type="dxa"/>
          </w:tcPr>
          <w:p w14:paraId="6A9EEEF9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менее 12 см</w:t>
            </w:r>
          </w:p>
        </w:tc>
        <w:tc>
          <w:tcPr>
            <w:tcW w:w="3354" w:type="dxa"/>
          </w:tcPr>
          <w:p w14:paraId="6E42B067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46,04</w:t>
            </w:r>
          </w:p>
        </w:tc>
      </w:tr>
      <w:tr w:rsidR="00F2077B" w:rsidRPr="00F2077B" w14:paraId="6F98AC86" w14:textId="77777777" w:rsidTr="000F1E42">
        <w:tc>
          <w:tcPr>
            <w:tcW w:w="4240" w:type="dxa"/>
            <w:vMerge/>
          </w:tcPr>
          <w:p w14:paraId="4A53731D" w14:textId="77777777" w:rsidR="00F2077B" w:rsidRP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E73F88C" w14:textId="77777777" w:rsidR="00F2077B" w:rsidRPr="00F2077B" w:rsidRDefault="00F2077B" w:rsidP="000F1E42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более 12 см</w:t>
            </w:r>
          </w:p>
        </w:tc>
        <w:tc>
          <w:tcPr>
            <w:tcW w:w="3354" w:type="dxa"/>
          </w:tcPr>
          <w:p w14:paraId="42130AF8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230,20</w:t>
            </w:r>
          </w:p>
        </w:tc>
      </w:tr>
      <w:tr w:rsidR="00F2077B" w:rsidRPr="00F2077B" w14:paraId="67EDCC12" w14:textId="77777777" w:rsidTr="000F1E42">
        <w:tc>
          <w:tcPr>
            <w:tcW w:w="4240" w:type="dxa"/>
          </w:tcPr>
          <w:p w14:paraId="4F1F881D" w14:textId="77777777" w:rsidR="00F2077B" w:rsidRPr="00F2077B" w:rsidRDefault="00F2077B" w:rsidP="000F1E42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Кустарники, за 1 шт.</w:t>
            </w:r>
          </w:p>
        </w:tc>
        <w:tc>
          <w:tcPr>
            <w:tcW w:w="2368" w:type="dxa"/>
          </w:tcPr>
          <w:p w14:paraId="07B5AF0F" w14:textId="77777777" w:rsidR="00F2077B" w:rsidRPr="00F2077B" w:rsidRDefault="00F2077B" w:rsidP="000F1E42">
            <w:pPr>
              <w:spacing w:after="0" w:line="240" w:lineRule="auto"/>
              <w:ind w:right="-4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600982DA" w14:textId="77777777" w:rsidR="00F2077B" w:rsidRPr="00F2077B" w:rsidRDefault="00F2077B" w:rsidP="000F1E42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46,04</w:t>
            </w:r>
          </w:p>
        </w:tc>
      </w:tr>
    </w:tbl>
    <w:p w14:paraId="28BAB771" w14:textId="77777777" w:rsidR="00F2077B" w:rsidRP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1E1C28EB" w14:textId="77777777" w:rsidR="00F2077B" w:rsidRP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4.3. Коэффициент качественного состояния (</w:t>
      </w:r>
      <w:proofErr w:type="spellStart"/>
      <w:r w:rsidRPr="00F2077B">
        <w:rPr>
          <w:rFonts w:ascii="Times New Roman" w:hAnsi="Times New Roman"/>
          <w:sz w:val="24"/>
          <w:szCs w:val="24"/>
        </w:rPr>
        <w:t>Кк</w:t>
      </w:r>
      <w:proofErr w:type="spellEnd"/>
      <w:r w:rsidRPr="00F2077B">
        <w:rPr>
          <w:rFonts w:ascii="Times New Roman" w:hAnsi="Times New Roman"/>
          <w:sz w:val="24"/>
          <w:szCs w:val="24"/>
        </w:rPr>
        <w:t>) зеленых насаждений определяется в соответствии с таблицей 2.</w:t>
      </w:r>
    </w:p>
    <w:p w14:paraId="395A820F" w14:textId="77777777" w:rsidR="00F2077B" w:rsidRPr="00F2077B" w:rsidRDefault="00F2077B" w:rsidP="00F2077B">
      <w:pPr>
        <w:spacing w:after="0" w:line="240" w:lineRule="auto"/>
        <w:ind w:right="-460" w:firstLine="709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03C4640" w14:textId="77777777" w:rsidR="00F2077B" w:rsidRPr="00F2077B" w:rsidRDefault="00F2077B" w:rsidP="00F2077B">
      <w:pPr>
        <w:spacing w:after="0" w:line="240" w:lineRule="auto"/>
        <w:ind w:right="-460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4981"/>
      </w:tblGrid>
      <w:tr w:rsidR="00F2077B" w:rsidRPr="00F2077B" w14:paraId="7404B1E7" w14:textId="77777777" w:rsidTr="000F1E42">
        <w:tc>
          <w:tcPr>
            <w:tcW w:w="4981" w:type="dxa"/>
          </w:tcPr>
          <w:p w14:paraId="035FE610" w14:textId="77777777" w:rsidR="00F2077B" w:rsidRPr="00F2077B" w:rsidRDefault="00F2077B" w:rsidP="000F1E4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F2077B"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4981" w:type="dxa"/>
          </w:tcPr>
          <w:p w14:paraId="11099B01" w14:textId="77777777" w:rsidR="00F2077B" w:rsidRPr="00F2077B" w:rsidRDefault="00F2077B" w:rsidP="000F1E4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 xml:space="preserve">Шкала состояния деревьев </w:t>
            </w:r>
          </w:p>
          <w:p w14:paraId="388C28C4" w14:textId="77777777" w:rsidR="00F2077B" w:rsidRPr="00F2077B" w:rsidRDefault="00F2077B" w:rsidP="000F1E4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и зеленых насаждений</w:t>
            </w:r>
          </w:p>
        </w:tc>
      </w:tr>
      <w:tr w:rsidR="00F2077B" w:rsidRPr="00F2077B" w14:paraId="56EF4FEE" w14:textId="77777777" w:rsidTr="000F1E42">
        <w:tc>
          <w:tcPr>
            <w:tcW w:w="4981" w:type="dxa"/>
          </w:tcPr>
          <w:p w14:paraId="7329EECA" w14:textId="77777777" w:rsidR="00F2077B" w:rsidRPr="00F2077B" w:rsidRDefault="00F2077B" w:rsidP="000F1E4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1" w:type="dxa"/>
          </w:tcPr>
          <w:p w14:paraId="2ABAAF99" w14:textId="77777777" w:rsidR="00F2077B" w:rsidRPr="00F2077B" w:rsidRDefault="00F2077B" w:rsidP="000F1E4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7B">
              <w:rPr>
                <w:rFonts w:ascii="Times New Roman" w:hAnsi="Times New Roman"/>
                <w:sz w:val="24"/>
                <w:szCs w:val="24"/>
              </w:rPr>
              <w:t>сырорастущее</w:t>
            </w:r>
            <w:proofErr w:type="spellEnd"/>
          </w:p>
        </w:tc>
      </w:tr>
      <w:tr w:rsidR="00F2077B" w:rsidRPr="00F2077B" w14:paraId="50C68352" w14:textId="77777777" w:rsidTr="000F1E42">
        <w:tc>
          <w:tcPr>
            <w:tcW w:w="4981" w:type="dxa"/>
          </w:tcPr>
          <w:p w14:paraId="35DA4503" w14:textId="77777777" w:rsidR="00F2077B" w:rsidRPr="00F2077B" w:rsidRDefault="00F2077B" w:rsidP="000F1E4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81" w:type="dxa"/>
          </w:tcPr>
          <w:p w14:paraId="11965EFB" w14:textId="77777777" w:rsidR="00F2077B" w:rsidRPr="00F2077B" w:rsidRDefault="00F2077B" w:rsidP="000F1E42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погибшее</w:t>
            </w:r>
          </w:p>
        </w:tc>
      </w:tr>
    </w:tbl>
    <w:p w14:paraId="6AA8CD35" w14:textId="77777777" w:rsidR="00F2077B" w:rsidRP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</w:p>
    <w:p w14:paraId="68D56416" w14:textId="77777777" w:rsidR="00F2077B" w:rsidRP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4.4. Для расчета коэффициента социально-экологической значимости (</w:t>
      </w:r>
      <w:proofErr w:type="spellStart"/>
      <w:r w:rsidRPr="00F2077B">
        <w:rPr>
          <w:rFonts w:ascii="Times New Roman" w:hAnsi="Times New Roman"/>
          <w:sz w:val="24"/>
          <w:szCs w:val="24"/>
        </w:rPr>
        <w:t>Ксэз</w:t>
      </w:r>
      <w:proofErr w:type="spellEnd"/>
      <w:r w:rsidRPr="00F2077B">
        <w:rPr>
          <w:rFonts w:ascii="Times New Roman" w:hAnsi="Times New Roman"/>
          <w:sz w:val="24"/>
          <w:szCs w:val="24"/>
        </w:rPr>
        <w:t>) основных видов деревьев и зеленых насаждений применяется классификация древесных пород деревьев с учетом их ценности в соответствии с таблицей 3.</w:t>
      </w:r>
    </w:p>
    <w:p w14:paraId="5D6D872B" w14:textId="77777777" w:rsidR="00F2077B" w:rsidRPr="00F2077B" w:rsidRDefault="00F2077B" w:rsidP="00F2077B">
      <w:pPr>
        <w:pStyle w:val="aa"/>
        <w:spacing w:after="0" w:line="240" w:lineRule="auto"/>
        <w:ind w:left="0" w:right="-460" w:firstLine="709"/>
        <w:jc w:val="both"/>
        <w:rPr>
          <w:rFonts w:ascii="Times New Roman" w:hAnsi="Times New Roman"/>
          <w:sz w:val="24"/>
          <w:szCs w:val="24"/>
        </w:rPr>
      </w:pPr>
    </w:p>
    <w:p w14:paraId="4DE75B08" w14:textId="77777777" w:rsidR="00F2077B" w:rsidRPr="00F2077B" w:rsidRDefault="00F2077B" w:rsidP="00F2077B">
      <w:pPr>
        <w:pStyle w:val="aa"/>
        <w:spacing w:after="0" w:line="240" w:lineRule="auto"/>
        <w:ind w:left="0" w:right="22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Таблица 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3"/>
        <w:gridCol w:w="4463"/>
      </w:tblGrid>
      <w:tr w:rsidR="00F2077B" w:rsidRPr="00F2077B" w14:paraId="7C0EB08A" w14:textId="77777777" w:rsidTr="000F1E42">
        <w:tc>
          <w:tcPr>
            <w:tcW w:w="5533" w:type="dxa"/>
          </w:tcPr>
          <w:p w14:paraId="3F9C16A7" w14:textId="77777777" w:rsidR="00F2077B" w:rsidRPr="00F2077B" w:rsidRDefault="00F2077B" w:rsidP="000F1E42">
            <w:pPr>
              <w:pStyle w:val="aa"/>
              <w:spacing w:after="0" w:line="240" w:lineRule="auto"/>
              <w:ind w:left="0" w:righ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Категория озелененной территории</w:t>
            </w:r>
          </w:p>
        </w:tc>
        <w:tc>
          <w:tcPr>
            <w:tcW w:w="4463" w:type="dxa"/>
          </w:tcPr>
          <w:p w14:paraId="621DC8DA" w14:textId="77777777" w:rsidR="00F2077B" w:rsidRPr="00F2077B" w:rsidRDefault="00F2077B" w:rsidP="000F1E42">
            <w:pPr>
              <w:pStyle w:val="aa"/>
              <w:spacing w:after="0" w:line="240" w:lineRule="auto"/>
              <w:ind w:left="0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Коэффициент социально-экологической значимости,</w:t>
            </w:r>
          </w:p>
          <w:p w14:paraId="2BAF3846" w14:textId="77777777" w:rsidR="00F2077B" w:rsidRPr="00F2077B" w:rsidRDefault="00F2077B" w:rsidP="000F1E42">
            <w:pPr>
              <w:pStyle w:val="aa"/>
              <w:spacing w:after="0" w:line="240" w:lineRule="auto"/>
              <w:ind w:left="0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77B">
              <w:rPr>
                <w:rFonts w:ascii="Times New Roman" w:hAnsi="Times New Roman"/>
                <w:sz w:val="24"/>
                <w:szCs w:val="24"/>
              </w:rPr>
              <w:t>Ксэз</w:t>
            </w:r>
            <w:proofErr w:type="spellEnd"/>
            <w:r w:rsidRPr="00F2077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2077B" w:rsidRPr="00F2077B" w14:paraId="2557C344" w14:textId="77777777" w:rsidTr="000F1E42">
        <w:tc>
          <w:tcPr>
            <w:tcW w:w="5533" w:type="dxa"/>
          </w:tcPr>
          <w:p w14:paraId="5A97998A" w14:textId="77777777" w:rsidR="00F2077B" w:rsidRPr="00F2077B" w:rsidRDefault="00F2077B" w:rsidP="000F1E42">
            <w:pPr>
              <w:pStyle w:val="aa"/>
              <w:spacing w:after="0" w:line="240" w:lineRule="auto"/>
              <w:ind w:left="0"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Деревья и зеленые насаждения на землях рекреационного назначения и особо охраняемых природных территорий (ООПТ)</w:t>
            </w:r>
          </w:p>
        </w:tc>
        <w:tc>
          <w:tcPr>
            <w:tcW w:w="4463" w:type="dxa"/>
          </w:tcPr>
          <w:p w14:paraId="04EA2345" w14:textId="77777777" w:rsidR="00F2077B" w:rsidRPr="00F2077B" w:rsidRDefault="00F2077B" w:rsidP="000F1E42">
            <w:pPr>
              <w:pStyle w:val="aa"/>
              <w:spacing w:after="0" w:line="240" w:lineRule="auto"/>
              <w:ind w:left="0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077B" w:rsidRPr="00F2077B" w14:paraId="7584CFFA" w14:textId="77777777" w:rsidTr="000F1E42">
        <w:tc>
          <w:tcPr>
            <w:tcW w:w="5533" w:type="dxa"/>
          </w:tcPr>
          <w:p w14:paraId="32EAE032" w14:textId="77777777" w:rsidR="00F2077B" w:rsidRPr="00F2077B" w:rsidRDefault="00F2077B" w:rsidP="000F1E42">
            <w:pPr>
              <w:pStyle w:val="aa"/>
              <w:spacing w:after="0" w:line="240" w:lineRule="auto"/>
              <w:ind w:left="0"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Деревья и зеленые насаждения на землях населенных пунктов</w:t>
            </w:r>
          </w:p>
        </w:tc>
        <w:tc>
          <w:tcPr>
            <w:tcW w:w="4463" w:type="dxa"/>
          </w:tcPr>
          <w:p w14:paraId="77A7A57E" w14:textId="77777777" w:rsidR="00F2077B" w:rsidRPr="00F2077B" w:rsidRDefault="00F2077B" w:rsidP="000F1E42">
            <w:pPr>
              <w:pStyle w:val="aa"/>
              <w:spacing w:after="0" w:line="240" w:lineRule="auto"/>
              <w:ind w:left="0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77B" w:rsidRPr="00F2077B" w14:paraId="6D036C22" w14:textId="77777777" w:rsidTr="000F1E42">
        <w:tc>
          <w:tcPr>
            <w:tcW w:w="5533" w:type="dxa"/>
          </w:tcPr>
          <w:p w14:paraId="032B97BF" w14:textId="77777777" w:rsidR="00F2077B" w:rsidRPr="00F2077B" w:rsidRDefault="00F2077B" w:rsidP="000F1E42">
            <w:pPr>
              <w:pStyle w:val="aa"/>
              <w:spacing w:after="0" w:line="240" w:lineRule="auto"/>
              <w:ind w:left="0"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Деревья и зеленые насаждения на землях сельскохозяйственного назначения</w:t>
            </w:r>
          </w:p>
        </w:tc>
        <w:tc>
          <w:tcPr>
            <w:tcW w:w="4463" w:type="dxa"/>
          </w:tcPr>
          <w:p w14:paraId="3A69197C" w14:textId="77777777" w:rsidR="00F2077B" w:rsidRPr="00F2077B" w:rsidRDefault="00F2077B" w:rsidP="000F1E42">
            <w:pPr>
              <w:pStyle w:val="aa"/>
              <w:spacing w:after="0" w:line="240" w:lineRule="auto"/>
              <w:ind w:left="0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077B" w:rsidRPr="00F2077B" w14:paraId="3752D331" w14:textId="77777777" w:rsidTr="000F1E42">
        <w:tc>
          <w:tcPr>
            <w:tcW w:w="5533" w:type="dxa"/>
          </w:tcPr>
          <w:p w14:paraId="37584D23" w14:textId="77777777" w:rsidR="00F2077B" w:rsidRPr="00F2077B" w:rsidRDefault="00F2077B" w:rsidP="000F1E42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Остальные категории</w:t>
            </w:r>
          </w:p>
        </w:tc>
        <w:tc>
          <w:tcPr>
            <w:tcW w:w="4463" w:type="dxa"/>
          </w:tcPr>
          <w:p w14:paraId="51940A0F" w14:textId="77777777" w:rsidR="00F2077B" w:rsidRPr="00F2077B" w:rsidRDefault="00F2077B" w:rsidP="000F1E42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F7CCE4C" w14:textId="77777777" w:rsidR="00F2077B" w:rsidRDefault="00F2077B" w:rsidP="00F2077B">
      <w:pPr>
        <w:pStyle w:val="aa"/>
        <w:spacing w:after="0" w:line="240" w:lineRule="auto"/>
        <w:ind w:left="0" w:right="-460" w:firstLine="709"/>
        <w:jc w:val="both"/>
        <w:rPr>
          <w:rFonts w:ascii="Times New Roman" w:hAnsi="Times New Roman"/>
          <w:sz w:val="24"/>
          <w:szCs w:val="24"/>
        </w:rPr>
      </w:pPr>
    </w:p>
    <w:p w14:paraId="72032F18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0"/>
          <w:szCs w:val="20"/>
        </w:rPr>
        <w:t>В случаях, когда деревья и зеленые насаждения одновременно относятся к разным категориям, выделенным для учета их социально-экологической значимости, в расчетах стоимости принимается максимальное значение аналогичного коэффициента.</w:t>
      </w:r>
    </w:p>
    <w:p w14:paraId="7F32A4B9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0"/>
          <w:szCs w:val="20"/>
        </w:rPr>
      </w:pPr>
    </w:p>
    <w:p w14:paraId="54E65AE5" w14:textId="77777777" w:rsidR="00F2077B" w:rsidRDefault="00F2077B" w:rsidP="00F2077B">
      <w:pPr>
        <w:spacing w:after="0" w:line="240" w:lineRule="auto"/>
        <w:ind w:right="-46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4.5. Деревья и кустарники подсчитываются поштучно.</w:t>
      </w:r>
    </w:p>
    <w:p w14:paraId="2439EF9D" w14:textId="77777777" w:rsidR="00F2077B" w:rsidRPr="00F2077B" w:rsidRDefault="00F2077B" w:rsidP="00F2077B">
      <w:pPr>
        <w:spacing w:after="0" w:line="240" w:lineRule="auto"/>
        <w:ind w:firstLineChars="325" w:firstLine="780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Если дерево имеет несколько стволов, то в расчетах учитывается один ствол с наибольшим диаметром.</w:t>
      </w:r>
    </w:p>
    <w:p w14:paraId="5DAA2D81" w14:textId="77777777" w:rsidR="00F2077B" w:rsidRPr="00F2077B" w:rsidRDefault="00F2077B" w:rsidP="00F2077B">
      <w:pPr>
        <w:spacing w:after="0" w:line="240" w:lineRule="auto"/>
        <w:ind w:right="22" w:firstLineChars="325" w:firstLine="780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Если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14:paraId="64A0950A" w14:textId="77777777" w:rsidR="00F2077B" w:rsidRPr="00F2077B" w:rsidRDefault="00F2077B" w:rsidP="00F2077B">
      <w:pPr>
        <w:spacing w:after="0" w:line="240" w:lineRule="auto"/>
        <w:ind w:firstLineChars="325" w:firstLine="780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Заросли самосевных деревьев или деревьев, имеющих диаметр менее 5 см (деревья и (или) кустарники самосевного и порослевого происхождения, образующие единый сомкнутый полог),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14:paraId="7F827F0A" w14:textId="77777777" w:rsidR="00F2077B" w:rsidRPr="00F2077B" w:rsidRDefault="00F2077B" w:rsidP="00F2077B">
      <w:pPr>
        <w:spacing w:after="0" w:line="240" w:lineRule="auto"/>
        <w:ind w:right="22" w:firstLineChars="325" w:firstLine="780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Лиственные деревья порослевого и самосевного происхождения, не подлежащие пересадке, с диаметром ствола до 5 см включительно в расчете компенсационной стоимости не учитываются.</w:t>
      </w:r>
    </w:p>
    <w:p w14:paraId="4C509DBD" w14:textId="77777777" w:rsidR="00F2077B" w:rsidRPr="00F2077B" w:rsidRDefault="00F2077B" w:rsidP="00F2077B">
      <w:pPr>
        <w:spacing w:after="0" w:line="240" w:lineRule="auto"/>
        <w:ind w:right="22" w:firstLine="142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 xml:space="preserve">          4.6.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4BC04648" w14:textId="77777777" w:rsidR="00F2077B" w:rsidRPr="00F2077B" w:rsidRDefault="00F2077B" w:rsidP="00F2077B">
      <w:pPr>
        <w:spacing w:after="0" w:line="240" w:lineRule="auto"/>
        <w:ind w:right="-460" w:firstLine="142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ab/>
        <w:t>5 шт. – на 1 погонном метре двухрядной изгороди;</w:t>
      </w:r>
    </w:p>
    <w:p w14:paraId="2A552434" w14:textId="77777777" w:rsidR="00F2077B" w:rsidRP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3 шт. – на 1 погонном метре однорядной изгороди.</w:t>
      </w:r>
    </w:p>
    <w:p w14:paraId="1F5AB5E2" w14:textId="77777777" w:rsidR="00F2077B" w:rsidRP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lastRenderedPageBreak/>
        <w:t>4.7. При повреждении деревьев и кустарников, не влекущих прекращение роста, ущерб исчисляется в размере 50 процентов от величины компенсационной стоимости поврежденного насаждения или объекта озеленения.</w:t>
      </w:r>
    </w:p>
    <w:p w14:paraId="76007484" w14:textId="77777777" w:rsidR="00F2077B" w:rsidRP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4.8. В случае отсутствия ствола дерева для определения объема уничтоженного, поврежденного или срубленного ствола дерева производится измерение диаметра пня в месте спила.</w:t>
      </w:r>
    </w:p>
    <w:p w14:paraId="0A82EEDB" w14:textId="77777777" w:rsidR="00F2077B" w:rsidRP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F2077B">
        <w:rPr>
          <w:rFonts w:ascii="Times New Roman" w:hAnsi="Times New Roman"/>
          <w:sz w:val="24"/>
          <w:szCs w:val="24"/>
        </w:rPr>
        <w:t>4.9. Размер вреда, подлежащего возмещению, причиненного в результате незаконной рубки, выкапывания, уничтожения или повреждения деревьев и кустарников (противоправных действий) на землях сельскохозяйственного назначения лицами, которым в установленном законодательством Российской Федерации порядке данные земельные участки не переданы на правах аренды, подлежит увеличению в 2 раза. Расчет производится в соответствии с пунктом 4.1 настоящей Методики.</w:t>
      </w:r>
    </w:p>
    <w:p w14:paraId="5C12079F" w14:textId="77777777" w:rsidR="00F2077B" w:rsidRDefault="00F2077B" w:rsidP="00F2077B">
      <w:pPr>
        <w:spacing w:after="0" w:line="240" w:lineRule="auto"/>
        <w:ind w:right="2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4.10. Контроль реализации настоящей Методики и зачисления в бюджет муниципального образования «Муниципальный округ Красногорский район Удмуртской Республики» денежных средств, поступающих от взыскания компенсационной стоимости и исчисления размера вреда, причиненного неправомерными рубками, повреждением, уничтожением деревьев и зеленых насаждений, осуществляет Администрация муниципального образования «Муниципальный округ Красногорский район Удмуртской Республики».</w:t>
      </w:r>
    </w:p>
    <w:p w14:paraId="3ABB4437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D34C992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5. Порядок расчета размера ущерба при неправомерных рубках, повреждении, уничтожении деревьев и зеленых насаждений</w:t>
      </w:r>
    </w:p>
    <w:p w14:paraId="2D25CCD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E30360A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Обследование места неправомерной рубки, повреждения, уничтожения деревьев и зеленых насаждений, осуществляется Комиссией, которая назначается распоряжением Главы муниципального образования «Муниципальный округ Красногорский район Удмуртской Республики».</w:t>
      </w:r>
    </w:p>
    <w:p w14:paraId="3A95E09F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при получении информации о повреждении или уничтожении деревьев и зеленых насаждений осуществляет выезд на место повреждения или уничтожения деревьев и зеленых насаждений в течение 1 рабочего дня со дня регистрации такой информации.</w:t>
      </w:r>
    </w:p>
    <w:p w14:paraId="22D6F613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обследования в случае подтверждения информации о повреждении или уничтожении деревьев и зеленых насаждений составляется акт обследования места (приложение 2).</w:t>
      </w:r>
    </w:p>
    <w:p w14:paraId="2BAB073A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Расчет размера ущерба, причиненного неправомерной рубкой, повреждением, уничтожением деревьев и зеленых насаждений, осуществляется на основании акта обследования места.</w:t>
      </w:r>
    </w:p>
    <w:p w14:paraId="5B410B1E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В случае невозможности определения видового состава и фактического состояния вырубленных и (или) уничтоженных деревьев и зеленых насаждений исчисление размера ущерба проводится по максимальной действительной восстановительной стоимости.</w:t>
      </w:r>
    </w:p>
    <w:p w14:paraId="69546FF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5.4. Результаты расчетов компенсационной стоимости (исчисление размера вреда), причиненного неправомерными рубками, повреждением, уничтожением деревьев и зеленых насаждений, оформляется актом (приложение 1).</w:t>
      </w:r>
    </w:p>
    <w:p w14:paraId="6757358F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17AE93F5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6. Порядок оплаты компенсационной стоимости (размера вреда), причиненного неправомерными рубками, повреждением, уничтожением деревьев и зеленых насаждений</w:t>
      </w:r>
    </w:p>
    <w:p w14:paraId="1F6ECBC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788CB72E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Основанием для оплаты компенсационной стоимости (размера вреда), причиненного неправомерными рубками, повреждением, уничтожением деревьев и зеленых насаждений является направление лицу, совершившему неправомерную рубку, повреждение, уничтожение деревьев и зеленых насаждений, копии актов, указанных в пунктах 5.1. и 5.4. настоящей Методики, а также письменной претензии Администрации муниципального образования «Муниципальный округ Красногорский район Удмуртской Республики».</w:t>
      </w:r>
    </w:p>
    <w:p w14:paraId="495C65C2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Письменная претензия Администрации муниципального образования «Муниципальный округ Красногорский район Удмуртской Республики» должна содержать фамилию, имя, отчество (при наличии) физического лица или полное наименование юридического лица, совершивших </w:t>
      </w:r>
      <w:r>
        <w:rPr>
          <w:rFonts w:ascii="Times New Roman" w:hAnsi="Times New Roman"/>
          <w:sz w:val="24"/>
          <w:szCs w:val="24"/>
        </w:rPr>
        <w:lastRenderedPageBreak/>
        <w:t>неправомерную рубку, повреждение, уничтожение деревьев и зеленых насаждений, дату и время выявления факта совершения неправомерной рубки, повреждения, уничтожения деревьев и зеленых насаждений, место совершения неправомерной рубки, повреждения, уничтожения деревьев и зеленых насаждений, количество вырубленных, поврежденных, уничтоженных деревьев и зеленых насаждений, размер ущерба, срок оплаты ущерба, составляющий 10 рабочих дней с момента получения данными лицами претензии, реквизиты для перечисления ущерба с указанием кода бюджетной классификации и назначения платежа.</w:t>
      </w:r>
    </w:p>
    <w:p w14:paraId="78B89BAA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и копии актов направляются в адрес лица, совершившего неправомерную рубку, повреждение, уничтожение деревьев и зеленых насаждений, в течение 5 рабочих дней со дня составления актов, предусмотренных пунктами 5.1. и 5.4. настоящей Методики, посредством почтового отправления с уведомлением о вручении.</w:t>
      </w:r>
    </w:p>
    <w:p w14:paraId="5D38C0F1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случае неоплаты лицом, совершившим неправомерную рубку, повреждение, уничтожение деревьев и зеленых насаждений, в добровольном порядке размера ущерба, указанного в претензии, направленной в соответствии с пунктом 6.2 настоящей Методики, Администрация муниципального образования «Муниципальный округ Красногорский район Удмуртской Республики» принимает меры по взысканию суммы причиненного ущерба в судебном порядке.</w:t>
      </w:r>
    </w:p>
    <w:p w14:paraId="654EC4E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Если лицо, совершившее неправомерную рубку, повреждение, уничтожение деревьев и зеленых насаждений, не установлено, Администрация муниципального образования «Муниципальный округ Красногорский район Удмуртской Республики» обращается в правоохранительные органы с целью установления виновного лица.</w:t>
      </w:r>
    </w:p>
    <w:p w14:paraId="19E3B1B9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6.5. Оплата компенсационной стоимости (размера вреда), причиненного неправомерными рубками, повреждением, уничтожением деревьев и зеленых насаждений, подлежит зачислению в бюджет муниципального образования «Муниципальный округ Красногорский район Удмуртской Республики».</w:t>
      </w:r>
    </w:p>
    <w:p w14:paraId="4F25D2B5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7911550C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28F8B1C2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67C837D1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07122CB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5F4914A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11AA5E21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4FE9DD72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59E146D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32686E11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6B535D96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783A346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6BF96FC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5B429BE1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2562FE8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61CC2BB5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70B59957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01C88F9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0639B721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6F331899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16438B7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384A9339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1FFECBA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0CD66B6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18E323B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5CDCE589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536" w:type="dxa"/>
        <w:tblInd w:w="5778" w:type="dxa"/>
        <w:tblLook w:val="0000" w:firstRow="0" w:lastRow="0" w:firstColumn="0" w:lastColumn="0" w:noHBand="0" w:noVBand="0"/>
      </w:tblPr>
      <w:tblGrid>
        <w:gridCol w:w="4536"/>
      </w:tblGrid>
      <w:tr w:rsidR="00F2077B" w14:paraId="6EF93E9B" w14:textId="77777777" w:rsidTr="000F1E42">
        <w:tc>
          <w:tcPr>
            <w:tcW w:w="4536" w:type="dxa"/>
          </w:tcPr>
          <w:p w14:paraId="4E42A483" w14:textId="77777777" w:rsidR="00F2077B" w:rsidRP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77B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1</w:t>
            </w:r>
          </w:p>
          <w:p w14:paraId="6DAE0443" w14:textId="77777777" w:rsidR="00F2077B" w:rsidRP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77B">
              <w:rPr>
                <w:rFonts w:ascii="Times New Roman" w:hAnsi="Times New Roman"/>
                <w:sz w:val="20"/>
                <w:szCs w:val="20"/>
              </w:rPr>
              <w:t>к Методике расчета компенсационной</w:t>
            </w:r>
          </w:p>
          <w:p w14:paraId="47E673E7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0"/>
                <w:szCs w:val="20"/>
              </w:rPr>
              <w:t>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</w:t>
            </w:r>
          </w:p>
        </w:tc>
      </w:tr>
    </w:tbl>
    <w:p w14:paraId="6AE3AA68" w14:textId="531A6995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E11CA36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14:paraId="6B876AAF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расчета компенсационной стоимости (размера вреда), причиненного неправомерными рубками, повреждением, уничтожением деревьев и зеленых насаждений</w:t>
      </w:r>
    </w:p>
    <w:p w14:paraId="4241AED8" w14:textId="77777777" w:rsidR="00F2077B" w:rsidRDefault="00F2077B" w:rsidP="00F2077B">
      <w:pPr>
        <w:spacing w:after="0" w:line="240" w:lineRule="auto"/>
        <w:ind w:right="-460"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__________ 20___</w:t>
      </w:r>
    </w:p>
    <w:p w14:paraId="6CDD63BE" w14:textId="77777777" w:rsidR="00F2077B" w:rsidRDefault="00F2077B" w:rsidP="00F2077B">
      <w:pPr>
        <w:spacing w:after="0" w:line="240" w:lineRule="auto"/>
        <w:ind w:right="22" w:firstLineChars="200"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(населенный пункт)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2C5CE6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Комиссия в составе:</w:t>
      </w:r>
    </w:p>
    <w:p w14:paraId="398CF10F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F088E89" w14:textId="77777777" w:rsidR="00F2077B" w:rsidRDefault="00F2077B" w:rsidP="00F2077B">
      <w:pPr>
        <w:spacing w:after="0" w:line="240" w:lineRule="auto"/>
        <w:ind w:right="22" w:firstLineChars="329" w:firstLine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(Ф.И.О. и должность представителя Администрации муниципального образования «Муниципальный округ Красногорский район Удмуртской Республики»)</w:t>
      </w:r>
    </w:p>
    <w:p w14:paraId="3650FF8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C689FB5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(Ф.И.О. и должность представителя Администрации муниципального образования «Муниципальный округ Красногорский район Удмуртской Республики»)</w:t>
      </w:r>
    </w:p>
    <w:p w14:paraId="34C3DAA4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8A79108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(Ф.И.О. и должность представителя Администрации муниципального образования «Муниципальный округ Красногорский район Удмуртской Республики»)</w:t>
      </w:r>
    </w:p>
    <w:p w14:paraId="2F73B66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05284BE2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(Ф.И.О. иного участвующего лица)</w:t>
      </w:r>
    </w:p>
    <w:p w14:paraId="248FFB35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42A4F11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(Ф.И.О. иного участвующего лица)</w:t>
      </w:r>
    </w:p>
    <w:p w14:paraId="54E6FED6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произвела расчет компенсационной стоимости (размера вреда), причиненного неправомерными рубками, повреждением, уничтожением деревьев и зеленых насаждений, расположенных на земельном участке по адресу: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__________________________________________________________________.  </w:t>
      </w:r>
    </w:p>
    <w:p w14:paraId="5D3F3003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Размер компенсационной стоимости составляет:</w:t>
      </w:r>
    </w:p>
    <w:p w14:paraId="15E0E20F" w14:textId="77777777" w:rsidR="00F2077B" w:rsidRDefault="00F2077B" w:rsidP="00F2077B">
      <w:pPr>
        <w:spacing w:after="0" w:line="240" w:lineRule="auto"/>
        <w:ind w:right="2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Порода и диаметр согласно </w:t>
      </w:r>
      <w:proofErr w:type="spellStart"/>
      <w:r>
        <w:rPr>
          <w:rFonts w:ascii="Times New Roman" w:hAnsi="Times New Roman"/>
          <w:sz w:val="24"/>
          <w:szCs w:val="24"/>
        </w:rPr>
        <w:t>перечетной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ведомости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_______________________________________________________</w:t>
      </w:r>
    </w:p>
    <w:p w14:paraId="799C95C7" w14:textId="77777777" w:rsidR="00F2077B" w:rsidRDefault="00F2077B" w:rsidP="00F2077B">
      <w:pPr>
        <w:spacing w:after="0" w:line="240" w:lineRule="auto"/>
        <w:ind w:right="-4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Количество (шт.)</w:t>
      </w:r>
      <w:r>
        <w:rPr>
          <w:rFonts w:ascii="Times New Roman" w:hAnsi="Times New Roman"/>
          <w:sz w:val="28"/>
          <w:szCs w:val="28"/>
        </w:rPr>
        <w:tab/>
        <w:t>______________________________________________</w:t>
      </w:r>
    </w:p>
    <w:p w14:paraId="11E3CDE4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Состояние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</w:t>
      </w:r>
    </w:p>
    <w:p w14:paraId="20759869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Компенсационная стоимость за единицу (руб.)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14:paraId="65E3696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Компенсационная стоимость всего (руб.)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</w:t>
      </w:r>
    </w:p>
    <w:p w14:paraId="3D2C56F1" w14:textId="19CDC2D6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3EE456B" w14:textId="0BE79048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ИТОГО: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Акт составил:</w:t>
      </w:r>
      <w:r>
        <w:rPr>
          <w:rFonts w:ascii="Times New Roman" w:hAnsi="Times New Roman"/>
          <w:sz w:val="28"/>
          <w:szCs w:val="28"/>
        </w:rPr>
        <w:t xml:space="preserve"> ________________________ (__________________________)</w:t>
      </w:r>
    </w:p>
    <w:p w14:paraId="26E9FD3A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(расшифровка подписи)</w:t>
      </w:r>
    </w:p>
    <w:p w14:paraId="6902F7E7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 расчетом ознакомлен(а)</w:t>
      </w:r>
      <w:r>
        <w:rPr>
          <w:rFonts w:ascii="Times New Roman" w:hAnsi="Times New Roman"/>
          <w:sz w:val="28"/>
          <w:szCs w:val="28"/>
        </w:rPr>
        <w:t xml:space="preserve"> ____________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sz w:val="28"/>
          <w:szCs w:val="28"/>
        </w:rPr>
        <w:t>_________________________)</w:t>
      </w:r>
    </w:p>
    <w:p w14:paraId="31ED5826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(расшифровка подписи)</w:t>
      </w:r>
    </w:p>
    <w:p w14:paraId="795B6D9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08441309" w14:textId="581874A6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4536" w:type="dxa"/>
        <w:tblInd w:w="5778" w:type="dxa"/>
        <w:tblLook w:val="0000" w:firstRow="0" w:lastRow="0" w:firstColumn="0" w:lastColumn="0" w:noHBand="0" w:noVBand="0"/>
      </w:tblPr>
      <w:tblGrid>
        <w:gridCol w:w="4536"/>
      </w:tblGrid>
      <w:tr w:rsidR="00F2077B" w14:paraId="2502EB2F" w14:textId="77777777" w:rsidTr="000F1E42">
        <w:tc>
          <w:tcPr>
            <w:tcW w:w="4536" w:type="dxa"/>
          </w:tcPr>
          <w:p w14:paraId="70424329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C18B1C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E33189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DD17FE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CA1C1C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9B014F" w14:textId="41EE4497" w:rsidR="00F2077B" w:rsidRP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77B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2</w:t>
            </w:r>
          </w:p>
          <w:p w14:paraId="738E00A6" w14:textId="77777777" w:rsidR="00F2077B" w:rsidRP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77B">
              <w:rPr>
                <w:rFonts w:ascii="Times New Roman" w:hAnsi="Times New Roman"/>
                <w:sz w:val="20"/>
                <w:szCs w:val="20"/>
              </w:rPr>
              <w:t>к Методике расчета компенсационной</w:t>
            </w:r>
          </w:p>
          <w:p w14:paraId="29BBCF0D" w14:textId="77777777" w:rsidR="00F2077B" w:rsidRDefault="00F2077B" w:rsidP="000F1E42">
            <w:pPr>
              <w:spacing w:after="0" w:line="240" w:lineRule="auto"/>
              <w:ind w:right="-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7B">
              <w:rPr>
                <w:rFonts w:ascii="Times New Roman" w:hAnsi="Times New Roman"/>
                <w:sz w:val="20"/>
                <w:szCs w:val="20"/>
              </w:rPr>
              <w:t>стоимости и исчисления размера вреда, причиненного неправомерными рубками, повреждением, уничтожением деревьев и зеленых насаждений, расположенных на территории муниципального образования «Муниципальный округ Красногорский район Удмуртской Республики»</w:t>
            </w:r>
          </w:p>
        </w:tc>
      </w:tr>
    </w:tbl>
    <w:p w14:paraId="7C052C2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</w:p>
    <w:p w14:paraId="497F8256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14:paraId="3BB7EED7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обследования места неправомерной рубки, повреждения, уничтожения деревьев </w:t>
      </w:r>
    </w:p>
    <w:p w14:paraId="1A528087" w14:textId="77777777" w:rsidR="00F2077B" w:rsidRDefault="00F2077B" w:rsidP="00F2077B">
      <w:pPr>
        <w:spacing w:after="0" w:line="240" w:lineRule="auto"/>
        <w:ind w:right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и зеленых насаждений</w:t>
      </w:r>
    </w:p>
    <w:p w14:paraId="715200B4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_____» _________ 20__</w:t>
      </w:r>
    </w:p>
    <w:p w14:paraId="71F1EF4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(населенный пункт)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8C8841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Комиссия в составе:</w:t>
      </w:r>
    </w:p>
    <w:p w14:paraId="1A53E95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02BDCF7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(Ф.И.О. и должность представителя Администрации муниципального образования «Муниципальный округ Красногорский район Удмуртской Республики»)</w:t>
      </w:r>
    </w:p>
    <w:p w14:paraId="4DC8BD35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90F6D0D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(Ф.И.О. и должность представителя Администрации муниципального образования «Муниципальный округ Красногорский район Удмуртской Республики»)</w:t>
      </w:r>
    </w:p>
    <w:p w14:paraId="4FD75A8C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3B98A00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(Ф.И.О. и должность представителя администрации муниципального образования «Муниципальный округ Красногорский район Удмуртской Республики»)</w:t>
      </w:r>
    </w:p>
    <w:p w14:paraId="3D98A99B" w14:textId="056B6D63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14:paraId="24AF7E05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(Ф.И.О. иного лица)</w:t>
      </w:r>
    </w:p>
    <w:p w14:paraId="51469C9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1CF2A6A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(Ф.И.О. иного лица)</w:t>
      </w:r>
    </w:p>
    <w:p w14:paraId="53002767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 основании: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7F46E43" w14:textId="6FF82731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0736E40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(указать основание)</w:t>
      </w:r>
    </w:p>
    <w:p w14:paraId="00AA7911" w14:textId="177B0CC7" w:rsidR="00F2077B" w:rsidRDefault="00F2077B" w:rsidP="00F2077B">
      <w:pPr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произвела обследование места неправомерной рубки, повреждения, уничтожения деревьев и зеленых насаждений на земельном участке, расположенном по адресу: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</w:t>
      </w:r>
    </w:p>
    <w:p w14:paraId="26F32598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обследования установлено: </w:t>
      </w:r>
    </w:p>
    <w:p w14:paraId="58F5F656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неправомерная рубка, повреждение, уничтожение деревьев и зеленых насаждений:</w:t>
      </w:r>
    </w:p>
    <w:p w14:paraId="3E82FE38" w14:textId="1DD96BC8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Порода и диаметр согласно </w:t>
      </w:r>
      <w:proofErr w:type="spellStart"/>
      <w:r>
        <w:rPr>
          <w:rFonts w:ascii="Times New Roman" w:hAnsi="Times New Roman"/>
          <w:sz w:val="24"/>
          <w:szCs w:val="24"/>
        </w:rPr>
        <w:t>перечетной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ведомости</w:t>
      </w: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425F714D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</w:t>
      </w:r>
    </w:p>
    <w:p w14:paraId="742ACC54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Состояние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14:paraId="3D8A2115" w14:textId="77777777" w:rsidR="00F2077B" w:rsidRDefault="00F2077B" w:rsidP="00F2077B">
      <w:pPr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Настоящий акт подлежит корректировке при изменении существующей ситуации, проектных решений по данному объекту либо в иных случаях, которые на момент проведения обследования предусмотреть не представлялось возможным.</w:t>
      </w:r>
    </w:p>
    <w:p w14:paraId="3A8AF9E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Акт составлен:</w:t>
      </w:r>
    </w:p>
    <w:p w14:paraId="6D8C38CC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(____________________________)</w:t>
      </w:r>
    </w:p>
    <w:p w14:paraId="376BE9B7" w14:textId="77777777" w:rsidR="00F2077B" w:rsidRDefault="00F2077B" w:rsidP="00F2077B">
      <w:pPr>
        <w:spacing w:after="0" w:line="240" w:lineRule="auto"/>
        <w:ind w:right="-460" w:firstLineChars="521" w:firstLine="10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подписи)</w:t>
      </w:r>
    </w:p>
    <w:p w14:paraId="4486EA98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(____________________________)</w:t>
      </w:r>
    </w:p>
    <w:p w14:paraId="06E29E91" w14:textId="77777777" w:rsidR="00F2077B" w:rsidRDefault="00F2077B" w:rsidP="00F2077B">
      <w:pPr>
        <w:spacing w:after="0" w:line="240" w:lineRule="auto"/>
        <w:ind w:right="-460" w:firstLineChars="521" w:firstLine="10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подписи)</w:t>
      </w:r>
    </w:p>
    <w:p w14:paraId="5B7856BA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(____________________________)</w:t>
      </w:r>
    </w:p>
    <w:p w14:paraId="32A3FCCE" w14:textId="77777777" w:rsidR="00F2077B" w:rsidRDefault="00F2077B" w:rsidP="00F2077B">
      <w:pPr>
        <w:spacing w:after="0" w:line="240" w:lineRule="auto"/>
        <w:ind w:right="-460" w:firstLineChars="571" w:firstLine="1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подписи)</w:t>
      </w:r>
    </w:p>
    <w:p w14:paraId="31ACA740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(____________________________)</w:t>
      </w:r>
    </w:p>
    <w:p w14:paraId="47991CFD" w14:textId="77777777" w:rsidR="00F2077B" w:rsidRDefault="00F2077B" w:rsidP="00F2077B">
      <w:pPr>
        <w:spacing w:after="0" w:line="240" w:lineRule="auto"/>
        <w:ind w:right="-460" w:firstLineChars="521" w:firstLine="10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подписи)</w:t>
      </w:r>
    </w:p>
    <w:p w14:paraId="0D694289" w14:textId="7777777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(____________________________)</w:t>
      </w:r>
    </w:p>
    <w:p w14:paraId="3CA5827C" w14:textId="01A40BE7" w:rsidR="00F2077B" w:rsidRDefault="00F2077B" w:rsidP="00F2077B">
      <w:pPr>
        <w:spacing w:after="0" w:line="240" w:lineRule="auto"/>
        <w:ind w:right="-4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подписи)</w:t>
      </w:r>
    </w:p>
    <w:p w14:paraId="337F5218" w14:textId="70CCE820" w:rsidR="002C4225" w:rsidRPr="002C4225" w:rsidRDefault="002C4225" w:rsidP="002C4225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lastRenderedPageBreak/>
        <w:t>проект</w:t>
      </w:r>
    </w:p>
    <w:p w14:paraId="162B8B66" w14:textId="5E1DACE9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03ED984" wp14:editId="392CB1F7">
            <wp:extent cx="457200" cy="457200"/>
            <wp:effectExtent l="0" t="0" r="0" b="0"/>
            <wp:docPr id="870710800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F97DB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b/>
          <w:sz w:val="24"/>
          <w:szCs w:val="24"/>
          <w:lang w:eastAsia="ru-RU"/>
        </w:rPr>
        <w:t>РЕШЕНИЕ</w:t>
      </w:r>
    </w:p>
    <w:p w14:paraId="62C17131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Совета депутатов муниципального образования </w:t>
      </w:r>
    </w:p>
    <w:p w14:paraId="32204D54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«Муниципальный округ Красногорский район Удмуртской Республики»</w:t>
      </w:r>
    </w:p>
    <w:p w14:paraId="1C4351E8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14:paraId="530967DA" w14:textId="77777777" w:rsidR="002C4225" w:rsidRPr="002C4225" w:rsidRDefault="002C4225" w:rsidP="002C4225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b/>
          <w:sz w:val="24"/>
          <w:szCs w:val="24"/>
          <w:lang w:eastAsia="ru-RU"/>
        </w:rPr>
        <w:t>О наделении Управления по развитию территорий и проектной деятельности муниципального образования «Муниципальный округ Красногорский район</w:t>
      </w:r>
    </w:p>
    <w:p w14:paraId="5DA9E235" w14:textId="027EBC45" w:rsidR="002C4225" w:rsidRPr="002C4225" w:rsidRDefault="002C4225" w:rsidP="002C4225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b/>
          <w:sz w:val="24"/>
          <w:szCs w:val="24"/>
          <w:lang w:eastAsia="ru-RU"/>
        </w:rPr>
        <w:t>Удмуртской Республики» правами юридического лица</w:t>
      </w:r>
    </w:p>
    <w:p w14:paraId="5957FC8B" w14:textId="77777777" w:rsidR="002C4225" w:rsidRPr="002C4225" w:rsidRDefault="002C4225" w:rsidP="002C4225">
      <w:pPr>
        <w:tabs>
          <w:tab w:val="left" w:pos="36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1F8052EA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Принято Советом депутатов</w:t>
      </w:r>
    </w:p>
    <w:p w14:paraId="18F99C7F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3AF58489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 xml:space="preserve">«Муниципальный округ Красногорский район                                        </w:t>
      </w:r>
    </w:p>
    <w:p w14:paraId="77EA51C9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proofErr w:type="gramStart"/>
      <w:r w:rsidRPr="002C4225">
        <w:rPr>
          <w:rFonts w:ascii="PT Astra Serif" w:hAnsi="PT Astra Serif" w:cs="Times New Roman"/>
          <w:sz w:val="24"/>
          <w:szCs w:val="24"/>
          <w:lang w:eastAsia="ru-RU"/>
        </w:rPr>
        <w:t>Удмуртской  Республики</w:t>
      </w:r>
      <w:proofErr w:type="gramEnd"/>
      <w:r w:rsidRPr="002C4225">
        <w:rPr>
          <w:rFonts w:ascii="PT Astra Serif" w:hAnsi="PT Astra Serif" w:cs="Times New Roman"/>
          <w:sz w:val="24"/>
          <w:szCs w:val="24"/>
          <w:lang w:eastAsia="ru-RU"/>
        </w:rPr>
        <w:t>»                                                                                 ноября 2024 года</w:t>
      </w:r>
    </w:p>
    <w:p w14:paraId="735079F0" w14:textId="77777777" w:rsidR="002C4225" w:rsidRPr="002C4225" w:rsidRDefault="002C4225" w:rsidP="002C4225">
      <w:pPr>
        <w:tabs>
          <w:tab w:val="left" w:pos="36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7162D802" w14:textId="77777777" w:rsidR="002C4225" w:rsidRPr="002C4225" w:rsidRDefault="002C4225" w:rsidP="002C4225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решением Совета депутатов муниципального образования «Муниципальный округ Красногорский район Удмуртской Республики» № 288 от 30 мая 2024 года « О внесении изменений в структуру Администрации и Совета депутатов муниципального образования «Муниципальный округ Красногорский район Удмуртской Республики»</w:t>
      </w:r>
    </w:p>
    <w:p w14:paraId="7805AD40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eastAsia="Calibri" w:hAnsi="PT Astra Serif" w:cs="Times New Roman"/>
          <w:b/>
          <w:iCs/>
          <w:sz w:val="24"/>
          <w:szCs w:val="24"/>
          <w:lang w:eastAsia="ru-RU"/>
        </w:rPr>
      </w:pPr>
    </w:p>
    <w:p w14:paraId="0CD45914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Совет депутатов муниципального образования</w:t>
      </w:r>
    </w:p>
    <w:p w14:paraId="170EB87F" w14:textId="16D85B74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 xml:space="preserve">«Муниципальный округ Красногорский район Удмуртской </w:t>
      </w:r>
      <w:proofErr w:type="gramStart"/>
      <w:r w:rsidRPr="002C4225">
        <w:rPr>
          <w:rFonts w:ascii="PT Astra Serif" w:hAnsi="PT Astra Serif" w:cs="Times New Roman"/>
          <w:sz w:val="24"/>
          <w:szCs w:val="24"/>
          <w:lang w:eastAsia="ru-RU"/>
        </w:rPr>
        <w:t>Республики»  РЕШАЕТ</w:t>
      </w:r>
      <w:proofErr w:type="gramEnd"/>
      <w:r w:rsidRPr="002C4225">
        <w:rPr>
          <w:rFonts w:ascii="PT Astra Serif" w:hAnsi="PT Astra Serif" w:cs="Times New Roman"/>
          <w:sz w:val="24"/>
          <w:szCs w:val="24"/>
          <w:lang w:eastAsia="ru-RU"/>
        </w:rPr>
        <w:t>:</w:t>
      </w:r>
    </w:p>
    <w:p w14:paraId="7ED3B552" w14:textId="77777777" w:rsidR="002C4225" w:rsidRPr="002C4225" w:rsidRDefault="002C4225" w:rsidP="002C422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14:paraId="2AC89E7B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1. Наделить Управление по развитию территорий и проектной деятельности муниципального образования «Муниципальный округ Красногорский район Удмуртской Республики» правами юридического лица.</w:t>
      </w:r>
    </w:p>
    <w:p w14:paraId="6D748CF4" w14:textId="77777777" w:rsidR="002C4225" w:rsidRPr="002C4225" w:rsidRDefault="002C4225" w:rsidP="002C4225">
      <w:pPr>
        <w:tabs>
          <w:tab w:val="left" w:pos="426"/>
          <w:tab w:val="left" w:pos="567"/>
        </w:tabs>
        <w:spacing w:after="160" w:line="259" w:lineRule="auto"/>
        <w:contextualSpacing/>
        <w:jc w:val="both"/>
        <w:rPr>
          <w:rFonts w:ascii="PT Astra Serif" w:eastAsia="Calibri" w:hAnsi="PT Astra Serif" w:cs="Times New Roman"/>
          <w:kern w:val="2"/>
          <w:sz w:val="24"/>
          <w:szCs w:val="24"/>
        </w:rPr>
      </w:pP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 xml:space="preserve">        2. Утвердить прилагаемое Положение об </w:t>
      </w:r>
      <w:r w:rsidRPr="002C4225">
        <w:rPr>
          <w:rFonts w:ascii="PT Astra Serif" w:hAnsi="PT Astra Serif" w:cs="Times New Roman"/>
          <w:kern w:val="2"/>
          <w:sz w:val="24"/>
          <w:szCs w:val="24"/>
          <w:lang w:eastAsia="ru-RU"/>
        </w:rPr>
        <w:t xml:space="preserve">Управлении по развитию территорий и проектной деятельности Администрации муниципального образования «Муниципальный округ Красногорский  район Удмуртской Республики» </w:t>
      </w: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>(</w:t>
      </w:r>
      <w:hyperlink r:id="rId11" w:tgtFrame="_parent" w:history="1">
        <w:r w:rsidRPr="002C4225">
          <w:rPr>
            <w:rFonts w:ascii="PT Astra Serif" w:eastAsia="Calibri" w:hAnsi="PT Astra Serif" w:cs="Times New Roman"/>
            <w:color w:val="0563C1"/>
            <w:kern w:val="2"/>
            <w:sz w:val="24"/>
            <w:szCs w:val="24"/>
            <w:u w:val="single"/>
          </w:rPr>
          <w:t>прилагается</w:t>
        </w:r>
      </w:hyperlink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>).</w:t>
      </w:r>
    </w:p>
    <w:p w14:paraId="2B50564B" w14:textId="77777777" w:rsidR="002C4225" w:rsidRPr="002C4225" w:rsidRDefault="002C4225" w:rsidP="002C4225">
      <w:pPr>
        <w:tabs>
          <w:tab w:val="left" w:pos="426"/>
          <w:tab w:val="left" w:pos="567"/>
        </w:tabs>
        <w:spacing w:after="160" w:line="259" w:lineRule="auto"/>
        <w:contextualSpacing/>
        <w:jc w:val="both"/>
        <w:rPr>
          <w:rFonts w:ascii="PT Astra Serif" w:eastAsia="Calibri" w:hAnsi="PT Astra Serif" w:cs="Times New Roman"/>
          <w:kern w:val="2"/>
          <w:sz w:val="24"/>
          <w:szCs w:val="24"/>
        </w:rPr>
      </w:pP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 xml:space="preserve">       3. Уполномочить начальника Управления по развитию территорий и проектной деятельности муниципального образования «Муниципальный округ Красногорский район Удмуртской Республики» </w:t>
      </w:r>
      <w:proofErr w:type="spellStart"/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>Кандакову</w:t>
      </w:r>
      <w:proofErr w:type="spellEnd"/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 xml:space="preserve"> Елену Геннадьевну правом на совершение юридически -значимых действий, связанных с государственной регистрацией  Управления по развитию территорий и проектной деятельности муниципального образования «Муниципальный округ Красногорский район Удмуртской Республики» в качестве юридического лица.  </w:t>
      </w:r>
    </w:p>
    <w:p w14:paraId="440B3338" w14:textId="22DB51E0" w:rsidR="002C4225" w:rsidRPr="002C4225" w:rsidRDefault="002C4225" w:rsidP="002C4225">
      <w:pPr>
        <w:spacing w:after="160" w:line="259" w:lineRule="auto"/>
        <w:contextualSpacing/>
        <w:jc w:val="both"/>
        <w:rPr>
          <w:rFonts w:ascii="PT Astra Serif" w:eastAsia="Calibri" w:hAnsi="PT Astra Serif" w:cs="Times New Roman"/>
          <w:kern w:val="2"/>
          <w:sz w:val="24"/>
          <w:szCs w:val="24"/>
        </w:rPr>
      </w:pP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 xml:space="preserve">     4. Настоящее решение опубликовать на официальном сайте Красногорского района.   </w:t>
      </w: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br/>
        <w:t xml:space="preserve">      5. Настоящее решение вступает в силу с </w:t>
      </w:r>
      <w:r w:rsidR="0034450B">
        <w:rPr>
          <w:rFonts w:ascii="PT Astra Serif" w:eastAsia="Calibri" w:hAnsi="PT Astra Serif" w:cs="Times New Roman"/>
          <w:kern w:val="2"/>
          <w:sz w:val="24"/>
          <w:szCs w:val="24"/>
        </w:rPr>
        <w:t>25 ноября 2024 года</w:t>
      </w: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 xml:space="preserve">. </w:t>
      </w:r>
    </w:p>
    <w:p w14:paraId="7CB8B91E" w14:textId="77777777" w:rsidR="002C4225" w:rsidRPr="002C4225" w:rsidRDefault="002C4225" w:rsidP="002C4225">
      <w:pPr>
        <w:spacing w:after="160" w:line="259" w:lineRule="auto"/>
        <w:contextualSpacing/>
        <w:jc w:val="both"/>
        <w:rPr>
          <w:rFonts w:ascii="PT Astra Serif" w:eastAsia="Calibri" w:hAnsi="PT Astra Serif" w:cs="Times New Roman"/>
          <w:kern w:val="2"/>
          <w:sz w:val="24"/>
          <w:szCs w:val="24"/>
        </w:rPr>
      </w:pPr>
      <w:r w:rsidRPr="002C4225">
        <w:rPr>
          <w:rFonts w:ascii="PT Astra Serif" w:eastAsia="Calibri" w:hAnsi="PT Astra Serif" w:cs="Times New Roman"/>
          <w:kern w:val="2"/>
          <w:sz w:val="24"/>
          <w:szCs w:val="24"/>
        </w:rPr>
        <w:t xml:space="preserve">      6. Контроль исполнения данного решения возложить на Главу муниципального образования «Муниципальный округ Красногорский район Удмуртской Республики».</w:t>
      </w:r>
    </w:p>
    <w:p w14:paraId="21B07166" w14:textId="77777777" w:rsidR="002C4225" w:rsidRPr="002C4225" w:rsidRDefault="002C4225" w:rsidP="002C422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14:paraId="55A2A291" w14:textId="1AE015C9" w:rsidR="002C4225" w:rsidRPr="002C4225" w:rsidRDefault="002C4225" w:rsidP="002C422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Председатель Совета депутатов муниципального образования</w:t>
      </w:r>
    </w:p>
    <w:p w14:paraId="5B437974" w14:textId="77777777" w:rsidR="002C4225" w:rsidRPr="002C4225" w:rsidRDefault="002C4225" w:rsidP="002C422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 Красногорский район</w:t>
      </w:r>
    </w:p>
    <w:p w14:paraId="46973CBE" w14:textId="77777777" w:rsidR="002C4225" w:rsidRPr="002C4225" w:rsidRDefault="002C4225" w:rsidP="002C422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Удмуртской Республики»</w:t>
      </w:r>
      <w:r w:rsidRPr="002C4225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                                                                    И.Б. Прокашев</w:t>
      </w:r>
    </w:p>
    <w:p w14:paraId="33022A8D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752741C7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Глава муниципального образования</w:t>
      </w:r>
    </w:p>
    <w:p w14:paraId="7E137855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«Муниципальный округ Красногорский район</w:t>
      </w:r>
    </w:p>
    <w:p w14:paraId="4BFC5D9F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>Удмуртской Республики»</w:t>
      </w:r>
      <w:r w:rsidRPr="002C4225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2C4225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2C4225">
        <w:rPr>
          <w:rFonts w:ascii="PT Astra Serif" w:hAnsi="PT Astra Serif" w:cs="Times New Roman"/>
          <w:sz w:val="24"/>
          <w:szCs w:val="24"/>
          <w:lang w:eastAsia="ru-RU"/>
        </w:rPr>
        <w:tab/>
        <w:t xml:space="preserve">                                                           Л.И. Сергеева</w:t>
      </w:r>
    </w:p>
    <w:p w14:paraId="2BA089A2" w14:textId="77777777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14:paraId="77246E03" w14:textId="5DC9A63B" w:rsidR="002C4225" w:rsidRPr="002C4225" w:rsidRDefault="002C4225" w:rsidP="002C4225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2C4225">
        <w:rPr>
          <w:rFonts w:ascii="PT Astra Serif" w:hAnsi="PT Astra Serif" w:cs="Times New Roman"/>
          <w:sz w:val="24"/>
          <w:szCs w:val="24"/>
          <w:lang w:eastAsia="ru-RU"/>
        </w:rPr>
        <w:t xml:space="preserve">село </w:t>
      </w:r>
      <w:proofErr w:type="gramStart"/>
      <w:r w:rsidRPr="002C4225">
        <w:rPr>
          <w:rFonts w:ascii="PT Astra Serif" w:hAnsi="PT Astra Serif" w:cs="Times New Roman"/>
          <w:sz w:val="24"/>
          <w:szCs w:val="24"/>
          <w:lang w:eastAsia="ru-RU"/>
        </w:rPr>
        <w:t>Красногорское  _</w:t>
      </w:r>
      <w:proofErr w:type="gramEnd"/>
      <w:r w:rsidRPr="002C4225">
        <w:rPr>
          <w:rFonts w:ascii="PT Astra Serif" w:hAnsi="PT Astra Serif" w:cs="Times New Roman"/>
          <w:sz w:val="24"/>
          <w:szCs w:val="24"/>
          <w:lang w:eastAsia="ru-RU"/>
        </w:rPr>
        <w:t>__ноября 2024 года  № ___</w:t>
      </w:r>
    </w:p>
    <w:p w14:paraId="2FC36953" w14:textId="77777777" w:rsidR="002C4225" w:rsidRPr="002C4225" w:rsidRDefault="002C4225" w:rsidP="002C4225">
      <w:pPr>
        <w:shd w:val="clear" w:color="auto" w:fill="FFFFFF"/>
        <w:spacing w:after="0" w:line="240" w:lineRule="auto"/>
        <w:ind w:left="5529"/>
        <w:rPr>
          <w:rFonts w:ascii="PT Astra Serif" w:hAnsi="PT Astra Serif" w:cs="Times New Roman"/>
          <w:sz w:val="20"/>
          <w:szCs w:val="20"/>
          <w:lang w:eastAsia="ru-RU"/>
        </w:rPr>
      </w:pPr>
      <w:r w:rsidRPr="002C4225">
        <w:rPr>
          <w:rFonts w:ascii="PT Astra Serif" w:hAnsi="PT Astra Serif" w:cs="Times New Roman"/>
          <w:sz w:val="20"/>
          <w:szCs w:val="20"/>
          <w:lang w:eastAsia="ru-RU"/>
        </w:rPr>
        <w:lastRenderedPageBreak/>
        <w:t>Приложение</w:t>
      </w:r>
    </w:p>
    <w:p w14:paraId="76AC627A" w14:textId="77777777" w:rsidR="002C4225" w:rsidRPr="002C4225" w:rsidRDefault="002C4225" w:rsidP="002C4225">
      <w:pPr>
        <w:shd w:val="clear" w:color="auto" w:fill="FFFFFF"/>
        <w:spacing w:after="0" w:line="240" w:lineRule="auto"/>
        <w:ind w:left="5529"/>
        <w:rPr>
          <w:rFonts w:ascii="PT Astra Serif" w:hAnsi="PT Astra Serif" w:cs="Times New Roman"/>
          <w:sz w:val="20"/>
          <w:szCs w:val="20"/>
          <w:lang w:eastAsia="ru-RU"/>
        </w:rPr>
      </w:pPr>
      <w:r w:rsidRPr="002C4225">
        <w:rPr>
          <w:rFonts w:ascii="PT Astra Serif" w:hAnsi="PT Astra Serif" w:cs="Times New Roman"/>
          <w:sz w:val="20"/>
          <w:szCs w:val="20"/>
          <w:lang w:eastAsia="ru-RU"/>
        </w:rPr>
        <w:t xml:space="preserve">к решению Совета депутатов муниципального образования «Муниципальный округ Красногорский район Удмуртской Республики» от «___» ноября 2024 года № _____ «О наделении Управления по развитию территории и проектной деятельности муниципального образования «Муниципальный округ Красногорский район Удмуртской </w:t>
      </w:r>
      <w:proofErr w:type="gramStart"/>
      <w:r w:rsidRPr="002C4225">
        <w:rPr>
          <w:rFonts w:ascii="PT Astra Serif" w:hAnsi="PT Astra Serif" w:cs="Times New Roman"/>
          <w:sz w:val="20"/>
          <w:szCs w:val="20"/>
          <w:lang w:eastAsia="ru-RU"/>
        </w:rPr>
        <w:t>Республики»  правами</w:t>
      </w:r>
      <w:proofErr w:type="gramEnd"/>
      <w:r w:rsidRPr="002C4225">
        <w:rPr>
          <w:rFonts w:ascii="PT Astra Serif" w:hAnsi="PT Astra Serif" w:cs="Times New Roman"/>
          <w:sz w:val="20"/>
          <w:szCs w:val="20"/>
          <w:lang w:eastAsia="ru-RU"/>
        </w:rPr>
        <w:t xml:space="preserve"> юридического лица</w:t>
      </w:r>
    </w:p>
    <w:p w14:paraId="2DDD0956" w14:textId="3B256AE9" w:rsidR="002C4225" w:rsidRPr="002C4225" w:rsidRDefault="002C4225" w:rsidP="002C4225">
      <w:pPr>
        <w:spacing w:after="0" w:line="240" w:lineRule="auto"/>
        <w:jc w:val="center"/>
        <w:textAlignment w:val="baseline"/>
        <w:outlineLvl w:val="1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/>
          <w:bCs/>
          <w:color w:val="444444"/>
          <w:sz w:val="26"/>
          <w:szCs w:val="26"/>
          <w:lang w:eastAsia="ru-RU"/>
        </w:rPr>
        <w:br/>
      </w:r>
      <w:r>
        <w:rPr>
          <w:rFonts w:ascii="PT Astra Serif" w:hAnsi="PT Astra Serif" w:cs="Times New Roman"/>
          <w:b/>
          <w:bCs/>
          <w:sz w:val="26"/>
          <w:szCs w:val="26"/>
          <w:lang w:eastAsia="ru-RU"/>
        </w:rPr>
        <w:t>П</w:t>
      </w:r>
      <w:r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>оложение</w:t>
      </w:r>
    </w:p>
    <w:p w14:paraId="13BBE8FC" w14:textId="45005794" w:rsidR="002C4225" w:rsidRPr="002C4225" w:rsidRDefault="002C4225" w:rsidP="002C4225">
      <w:pPr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 xml:space="preserve">об </w:t>
      </w:r>
      <w:r>
        <w:rPr>
          <w:rFonts w:ascii="PT Astra Serif" w:hAnsi="PT Astra Serif" w:cs="Times New Roman"/>
          <w:b/>
          <w:bCs/>
          <w:sz w:val="26"/>
          <w:szCs w:val="26"/>
          <w:lang w:eastAsia="ru-RU"/>
        </w:rPr>
        <w:t>У</w:t>
      </w:r>
      <w:r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 xml:space="preserve">правлении по развитию территорий и проектной деятельности </w:t>
      </w:r>
    </w:p>
    <w:p w14:paraId="2AE5BCA0" w14:textId="53B5B91B" w:rsidR="002C4225" w:rsidRPr="002C4225" w:rsidRDefault="00CD66AD" w:rsidP="002C4225">
      <w:pPr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bCs/>
          <w:color w:val="444444"/>
          <w:sz w:val="26"/>
          <w:szCs w:val="26"/>
          <w:lang w:eastAsia="ru-RU"/>
        </w:rPr>
      </w:pPr>
      <w:r>
        <w:rPr>
          <w:rFonts w:ascii="PT Astra Serif" w:hAnsi="PT Astra Serif" w:cs="Times New Roman"/>
          <w:b/>
          <w:bCs/>
          <w:sz w:val="26"/>
          <w:szCs w:val="26"/>
          <w:lang w:eastAsia="ru-RU"/>
        </w:rPr>
        <w:t>А</w:t>
      </w:r>
      <w:r w:rsidR="002C4225"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>дминистрации муниципального образования «</w:t>
      </w:r>
      <w:r>
        <w:rPr>
          <w:rFonts w:ascii="PT Astra Serif" w:hAnsi="PT Astra Serif" w:cs="Times New Roman"/>
          <w:b/>
          <w:bCs/>
          <w:sz w:val="26"/>
          <w:szCs w:val="26"/>
          <w:lang w:eastAsia="ru-RU"/>
        </w:rPr>
        <w:t>М</w:t>
      </w:r>
      <w:r w:rsidR="002C4225"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 xml:space="preserve">униципальный округ </w:t>
      </w:r>
      <w:proofErr w:type="gramStart"/>
      <w:r>
        <w:rPr>
          <w:rFonts w:ascii="PT Astra Serif" w:hAnsi="PT Astra Serif" w:cs="Times New Roman"/>
          <w:b/>
          <w:bCs/>
          <w:sz w:val="26"/>
          <w:szCs w:val="26"/>
          <w:lang w:eastAsia="ru-RU"/>
        </w:rPr>
        <w:t>К</w:t>
      </w:r>
      <w:r w:rsidR="002C4225"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>расногорский  район</w:t>
      </w:r>
      <w:proofErr w:type="gramEnd"/>
      <w:r w:rsidR="002C4225"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 xml:space="preserve"> удмуртской республики»</w:t>
      </w:r>
    </w:p>
    <w:p w14:paraId="4A821EFD" w14:textId="77777777" w:rsidR="002C4225" w:rsidRPr="002C4225" w:rsidRDefault="002C4225" w:rsidP="002C4225">
      <w:pPr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bCs/>
          <w:color w:val="444444"/>
          <w:sz w:val="26"/>
          <w:szCs w:val="26"/>
          <w:lang w:eastAsia="ru-RU"/>
        </w:rPr>
      </w:pPr>
    </w:p>
    <w:p w14:paraId="7CEBBA15" w14:textId="77777777" w:rsidR="002C4225" w:rsidRPr="002C4225" w:rsidRDefault="002C4225" w:rsidP="002C4225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textAlignment w:val="baseline"/>
        <w:outlineLvl w:val="2"/>
        <w:rPr>
          <w:rFonts w:ascii="PT Astra Serif" w:hAnsi="PT Astra Serif" w:cs="Times New Roman"/>
          <w:b/>
          <w:bCs/>
          <w:color w:val="444444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>Общие положения</w:t>
      </w:r>
    </w:p>
    <w:p w14:paraId="7A4EA03A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1.1. Управление по развитию территорий и проектной деятельности Администрации муниципального образования «Муниципальный округ Красногорский  район Удмуртской Республики» (далее – Управление) в соответствии с решением Совета депутатов муниципального образования «Муниципальный округ Красногорский район Удмуртской Республики» от ___ ноября 2024 года №___ «О наделении Управления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 правами юридического лица» является структурным подразделением Администрации муниципального образования «Муниципальный округ Красногорский район Удмуртской Республики» (далее – Администрация Красногорского района), </w:t>
      </w:r>
      <w:r w:rsidRPr="002C4225">
        <w:rPr>
          <w:rFonts w:ascii="PT Astra Serif" w:eastAsia="Calibri" w:hAnsi="PT Astra Serif" w:cs="Times New Roman"/>
          <w:sz w:val="26"/>
          <w:szCs w:val="26"/>
        </w:rPr>
        <w:t>обеспечивающим реализацию полномочий Администрации района по решению вопросов местного значения в сфере жилищно-коммунального хозяйства, дорожной деятельности, транспорта, связи, проектной деятельности,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и </w:t>
      </w:r>
      <w:r w:rsidRPr="002C4225">
        <w:rPr>
          <w:rFonts w:ascii="PT Astra Serif" w:eastAsia="Calibri" w:hAnsi="PT Astra Serif" w:cs="Times New Roman"/>
          <w:sz w:val="26"/>
          <w:szCs w:val="26"/>
        </w:rPr>
        <w:t xml:space="preserve">иных полномочий в части касающейся в рамках реализации Федерального закона №131 от 06 октября 2003 года «Об общих принципах организации местного самоуправления в Российской Федерации», 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>и образовано для реализации отдельных полномочий на подведомственных Администрации Красногорского района территориях (далее - подведомственная территория).</w:t>
      </w:r>
    </w:p>
    <w:p w14:paraId="3565C0CA" w14:textId="77777777" w:rsidR="002C4225" w:rsidRPr="002C4225" w:rsidRDefault="002C4225" w:rsidP="002C4225">
      <w:pPr>
        <w:shd w:val="clear" w:color="auto" w:fill="FFFFFF"/>
        <w:spacing w:after="0"/>
        <w:ind w:firstLine="426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C4225">
        <w:rPr>
          <w:rFonts w:ascii="PT Astra Serif" w:eastAsia="Calibri" w:hAnsi="PT Astra Serif" w:cs="Times New Roman"/>
          <w:sz w:val="26"/>
          <w:szCs w:val="26"/>
        </w:rPr>
        <w:t xml:space="preserve">1.2. Полное наименование Управления - Управление по развитию территорий и проектной деятельности Администрации муниципального образования «Муниципальный округ </w:t>
      </w:r>
      <w:proofErr w:type="gramStart"/>
      <w:r w:rsidRPr="002C4225">
        <w:rPr>
          <w:rFonts w:ascii="PT Astra Serif" w:eastAsia="Calibri" w:hAnsi="PT Astra Serif" w:cs="Times New Roman"/>
          <w:sz w:val="26"/>
          <w:szCs w:val="26"/>
        </w:rPr>
        <w:t>Красногорский  район</w:t>
      </w:r>
      <w:proofErr w:type="gramEnd"/>
      <w:r w:rsidRPr="002C4225">
        <w:rPr>
          <w:rFonts w:ascii="PT Astra Serif" w:eastAsia="Calibri" w:hAnsi="PT Astra Serif" w:cs="Times New Roman"/>
          <w:sz w:val="26"/>
          <w:szCs w:val="26"/>
        </w:rPr>
        <w:t xml:space="preserve"> Удмуртской Республики», сокращенное наименование Управления - Управление по развитию территории и проектной деятельности Администрации Красногорского района. </w:t>
      </w:r>
    </w:p>
    <w:p w14:paraId="1BA1D8A1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eastAsia="Calibri" w:hAnsi="PT Astra Serif" w:cs="Times New Roman"/>
          <w:sz w:val="26"/>
          <w:szCs w:val="26"/>
        </w:rPr>
        <w:t xml:space="preserve">    Оба наименования имеют равную юридическую силу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>.</w:t>
      </w:r>
    </w:p>
    <w:p w14:paraId="2B006AC3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1.3. Управление в своей деятельности руководствуется </w:t>
      </w:r>
      <w:hyperlink r:id="rId12" w:history="1">
        <w:r w:rsidRPr="002C4225">
          <w:rPr>
            <w:rFonts w:ascii="PT Astra Serif" w:hAnsi="PT Astra Serif" w:cs="Times New Roman"/>
            <w:sz w:val="26"/>
            <w:szCs w:val="26"/>
            <w:lang w:eastAsia="ru-RU"/>
          </w:rPr>
          <w:t>Конституцией Российской Федерации</w:t>
        </w:r>
      </w:hyperlink>
      <w:r w:rsidRPr="002C4225">
        <w:rPr>
          <w:rFonts w:ascii="PT Astra Serif" w:hAnsi="PT Astra Serif" w:cs="Times New Roman"/>
          <w:sz w:val="26"/>
          <w:szCs w:val="26"/>
          <w:lang w:eastAsia="ru-RU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Удмуртской Республики, законами Удмуртской Республики, указами и распоряжениями Главы Удмуртской Республики, постановлениями Государственного Совета Удмуртской Республики, Уставом муниципального образования «Муниципальный округ Красногорский район Удмуртской Республики»,  муниципальными правовыми актами органов и должностных лиц местного самоуправления муниципального образования «Муниципальный округ Красногорский район Удмуртской Республики», а также настоящим Положением.</w:t>
      </w:r>
    </w:p>
    <w:p w14:paraId="4A0C7F40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eastAsia="Calibri" w:hAnsi="PT Astra Serif" w:cs="Times New Roman"/>
          <w:sz w:val="26"/>
          <w:szCs w:val="26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lastRenderedPageBreak/>
        <w:t xml:space="preserve">1.4. </w:t>
      </w:r>
      <w:r w:rsidRPr="002C4225">
        <w:rPr>
          <w:rFonts w:ascii="PT Astra Serif" w:eastAsia="Calibri" w:hAnsi="PT Astra Serif" w:cs="Times New Roman"/>
          <w:sz w:val="26"/>
          <w:szCs w:val="26"/>
        </w:rPr>
        <w:t xml:space="preserve">Управление обладает правами юридического лица, приобретает имущественные и неимущественные права и обязанности, может быть истцом и ответчиком в судах, 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законом. </w:t>
      </w:r>
    </w:p>
    <w:p w14:paraId="5C7A8DDE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Управление приобретает права юридического лица с момента государственной регистрации. </w:t>
      </w:r>
    </w:p>
    <w:p w14:paraId="64A172C2" w14:textId="77777777" w:rsidR="002C4225" w:rsidRPr="002C4225" w:rsidRDefault="002C4225" w:rsidP="002C4225">
      <w:pPr>
        <w:shd w:val="clear" w:color="auto" w:fill="FFFFFF"/>
        <w:spacing w:after="0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C4225">
        <w:rPr>
          <w:rFonts w:ascii="PT Astra Serif" w:eastAsia="Calibri" w:hAnsi="PT Astra Serif" w:cs="Times New Roman"/>
          <w:sz w:val="26"/>
          <w:szCs w:val="26"/>
        </w:rPr>
        <w:t xml:space="preserve">        Управление имеет круглую печать, штампы и бланки с изображением официального символа муниципального образования «Муниципальный округ Красногорский район Удмуртской Республики» и своим наименованием, счета, открываемые в соответствии с законодательством Российской Федерации. </w:t>
      </w:r>
    </w:p>
    <w:p w14:paraId="20BC7902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       1.5. </w:t>
      </w: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Финансирование расходов на содержание Управления осуществляется за счёт средств, предусмотренных в местном бюджете на содержание Управления. </w:t>
      </w:r>
    </w:p>
    <w:p w14:paraId="797B1737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       1.6. Имущество Управления является муниципальной собственностью муниципального образования «Муниципальный округ Красногорский район Удмуртской Республики» и закреплено за Управлением на праве оперативного управления. 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     </w:t>
      </w:r>
    </w:p>
    <w:p w14:paraId="0236A2DA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1.7. </w:t>
      </w:r>
      <w:r w:rsidRPr="002C4225">
        <w:rPr>
          <w:rFonts w:ascii="PT Astra Serif" w:eastAsia="Calibri" w:hAnsi="PT Astra Serif" w:cs="Times New Roman"/>
          <w:sz w:val="26"/>
          <w:szCs w:val="26"/>
        </w:rPr>
        <w:t>Работники Управления, замещающие муниципальные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14:paraId="05124111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1.8. Управление осуществляет свою деятельность как непосредственно, так и во взаимодействии с другими структурными подразделениями Администрации Красногорского района, органами государственной власти Российской Федерации и Удмуртской Республики, юридическими и физическими лицами и иными организациями.</w:t>
      </w:r>
    </w:p>
    <w:p w14:paraId="2856E1AD" w14:textId="77777777" w:rsidR="002C4225" w:rsidRPr="002C4225" w:rsidRDefault="002C4225" w:rsidP="002C4225">
      <w:pPr>
        <w:shd w:val="clear" w:color="auto" w:fill="FFFFFF"/>
        <w:spacing w:after="0"/>
        <w:ind w:firstLine="426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C4225">
        <w:rPr>
          <w:rFonts w:ascii="PT Astra Serif" w:eastAsia="Calibri" w:hAnsi="PT Astra Serif" w:cs="Times New Roman"/>
          <w:sz w:val="26"/>
          <w:szCs w:val="26"/>
        </w:rPr>
        <w:t>1.9. Для исполнения возложенных на Управление полномочий в структуру Управления входят структурные подразделения, которые осуществляют свою деятельность на основании положений, утверждаемых приказом начальника Управления.</w:t>
      </w:r>
    </w:p>
    <w:p w14:paraId="281C72AC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В состав Управления входят:</w:t>
      </w:r>
    </w:p>
    <w:p w14:paraId="6667E9FD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 xml:space="preserve">Центральный территориальный отдел, </w:t>
      </w:r>
    </w:p>
    <w:p w14:paraId="3B888BA1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>Территориальный отдел (</w:t>
      </w:r>
      <w:proofErr w:type="spellStart"/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>Кокман</w:t>
      </w:r>
      <w:proofErr w:type="spellEnd"/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 xml:space="preserve">-Валамаз), </w:t>
      </w:r>
    </w:p>
    <w:p w14:paraId="00617343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 xml:space="preserve">Территориальный отдел (Васильевское-Дебы), </w:t>
      </w:r>
    </w:p>
    <w:p w14:paraId="358F87AA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>Территориальный отдел (Курья-</w:t>
      </w:r>
      <w:proofErr w:type="spellStart"/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>Селег</w:t>
      </w:r>
      <w:proofErr w:type="spellEnd"/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 xml:space="preserve">), </w:t>
      </w:r>
    </w:p>
    <w:p w14:paraId="5E5452AF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 xml:space="preserve">Территориальный отдел (Прохоровское-Архангельское), </w:t>
      </w:r>
    </w:p>
    <w:p w14:paraId="63F4E833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  <w:lang w:eastAsia="ru-RU"/>
        </w:rPr>
        <w:t>Сектор по управлению проектами.</w:t>
      </w:r>
    </w:p>
    <w:p w14:paraId="457CEA8F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ind w:firstLineChars="183" w:firstLine="476"/>
        <w:jc w:val="both"/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 xml:space="preserve">1.9.  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Руководители подведомственных структурных учреждений назначаются приказом начальника Управления по согласованию с Главой муниципального образования «Муниципальный округ Красногорский район Удмуртской Республики».   </w:t>
      </w:r>
    </w:p>
    <w:p w14:paraId="643F375B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ind w:firstLineChars="183" w:firstLine="476"/>
        <w:jc w:val="both"/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>1.10. Юридический и фактический (почтовый) адрес Управления: 427650, Удмуртская Республика, Красногорский район, с. Красногорское, ул. Первомайская, д.2.</w:t>
      </w:r>
    </w:p>
    <w:p w14:paraId="683B7BDE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ind w:firstLineChars="183" w:firstLine="478"/>
        <w:jc w:val="both"/>
        <w:rPr>
          <w:rFonts w:ascii="PT Astra Serif" w:hAnsi="PT Astra Serif" w:cs="Times New Roman"/>
          <w:b/>
          <w:color w:val="000000"/>
          <w:sz w:val="26"/>
          <w:szCs w:val="26"/>
          <w:lang w:eastAsia="ru-RU"/>
        </w:rPr>
      </w:pPr>
    </w:p>
    <w:p w14:paraId="4D0BDD5F" w14:textId="77777777" w:rsidR="002C4225" w:rsidRPr="002C4225" w:rsidRDefault="002C4225" w:rsidP="002C422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b/>
          <w:color w:val="000000"/>
          <w:sz w:val="26"/>
          <w:szCs w:val="26"/>
          <w:lang w:eastAsia="ru-RU"/>
        </w:rPr>
      </w:pPr>
    </w:p>
    <w:p w14:paraId="5B386AAA" w14:textId="77777777" w:rsidR="002C4225" w:rsidRPr="002C4225" w:rsidRDefault="002C4225" w:rsidP="002C4225">
      <w:pPr>
        <w:numPr>
          <w:ilvl w:val="0"/>
          <w:numId w:val="3"/>
        </w:numPr>
        <w:spacing w:after="0" w:line="240" w:lineRule="auto"/>
        <w:contextualSpacing/>
        <w:jc w:val="center"/>
        <w:textAlignment w:val="baseline"/>
        <w:outlineLvl w:val="2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>Основные задачи Управления</w:t>
      </w:r>
    </w:p>
    <w:p w14:paraId="1E60DDD7" w14:textId="77777777" w:rsidR="002C4225" w:rsidRPr="002C4225" w:rsidRDefault="002C4225" w:rsidP="002C4225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Целью создания Управления является исполнение Администрацией Красногорского района полномочий в области дорожной деятельности, благоустройство территорий населенных пунктов, реализация мероприятий по охране окружающей среды, организация ритуальных услуг и содержание мест захоронения, организация проектной деятельности, организация присвоения адресов объектам адресации</w:t>
      </w:r>
      <w:r w:rsidRPr="002C4225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в муниципальном образовании «Муниципальный округ Красногорский район Удмуртской Республики» (далее – Красногорский район). </w:t>
      </w:r>
    </w:p>
    <w:p w14:paraId="052B5208" w14:textId="77777777" w:rsidR="002C4225" w:rsidRPr="002C4225" w:rsidRDefault="002C4225" w:rsidP="002C4225">
      <w:pPr>
        <w:numPr>
          <w:ilvl w:val="1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Основными задачами Управления являются:</w:t>
      </w:r>
    </w:p>
    <w:p w14:paraId="69F6B6F9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4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lastRenderedPageBreak/>
        <w:t>разработка правил благоустройства территории Красногорского района,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участие в  мероприятиях по благоустройству на подведомственной территории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14:paraId="38D665E5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4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организация мероприятий по охране окружающей среды;</w:t>
      </w:r>
    </w:p>
    <w:p w14:paraId="140FCA33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4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мониторинг деятельности подрядных организаций и иных хозяйствующих субъектов по содержанию детских и спортивных площадок, объектов комплексного благоустройства дворовых территорий на подведомственной территории;</w:t>
      </w:r>
    </w:p>
    <w:p w14:paraId="3CCCCF5C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контроль за организацией работы по праздничному оформлению и формированию внешнего облика территории округа;</w:t>
      </w:r>
    </w:p>
    <w:p w14:paraId="183BC52E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14:paraId="4808377F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мониторинг по осуществлению и совершенствованию дорожной деятельности на подведомственной территории в отношении автомобильных дорог местного значения в границах населенного пункта и обеспечении безопасности дорожного движения на них;</w:t>
      </w:r>
    </w:p>
    <w:p w14:paraId="7E45EF68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контроль за организацией работы в присвоении наименований улицам, площадям и иным территориям проживания граждан, установлении нумерации домов и установке указателей с наименованиями улиц;</w:t>
      </w:r>
    </w:p>
    <w:p w14:paraId="5BFE54AD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контроль за проведением собраний и сходов граждан, участвовать в организации общественного обсуждения проектов муниципальных правовых актов, создании органов территориального общественного самоуправления;</w:t>
      </w:r>
    </w:p>
    <w:p w14:paraId="47036044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участие в разработке и внесении предложения о внесении изменений, дополнений в Генеральный план муниципального образования «Муниципальный округ Красногорский район Удмуртской Республики», Правила землепользования и застройки муниципального образования «Муниципальный округ Красногорский район Удмуртской Республики», документацию по планировке территории;</w:t>
      </w:r>
    </w:p>
    <w:p w14:paraId="6790EE5D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выявление бесхозяйного недвижимого имущества на подведомственной территории, в том числе бесхозяйные объекты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освещения;</w:t>
      </w:r>
    </w:p>
    <w:p w14:paraId="3E154193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внесение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муниципального образования «Муниципальный округ Красногорский район Удмуртской Республики»;</w:t>
      </w:r>
    </w:p>
    <w:p w14:paraId="50816B6F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участие в обеспечении первичных мер пожарной безопасности в границах муниципального образования «Муниципальный округ Красногорский район Удмуртской Республики»;</w:t>
      </w:r>
    </w:p>
    <w:p w14:paraId="100362A9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участие в организации культурно-массовых и спортивных мероприятий путем направления предложений для включения в план их проведения, взаимодействует с организациями различных форм собственности в целях развития культурного пространства;</w:t>
      </w:r>
    </w:p>
    <w:p w14:paraId="6CEC9EFF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26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конфликтов;</w:t>
      </w:r>
    </w:p>
    <w:p w14:paraId="4C9C7FEB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организация и обеспечение функционирования в Администрации муниципального образования «Муниципальный округ Красногорский район Удмуртской 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lastRenderedPageBreak/>
        <w:t>Республики» системы делопроизводства с использованием системы электронного документооборота «</w:t>
      </w:r>
      <w:proofErr w:type="spell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Директум</w:t>
      </w:r>
      <w:proofErr w:type="spellEnd"/>
      <w:r w:rsidRPr="002C4225">
        <w:rPr>
          <w:rFonts w:ascii="PT Astra Serif" w:hAnsi="PT Astra Serif" w:cs="Times New Roman"/>
          <w:sz w:val="26"/>
          <w:szCs w:val="26"/>
          <w:lang w:eastAsia="ru-RU"/>
        </w:rPr>
        <w:t>»;</w:t>
      </w:r>
    </w:p>
    <w:p w14:paraId="2AE427C6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организация деятельности управленческих структур с применением принципов бережливого производства;</w:t>
      </w:r>
    </w:p>
    <w:p w14:paraId="0DD6A2C3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eastAsia="Calibri" w:hAnsi="PT Astra Serif" w:cs="Times New Roman"/>
          <w:sz w:val="26"/>
          <w:szCs w:val="26"/>
        </w:rPr>
        <w:t>организации оказания ритуальных услуг и содержанию мест захоронения;</w:t>
      </w:r>
    </w:p>
    <w:p w14:paraId="7E2EBF6B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proofErr w:type="gramStart"/>
      <w:r w:rsidRPr="002C4225">
        <w:rPr>
          <w:rFonts w:ascii="PT Astra Serif" w:eastAsia="Calibri" w:hAnsi="PT Astra Serif" w:cs="Times New Roman"/>
          <w:sz w:val="26"/>
          <w:szCs w:val="26"/>
        </w:rPr>
        <w:t>организация  по</w:t>
      </w:r>
      <w:proofErr w:type="gramEnd"/>
      <w:r w:rsidRPr="002C4225">
        <w:rPr>
          <w:rFonts w:ascii="PT Astra Serif" w:eastAsia="Calibri" w:hAnsi="PT Astra Serif" w:cs="Times New Roman"/>
          <w:sz w:val="26"/>
          <w:szCs w:val="26"/>
        </w:rPr>
        <w:t xml:space="preserve"> реализации полномочий в сфере проектной деятельности;   </w:t>
      </w:r>
    </w:p>
    <w:p w14:paraId="62726EFE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>осуществление закупок товаров, работ, услуг для муниципальных нужд Управления в соответствии с законодательством Российской Федерации и полномочиями, установленными настоящим Положением;</w:t>
      </w:r>
    </w:p>
    <w:p w14:paraId="5B1901AE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обеспечение целевого и рационального использования средств местного бюджета, выделенных на текущий финансовый год и плановый период; </w:t>
      </w:r>
    </w:p>
    <w:p w14:paraId="69625044" w14:textId="77777777" w:rsidR="002C4225" w:rsidRPr="002C4225" w:rsidRDefault="002C4225" w:rsidP="002C4225">
      <w:pPr>
        <w:numPr>
          <w:ilvl w:val="2"/>
          <w:numId w:val="3"/>
        </w:numPr>
        <w:spacing w:after="0" w:line="240" w:lineRule="auto"/>
        <w:ind w:left="0" w:firstLine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осуществление воинского учета и бронирования граждан.  </w:t>
      </w:r>
    </w:p>
    <w:p w14:paraId="7BAE3BA8" w14:textId="77777777" w:rsidR="002C4225" w:rsidRPr="002C4225" w:rsidRDefault="002C4225" w:rsidP="002C4225">
      <w:pPr>
        <w:spacing w:after="0" w:line="240" w:lineRule="auto"/>
        <w:ind w:left="480"/>
        <w:contextualSpacing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</w:p>
    <w:p w14:paraId="66339F01" w14:textId="77777777" w:rsidR="002C4225" w:rsidRPr="002C4225" w:rsidRDefault="002C4225" w:rsidP="002C4225">
      <w:pPr>
        <w:numPr>
          <w:ilvl w:val="0"/>
          <w:numId w:val="3"/>
        </w:numPr>
        <w:spacing w:after="0" w:line="240" w:lineRule="auto"/>
        <w:ind w:left="0" w:firstLine="480"/>
        <w:contextualSpacing/>
        <w:jc w:val="center"/>
        <w:textAlignment w:val="baseline"/>
        <w:outlineLvl w:val="2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b/>
          <w:bCs/>
          <w:sz w:val="26"/>
          <w:szCs w:val="26"/>
          <w:lang w:eastAsia="ru-RU"/>
        </w:rPr>
        <w:t>Функции Управления по развитию территорий и проектной деятельности</w:t>
      </w:r>
    </w:p>
    <w:p w14:paraId="6567D6AF" w14:textId="77777777" w:rsidR="002C4225" w:rsidRPr="002C4225" w:rsidRDefault="002C4225" w:rsidP="002C4225">
      <w:pPr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Для оказания содействия Администрации Красногорского района в реализации полномочий по обеспечению местного самоуправления на территории Красногорского района Управление осуществляет следующие функции в порядке, установленном действующим законодательством и муниципальными правовыми актами округа:</w:t>
      </w:r>
    </w:p>
    <w:p w14:paraId="5BA3D1F0" w14:textId="77777777" w:rsidR="002C4225" w:rsidRPr="002C4225" w:rsidRDefault="002C4225" w:rsidP="002C4225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622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Осуществляет полномочия муниципального заказчика, включая заключение муниципальных контрактов и гражданско-правовых договоров в сфере содержания и реконструкции уличного освещения, дорожной деятельности в отношении дорог местного значения в границах муниципального округа, благоустройства территории, а также иных сферах деятельности в пределах своих полномочий. </w:t>
      </w:r>
    </w:p>
    <w:p w14:paraId="36B9C046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3.2. Осуществляет контроль за организацией ритуальные услуги, содержанием мест захоронений.</w:t>
      </w:r>
    </w:p>
    <w:p w14:paraId="0F122057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3.3. Осуществляет контроль за текущим содержанием и ремонтом автомобильных дорог местного значения в границах населенных пунктов.</w:t>
      </w:r>
    </w:p>
    <w:p w14:paraId="456F5417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3.4. Осуществляет контроль за организацией по благоустройству и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озеленению  территорий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общего пользования в границах Красногорского района, в соответствии с Правилами благоустройства, действующими на данной территории.</w:t>
      </w:r>
    </w:p>
    <w:p w14:paraId="5AF9CFD2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3.5. Организует мероприятия по охране окружающей среды в границах территории округа.</w:t>
      </w:r>
    </w:p>
    <w:p w14:paraId="3CA6807C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3.6. Участвует в присвоении наименований улицам, площадям и иным территориям проживания граждан, установлении нумерации домов и установке указателей с наименованиями улиц. </w:t>
      </w:r>
    </w:p>
    <w:p w14:paraId="5A9BDCAD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3.7. Осуществляет контроль за созданием условий для мест массового отдыха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жителей,  в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организации обустройства мест массового отдыха населения в границах, закрепленных за территориальным  отделом (сектором).</w:t>
      </w:r>
    </w:p>
    <w:p w14:paraId="286DCB91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3.8. Вносит предложения в программу социально-экономического развития муниципального образования «Муниципальный округ Красногорский район Удмуртской Республики» и участвует в ее реализации.</w:t>
      </w:r>
    </w:p>
    <w:p w14:paraId="172730AD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3.9.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Вносит  предложения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по подбору земельных участков в целях реализации инвестиционных проектов на территории округа.</w:t>
      </w:r>
    </w:p>
    <w:p w14:paraId="55831CC3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3.10. Осуществляет взаимодействие с контрольными, надзорными органами.</w:t>
      </w:r>
    </w:p>
    <w:p w14:paraId="21F33C5C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3.11. Вносит на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рассмотрение  Администрации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района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Красногорского  района.</w:t>
      </w:r>
    </w:p>
    <w:p w14:paraId="0B5F4EE5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3.12. Участвует в деятельности различных комиссий, созданных Администрацией района по вопросам, связанным с осуществлением функций Управления.</w:t>
      </w:r>
    </w:p>
    <w:p w14:paraId="626266E1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lastRenderedPageBreak/>
        <w:t xml:space="preserve">3.13. Осуществляет полномочия деятельности по обращению с животными без владельцев на территории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Красногорского  района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>.</w:t>
      </w:r>
    </w:p>
    <w:p w14:paraId="7411AEB6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3.14. Участвует в осуществлении контроля за исполнением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муниципальных контрактов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заключаемых Управлением и территориальными отделами.</w:t>
      </w:r>
    </w:p>
    <w:p w14:paraId="65686850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3.15. Организует разработку и утверждение плана текущего и капитального ремонта объектов благоустройства на территории округа.</w:t>
      </w:r>
    </w:p>
    <w:p w14:paraId="7176A9FD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3.16. Организует разработку и утверждение Правил благоустройства Красногорского района и внесения в них изменений.</w:t>
      </w:r>
    </w:p>
    <w:p w14:paraId="70644272" w14:textId="77777777" w:rsidR="002C4225" w:rsidRPr="002C4225" w:rsidRDefault="002C4225" w:rsidP="002C4225">
      <w:pPr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3.17. Осуществляет работу с обращениями граждан и юридических лиц в установленном законодательством порядке.</w:t>
      </w:r>
    </w:p>
    <w:p w14:paraId="5156133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       3.18.  </w:t>
      </w: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Ведёт </w:t>
      </w:r>
      <w:proofErr w:type="spellStart"/>
      <w:r w:rsidRPr="002C4225">
        <w:rPr>
          <w:rFonts w:ascii="PT Astra Serif" w:hAnsi="PT Astra Serif" w:cs="Times New Roman"/>
          <w:color w:val="000000"/>
          <w:sz w:val="26"/>
          <w:szCs w:val="26"/>
        </w:rPr>
        <w:t>похозяйственную</w:t>
      </w:r>
      <w:proofErr w:type="spellEnd"/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книгу учёта личных подсобных хозяйств. </w:t>
      </w:r>
    </w:p>
    <w:p w14:paraId="6E2BEBEF" w14:textId="77777777" w:rsidR="002C4225" w:rsidRPr="002C4225" w:rsidRDefault="002C4225" w:rsidP="002C4225">
      <w:pPr>
        <w:tabs>
          <w:tab w:val="left" w:pos="993"/>
        </w:tabs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3.19.  Осуществляет полномочия в сфере проектной деятельности. </w:t>
      </w:r>
    </w:p>
    <w:p w14:paraId="2607308E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  3.20.</w:t>
      </w: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Содействует организационному обеспечению подготовки и проведения выборов различных уровней. </w:t>
      </w:r>
    </w:p>
    <w:p w14:paraId="7CDE6D75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   3.21.  Готовит и при необходимости согласовывает ответы на протесты и представления органов прокуратуры, иных правоохранительных органов, поступившие в адрес Главы муниципального округа, относящиеся к компетенции Управления. </w:t>
      </w:r>
    </w:p>
    <w:p w14:paraId="7C1A1258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   3.22. Участвует в работе заседаний и совещаний, проводимых в Администрации Красногорского района по вопросам, относящимся к компетенции Управления. </w:t>
      </w:r>
    </w:p>
    <w:p w14:paraId="0F3EA917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   3.23. Осуществляет внесение информации в Федеральную адресную информационную систему.</w:t>
      </w:r>
    </w:p>
    <w:p w14:paraId="71E99937" w14:textId="77777777" w:rsidR="002C4225" w:rsidRPr="002C4225" w:rsidRDefault="002C4225" w:rsidP="002C42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        3.24. Осуществляет исполнение муниципальных функций и предоставление муниципальных услуг в соответствии с утвержденными административными регламентами в пределах компетенции Управления. </w:t>
      </w:r>
    </w:p>
    <w:p w14:paraId="29A7C639" w14:textId="77777777" w:rsidR="002C4225" w:rsidRPr="002C4225" w:rsidRDefault="002C4225" w:rsidP="002C42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        3.25. </w:t>
      </w:r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Выполняет иные функции в соответствии с законодательством, Уставом муниципального образования «Муниципальный округ Красногорский район Удмуртской Республики», муниципальными правовыми актами муниципального образования «Муниципальный округ </w:t>
      </w:r>
      <w:proofErr w:type="gramStart"/>
      <w:r w:rsidRPr="002C4225">
        <w:rPr>
          <w:rFonts w:ascii="PT Astra Serif" w:hAnsi="PT Astra Serif" w:cs="Times New Roman"/>
          <w:sz w:val="26"/>
          <w:szCs w:val="26"/>
          <w:lang w:eastAsia="ru-RU"/>
        </w:rPr>
        <w:t>Красногорский  район</w:t>
      </w:r>
      <w:proofErr w:type="gramEnd"/>
      <w:r w:rsidRPr="002C4225">
        <w:rPr>
          <w:rFonts w:ascii="PT Astra Serif" w:hAnsi="PT Astra Serif" w:cs="Times New Roman"/>
          <w:sz w:val="26"/>
          <w:szCs w:val="26"/>
          <w:lang w:eastAsia="ru-RU"/>
        </w:rPr>
        <w:t xml:space="preserve"> Удмуртской Республики».</w:t>
      </w:r>
    </w:p>
    <w:p w14:paraId="246C3A45" w14:textId="77777777" w:rsidR="002C4225" w:rsidRPr="002C4225" w:rsidRDefault="002C4225" w:rsidP="002C4225">
      <w:pPr>
        <w:tabs>
          <w:tab w:val="left" w:pos="1276"/>
        </w:tabs>
        <w:spacing w:after="0" w:line="240" w:lineRule="auto"/>
        <w:ind w:firstLine="48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C4225">
        <w:rPr>
          <w:rFonts w:ascii="PT Astra Serif" w:hAnsi="PT Astra Serif" w:cs="Times New Roman"/>
          <w:sz w:val="26"/>
          <w:szCs w:val="26"/>
          <w:lang w:eastAsia="ru-RU"/>
        </w:rPr>
        <w:t>3.26. Осуществляет предусмотренные Федеральным законодательством, законодательством Удмуртской Республики и правовыми актами Администрации муниципального образования «Муниципальный округ Красногорский район Удмуртской Республики» мероприятия по противодействию коррупции.</w:t>
      </w:r>
    </w:p>
    <w:p w14:paraId="6704406E" w14:textId="77777777" w:rsidR="002C4225" w:rsidRPr="002C4225" w:rsidRDefault="002C4225" w:rsidP="002C4225">
      <w:pPr>
        <w:spacing w:after="0" w:line="240" w:lineRule="auto"/>
        <w:jc w:val="center"/>
        <w:textAlignment w:val="baseline"/>
        <w:outlineLvl w:val="2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</w:p>
    <w:p w14:paraId="2928B439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b/>
          <w:sz w:val="26"/>
          <w:szCs w:val="26"/>
          <w:lang w:eastAsia="ru-RU"/>
        </w:rPr>
        <w:t xml:space="preserve"> </w:t>
      </w: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 </w:t>
      </w:r>
      <w:r w:rsidRPr="002C4225">
        <w:rPr>
          <w:rFonts w:ascii="PT Astra Serif" w:hAnsi="PT Astra Serif" w:cs="Times New Roman"/>
          <w:b/>
          <w:bCs/>
          <w:color w:val="000000"/>
          <w:sz w:val="26"/>
          <w:szCs w:val="26"/>
        </w:rPr>
        <w:t>Права Управления</w:t>
      </w:r>
    </w:p>
    <w:p w14:paraId="1996B6A4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color w:val="000000"/>
          <w:sz w:val="26"/>
          <w:szCs w:val="26"/>
        </w:rPr>
      </w:pPr>
    </w:p>
    <w:p w14:paraId="45E97371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Управление для выполнения своих задач и функций имеет право: </w:t>
      </w:r>
    </w:p>
    <w:p w14:paraId="27FE82EE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4.1. Запрашивать и получать в установленном порядке от органов государственной власти, организаций независимо от их организационно-правовых форм и форм собственности, структурных подразделений Администрации Красногорского района сведения и материалы, необходимые для принятия решения по отнесённым к компетенции Управления вопросам. </w:t>
      </w:r>
    </w:p>
    <w:p w14:paraId="69F1A5DF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4.2. Принимать участие в согласовании проектов муниципальных правовых актов и программ, разрабатываемых структурными подразделениями Администрации Красногорского района, ведомствами, организациями, службами и учреждениями муниципального округа, по вопросам, относящимся к компетенции Управления. </w:t>
      </w:r>
    </w:p>
    <w:p w14:paraId="76754BC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4.3. Создавать рабочие группы, комиссии для обеспечения деятельности Управления, подготовки и рассмотрения соответствующих вопросов с привлечением представителей структурных подразделений Администрации Красногорского района, а также иных организаций и учреждений по согласованию с ними. </w:t>
      </w:r>
    </w:p>
    <w:p w14:paraId="0CE9F7FA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lastRenderedPageBreak/>
        <w:t xml:space="preserve">4.4. Содействовать внедрению новых ресурсосберегающих технологий, современных высокоэффективных материалов, изделий, конструкций в дорожной деятельности. </w:t>
      </w:r>
    </w:p>
    <w:p w14:paraId="06DAF915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4.5. Привлекать на договорной основе для разработки расчётов и других документов научно-исследовательские, проектно-конструкторские, консалтинговые, аудиторские и другие организации, а также отдельных учёных и специалистов. </w:t>
      </w:r>
    </w:p>
    <w:p w14:paraId="19924424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4.6. Вносить предложения, касающиеся бюджетной политики, в части потребности в средствах на дорожную деятельность и иные вопросы деятельности Управления. </w:t>
      </w:r>
    </w:p>
    <w:p w14:paraId="1B4CE4AF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4.7. Требовать прекращения земляных работ и работ по переустройству объектов внешнего благоустройства при отсутствии соответствующего разрешения. </w:t>
      </w:r>
    </w:p>
    <w:p w14:paraId="6FEDCB9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4.8. Заключать соглашения и договоры о сотрудничестве в области дорожной деятельности. </w:t>
      </w:r>
    </w:p>
    <w:p w14:paraId="10A92F2A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4.9. Обеспечивать сохранность и эффективное использование муниципального имущества, переданного Управлению на праве оперативного управления. </w:t>
      </w:r>
    </w:p>
    <w:p w14:paraId="45830BB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4.10. Выполнять обязательства в соответствии с заключёнными договорами и муниципальными контрактами. </w:t>
      </w:r>
    </w:p>
    <w:p w14:paraId="4F66355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4.11. Обеспечивать соблюдение трудовых прав и гарантий работников Управления в порядке, установленном законодательством Российской Федерации, законодательством Удмуртской Республики и муниципальными правовыми актами муниципального округа. </w:t>
      </w:r>
    </w:p>
    <w:p w14:paraId="1F182E3C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4.12. Давать разъяснения юридическим и физическим лицам по вопросам, относящимся к компетенции Управления. </w:t>
      </w:r>
    </w:p>
    <w:p w14:paraId="7DB2640C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6"/>
          <w:szCs w:val="26"/>
        </w:rPr>
      </w:pPr>
    </w:p>
    <w:p w14:paraId="3FB51FAA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b/>
          <w:bCs/>
          <w:color w:val="000000"/>
          <w:sz w:val="26"/>
          <w:szCs w:val="26"/>
        </w:rPr>
        <w:t>5. Организация деятельности Управления</w:t>
      </w:r>
    </w:p>
    <w:p w14:paraId="228C879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6"/>
          <w:szCs w:val="26"/>
        </w:rPr>
      </w:pPr>
    </w:p>
    <w:p w14:paraId="043B571F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5.1. Управление возглавляет начальник Управления, назначаемый на должность и освобождаемый от должности Главой муниципального округа. </w:t>
      </w:r>
    </w:p>
    <w:p w14:paraId="738A05DE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5.2. Начальник Управления подчиняется непосредственно Главе муниципального округа. </w:t>
      </w:r>
    </w:p>
    <w:p w14:paraId="11100C0A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5.3. Начальник Управления по вопросам, отнесённым законодательством Российской Федерации, законодательством Удмуртской Республики и муниципальными правовыми актами муниципального округа к компетенции Управления, действует на принципах единоначалия. Должностная инструкция начальника Управления и штатное расписание Управления утверждается Главой муниципального округа. </w:t>
      </w:r>
    </w:p>
    <w:p w14:paraId="2FAA8ECF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5.4. Начальник Управления: </w:t>
      </w:r>
    </w:p>
    <w:p w14:paraId="3D35775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 имеет право действовать без доверенности от имени Управления; </w:t>
      </w:r>
    </w:p>
    <w:p w14:paraId="4730EE4C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представлять интересы Управления в органах государственной власти, органах местного самоуправления иных муниципальных образований, арбитражных судах, в судах общей юрисдикции, организациях, учреждениях независимо от их форм собственности, выдавать доверенности и подписывать финансовые документы; </w:t>
      </w:r>
    </w:p>
    <w:p w14:paraId="3B32A65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обращаться в суды с исками от имени муниципального округа в защиту интересов муниципального округа по вопросам, входящим в компетенцию Управления; </w:t>
      </w:r>
    </w:p>
    <w:p w14:paraId="21240B15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организует работу и руководит деятельностью Управления по вопросам, относящимся к компетенции Управления; </w:t>
      </w:r>
    </w:p>
    <w:p w14:paraId="7EC9F64C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вносит Главе муниципального округа предложения о штатном расписании Управления, о назначении на должность и освобождении от должности заместителей начальника Управления и других работников Управления; </w:t>
      </w:r>
    </w:p>
    <w:p w14:paraId="24FAC15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  заключает трудовые договоры с работниками Управления; </w:t>
      </w:r>
    </w:p>
    <w:p w14:paraId="42D8DB1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распределяет функциональные обязанности между работниками Управления, утверждает положения о структурных подразделениях Управления и должностные инструкции работников Управления; </w:t>
      </w:r>
    </w:p>
    <w:p w14:paraId="1459ADB7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lastRenderedPageBreak/>
        <w:t xml:space="preserve">- в соответствии с законодательством Российской Федерации, Удмуртской Республики и муниципальными правовыми актами муниципального округа поощряет работников Управления, устанавливает надбавки к должностному окладу за особые условия муниципальной службы, утверждает условия премирования и материального </w:t>
      </w:r>
      <w:proofErr w:type="gramStart"/>
      <w:r w:rsidRPr="002C4225">
        <w:rPr>
          <w:rFonts w:ascii="PT Astra Serif" w:hAnsi="PT Astra Serif" w:cs="Times New Roman"/>
          <w:color w:val="000000"/>
          <w:sz w:val="26"/>
          <w:szCs w:val="26"/>
        </w:rPr>
        <w:t>стимулирования,  привлекает</w:t>
      </w:r>
      <w:proofErr w:type="gramEnd"/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к дисциплинарной ответственности; </w:t>
      </w:r>
    </w:p>
    <w:p w14:paraId="4F6A0D5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решает в соответствии с законодательством Российской Федерации и Удмуртской Республики о муниципальной службе вопросы, связанные с прохождением муниципальной службы в Управлении; </w:t>
      </w:r>
    </w:p>
    <w:p w14:paraId="328E7D8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организует проведение профессиональной учёбы работников Управления; </w:t>
      </w:r>
    </w:p>
    <w:p w14:paraId="1F71688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участвует в заседаниях, совещаниях при Главе муниципального образования «Муниципальный округ Красногорский район Удмуртской Республики» при рассмотрении вопросов, входящих в компетенцию Управления; </w:t>
      </w:r>
    </w:p>
    <w:p w14:paraId="5CC2B789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обеспечивает соблюдение работниками Управления служебной и трудовой дисциплины, требований, установленных должностными инструкциями и регламентными документами; </w:t>
      </w:r>
    </w:p>
    <w:p w14:paraId="3507F61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обеспечивает соблюдение финансово-штатной дисциплины, сохранность денежных средств и материальных ценностей; </w:t>
      </w:r>
    </w:p>
    <w:p w14:paraId="0D78726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вносит на рассмотрение </w:t>
      </w:r>
      <w:proofErr w:type="gramStart"/>
      <w:r w:rsidRPr="002C4225">
        <w:rPr>
          <w:rFonts w:ascii="PT Astra Serif" w:hAnsi="PT Astra Serif" w:cs="Times New Roman"/>
          <w:color w:val="000000"/>
          <w:sz w:val="26"/>
          <w:szCs w:val="26"/>
        </w:rPr>
        <w:t>Главы  муниципального</w:t>
      </w:r>
      <w:proofErr w:type="gramEnd"/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образования «Муниципальный округ Красногорский район Удмуртской Республики» ходатайства о награждении работников Управления наградами Российской Федерации, Удмуртской Республики, муниципального округа; </w:t>
      </w:r>
    </w:p>
    <w:p w14:paraId="60C8922F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издаёт в пределах своей компетенции распоряжения и приказы по вопросам, отнесённым к сфере деятельности Управления, организации внутренней работы Управления; </w:t>
      </w:r>
    </w:p>
    <w:p w14:paraId="099CEF97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в пределах своей компетенции разрабатывает и вносит Главе муниципального образования «Муниципальный округ Красногорский район Удмуртской Республики» проекты муниципальных правовых актов муниципального округа и иные предложения; </w:t>
      </w:r>
    </w:p>
    <w:p w14:paraId="64A03784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рассматривает обращения граждан, относящиеся к компетенции Управления; </w:t>
      </w:r>
    </w:p>
    <w:p w14:paraId="717E9D9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разрабатывает и представляет Главе муниципального образования «Муниципальный округ Красногорский район Удмуртской Республики» проект Положения об Управлении, предложения о предельной численности и фонде оплаты труда работников Управления, проект ежегодного плана и прогнозные показатели деятельности Управления, а также отчёт об их исполнении; </w:t>
      </w:r>
    </w:p>
    <w:p w14:paraId="217187FF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распоряжается финансовыми средствами в соответствии со сметой расходов на содержание Управления, предусмотренных в </w:t>
      </w:r>
      <w:proofErr w:type="gramStart"/>
      <w:r w:rsidRPr="002C4225">
        <w:rPr>
          <w:rFonts w:ascii="PT Astra Serif" w:hAnsi="PT Astra Serif" w:cs="Times New Roman"/>
          <w:color w:val="000000"/>
          <w:sz w:val="26"/>
          <w:szCs w:val="26"/>
        </w:rPr>
        <w:t>бюджете  муниципального</w:t>
      </w:r>
      <w:proofErr w:type="gramEnd"/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 образования «Муниципальный округ Красногорский район Удмуртской Республики». </w:t>
      </w:r>
    </w:p>
    <w:p w14:paraId="1B7B1423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решает иные вопросы в соответствии с федеральным, республиканским законодательством, муниципальными правовыми актами муниципального округа и настоящим Положением; </w:t>
      </w:r>
    </w:p>
    <w:p w14:paraId="5BC035AA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представляет Управление во взаимоотношениях с отделами Аппарата, структурными подразделениями Администрации Красногорского района; </w:t>
      </w:r>
    </w:p>
    <w:p w14:paraId="77D7A86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осуществляет иные полномочия в пределах своей компетенции в соответствии с законодательством Российской Федерации и Удмуртской Республики, муниципальными правовыми актами муниципального округа. </w:t>
      </w:r>
    </w:p>
    <w:p w14:paraId="2763611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5.5. </w:t>
      </w:r>
      <w:r w:rsidRPr="002C4225">
        <w:rPr>
          <w:rFonts w:ascii="PT Astra Serif" w:hAnsi="PT Astra Serif" w:cs="Times New Roman"/>
          <w:b/>
          <w:bCs/>
          <w:color w:val="000000"/>
          <w:sz w:val="26"/>
          <w:szCs w:val="26"/>
        </w:rPr>
        <w:t xml:space="preserve"> </w:t>
      </w:r>
      <w:r w:rsidRPr="002C4225">
        <w:rPr>
          <w:rFonts w:ascii="PT Astra Serif" w:hAnsi="PT Astra Serif" w:cs="Times New Roman"/>
          <w:color w:val="000000"/>
          <w:sz w:val="26"/>
          <w:szCs w:val="26"/>
        </w:rPr>
        <w:t>На период временного отсутствия начальника Управления его обязанности исполняет начальник центрального территориального отдела Администрации муниципального образования «Муниципальный округ Красногорский район Удмуртской Республики» (согласно должностной инструкции).</w:t>
      </w:r>
      <w:r w:rsidRPr="002C4225">
        <w:rPr>
          <w:rFonts w:ascii="PT Astra Serif" w:hAnsi="PT Astra Serif" w:cs="Times New Roman"/>
          <w:b/>
          <w:bCs/>
          <w:color w:val="000000"/>
          <w:sz w:val="26"/>
          <w:szCs w:val="26"/>
        </w:rPr>
        <w:t xml:space="preserve"> </w:t>
      </w:r>
    </w:p>
    <w:p w14:paraId="2A91614A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color w:val="000000"/>
          <w:sz w:val="26"/>
          <w:szCs w:val="26"/>
        </w:rPr>
      </w:pPr>
    </w:p>
    <w:p w14:paraId="264E1FDD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>6. Ответственность</w:t>
      </w:r>
    </w:p>
    <w:p w14:paraId="1E291BCE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color w:val="000000"/>
          <w:sz w:val="26"/>
          <w:szCs w:val="26"/>
        </w:rPr>
      </w:pPr>
    </w:p>
    <w:p w14:paraId="2A1C825B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Начальник и работники Управления несут ответственность в случае: </w:t>
      </w:r>
    </w:p>
    <w:p w14:paraId="22C1B2B4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неисполнения или ненадлежащего исполнения возложенных на них обязанностей, предусмотренных должностными инструкциями; </w:t>
      </w:r>
    </w:p>
    <w:p w14:paraId="7BF16E77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-неисполнения или ненадлежащего исполнения требований по защите персональных данных, запретов и ограничений, установленных Федеральным законом «О муниципальной службе в Российской Федерации»; </w:t>
      </w:r>
    </w:p>
    <w:p w14:paraId="7827CB94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совершения коррупционных правонарушений в соответствии с законодательством; </w:t>
      </w:r>
    </w:p>
    <w:p w14:paraId="29B9F2D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нарушения трудовой дисциплины, правил внутреннего трудового распорядка; </w:t>
      </w:r>
    </w:p>
    <w:p w14:paraId="5DA4EDC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превышения должностных полномочий, несоблюдение установленных законодательством ограничений, связанных с муниципальной службой; </w:t>
      </w:r>
    </w:p>
    <w:p w14:paraId="1B41D6F0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- совершение действий (бездействия) ведущих к нарушению прав и законных интересов граждан. </w:t>
      </w:r>
    </w:p>
    <w:p w14:paraId="47DF762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</w:p>
    <w:p w14:paraId="62C47C26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>7. Ликвидация Управления</w:t>
      </w:r>
    </w:p>
    <w:p w14:paraId="26DBB0AC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</w:p>
    <w:p w14:paraId="55157B6B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C4225">
        <w:rPr>
          <w:rFonts w:ascii="PT Astra Serif" w:hAnsi="PT Astra Serif" w:cs="Times New Roman"/>
          <w:color w:val="000000"/>
          <w:sz w:val="26"/>
          <w:szCs w:val="26"/>
        </w:rPr>
        <w:t xml:space="preserve">Ликвидация, реорганизация Управления осуществляется в порядке, установленном действующим законодательством Российской Федерации, Удмуртской Республики и муниципальными правовыми актами муниципального округа. </w:t>
      </w:r>
    </w:p>
    <w:p w14:paraId="342C95E8" w14:textId="77777777" w:rsidR="002C4225" w:rsidRPr="002C4225" w:rsidRDefault="002C4225" w:rsidP="002C4225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2D7FBD8C" w14:textId="77777777" w:rsidR="002C4225" w:rsidRPr="002C4225" w:rsidRDefault="002C4225" w:rsidP="002C4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SimSun" w:hAnsi="PT Astra Serif" w:cs="Times New Roman"/>
          <w:color w:val="000000"/>
          <w:sz w:val="26"/>
          <w:szCs w:val="26"/>
          <w:lang w:eastAsia="ru-RU"/>
        </w:rPr>
      </w:pPr>
    </w:p>
    <w:p w14:paraId="18977CA7" w14:textId="77777777" w:rsidR="002C4225" w:rsidRPr="002C4225" w:rsidRDefault="002C4225" w:rsidP="002C42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6F53089D" w14:textId="77777777" w:rsidR="00F16510" w:rsidRPr="002C4225" w:rsidRDefault="00F16510" w:rsidP="00F16510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</w:p>
    <w:p w14:paraId="2DD49CAF" w14:textId="77777777" w:rsidR="00F16510" w:rsidRPr="002C4225" w:rsidRDefault="00F16510" w:rsidP="00F16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1EE493CE" w14:textId="77777777" w:rsidR="00F16510" w:rsidRPr="002C4225" w:rsidRDefault="00F16510" w:rsidP="00F16510">
      <w:pPr>
        <w:tabs>
          <w:tab w:val="left" w:pos="6320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sectPr w:rsidR="00F16510" w:rsidRPr="002C4225" w:rsidSect="00DE2F2E">
      <w:head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12E58" w14:textId="77777777" w:rsidR="006049C0" w:rsidRDefault="006049C0" w:rsidP="00F16510">
      <w:pPr>
        <w:spacing w:after="0" w:line="240" w:lineRule="auto"/>
      </w:pPr>
      <w:r>
        <w:separator/>
      </w:r>
    </w:p>
  </w:endnote>
  <w:endnote w:type="continuationSeparator" w:id="0">
    <w:p w14:paraId="0DC3B74A" w14:textId="77777777" w:rsidR="006049C0" w:rsidRDefault="006049C0" w:rsidP="00F1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4A22" w14:textId="77777777" w:rsidR="006049C0" w:rsidRDefault="006049C0" w:rsidP="00F16510">
      <w:pPr>
        <w:spacing w:after="0" w:line="240" w:lineRule="auto"/>
      </w:pPr>
      <w:r>
        <w:separator/>
      </w:r>
    </w:p>
  </w:footnote>
  <w:footnote w:type="continuationSeparator" w:id="0">
    <w:p w14:paraId="29E0A58C" w14:textId="77777777" w:rsidR="006049C0" w:rsidRDefault="006049C0" w:rsidP="00F1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0563599"/>
      <w:docPartObj>
        <w:docPartGallery w:val="Page Numbers (Top of Page)"/>
        <w:docPartUnique/>
      </w:docPartObj>
    </w:sdtPr>
    <w:sdtContent>
      <w:p w14:paraId="69803A88" w14:textId="7E2F4892" w:rsidR="00F16510" w:rsidRDefault="00F165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89B35" w14:textId="77777777" w:rsidR="00F16510" w:rsidRDefault="00F165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7425"/>
    <w:multiLevelType w:val="multilevel"/>
    <w:tmpl w:val="054C7425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72072C"/>
    <w:multiLevelType w:val="multilevel"/>
    <w:tmpl w:val="23720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1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" w15:restartNumberingAfterBreak="0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E733D7"/>
    <w:multiLevelType w:val="multilevel"/>
    <w:tmpl w:val="31E733D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43E616FD"/>
    <w:multiLevelType w:val="hybridMultilevel"/>
    <w:tmpl w:val="A072B53E"/>
    <w:lvl w:ilvl="0" w:tplc="64D6FD5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7555352">
    <w:abstractNumId w:val="2"/>
  </w:num>
  <w:num w:numId="2" w16cid:durableId="2072999702">
    <w:abstractNumId w:val="4"/>
  </w:num>
  <w:num w:numId="3" w16cid:durableId="150676913">
    <w:abstractNumId w:val="1"/>
  </w:num>
  <w:num w:numId="4" w16cid:durableId="1772778402">
    <w:abstractNumId w:val="0"/>
  </w:num>
  <w:num w:numId="5" w16cid:durableId="1431386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8"/>
    <w:rsid w:val="00022C50"/>
    <w:rsid w:val="00025ABE"/>
    <w:rsid w:val="00060BB1"/>
    <w:rsid w:val="00091E98"/>
    <w:rsid w:val="00097DB2"/>
    <w:rsid w:val="000C0D6A"/>
    <w:rsid w:val="000C0EF3"/>
    <w:rsid w:val="000E07DE"/>
    <w:rsid w:val="000E5A81"/>
    <w:rsid w:val="000F1E42"/>
    <w:rsid w:val="00111CDD"/>
    <w:rsid w:val="001818B6"/>
    <w:rsid w:val="001C0844"/>
    <w:rsid w:val="001F5ED6"/>
    <w:rsid w:val="00221808"/>
    <w:rsid w:val="00254190"/>
    <w:rsid w:val="002642F8"/>
    <w:rsid w:val="00282FD2"/>
    <w:rsid w:val="00295040"/>
    <w:rsid w:val="002C4225"/>
    <w:rsid w:val="002E270F"/>
    <w:rsid w:val="002F60A3"/>
    <w:rsid w:val="00327F03"/>
    <w:rsid w:val="0034450B"/>
    <w:rsid w:val="003756CC"/>
    <w:rsid w:val="00387148"/>
    <w:rsid w:val="003A3C46"/>
    <w:rsid w:val="0041007A"/>
    <w:rsid w:val="00417D66"/>
    <w:rsid w:val="0042322A"/>
    <w:rsid w:val="00440644"/>
    <w:rsid w:val="00471F4B"/>
    <w:rsid w:val="004843D5"/>
    <w:rsid w:val="00492208"/>
    <w:rsid w:val="00493CE2"/>
    <w:rsid w:val="004A66D2"/>
    <w:rsid w:val="004D3A08"/>
    <w:rsid w:val="004F764A"/>
    <w:rsid w:val="00515FED"/>
    <w:rsid w:val="00554512"/>
    <w:rsid w:val="00560577"/>
    <w:rsid w:val="00566477"/>
    <w:rsid w:val="005960A8"/>
    <w:rsid w:val="005A39D8"/>
    <w:rsid w:val="006049C0"/>
    <w:rsid w:val="0069752E"/>
    <w:rsid w:val="006A5F68"/>
    <w:rsid w:val="006E2E87"/>
    <w:rsid w:val="007254CE"/>
    <w:rsid w:val="007326A3"/>
    <w:rsid w:val="00735278"/>
    <w:rsid w:val="007D117E"/>
    <w:rsid w:val="007D72DC"/>
    <w:rsid w:val="00805C7F"/>
    <w:rsid w:val="008276B7"/>
    <w:rsid w:val="00847451"/>
    <w:rsid w:val="00893659"/>
    <w:rsid w:val="008B68B8"/>
    <w:rsid w:val="0092760F"/>
    <w:rsid w:val="009B6CD3"/>
    <w:rsid w:val="009E6292"/>
    <w:rsid w:val="009F42E2"/>
    <w:rsid w:val="009F633C"/>
    <w:rsid w:val="00A11898"/>
    <w:rsid w:val="00A54056"/>
    <w:rsid w:val="00A65884"/>
    <w:rsid w:val="00A67307"/>
    <w:rsid w:val="00AD2A60"/>
    <w:rsid w:val="00B4534B"/>
    <w:rsid w:val="00B543CC"/>
    <w:rsid w:val="00B9694B"/>
    <w:rsid w:val="00BC58D9"/>
    <w:rsid w:val="00BE6C89"/>
    <w:rsid w:val="00BF2578"/>
    <w:rsid w:val="00C15423"/>
    <w:rsid w:val="00C20FDA"/>
    <w:rsid w:val="00C24F18"/>
    <w:rsid w:val="00C30822"/>
    <w:rsid w:val="00C34D5B"/>
    <w:rsid w:val="00C54003"/>
    <w:rsid w:val="00C97174"/>
    <w:rsid w:val="00CA126C"/>
    <w:rsid w:val="00CD66AD"/>
    <w:rsid w:val="00CF49F0"/>
    <w:rsid w:val="00D258D5"/>
    <w:rsid w:val="00D403B3"/>
    <w:rsid w:val="00D4498A"/>
    <w:rsid w:val="00D478E8"/>
    <w:rsid w:val="00D846EC"/>
    <w:rsid w:val="00DC2184"/>
    <w:rsid w:val="00DE2F2E"/>
    <w:rsid w:val="00DE3FA8"/>
    <w:rsid w:val="00E22705"/>
    <w:rsid w:val="00E4322E"/>
    <w:rsid w:val="00E45CAB"/>
    <w:rsid w:val="00E55853"/>
    <w:rsid w:val="00EF21FB"/>
    <w:rsid w:val="00F16510"/>
    <w:rsid w:val="00F2077B"/>
    <w:rsid w:val="00F332A0"/>
    <w:rsid w:val="00F3446B"/>
    <w:rsid w:val="00F435D0"/>
    <w:rsid w:val="00F44C59"/>
    <w:rsid w:val="00F6463E"/>
    <w:rsid w:val="00F95EA0"/>
    <w:rsid w:val="00F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2A13"/>
  <w15:docId w15:val="{659CE62B-818D-4E69-87D9-02E97FC9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customStyle="1" w:styleId="ConsPlusTitle">
    <w:name w:val="ConsPlusTitle"/>
    <w:rsid w:val="007D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7D1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64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651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F1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6510"/>
    <w:rPr>
      <w:rFonts w:ascii="Calibri" w:eastAsia="Times New Roman" w:hAnsi="Calibri" w:cs="Calibri"/>
    </w:rPr>
  </w:style>
  <w:style w:type="paragraph" w:styleId="aa">
    <w:name w:val="List Paragraph"/>
    <w:basedOn w:val="a"/>
    <w:uiPriority w:val="99"/>
    <w:qFormat/>
    <w:rsid w:val="00F2077B"/>
    <w:pPr>
      <w:spacing w:after="160" w:line="259" w:lineRule="auto"/>
      <w:ind w:left="720"/>
      <w:contextualSpacing/>
    </w:pPr>
    <w:rPr>
      <w:rFonts w:cs="Times New Roman"/>
    </w:rPr>
  </w:style>
  <w:style w:type="table" w:styleId="ab">
    <w:name w:val="Table Grid"/>
    <w:basedOn w:val="a1"/>
    <w:uiPriority w:val="59"/>
    <w:rsid w:val="00F3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c"/>
    <w:uiPriority w:val="99"/>
    <w:rsid w:val="00F332A0"/>
    <w:rPr>
      <w:rFonts w:ascii="Times New Roman" w:hAnsi="Times New Roman"/>
      <w:sz w:val="25"/>
      <w:szCs w:val="25"/>
      <w:shd w:val="clear" w:color="auto" w:fill="FFFFFF"/>
    </w:rPr>
  </w:style>
  <w:style w:type="paragraph" w:styleId="ac">
    <w:name w:val="Body Text"/>
    <w:basedOn w:val="a"/>
    <w:link w:val="1"/>
    <w:uiPriority w:val="99"/>
    <w:rsid w:val="00F332A0"/>
    <w:pPr>
      <w:widowControl w:val="0"/>
      <w:shd w:val="clear" w:color="auto" w:fill="FFFFFF"/>
      <w:spacing w:after="360" w:line="240" w:lineRule="atLeast"/>
      <w:ind w:hanging="540"/>
    </w:pPr>
    <w:rPr>
      <w:rFonts w:ascii="Times New Roman" w:eastAsiaTheme="minorHAnsi" w:hAnsi="Times New Roman" w:cstheme="minorBidi"/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F332A0"/>
    <w:rPr>
      <w:rFonts w:ascii="Calibri" w:eastAsia="Times New Roman" w:hAnsi="Calibri" w:cs="Calibri"/>
    </w:rPr>
  </w:style>
  <w:style w:type="character" w:customStyle="1" w:styleId="FontStyle20">
    <w:name w:val="Font Style20"/>
    <w:uiPriority w:val="99"/>
    <w:rsid w:val="00F332A0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F332A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F332A0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gra.udmurt.ru/about/rsd/dela/1_sozyv/4/pril_resh_4_1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12304</Words>
  <Characters>70133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2</cp:revision>
  <cp:lastPrinted>2024-11-15T05:25:00Z</cp:lastPrinted>
  <dcterms:created xsi:type="dcterms:W3CDTF">2024-11-07T06:32:00Z</dcterms:created>
  <dcterms:modified xsi:type="dcterms:W3CDTF">2024-11-15T14:58:00Z</dcterms:modified>
</cp:coreProperties>
</file>