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56FC" w14:textId="77777777" w:rsidR="002836A5" w:rsidRPr="00025EAC" w:rsidRDefault="00DF4826" w:rsidP="00F365BC">
      <w:pPr>
        <w:pStyle w:val="a3"/>
        <w:ind w:firstLine="0"/>
        <w:jc w:val="center"/>
        <w:rPr>
          <w:b/>
          <w:bCs/>
          <w:sz w:val="24"/>
          <w:szCs w:val="24"/>
        </w:rPr>
      </w:pPr>
      <w:r w:rsidRPr="00025EAC">
        <w:rPr>
          <w:b/>
          <w:bCs/>
          <w:sz w:val="24"/>
          <w:szCs w:val="24"/>
        </w:rPr>
        <w:t>ПРОЕКТ</w:t>
      </w:r>
    </w:p>
    <w:p w14:paraId="20409CEE" w14:textId="62E965C7" w:rsidR="0069410B" w:rsidRPr="0069410B" w:rsidRDefault="00DF4826" w:rsidP="00653D13">
      <w:pPr>
        <w:widowControl w:val="0"/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025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внесения изменений </w:t>
      </w:r>
      <w:r w:rsidRPr="0069410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в 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Правила землепользования и застройки муниципального образования «Валамаз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», 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утвержденные решением Совета депутатов муниципального</w:t>
      </w:r>
      <w:r w:rsid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образования «Валамаз» 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Красногорского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района Удмуртской</w:t>
      </w:r>
      <w:r w:rsid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Республики </w:t>
      </w:r>
      <w:r w:rsidR="00653D1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br/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от 6 мая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2013 года № 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4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1 «Об утверждении</w:t>
      </w:r>
      <w:r w:rsid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равил землепользования и застройки</w:t>
      </w:r>
      <w:r w:rsid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="00FC00B2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на территории </w:t>
      </w:r>
      <w:r w:rsidR="0069410B" w:rsidRPr="0069410B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муниципального образования «Валамаз»</w:t>
      </w:r>
    </w:p>
    <w:p w14:paraId="2AE61FE2" w14:textId="1E5DD1A0" w:rsidR="00DE1F6A" w:rsidRPr="00025EAC" w:rsidRDefault="00DE1F6A" w:rsidP="00F365BC">
      <w:pPr>
        <w:spacing w:line="242" w:lineRule="auto"/>
        <w:ind w:right="188" w:firstLine="0"/>
        <w:jc w:val="center"/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</w:pPr>
    </w:p>
    <w:p w14:paraId="3613CFA2" w14:textId="64152A5F" w:rsidR="00DB11C1" w:rsidRPr="00FC00B2" w:rsidRDefault="00DF4826" w:rsidP="00FC00B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FC00B2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u-RU"/>
        </w:rPr>
        <w:t xml:space="preserve">Внести в </w:t>
      </w:r>
      <w:r w:rsidR="0069410B" w:rsidRPr="00FC00B2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Правила землепользования и застройки муниципального образования </w:t>
      </w:r>
      <w:r w:rsidR="00FC00B2" w:rsidRPr="00FC00B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«Валамаз», утвержденные решением Совета депутатов муниципального образования «Валамаз» Красногорского района Удмуртской Республики от 6 мая 2013 года № 41 «Об утверждении Правил землепользования и застройки  на территории муниципального образования «Валамаз»</w:t>
      </w:r>
      <w:r w:rsidR="00EA3343" w:rsidRPr="00FC00B2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, </w:t>
      </w:r>
      <w:r w:rsidR="009F5859" w:rsidRPr="00FC00B2">
        <w:rPr>
          <w:rFonts w:ascii="Times New Roman" w:hAnsi="Times New Roman" w:cs="Times New Roman"/>
          <w:sz w:val="24"/>
          <w:szCs w:val="24"/>
          <w:lang w:val="ru-RU"/>
        </w:rPr>
        <w:t>следующие изменения:</w:t>
      </w:r>
    </w:p>
    <w:p w14:paraId="68AE955B" w14:textId="62318AE1" w:rsidR="00FC00B2" w:rsidRDefault="001A7477" w:rsidP="00495D0C">
      <w:pPr>
        <w:pStyle w:val="a3"/>
        <w:numPr>
          <w:ilvl w:val="0"/>
          <w:numId w:val="6"/>
        </w:numPr>
        <w:spacing w:before="120" w:after="120" w:line="240" w:lineRule="auto"/>
        <w:ind w:left="1134" w:hanging="425"/>
        <w:rPr>
          <w:sz w:val="24"/>
          <w:szCs w:val="24"/>
        </w:rPr>
      </w:pPr>
      <w:r>
        <w:rPr>
          <w:sz w:val="24"/>
          <w:szCs w:val="24"/>
        </w:rPr>
        <w:t xml:space="preserve">таблицу 1 изложить </w:t>
      </w:r>
      <w:r w:rsidR="00FC00B2">
        <w:rPr>
          <w:sz w:val="24"/>
          <w:szCs w:val="24"/>
        </w:rPr>
        <w:t xml:space="preserve"> в следующей редакции:</w:t>
      </w:r>
    </w:p>
    <w:p w14:paraId="737E8D5D" w14:textId="4143D350" w:rsidR="00FC00B2" w:rsidRPr="00FC00B2" w:rsidRDefault="00FC00B2" w:rsidP="00FC00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C00B2">
        <w:rPr>
          <w:rFonts w:ascii="Times New Roman" w:hAnsi="Times New Roman" w:cs="Times New Roman"/>
          <w:sz w:val="24"/>
          <w:szCs w:val="24"/>
          <w:lang w:val="ru-RU"/>
        </w:rPr>
        <w:t>«</w:t>
      </w:r>
    </w:p>
    <w:p w14:paraId="59022E28" w14:textId="77777777" w:rsidR="00FC00B2" w:rsidRPr="00FC00B2" w:rsidRDefault="00FC00B2" w:rsidP="00FC00B2">
      <w:pPr>
        <w:pStyle w:val="a5"/>
        <w:spacing w:after="0" w:line="240" w:lineRule="auto"/>
        <w:ind w:left="1397"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C00B2">
        <w:rPr>
          <w:rFonts w:ascii="Times New Roman" w:hAnsi="Times New Roman" w:cs="Times New Roman"/>
          <w:sz w:val="24"/>
          <w:szCs w:val="24"/>
        </w:rPr>
        <w:t>Таблица</w:t>
      </w:r>
      <w:proofErr w:type="spellEnd"/>
      <w:r w:rsidRPr="00FC00B2">
        <w:rPr>
          <w:rFonts w:ascii="Times New Roman" w:hAnsi="Times New Roman" w:cs="Times New Roman"/>
          <w:sz w:val="24"/>
          <w:szCs w:val="24"/>
        </w:rPr>
        <w:t xml:space="preserve">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1552"/>
        <w:gridCol w:w="7115"/>
      </w:tblGrid>
      <w:tr w:rsidR="00FC00B2" w:rsidRPr="00FC00B2" w14:paraId="76FBBBC5" w14:textId="77777777" w:rsidTr="00FC00B2">
        <w:trPr>
          <w:trHeight w:val="618"/>
        </w:trPr>
        <w:tc>
          <w:tcPr>
            <w:tcW w:w="831" w:type="dxa"/>
          </w:tcPr>
          <w:p w14:paraId="43B19AA9" w14:textId="7F84519E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F870EFA" w14:textId="77777777" w:rsidR="00FC00B2" w:rsidRPr="00FC00B2" w:rsidRDefault="00FC00B2" w:rsidP="00FC00B2">
            <w:pPr>
              <w:spacing w:after="0" w:line="240" w:lineRule="auto"/>
              <w:ind w:left="-8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2" w:type="dxa"/>
            <w:vAlign w:val="center"/>
          </w:tcPr>
          <w:p w14:paraId="4B564E88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Обозначение</w:t>
            </w:r>
          </w:p>
        </w:tc>
        <w:tc>
          <w:tcPr>
            <w:tcW w:w="7115" w:type="dxa"/>
            <w:vAlign w:val="center"/>
          </w:tcPr>
          <w:p w14:paraId="490F9CB6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  <w:proofErr w:type="spellEnd"/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территориальных</w:t>
            </w:r>
            <w:proofErr w:type="spellEnd"/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bCs/>
                <w:sz w:val="24"/>
                <w:szCs w:val="24"/>
              </w:rPr>
              <w:t>зон</w:t>
            </w:r>
            <w:proofErr w:type="spellEnd"/>
          </w:p>
        </w:tc>
      </w:tr>
      <w:tr w:rsidR="00FC00B2" w:rsidRPr="00FC00B2" w14:paraId="2EFAF397" w14:textId="77777777" w:rsidTr="00FC00B2">
        <w:tc>
          <w:tcPr>
            <w:tcW w:w="831" w:type="dxa"/>
            <w:vAlign w:val="center"/>
          </w:tcPr>
          <w:p w14:paraId="325F639C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7" w:type="dxa"/>
            <w:gridSpan w:val="2"/>
          </w:tcPr>
          <w:p w14:paraId="107D38DB" w14:textId="77777777" w:rsidR="00FC00B2" w:rsidRPr="00FC00B2" w:rsidRDefault="00FC00B2" w:rsidP="00FC00B2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Жилые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зоны</w:t>
            </w:r>
          </w:p>
        </w:tc>
      </w:tr>
      <w:tr w:rsidR="00FC00B2" w:rsidRPr="00C36AB7" w14:paraId="32CE9C1D" w14:textId="77777777" w:rsidTr="00FC00B2">
        <w:trPr>
          <w:trHeight w:val="546"/>
        </w:trPr>
        <w:tc>
          <w:tcPr>
            <w:tcW w:w="831" w:type="dxa"/>
            <w:vAlign w:val="center"/>
          </w:tcPr>
          <w:p w14:paraId="6C5FAD03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  <w:vAlign w:val="center"/>
          </w:tcPr>
          <w:p w14:paraId="2D7D3F08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Ж1</w:t>
            </w:r>
          </w:p>
        </w:tc>
        <w:tc>
          <w:tcPr>
            <w:tcW w:w="7115" w:type="dxa"/>
          </w:tcPr>
          <w:p w14:paraId="38E7E1CF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  застройки индивидуальными и многоквартирными жилыми домами до 3-х этажей</w:t>
            </w:r>
          </w:p>
        </w:tc>
      </w:tr>
      <w:tr w:rsidR="00FC00B2" w:rsidRPr="00C36AB7" w14:paraId="38AA903B" w14:textId="77777777" w:rsidTr="00FC00B2">
        <w:tc>
          <w:tcPr>
            <w:tcW w:w="831" w:type="dxa"/>
            <w:vAlign w:val="center"/>
          </w:tcPr>
          <w:p w14:paraId="3B47DD2D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vAlign w:val="center"/>
          </w:tcPr>
          <w:p w14:paraId="4EFCDC9E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Ж1</w:t>
            </w:r>
          </w:p>
        </w:tc>
        <w:tc>
          <w:tcPr>
            <w:tcW w:w="7115" w:type="dxa"/>
          </w:tcPr>
          <w:p w14:paraId="55A867FF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0B2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Проектируемая зона застройки индивидуальными и многоквартирными жилыми домами до 3-х этажей</w:t>
            </w:r>
          </w:p>
        </w:tc>
      </w:tr>
      <w:tr w:rsidR="00FC00B2" w:rsidRPr="00FC00B2" w14:paraId="3119BD27" w14:textId="77777777" w:rsidTr="00FC00B2">
        <w:tc>
          <w:tcPr>
            <w:tcW w:w="831" w:type="dxa"/>
            <w:vAlign w:val="center"/>
          </w:tcPr>
          <w:p w14:paraId="026C052C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7" w:type="dxa"/>
            <w:gridSpan w:val="2"/>
          </w:tcPr>
          <w:p w14:paraId="050F2561" w14:textId="77777777" w:rsidR="00FC00B2" w:rsidRPr="00FC00B2" w:rsidRDefault="00FC00B2" w:rsidP="00FC00B2">
            <w:pPr>
              <w:spacing w:after="0" w:line="240" w:lineRule="auto"/>
              <w:ind w:firstLine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Общественно-деловые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зоны</w:t>
            </w:r>
          </w:p>
        </w:tc>
      </w:tr>
      <w:tr w:rsidR="00FC00B2" w:rsidRPr="00FC00B2" w14:paraId="129F4580" w14:textId="77777777" w:rsidTr="00FC00B2">
        <w:tc>
          <w:tcPr>
            <w:tcW w:w="831" w:type="dxa"/>
            <w:vAlign w:val="center"/>
          </w:tcPr>
          <w:p w14:paraId="437A5382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vAlign w:val="center"/>
          </w:tcPr>
          <w:p w14:paraId="46E28C53" w14:textId="77777777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Д1</w:t>
            </w:r>
          </w:p>
        </w:tc>
        <w:tc>
          <w:tcPr>
            <w:tcW w:w="7115" w:type="dxa"/>
          </w:tcPr>
          <w:p w14:paraId="7C2E2DC8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Зона  </w:t>
            </w:r>
            <w:proofErr w:type="spellStart"/>
            <w:r w:rsidRPr="00FC00B2">
              <w:rPr>
                <w:rFonts w:ascii="Times New Roman" w:eastAsia="Times New Roman CYR" w:hAnsi="Times New Roman" w:cs="Times New Roman"/>
                <w:sz w:val="24"/>
                <w:szCs w:val="24"/>
              </w:rPr>
              <w:t>общественно-деловой</w:t>
            </w:r>
            <w:proofErr w:type="spellEnd"/>
            <w:r w:rsidRPr="00FC00B2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eastAsia="Times New Roman CYR" w:hAnsi="Times New Roman" w:cs="Times New Roman"/>
                <w:sz w:val="24"/>
                <w:szCs w:val="24"/>
              </w:rPr>
              <w:t>застройки</w:t>
            </w:r>
            <w:proofErr w:type="spellEnd"/>
          </w:p>
        </w:tc>
      </w:tr>
      <w:tr w:rsidR="00FC00B2" w:rsidRPr="00FC00B2" w14:paraId="722AEE6C" w14:textId="77777777" w:rsidTr="00FC00B2">
        <w:tc>
          <w:tcPr>
            <w:tcW w:w="831" w:type="dxa"/>
            <w:vAlign w:val="center"/>
          </w:tcPr>
          <w:p w14:paraId="0339EBF0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vAlign w:val="center"/>
          </w:tcPr>
          <w:p w14:paraId="601CFEA6" w14:textId="77777777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Д2</w:t>
            </w:r>
          </w:p>
        </w:tc>
        <w:tc>
          <w:tcPr>
            <w:tcW w:w="7115" w:type="dxa"/>
          </w:tcPr>
          <w:p w14:paraId="53620371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FC00B2" w:rsidRPr="00C36AB7" w14:paraId="48AE8277" w14:textId="77777777" w:rsidTr="00FC00B2">
        <w:tc>
          <w:tcPr>
            <w:tcW w:w="831" w:type="dxa"/>
            <w:vAlign w:val="center"/>
          </w:tcPr>
          <w:p w14:paraId="7409A668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67" w:type="dxa"/>
            <w:gridSpan w:val="2"/>
          </w:tcPr>
          <w:p w14:paraId="3141E9AE" w14:textId="77777777" w:rsidR="00FC00B2" w:rsidRPr="00FC00B2" w:rsidRDefault="00FC00B2" w:rsidP="00FC00B2">
            <w:pPr>
              <w:spacing w:after="0" w:line="240" w:lineRule="auto"/>
              <w:ind w:firstLine="5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Производственные зоны, зоны инженерной и транспортной инфраструктур</w:t>
            </w:r>
          </w:p>
        </w:tc>
      </w:tr>
      <w:tr w:rsidR="00FC00B2" w:rsidRPr="00C36AB7" w14:paraId="510DC98F" w14:textId="77777777" w:rsidTr="00FC00B2">
        <w:tc>
          <w:tcPr>
            <w:tcW w:w="831" w:type="dxa"/>
            <w:vAlign w:val="center"/>
          </w:tcPr>
          <w:p w14:paraId="69CFE94B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2" w:type="dxa"/>
            <w:vAlign w:val="center"/>
          </w:tcPr>
          <w:p w14:paraId="6835C8D2" w14:textId="77777777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7115" w:type="dxa"/>
          </w:tcPr>
          <w:p w14:paraId="726613AD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Зона производственно-коммунальных объектов </w:t>
            </w: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FC00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C00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классов опасности</w:t>
            </w:r>
          </w:p>
        </w:tc>
      </w:tr>
      <w:tr w:rsidR="00FC00B2" w:rsidRPr="00FC00B2" w14:paraId="3C5E155C" w14:textId="77777777" w:rsidTr="00FC00B2">
        <w:tc>
          <w:tcPr>
            <w:tcW w:w="831" w:type="dxa"/>
            <w:vAlign w:val="center"/>
          </w:tcPr>
          <w:p w14:paraId="18FA5A94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67" w:type="dxa"/>
            <w:gridSpan w:val="2"/>
          </w:tcPr>
          <w:p w14:paraId="57719B42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Рекреационные зоны</w:t>
            </w:r>
          </w:p>
        </w:tc>
      </w:tr>
      <w:tr w:rsidR="00FC00B2" w:rsidRPr="00FC00B2" w14:paraId="4E84D2C7" w14:textId="77777777" w:rsidTr="00FC00B2">
        <w:tc>
          <w:tcPr>
            <w:tcW w:w="831" w:type="dxa"/>
            <w:vAlign w:val="center"/>
          </w:tcPr>
          <w:p w14:paraId="006630DC" w14:textId="77777777" w:rsidR="00FC00B2" w:rsidRPr="00FC00B2" w:rsidRDefault="00FC00B2" w:rsidP="00FC00B2">
            <w:p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  <w:vAlign w:val="center"/>
          </w:tcPr>
          <w:p w14:paraId="6B6D1181" w14:textId="77777777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Р1</w:t>
            </w:r>
          </w:p>
        </w:tc>
        <w:tc>
          <w:tcPr>
            <w:tcW w:w="7115" w:type="dxa"/>
          </w:tcPr>
          <w:p w14:paraId="52457ACC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озеленения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  <w:proofErr w:type="spellEnd"/>
          </w:p>
        </w:tc>
      </w:tr>
      <w:tr w:rsidR="00FC00B2" w:rsidRPr="00FC00B2" w14:paraId="23B9D46B" w14:textId="77777777" w:rsidTr="00FC00B2">
        <w:tc>
          <w:tcPr>
            <w:tcW w:w="831" w:type="dxa"/>
            <w:vAlign w:val="center"/>
          </w:tcPr>
          <w:p w14:paraId="3B2AADEB" w14:textId="55A18C9B" w:rsidR="00FC00B2" w:rsidRPr="00FC00B2" w:rsidRDefault="00FC00B2" w:rsidP="001A7477">
            <w:p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74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67" w:type="dxa"/>
            <w:gridSpan w:val="2"/>
          </w:tcPr>
          <w:p w14:paraId="6F5ED261" w14:textId="77777777" w:rsidR="00FC00B2" w:rsidRPr="00FC00B2" w:rsidRDefault="00FC00B2" w:rsidP="00FC00B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Зоны специального назначения</w:t>
            </w:r>
          </w:p>
        </w:tc>
      </w:tr>
      <w:tr w:rsidR="00FC00B2" w:rsidRPr="00FC00B2" w14:paraId="23E754C0" w14:textId="77777777" w:rsidTr="00FC00B2">
        <w:tc>
          <w:tcPr>
            <w:tcW w:w="831" w:type="dxa"/>
            <w:vMerge w:val="restart"/>
            <w:vAlign w:val="center"/>
          </w:tcPr>
          <w:p w14:paraId="2B16C60B" w14:textId="483E7D9F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74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2" w:type="dxa"/>
            <w:vMerge w:val="restart"/>
            <w:vAlign w:val="center"/>
          </w:tcPr>
          <w:p w14:paraId="23B85E2D" w14:textId="77777777" w:rsidR="00FC00B2" w:rsidRPr="00FC00B2" w:rsidRDefault="00FC00B2" w:rsidP="001A747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</w:tc>
        <w:tc>
          <w:tcPr>
            <w:tcW w:w="7115" w:type="dxa"/>
          </w:tcPr>
          <w:p w14:paraId="7301B771" w14:textId="77777777" w:rsidR="00FC00B2" w:rsidRPr="00FC00B2" w:rsidRDefault="00FC00B2" w:rsidP="00FC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кладбищ</w:t>
            </w:r>
            <w:proofErr w:type="spellEnd"/>
          </w:p>
        </w:tc>
      </w:tr>
      <w:tr w:rsidR="00FC00B2" w:rsidRPr="00FC00B2" w14:paraId="1E50C1DD" w14:textId="77777777" w:rsidTr="00FC00B2">
        <w:tc>
          <w:tcPr>
            <w:tcW w:w="831" w:type="dxa"/>
            <w:vMerge/>
            <w:vAlign w:val="center"/>
          </w:tcPr>
          <w:p w14:paraId="7CAB1666" w14:textId="77777777" w:rsidR="00FC00B2" w:rsidRPr="00FC00B2" w:rsidRDefault="00FC00B2" w:rsidP="00FC0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</w:tcPr>
          <w:p w14:paraId="4A87404A" w14:textId="77777777" w:rsidR="00FC00B2" w:rsidRPr="00FC00B2" w:rsidRDefault="00FC00B2" w:rsidP="00FC0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5" w:type="dxa"/>
          </w:tcPr>
          <w:p w14:paraId="41BA2CAD" w14:textId="77777777" w:rsidR="00FC00B2" w:rsidRPr="00FC00B2" w:rsidRDefault="00FC00B2" w:rsidP="001A747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Расширение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spellEnd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B2">
              <w:rPr>
                <w:rFonts w:ascii="Times New Roman" w:hAnsi="Times New Roman" w:cs="Times New Roman"/>
                <w:sz w:val="24"/>
                <w:szCs w:val="24"/>
              </w:rPr>
              <w:t>кладбища</w:t>
            </w:r>
            <w:proofErr w:type="spellEnd"/>
          </w:p>
        </w:tc>
      </w:tr>
    </w:tbl>
    <w:p w14:paraId="1B2A0D09" w14:textId="1E02A5A5" w:rsidR="00FC00B2" w:rsidRDefault="001A7477" w:rsidP="001A7477">
      <w:pPr>
        <w:autoSpaceDE w:val="0"/>
        <w:adjustRightInd w:val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»;</w:t>
      </w:r>
    </w:p>
    <w:p w14:paraId="0B5A307B" w14:textId="0AE6910A" w:rsidR="001A7477" w:rsidRDefault="00070E84" w:rsidP="00070E84">
      <w:pPr>
        <w:pStyle w:val="a5"/>
        <w:numPr>
          <w:ilvl w:val="0"/>
          <w:numId w:val="4"/>
        </w:numPr>
        <w:autoSpaceDE w:val="0"/>
        <w:adjustRightInd w:val="0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статью 30.5 признать утратившей силу;</w:t>
      </w:r>
    </w:p>
    <w:p w14:paraId="5DCD6634" w14:textId="6797DD90" w:rsidR="00495D0C" w:rsidRPr="00495D0C" w:rsidRDefault="007F6CE8" w:rsidP="00495D0C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025EAC">
        <w:rPr>
          <w:rFonts w:ascii="Times New Roman" w:hAnsi="Times New Roman" w:cs="Times New Roman"/>
          <w:sz w:val="24"/>
          <w:szCs w:val="24"/>
          <w:lang w:val="ru-RU"/>
        </w:rPr>
        <w:t>в приложении «Карта градостроительного зонирования</w:t>
      </w:r>
      <w:r w:rsidR="00FB672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495D0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BF85EC5" w14:textId="6A740069" w:rsidR="00B451A1" w:rsidRDefault="00070E84" w:rsidP="00B451A1">
      <w:pPr>
        <w:pStyle w:val="a5"/>
        <w:numPr>
          <w:ilvl w:val="0"/>
          <w:numId w:val="7"/>
        </w:numPr>
        <w:tabs>
          <w:tab w:val="left" w:pos="1276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дополнить на</w:t>
      </w:r>
      <w:r w:rsidR="00B451A1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>менованием «Карта градостроительного зонирования»</w:t>
      </w:r>
      <w:r w:rsidR="00B451A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B9AED7C" w14:textId="1D22334F" w:rsidR="00495D0C" w:rsidRDefault="00C710AC" w:rsidP="00B451A1">
      <w:pPr>
        <w:pStyle w:val="a5"/>
        <w:numPr>
          <w:ilvl w:val="0"/>
          <w:numId w:val="7"/>
        </w:numPr>
        <w:tabs>
          <w:tab w:val="left" w:pos="1276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 w:rsidRPr="00025EAC">
        <w:rPr>
          <w:rFonts w:ascii="Times New Roman" w:hAnsi="Times New Roman" w:cs="Times New Roman"/>
          <w:sz w:val="24"/>
          <w:szCs w:val="24"/>
          <w:lang w:val="ru-RU"/>
        </w:rPr>
        <w:t>в перечне условных знаков</w:t>
      </w:r>
      <w:r w:rsidR="00B451A1">
        <w:rPr>
          <w:rFonts w:ascii="Times New Roman" w:hAnsi="Times New Roman" w:cs="Times New Roman"/>
          <w:sz w:val="24"/>
          <w:szCs w:val="24"/>
          <w:lang w:val="ru-RU"/>
        </w:rPr>
        <w:t xml:space="preserve"> условное обозначение для зоны земель с/х использования </w:t>
      </w:r>
      <w:r w:rsidR="007F6BF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B451A1">
        <w:rPr>
          <w:rFonts w:ascii="Times New Roman" w:hAnsi="Times New Roman" w:cs="Times New Roman"/>
          <w:sz w:val="24"/>
          <w:szCs w:val="24"/>
          <w:lang w:val="ru-RU"/>
        </w:rPr>
        <w:t xml:space="preserve"> границе населенных пунктов исключить;</w:t>
      </w:r>
    </w:p>
    <w:p w14:paraId="6F46E8B6" w14:textId="1B708502" w:rsidR="00B451A1" w:rsidRDefault="00B451A1" w:rsidP="00B451A1">
      <w:pPr>
        <w:pStyle w:val="a5"/>
        <w:numPr>
          <w:ilvl w:val="0"/>
          <w:numId w:val="7"/>
        </w:numPr>
        <w:tabs>
          <w:tab w:val="left" w:pos="1276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слова «С1» исключить.</w:t>
      </w:r>
    </w:p>
    <w:p w14:paraId="537CA08B" w14:textId="77777777" w:rsidR="00B451A1" w:rsidRDefault="00B451A1" w:rsidP="00B451A1">
      <w:pPr>
        <w:pStyle w:val="a5"/>
        <w:numPr>
          <w:ilvl w:val="0"/>
          <w:numId w:val="4"/>
        </w:numPr>
        <w:tabs>
          <w:tab w:val="left" w:pos="709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приложении «Карта зон с особыми условиями использования территории»:</w:t>
      </w:r>
    </w:p>
    <w:p w14:paraId="792C2710" w14:textId="02ED6E7E" w:rsidR="00B451A1" w:rsidRDefault="00B451A1" w:rsidP="00B451A1">
      <w:pPr>
        <w:pStyle w:val="a5"/>
        <w:numPr>
          <w:ilvl w:val="0"/>
          <w:numId w:val="8"/>
        </w:numPr>
        <w:tabs>
          <w:tab w:val="left" w:pos="1276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дополнить наименованием «Карта зон с особыми условиями использования территории»;</w:t>
      </w:r>
    </w:p>
    <w:p w14:paraId="69B47EE2" w14:textId="0E615FE2" w:rsidR="00B451A1" w:rsidRDefault="00B451A1" w:rsidP="00B451A1">
      <w:pPr>
        <w:pStyle w:val="a5"/>
        <w:numPr>
          <w:ilvl w:val="0"/>
          <w:numId w:val="8"/>
        </w:numPr>
        <w:tabs>
          <w:tab w:val="left" w:pos="1276"/>
        </w:tabs>
        <w:spacing w:after="0" w:line="240" w:lineRule="auto"/>
        <w:ind w:left="1134" w:hanging="4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условное обозначение для зоны сельскохозяйственных угодий (С1) исключить.</w:t>
      </w:r>
    </w:p>
    <w:p w14:paraId="717806F0" w14:textId="77777777" w:rsidR="00B451A1" w:rsidRDefault="00B451A1" w:rsidP="00C36AB7">
      <w:pPr>
        <w:tabs>
          <w:tab w:val="left" w:pos="1134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14:paraId="1A8D12E2" w14:textId="77777777" w:rsidR="00C36AB7" w:rsidRDefault="00C36AB7" w:rsidP="00C36AB7">
      <w:pPr>
        <w:tabs>
          <w:tab w:val="left" w:pos="7938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234850826"/>
    </w:p>
    <w:p w14:paraId="6AAB9B6C" w14:textId="657A293E" w:rsidR="00C36AB7" w:rsidRPr="00C36AB7" w:rsidRDefault="00C36AB7" w:rsidP="00C36AB7">
      <w:pPr>
        <w:tabs>
          <w:tab w:val="left" w:pos="7938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C36AB7">
        <w:rPr>
          <w:rFonts w:ascii="Times New Roman" w:hAnsi="Times New Roman" w:cs="Times New Roman"/>
          <w:sz w:val="24"/>
          <w:szCs w:val="24"/>
          <w:lang w:val="ru-RU"/>
        </w:rPr>
        <w:t>Глава муниципального образования</w:t>
      </w:r>
    </w:p>
    <w:p w14:paraId="54766975" w14:textId="77777777" w:rsidR="00C36AB7" w:rsidRPr="00C36AB7" w:rsidRDefault="00C36AB7" w:rsidP="00C36AB7">
      <w:pPr>
        <w:tabs>
          <w:tab w:val="left" w:pos="7938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C36AB7">
        <w:rPr>
          <w:rFonts w:ascii="Times New Roman" w:hAnsi="Times New Roman" w:cs="Times New Roman"/>
          <w:sz w:val="24"/>
          <w:szCs w:val="24"/>
          <w:lang w:val="ru-RU"/>
        </w:rPr>
        <w:t xml:space="preserve">«Муниципальный округ Красногорский район </w:t>
      </w:r>
    </w:p>
    <w:p w14:paraId="5DB88492" w14:textId="77777777" w:rsidR="00C36AB7" w:rsidRPr="002B3322" w:rsidRDefault="00C36AB7" w:rsidP="00C36AB7">
      <w:pPr>
        <w:tabs>
          <w:tab w:val="left" w:pos="7938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Удмуртской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Л.И.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Сергеева</w:t>
      </w:r>
      <w:proofErr w:type="spellEnd"/>
    </w:p>
    <w:bookmarkEnd w:id="0"/>
    <w:p w14:paraId="09DFD2EE" w14:textId="77777777" w:rsidR="00C36AB7" w:rsidRDefault="00C36AB7" w:rsidP="00C36AB7">
      <w:pPr>
        <w:tabs>
          <w:tab w:val="left" w:pos="1134"/>
        </w:tabs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36AB7" w:rsidSect="00C710AC">
      <w:pgSz w:w="11906" w:h="16838"/>
      <w:pgMar w:top="640" w:right="706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0C6E" w14:textId="77777777" w:rsidR="00330929" w:rsidRDefault="00330929">
      <w:pPr>
        <w:spacing w:line="240" w:lineRule="auto"/>
      </w:pPr>
      <w:r>
        <w:separator/>
      </w:r>
    </w:p>
  </w:endnote>
  <w:endnote w:type="continuationSeparator" w:id="0">
    <w:p w14:paraId="701C4E3C" w14:textId="77777777" w:rsidR="00330929" w:rsidRDefault="003309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C6C14" w14:textId="77777777" w:rsidR="00330929" w:rsidRDefault="00330929">
      <w:pPr>
        <w:spacing w:after="0"/>
      </w:pPr>
      <w:r>
        <w:separator/>
      </w:r>
    </w:p>
  </w:footnote>
  <w:footnote w:type="continuationSeparator" w:id="0">
    <w:p w14:paraId="3E5D71F4" w14:textId="77777777" w:rsidR="00330929" w:rsidRDefault="003309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812"/>
    <w:multiLevelType w:val="hybridMultilevel"/>
    <w:tmpl w:val="A2BCA4DE"/>
    <w:lvl w:ilvl="0" w:tplc="C51200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E525A5"/>
    <w:multiLevelType w:val="hybridMultilevel"/>
    <w:tmpl w:val="8728B18E"/>
    <w:lvl w:ilvl="0" w:tplc="07B285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EB026E"/>
    <w:multiLevelType w:val="hybridMultilevel"/>
    <w:tmpl w:val="81A63372"/>
    <w:lvl w:ilvl="0" w:tplc="66703A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5F205AF"/>
    <w:multiLevelType w:val="hybridMultilevel"/>
    <w:tmpl w:val="04D6CB5C"/>
    <w:lvl w:ilvl="0" w:tplc="AF5290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2C4925"/>
    <w:multiLevelType w:val="hybridMultilevel"/>
    <w:tmpl w:val="1702F678"/>
    <w:lvl w:ilvl="0" w:tplc="5B0E9C1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6A3828FF"/>
    <w:multiLevelType w:val="hybridMultilevel"/>
    <w:tmpl w:val="E44484F4"/>
    <w:lvl w:ilvl="0" w:tplc="4B125524">
      <w:start w:val="2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75841191"/>
    <w:multiLevelType w:val="singleLevel"/>
    <w:tmpl w:val="75841191"/>
    <w:lvl w:ilvl="0">
      <w:start w:val="1"/>
      <w:numFmt w:val="decimal"/>
      <w:suff w:val="space"/>
      <w:lvlText w:val="%1)"/>
      <w:lvlJc w:val="left"/>
      <w:pPr>
        <w:ind w:left="120"/>
      </w:pPr>
    </w:lvl>
  </w:abstractNum>
  <w:abstractNum w:abstractNumId="7" w15:restartNumberingAfterBreak="0">
    <w:nsid w:val="78A3543B"/>
    <w:multiLevelType w:val="hybridMultilevel"/>
    <w:tmpl w:val="F476E8F6"/>
    <w:lvl w:ilvl="0" w:tplc="4274E0D6">
      <w:start w:val="1"/>
      <w:numFmt w:val="decimal"/>
      <w:lvlText w:val="%1."/>
      <w:lvlJc w:val="left"/>
      <w:pPr>
        <w:ind w:left="1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7" w:hanging="360"/>
      </w:pPr>
    </w:lvl>
    <w:lvl w:ilvl="2" w:tplc="0419001B" w:tentative="1">
      <w:start w:val="1"/>
      <w:numFmt w:val="lowerRoman"/>
      <w:lvlText w:val="%3."/>
      <w:lvlJc w:val="right"/>
      <w:pPr>
        <w:ind w:left="2837" w:hanging="180"/>
      </w:pPr>
    </w:lvl>
    <w:lvl w:ilvl="3" w:tplc="0419000F" w:tentative="1">
      <w:start w:val="1"/>
      <w:numFmt w:val="decimal"/>
      <w:lvlText w:val="%4."/>
      <w:lvlJc w:val="left"/>
      <w:pPr>
        <w:ind w:left="3557" w:hanging="360"/>
      </w:pPr>
    </w:lvl>
    <w:lvl w:ilvl="4" w:tplc="04190019" w:tentative="1">
      <w:start w:val="1"/>
      <w:numFmt w:val="lowerLetter"/>
      <w:lvlText w:val="%5."/>
      <w:lvlJc w:val="left"/>
      <w:pPr>
        <w:ind w:left="4277" w:hanging="360"/>
      </w:pPr>
    </w:lvl>
    <w:lvl w:ilvl="5" w:tplc="0419001B" w:tentative="1">
      <w:start w:val="1"/>
      <w:numFmt w:val="lowerRoman"/>
      <w:lvlText w:val="%6."/>
      <w:lvlJc w:val="right"/>
      <w:pPr>
        <w:ind w:left="4997" w:hanging="180"/>
      </w:pPr>
    </w:lvl>
    <w:lvl w:ilvl="6" w:tplc="0419000F" w:tentative="1">
      <w:start w:val="1"/>
      <w:numFmt w:val="decimal"/>
      <w:lvlText w:val="%7."/>
      <w:lvlJc w:val="left"/>
      <w:pPr>
        <w:ind w:left="5717" w:hanging="360"/>
      </w:pPr>
    </w:lvl>
    <w:lvl w:ilvl="7" w:tplc="04190019" w:tentative="1">
      <w:start w:val="1"/>
      <w:numFmt w:val="lowerLetter"/>
      <w:lvlText w:val="%8."/>
      <w:lvlJc w:val="left"/>
      <w:pPr>
        <w:ind w:left="6437" w:hanging="360"/>
      </w:pPr>
    </w:lvl>
    <w:lvl w:ilvl="8" w:tplc="0419001B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1988703498">
    <w:abstractNumId w:val="6"/>
  </w:num>
  <w:num w:numId="2" w16cid:durableId="1289899275">
    <w:abstractNumId w:val="0"/>
  </w:num>
  <w:num w:numId="3" w16cid:durableId="1568035418">
    <w:abstractNumId w:val="2"/>
  </w:num>
  <w:num w:numId="4" w16cid:durableId="1640765146">
    <w:abstractNumId w:val="5"/>
  </w:num>
  <w:num w:numId="5" w16cid:durableId="282930023">
    <w:abstractNumId w:val="4"/>
  </w:num>
  <w:num w:numId="6" w16cid:durableId="194468460">
    <w:abstractNumId w:val="7"/>
  </w:num>
  <w:num w:numId="7" w16cid:durableId="1969775874">
    <w:abstractNumId w:val="1"/>
  </w:num>
  <w:num w:numId="8" w16cid:durableId="887494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6A5"/>
    <w:rsid w:val="00025EAC"/>
    <w:rsid w:val="00034918"/>
    <w:rsid w:val="00063170"/>
    <w:rsid w:val="00066BB6"/>
    <w:rsid w:val="00070E84"/>
    <w:rsid w:val="00081CAE"/>
    <w:rsid w:val="000C1383"/>
    <w:rsid w:val="00122C8F"/>
    <w:rsid w:val="001A7477"/>
    <w:rsid w:val="001B06EB"/>
    <w:rsid w:val="001E2E58"/>
    <w:rsid w:val="001F5C16"/>
    <w:rsid w:val="0024763D"/>
    <w:rsid w:val="002836A5"/>
    <w:rsid w:val="002C4F6F"/>
    <w:rsid w:val="00330929"/>
    <w:rsid w:val="003B329D"/>
    <w:rsid w:val="003C26AE"/>
    <w:rsid w:val="003E6F67"/>
    <w:rsid w:val="00402D06"/>
    <w:rsid w:val="00495D0C"/>
    <w:rsid w:val="004C3CC0"/>
    <w:rsid w:val="004C6AE2"/>
    <w:rsid w:val="00525C54"/>
    <w:rsid w:val="00593B55"/>
    <w:rsid w:val="00653D13"/>
    <w:rsid w:val="00682403"/>
    <w:rsid w:val="0069410B"/>
    <w:rsid w:val="006A545D"/>
    <w:rsid w:val="006C491B"/>
    <w:rsid w:val="007036E4"/>
    <w:rsid w:val="00741524"/>
    <w:rsid w:val="007779F1"/>
    <w:rsid w:val="007827C8"/>
    <w:rsid w:val="007C75B3"/>
    <w:rsid w:val="007D4119"/>
    <w:rsid w:val="007F6BF5"/>
    <w:rsid w:val="007F6CE8"/>
    <w:rsid w:val="0083706A"/>
    <w:rsid w:val="00847F0F"/>
    <w:rsid w:val="008816D7"/>
    <w:rsid w:val="00901F51"/>
    <w:rsid w:val="0090348A"/>
    <w:rsid w:val="00912CC7"/>
    <w:rsid w:val="009A0697"/>
    <w:rsid w:val="009C626E"/>
    <w:rsid w:val="009F5859"/>
    <w:rsid w:val="009F78E5"/>
    <w:rsid w:val="00A03A99"/>
    <w:rsid w:val="00A30B31"/>
    <w:rsid w:val="00A324BB"/>
    <w:rsid w:val="00AF6E78"/>
    <w:rsid w:val="00B451A1"/>
    <w:rsid w:val="00BF5BB3"/>
    <w:rsid w:val="00C36AB7"/>
    <w:rsid w:val="00C417CD"/>
    <w:rsid w:val="00C57713"/>
    <w:rsid w:val="00C710AC"/>
    <w:rsid w:val="00CB6B2E"/>
    <w:rsid w:val="00CE7767"/>
    <w:rsid w:val="00D10588"/>
    <w:rsid w:val="00D13FE2"/>
    <w:rsid w:val="00D56718"/>
    <w:rsid w:val="00D86FD5"/>
    <w:rsid w:val="00DB11C1"/>
    <w:rsid w:val="00DE1F6A"/>
    <w:rsid w:val="00DF4826"/>
    <w:rsid w:val="00E66054"/>
    <w:rsid w:val="00E70044"/>
    <w:rsid w:val="00E769CA"/>
    <w:rsid w:val="00EA3343"/>
    <w:rsid w:val="00F365BC"/>
    <w:rsid w:val="00F53000"/>
    <w:rsid w:val="00F53630"/>
    <w:rsid w:val="00F71077"/>
    <w:rsid w:val="00FB672A"/>
    <w:rsid w:val="00FC00B2"/>
    <w:rsid w:val="00FC2012"/>
    <w:rsid w:val="074F7DE0"/>
    <w:rsid w:val="0EC22C79"/>
    <w:rsid w:val="16AF0347"/>
    <w:rsid w:val="190437A4"/>
    <w:rsid w:val="1C5D3A88"/>
    <w:rsid w:val="31B66447"/>
    <w:rsid w:val="420B73DC"/>
    <w:rsid w:val="54497DDC"/>
    <w:rsid w:val="65D72BEC"/>
    <w:rsid w:val="685A0E40"/>
    <w:rsid w:val="7566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B6A7"/>
  <w15:docId w15:val="{83A5E57E-2CD7-43A8-AF9D-ECC7AD57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spacing w:after="200" w:line="276" w:lineRule="auto"/>
      <w:ind w:firstLine="680"/>
      <w:jc w:val="both"/>
    </w:pPr>
    <w:rPr>
      <w:rFonts w:ascii="Calibri" w:eastAsia="Calibri" w:hAnsi="Calibri" w:cs="Calibri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Times New Roman" w:eastAsia="Times New Roman" w:hAnsi="Times New Roman" w:cs="Times New Roman"/>
      <w:sz w:val="26"/>
      <w:szCs w:val="26"/>
      <w:lang w:val="ru-RU" w:bidi="ar-SA"/>
    </w:rPr>
  </w:style>
  <w:style w:type="paragraph" w:customStyle="1" w:styleId="Standard">
    <w:name w:val="Standard"/>
    <w:rsid w:val="001B06EB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5">
    <w:name w:val="List Paragraph"/>
    <w:basedOn w:val="a"/>
    <w:uiPriority w:val="99"/>
    <w:unhideWhenUsed/>
    <w:rsid w:val="00DF4826"/>
    <w:pPr>
      <w:ind w:left="720"/>
      <w:contextualSpacing/>
    </w:pPr>
  </w:style>
  <w:style w:type="paragraph" w:customStyle="1" w:styleId="a6">
    <w:name w:val="основной"/>
    <w:basedOn w:val="a"/>
    <w:rsid w:val="00E769CA"/>
    <w:pPr>
      <w:keepNext/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lang w:val="ru-RU" w:eastAsia="ar-SA" w:bidi="ar-SA"/>
    </w:rPr>
  </w:style>
  <w:style w:type="character" w:customStyle="1" w:styleId="-">
    <w:name w:val="Таблица - текст основной Знак"/>
    <w:link w:val="-0"/>
    <w:locked/>
    <w:rsid w:val="00E769CA"/>
    <w:rPr>
      <w:rFonts w:ascii="Arial" w:hAnsi="Arial" w:cs="Arial"/>
      <w:lang w:val="x-none" w:eastAsia="x-none"/>
    </w:rPr>
  </w:style>
  <w:style w:type="paragraph" w:customStyle="1" w:styleId="-0">
    <w:name w:val="Таблица - текст основной"/>
    <w:basedOn w:val="a3"/>
    <w:link w:val="-"/>
    <w:qFormat/>
    <w:rsid w:val="00E769CA"/>
    <w:pPr>
      <w:spacing w:before="20" w:after="20" w:line="240" w:lineRule="auto"/>
      <w:ind w:firstLine="0"/>
      <w:jc w:val="left"/>
    </w:pPr>
    <w:rPr>
      <w:rFonts w:ascii="Arial" w:eastAsiaTheme="minorEastAsia" w:hAnsi="Arial" w:cs="Arial"/>
      <w:sz w:val="20"/>
      <w:szCs w:val="20"/>
      <w:lang w:val="x-none" w:eastAsia="x-none"/>
    </w:rPr>
  </w:style>
  <w:style w:type="character" w:customStyle="1" w:styleId="-1">
    <w:name w:val="Таблица - текст выделенный Знак"/>
    <w:link w:val="-2"/>
    <w:locked/>
    <w:rsid w:val="00E769CA"/>
    <w:rPr>
      <w:rFonts w:ascii="Arial" w:hAnsi="Arial" w:cs="Arial"/>
      <w:b/>
      <w:lang w:val="x-none" w:eastAsia="x-none"/>
    </w:rPr>
  </w:style>
  <w:style w:type="paragraph" w:customStyle="1" w:styleId="-2">
    <w:name w:val="Таблица - текст выделенный"/>
    <w:basedOn w:val="a3"/>
    <w:link w:val="-1"/>
    <w:qFormat/>
    <w:rsid w:val="00E769CA"/>
    <w:pPr>
      <w:spacing w:before="20" w:after="20" w:line="240" w:lineRule="auto"/>
      <w:ind w:firstLine="0"/>
      <w:contextualSpacing/>
      <w:jc w:val="left"/>
    </w:pPr>
    <w:rPr>
      <w:rFonts w:ascii="Arial" w:eastAsiaTheme="minorEastAsia" w:hAnsi="Arial" w:cs="Arial"/>
      <w:b/>
      <w:sz w:val="20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DE1F6A"/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7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Чумакова Ксения Ивановна</cp:lastModifiedBy>
  <cp:revision>19</cp:revision>
  <cp:lastPrinted>2026-04-10T07:03:00Z</cp:lastPrinted>
  <dcterms:created xsi:type="dcterms:W3CDTF">2026-09-21T06:43:00Z</dcterms:created>
  <dcterms:modified xsi:type="dcterms:W3CDTF">2026-10-12T09:31:00Z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EC13BA90E2564D948191DC946AA28306_12</vt:lpwstr>
  </property>
</Properties>
</file>