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5" w:type="dxa"/>
        <w:tblLook w:val="0000" w:firstRow="0" w:lastRow="0" w:firstColumn="0" w:lastColumn="0" w:noHBand="0" w:noVBand="0"/>
      </w:tblPr>
      <w:tblGrid>
        <w:gridCol w:w="5529"/>
        <w:gridCol w:w="4786"/>
      </w:tblGrid>
      <w:tr w:rsidR="00601EBD" w:rsidTr="00297714">
        <w:trPr>
          <w:trHeight w:val="2163"/>
        </w:trPr>
        <w:tc>
          <w:tcPr>
            <w:tcW w:w="5529" w:type="dxa"/>
          </w:tcPr>
          <w:p w:rsidR="00601EBD" w:rsidRPr="00601EBD" w:rsidRDefault="00601EBD" w:rsidP="00601EBD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01E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786" w:type="dxa"/>
          </w:tcPr>
          <w:p w:rsidR="00601EBD" w:rsidRPr="00601EBD" w:rsidRDefault="00601EBD" w:rsidP="00601EBD">
            <w:pPr>
              <w:pStyle w:val="2"/>
              <w:spacing w:line="360" w:lineRule="auto"/>
              <w:jc w:val="left"/>
              <w:rPr>
                <w:sz w:val="26"/>
                <w:szCs w:val="26"/>
              </w:rPr>
            </w:pPr>
            <w:r w:rsidRPr="00601EBD">
              <w:rPr>
                <w:sz w:val="26"/>
                <w:szCs w:val="26"/>
              </w:rPr>
              <w:t>УТВЕРЖДАЮ</w:t>
            </w:r>
            <w:r w:rsidRPr="00601EBD">
              <w:rPr>
                <w:sz w:val="26"/>
                <w:szCs w:val="26"/>
              </w:rPr>
              <w:sym w:font="Symbol" w:char="003A"/>
            </w:r>
            <w:r w:rsidRPr="00601EBD">
              <w:rPr>
                <w:sz w:val="26"/>
                <w:szCs w:val="26"/>
              </w:rPr>
              <w:t xml:space="preserve"> </w:t>
            </w:r>
          </w:p>
          <w:p w:rsidR="008173A8" w:rsidRDefault="008173A8" w:rsidP="00601EBD">
            <w:pPr>
              <w:pStyle w:val="2"/>
              <w:spacing w:line="36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Глава </w:t>
            </w:r>
            <w:proofErr w:type="gramStart"/>
            <w:r>
              <w:rPr>
                <w:sz w:val="26"/>
                <w:szCs w:val="26"/>
              </w:rPr>
              <w:t>муниципального</w:t>
            </w:r>
            <w:proofErr w:type="gramEnd"/>
          </w:p>
          <w:p w:rsidR="00601EBD" w:rsidRPr="00601EBD" w:rsidRDefault="008173A8" w:rsidP="00601EBD">
            <w:pPr>
              <w:pStyle w:val="2"/>
              <w:spacing w:line="360" w:lineRule="auto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образования «</w:t>
            </w:r>
            <w:proofErr w:type="spellStart"/>
            <w:r>
              <w:rPr>
                <w:sz w:val="26"/>
                <w:szCs w:val="26"/>
              </w:rPr>
              <w:t>Селеговское</w:t>
            </w:r>
            <w:proofErr w:type="spellEnd"/>
            <w:r>
              <w:rPr>
                <w:sz w:val="26"/>
                <w:szCs w:val="26"/>
              </w:rPr>
              <w:t xml:space="preserve">» </w:t>
            </w:r>
          </w:p>
          <w:p w:rsidR="00601EBD" w:rsidRPr="00601EBD" w:rsidRDefault="00601EBD" w:rsidP="00601EBD">
            <w:pPr>
              <w:pStyle w:val="2"/>
              <w:spacing w:line="360" w:lineRule="auto"/>
              <w:jc w:val="left"/>
              <w:rPr>
                <w:sz w:val="26"/>
                <w:szCs w:val="26"/>
              </w:rPr>
            </w:pPr>
            <w:r w:rsidRPr="00601EBD">
              <w:rPr>
                <w:sz w:val="26"/>
                <w:szCs w:val="26"/>
              </w:rPr>
              <w:sym w:font="Symbol" w:char="005F"/>
            </w:r>
            <w:r w:rsidRPr="00601EBD">
              <w:rPr>
                <w:sz w:val="26"/>
                <w:szCs w:val="26"/>
              </w:rPr>
              <w:sym w:font="Symbol" w:char="005F"/>
            </w:r>
            <w:r w:rsidRPr="00601EBD">
              <w:rPr>
                <w:sz w:val="26"/>
                <w:szCs w:val="26"/>
              </w:rPr>
              <w:sym w:font="Symbol" w:char="005F"/>
            </w:r>
            <w:r w:rsidRPr="00601EBD">
              <w:rPr>
                <w:sz w:val="26"/>
                <w:szCs w:val="26"/>
              </w:rPr>
              <w:sym w:font="Symbol" w:char="005F"/>
            </w:r>
            <w:r w:rsidRPr="00601EBD">
              <w:rPr>
                <w:sz w:val="26"/>
                <w:szCs w:val="26"/>
              </w:rPr>
              <w:sym w:font="Symbol" w:char="005F"/>
            </w:r>
            <w:r w:rsidRPr="00601EBD">
              <w:rPr>
                <w:sz w:val="26"/>
                <w:szCs w:val="26"/>
              </w:rPr>
              <w:sym w:font="Symbol" w:char="005F"/>
            </w:r>
            <w:r w:rsidRPr="00601EBD">
              <w:rPr>
                <w:sz w:val="26"/>
                <w:szCs w:val="26"/>
              </w:rPr>
              <w:sym w:font="Symbol" w:char="005F"/>
            </w:r>
            <w:r w:rsidRPr="00601EBD">
              <w:rPr>
                <w:sz w:val="26"/>
                <w:szCs w:val="26"/>
              </w:rPr>
              <w:sym w:font="Symbol" w:char="005F"/>
            </w:r>
            <w:r w:rsidRPr="00601EBD">
              <w:rPr>
                <w:sz w:val="26"/>
                <w:szCs w:val="26"/>
              </w:rPr>
              <w:sym w:font="Symbol" w:char="005F"/>
            </w:r>
            <w:r w:rsidRPr="00601EBD">
              <w:rPr>
                <w:sz w:val="26"/>
                <w:szCs w:val="26"/>
              </w:rPr>
              <w:sym w:font="Symbol" w:char="005F"/>
            </w:r>
            <w:r w:rsidRPr="00601EBD">
              <w:rPr>
                <w:sz w:val="26"/>
                <w:szCs w:val="26"/>
              </w:rPr>
              <w:sym w:font="Symbol" w:char="005F"/>
            </w:r>
            <w:r w:rsidRPr="00601EBD">
              <w:rPr>
                <w:sz w:val="26"/>
                <w:szCs w:val="26"/>
              </w:rPr>
              <w:sym w:font="Symbol" w:char="005F"/>
            </w:r>
            <w:r w:rsidRPr="00601EBD">
              <w:rPr>
                <w:sz w:val="26"/>
                <w:szCs w:val="26"/>
              </w:rPr>
              <w:sym w:font="Symbol" w:char="005F"/>
            </w:r>
            <w:r w:rsidRPr="00601EBD">
              <w:rPr>
                <w:sz w:val="26"/>
                <w:szCs w:val="26"/>
              </w:rPr>
              <w:sym w:font="Symbol" w:char="005F"/>
            </w:r>
            <w:r w:rsidR="008173A8">
              <w:rPr>
                <w:sz w:val="26"/>
                <w:szCs w:val="26"/>
              </w:rPr>
              <w:t xml:space="preserve">Г.М. </w:t>
            </w:r>
            <w:proofErr w:type="spellStart"/>
            <w:r w:rsidR="008173A8">
              <w:rPr>
                <w:sz w:val="26"/>
                <w:szCs w:val="26"/>
              </w:rPr>
              <w:t>Копысова</w:t>
            </w:r>
            <w:bookmarkStart w:id="0" w:name="_GoBack"/>
            <w:bookmarkEnd w:id="0"/>
            <w:proofErr w:type="spellEnd"/>
            <w:r w:rsidRPr="00601EBD">
              <w:rPr>
                <w:sz w:val="26"/>
                <w:szCs w:val="26"/>
              </w:rPr>
              <w:t xml:space="preserve"> </w:t>
            </w:r>
          </w:p>
        </w:tc>
      </w:tr>
    </w:tbl>
    <w:p w:rsidR="00944DAB" w:rsidRPr="00944DAB" w:rsidRDefault="00944DAB" w:rsidP="00944DA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944DA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ПОЛОЖЕНИЕ</w:t>
      </w:r>
      <w:r w:rsidR="00AE0A6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</w:p>
    <w:p w:rsidR="00944DAB" w:rsidRPr="00601EBD" w:rsidRDefault="00944DAB" w:rsidP="00944D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4D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</w:t>
      </w:r>
      <w:r w:rsidRPr="00601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районных соревнований по зимней рыбной ловле </w:t>
      </w:r>
    </w:p>
    <w:p w:rsidR="00944DAB" w:rsidRPr="00944DAB" w:rsidRDefault="00AE3B02" w:rsidP="00944D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Клёвая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рыбалка – 2017</w:t>
      </w:r>
      <w:r w:rsidR="00944DAB" w:rsidRPr="00601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F05B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44DAB" w:rsidRPr="00361058" w:rsidRDefault="00AE0A6D" w:rsidP="00361058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И ЗАДАЧИ </w:t>
      </w:r>
    </w:p>
    <w:p w:rsidR="00944DAB" w:rsidRPr="00944DAB" w:rsidRDefault="008D619D" w:rsidP="00944D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</w:t>
      </w:r>
      <w:r w:rsid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</w:t>
      </w:r>
      <w:r w:rsid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с целью:</w:t>
      </w:r>
    </w:p>
    <w:p w:rsidR="00944DAB" w:rsidRPr="00944DAB" w:rsidRDefault="00944DAB" w:rsidP="00760B4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популяризации рыбной ловли;</w:t>
      </w:r>
    </w:p>
    <w:p w:rsidR="00944DAB" w:rsidRPr="00944DAB" w:rsidRDefault="00944DAB" w:rsidP="00760B4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пропаганды активного отдыха и здорового образа жизни;</w:t>
      </w:r>
    </w:p>
    <w:p w:rsidR="00944DAB" w:rsidRPr="00944DAB" w:rsidRDefault="00944DAB" w:rsidP="00760B4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мастерства рыболовов;</w:t>
      </w:r>
    </w:p>
    <w:p w:rsidR="00944DAB" w:rsidRPr="00944DAB" w:rsidRDefault="00944DAB" w:rsidP="00760B4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выявления сильнейших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рыболовов</w:t>
      </w:r>
      <w:r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зимней ловле рыбы;</w:t>
      </w:r>
    </w:p>
    <w:p w:rsidR="00944DAB" w:rsidRPr="00944DAB" w:rsidRDefault="00944DAB" w:rsidP="00760B4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обмена опытом в совершенствовании снаряжения и рыболовного мастерства;</w:t>
      </w:r>
    </w:p>
    <w:p w:rsidR="00944DAB" w:rsidRPr="00944DAB" w:rsidRDefault="00944DAB" w:rsidP="00760B4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хорошей традиции – ежегодных, зимних рыболовных соревнований по ловле рыбы со льда.</w:t>
      </w:r>
      <w:r w:rsidR="008D6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4DAB" w:rsidRPr="00944DAB" w:rsidRDefault="00361058" w:rsidP="00944D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944DAB" w:rsidRPr="00944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ВРЕМЯ И МЕСТО ПРОВЕДЕНИЯ </w:t>
      </w:r>
      <w:r w:rsidR="00944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СОРЕВНОВАНИЙ</w:t>
      </w:r>
    </w:p>
    <w:p w:rsidR="00944DAB" w:rsidRPr="00601EBD" w:rsidRDefault="008D619D" w:rsidP="00601E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Соревнования проводятся </w:t>
      </w:r>
      <w:r w:rsidR="00944DAB" w:rsidRPr="003610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 </w:t>
      </w:r>
      <w:proofErr w:type="spellStart"/>
      <w:r w:rsidR="00A30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Селеговском</w:t>
      </w:r>
      <w:proofErr w:type="spellEnd"/>
      <w:r w:rsidR="00A30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944DAB" w:rsidRPr="003610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пруду</w:t>
      </w:r>
      <w:r w:rsidR="00F05B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A30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24 декабря</w:t>
      </w:r>
      <w:r w:rsidR="00361058" w:rsidRPr="00AE3B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AE3B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2017</w:t>
      </w:r>
      <w:r w:rsidR="00944DAB" w:rsidRPr="00AE3B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года</w:t>
      </w:r>
      <w:r w:rsidR="00F05B07" w:rsidRPr="00AE3B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="00F05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E0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01EBD" w:rsidRPr="00601E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44DAB" w:rsidRDefault="00361058" w:rsidP="00944D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944DAB" w:rsidRPr="00944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РЕ</w:t>
      </w:r>
      <w:r w:rsidR="00AE0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ГЛАМЕНТ ПРОВЕДЕНИЯ СОРЕВНОВАНИЙ </w:t>
      </w:r>
    </w:p>
    <w:p w:rsidR="00944DAB" w:rsidRPr="002746C7" w:rsidRDefault="008D619D" w:rsidP="00274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E3B02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944DAB" w:rsidRPr="00274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30F2C">
        <w:rPr>
          <w:rFonts w:ascii="Times New Roman" w:eastAsia="Times New Roman" w:hAnsi="Times New Roman" w:cs="Times New Roman"/>
          <w:sz w:val="24"/>
          <w:szCs w:val="24"/>
          <w:lang w:eastAsia="ru-RU"/>
        </w:rPr>
        <w:t>8.30 – 9.0</w:t>
      </w:r>
      <w:r w:rsidR="002746C7" w:rsidRPr="00274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0 - </w:t>
      </w:r>
      <w:r w:rsidR="00AE3B02" w:rsidRPr="00274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</w:t>
      </w:r>
      <w:r w:rsidR="00AE3B02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регистрация участников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AE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46C7" w:rsidRPr="002746C7" w:rsidRDefault="008D619D" w:rsidP="00274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E3B02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A30F2C">
        <w:rPr>
          <w:rFonts w:ascii="Times New Roman" w:eastAsia="Times New Roman" w:hAnsi="Times New Roman" w:cs="Times New Roman"/>
          <w:sz w:val="24"/>
          <w:szCs w:val="24"/>
          <w:lang w:eastAsia="ru-RU"/>
        </w:rPr>
        <w:t>. 9.0</w:t>
      </w:r>
      <w:r w:rsidR="002746C7" w:rsidRPr="002746C7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открытие соревнований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D03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46C7" w:rsidRDefault="008D619D" w:rsidP="00274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E3B02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A30F2C">
        <w:rPr>
          <w:rFonts w:ascii="Times New Roman" w:eastAsia="Times New Roman" w:hAnsi="Times New Roman" w:cs="Times New Roman"/>
          <w:sz w:val="24"/>
          <w:szCs w:val="24"/>
          <w:lang w:eastAsia="ru-RU"/>
        </w:rPr>
        <w:t>. 9.1</w:t>
      </w:r>
      <w:r w:rsidR="00361058">
        <w:rPr>
          <w:rFonts w:ascii="Times New Roman" w:eastAsia="Times New Roman" w:hAnsi="Times New Roman" w:cs="Times New Roman"/>
          <w:sz w:val="24"/>
          <w:szCs w:val="24"/>
          <w:lang w:eastAsia="ru-RU"/>
        </w:rPr>
        <w:t>5 – 11</w:t>
      </w:r>
      <w:r w:rsidR="002746C7" w:rsidRPr="002746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105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746C7" w:rsidRPr="002746C7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проведение соревнований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821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1401" w:rsidRDefault="008D619D" w:rsidP="00274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E3B02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36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11.30 – 12</w:t>
      </w:r>
      <w:r w:rsidR="00821401">
        <w:rPr>
          <w:rFonts w:ascii="Times New Roman" w:eastAsia="Times New Roman" w:hAnsi="Times New Roman" w:cs="Times New Roman"/>
          <w:sz w:val="24"/>
          <w:szCs w:val="24"/>
          <w:lang w:eastAsia="ru-RU"/>
        </w:rPr>
        <w:t>.00 – взвешивание пойманной рыбы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821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4DAB" w:rsidRPr="00601EBD" w:rsidRDefault="008D619D" w:rsidP="00274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E3B02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361058">
        <w:rPr>
          <w:rFonts w:ascii="Times New Roman" w:eastAsia="Times New Roman" w:hAnsi="Times New Roman" w:cs="Times New Roman"/>
          <w:sz w:val="24"/>
          <w:szCs w:val="24"/>
          <w:lang w:eastAsia="ru-RU"/>
        </w:rPr>
        <w:t>.  12.3</w:t>
      </w:r>
      <w:r w:rsidR="002746C7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подвед</w:t>
      </w:r>
      <w:r w:rsidR="0036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итогов </w:t>
      </w:r>
      <w:r w:rsidR="00AA75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соревнований</w:t>
      </w:r>
      <w:r w:rsidR="0036105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74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награждение победителей </w:t>
      </w:r>
      <w:r w:rsidR="00AA7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призеров. </w:t>
      </w:r>
    </w:p>
    <w:p w:rsidR="00944DAB" w:rsidRPr="00944DAB" w:rsidRDefault="00944DAB" w:rsidP="00944D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AE0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УЧАСТНИКИ СОРЕВНОВАНИЙ </w:t>
      </w:r>
      <w:r w:rsidR="00D03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A75FD" w:rsidRPr="00AE3B02" w:rsidRDefault="00944DAB" w:rsidP="00AE3B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К участию в соревнованиях допускаются </w:t>
      </w:r>
      <w:r w:rsidR="002746C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жел</w:t>
      </w:r>
      <w:r w:rsidR="00941A86"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ающие, не</w:t>
      </w:r>
      <w:r w:rsidR="002746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 от пола и возраста.</w:t>
      </w:r>
      <w:r w:rsidR="00AA7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75FD" w:rsidRPr="00AA75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Обязательный организационный взнос с каждого участника – 50 рублей</w:t>
      </w:r>
      <w:r w:rsidR="00AA7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74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Соревнования пр</w:t>
      </w:r>
      <w:r w:rsidR="00F05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оводятся только в личном зачете. </w:t>
      </w:r>
    </w:p>
    <w:p w:rsidR="00944DAB" w:rsidRPr="00944DAB" w:rsidRDefault="00361058" w:rsidP="00944D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944DAB" w:rsidRPr="00944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AE3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И ПРАВИЛА ПРОВЕДЕНИЯ СОРЕВНОВАНИЙ </w:t>
      </w:r>
    </w:p>
    <w:p w:rsidR="00944DAB" w:rsidRPr="00944DAB" w:rsidRDefault="00AE3B02" w:rsidP="003610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46C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 время </w:t>
      </w:r>
      <w:r w:rsidR="00D03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ловли и передвижения по водоему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пешком спортсмены должны находиться в компактной группе в границах </w:t>
      </w:r>
      <w:r w:rsidR="00D03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зоны очерченной организаторами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44DAB" w:rsidRPr="00AA75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п</w:t>
      </w:r>
      <w:r w:rsidR="00F05B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риближаясь, друг к другу ближе 2</w:t>
      </w:r>
      <w:r w:rsidR="00944DAB" w:rsidRPr="00AA75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метров.</w:t>
      </w:r>
      <w:r w:rsidR="00D03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30D9" w:rsidRDefault="008D619D" w:rsidP="00D844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746C7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Ловля разрешена одновременно </w:t>
      </w:r>
      <w:r w:rsidR="00944DAB" w:rsidRPr="00AE3B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 одну удочку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</w:t>
      </w:r>
      <w:r w:rsidR="00274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мормышкой </w:t>
      </w:r>
      <w:r w:rsidR="00E040B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36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</w:t>
      </w:r>
      <w:r w:rsidR="00E04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крючком 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любого искусственного материала; </w:t>
      </w:r>
      <w:r w:rsidR="00D03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4DAB" w:rsidRPr="00944DAB" w:rsidRDefault="00AE3B02" w:rsidP="00D844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D030D9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03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Разрешается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</w:t>
      </w:r>
      <w:r w:rsidR="00D03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вание прикормки, дополнительных </w:t>
      </w:r>
      <w:r w:rsidR="008D6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приманок; </w:t>
      </w:r>
      <w:r w:rsidR="0036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4DAB" w:rsidRPr="00944DAB" w:rsidRDefault="00AE3B02" w:rsidP="00D844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030D9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Запрещается оставлять на льду удочку с опущенной в лунку </w:t>
      </w:r>
      <w:r w:rsidR="00D03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мормышкой</w:t>
      </w:r>
      <w:r w:rsidR="008D6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D03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4DAB" w:rsidRPr="00944DAB" w:rsidRDefault="00AE3B02" w:rsidP="00D844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030D9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Запрещается о</w:t>
      </w:r>
      <w:r w:rsidR="008D6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ставлять на льду пойманную рыбу; </w:t>
      </w:r>
      <w:r w:rsidR="00D03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4DAB" w:rsidRPr="00944DAB" w:rsidRDefault="00AE3B02" w:rsidP="00D844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03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78C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21401">
        <w:rPr>
          <w:rFonts w:ascii="Times New Roman" w:eastAsia="Times New Roman" w:hAnsi="Times New Roman" w:cs="Times New Roman"/>
          <w:sz w:val="24"/>
          <w:szCs w:val="24"/>
          <w:lang w:eastAsia="ru-RU"/>
        </w:rPr>
        <w:t>Улов для взвешивания предъявляется судьям в</w:t>
      </w:r>
      <w:r w:rsidR="008D6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чистом виде (без снега и льда); </w:t>
      </w:r>
      <w:r w:rsidR="00821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4DAB" w:rsidRPr="00944DAB" w:rsidRDefault="00AE3B02" w:rsidP="00D844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03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78C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214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5 минут до окончания соревнований дается предупредительный сигнал. По сигналу, возвещающему финиш, спортсмены до</w:t>
      </w:r>
      <w:r w:rsidR="008D6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лжны прибыть в зону взвешивания; </w:t>
      </w:r>
      <w:r w:rsidR="00821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4DAB" w:rsidRPr="00944DAB" w:rsidRDefault="00AE3B02" w:rsidP="00D844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03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878C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</w:t>
      </w:r>
      <w:r w:rsidR="00941A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 присутствовать на </w:t>
      </w:r>
      <w:r w:rsidR="008D6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церемонии закрытия соревнований; </w:t>
      </w:r>
    </w:p>
    <w:p w:rsidR="00944DAB" w:rsidRPr="00944DAB" w:rsidRDefault="00AE3B02" w:rsidP="00D844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878C3">
        <w:rPr>
          <w:rFonts w:ascii="Times New Roman" w:eastAsia="Times New Roman" w:hAnsi="Times New Roman" w:cs="Times New Roman"/>
          <w:sz w:val="24"/>
          <w:szCs w:val="24"/>
          <w:lang w:eastAsia="ru-RU"/>
        </w:rPr>
        <w:t>.9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предотвращения недобросовестного п</w:t>
      </w:r>
      <w:r w:rsidR="00941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оведения участников соревнований главная 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судейская </w:t>
      </w:r>
      <w:r w:rsidR="00941A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коллегия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</w:t>
      </w:r>
      <w:r w:rsidR="00941A8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право дисквалифицировать </w:t>
      </w:r>
      <w:r w:rsidR="00941A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</w:t>
      </w:r>
      <w:r w:rsidR="008D61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44DAB" w:rsidRDefault="00AE3B02" w:rsidP="00D844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030D9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D878C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41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возникновении спорных вопросов решающее слово принадлежит Главному судье соревнований </w:t>
      </w:r>
      <w:proofErr w:type="spellStart"/>
      <w:r w:rsidR="00A30F2C">
        <w:rPr>
          <w:rFonts w:ascii="Times New Roman" w:eastAsia="Times New Roman" w:hAnsi="Times New Roman" w:cs="Times New Roman"/>
          <w:sz w:val="24"/>
          <w:szCs w:val="24"/>
          <w:lang w:eastAsia="ru-RU"/>
        </w:rPr>
        <w:t>Псареву</w:t>
      </w:r>
      <w:proofErr w:type="spellEnd"/>
      <w:r w:rsidR="00A30F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</w:t>
      </w:r>
      <w:r w:rsidR="00941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EA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Судейская коллегия вправе вносить изменения и добав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лять номинации для награждения. </w:t>
      </w:r>
    </w:p>
    <w:p w:rsidR="000161E1" w:rsidRPr="00944DAB" w:rsidRDefault="000161E1" w:rsidP="00D844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5.11. Организационный комитет вправе вносить изменения и корректировки в Положение и регламент соревнований по ходу проведения мероприятия. </w:t>
      </w:r>
    </w:p>
    <w:p w:rsidR="00944DAB" w:rsidRPr="00944DAB" w:rsidRDefault="008D619D" w:rsidP="00944D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944DAB" w:rsidRPr="00944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361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ОПРЕДЕЛЕНИЕ ПОБЕДИТЕЛЕЙ </w:t>
      </w:r>
      <w:r w:rsidR="00944DAB" w:rsidRPr="00944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44DAB" w:rsidRDefault="008D619D" w:rsidP="00944D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По весу улова </w:t>
      </w:r>
      <w:r w:rsidR="003610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победитель</w:t>
      </w:r>
      <w:r w:rsidR="00AE0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призеры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A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соревнований</w:t>
      </w:r>
      <w:r w:rsidR="00AE0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24C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 1 по 3</w:t>
      </w:r>
      <w:r w:rsidR="00AE0A6D" w:rsidRPr="00AE3B0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место</w:t>
      </w:r>
      <w:r w:rsidR="00944DAB" w:rsidRPr="00AE3B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равенстве </w:t>
      </w:r>
      <w:r w:rsidR="00941A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веса улова пр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еимущество имеет </w:t>
      </w:r>
      <w:r w:rsidR="00941A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поймавш</w:t>
      </w:r>
      <w:r w:rsidR="00941A86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1A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больший по весу экземпляр.</w:t>
      </w:r>
      <w:r w:rsidR="00AE3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5B07" w:rsidRDefault="008D619D" w:rsidP="00D030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31D1A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F05B0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После окончания основных соревнований проводи</w:t>
      </w:r>
      <w:r w:rsidR="00A30F2C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конкурс «Самый быстрый бур», конкурс « Лучший   знаток  зимней  ловли».</w:t>
      </w:r>
      <w:r w:rsidR="00F05B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4DAB" w:rsidRPr="00944DAB" w:rsidRDefault="008D619D" w:rsidP="00944D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944DAB" w:rsidRPr="00944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361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НАГРАЖДЕНИЕ </w:t>
      </w:r>
    </w:p>
    <w:p w:rsidR="00D030D9" w:rsidRDefault="008D619D" w:rsidP="003610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21401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944DAB" w:rsidRPr="00944DA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Спортсмены, занявшие призовые места в лично</w:t>
      </w:r>
      <w:r w:rsidR="00821401">
        <w:rPr>
          <w:rFonts w:ascii="Times New Roman" w:eastAsia="Times New Roman" w:hAnsi="Times New Roman" w:cs="Times New Roman"/>
          <w:sz w:val="24"/>
          <w:szCs w:val="24"/>
          <w:lang w:eastAsia="ru-RU"/>
        </w:rPr>
        <w:t>м зачете</w:t>
      </w:r>
      <w:r w:rsidR="0036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по 3 место</w:t>
      </w:r>
      <w:r w:rsidR="0082140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награждаютс</w:t>
      </w:r>
      <w:r w:rsidR="00361058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медалями, грамотами</w:t>
      </w:r>
      <w:proofErr w:type="gramStart"/>
      <w:r w:rsidR="006C24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1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214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031D1A" w:rsidRPr="00361058" w:rsidRDefault="00031D1A" w:rsidP="003610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Отдельными призами награждаются самый молодой и самый возрастной участники соревнований.</w:t>
      </w:r>
    </w:p>
    <w:p w:rsidR="00944DAB" w:rsidRDefault="008D619D" w:rsidP="00944D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944DAB" w:rsidRPr="00944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361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ФИНАНСОВЫЕ РАСХОДЫ </w:t>
      </w:r>
      <w:r w:rsidR="00944DAB" w:rsidRPr="00944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C24C3" w:rsidRPr="006C24C3" w:rsidRDefault="006C24C3" w:rsidP="006C2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C2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Расходы,  связанные  с  приобретением    грамот  и  медалей  за  счет  Сектора  по  вопросам  </w:t>
      </w:r>
      <w:proofErr w:type="spellStart"/>
      <w:r w:rsidRPr="006C2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МПФКи</w:t>
      </w:r>
      <w:proofErr w:type="spellEnd"/>
      <w:r w:rsidRPr="006C2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</w:t>
      </w:r>
      <w:proofErr w:type="gramStart"/>
      <w:r w:rsidRPr="006C2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,</w:t>
      </w:r>
      <w:proofErr w:type="gramEnd"/>
      <w:r w:rsidRPr="006C2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  также  МО «</w:t>
      </w:r>
      <w:proofErr w:type="spellStart"/>
      <w:r w:rsidRPr="006C2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Селеговское</w:t>
      </w:r>
      <w:proofErr w:type="spellEnd"/>
      <w:r w:rsidRPr="006C24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944DAB" w:rsidRPr="006C24C3" w:rsidRDefault="008D619D" w:rsidP="00944D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C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C24C3" w:rsidRPr="006C24C3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944DAB" w:rsidRPr="006C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Расходы </w:t>
      </w:r>
      <w:r w:rsidR="00821401" w:rsidRPr="006C24C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соревнований</w:t>
      </w:r>
      <w:r w:rsidR="00944DAB" w:rsidRPr="006C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связанные с проездом </w:t>
      </w:r>
      <w:r w:rsidR="00821401" w:rsidRPr="006C24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место</w:t>
      </w:r>
      <w:r w:rsidR="00AE221D" w:rsidRPr="006C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соревнований</w:t>
      </w:r>
      <w:r w:rsidR="00944DAB" w:rsidRPr="006C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командирующие их организации либо участники самостоятельно. </w:t>
      </w:r>
    </w:p>
    <w:p w:rsidR="006C24C3" w:rsidRPr="00A30F2C" w:rsidRDefault="006C24C3" w:rsidP="00944D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21401" w:rsidRDefault="008D619D" w:rsidP="00FF5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82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3610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ПРИМЕЧАНИЯ </w:t>
      </w:r>
      <w:r w:rsidR="008214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D619D" w:rsidRPr="00031D1A" w:rsidRDefault="008D619D" w:rsidP="00FF50F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601E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proofErr w:type="gramStart"/>
      <w:r w:rsidR="00601E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01EBD" w:rsidRPr="00601E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proofErr w:type="gramEnd"/>
      <w:r w:rsidR="00601EBD" w:rsidRPr="00601E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возникшим вопросам </w:t>
      </w:r>
      <w:r w:rsidR="00601E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обращаться в </w:t>
      </w:r>
      <w:r w:rsidR="00FF50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Администрацию  муниципального  образования  «</w:t>
      </w:r>
      <w:proofErr w:type="spellStart"/>
      <w:r w:rsidR="00FF50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Селеговское</w:t>
      </w:r>
      <w:proofErr w:type="spellEnd"/>
      <w:r w:rsidR="00FF50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8D619D" w:rsidRPr="008D619D" w:rsidRDefault="008D619D" w:rsidP="008D619D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8D619D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Настоящее Положение является вызовом на соревнования </w:t>
      </w:r>
    </w:p>
    <w:sectPr w:rsidR="008D619D" w:rsidRPr="008D619D" w:rsidSect="0010513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F6075"/>
    <w:multiLevelType w:val="multilevel"/>
    <w:tmpl w:val="7DC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1E03A9"/>
    <w:multiLevelType w:val="multilevel"/>
    <w:tmpl w:val="57E2E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535A3D"/>
    <w:multiLevelType w:val="hybridMultilevel"/>
    <w:tmpl w:val="6242E764"/>
    <w:lvl w:ilvl="0" w:tplc="2D488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1FD"/>
    <w:rsid w:val="000161E1"/>
    <w:rsid w:val="00031D1A"/>
    <w:rsid w:val="00105131"/>
    <w:rsid w:val="00214981"/>
    <w:rsid w:val="002746C7"/>
    <w:rsid w:val="00361058"/>
    <w:rsid w:val="00464651"/>
    <w:rsid w:val="00601EBD"/>
    <w:rsid w:val="006C24C3"/>
    <w:rsid w:val="00760B49"/>
    <w:rsid w:val="007C61FD"/>
    <w:rsid w:val="007F6EAB"/>
    <w:rsid w:val="008173A8"/>
    <w:rsid w:val="00821401"/>
    <w:rsid w:val="008D619D"/>
    <w:rsid w:val="00941A86"/>
    <w:rsid w:val="00944DAB"/>
    <w:rsid w:val="00A30F2C"/>
    <w:rsid w:val="00A82306"/>
    <w:rsid w:val="00AA75FD"/>
    <w:rsid w:val="00AE0A6D"/>
    <w:rsid w:val="00AE221D"/>
    <w:rsid w:val="00AE3B02"/>
    <w:rsid w:val="00C5297F"/>
    <w:rsid w:val="00D030D9"/>
    <w:rsid w:val="00D844D7"/>
    <w:rsid w:val="00D878C3"/>
    <w:rsid w:val="00E040B8"/>
    <w:rsid w:val="00F05B07"/>
    <w:rsid w:val="00FF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4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DAB"/>
    <w:rPr>
      <w:b/>
      <w:bCs/>
    </w:rPr>
  </w:style>
  <w:style w:type="character" w:styleId="a5">
    <w:name w:val="Emphasis"/>
    <w:basedOn w:val="a0"/>
    <w:uiPriority w:val="20"/>
    <w:qFormat/>
    <w:rsid w:val="00944DA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44D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sharetext">
    <w:name w:val="b-share__text"/>
    <w:basedOn w:val="a0"/>
    <w:rsid w:val="00944DAB"/>
  </w:style>
  <w:style w:type="paragraph" w:styleId="2">
    <w:name w:val="Body Text 2"/>
    <w:basedOn w:val="a"/>
    <w:link w:val="20"/>
    <w:rsid w:val="00601E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01E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3610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4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2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4DAB"/>
    <w:rPr>
      <w:b/>
      <w:bCs/>
    </w:rPr>
  </w:style>
  <w:style w:type="character" w:styleId="a5">
    <w:name w:val="Emphasis"/>
    <w:basedOn w:val="a0"/>
    <w:uiPriority w:val="20"/>
    <w:qFormat/>
    <w:rsid w:val="00944DA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44D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-sharetext">
    <w:name w:val="b-share__text"/>
    <w:basedOn w:val="a0"/>
    <w:rsid w:val="00944DAB"/>
  </w:style>
  <w:style w:type="paragraph" w:styleId="2">
    <w:name w:val="Body Text 2"/>
    <w:basedOn w:val="a"/>
    <w:link w:val="20"/>
    <w:rsid w:val="00601E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01E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361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2017-12-11T10:32:00Z</cp:lastPrinted>
  <dcterms:created xsi:type="dcterms:W3CDTF">2015-03-02T06:09:00Z</dcterms:created>
  <dcterms:modified xsi:type="dcterms:W3CDTF">2017-12-11T10:34:00Z</dcterms:modified>
</cp:coreProperties>
</file>