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3B5ABF" w:rsidRDefault="0030505D" w:rsidP="0030505D">
      <w:pPr>
        <w:jc w:val="center"/>
        <w:rPr>
          <w:rFonts w:ascii="Times New Roman" w:hAnsi="Times New Roman" w:cs="Times New Roman"/>
          <w:sz w:val="28"/>
        </w:rPr>
      </w:pPr>
      <w:r w:rsidRPr="003B5ABF">
        <w:rPr>
          <w:rFonts w:ascii="Times New Roman" w:hAnsi="Times New Roman" w:cs="Times New Roman"/>
          <w:sz w:val="28"/>
        </w:rPr>
        <w:t xml:space="preserve">Проект </w:t>
      </w:r>
      <w:r w:rsidR="003B5ABF" w:rsidRPr="003B5ABF">
        <w:rPr>
          <w:rFonts w:ascii="Times New Roman" w:hAnsi="Times New Roman" w:cs="Times New Roman"/>
          <w:sz w:val="28"/>
        </w:rPr>
        <w:t>«</w:t>
      </w:r>
      <w:r w:rsidR="002F0326" w:rsidRPr="003B5ABF">
        <w:rPr>
          <w:rFonts w:ascii="Times New Roman" w:hAnsi="Times New Roman" w:cs="Times New Roman"/>
          <w:sz w:val="28"/>
        </w:rPr>
        <w:t>О</w:t>
      </w:r>
      <w:r w:rsidRPr="003B5ABF">
        <w:rPr>
          <w:rFonts w:ascii="Times New Roman" w:hAnsi="Times New Roman" w:cs="Times New Roman"/>
          <w:sz w:val="28"/>
        </w:rPr>
        <w:t xml:space="preserve"> внесении изменений в Правила землепользования и застройки </w:t>
      </w:r>
      <w:r w:rsidR="0005478E" w:rsidRPr="003B5ABF">
        <w:rPr>
          <w:rFonts w:ascii="Times New Roman" w:hAnsi="Times New Roman" w:cs="Times New Roman"/>
          <w:sz w:val="28"/>
        </w:rPr>
        <w:t>муниципального образования</w:t>
      </w:r>
      <w:r w:rsidRPr="003B5ABF">
        <w:rPr>
          <w:rFonts w:ascii="Times New Roman" w:hAnsi="Times New Roman" w:cs="Times New Roman"/>
          <w:sz w:val="28"/>
        </w:rPr>
        <w:t xml:space="preserve"> </w:t>
      </w:r>
      <w:r w:rsidR="003B5ABF" w:rsidRPr="003B5ABF">
        <w:rPr>
          <w:rFonts w:ascii="Times New Roman" w:hAnsi="Times New Roman" w:cs="Times New Roman"/>
          <w:sz w:val="28"/>
        </w:rPr>
        <w:t>«</w:t>
      </w:r>
      <w:r w:rsidR="001D5767" w:rsidRPr="003B5ABF">
        <w:rPr>
          <w:rFonts w:ascii="Times New Roman" w:hAnsi="Times New Roman" w:cs="Times New Roman"/>
          <w:sz w:val="28"/>
        </w:rPr>
        <w:t>Прохоровское</w:t>
      </w:r>
      <w:r w:rsidR="003B5ABF" w:rsidRPr="003B5ABF">
        <w:rPr>
          <w:rFonts w:ascii="Times New Roman" w:hAnsi="Times New Roman" w:cs="Times New Roman"/>
          <w:sz w:val="28"/>
        </w:rPr>
        <w:t>»</w:t>
      </w:r>
    </w:p>
    <w:p w:rsidR="002F0326" w:rsidRPr="003B5ABF" w:rsidRDefault="002F0326" w:rsidP="0030505D">
      <w:pPr>
        <w:jc w:val="center"/>
        <w:rPr>
          <w:rFonts w:ascii="Times New Roman" w:hAnsi="Times New Roman" w:cs="Times New Roman"/>
          <w:sz w:val="28"/>
        </w:rPr>
      </w:pPr>
    </w:p>
    <w:p w:rsidR="00913F00" w:rsidRPr="003B5ABF"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3B5ABF" w:rsidTr="00F66E5D">
        <w:tc>
          <w:tcPr>
            <w:tcW w:w="4785" w:type="dxa"/>
          </w:tcPr>
          <w:p w:rsidR="002F0326" w:rsidRPr="003B5ABF" w:rsidRDefault="002F0326" w:rsidP="001D5767">
            <w:pPr>
              <w:jc w:val="both"/>
              <w:rPr>
                <w:rFonts w:ascii="Times New Roman" w:hAnsi="Times New Roman" w:cs="Times New Roman"/>
                <w:sz w:val="24"/>
                <w:szCs w:val="24"/>
              </w:rPr>
            </w:pPr>
            <w:r w:rsidRPr="003B5ABF">
              <w:rPr>
                <w:rFonts w:ascii="Times New Roman" w:hAnsi="Times New Roman" w:cs="Times New Roman"/>
                <w:sz w:val="24"/>
                <w:szCs w:val="24"/>
              </w:rPr>
              <w:t xml:space="preserve">О внесении изменений в Правила землепользования и застройки </w:t>
            </w:r>
            <w:r w:rsidR="00B17961" w:rsidRPr="003B5ABF">
              <w:rPr>
                <w:rFonts w:ascii="Times New Roman" w:hAnsi="Times New Roman" w:cs="Times New Roman"/>
                <w:sz w:val="24"/>
                <w:szCs w:val="24"/>
              </w:rPr>
              <w:t>муниципального образования</w:t>
            </w:r>
            <w:r w:rsidRPr="003B5ABF">
              <w:rPr>
                <w:rFonts w:ascii="Times New Roman" w:hAnsi="Times New Roman" w:cs="Times New Roman"/>
                <w:sz w:val="24"/>
                <w:szCs w:val="24"/>
              </w:rPr>
              <w:t xml:space="preserve">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утвержденные решением Совета депутатов муниципального образования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от </w:t>
            </w:r>
            <w:r w:rsidR="001D5767" w:rsidRPr="003B5ABF">
              <w:rPr>
                <w:rFonts w:ascii="Times New Roman" w:hAnsi="Times New Roman"/>
                <w:sz w:val="24"/>
                <w:szCs w:val="24"/>
              </w:rPr>
              <w:t>07.05.2013г</w:t>
            </w:r>
            <w:r w:rsidR="00B17961" w:rsidRPr="003B5ABF">
              <w:rPr>
                <w:rFonts w:ascii="Times New Roman" w:hAnsi="Times New Roman" w:cs="Times New Roman"/>
                <w:sz w:val="24"/>
                <w:szCs w:val="24"/>
              </w:rPr>
              <w:t>.</w:t>
            </w:r>
            <w:r w:rsidRPr="003B5ABF">
              <w:rPr>
                <w:rFonts w:ascii="Times New Roman" w:hAnsi="Times New Roman" w:cs="Times New Roman"/>
                <w:sz w:val="24"/>
                <w:szCs w:val="24"/>
              </w:rPr>
              <w:t xml:space="preserve"> № </w:t>
            </w:r>
            <w:r w:rsidR="00B17961" w:rsidRPr="003B5ABF">
              <w:rPr>
                <w:rFonts w:ascii="Times New Roman" w:hAnsi="Times New Roman" w:cs="Times New Roman"/>
                <w:sz w:val="24"/>
                <w:szCs w:val="24"/>
              </w:rPr>
              <w:t>4</w:t>
            </w:r>
            <w:r w:rsidR="001D5767" w:rsidRPr="003B5ABF">
              <w:rPr>
                <w:rFonts w:ascii="Times New Roman" w:hAnsi="Times New Roman" w:cs="Times New Roman"/>
                <w:sz w:val="24"/>
                <w:szCs w:val="24"/>
              </w:rPr>
              <w:t>5</w:t>
            </w:r>
            <w:r w:rsidRPr="003B5ABF">
              <w:rPr>
                <w:rFonts w:ascii="Times New Roman" w:hAnsi="Times New Roman" w:cs="Times New Roman"/>
                <w:sz w:val="24"/>
                <w:szCs w:val="24"/>
              </w:rPr>
              <w:t>.</w:t>
            </w:r>
          </w:p>
        </w:tc>
        <w:tc>
          <w:tcPr>
            <w:tcW w:w="4786" w:type="dxa"/>
          </w:tcPr>
          <w:p w:rsidR="002F0326" w:rsidRPr="003B5ABF" w:rsidRDefault="002F0326" w:rsidP="00F66E5D">
            <w:pPr>
              <w:jc w:val="center"/>
              <w:rPr>
                <w:rFonts w:ascii="Times New Roman" w:hAnsi="Times New Roman" w:cs="Times New Roman"/>
                <w:sz w:val="24"/>
                <w:szCs w:val="24"/>
              </w:rPr>
            </w:pPr>
          </w:p>
        </w:tc>
      </w:tr>
    </w:tbl>
    <w:p w:rsidR="002F0326" w:rsidRPr="003B5ABF" w:rsidRDefault="002F0326" w:rsidP="0030505D">
      <w:pPr>
        <w:jc w:val="center"/>
      </w:pPr>
    </w:p>
    <w:p w:rsidR="0030505D" w:rsidRPr="003B5ABF" w:rsidRDefault="002F0326" w:rsidP="002F0326">
      <w:pPr>
        <w:ind w:firstLine="567"/>
        <w:jc w:val="both"/>
        <w:rPr>
          <w:rFonts w:ascii="Times New Roman" w:hAnsi="Times New Roman" w:cs="Times New Roman"/>
          <w:sz w:val="24"/>
          <w:szCs w:val="24"/>
        </w:rPr>
      </w:pPr>
      <w:proofErr w:type="gramStart"/>
      <w:r w:rsidRPr="003B5ABF">
        <w:rPr>
          <w:rFonts w:ascii="Times New Roman" w:hAnsi="Times New Roman" w:cs="Times New Roman"/>
          <w:sz w:val="24"/>
          <w:szCs w:val="24"/>
        </w:rPr>
        <w:t xml:space="preserve">В соответствии со ст. 31 и 33 Градостроительного кодекса РФ, законом Удмуртской Республики от 28 ноября 2014 г. № 69-РЗ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3B5ABF" w:rsidRPr="003B5ABF">
        <w:rPr>
          <w:rFonts w:ascii="Times New Roman" w:hAnsi="Times New Roman" w:cs="Times New Roman"/>
          <w:sz w:val="24"/>
          <w:szCs w:val="24"/>
        </w:rPr>
        <w:t>»</w:t>
      </w:r>
      <w:r w:rsidR="00B17961" w:rsidRPr="003B5ABF">
        <w:rPr>
          <w:rFonts w:ascii="Times New Roman" w:hAnsi="Times New Roman" w:cs="Times New Roman"/>
          <w:sz w:val="24"/>
          <w:szCs w:val="24"/>
        </w:rPr>
        <w:t>,</w:t>
      </w:r>
      <w:r w:rsidRPr="003B5ABF">
        <w:rPr>
          <w:rFonts w:ascii="Times New Roman" w:hAnsi="Times New Roman" w:cs="Times New Roman"/>
          <w:sz w:val="24"/>
          <w:szCs w:val="24"/>
        </w:rPr>
        <w:t xml:space="preserve"> на основании </w:t>
      </w:r>
      <w:r w:rsidR="00B17961" w:rsidRPr="003B5ABF">
        <w:rPr>
          <w:rFonts w:ascii="Times New Roman" w:hAnsi="Times New Roman" w:cs="Times New Roman"/>
          <w:sz w:val="24"/>
          <w:szCs w:val="24"/>
        </w:rPr>
        <w:t xml:space="preserve">распоряжения Правительства Удмуртской Республики от </w:t>
      </w:r>
      <w:r w:rsidR="001D5767" w:rsidRPr="003B5ABF">
        <w:rPr>
          <w:rFonts w:ascii="Times New Roman" w:hAnsi="Times New Roman" w:cs="Times New Roman"/>
          <w:sz w:val="24"/>
          <w:szCs w:val="24"/>
        </w:rPr>
        <w:t>04</w:t>
      </w:r>
      <w:r w:rsidR="00B17961" w:rsidRPr="003B5ABF">
        <w:rPr>
          <w:rFonts w:ascii="Times New Roman" w:hAnsi="Times New Roman" w:cs="Times New Roman"/>
          <w:sz w:val="24"/>
          <w:szCs w:val="24"/>
        </w:rPr>
        <w:t>.0</w:t>
      </w:r>
      <w:r w:rsidR="001D5767" w:rsidRPr="003B5ABF">
        <w:rPr>
          <w:rFonts w:ascii="Times New Roman" w:hAnsi="Times New Roman" w:cs="Times New Roman"/>
          <w:sz w:val="24"/>
          <w:szCs w:val="24"/>
        </w:rPr>
        <w:t>5</w:t>
      </w:r>
      <w:r w:rsidR="00B17961" w:rsidRPr="003B5ABF">
        <w:rPr>
          <w:rFonts w:ascii="Times New Roman" w:hAnsi="Times New Roman" w:cs="Times New Roman"/>
          <w:sz w:val="24"/>
          <w:szCs w:val="24"/>
        </w:rPr>
        <w:t>.2016г. №</w:t>
      </w:r>
      <w:r w:rsidR="001D5767" w:rsidRPr="003B5ABF">
        <w:rPr>
          <w:rFonts w:ascii="Times New Roman" w:hAnsi="Times New Roman" w:cs="Times New Roman"/>
          <w:sz w:val="24"/>
          <w:szCs w:val="24"/>
        </w:rPr>
        <w:t>502</w:t>
      </w:r>
      <w:r w:rsidR="00B17961" w:rsidRPr="003B5ABF">
        <w:rPr>
          <w:rFonts w:ascii="Times New Roman" w:hAnsi="Times New Roman" w:cs="Times New Roman"/>
          <w:sz w:val="24"/>
          <w:szCs w:val="24"/>
        </w:rPr>
        <w:t>-р</w:t>
      </w:r>
      <w:r w:rsidRPr="003B5ABF">
        <w:rPr>
          <w:rFonts w:ascii="Times New Roman" w:hAnsi="Times New Roman" w:cs="Times New Roman"/>
          <w:sz w:val="24"/>
          <w:szCs w:val="24"/>
        </w:rPr>
        <w:t xml:space="preserve">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подготовке проекта </w:t>
      </w:r>
      <w:r w:rsidR="00B17961" w:rsidRPr="003B5ABF">
        <w:rPr>
          <w:rFonts w:ascii="Times New Roman" w:hAnsi="Times New Roman" w:cs="Times New Roman"/>
          <w:sz w:val="24"/>
          <w:szCs w:val="24"/>
        </w:rPr>
        <w:t>п</w:t>
      </w:r>
      <w:r w:rsidRPr="003B5ABF">
        <w:rPr>
          <w:rFonts w:ascii="Times New Roman" w:hAnsi="Times New Roman" w:cs="Times New Roman"/>
          <w:sz w:val="24"/>
          <w:szCs w:val="24"/>
        </w:rPr>
        <w:t>о внесени</w:t>
      </w:r>
      <w:r w:rsidR="001D5767" w:rsidRPr="003B5ABF">
        <w:rPr>
          <w:rFonts w:ascii="Times New Roman" w:hAnsi="Times New Roman" w:cs="Times New Roman"/>
          <w:sz w:val="24"/>
          <w:szCs w:val="24"/>
        </w:rPr>
        <w:t>ю</w:t>
      </w:r>
      <w:r w:rsidRPr="003B5ABF">
        <w:rPr>
          <w:rFonts w:ascii="Times New Roman" w:hAnsi="Times New Roman" w:cs="Times New Roman"/>
          <w:sz w:val="24"/>
          <w:szCs w:val="24"/>
        </w:rPr>
        <w:t xml:space="preserve"> изменений в Правила землепользования и застройки</w:t>
      </w:r>
      <w:proofErr w:type="gramEnd"/>
      <w:r w:rsidRPr="003B5ABF">
        <w:rPr>
          <w:rFonts w:ascii="Times New Roman" w:hAnsi="Times New Roman" w:cs="Times New Roman"/>
          <w:sz w:val="24"/>
          <w:szCs w:val="24"/>
        </w:rPr>
        <w:t xml:space="preserve"> территории </w:t>
      </w:r>
      <w:r w:rsidR="00B17961" w:rsidRPr="003B5ABF">
        <w:rPr>
          <w:rFonts w:ascii="Times New Roman" w:hAnsi="Times New Roman" w:cs="Times New Roman"/>
          <w:sz w:val="24"/>
          <w:szCs w:val="24"/>
        </w:rPr>
        <w:t xml:space="preserve">муниципального образования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00B17961" w:rsidRPr="003B5ABF">
        <w:rPr>
          <w:rFonts w:ascii="Times New Roman" w:hAnsi="Times New Roman" w:cs="Times New Roman"/>
          <w:sz w:val="24"/>
          <w:szCs w:val="24"/>
        </w:rPr>
        <w:t xml:space="preserve">, утвержденные решением Совета депутатов муниципального образования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00B17961" w:rsidRPr="003B5ABF">
        <w:rPr>
          <w:rFonts w:ascii="Times New Roman" w:hAnsi="Times New Roman" w:cs="Times New Roman"/>
          <w:sz w:val="24"/>
          <w:szCs w:val="24"/>
        </w:rPr>
        <w:t xml:space="preserve"> Красногорского района Удмуртской Республики от </w:t>
      </w:r>
      <w:r w:rsidR="001D5767" w:rsidRPr="003B5ABF">
        <w:rPr>
          <w:rFonts w:ascii="Times New Roman" w:hAnsi="Times New Roman" w:cs="Times New Roman"/>
          <w:sz w:val="24"/>
          <w:szCs w:val="24"/>
        </w:rPr>
        <w:t>7</w:t>
      </w:r>
      <w:r w:rsidR="00B17961" w:rsidRPr="003B5ABF">
        <w:rPr>
          <w:rFonts w:ascii="Times New Roman" w:hAnsi="Times New Roman" w:cs="Times New Roman"/>
          <w:sz w:val="24"/>
          <w:szCs w:val="24"/>
        </w:rPr>
        <w:t xml:space="preserve"> </w:t>
      </w:r>
      <w:r w:rsidR="001D5767" w:rsidRPr="003B5ABF">
        <w:rPr>
          <w:rFonts w:ascii="Times New Roman" w:hAnsi="Times New Roman" w:cs="Times New Roman"/>
          <w:sz w:val="24"/>
          <w:szCs w:val="24"/>
        </w:rPr>
        <w:t>мая</w:t>
      </w:r>
      <w:r w:rsidR="00B17961" w:rsidRPr="003B5ABF">
        <w:rPr>
          <w:rFonts w:ascii="Times New Roman" w:hAnsi="Times New Roman" w:cs="Times New Roman"/>
          <w:sz w:val="24"/>
          <w:szCs w:val="24"/>
        </w:rPr>
        <w:t xml:space="preserve"> 2013 года № 4</w:t>
      </w:r>
      <w:r w:rsidR="001D5767" w:rsidRPr="003B5ABF">
        <w:rPr>
          <w:rFonts w:ascii="Times New Roman" w:hAnsi="Times New Roman" w:cs="Times New Roman"/>
          <w:sz w:val="24"/>
          <w:szCs w:val="24"/>
        </w:rPr>
        <w:t>5</w:t>
      </w:r>
      <w:r w:rsidR="00B17961" w:rsidRPr="003B5ABF">
        <w:rPr>
          <w:rFonts w:ascii="Times New Roman" w:hAnsi="Times New Roman" w:cs="Times New Roman"/>
          <w:sz w:val="24"/>
          <w:szCs w:val="24"/>
        </w:rPr>
        <w:t xml:space="preserve"> </w:t>
      </w:r>
      <w:r w:rsidR="003B5ABF" w:rsidRPr="003B5ABF">
        <w:rPr>
          <w:rFonts w:ascii="Times New Roman" w:hAnsi="Times New Roman" w:cs="Times New Roman"/>
          <w:sz w:val="24"/>
          <w:szCs w:val="24"/>
        </w:rPr>
        <w:t>«</w:t>
      </w:r>
      <w:r w:rsidR="00B17961" w:rsidRPr="003B5ABF">
        <w:rPr>
          <w:rFonts w:ascii="Times New Roman" w:hAnsi="Times New Roman" w:cs="Times New Roman"/>
          <w:sz w:val="24"/>
          <w:szCs w:val="24"/>
        </w:rPr>
        <w:t xml:space="preserve">Об утверждении правил землепользования и застройки </w:t>
      </w:r>
      <w:r w:rsidR="001D5767" w:rsidRPr="003B5ABF">
        <w:rPr>
          <w:rFonts w:ascii="Times New Roman" w:hAnsi="Times New Roman" w:cs="Times New Roman"/>
          <w:sz w:val="24"/>
          <w:szCs w:val="24"/>
        </w:rPr>
        <w:t>МО</w:t>
      </w:r>
      <w:r w:rsidR="00B17961" w:rsidRPr="003B5ABF">
        <w:rPr>
          <w:rFonts w:ascii="Times New Roman" w:hAnsi="Times New Roman" w:cs="Times New Roman"/>
          <w:sz w:val="24"/>
          <w:szCs w:val="24"/>
        </w:rPr>
        <w:t xml:space="preserve">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2F0326" w:rsidRPr="003B5ABF" w:rsidRDefault="002F0326" w:rsidP="002F0326">
      <w:pPr>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 Внести в Правила землепользования и застройки </w:t>
      </w:r>
      <w:r w:rsidR="00B17961" w:rsidRPr="003B5ABF">
        <w:rPr>
          <w:rFonts w:ascii="Times New Roman" w:hAnsi="Times New Roman" w:cs="Times New Roman"/>
          <w:sz w:val="24"/>
          <w:szCs w:val="24"/>
        </w:rPr>
        <w:t xml:space="preserve">муниципального образования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0005478E" w:rsidRPr="003B5ABF">
        <w:rPr>
          <w:rFonts w:ascii="Times New Roman" w:hAnsi="Times New Roman" w:cs="Times New Roman"/>
          <w:sz w:val="24"/>
          <w:szCs w:val="24"/>
        </w:rPr>
        <w:t xml:space="preserve">, утвержденные решением Совета депутатов муниципального образования </w:t>
      </w:r>
      <w:r w:rsidR="003B5ABF" w:rsidRPr="003B5ABF">
        <w:rPr>
          <w:rFonts w:ascii="Times New Roman" w:hAnsi="Times New Roman" w:cs="Times New Roman"/>
          <w:sz w:val="24"/>
          <w:szCs w:val="24"/>
        </w:rPr>
        <w:t>«</w:t>
      </w:r>
      <w:r w:rsidR="001D5767"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0005478E" w:rsidRPr="003B5ABF">
        <w:rPr>
          <w:rFonts w:ascii="Times New Roman" w:hAnsi="Times New Roman" w:cs="Times New Roman"/>
          <w:sz w:val="24"/>
          <w:szCs w:val="24"/>
        </w:rPr>
        <w:t xml:space="preserve"> от </w:t>
      </w:r>
      <w:r w:rsidR="001D5767" w:rsidRPr="003B5ABF">
        <w:rPr>
          <w:rFonts w:ascii="Times New Roman" w:hAnsi="Times New Roman"/>
          <w:sz w:val="24"/>
          <w:szCs w:val="24"/>
        </w:rPr>
        <w:t>07.05.2013г</w:t>
      </w:r>
      <w:r w:rsidR="001D5767" w:rsidRPr="003B5ABF">
        <w:rPr>
          <w:rFonts w:ascii="Times New Roman" w:hAnsi="Times New Roman" w:cs="Times New Roman"/>
          <w:sz w:val="24"/>
          <w:szCs w:val="24"/>
        </w:rPr>
        <w:t>. № 45</w:t>
      </w:r>
      <w:r w:rsidRPr="003B5ABF">
        <w:rPr>
          <w:rFonts w:ascii="Times New Roman" w:hAnsi="Times New Roman" w:cs="Times New Roman"/>
          <w:sz w:val="24"/>
          <w:szCs w:val="24"/>
        </w:rPr>
        <w:t xml:space="preserve"> следующие изменения:</w:t>
      </w:r>
    </w:p>
    <w:p w:rsidR="00432676" w:rsidRPr="003B5ABF" w:rsidRDefault="00432676" w:rsidP="00336EC1">
      <w:pPr>
        <w:pStyle w:val="Standard"/>
        <w:shd w:val="clear" w:color="auto" w:fill="FFFFFF"/>
        <w:tabs>
          <w:tab w:val="left" w:pos="8334"/>
        </w:tabs>
        <w:ind w:firstLine="601"/>
        <w:jc w:val="both"/>
        <w:rPr>
          <w:rFonts w:cs="Times New Roman"/>
          <w:b/>
        </w:rPr>
      </w:pPr>
      <w:r w:rsidRPr="003B5ABF">
        <w:rPr>
          <w:rFonts w:cs="Times New Roman"/>
        </w:rPr>
        <w:t xml:space="preserve">1) </w:t>
      </w:r>
      <w:r w:rsidR="003B5ABF" w:rsidRPr="003B5ABF">
        <w:rPr>
          <w:rFonts w:cs="Times New Roman"/>
        </w:rPr>
        <w:t>С</w:t>
      </w:r>
      <w:r w:rsidRPr="003B5ABF">
        <w:rPr>
          <w:rFonts w:cs="Times New Roman"/>
        </w:rPr>
        <w:t>татью 1</w:t>
      </w:r>
      <w:r w:rsidR="003B5ABF" w:rsidRPr="003B5ABF">
        <w:rPr>
          <w:rFonts w:cs="Times New Roman"/>
        </w:rPr>
        <w:t xml:space="preserve"> и</w:t>
      </w:r>
      <w:r w:rsidR="003B5ABF" w:rsidRPr="003B5ABF">
        <w:rPr>
          <w:rFonts w:cs="Times New Roman"/>
        </w:rPr>
        <w:t>зложить</w:t>
      </w:r>
      <w:r w:rsidRPr="003B5ABF">
        <w:rPr>
          <w:rFonts w:cs="Times New Roman"/>
        </w:rPr>
        <w:t xml:space="preserve"> в </w:t>
      </w:r>
      <w:r w:rsidR="003B5ABF" w:rsidRPr="003B5ABF">
        <w:rPr>
          <w:rFonts w:cs="Times New Roman"/>
        </w:rPr>
        <w:t>следующей</w:t>
      </w:r>
      <w:r w:rsidRPr="003B5ABF">
        <w:rPr>
          <w:rFonts w:cs="Times New Roman"/>
        </w:rPr>
        <w:t xml:space="preserve"> редакции: </w:t>
      </w:r>
      <w:r w:rsidR="003B5ABF" w:rsidRPr="003B5ABF">
        <w:rPr>
          <w:rFonts w:cs="Times New Roman"/>
        </w:rPr>
        <w:t>«</w:t>
      </w:r>
      <w:r w:rsidRPr="003B5ABF">
        <w:rPr>
          <w:rFonts w:cs="Times New Roman"/>
          <w:b/>
        </w:rPr>
        <w:t>Статья 1. Основные понятия, используемые в Правилах</w:t>
      </w:r>
    </w:p>
    <w:p w:rsidR="00336EC1" w:rsidRPr="003B5ABF" w:rsidRDefault="00336EC1" w:rsidP="00336EC1">
      <w:pPr>
        <w:pStyle w:val="Standard"/>
        <w:ind w:firstLine="601"/>
        <w:jc w:val="both"/>
        <w:rPr>
          <w:rFonts w:cs="Times New Roman"/>
        </w:rPr>
      </w:pPr>
      <w:r w:rsidRPr="003B5ABF">
        <w:rPr>
          <w:rFonts w:cs="Times New Roman"/>
          <w:b/>
        </w:rPr>
        <w:t>виды разрешенного использования земельных участков и объектов капитального строительства</w:t>
      </w:r>
      <w:r w:rsidRPr="003B5ABF">
        <w:rPr>
          <w:rFonts w:cs="Times New Roman"/>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3B5ABF">
        <w:rPr>
          <w:rFonts w:cs="Times New Roman"/>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336EC1" w:rsidRPr="003B5ABF" w:rsidRDefault="00336EC1" w:rsidP="00336EC1">
      <w:pPr>
        <w:pStyle w:val="Standard"/>
        <w:ind w:firstLine="601"/>
        <w:jc w:val="both"/>
        <w:rPr>
          <w:rFonts w:cs="Times New Roman"/>
        </w:rPr>
      </w:pPr>
      <w:r w:rsidRPr="003B5ABF">
        <w:rPr>
          <w:rFonts w:cs="Times New Roman"/>
          <w:b/>
        </w:rPr>
        <w:t>гараж (подземный, наземный)</w:t>
      </w:r>
      <w:r w:rsidRPr="003B5ABF">
        <w:rPr>
          <w:rFonts w:cs="Times New Roman"/>
        </w:rPr>
        <w:t xml:space="preserve"> – здание (сооружение), предназначенное для длительного хранения автотранспорта, технического обслуживания автомобилей;</w:t>
      </w:r>
    </w:p>
    <w:p w:rsidR="00336EC1" w:rsidRPr="003B5ABF" w:rsidRDefault="00336EC1" w:rsidP="00336EC1">
      <w:pPr>
        <w:pStyle w:val="Standard"/>
        <w:ind w:firstLine="601"/>
        <w:jc w:val="both"/>
        <w:rPr>
          <w:rFonts w:cs="Times New Roman"/>
        </w:rPr>
      </w:pPr>
      <w:r w:rsidRPr="003B5ABF">
        <w:rPr>
          <w:rFonts w:cs="Times New Roman"/>
          <w:b/>
        </w:rPr>
        <w:t>гостевые автостоянки</w:t>
      </w:r>
      <w:r w:rsidRPr="003B5ABF">
        <w:rPr>
          <w:rFonts w:cs="Times New Roman"/>
        </w:rPr>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w:t>
      </w:r>
    </w:p>
    <w:p w:rsidR="00336EC1" w:rsidRPr="003B5ABF" w:rsidRDefault="00336EC1" w:rsidP="00336EC1">
      <w:pPr>
        <w:pStyle w:val="Standard"/>
        <w:ind w:firstLine="601"/>
        <w:jc w:val="both"/>
        <w:rPr>
          <w:rFonts w:cs="Times New Roman"/>
        </w:rPr>
      </w:pPr>
      <w:r w:rsidRPr="003B5ABF">
        <w:rPr>
          <w:rFonts w:cs="Times New Roman"/>
          <w:b/>
          <w:bCs/>
        </w:rPr>
        <w:t>градостроительное зонирование</w:t>
      </w:r>
      <w:r w:rsidRPr="003B5ABF">
        <w:rPr>
          <w:rFonts w:cs="Times New Roman"/>
        </w:rPr>
        <w:t xml:space="preserve"> – зонирование территории муниципального образования </w:t>
      </w:r>
      <w:r w:rsidR="003B5ABF" w:rsidRPr="003B5ABF">
        <w:rPr>
          <w:rFonts w:cs="Times New Roman"/>
        </w:rPr>
        <w:t>«</w:t>
      </w:r>
      <w:r w:rsidRPr="003B5ABF">
        <w:rPr>
          <w:rFonts w:cs="Times New Roman"/>
        </w:rPr>
        <w:t>Прохоровское</w:t>
      </w:r>
      <w:r w:rsidR="003B5ABF" w:rsidRPr="003B5ABF">
        <w:rPr>
          <w:rFonts w:cs="Times New Roman"/>
        </w:rPr>
        <w:t>»</w:t>
      </w:r>
      <w:r w:rsidRPr="003B5ABF">
        <w:rPr>
          <w:rFonts w:cs="Times New Roman"/>
        </w:rPr>
        <w:t xml:space="preserve"> в целях определения территориальных зон и установления градостроительных регламентов;</w:t>
      </w:r>
    </w:p>
    <w:p w:rsidR="00336EC1" w:rsidRPr="003B5ABF" w:rsidRDefault="00336EC1" w:rsidP="00336EC1">
      <w:pPr>
        <w:pStyle w:val="Standard"/>
        <w:ind w:firstLine="601"/>
        <w:jc w:val="both"/>
        <w:rPr>
          <w:rFonts w:cs="Times New Roman"/>
        </w:rPr>
      </w:pPr>
      <w:proofErr w:type="gramStart"/>
      <w:r w:rsidRPr="003B5ABF">
        <w:rPr>
          <w:rFonts w:cs="Times New Roman"/>
          <w:b/>
          <w:bCs/>
        </w:rPr>
        <w:t>градостроительный план земельного участка</w:t>
      </w:r>
      <w:r w:rsidRPr="003B5ABF">
        <w:rPr>
          <w:rFonts w:cs="Times New Roman"/>
        </w:rPr>
        <w:t xml:space="preserve"> – документ, подготавливаемый в составе проекта межевания территории или в виде отдельного документа, содержащий </w:t>
      </w:r>
      <w:r w:rsidRPr="003B5ABF">
        <w:rPr>
          <w:rFonts w:cs="Times New Roman"/>
        </w:rPr>
        <w:lastRenderedPageBreak/>
        <w:t>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3B5ABF">
        <w:rPr>
          <w:rFonts w:cs="Times New Roman"/>
        </w:rPr>
        <w:t xml:space="preserve"> проектной документации для строительства, выдачи разрешения на строительство, выдачи разрешения на ввод объекта в эксплуатацию;</w:t>
      </w:r>
    </w:p>
    <w:p w:rsidR="00336EC1" w:rsidRPr="003B5ABF" w:rsidRDefault="00336EC1" w:rsidP="00336EC1">
      <w:pPr>
        <w:pStyle w:val="Standard"/>
        <w:ind w:firstLine="601"/>
        <w:jc w:val="both"/>
        <w:rPr>
          <w:rFonts w:cs="Times New Roman"/>
        </w:rPr>
      </w:pPr>
      <w:proofErr w:type="gramStart"/>
      <w:r w:rsidRPr="003B5ABF">
        <w:rPr>
          <w:rFonts w:cs="Times New Roman"/>
          <w:b/>
          <w:bCs/>
          <w:spacing w:val="-2"/>
        </w:rPr>
        <w:t>градостроительный регламент</w:t>
      </w:r>
      <w:r w:rsidRPr="003B5ABF">
        <w:rPr>
          <w:rFonts w:cs="Times New Roman"/>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3B5ABF">
        <w:rPr>
          <w:rFonts w:cs="Times New Roman"/>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3B5ABF">
        <w:rPr>
          <w:rFonts w:cs="Times New Roman"/>
          <w:spacing w:val="-2"/>
        </w:rPr>
        <w:t>водоохранными</w:t>
      </w:r>
      <w:proofErr w:type="spellEnd"/>
      <w:r w:rsidRPr="003B5ABF">
        <w:rPr>
          <w:rFonts w:cs="Times New Roman"/>
          <w:spacing w:val="-2"/>
        </w:rPr>
        <w:t xml:space="preserve"> зонами и иными зонами с особыми условиями использования территорий;</w:t>
      </w:r>
    </w:p>
    <w:p w:rsidR="00336EC1" w:rsidRPr="003B5ABF" w:rsidRDefault="00336EC1" w:rsidP="00336EC1">
      <w:pPr>
        <w:pStyle w:val="Standard"/>
        <w:ind w:firstLine="601"/>
        <w:jc w:val="both"/>
        <w:rPr>
          <w:rFonts w:cs="Times New Roman"/>
        </w:rPr>
      </w:pPr>
      <w:r w:rsidRPr="003B5ABF">
        <w:rPr>
          <w:rFonts w:cs="Times New Roman"/>
          <w:b/>
          <w:bCs/>
        </w:rPr>
        <w:t>зоны с особыми условиями использования территорий</w:t>
      </w:r>
      <w:r w:rsidRPr="003B5ABF">
        <w:rPr>
          <w:rFonts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3B5ABF">
        <w:rPr>
          <w:rFonts w:cs="Times New Roman"/>
        </w:rPr>
        <w:t>водоохранные</w:t>
      </w:r>
      <w:proofErr w:type="spellEnd"/>
      <w:r w:rsidRPr="003B5ABF">
        <w:rPr>
          <w:rFonts w:cs="Times New Roma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336EC1" w:rsidRPr="003B5ABF" w:rsidRDefault="00336EC1" w:rsidP="00336EC1">
      <w:pPr>
        <w:pStyle w:val="Standard"/>
        <w:ind w:firstLine="601"/>
        <w:jc w:val="both"/>
        <w:rPr>
          <w:rFonts w:cs="Times New Roman"/>
        </w:rPr>
      </w:pPr>
      <w:proofErr w:type="gramStart"/>
      <w:r w:rsidRPr="003B5ABF">
        <w:rPr>
          <w:rFonts w:cs="Times New Roman"/>
          <w:b/>
          <w:bCs/>
          <w:spacing w:val="-4"/>
        </w:rPr>
        <w:t>красные линии</w:t>
      </w:r>
      <w:r w:rsidRPr="003B5ABF">
        <w:rPr>
          <w:rFonts w:cs="Times New Roman"/>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3B5ABF">
        <w:rPr>
          <w:rFonts w:cs="Times New Roman"/>
          <w:spacing w:val="-4"/>
        </w:rPr>
        <w:t xml:space="preserve"> подобные сооружения (далее – линейные объекты);</w:t>
      </w:r>
    </w:p>
    <w:p w:rsidR="00336EC1" w:rsidRPr="003B5ABF" w:rsidRDefault="00336EC1" w:rsidP="00336EC1">
      <w:pPr>
        <w:pStyle w:val="Standard"/>
        <w:ind w:firstLine="601"/>
        <w:jc w:val="both"/>
        <w:rPr>
          <w:rFonts w:cs="Times New Roman"/>
          <w:spacing w:val="-2"/>
        </w:rPr>
      </w:pPr>
      <w:r w:rsidRPr="003B5ABF">
        <w:rPr>
          <w:rFonts w:cs="Times New Roman"/>
          <w:b/>
          <w:bCs/>
          <w:spacing w:val="-2"/>
        </w:rPr>
        <w:t xml:space="preserve">максимальный коэффициент застройки </w:t>
      </w:r>
      <w:r w:rsidRPr="003B5ABF">
        <w:rPr>
          <w:rFonts w:cs="Times New Roman"/>
          <w:spacing w:val="-2"/>
        </w:rPr>
        <w:t>–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336EC1" w:rsidRPr="003B5ABF" w:rsidRDefault="00336EC1" w:rsidP="00336EC1">
      <w:pPr>
        <w:pStyle w:val="Standard"/>
        <w:ind w:firstLine="601"/>
        <w:jc w:val="both"/>
        <w:rPr>
          <w:rFonts w:cs="Times New Roman"/>
          <w:spacing w:val="-2"/>
        </w:rPr>
      </w:pPr>
      <w:r w:rsidRPr="003B5ABF">
        <w:rPr>
          <w:rFonts w:cs="Times New Roman"/>
          <w:b/>
        </w:rPr>
        <w:t>озелененные территории на земельных участках</w:t>
      </w:r>
      <w:r w:rsidRPr="003B5ABF">
        <w:rPr>
          <w:rFonts w:cs="Times New Roman"/>
        </w:rPr>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336EC1" w:rsidRPr="003B5ABF" w:rsidRDefault="00336EC1" w:rsidP="00336EC1">
      <w:pPr>
        <w:pStyle w:val="Standard"/>
        <w:ind w:firstLine="601"/>
        <w:jc w:val="both"/>
        <w:rPr>
          <w:rFonts w:cs="Times New Roman"/>
        </w:rPr>
      </w:pPr>
      <w:r w:rsidRPr="003B5ABF">
        <w:rPr>
          <w:rFonts w:cs="Times New Roman"/>
          <w:b/>
        </w:rPr>
        <w:t>предельные размеры земельных участков</w:t>
      </w:r>
      <w:r w:rsidRPr="003B5ABF">
        <w:rPr>
          <w:rFonts w:cs="Times New Roman"/>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336EC1" w:rsidRPr="003B5ABF" w:rsidRDefault="00336EC1" w:rsidP="00336EC1">
      <w:pPr>
        <w:pStyle w:val="Standard"/>
        <w:ind w:firstLine="601"/>
        <w:jc w:val="both"/>
        <w:rPr>
          <w:rFonts w:cs="Times New Roman"/>
        </w:rPr>
      </w:pPr>
      <w:r w:rsidRPr="003B5ABF">
        <w:rPr>
          <w:rFonts w:cs="Times New Roman"/>
          <w:b/>
          <w:bCs/>
        </w:rPr>
        <w:t>территориальные зоны</w:t>
      </w:r>
      <w:r w:rsidRPr="003B5ABF">
        <w:rPr>
          <w:rFonts w:cs="Times New Roman"/>
        </w:rPr>
        <w:t xml:space="preserve"> – зоны, для которых в настоящих Правилах определены границы и установлены градостроительные регламенты;</w:t>
      </w:r>
    </w:p>
    <w:p w:rsidR="00336EC1" w:rsidRPr="003B5ABF" w:rsidRDefault="00336EC1" w:rsidP="00336EC1">
      <w:pPr>
        <w:pStyle w:val="Standard"/>
        <w:ind w:firstLine="601"/>
        <w:jc w:val="both"/>
        <w:rPr>
          <w:rFonts w:cs="Times New Roman"/>
        </w:rPr>
      </w:pPr>
      <w:proofErr w:type="gramStart"/>
      <w:r w:rsidRPr="003B5ABF">
        <w:rPr>
          <w:rFonts w:cs="Times New Roman"/>
          <w:b/>
          <w:bCs/>
        </w:rPr>
        <w:t>территории общего пользования</w:t>
      </w:r>
      <w:r w:rsidRPr="003B5ABF">
        <w:rPr>
          <w:rFonts w:cs="Times New Roman"/>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3B5ABF" w:rsidRDefault="00336EC1" w:rsidP="00336EC1">
      <w:pPr>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b/>
          <w:bCs/>
          <w:spacing w:val="-4"/>
          <w:sz w:val="24"/>
          <w:szCs w:val="24"/>
        </w:rPr>
        <w:t>этажность здания</w:t>
      </w:r>
      <w:r w:rsidRPr="003B5ABF">
        <w:rPr>
          <w:rFonts w:ascii="Times New Roman" w:hAnsi="Times New Roman" w:cs="Times New Roman"/>
          <w:b/>
          <w:spacing w:val="-4"/>
          <w:sz w:val="24"/>
          <w:szCs w:val="24"/>
        </w:rPr>
        <w:t xml:space="preserve"> </w:t>
      </w:r>
      <w:r w:rsidRPr="003B5ABF">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3B5ABF">
        <w:rPr>
          <w:rFonts w:ascii="Times New Roman" w:hAnsi="Times New Roman" w:cs="Times New Roman"/>
          <w:spacing w:val="-4"/>
          <w:sz w:val="24"/>
          <w:szCs w:val="24"/>
        </w:rPr>
        <w:t>отмостки</w:t>
      </w:r>
      <w:proofErr w:type="spellEnd"/>
      <w:r w:rsidRPr="003B5ABF">
        <w:rPr>
          <w:rFonts w:ascii="Times New Roman" w:hAnsi="Times New Roman" w:cs="Times New Roman"/>
          <w:spacing w:val="-4"/>
          <w:sz w:val="24"/>
          <w:szCs w:val="24"/>
        </w:rPr>
        <w:t xml:space="preserve"> не менее</w:t>
      </w:r>
      <w:proofErr w:type="gramStart"/>
      <w:r w:rsidRPr="003B5ABF">
        <w:rPr>
          <w:rFonts w:ascii="Times New Roman" w:hAnsi="Times New Roman" w:cs="Times New Roman"/>
          <w:spacing w:val="-4"/>
          <w:sz w:val="24"/>
          <w:szCs w:val="24"/>
        </w:rPr>
        <w:t>,</w:t>
      </w:r>
      <w:proofErr w:type="gramEnd"/>
      <w:r w:rsidRPr="003B5ABF">
        <w:rPr>
          <w:rFonts w:ascii="Times New Roman" w:hAnsi="Times New Roman" w:cs="Times New Roman"/>
          <w:spacing w:val="-4"/>
          <w:sz w:val="24"/>
          <w:szCs w:val="24"/>
        </w:rPr>
        <w:t xml:space="preserve"> чем на 2 метра.</w:t>
      </w:r>
      <w:r w:rsidR="003B5ABF" w:rsidRPr="003B5ABF">
        <w:rPr>
          <w:rFonts w:ascii="Times New Roman" w:hAnsi="Times New Roman" w:cs="Times New Roman"/>
          <w:sz w:val="24"/>
          <w:szCs w:val="24"/>
        </w:rPr>
        <w:t>»</w:t>
      </w:r>
      <w:r w:rsidR="0005478E" w:rsidRPr="003B5ABF">
        <w:rPr>
          <w:rFonts w:ascii="Times New Roman" w:hAnsi="Times New Roman" w:cs="Times New Roman"/>
          <w:sz w:val="24"/>
          <w:szCs w:val="24"/>
        </w:rPr>
        <w:t>.</w:t>
      </w:r>
    </w:p>
    <w:p w:rsidR="00336EC1" w:rsidRPr="003B5ABF" w:rsidRDefault="00763B2B" w:rsidP="00336EC1">
      <w:pPr>
        <w:pStyle w:val="Standard"/>
        <w:shd w:val="clear" w:color="auto" w:fill="FFFFFF"/>
        <w:tabs>
          <w:tab w:val="left" w:pos="8334"/>
        </w:tabs>
        <w:ind w:firstLine="601"/>
        <w:jc w:val="both"/>
        <w:rPr>
          <w:rFonts w:cs="Times New Roman"/>
          <w:b/>
        </w:rPr>
      </w:pPr>
      <w:r w:rsidRPr="003B5ABF">
        <w:rPr>
          <w:rFonts w:cs="Times New Roman"/>
        </w:rPr>
        <w:lastRenderedPageBreak/>
        <w:t xml:space="preserve">2) </w:t>
      </w:r>
      <w:r w:rsidR="00336EC1" w:rsidRPr="003B5ABF">
        <w:rPr>
          <w:rFonts w:cs="Times New Roman"/>
        </w:rPr>
        <w:t>С</w:t>
      </w:r>
      <w:r w:rsidRPr="003B5ABF">
        <w:rPr>
          <w:rFonts w:cs="Times New Roman"/>
        </w:rPr>
        <w:t>тать</w:t>
      </w:r>
      <w:r w:rsidR="00336EC1" w:rsidRPr="003B5ABF">
        <w:rPr>
          <w:rFonts w:cs="Times New Roman"/>
        </w:rPr>
        <w:t>ю</w:t>
      </w:r>
      <w:r w:rsidRPr="003B5ABF">
        <w:rPr>
          <w:rFonts w:cs="Times New Roman"/>
        </w:rPr>
        <w:t xml:space="preserve"> 3</w:t>
      </w:r>
      <w:r w:rsidR="009D4DED" w:rsidRPr="003B5ABF">
        <w:rPr>
          <w:rFonts w:cs="Times New Roman"/>
        </w:rPr>
        <w:t xml:space="preserve"> </w:t>
      </w:r>
      <w:r w:rsidR="00336EC1" w:rsidRPr="003B5ABF">
        <w:rPr>
          <w:rFonts w:cs="Times New Roman"/>
        </w:rPr>
        <w:t xml:space="preserve">изложить в следующей редакции: </w:t>
      </w:r>
      <w:r w:rsidR="003B5ABF" w:rsidRPr="003B5ABF">
        <w:rPr>
          <w:rFonts w:cs="Times New Roman"/>
        </w:rPr>
        <w:t>«</w:t>
      </w:r>
      <w:r w:rsidR="00336EC1" w:rsidRPr="003B5ABF">
        <w:rPr>
          <w:rFonts w:cs="Times New Roman"/>
          <w:b/>
        </w:rPr>
        <w:t>Статья 3. Открытость и доступность информации о землепользовании и застройке</w:t>
      </w:r>
    </w:p>
    <w:p w:rsidR="00336EC1" w:rsidRPr="003B5ABF" w:rsidRDefault="00336EC1" w:rsidP="00336EC1">
      <w:pPr>
        <w:pStyle w:val="Standard"/>
        <w:ind w:firstLine="601"/>
        <w:jc w:val="both"/>
        <w:rPr>
          <w:rFonts w:cs="Times New Roman"/>
        </w:rPr>
      </w:pPr>
      <w:r w:rsidRPr="003B5ABF">
        <w:rPr>
          <w:rFonts w:cs="Times New Roman"/>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w:t>
      </w:r>
      <w:proofErr w:type="gramStart"/>
      <w:r w:rsidRPr="003B5ABF">
        <w:rPr>
          <w:rFonts w:cs="Times New Roman"/>
        </w:rPr>
        <w:t>контроль за</w:t>
      </w:r>
      <w:proofErr w:type="gramEnd"/>
      <w:r w:rsidRPr="003B5ABF">
        <w:rPr>
          <w:rFonts w:cs="Times New Roman"/>
        </w:rPr>
        <w:t xml:space="preserve"> соблюдением градостроительного законодательства органами местного самоуправления.</w:t>
      </w:r>
    </w:p>
    <w:p w:rsidR="00336EC1" w:rsidRPr="003B5ABF" w:rsidRDefault="00336EC1" w:rsidP="00336EC1">
      <w:pPr>
        <w:pStyle w:val="Standard"/>
        <w:ind w:firstLine="601"/>
        <w:jc w:val="both"/>
        <w:rPr>
          <w:rFonts w:cs="Times New Roman"/>
        </w:rPr>
      </w:pPr>
      <w:r w:rsidRPr="003B5ABF">
        <w:rPr>
          <w:rFonts w:cs="Times New Roman"/>
        </w:rPr>
        <w:t xml:space="preserve">Администрация муниципального образования </w:t>
      </w:r>
      <w:r w:rsidR="003B5ABF" w:rsidRPr="003B5ABF">
        <w:rPr>
          <w:rFonts w:cs="Times New Roman"/>
        </w:rPr>
        <w:t>«</w:t>
      </w:r>
      <w:r w:rsidRPr="003B5ABF">
        <w:rPr>
          <w:rFonts w:cs="Times New Roman"/>
        </w:rPr>
        <w:t>Прохоровское</w:t>
      </w:r>
      <w:r w:rsidR="003B5ABF" w:rsidRPr="003B5ABF">
        <w:rPr>
          <w:rFonts w:cs="Times New Roman"/>
        </w:rPr>
        <w:t>»</w:t>
      </w:r>
      <w:r w:rsidRPr="003B5ABF">
        <w:rPr>
          <w:rFonts w:cs="Times New Roman"/>
        </w:rPr>
        <w:t xml:space="preserve"> обеспечивает возможность ознакомления с настоящими Правилами путем:</w:t>
      </w:r>
    </w:p>
    <w:p w:rsidR="00336EC1" w:rsidRPr="003B5ABF" w:rsidRDefault="00336EC1" w:rsidP="00336EC1">
      <w:pPr>
        <w:pStyle w:val="Standard"/>
        <w:ind w:firstLine="601"/>
        <w:jc w:val="both"/>
        <w:rPr>
          <w:rFonts w:cs="Times New Roman"/>
        </w:rPr>
      </w:pPr>
      <w:r w:rsidRPr="003B5ABF">
        <w:rPr>
          <w:rFonts w:cs="Times New Roman"/>
        </w:rPr>
        <w:t>1) опубликования Правил;</w:t>
      </w:r>
    </w:p>
    <w:p w:rsidR="00336EC1" w:rsidRPr="003B5ABF" w:rsidRDefault="00336EC1" w:rsidP="00336EC1">
      <w:pPr>
        <w:pStyle w:val="Standard"/>
        <w:ind w:firstLine="601"/>
        <w:jc w:val="both"/>
        <w:rPr>
          <w:rFonts w:cs="Times New Roman"/>
        </w:rPr>
      </w:pPr>
      <w:r w:rsidRPr="003B5ABF">
        <w:rPr>
          <w:rFonts w:cs="Times New Roman"/>
        </w:rPr>
        <w:t>2) размещения Правил в сети Интернет (при наличии официального сайта муниципального образования);</w:t>
      </w:r>
    </w:p>
    <w:p w:rsidR="00336EC1" w:rsidRPr="003B5ABF" w:rsidRDefault="00336EC1" w:rsidP="00336EC1">
      <w:pPr>
        <w:pStyle w:val="Standard"/>
        <w:ind w:firstLine="601"/>
        <w:jc w:val="both"/>
        <w:rPr>
          <w:rFonts w:cs="Times New Roman"/>
        </w:rPr>
      </w:pPr>
      <w:r w:rsidRPr="003B5ABF">
        <w:rPr>
          <w:rFonts w:cs="Times New Roman"/>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w:t>
      </w:r>
    </w:p>
    <w:p w:rsidR="00763B2B" w:rsidRPr="003B5ABF" w:rsidRDefault="00336EC1" w:rsidP="00336EC1">
      <w:pPr>
        <w:spacing w:after="0" w:line="240" w:lineRule="auto"/>
        <w:ind w:firstLine="601"/>
        <w:jc w:val="both"/>
        <w:rPr>
          <w:rFonts w:ascii="Times New Roman" w:hAnsi="Times New Roman" w:cs="Times New Roman"/>
          <w:sz w:val="24"/>
          <w:szCs w:val="24"/>
        </w:rPr>
      </w:pPr>
      <w:r w:rsidRPr="003B5ABF">
        <w:rPr>
          <w:rFonts w:ascii="Times New Roman" w:eastAsia="Times New Roman CYR" w:hAnsi="Times New Roman" w:cs="Times New Roman"/>
          <w:spacing w:val="-2"/>
          <w:sz w:val="24"/>
          <w:szCs w:val="24"/>
        </w:rPr>
        <w:t>4)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roofErr w:type="gramStart"/>
      <w:r w:rsidRPr="003B5ABF">
        <w:rPr>
          <w:rFonts w:ascii="Times New Roman" w:eastAsia="Times New Roman CYR" w:hAnsi="Times New Roman" w:cs="Times New Roman"/>
          <w:spacing w:val="-2"/>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336EC1" w:rsidRPr="003B5ABF" w:rsidRDefault="00336EC1" w:rsidP="00336EC1">
      <w:pPr>
        <w:spacing w:after="0" w:line="240" w:lineRule="auto"/>
        <w:ind w:firstLine="601"/>
        <w:jc w:val="both"/>
        <w:rPr>
          <w:rFonts w:ascii="Times New Roman" w:hAnsi="Times New Roman" w:cs="Times New Roman"/>
          <w:sz w:val="24"/>
          <w:szCs w:val="24"/>
        </w:rPr>
      </w:pPr>
    </w:p>
    <w:p w:rsidR="009D4DED" w:rsidRPr="003B5ABF" w:rsidRDefault="003B5ABF" w:rsidP="00336EC1">
      <w:pPr>
        <w:ind w:firstLine="601"/>
        <w:jc w:val="both"/>
        <w:rPr>
          <w:rFonts w:ascii="Times New Roman" w:hAnsi="Times New Roman" w:cs="Times New Roman"/>
          <w:sz w:val="24"/>
          <w:szCs w:val="24"/>
        </w:rPr>
      </w:pPr>
      <w:r>
        <w:rPr>
          <w:rFonts w:ascii="Times New Roman" w:hAnsi="Times New Roman" w:cs="Times New Roman"/>
          <w:sz w:val="24"/>
          <w:szCs w:val="24"/>
        </w:rPr>
        <w:t>3</w:t>
      </w:r>
      <w:r w:rsidR="009D4DED" w:rsidRPr="003B5ABF">
        <w:rPr>
          <w:rFonts w:ascii="Times New Roman" w:hAnsi="Times New Roman" w:cs="Times New Roman"/>
          <w:sz w:val="24"/>
          <w:szCs w:val="24"/>
        </w:rPr>
        <w:t>) Статьи 4-5 исключить.</w:t>
      </w:r>
    </w:p>
    <w:p w:rsidR="009D4DED" w:rsidRPr="003B5ABF" w:rsidRDefault="003B5ABF" w:rsidP="00336EC1">
      <w:pPr>
        <w:pStyle w:val="Standard"/>
        <w:ind w:firstLine="601"/>
        <w:jc w:val="both"/>
        <w:rPr>
          <w:rFonts w:cs="Times New Roman"/>
          <w:b/>
        </w:rPr>
      </w:pPr>
      <w:r>
        <w:rPr>
          <w:rFonts w:cs="Times New Roman"/>
        </w:rPr>
        <w:t>4</w:t>
      </w:r>
      <w:r w:rsidR="009D4DED" w:rsidRPr="003B5ABF">
        <w:rPr>
          <w:rFonts w:cs="Times New Roman"/>
        </w:rPr>
        <w:t xml:space="preserve">) Статью 6 изложить в </w:t>
      </w:r>
      <w:r w:rsidRPr="003B5ABF">
        <w:rPr>
          <w:rFonts w:cs="Times New Roman"/>
        </w:rPr>
        <w:t>следующей</w:t>
      </w:r>
      <w:r w:rsidR="009D4DED" w:rsidRPr="003B5ABF">
        <w:rPr>
          <w:rFonts w:cs="Times New Roman"/>
        </w:rPr>
        <w:t xml:space="preserve"> редакции: </w:t>
      </w:r>
      <w:r w:rsidRPr="003B5ABF">
        <w:rPr>
          <w:rFonts w:cs="Times New Roman"/>
        </w:rPr>
        <w:t>«</w:t>
      </w:r>
      <w:r w:rsidR="009D4DED" w:rsidRPr="003B5ABF">
        <w:rPr>
          <w:rFonts w:cs="Times New Roman"/>
          <w:b/>
        </w:rPr>
        <w:t>Статья 6. Комиссия по землепользованию и застройке</w:t>
      </w:r>
    </w:p>
    <w:p w:rsidR="00336EC1" w:rsidRPr="003B5ABF" w:rsidRDefault="00336EC1" w:rsidP="00336EC1">
      <w:pPr>
        <w:pStyle w:val="Standard"/>
        <w:numPr>
          <w:ilvl w:val="1"/>
          <w:numId w:val="1"/>
        </w:numPr>
        <w:tabs>
          <w:tab w:val="left" w:pos="880"/>
        </w:tabs>
        <w:ind w:firstLine="601"/>
        <w:jc w:val="both"/>
        <w:rPr>
          <w:rFonts w:cs="Times New Roman"/>
        </w:rPr>
      </w:pPr>
      <w:r w:rsidRPr="003B5ABF">
        <w:rPr>
          <w:rFonts w:cs="Times New Roman"/>
          <w:spacing w:val="-2"/>
        </w:rPr>
        <w:t xml:space="preserve">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 xml:space="preserve"> и формируется для обеспечения реализации настоящих Правил.</w:t>
      </w:r>
    </w:p>
    <w:p w:rsidR="00336EC1" w:rsidRPr="003B5ABF" w:rsidRDefault="00336EC1" w:rsidP="00336EC1">
      <w:pPr>
        <w:pStyle w:val="Standard"/>
        <w:numPr>
          <w:ilvl w:val="1"/>
          <w:numId w:val="1"/>
        </w:numPr>
        <w:tabs>
          <w:tab w:val="left" w:pos="880"/>
        </w:tabs>
        <w:ind w:firstLine="601"/>
        <w:jc w:val="both"/>
        <w:rPr>
          <w:rFonts w:cs="Times New Roman"/>
        </w:rPr>
      </w:pPr>
      <w:proofErr w:type="gramStart"/>
      <w:r w:rsidRPr="003B5ABF">
        <w:rPr>
          <w:rFonts w:cs="Times New Roman"/>
          <w:spacing w:val="-2"/>
        </w:rPr>
        <w:t xml:space="preserve">Комиссия формируется на основании постановления Администрации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 xml:space="preserve"> и составе комиссии по землепользованию и застройке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 xml:space="preserve">, утвержденным постановлением Администрации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 иными документами, регламентирующими ее деятельность и утверждаемыми Администрацией  муниципального</w:t>
      </w:r>
      <w:proofErr w:type="gramEnd"/>
      <w:r w:rsidRPr="003B5ABF">
        <w:rPr>
          <w:rFonts w:cs="Times New Roman"/>
          <w:spacing w:val="-2"/>
        </w:rPr>
        <w:t xml:space="preserve">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rPr>
        <w:t>»</w:t>
      </w:r>
      <w:r w:rsidRPr="003B5ABF">
        <w:rPr>
          <w:rFonts w:cs="Times New Roman"/>
          <w:spacing w:val="-2"/>
        </w:rPr>
        <w:t>.</w:t>
      </w:r>
    </w:p>
    <w:p w:rsidR="00336EC1" w:rsidRPr="003B5ABF" w:rsidRDefault="00336EC1" w:rsidP="00336EC1">
      <w:pPr>
        <w:pStyle w:val="Standard"/>
        <w:numPr>
          <w:ilvl w:val="1"/>
          <w:numId w:val="1"/>
        </w:numPr>
        <w:tabs>
          <w:tab w:val="left" w:pos="880"/>
        </w:tabs>
        <w:ind w:firstLine="601"/>
        <w:jc w:val="both"/>
        <w:rPr>
          <w:rFonts w:cs="Times New Roman"/>
          <w:spacing w:val="-2"/>
        </w:rPr>
      </w:pPr>
      <w:r w:rsidRPr="003B5ABF">
        <w:rPr>
          <w:rFonts w:cs="Times New Roman"/>
          <w:spacing w:val="-2"/>
        </w:rPr>
        <w:t>Комиссия:</w:t>
      </w:r>
    </w:p>
    <w:p w:rsidR="00336EC1" w:rsidRPr="003B5ABF" w:rsidRDefault="00336EC1" w:rsidP="00336EC1">
      <w:pPr>
        <w:pStyle w:val="Standard"/>
        <w:numPr>
          <w:ilvl w:val="0"/>
          <w:numId w:val="2"/>
        </w:numPr>
        <w:tabs>
          <w:tab w:val="left" w:pos="580"/>
          <w:tab w:val="left" w:pos="860"/>
          <w:tab w:val="left" w:pos="900"/>
        </w:tabs>
        <w:ind w:left="0" w:firstLine="601"/>
        <w:jc w:val="both"/>
        <w:rPr>
          <w:rFonts w:cs="Times New Roman"/>
          <w:spacing w:val="-2"/>
        </w:rPr>
      </w:pPr>
      <w:r w:rsidRPr="003B5ABF">
        <w:rPr>
          <w:rFonts w:cs="Times New Roman"/>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336EC1" w:rsidRPr="003B5ABF" w:rsidRDefault="00336EC1" w:rsidP="00336EC1">
      <w:pPr>
        <w:pStyle w:val="Standard"/>
        <w:numPr>
          <w:ilvl w:val="0"/>
          <w:numId w:val="2"/>
        </w:numPr>
        <w:tabs>
          <w:tab w:val="left" w:pos="580"/>
          <w:tab w:val="left" w:pos="860"/>
          <w:tab w:val="left" w:pos="900"/>
        </w:tabs>
        <w:ind w:left="0" w:firstLine="601"/>
        <w:jc w:val="both"/>
        <w:rPr>
          <w:rFonts w:cs="Times New Roman"/>
          <w:spacing w:val="-2"/>
        </w:rPr>
      </w:pPr>
      <w:r w:rsidRPr="003B5ABF">
        <w:rPr>
          <w:rFonts w:cs="Times New Roman"/>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336EC1" w:rsidRPr="003B5ABF" w:rsidRDefault="00336EC1" w:rsidP="00336EC1">
      <w:pPr>
        <w:pStyle w:val="Standard"/>
        <w:numPr>
          <w:ilvl w:val="0"/>
          <w:numId w:val="2"/>
        </w:numPr>
        <w:tabs>
          <w:tab w:val="left" w:pos="580"/>
          <w:tab w:val="left" w:pos="860"/>
          <w:tab w:val="left" w:pos="900"/>
        </w:tabs>
        <w:ind w:left="0" w:firstLine="601"/>
        <w:jc w:val="both"/>
        <w:rPr>
          <w:rFonts w:cs="Times New Roman"/>
          <w:spacing w:val="-2"/>
        </w:rPr>
      </w:pPr>
      <w:r w:rsidRPr="003B5ABF">
        <w:rPr>
          <w:rFonts w:cs="Times New Roman"/>
          <w:spacing w:val="-2"/>
        </w:rPr>
        <w:t xml:space="preserve">организует и проводит публичные слушания по вопросам землепользования и застройки на территории муниципального образования </w:t>
      </w:r>
      <w:r w:rsidR="003B5ABF" w:rsidRPr="003B5ABF">
        <w:rPr>
          <w:rFonts w:cs="Times New Roman"/>
          <w:spacing w:val="-2"/>
        </w:rPr>
        <w:t>«</w:t>
      </w:r>
      <w:r w:rsidRPr="003B5ABF">
        <w:rPr>
          <w:rFonts w:cs="Times New Roman"/>
          <w:spacing w:val="-2"/>
        </w:rPr>
        <w:t>Прохоровское</w:t>
      </w:r>
      <w:r w:rsidR="003B5ABF" w:rsidRPr="003B5ABF">
        <w:rPr>
          <w:rFonts w:cs="Times New Roman"/>
          <w:spacing w:val="-2"/>
        </w:rPr>
        <w:t>»</w:t>
      </w:r>
      <w:r w:rsidRPr="003B5ABF">
        <w:rPr>
          <w:rFonts w:cs="Times New Roman"/>
          <w:spacing w:val="-2"/>
        </w:rPr>
        <w:t>;</w:t>
      </w:r>
    </w:p>
    <w:p w:rsidR="00336EC1" w:rsidRPr="003B5ABF" w:rsidRDefault="00336EC1" w:rsidP="00336EC1">
      <w:pPr>
        <w:pStyle w:val="Standard"/>
        <w:numPr>
          <w:ilvl w:val="0"/>
          <w:numId w:val="2"/>
        </w:numPr>
        <w:tabs>
          <w:tab w:val="left" w:pos="580"/>
          <w:tab w:val="left" w:pos="860"/>
          <w:tab w:val="left" w:pos="900"/>
        </w:tabs>
        <w:ind w:left="0" w:firstLine="601"/>
        <w:jc w:val="both"/>
        <w:rPr>
          <w:rFonts w:cs="Times New Roman"/>
          <w:spacing w:val="-2"/>
        </w:rPr>
      </w:pPr>
      <w:r w:rsidRPr="003B5ABF">
        <w:rPr>
          <w:rFonts w:cs="Times New Roman"/>
          <w:spacing w:val="-2"/>
        </w:rPr>
        <w:t xml:space="preserve">рассматривает заявления о предоставлении разрешений на </w:t>
      </w:r>
      <w:r w:rsidRPr="003B5ABF">
        <w:rPr>
          <w:rFonts w:cs="Times New Roman"/>
        </w:rPr>
        <w:t>отклонение от предельных параметров разрешенного строительства, реконструкции</w:t>
      </w:r>
      <w:r w:rsidRPr="003B5ABF">
        <w:rPr>
          <w:rFonts w:cs="Times New Roman"/>
          <w:spacing w:val="-2"/>
        </w:rPr>
        <w:t xml:space="preserve"> объектов капитального строительства;</w:t>
      </w:r>
    </w:p>
    <w:p w:rsidR="009D4DED" w:rsidRPr="003B5ABF" w:rsidRDefault="00336EC1" w:rsidP="00336EC1">
      <w:pPr>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pacing w:val="-2"/>
          <w:sz w:val="24"/>
          <w:szCs w:val="24"/>
        </w:rPr>
        <w:t>рассматривает иные вопросы в области землепользования и застройки</w:t>
      </w:r>
      <w:proofErr w:type="gramStart"/>
      <w:r w:rsidRPr="003B5ABF">
        <w:rPr>
          <w:rFonts w:ascii="Times New Roman" w:hAnsi="Times New Roman" w:cs="Times New Roman"/>
          <w:spacing w:val="-2"/>
          <w:sz w:val="24"/>
          <w:szCs w:val="24"/>
        </w:rPr>
        <w:t>.</w:t>
      </w:r>
      <w:r w:rsidR="003B5ABF" w:rsidRPr="003B5ABF">
        <w:rPr>
          <w:rFonts w:ascii="Times New Roman" w:hAnsi="Times New Roman" w:cs="Times New Roman"/>
          <w:sz w:val="24"/>
          <w:szCs w:val="24"/>
        </w:rPr>
        <w:t>»</w:t>
      </w:r>
      <w:r w:rsidR="009D4DED" w:rsidRPr="003B5ABF">
        <w:rPr>
          <w:rFonts w:ascii="Times New Roman" w:hAnsi="Times New Roman" w:cs="Times New Roman"/>
          <w:sz w:val="24"/>
          <w:szCs w:val="24"/>
        </w:rPr>
        <w:t>.</w:t>
      </w:r>
      <w:proofErr w:type="gramEnd"/>
    </w:p>
    <w:p w:rsidR="00336EC1" w:rsidRPr="003B5ABF" w:rsidRDefault="00336EC1" w:rsidP="00336EC1">
      <w:pPr>
        <w:spacing w:after="0" w:line="240" w:lineRule="auto"/>
        <w:ind w:firstLine="601"/>
        <w:jc w:val="both"/>
        <w:rPr>
          <w:rFonts w:ascii="Times New Roman" w:hAnsi="Times New Roman" w:cs="Times New Roman"/>
          <w:sz w:val="24"/>
          <w:szCs w:val="24"/>
        </w:rPr>
      </w:pPr>
    </w:p>
    <w:p w:rsidR="009D4DED" w:rsidRPr="003B5ABF" w:rsidRDefault="003B5ABF" w:rsidP="009D4DED">
      <w:pPr>
        <w:ind w:firstLine="567"/>
        <w:jc w:val="both"/>
        <w:rPr>
          <w:rFonts w:ascii="Times New Roman" w:hAnsi="Times New Roman" w:cs="Times New Roman"/>
          <w:sz w:val="24"/>
          <w:szCs w:val="24"/>
        </w:rPr>
      </w:pPr>
      <w:r>
        <w:rPr>
          <w:rFonts w:ascii="Times New Roman" w:hAnsi="Times New Roman" w:cs="Times New Roman"/>
          <w:sz w:val="24"/>
          <w:szCs w:val="24"/>
        </w:rPr>
        <w:t>5</w:t>
      </w:r>
      <w:r w:rsidR="009D4DED" w:rsidRPr="003B5ABF">
        <w:rPr>
          <w:rFonts w:ascii="Times New Roman" w:hAnsi="Times New Roman" w:cs="Times New Roman"/>
          <w:sz w:val="24"/>
          <w:szCs w:val="24"/>
        </w:rPr>
        <w:t>) Статью 7 исключить.</w:t>
      </w:r>
    </w:p>
    <w:p w:rsidR="009D4DED" w:rsidRPr="003B5ABF" w:rsidRDefault="003B5ABF" w:rsidP="00336EC1">
      <w:pPr>
        <w:pStyle w:val="Standard"/>
        <w:autoSpaceDE w:val="0"/>
        <w:ind w:firstLine="567"/>
        <w:jc w:val="both"/>
        <w:rPr>
          <w:rFonts w:eastAsia="Arial CYR" w:cs="Times New Roman"/>
          <w:b/>
          <w:bCs/>
        </w:rPr>
      </w:pPr>
      <w:r>
        <w:rPr>
          <w:rFonts w:cs="Times New Roman"/>
        </w:rPr>
        <w:t>6</w:t>
      </w:r>
      <w:r w:rsidR="009D4DED" w:rsidRPr="003B5ABF">
        <w:rPr>
          <w:rFonts w:cs="Times New Roman"/>
        </w:rPr>
        <w:t xml:space="preserve">) Статью 8 изложить в </w:t>
      </w:r>
      <w:r w:rsidRPr="003B5ABF">
        <w:rPr>
          <w:rFonts w:cs="Times New Roman"/>
        </w:rPr>
        <w:t>следующей</w:t>
      </w:r>
      <w:r w:rsidR="009D4DED" w:rsidRPr="003B5ABF">
        <w:rPr>
          <w:rFonts w:cs="Times New Roman"/>
        </w:rPr>
        <w:t xml:space="preserve"> редакции: </w:t>
      </w:r>
      <w:r w:rsidRPr="003B5ABF">
        <w:rPr>
          <w:rFonts w:cs="Times New Roman"/>
        </w:rPr>
        <w:t>«</w:t>
      </w:r>
      <w:r w:rsidR="009D4DED" w:rsidRPr="003B5ABF">
        <w:rPr>
          <w:rFonts w:eastAsia="Arial CYR" w:cs="Times New Roman"/>
          <w:b/>
          <w:bCs/>
        </w:rPr>
        <w:t>Статья 8. Порядок внесения изменений в Правила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lastRenderedPageBreak/>
        <w:t xml:space="preserve">1. </w:t>
      </w:r>
      <w:proofErr w:type="gramStart"/>
      <w:r w:rsidRPr="003B5ABF">
        <w:rPr>
          <w:rFonts w:ascii="Times New Roman" w:hAnsi="Times New Roman" w:cs="Times New Roman"/>
          <w:sz w:val="24"/>
          <w:szCs w:val="24"/>
        </w:rPr>
        <w:t xml:space="preserve">Положения настоящей статьи установлены в соответствии со </w:t>
      </w:r>
      <w:hyperlink r:id="rId6" w:history="1">
        <w:r w:rsidRPr="003B5ABF">
          <w:rPr>
            <w:rFonts w:ascii="Times New Roman" w:hAnsi="Times New Roman" w:cs="Times New Roman"/>
            <w:sz w:val="24"/>
            <w:szCs w:val="24"/>
          </w:rPr>
          <w:t>статьей 33</w:t>
        </w:r>
      </w:hyperlink>
      <w:r w:rsidRPr="003B5ABF">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градостроительной деятельности в Удмуртской Республике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Законом Удмуртской Республики от 28 ноября</w:t>
      </w:r>
      <w:r w:rsidRPr="003B5ABF">
        <w:rPr>
          <w:rFonts w:ascii="Times New Roman" w:hAnsi="Times New Roman" w:cs="Times New Roman"/>
          <w:sz w:val="24"/>
          <w:szCs w:val="24"/>
        </w:rPr>
        <w:br/>
        <w:t xml:space="preserve">2014 года № 69-РЗ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Уставом муниципального образования</w:t>
      </w:r>
      <w:proofErr w:type="gramEnd"/>
      <w:r w:rsidRPr="003B5ABF">
        <w:rPr>
          <w:rFonts w:ascii="Times New Roman" w:hAnsi="Times New Roman" w:cs="Times New Roman"/>
          <w:sz w:val="24"/>
          <w:szCs w:val="24"/>
        </w:rPr>
        <w:t xml:space="preserve">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Предложения о внесении изменений в Правила направляются в Комиссию:</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3B5ABF">
        <w:rPr>
          <w:rFonts w:ascii="Times New Roman" w:hAnsi="Times New Roman" w:cs="Times New Roman"/>
          <w:sz w:val="24"/>
          <w:szCs w:val="24"/>
        </w:rPr>
        <w:t>Правил</w:t>
      </w:r>
      <w:proofErr w:type="gramEnd"/>
      <w:r w:rsidRPr="003B5ABF">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3B5ABF">
          <w:rPr>
            <w:rFonts w:ascii="Times New Roman" w:hAnsi="Times New Roman" w:cs="Times New Roman"/>
            <w:sz w:val="24"/>
            <w:szCs w:val="24"/>
          </w:rPr>
          <w:t>кодексом</w:t>
        </w:r>
      </w:hyperlink>
      <w:r w:rsidRPr="003B5ABF">
        <w:rPr>
          <w:rFonts w:ascii="Times New Roman" w:hAnsi="Times New Roman" w:cs="Times New Roman"/>
          <w:sz w:val="24"/>
          <w:szCs w:val="24"/>
        </w:rPr>
        <w:t xml:space="preserve"> Российской Федерации.</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4. </w:t>
      </w:r>
      <w:bookmarkStart w:id="0" w:name="Par319"/>
      <w:bookmarkEnd w:id="0"/>
      <w:proofErr w:type="gramStart"/>
      <w:r w:rsidRPr="003B5ABF">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предложений заинтересованных лиц по подготовке проекта</w:t>
      </w:r>
      <w:proofErr w:type="gramEnd"/>
      <w:r w:rsidRPr="003B5ABF">
        <w:rPr>
          <w:rFonts w:ascii="Times New Roman" w:hAnsi="Times New Roman" w:cs="Times New Roman"/>
          <w:sz w:val="24"/>
          <w:szCs w:val="24"/>
        </w:rPr>
        <w:t xml:space="preserve"> изменений в Правила землепользования и застройки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 несоответствие Правил Генеральному </w:t>
      </w:r>
      <w:hyperlink r:id="rId8" w:history="1">
        <w:r w:rsidRPr="003B5ABF">
          <w:rPr>
            <w:rFonts w:ascii="Times New Roman" w:hAnsi="Times New Roman" w:cs="Times New Roman"/>
            <w:sz w:val="24"/>
            <w:szCs w:val="24"/>
          </w:rPr>
          <w:t>плану</w:t>
        </w:r>
      </w:hyperlink>
      <w:r w:rsidRPr="003B5ABF">
        <w:rPr>
          <w:rFonts w:ascii="Times New Roman" w:hAnsi="Times New Roman" w:cs="Times New Roman"/>
          <w:sz w:val="24"/>
          <w:szCs w:val="24"/>
        </w:rPr>
        <w:t xml:space="preserve">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возникшее в результате внесения изменений в данный Генеральный </w:t>
      </w:r>
      <w:hyperlink r:id="rId9" w:history="1">
        <w:r w:rsidRPr="003B5ABF">
          <w:rPr>
            <w:rFonts w:ascii="Times New Roman" w:hAnsi="Times New Roman" w:cs="Times New Roman"/>
            <w:sz w:val="24"/>
            <w:szCs w:val="24"/>
          </w:rPr>
          <w:t>план</w:t>
        </w:r>
      </w:hyperlink>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6. Разработку проекта изменений в Правила обеспечивает Комиссия.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bookmarkStart w:id="1" w:name="Par325"/>
      <w:bookmarkEnd w:id="1"/>
      <w:r w:rsidRPr="003B5ABF">
        <w:rPr>
          <w:rFonts w:ascii="Times New Roman" w:hAnsi="Times New Roman" w:cs="Times New Roman"/>
          <w:sz w:val="24"/>
          <w:szCs w:val="24"/>
        </w:rPr>
        <w:t xml:space="preserve">7. Администрации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w:t>
      </w:r>
      <w:hyperlink r:id="rId10" w:history="1">
        <w:r w:rsidRPr="003B5ABF">
          <w:rPr>
            <w:rFonts w:ascii="Times New Roman" w:hAnsi="Times New Roman" w:cs="Times New Roman"/>
            <w:sz w:val="24"/>
            <w:szCs w:val="24"/>
          </w:rPr>
          <w:t>плану</w:t>
        </w:r>
      </w:hyperlink>
      <w:r w:rsidRPr="003B5ABF">
        <w:rPr>
          <w:rFonts w:ascii="Times New Roman" w:hAnsi="Times New Roman" w:cs="Times New Roman"/>
          <w:sz w:val="24"/>
          <w:szCs w:val="24"/>
        </w:rPr>
        <w:t xml:space="preserve">, схеме территориального планирования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Красногорский район</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схеме территориального планирования Удмуртской Республики, схеме территориального планирования Российской Федерации.</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3B5ABF">
        <w:rPr>
          <w:rFonts w:ascii="Times New Roman" w:hAnsi="Times New Roman" w:cs="Times New Roman"/>
          <w:sz w:val="24"/>
          <w:szCs w:val="24"/>
        </w:rPr>
        <w:br/>
      </w:r>
      <w:r w:rsidRPr="003B5ABF">
        <w:rPr>
          <w:rFonts w:ascii="Times New Roman" w:hAnsi="Times New Roman" w:cs="Times New Roman"/>
          <w:sz w:val="24"/>
          <w:szCs w:val="24"/>
        </w:rPr>
        <w:lastRenderedPageBreak/>
        <w:t xml:space="preserve">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или в случае обнаружения его несоответствий требованиям и документам, указанным в части 7 настоящей статьи, в Комиссию на доработку.</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9.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Интернет</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bookmarkStart w:id="2" w:name="Par329"/>
      <w:bookmarkEnd w:id="2"/>
      <w:r w:rsidRPr="003B5ABF">
        <w:rPr>
          <w:rFonts w:ascii="Times New Roman" w:hAnsi="Times New Roman" w:cs="Times New Roman"/>
          <w:sz w:val="24"/>
          <w:szCs w:val="24"/>
        </w:rPr>
        <w:t xml:space="preserve">10. </w:t>
      </w:r>
      <w:proofErr w:type="gramStart"/>
      <w:r w:rsidRPr="003B5ABF">
        <w:rPr>
          <w:rFonts w:ascii="Times New Roman" w:hAnsi="Times New Roman" w:cs="Times New Roman"/>
          <w:sz w:val="24"/>
          <w:szCs w:val="24"/>
        </w:rPr>
        <w:t xml:space="preserve">Публичные слушания по проекту изменений в Правила проводятся в соответствии с Градостроительным кодексом и Положением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утвержденным  решением Совета депутатов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от 14.04.2006 г № 7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Об утверждении Положения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12. </w:t>
      </w:r>
      <w:proofErr w:type="gramStart"/>
      <w:r w:rsidRPr="003B5ABF">
        <w:rPr>
          <w:rFonts w:ascii="Times New Roman" w:hAnsi="Times New Roman" w:cs="Times New Roman"/>
          <w:sz w:val="24"/>
          <w:szCs w:val="24"/>
        </w:rPr>
        <w:t xml:space="preserve">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3B5ABF">
        <w:rPr>
          <w:rFonts w:ascii="Times New Roman" w:hAnsi="Times New Roman" w:cs="Times New Roman"/>
          <w:sz w:val="24"/>
          <w:szCs w:val="24"/>
        </w:rPr>
        <w:t xml:space="preserve"> представления.</w:t>
      </w:r>
    </w:p>
    <w:p w:rsidR="009D4DED"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Интернет</w:t>
      </w:r>
      <w:r w:rsidR="003B5ABF" w:rsidRPr="003B5ABF">
        <w:rPr>
          <w:rFonts w:ascii="Times New Roman" w:hAnsi="Times New Roman" w:cs="Times New Roman"/>
          <w:sz w:val="24"/>
          <w:szCs w:val="24"/>
        </w:rPr>
        <w:t>»</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proofErr w:type="gramEnd"/>
      <w:r w:rsidR="009D4DED" w:rsidRPr="003B5ABF">
        <w:rPr>
          <w:rFonts w:ascii="Times New Roman" w:hAnsi="Times New Roman" w:cs="Times New Roman"/>
          <w:sz w:val="24"/>
          <w:szCs w:val="24"/>
        </w:rPr>
        <w:t>.</w:t>
      </w:r>
    </w:p>
    <w:p w:rsidR="0005478E" w:rsidRPr="003B5ABF" w:rsidRDefault="0005478E" w:rsidP="009D4DED">
      <w:pPr>
        <w:autoSpaceDE w:val="0"/>
        <w:adjustRightInd w:val="0"/>
        <w:spacing w:after="0"/>
        <w:ind w:firstLine="540"/>
        <w:jc w:val="both"/>
        <w:rPr>
          <w:rFonts w:ascii="Times New Roman" w:hAnsi="Times New Roman" w:cs="Times New Roman"/>
          <w:sz w:val="24"/>
          <w:szCs w:val="24"/>
        </w:rPr>
      </w:pPr>
    </w:p>
    <w:p w:rsidR="009D4DED" w:rsidRPr="003B5ABF" w:rsidRDefault="003B5ABF"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9D4DED" w:rsidRPr="003B5ABF">
        <w:rPr>
          <w:rFonts w:ascii="Times New Roman" w:hAnsi="Times New Roman" w:cs="Times New Roman"/>
          <w:sz w:val="24"/>
          <w:szCs w:val="24"/>
        </w:rPr>
        <w:t>) Главу 2 исключить.</w:t>
      </w:r>
    </w:p>
    <w:p w:rsidR="0005478E" w:rsidRPr="003B5ABF" w:rsidRDefault="0005478E" w:rsidP="009D4DED">
      <w:pPr>
        <w:autoSpaceDE w:val="0"/>
        <w:adjustRightInd w:val="0"/>
        <w:spacing w:after="0"/>
        <w:ind w:firstLine="540"/>
        <w:jc w:val="both"/>
        <w:rPr>
          <w:rFonts w:ascii="Times New Roman" w:hAnsi="Times New Roman" w:cs="Times New Roman"/>
          <w:sz w:val="24"/>
          <w:szCs w:val="24"/>
        </w:rPr>
      </w:pPr>
    </w:p>
    <w:p w:rsidR="009D4DED" w:rsidRPr="003B5ABF" w:rsidRDefault="003B5ABF" w:rsidP="00336EC1">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8</w:t>
      </w:r>
      <w:r w:rsidR="009D4DED" w:rsidRPr="003B5ABF">
        <w:rPr>
          <w:rFonts w:ascii="Times New Roman" w:hAnsi="Times New Roman" w:cs="Times New Roman"/>
          <w:sz w:val="24"/>
          <w:szCs w:val="24"/>
        </w:rPr>
        <w:t xml:space="preserve">) Статью 13 изложить в </w:t>
      </w:r>
      <w:r w:rsidRPr="003B5ABF">
        <w:rPr>
          <w:rFonts w:ascii="Times New Roman" w:hAnsi="Times New Roman" w:cs="Times New Roman"/>
          <w:sz w:val="24"/>
          <w:szCs w:val="24"/>
        </w:rPr>
        <w:t>следующей</w:t>
      </w:r>
      <w:r w:rsidR="009D4DED" w:rsidRPr="003B5ABF">
        <w:rPr>
          <w:rFonts w:ascii="Times New Roman" w:hAnsi="Times New Roman" w:cs="Times New Roman"/>
          <w:sz w:val="24"/>
          <w:szCs w:val="24"/>
        </w:rPr>
        <w:t xml:space="preserve"> редакции: </w:t>
      </w:r>
      <w:r w:rsidRPr="003B5ABF">
        <w:rPr>
          <w:rFonts w:ascii="Times New Roman" w:hAnsi="Times New Roman" w:cs="Times New Roman"/>
          <w:sz w:val="24"/>
          <w:szCs w:val="24"/>
        </w:rPr>
        <w:t>«</w:t>
      </w:r>
      <w:r w:rsidR="009D4DED" w:rsidRPr="003B5ABF">
        <w:rPr>
          <w:rFonts w:ascii="Times New Roman" w:hAnsi="Times New Roman" w:cs="Times New Roman"/>
          <w:b/>
          <w:sz w:val="24"/>
          <w:szCs w:val="24"/>
        </w:rPr>
        <w:t>Статья 13. Общие положения о планировке территории</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1. </w:t>
      </w:r>
      <w:proofErr w:type="gramStart"/>
      <w:r w:rsidRPr="003B5ABF">
        <w:rPr>
          <w:rFonts w:ascii="Times New Roman" w:hAnsi="Times New Roman" w:cs="Times New Roman"/>
          <w:sz w:val="24"/>
          <w:szCs w:val="24"/>
        </w:rPr>
        <w:t xml:space="preserve">Планировка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осуществляется в соответствии с </w:t>
      </w:r>
      <w:hyperlink r:id="rId11" w:history="1">
        <w:r w:rsidRPr="003B5ABF">
          <w:rPr>
            <w:rFonts w:ascii="Times New Roman" w:hAnsi="Times New Roman" w:cs="Times New Roman"/>
            <w:sz w:val="24"/>
            <w:szCs w:val="24"/>
          </w:rPr>
          <w:t>главой 5</w:t>
        </w:r>
      </w:hyperlink>
      <w:r w:rsidRPr="003B5ABF">
        <w:rPr>
          <w:rFonts w:ascii="Times New Roman" w:hAnsi="Times New Roman" w:cs="Times New Roman"/>
          <w:sz w:val="24"/>
          <w:szCs w:val="24"/>
        </w:rPr>
        <w:t xml:space="preserve"> Градостроительного кодекса РФ, Земельным </w:t>
      </w:r>
      <w:hyperlink r:id="rId12" w:history="1">
        <w:r w:rsidRPr="003B5ABF">
          <w:rPr>
            <w:rFonts w:ascii="Times New Roman" w:hAnsi="Times New Roman" w:cs="Times New Roman"/>
            <w:sz w:val="24"/>
            <w:szCs w:val="24"/>
          </w:rPr>
          <w:t>кодексом</w:t>
        </w:r>
      </w:hyperlink>
      <w:r w:rsidRPr="003B5ABF">
        <w:rPr>
          <w:rFonts w:ascii="Times New Roman" w:hAnsi="Times New Roman" w:cs="Times New Roman"/>
          <w:sz w:val="24"/>
          <w:szCs w:val="24"/>
        </w:rPr>
        <w:t xml:space="preserve">, </w:t>
      </w:r>
      <w:hyperlink r:id="rId13" w:history="1">
        <w:r w:rsidRPr="003B5ABF">
          <w:rPr>
            <w:rFonts w:ascii="Times New Roman" w:hAnsi="Times New Roman" w:cs="Times New Roman"/>
            <w:sz w:val="24"/>
            <w:szCs w:val="24"/>
          </w:rPr>
          <w:t>Законом</w:t>
        </w:r>
      </w:hyperlink>
      <w:r w:rsidRPr="003B5ABF">
        <w:rPr>
          <w:rFonts w:ascii="Times New Roman" w:hAnsi="Times New Roman" w:cs="Times New Roman"/>
          <w:sz w:val="24"/>
          <w:szCs w:val="24"/>
        </w:rPr>
        <w:t xml:space="preserve"> Удмуртской Республики от 6 марта 2014 года № 3-РЗ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градостроительной деятельности в Удмуртской Республике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3B5ABF">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w:t>
      </w:r>
      <w:hyperlink r:id="rId14" w:history="1">
        <w:r w:rsidRPr="003B5ABF">
          <w:rPr>
            <w:rFonts w:ascii="Times New Roman" w:hAnsi="Times New Roman" w:cs="Times New Roman"/>
            <w:sz w:val="24"/>
            <w:szCs w:val="24"/>
          </w:rPr>
          <w:t>кодексом</w:t>
        </w:r>
      </w:hyperlink>
      <w:r w:rsidRPr="003B5ABF">
        <w:rPr>
          <w:rFonts w:ascii="Times New Roman" w:hAnsi="Times New Roman" w:cs="Times New Roman"/>
          <w:sz w:val="24"/>
          <w:szCs w:val="24"/>
        </w:rPr>
        <w:t xml:space="preserve"> РФ и принимаемыми в соответствии с ним нормативными правовыми актами Российской Федерации.</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lastRenderedPageBreak/>
        <w:t xml:space="preserve">3. </w:t>
      </w:r>
      <w:proofErr w:type="gramStart"/>
      <w:r w:rsidRPr="003B5ABF">
        <w:rPr>
          <w:rFonts w:ascii="Times New Roman" w:hAnsi="Times New Roman" w:cs="Times New Roman"/>
          <w:sz w:val="24"/>
          <w:szCs w:val="24"/>
        </w:rPr>
        <w:t xml:space="preserve">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устанавливаются Градостроительным </w:t>
      </w:r>
      <w:hyperlink r:id="rId15" w:history="1">
        <w:r w:rsidRPr="003B5ABF">
          <w:rPr>
            <w:rFonts w:ascii="Times New Roman" w:hAnsi="Times New Roman" w:cs="Times New Roman"/>
            <w:sz w:val="24"/>
            <w:szCs w:val="24"/>
          </w:rPr>
          <w:t>кодексом</w:t>
        </w:r>
      </w:hyperlink>
      <w:r w:rsidRPr="003B5ABF">
        <w:rPr>
          <w:rFonts w:ascii="Times New Roman" w:hAnsi="Times New Roman" w:cs="Times New Roman"/>
          <w:sz w:val="24"/>
          <w:szCs w:val="24"/>
        </w:rPr>
        <w:t xml:space="preserve"> РФ, </w:t>
      </w:r>
      <w:hyperlink r:id="rId16" w:history="1">
        <w:r w:rsidRPr="003B5ABF">
          <w:rPr>
            <w:rFonts w:ascii="Times New Roman" w:hAnsi="Times New Roman" w:cs="Times New Roman"/>
            <w:sz w:val="24"/>
            <w:szCs w:val="24"/>
          </w:rPr>
          <w:t>Законом</w:t>
        </w:r>
      </w:hyperlink>
      <w:r w:rsidRPr="003B5ABF">
        <w:rPr>
          <w:rFonts w:ascii="Times New Roman" w:hAnsi="Times New Roman" w:cs="Times New Roman"/>
          <w:sz w:val="24"/>
          <w:szCs w:val="24"/>
        </w:rPr>
        <w:t xml:space="preserve"> Удмуртской Республики от 6 марта 2014 года № 3-РЗ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градостроительной деятельности в Удмуртской Республике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и иными нормативными правовыми актами Удмуртской Республики, порядок разработки и выдачи градостроительных планов земельных</w:t>
      </w:r>
      <w:proofErr w:type="gramEnd"/>
      <w:r w:rsidRPr="003B5ABF">
        <w:rPr>
          <w:rFonts w:ascii="Times New Roman" w:hAnsi="Times New Roman" w:cs="Times New Roman"/>
          <w:sz w:val="24"/>
          <w:szCs w:val="24"/>
        </w:rPr>
        <w:t xml:space="preserve"> участков осуществляется в соответствии с законодательством РФ.</w:t>
      </w:r>
    </w:p>
    <w:p w:rsidR="009D4DED"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4. </w:t>
      </w:r>
      <w:proofErr w:type="gramStart"/>
      <w:r w:rsidRPr="003B5ABF">
        <w:rPr>
          <w:rFonts w:ascii="Times New Roman" w:hAnsi="Times New Roman" w:cs="Times New Roman"/>
          <w:sz w:val="24"/>
          <w:szCs w:val="24"/>
        </w:rPr>
        <w:t xml:space="preserve">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 перераспределении полномочий между органами местного самоуправления муниципальных</w:t>
      </w:r>
      <w:proofErr w:type="gramEnd"/>
      <w:r w:rsidRPr="003B5ABF">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r w:rsidR="003B5ABF" w:rsidRPr="003B5ABF">
        <w:rPr>
          <w:rFonts w:ascii="Times New Roman" w:hAnsi="Times New Roman" w:cs="Times New Roman"/>
          <w:sz w:val="24"/>
          <w:szCs w:val="24"/>
        </w:rPr>
        <w:t>»</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proofErr w:type="gramEnd"/>
      <w:r w:rsidR="009D4DED" w:rsidRPr="003B5ABF">
        <w:rPr>
          <w:rFonts w:ascii="Times New Roman" w:hAnsi="Times New Roman" w:cs="Times New Roman"/>
          <w:sz w:val="24"/>
          <w:szCs w:val="24"/>
        </w:rPr>
        <w:t>.</w:t>
      </w:r>
    </w:p>
    <w:p w:rsidR="0005478E" w:rsidRPr="003B5ABF" w:rsidRDefault="0005478E" w:rsidP="009D4DED">
      <w:pPr>
        <w:autoSpaceDE w:val="0"/>
        <w:adjustRightInd w:val="0"/>
        <w:spacing w:after="0"/>
        <w:ind w:firstLine="540"/>
        <w:jc w:val="both"/>
        <w:rPr>
          <w:rFonts w:ascii="Times New Roman" w:hAnsi="Times New Roman" w:cs="Times New Roman"/>
          <w:sz w:val="24"/>
          <w:szCs w:val="24"/>
        </w:rPr>
      </w:pPr>
    </w:p>
    <w:p w:rsidR="009D4DED" w:rsidRPr="003B5ABF" w:rsidRDefault="003B5ABF" w:rsidP="00336EC1">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9D4DED" w:rsidRPr="003B5ABF">
        <w:rPr>
          <w:rFonts w:ascii="Times New Roman" w:hAnsi="Times New Roman" w:cs="Times New Roman"/>
          <w:sz w:val="24"/>
          <w:szCs w:val="24"/>
        </w:rPr>
        <w:t xml:space="preserve">) Статью 14 изложить в </w:t>
      </w:r>
      <w:r w:rsidRPr="003B5ABF">
        <w:rPr>
          <w:rFonts w:ascii="Times New Roman" w:hAnsi="Times New Roman" w:cs="Times New Roman"/>
          <w:sz w:val="24"/>
          <w:szCs w:val="24"/>
        </w:rPr>
        <w:t>следующей</w:t>
      </w:r>
      <w:r w:rsidR="009D4DED" w:rsidRPr="003B5ABF">
        <w:rPr>
          <w:rFonts w:ascii="Times New Roman" w:hAnsi="Times New Roman" w:cs="Times New Roman"/>
          <w:sz w:val="24"/>
          <w:szCs w:val="24"/>
        </w:rPr>
        <w:t xml:space="preserve"> редакции: </w:t>
      </w:r>
      <w:r w:rsidRPr="003B5ABF">
        <w:rPr>
          <w:rFonts w:ascii="Times New Roman" w:hAnsi="Times New Roman" w:cs="Times New Roman"/>
          <w:sz w:val="24"/>
          <w:szCs w:val="24"/>
        </w:rPr>
        <w:t>«</w:t>
      </w:r>
      <w:r w:rsidR="009D4DED" w:rsidRPr="003B5ABF">
        <w:rPr>
          <w:rFonts w:ascii="Times New Roman" w:hAnsi="Times New Roman" w:cs="Times New Roman"/>
          <w:b/>
          <w:sz w:val="24"/>
          <w:szCs w:val="24"/>
        </w:rPr>
        <w:t>Статья 14. Подготовка документации по планировке территории</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1. </w:t>
      </w:r>
      <w:proofErr w:type="gramStart"/>
      <w:r w:rsidRPr="003B5ABF">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выполняется на основании Генерального </w:t>
      </w:r>
      <w:hyperlink r:id="rId17" w:history="1">
        <w:r w:rsidRPr="003B5ABF">
          <w:rPr>
            <w:rFonts w:ascii="Times New Roman" w:hAnsi="Times New Roman" w:cs="Times New Roman"/>
            <w:sz w:val="24"/>
            <w:szCs w:val="24"/>
          </w:rPr>
          <w:t>плана</w:t>
        </w:r>
      </w:hyperlink>
      <w:r w:rsidRPr="003B5ABF">
        <w:rPr>
          <w:rFonts w:ascii="Times New Roman" w:hAnsi="Times New Roman" w:cs="Times New Roman"/>
          <w:sz w:val="24"/>
          <w:szCs w:val="24"/>
        </w:rPr>
        <w:t xml:space="preserve">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утвержденного решением Совета депутатов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от 25.02.2013 года № 38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Об утверждении генерального плана МО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w:t>
      </w:r>
      <w:proofErr w:type="gramEnd"/>
      <w:r w:rsidRPr="003B5ABF">
        <w:rPr>
          <w:rFonts w:ascii="Times New Roman" w:hAnsi="Times New Roman" w:cs="Times New Roman"/>
          <w:sz w:val="24"/>
          <w:szCs w:val="24"/>
        </w:rPr>
        <w:t xml:space="preserve">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proofErr w:type="gramStart"/>
      <w:r w:rsidRPr="003B5ABF">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Заказчиком на подготовку документации по планировке территории является Администрация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либо физическое и юридическое лицо, на основании предложения которого принято решение о подготовке документации по планировке территории;</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(далее – Администрация)  свои </w:t>
      </w:r>
      <w:r w:rsidRPr="003B5ABF">
        <w:rPr>
          <w:rFonts w:ascii="Times New Roman" w:hAnsi="Times New Roman" w:cs="Times New Roman"/>
          <w:sz w:val="24"/>
          <w:szCs w:val="24"/>
        </w:rPr>
        <w:lastRenderedPageBreak/>
        <w:t>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r w:rsidRPr="003B5ABF">
        <w:rPr>
          <w:rFonts w:ascii="Times New Roman" w:hAnsi="Times New Roman" w:cs="Times New Roman"/>
          <w:sz w:val="24"/>
          <w:szCs w:val="24"/>
        </w:rPr>
        <w:b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7. </w:t>
      </w:r>
      <w:proofErr w:type="gramStart"/>
      <w:r w:rsidRPr="003B5ABF">
        <w:rPr>
          <w:rFonts w:ascii="Times New Roman" w:hAnsi="Times New Roman" w:cs="Times New Roman"/>
          <w:sz w:val="24"/>
          <w:szCs w:val="24"/>
        </w:rPr>
        <w:t xml:space="preserve">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утвержденным  решением Совета депутатов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от 14.04.2006 г № 7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Об утверждении Положения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1) Администрация направляет на утверждение Главе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proofErr w:type="gramStart"/>
      <w:r w:rsidRPr="003B5ABF">
        <w:rPr>
          <w:rFonts w:ascii="Times New Roman" w:hAnsi="Times New Roman" w:cs="Times New Roman"/>
          <w:sz w:val="24"/>
          <w:szCs w:val="24"/>
        </w:rPr>
        <w:t xml:space="preserve">2)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336EC1" w:rsidRPr="003B5ABF" w:rsidRDefault="00336EC1" w:rsidP="00336EC1">
      <w:pPr>
        <w:autoSpaceDE w:val="0"/>
        <w:adjustRightInd w:val="0"/>
        <w:spacing w:after="0" w:line="240" w:lineRule="auto"/>
        <w:ind w:firstLine="539"/>
        <w:jc w:val="both"/>
        <w:outlineLvl w:val="3"/>
        <w:rPr>
          <w:rFonts w:ascii="Times New Roman" w:hAnsi="Times New Roman" w:cs="Times New Roman"/>
          <w:sz w:val="24"/>
          <w:szCs w:val="24"/>
        </w:rPr>
      </w:pPr>
      <w:r w:rsidRPr="003B5ABF">
        <w:rPr>
          <w:rFonts w:ascii="Times New Roman" w:hAnsi="Times New Roman" w:cs="Times New Roman"/>
          <w:sz w:val="24"/>
          <w:szCs w:val="24"/>
        </w:rPr>
        <w:t xml:space="preserve">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Интернет</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9D4DED"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proofErr w:type="gramStart"/>
      <w:r w:rsidRPr="003B5ABF">
        <w:rPr>
          <w:rFonts w:ascii="Times New Roman" w:hAnsi="Times New Roman" w:cs="Times New Roman"/>
          <w:sz w:val="24"/>
          <w:szCs w:val="24"/>
        </w:rPr>
        <w:t xml:space="preserve">В остальных случаях Администрация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Об утверждении Положения о порядке осуществления исполнительными органами государственной власти Удмуртской Республики</w:t>
      </w:r>
      <w:proofErr w:type="gramEnd"/>
      <w:r w:rsidRPr="003B5ABF">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w:t>
      </w:r>
      <w:r w:rsidRPr="003B5ABF">
        <w:rPr>
          <w:rFonts w:ascii="Times New Roman" w:hAnsi="Times New Roman" w:cs="Times New Roman"/>
          <w:sz w:val="24"/>
          <w:szCs w:val="24"/>
        </w:rPr>
        <w:lastRenderedPageBreak/>
        <w:t>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1F74C7" w:rsidRPr="003B5ABF">
        <w:rPr>
          <w:rFonts w:ascii="Times New Roman" w:hAnsi="Times New Roman" w:cs="Times New Roman"/>
          <w:sz w:val="24"/>
          <w:szCs w:val="24"/>
        </w:rPr>
        <w:t>.</w:t>
      </w:r>
      <w:proofErr w:type="gramEnd"/>
    </w:p>
    <w:p w:rsidR="0005478E" w:rsidRPr="003B5ABF" w:rsidRDefault="0005478E" w:rsidP="001F74C7">
      <w:pPr>
        <w:autoSpaceDE w:val="0"/>
        <w:adjustRightInd w:val="0"/>
        <w:spacing w:after="0"/>
        <w:ind w:firstLine="567"/>
        <w:jc w:val="both"/>
        <w:rPr>
          <w:rFonts w:ascii="Times New Roman" w:hAnsi="Times New Roman" w:cs="Times New Roman"/>
          <w:sz w:val="24"/>
          <w:szCs w:val="24"/>
        </w:rPr>
      </w:pPr>
    </w:p>
    <w:p w:rsidR="001F74C7" w:rsidRPr="003B5ABF" w:rsidRDefault="00CA789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0</w:t>
      </w:r>
      <w:r w:rsidR="001F74C7" w:rsidRPr="003B5ABF">
        <w:rPr>
          <w:rFonts w:ascii="Times New Roman" w:hAnsi="Times New Roman" w:cs="Times New Roman"/>
          <w:sz w:val="24"/>
          <w:szCs w:val="24"/>
        </w:rPr>
        <w:t xml:space="preserve">) Добавить статью 14.1. следующего содержания: </w:t>
      </w:r>
      <w:r w:rsidR="003B5ABF" w:rsidRPr="003B5ABF">
        <w:rPr>
          <w:rFonts w:ascii="Times New Roman" w:hAnsi="Times New Roman" w:cs="Times New Roman"/>
          <w:sz w:val="24"/>
          <w:szCs w:val="24"/>
        </w:rPr>
        <w:t>«</w:t>
      </w:r>
      <w:r w:rsidR="001F74C7" w:rsidRPr="003B5ABF">
        <w:rPr>
          <w:rFonts w:ascii="Times New Roman" w:hAnsi="Times New Roman" w:cs="Times New Roman"/>
          <w:b/>
          <w:sz w:val="24"/>
          <w:szCs w:val="24"/>
        </w:rPr>
        <w:t>Статья 14.1. Подготовка градостроительных планов земельных участков</w:t>
      </w:r>
    </w:p>
    <w:p w:rsidR="001F74C7" w:rsidRPr="003B5ABF" w:rsidRDefault="001F74C7" w:rsidP="00336EC1">
      <w:pPr>
        <w:autoSpaceDE w:val="0"/>
        <w:adjustRightInd w:val="0"/>
        <w:spacing w:after="0" w:line="240" w:lineRule="auto"/>
        <w:ind w:firstLine="567"/>
        <w:jc w:val="both"/>
        <w:rPr>
          <w:rFonts w:ascii="Times New Roman" w:hAnsi="Times New Roman" w:cs="Times New Roman"/>
          <w:sz w:val="24"/>
          <w:szCs w:val="24"/>
        </w:rPr>
      </w:pP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Подготовка градостроительных планов земельных участков осуществляется: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1F74C7"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3. В случае обращения в Администрацию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1F74C7" w:rsidRPr="003B5ABF">
        <w:rPr>
          <w:rFonts w:ascii="Times New Roman" w:hAnsi="Times New Roman" w:cs="Times New Roman"/>
          <w:sz w:val="24"/>
          <w:szCs w:val="24"/>
        </w:rPr>
        <w:t>.</w:t>
      </w:r>
      <w:proofErr w:type="gramEnd"/>
    </w:p>
    <w:p w:rsidR="0005478E" w:rsidRPr="003B5ABF" w:rsidRDefault="0005478E" w:rsidP="001F74C7">
      <w:pPr>
        <w:autoSpaceDE w:val="0"/>
        <w:adjustRightInd w:val="0"/>
        <w:spacing w:after="0"/>
        <w:ind w:firstLine="567"/>
        <w:jc w:val="both"/>
        <w:rPr>
          <w:rFonts w:ascii="Times New Roman" w:hAnsi="Times New Roman" w:cs="Times New Roman"/>
          <w:sz w:val="24"/>
          <w:szCs w:val="24"/>
        </w:rPr>
      </w:pPr>
    </w:p>
    <w:p w:rsidR="001F74C7" w:rsidRPr="003B5ABF" w:rsidRDefault="00CA7891" w:rsidP="001F74C7">
      <w:pPr>
        <w:autoSpaceDE w:val="0"/>
        <w:adjustRightInd w:val="0"/>
        <w:spacing w:after="0"/>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1</w:t>
      </w:r>
      <w:r w:rsidR="001F74C7" w:rsidRPr="003B5ABF">
        <w:rPr>
          <w:rFonts w:ascii="Times New Roman" w:hAnsi="Times New Roman" w:cs="Times New Roman"/>
          <w:sz w:val="24"/>
          <w:szCs w:val="24"/>
        </w:rPr>
        <w:t xml:space="preserve">) Изменить наименование главы 4, изложив его в следующей редакции: </w:t>
      </w:r>
      <w:r w:rsidR="003B5ABF" w:rsidRPr="003B5ABF">
        <w:rPr>
          <w:rFonts w:ascii="Times New Roman" w:hAnsi="Times New Roman" w:cs="Times New Roman"/>
          <w:sz w:val="24"/>
          <w:szCs w:val="24"/>
        </w:rPr>
        <w:t>«</w:t>
      </w:r>
      <w:r w:rsidR="001F74C7" w:rsidRPr="003B5ABF">
        <w:rPr>
          <w:rFonts w:ascii="Times New Roman" w:hAnsi="Times New Roman" w:cs="Times New Roman"/>
          <w:b/>
          <w:sz w:val="24"/>
          <w:szCs w:val="24"/>
        </w:rPr>
        <w:t>Изменени</w:t>
      </w:r>
      <w:r w:rsidR="00CC3E05" w:rsidRPr="003B5ABF">
        <w:rPr>
          <w:rFonts w:ascii="Times New Roman" w:hAnsi="Times New Roman" w:cs="Times New Roman"/>
          <w:b/>
          <w:sz w:val="24"/>
          <w:szCs w:val="24"/>
        </w:rPr>
        <w:t>е</w:t>
      </w:r>
      <w:r w:rsidR="001F74C7" w:rsidRPr="003B5ABF">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3B5ABF" w:rsidRPr="003B5ABF">
        <w:rPr>
          <w:rFonts w:ascii="Times New Roman" w:hAnsi="Times New Roman" w:cs="Times New Roman"/>
          <w:sz w:val="24"/>
          <w:szCs w:val="24"/>
        </w:rPr>
        <w:t>»</w:t>
      </w:r>
      <w:r w:rsidR="0005478E" w:rsidRPr="003B5ABF">
        <w:rPr>
          <w:rFonts w:ascii="Times New Roman" w:hAnsi="Times New Roman" w:cs="Times New Roman"/>
          <w:sz w:val="24"/>
          <w:szCs w:val="24"/>
        </w:rPr>
        <w:t>.</w:t>
      </w:r>
    </w:p>
    <w:p w:rsidR="0005478E" w:rsidRPr="003B5ABF" w:rsidRDefault="0005478E" w:rsidP="001F74C7">
      <w:pPr>
        <w:autoSpaceDE w:val="0"/>
        <w:adjustRightInd w:val="0"/>
        <w:spacing w:after="0"/>
        <w:ind w:firstLine="567"/>
        <w:jc w:val="both"/>
        <w:rPr>
          <w:rFonts w:ascii="Times New Roman" w:hAnsi="Times New Roman" w:cs="Times New Roman"/>
          <w:sz w:val="24"/>
          <w:szCs w:val="24"/>
        </w:rPr>
      </w:pPr>
    </w:p>
    <w:p w:rsidR="001F74C7" w:rsidRPr="003B5ABF" w:rsidRDefault="00CA789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2</w:t>
      </w:r>
      <w:r w:rsidR="001F74C7" w:rsidRPr="003B5ABF">
        <w:rPr>
          <w:rFonts w:ascii="Times New Roman" w:hAnsi="Times New Roman" w:cs="Times New Roman"/>
          <w:sz w:val="24"/>
          <w:szCs w:val="24"/>
        </w:rPr>
        <w:t xml:space="preserve">) Статью 15 изложить в </w:t>
      </w:r>
      <w:r w:rsidR="003B5ABF" w:rsidRPr="003B5ABF">
        <w:rPr>
          <w:rFonts w:ascii="Times New Roman" w:hAnsi="Times New Roman" w:cs="Times New Roman"/>
          <w:sz w:val="24"/>
          <w:szCs w:val="24"/>
        </w:rPr>
        <w:t>следующей</w:t>
      </w:r>
      <w:r w:rsidR="001F74C7" w:rsidRPr="003B5ABF">
        <w:rPr>
          <w:rFonts w:ascii="Times New Roman" w:hAnsi="Times New Roman" w:cs="Times New Roman"/>
          <w:sz w:val="24"/>
          <w:szCs w:val="24"/>
        </w:rPr>
        <w:t xml:space="preserve"> редакции: </w:t>
      </w:r>
      <w:r w:rsidR="003B5ABF" w:rsidRPr="003B5ABF">
        <w:rPr>
          <w:rFonts w:ascii="Times New Roman" w:hAnsi="Times New Roman" w:cs="Times New Roman"/>
          <w:sz w:val="24"/>
          <w:szCs w:val="24"/>
        </w:rPr>
        <w:t>«</w:t>
      </w:r>
      <w:r w:rsidR="001F74C7" w:rsidRPr="003B5ABF">
        <w:rPr>
          <w:rFonts w:ascii="Times New Roman" w:hAnsi="Times New Roman" w:cs="Times New Roman"/>
          <w:b/>
          <w:sz w:val="24"/>
          <w:szCs w:val="24"/>
        </w:rPr>
        <w:t>Статья 15. Порядок предоставления разрешения на условно разрешенный</w:t>
      </w:r>
      <w:r w:rsidR="00336EC1" w:rsidRPr="003B5ABF">
        <w:rPr>
          <w:rFonts w:ascii="Times New Roman" w:hAnsi="Times New Roman" w:cs="Times New Roman"/>
          <w:b/>
          <w:sz w:val="24"/>
          <w:szCs w:val="24"/>
        </w:rPr>
        <w:t xml:space="preserve"> </w:t>
      </w:r>
      <w:r w:rsidR="001F74C7" w:rsidRPr="003B5ABF">
        <w:rPr>
          <w:rFonts w:ascii="Times New Roman" w:hAnsi="Times New Roman" w:cs="Times New Roman"/>
          <w:b/>
          <w:sz w:val="24"/>
          <w:szCs w:val="24"/>
        </w:rPr>
        <w:t>вид использования земельного участка или объекта капитального строительства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 Положения настоящей статьи установлены в соответствии со </w:t>
      </w:r>
      <w:hyperlink r:id="rId18" w:history="1">
        <w:r w:rsidRPr="003B5ABF">
          <w:rPr>
            <w:rFonts w:ascii="Times New Roman" w:hAnsi="Times New Roman" w:cs="Times New Roman"/>
            <w:sz w:val="24"/>
            <w:szCs w:val="24"/>
          </w:rPr>
          <w:t>ст. 39</w:t>
        </w:r>
      </w:hyperlink>
      <w:r w:rsidRPr="003B5ABF">
        <w:rPr>
          <w:rFonts w:ascii="Times New Roman" w:hAnsi="Times New Roman" w:cs="Times New Roman"/>
          <w:sz w:val="24"/>
          <w:szCs w:val="24"/>
        </w:rPr>
        <w:t xml:space="preserve"> Градостроительного кодекса Российской Федерации.</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3. </w:t>
      </w:r>
      <w:proofErr w:type="gramStart"/>
      <w:r w:rsidRPr="003B5ABF">
        <w:rPr>
          <w:rFonts w:ascii="Times New Roman" w:hAnsi="Times New Roman" w:cs="Times New Roman"/>
          <w:sz w:val="24"/>
          <w:szCs w:val="24"/>
        </w:rPr>
        <w:t xml:space="preserve">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w:t>
      </w:r>
      <w:hyperlink r:id="rId19" w:history="1">
        <w:r w:rsidRPr="003B5ABF">
          <w:rPr>
            <w:rFonts w:ascii="Times New Roman" w:hAnsi="Times New Roman" w:cs="Times New Roman"/>
            <w:sz w:val="24"/>
            <w:szCs w:val="24"/>
          </w:rPr>
          <w:t>Уставом</w:t>
        </w:r>
      </w:hyperlink>
      <w:r w:rsidRPr="003B5ABF">
        <w:rPr>
          <w:rFonts w:ascii="Times New Roman" w:hAnsi="Times New Roman" w:cs="Times New Roman"/>
          <w:sz w:val="24"/>
          <w:szCs w:val="24"/>
        </w:rPr>
        <w:t xml:space="preserve">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с Положением о порядке организации и проведении публичных слушаний, </w:t>
      </w:r>
      <w:hyperlink r:id="rId20" w:history="1">
        <w:r w:rsidRPr="003B5ABF">
          <w:rPr>
            <w:rFonts w:ascii="Times New Roman" w:hAnsi="Times New Roman" w:cs="Times New Roman"/>
            <w:sz w:val="24"/>
            <w:szCs w:val="24"/>
          </w:rPr>
          <w:t>Положением</w:t>
        </w:r>
      </w:hyperlink>
      <w:r w:rsidRPr="003B5ABF">
        <w:rPr>
          <w:rFonts w:ascii="Times New Roman" w:hAnsi="Times New Roman" w:cs="Times New Roman"/>
          <w:sz w:val="24"/>
          <w:szCs w:val="24"/>
        </w:rPr>
        <w:t xml:space="preserve"> о Комиссии по землепользованию и застройке, с учетом положений </w:t>
      </w:r>
      <w:hyperlink r:id="rId21" w:history="1">
        <w:r w:rsidRPr="003B5ABF">
          <w:rPr>
            <w:rFonts w:ascii="Times New Roman" w:hAnsi="Times New Roman" w:cs="Times New Roman"/>
            <w:sz w:val="24"/>
            <w:szCs w:val="24"/>
          </w:rPr>
          <w:t>статьи 39</w:t>
        </w:r>
      </w:hyperlink>
      <w:r w:rsidRPr="003B5ABF">
        <w:rPr>
          <w:rFonts w:ascii="Times New Roman" w:hAnsi="Times New Roman" w:cs="Times New Roman"/>
          <w:sz w:val="24"/>
          <w:szCs w:val="24"/>
        </w:rPr>
        <w:t xml:space="preserve"> Градостроительного кодекса РФ.</w:t>
      </w:r>
      <w:proofErr w:type="gramEnd"/>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w:t>
      </w:r>
      <w:r w:rsidRPr="003B5ABF">
        <w:rPr>
          <w:rFonts w:ascii="Times New Roman" w:hAnsi="Times New Roman" w:cs="Times New Roman"/>
          <w:sz w:val="24"/>
          <w:szCs w:val="24"/>
        </w:rPr>
        <w:lastRenderedPageBreak/>
        <w:t>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Интернет</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6. </w:t>
      </w:r>
      <w:proofErr w:type="gramStart"/>
      <w:r w:rsidRPr="003B5ABF">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proofErr w:type="gramEnd"/>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7. На основании указанных в части 6 настоящей статьи рекомендаций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1F74C7"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9. </w:t>
      </w:r>
      <w:proofErr w:type="gramStart"/>
      <w:r w:rsidRPr="003B5ABF">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3B5ABF">
        <w:rPr>
          <w:rFonts w:ascii="Times New Roman" w:hAnsi="Times New Roman" w:cs="Times New Roman"/>
          <w:sz w:val="24"/>
          <w:szCs w:val="24"/>
        </w:rPr>
        <w:t xml:space="preserve"> слушаний</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1F74C7" w:rsidRPr="003B5ABF">
        <w:rPr>
          <w:rFonts w:ascii="Times New Roman" w:hAnsi="Times New Roman" w:cs="Times New Roman"/>
          <w:sz w:val="24"/>
          <w:szCs w:val="24"/>
        </w:rPr>
        <w:t>.</w:t>
      </w:r>
      <w:proofErr w:type="gramEnd"/>
    </w:p>
    <w:p w:rsidR="0005478E" w:rsidRPr="003B5ABF" w:rsidRDefault="0005478E" w:rsidP="001F74C7">
      <w:pPr>
        <w:autoSpaceDE w:val="0"/>
        <w:adjustRightInd w:val="0"/>
        <w:spacing w:after="0"/>
        <w:ind w:firstLine="540"/>
        <w:jc w:val="both"/>
        <w:rPr>
          <w:rFonts w:ascii="Times New Roman" w:hAnsi="Times New Roman" w:cs="Times New Roman"/>
          <w:sz w:val="24"/>
          <w:szCs w:val="24"/>
        </w:rPr>
      </w:pPr>
    </w:p>
    <w:p w:rsidR="001F74C7" w:rsidRPr="003B5ABF" w:rsidRDefault="00CA7891" w:rsidP="00336EC1">
      <w:pPr>
        <w:autoSpaceDE w:val="0"/>
        <w:adjustRightInd w:val="0"/>
        <w:spacing w:after="0" w:line="240" w:lineRule="auto"/>
        <w:ind w:firstLine="539"/>
        <w:jc w:val="both"/>
        <w:rPr>
          <w:rFonts w:ascii="Times New Roman" w:hAnsi="Times New Roman" w:cs="Times New Roman"/>
          <w:b/>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3</w:t>
      </w:r>
      <w:r w:rsidR="001F74C7" w:rsidRPr="003B5ABF">
        <w:rPr>
          <w:rFonts w:ascii="Times New Roman" w:hAnsi="Times New Roman" w:cs="Times New Roman"/>
          <w:sz w:val="24"/>
          <w:szCs w:val="24"/>
        </w:rPr>
        <w:t xml:space="preserve">) Статью 16 изложить в </w:t>
      </w:r>
      <w:r w:rsidR="003B5ABF" w:rsidRPr="003B5ABF">
        <w:rPr>
          <w:rFonts w:ascii="Times New Roman" w:hAnsi="Times New Roman" w:cs="Times New Roman"/>
          <w:sz w:val="24"/>
          <w:szCs w:val="24"/>
        </w:rPr>
        <w:t>следующей</w:t>
      </w:r>
      <w:r w:rsidR="001F74C7" w:rsidRPr="003B5ABF">
        <w:rPr>
          <w:rFonts w:ascii="Times New Roman" w:hAnsi="Times New Roman" w:cs="Times New Roman"/>
          <w:sz w:val="24"/>
          <w:szCs w:val="24"/>
        </w:rPr>
        <w:t xml:space="preserve"> редакции: </w:t>
      </w:r>
      <w:r w:rsidR="003B5ABF" w:rsidRPr="003B5ABF">
        <w:rPr>
          <w:rFonts w:ascii="Times New Roman" w:hAnsi="Times New Roman" w:cs="Times New Roman"/>
          <w:sz w:val="24"/>
          <w:szCs w:val="24"/>
        </w:rPr>
        <w:t>«</w:t>
      </w:r>
      <w:r w:rsidR="001F74C7" w:rsidRPr="003B5ABF">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1. Положения настоящей статьи установлены в соответствии со </w:t>
      </w:r>
      <w:hyperlink r:id="rId22" w:history="1">
        <w:r w:rsidRPr="003B5ABF">
          <w:rPr>
            <w:rFonts w:ascii="Times New Roman" w:hAnsi="Times New Roman" w:cs="Times New Roman"/>
            <w:sz w:val="24"/>
            <w:szCs w:val="24"/>
          </w:rPr>
          <w:t>ст. 40</w:t>
        </w:r>
      </w:hyperlink>
      <w:r w:rsidRPr="003B5ABF">
        <w:rPr>
          <w:rFonts w:ascii="Times New Roman" w:hAnsi="Times New Roman" w:cs="Times New Roman"/>
          <w:sz w:val="24"/>
          <w:szCs w:val="24"/>
        </w:rPr>
        <w:t xml:space="preserve"> Градостроительного кодекса РФ.</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3. </w:t>
      </w:r>
      <w:proofErr w:type="gramStart"/>
      <w:r w:rsidRPr="003B5ABF">
        <w:rPr>
          <w:rFonts w:ascii="Times New Roman" w:hAnsi="Times New Roman" w:cs="Times New Roman"/>
          <w:sz w:val="24"/>
          <w:szCs w:val="24"/>
        </w:rPr>
        <w:t xml:space="preserve">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w:t>
      </w:r>
      <w:r w:rsidRPr="003B5ABF">
        <w:rPr>
          <w:rFonts w:ascii="Times New Roman" w:hAnsi="Times New Roman" w:cs="Times New Roman"/>
          <w:sz w:val="24"/>
          <w:szCs w:val="24"/>
        </w:rPr>
        <w:lastRenderedPageBreak/>
        <w:t>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3B5ABF">
        <w:rPr>
          <w:rFonts w:ascii="Times New Roman" w:hAnsi="Times New Roman" w:cs="Times New Roman"/>
          <w:sz w:val="24"/>
          <w:szCs w:val="24"/>
        </w:rPr>
        <w:t xml:space="preserve"> </w:t>
      </w:r>
      <w:proofErr w:type="gramStart"/>
      <w:r w:rsidRPr="003B5ABF">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3B5ABF">
        <w:rPr>
          <w:rFonts w:ascii="Times New Roman" w:hAnsi="Times New Roman" w:cs="Times New Roman"/>
          <w:sz w:val="24"/>
          <w:szCs w:val="24"/>
        </w:rPr>
        <w:t xml:space="preserve"> для соответствующей территориальной зоны.</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5. </w:t>
      </w:r>
      <w:proofErr w:type="gramStart"/>
      <w:r w:rsidRPr="003B5ABF">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3B5ABF">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6. </w:t>
      </w:r>
      <w:proofErr w:type="gramStart"/>
      <w:r w:rsidRPr="003B5ABF">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3B5ABF">
        <w:rPr>
          <w:rFonts w:ascii="Times New Roman" w:hAnsi="Times New Roman" w:cs="Times New Roman"/>
          <w:sz w:val="24"/>
          <w:szCs w:val="24"/>
        </w:rPr>
        <w:t>) и инженерно-технического обеспечения.</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8. </w:t>
      </w:r>
      <w:proofErr w:type="gramStart"/>
      <w:r w:rsidRPr="003B5ABF">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w:t>
      </w:r>
      <w:hyperlink r:id="rId23" w:history="1">
        <w:r w:rsidRPr="003B5ABF">
          <w:rPr>
            <w:rFonts w:ascii="Times New Roman" w:hAnsi="Times New Roman" w:cs="Times New Roman"/>
            <w:sz w:val="24"/>
            <w:szCs w:val="24"/>
          </w:rPr>
          <w:t>Уставом</w:t>
        </w:r>
      </w:hyperlink>
      <w:r w:rsidRPr="003B5ABF">
        <w:rPr>
          <w:rFonts w:ascii="Times New Roman" w:hAnsi="Times New Roman" w:cs="Times New Roman"/>
          <w:sz w:val="24"/>
          <w:szCs w:val="24"/>
        </w:rPr>
        <w:t xml:space="preserve">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с Положением 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w:t>
      </w:r>
      <w:hyperlink r:id="rId24" w:history="1">
        <w:r w:rsidRPr="003B5ABF">
          <w:rPr>
            <w:rFonts w:ascii="Times New Roman" w:hAnsi="Times New Roman" w:cs="Times New Roman"/>
            <w:sz w:val="24"/>
            <w:szCs w:val="24"/>
          </w:rPr>
          <w:t>Положением</w:t>
        </w:r>
      </w:hyperlink>
      <w:r w:rsidRPr="003B5ABF">
        <w:rPr>
          <w:rFonts w:ascii="Times New Roman" w:hAnsi="Times New Roman" w:cs="Times New Roman"/>
          <w:sz w:val="24"/>
          <w:szCs w:val="24"/>
        </w:rPr>
        <w:t xml:space="preserve"> о Комиссии по землепользованию и застройке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с учетом положений </w:t>
      </w:r>
      <w:hyperlink r:id="rId25" w:history="1">
        <w:r w:rsidRPr="003B5ABF">
          <w:rPr>
            <w:rFonts w:ascii="Times New Roman" w:hAnsi="Times New Roman" w:cs="Times New Roman"/>
            <w:sz w:val="24"/>
            <w:szCs w:val="24"/>
          </w:rPr>
          <w:t>статьи 39</w:t>
        </w:r>
      </w:hyperlink>
      <w:r w:rsidRPr="003B5ABF">
        <w:rPr>
          <w:rFonts w:ascii="Times New Roman" w:hAnsi="Times New Roman" w:cs="Times New Roman"/>
          <w:sz w:val="24"/>
          <w:szCs w:val="24"/>
        </w:rPr>
        <w:t xml:space="preserve"> Градостроительного кодекса РФ</w:t>
      </w:r>
      <w:proofErr w:type="gramEnd"/>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w:t>
      </w:r>
      <w:r w:rsidRPr="003B5ABF">
        <w:rPr>
          <w:rFonts w:ascii="Times New Roman" w:hAnsi="Times New Roman" w:cs="Times New Roman"/>
          <w:sz w:val="24"/>
          <w:szCs w:val="24"/>
        </w:rPr>
        <w:lastRenderedPageBreak/>
        <w:t>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Интернет</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11. </w:t>
      </w:r>
      <w:proofErr w:type="gramStart"/>
      <w:r w:rsidRPr="003B5ABF">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336EC1"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 xml:space="preserve">12. На основании указанных в части 11 настоящей статьи рекомендаций Глава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D4DED" w:rsidRPr="003B5ABF" w:rsidRDefault="00336EC1" w:rsidP="00336EC1">
      <w:pPr>
        <w:autoSpaceDE w:val="0"/>
        <w:adjustRightInd w:val="0"/>
        <w:spacing w:after="0" w:line="240" w:lineRule="auto"/>
        <w:ind w:firstLine="539"/>
        <w:jc w:val="both"/>
        <w:rPr>
          <w:rFonts w:ascii="Times New Roman" w:hAnsi="Times New Roman" w:cs="Times New Roman"/>
          <w:sz w:val="24"/>
          <w:szCs w:val="24"/>
        </w:rPr>
      </w:pPr>
      <w:r w:rsidRPr="003B5ABF">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05478E" w:rsidRPr="003B5ABF">
        <w:rPr>
          <w:rFonts w:ascii="Times New Roman" w:hAnsi="Times New Roman" w:cs="Times New Roman"/>
          <w:sz w:val="24"/>
          <w:szCs w:val="24"/>
        </w:rPr>
        <w:t>.</w:t>
      </w:r>
      <w:proofErr w:type="gramEnd"/>
    </w:p>
    <w:p w:rsidR="0005478E" w:rsidRPr="003B5ABF" w:rsidRDefault="0005478E" w:rsidP="00432676">
      <w:pPr>
        <w:ind w:firstLine="567"/>
        <w:jc w:val="both"/>
        <w:rPr>
          <w:rFonts w:ascii="Times New Roman" w:hAnsi="Times New Roman" w:cs="Times New Roman"/>
          <w:sz w:val="24"/>
          <w:szCs w:val="24"/>
        </w:rPr>
      </w:pPr>
    </w:p>
    <w:p w:rsidR="009D4DED" w:rsidRPr="003B5ABF" w:rsidRDefault="00CA7891" w:rsidP="00432676">
      <w:pPr>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4</w:t>
      </w:r>
      <w:r w:rsidR="00CC3E05" w:rsidRPr="003B5ABF">
        <w:rPr>
          <w:rFonts w:ascii="Times New Roman" w:hAnsi="Times New Roman" w:cs="Times New Roman"/>
          <w:sz w:val="24"/>
          <w:szCs w:val="24"/>
        </w:rPr>
        <w:t>) Статьи 17-18 исключить.</w:t>
      </w:r>
    </w:p>
    <w:p w:rsidR="00CC3E05" w:rsidRPr="003B5ABF" w:rsidRDefault="00CA7891" w:rsidP="00432676">
      <w:pPr>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5</w:t>
      </w:r>
      <w:r w:rsidR="00CC3E05" w:rsidRPr="003B5ABF">
        <w:rPr>
          <w:rFonts w:ascii="Times New Roman" w:hAnsi="Times New Roman" w:cs="Times New Roman"/>
          <w:sz w:val="24"/>
          <w:szCs w:val="24"/>
        </w:rPr>
        <w:t>) Главу 5 исключить.</w:t>
      </w:r>
    </w:p>
    <w:p w:rsidR="00CC3E05" w:rsidRPr="003B5ABF" w:rsidRDefault="00CA7891" w:rsidP="00336EC1">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6</w:t>
      </w:r>
      <w:r w:rsidR="00CC3E05" w:rsidRPr="003B5ABF">
        <w:rPr>
          <w:rFonts w:ascii="Times New Roman" w:hAnsi="Times New Roman" w:cs="Times New Roman"/>
          <w:sz w:val="24"/>
          <w:szCs w:val="24"/>
        </w:rPr>
        <w:t xml:space="preserve">) Статью 23 изложить в </w:t>
      </w:r>
      <w:r w:rsidR="003B5ABF" w:rsidRPr="003B5ABF">
        <w:rPr>
          <w:rFonts w:ascii="Times New Roman" w:hAnsi="Times New Roman" w:cs="Times New Roman"/>
          <w:sz w:val="24"/>
          <w:szCs w:val="24"/>
        </w:rPr>
        <w:t>следующей</w:t>
      </w:r>
      <w:r w:rsidR="00CC3E05" w:rsidRPr="003B5ABF">
        <w:rPr>
          <w:rFonts w:ascii="Times New Roman" w:hAnsi="Times New Roman" w:cs="Times New Roman"/>
          <w:sz w:val="24"/>
          <w:szCs w:val="24"/>
        </w:rPr>
        <w:t xml:space="preserve"> редакции: </w:t>
      </w:r>
      <w:r w:rsidR="003B5ABF" w:rsidRPr="003B5ABF">
        <w:rPr>
          <w:rFonts w:ascii="Times New Roman" w:hAnsi="Times New Roman" w:cs="Times New Roman"/>
          <w:sz w:val="24"/>
          <w:szCs w:val="24"/>
        </w:rPr>
        <w:t>«</w:t>
      </w:r>
      <w:r w:rsidR="00CC3E05" w:rsidRPr="003B5ABF">
        <w:rPr>
          <w:rFonts w:ascii="Times New Roman" w:hAnsi="Times New Roman" w:cs="Times New Roman"/>
          <w:b/>
          <w:sz w:val="24"/>
          <w:szCs w:val="24"/>
        </w:rPr>
        <w:t>Статья 23. Публичные слушания по вопросам землепользования и застройки</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1. </w:t>
      </w:r>
      <w:proofErr w:type="gramStart"/>
      <w:r w:rsidRPr="003B5ABF">
        <w:rPr>
          <w:rFonts w:ascii="Times New Roman" w:hAnsi="Times New Roman" w:cs="Times New Roman"/>
          <w:sz w:val="24"/>
          <w:szCs w:val="24"/>
        </w:rPr>
        <w:t xml:space="preserve">Публичные слушания по вопросам землепользования и застройки проводятся в соответствии с Положением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утвержденным  решением Совета депутатов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 от 14.04.2006 г № 7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Об утверждении Положения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Прохоровское</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 в следующих случаях:</w:t>
      </w:r>
      <w:proofErr w:type="gramEnd"/>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по проекту внесения изменений в настоящие Правила;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по проекту планировки территории и (или) проекту межевания;</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lastRenderedPageBreak/>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Сроки проведения публичных слушаний:</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proofErr w:type="gramStart"/>
      <w:r w:rsidRPr="003B5ABF">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336EC1" w:rsidRPr="003B5ABF" w:rsidRDefault="00336EC1" w:rsidP="00336EC1">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3B5ABF" w:rsidRDefault="00336EC1" w:rsidP="00336EC1">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CC3E05" w:rsidRPr="003B5ABF">
        <w:rPr>
          <w:rFonts w:ascii="Times New Roman" w:hAnsi="Times New Roman" w:cs="Times New Roman"/>
          <w:sz w:val="24"/>
          <w:szCs w:val="24"/>
        </w:rPr>
        <w:t>.</w:t>
      </w:r>
      <w:proofErr w:type="gramEnd"/>
    </w:p>
    <w:p w:rsidR="00336EC1" w:rsidRPr="003B5ABF" w:rsidRDefault="00336EC1" w:rsidP="00336EC1">
      <w:pPr>
        <w:spacing w:after="0" w:line="240" w:lineRule="auto"/>
        <w:ind w:firstLine="567"/>
        <w:jc w:val="both"/>
        <w:rPr>
          <w:rFonts w:ascii="Times New Roman" w:hAnsi="Times New Roman" w:cs="Times New Roman"/>
          <w:sz w:val="24"/>
          <w:szCs w:val="24"/>
        </w:rPr>
      </w:pPr>
    </w:p>
    <w:p w:rsidR="00336EC1" w:rsidRPr="003B5ABF" w:rsidRDefault="00336EC1" w:rsidP="00336EC1">
      <w:pPr>
        <w:pStyle w:val="Standard"/>
        <w:shd w:val="clear" w:color="auto" w:fill="FFFFFF"/>
        <w:tabs>
          <w:tab w:val="left" w:pos="8334"/>
        </w:tabs>
        <w:ind w:firstLine="601"/>
        <w:jc w:val="both"/>
        <w:rPr>
          <w:rFonts w:cs="Times New Roman"/>
          <w:b/>
        </w:rPr>
      </w:pPr>
      <w:r w:rsidRPr="003B5ABF">
        <w:rPr>
          <w:rFonts w:cs="Times New Roman"/>
        </w:rPr>
        <w:t>1</w:t>
      </w:r>
      <w:r w:rsidR="003B5ABF">
        <w:rPr>
          <w:rFonts w:cs="Times New Roman"/>
        </w:rPr>
        <w:t>7</w:t>
      </w:r>
      <w:r w:rsidRPr="003B5ABF">
        <w:rPr>
          <w:rFonts w:cs="Times New Roman"/>
        </w:rPr>
        <w:t xml:space="preserve">) Статью 26 изложить в следующей редакции: </w:t>
      </w:r>
      <w:r w:rsidR="003B5ABF" w:rsidRPr="003B5ABF">
        <w:rPr>
          <w:rFonts w:cs="Times New Roman"/>
        </w:rPr>
        <w:t>«</w:t>
      </w:r>
      <w:r w:rsidRPr="003B5ABF">
        <w:rPr>
          <w:rFonts w:cs="Times New Roman"/>
          <w:b/>
        </w:rPr>
        <w:t>Статья 26. Порядок применения градостроительных регламентов</w:t>
      </w:r>
    </w:p>
    <w:p w:rsidR="00336EC1" w:rsidRPr="003B5ABF" w:rsidRDefault="00336EC1" w:rsidP="00336EC1">
      <w:pPr>
        <w:pStyle w:val="Standard"/>
        <w:ind w:firstLine="601"/>
        <w:jc w:val="both"/>
        <w:rPr>
          <w:rFonts w:cs="Times New Roman"/>
          <w:spacing w:val="-4"/>
        </w:rPr>
      </w:pPr>
      <w:r w:rsidRPr="003B5ABF">
        <w:rPr>
          <w:rFonts w:cs="Times New Roman"/>
          <w:spacing w:val="-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36EC1" w:rsidRPr="003B5ABF" w:rsidRDefault="00336EC1" w:rsidP="00336EC1">
      <w:pPr>
        <w:pStyle w:val="Standard"/>
        <w:numPr>
          <w:ilvl w:val="1"/>
          <w:numId w:val="7"/>
        </w:numPr>
        <w:tabs>
          <w:tab w:val="left" w:pos="860"/>
        </w:tabs>
        <w:ind w:firstLine="601"/>
        <w:jc w:val="both"/>
        <w:rPr>
          <w:rFonts w:cs="Times New Roman"/>
          <w:spacing w:val="-4"/>
        </w:rPr>
      </w:pPr>
      <w:r w:rsidRPr="003B5ABF">
        <w:rPr>
          <w:rFonts w:cs="Times New Roman"/>
          <w:spacing w:val="-4"/>
        </w:rPr>
        <w:t>Градостроительные регламенты устанавливаются с учетом:</w:t>
      </w:r>
    </w:p>
    <w:p w:rsidR="00336EC1" w:rsidRPr="003B5ABF" w:rsidRDefault="00336EC1" w:rsidP="00336EC1">
      <w:pPr>
        <w:pStyle w:val="Standard"/>
        <w:ind w:firstLine="601"/>
        <w:jc w:val="both"/>
        <w:rPr>
          <w:rFonts w:cs="Times New Roman"/>
          <w:spacing w:val="-4"/>
        </w:rPr>
      </w:pPr>
      <w:r w:rsidRPr="003B5ABF">
        <w:rPr>
          <w:rFonts w:cs="Times New Roman"/>
          <w:spacing w:val="-4"/>
        </w:rPr>
        <w:t>1) фактического использования земельных участков и объектов капитального строительства в границах территориальной зоны;</w:t>
      </w:r>
    </w:p>
    <w:p w:rsidR="00336EC1" w:rsidRPr="003B5ABF" w:rsidRDefault="00336EC1" w:rsidP="00336EC1">
      <w:pPr>
        <w:pStyle w:val="Standard"/>
        <w:ind w:firstLine="601"/>
        <w:jc w:val="both"/>
        <w:rPr>
          <w:rFonts w:cs="Times New Roman"/>
          <w:spacing w:val="-4"/>
        </w:rPr>
      </w:pPr>
      <w:r w:rsidRPr="003B5ABF">
        <w:rPr>
          <w:rFonts w:cs="Times New Roman"/>
          <w:spacing w:val="-4"/>
        </w:rPr>
        <w:t xml:space="preserve"> 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36EC1" w:rsidRPr="003B5ABF" w:rsidRDefault="00336EC1" w:rsidP="00336EC1">
      <w:pPr>
        <w:pStyle w:val="Standard"/>
        <w:ind w:right="1" w:firstLine="601"/>
        <w:jc w:val="both"/>
        <w:rPr>
          <w:rFonts w:cs="Times New Roman"/>
          <w:spacing w:val="-4"/>
        </w:rPr>
      </w:pPr>
      <w:r w:rsidRPr="003B5ABF">
        <w:rPr>
          <w:rFonts w:cs="Times New Roman"/>
          <w:spacing w:val="-4"/>
        </w:rPr>
        <w:t xml:space="preserve">3) функциональных зон и характеристик их планируемого развития, определенных Генеральным планом муниципального образования </w:t>
      </w:r>
      <w:r w:rsidR="003B5ABF" w:rsidRPr="003B5ABF">
        <w:rPr>
          <w:rFonts w:cs="Times New Roman"/>
          <w:spacing w:val="-4"/>
        </w:rPr>
        <w:t>«</w:t>
      </w:r>
      <w:r w:rsidRPr="003B5ABF">
        <w:rPr>
          <w:rFonts w:cs="Times New Roman"/>
          <w:spacing w:val="-4"/>
        </w:rPr>
        <w:t>Прохоровское</w:t>
      </w:r>
      <w:r w:rsidR="003B5ABF" w:rsidRPr="003B5ABF">
        <w:rPr>
          <w:rFonts w:cs="Times New Roman"/>
          <w:spacing w:val="-4"/>
        </w:rPr>
        <w:t>»</w:t>
      </w:r>
      <w:r w:rsidRPr="003B5ABF">
        <w:rPr>
          <w:rFonts w:cs="Times New Roman"/>
          <w:spacing w:val="-4"/>
        </w:rPr>
        <w:t>;</w:t>
      </w:r>
    </w:p>
    <w:p w:rsidR="00336EC1" w:rsidRPr="003B5ABF" w:rsidRDefault="00336EC1" w:rsidP="00336EC1">
      <w:pPr>
        <w:pStyle w:val="Standard"/>
        <w:ind w:firstLine="601"/>
        <w:jc w:val="both"/>
        <w:rPr>
          <w:rFonts w:cs="Times New Roman"/>
          <w:spacing w:val="-4"/>
        </w:rPr>
      </w:pPr>
      <w:r w:rsidRPr="003B5ABF">
        <w:rPr>
          <w:rFonts w:cs="Times New Roman"/>
          <w:spacing w:val="-4"/>
        </w:rPr>
        <w:t xml:space="preserve">4) видов территориальных зон.      </w:t>
      </w:r>
    </w:p>
    <w:p w:rsidR="00336EC1" w:rsidRPr="003B5ABF" w:rsidRDefault="00336EC1" w:rsidP="00336EC1">
      <w:pPr>
        <w:pStyle w:val="Standard"/>
        <w:numPr>
          <w:ilvl w:val="1"/>
          <w:numId w:val="7"/>
        </w:numPr>
        <w:tabs>
          <w:tab w:val="left" w:pos="860"/>
        </w:tabs>
        <w:ind w:firstLine="601"/>
        <w:jc w:val="both"/>
        <w:rPr>
          <w:rFonts w:cs="Times New Roman"/>
          <w:spacing w:val="-4"/>
        </w:rPr>
      </w:pPr>
      <w:r w:rsidRPr="003B5ABF">
        <w:rPr>
          <w:rFonts w:cs="Times New Roman"/>
          <w:spacing w:val="-4"/>
        </w:rPr>
        <w:t>Действие градостроительного регламента распространяется на все земельные участки и объекты капитального строительства, расположенные в границах территориальной зоны.</w:t>
      </w:r>
    </w:p>
    <w:p w:rsidR="00336EC1" w:rsidRPr="003B5ABF" w:rsidRDefault="00336EC1" w:rsidP="00336EC1">
      <w:pPr>
        <w:pStyle w:val="Standard"/>
        <w:numPr>
          <w:ilvl w:val="1"/>
          <w:numId w:val="7"/>
        </w:numPr>
        <w:tabs>
          <w:tab w:val="left" w:pos="860"/>
        </w:tabs>
        <w:ind w:firstLine="601"/>
        <w:jc w:val="both"/>
        <w:rPr>
          <w:rFonts w:cs="Times New Roman"/>
        </w:rPr>
      </w:pPr>
      <w:r w:rsidRPr="003B5ABF">
        <w:rPr>
          <w:rFonts w:cs="Times New Roman"/>
          <w:spacing w:val="-4"/>
        </w:rPr>
        <w:t>Д</w:t>
      </w:r>
      <w:r w:rsidRPr="003B5ABF">
        <w:rPr>
          <w:rFonts w:cs="Times New Roman"/>
          <w:spacing w:val="-6"/>
        </w:rPr>
        <w:t>ействие градостроительных регламентов не распространяется на земельные участки и расположенные на них объекты капитального строительства:</w:t>
      </w:r>
    </w:p>
    <w:p w:rsidR="00336EC1" w:rsidRPr="003B5ABF" w:rsidRDefault="00336EC1" w:rsidP="00336EC1">
      <w:pPr>
        <w:autoSpaceDE w:val="0"/>
        <w:adjustRightInd w:val="0"/>
        <w:spacing w:after="0" w:line="240" w:lineRule="auto"/>
        <w:ind w:firstLine="601"/>
        <w:jc w:val="both"/>
        <w:rPr>
          <w:rFonts w:ascii="Times New Roman" w:hAnsi="Times New Roman" w:cs="Times New Roman"/>
          <w:sz w:val="24"/>
          <w:szCs w:val="24"/>
        </w:rPr>
      </w:pPr>
      <w:proofErr w:type="gramStart"/>
      <w:r w:rsidRPr="003B5ABF">
        <w:rPr>
          <w:rFonts w:ascii="Times New Roman" w:hAnsi="Times New Roman" w:cs="Times New Roman"/>
          <w:sz w:val="24"/>
          <w:szCs w:val="24"/>
        </w:rPr>
        <w:t>1) в границах территорий памятников и ансамблей, включенных в единый госуда</w:t>
      </w:r>
      <w:r w:rsidRPr="003B5ABF">
        <w:rPr>
          <w:rFonts w:ascii="Times New Roman" w:hAnsi="Times New Roman" w:cs="Times New Roman"/>
          <w:sz w:val="24"/>
          <w:szCs w:val="24"/>
        </w:rPr>
        <w:t>р</w:t>
      </w:r>
      <w:r w:rsidRPr="003B5ABF">
        <w:rPr>
          <w:rFonts w:ascii="Times New Roman" w:hAnsi="Times New Roman" w:cs="Times New Roman"/>
          <w:sz w:val="24"/>
          <w:szCs w:val="24"/>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3B5ABF">
        <w:rPr>
          <w:rFonts w:ascii="Times New Roman" w:hAnsi="Times New Roman" w:cs="Times New Roman"/>
          <w:sz w:val="24"/>
          <w:szCs w:val="24"/>
        </w:rPr>
        <w:t xml:space="preserve"> наследия;</w:t>
      </w:r>
    </w:p>
    <w:p w:rsidR="00336EC1" w:rsidRPr="003B5ABF" w:rsidRDefault="00336EC1" w:rsidP="00336EC1">
      <w:pPr>
        <w:autoSpaceDE w:val="0"/>
        <w:adjustRightInd w:val="0"/>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z w:val="24"/>
          <w:szCs w:val="24"/>
        </w:rPr>
        <w:t>2) в границах территорий общего пользования;</w:t>
      </w:r>
    </w:p>
    <w:p w:rsidR="00336EC1" w:rsidRPr="003B5ABF" w:rsidRDefault="00336EC1" w:rsidP="00336EC1">
      <w:pPr>
        <w:autoSpaceDE w:val="0"/>
        <w:adjustRightInd w:val="0"/>
        <w:spacing w:after="0" w:line="240" w:lineRule="auto"/>
        <w:ind w:firstLine="601"/>
        <w:jc w:val="both"/>
        <w:rPr>
          <w:rFonts w:ascii="Times New Roman" w:hAnsi="Times New Roman" w:cs="Times New Roman"/>
          <w:sz w:val="24"/>
          <w:szCs w:val="24"/>
        </w:rPr>
      </w:pPr>
      <w:proofErr w:type="gramStart"/>
      <w:r w:rsidRPr="003B5ABF">
        <w:rPr>
          <w:rFonts w:ascii="Times New Roman" w:hAnsi="Times New Roman" w:cs="Times New Roman"/>
          <w:sz w:val="24"/>
          <w:szCs w:val="24"/>
        </w:rPr>
        <w:t>3) предназначенные для размещения линейных объектов и (или) занятые линейными объектами;</w:t>
      </w:r>
      <w:proofErr w:type="gramEnd"/>
    </w:p>
    <w:p w:rsidR="00336EC1" w:rsidRPr="003B5ABF" w:rsidRDefault="00336EC1" w:rsidP="00336EC1">
      <w:pPr>
        <w:autoSpaceDE w:val="0"/>
        <w:adjustRightInd w:val="0"/>
        <w:spacing w:after="0" w:line="240" w:lineRule="auto"/>
        <w:ind w:firstLine="601"/>
        <w:jc w:val="both"/>
        <w:rPr>
          <w:rFonts w:ascii="Times New Roman" w:hAnsi="Times New Roman" w:cs="Times New Roman"/>
          <w:sz w:val="24"/>
          <w:szCs w:val="24"/>
        </w:rPr>
      </w:pPr>
      <w:proofErr w:type="gramStart"/>
      <w:r w:rsidRPr="003B5ABF">
        <w:rPr>
          <w:rFonts w:ascii="Times New Roman" w:hAnsi="Times New Roman" w:cs="Times New Roman"/>
          <w:sz w:val="24"/>
          <w:szCs w:val="24"/>
        </w:rPr>
        <w:t>4) предоставленные для добычи полезных ископаемых.</w:t>
      </w:r>
      <w:proofErr w:type="gramEnd"/>
    </w:p>
    <w:p w:rsidR="00336EC1" w:rsidRPr="003B5ABF" w:rsidRDefault="00336EC1" w:rsidP="00336EC1">
      <w:pPr>
        <w:pStyle w:val="a4"/>
        <w:numPr>
          <w:ilvl w:val="1"/>
          <w:numId w:val="7"/>
        </w:numPr>
        <w:tabs>
          <w:tab w:val="left" w:pos="851"/>
        </w:tabs>
        <w:autoSpaceDE w:val="0"/>
        <w:autoSpaceDN w:val="0"/>
        <w:adjustRightInd w:val="0"/>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lastRenderedPageBreak/>
        <w:t>Градостроительные регламенты не устанавливаются для земель лесного фонда, з</w:t>
      </w:r>
      <w:r w:rsidRPr="003B5ABF">
        <w:rPr>
          <w:rFonts w:ascii="Times New Roman" w:hAnsi="Times New Roman" w:cs="Times New Roman"/>
          <w:sz w:val="24"/>
          <w:szCs w:val="24"/>
        </w:rPr>
        <w:t>е</w:t>
      </w:r>
      <w:r w:rsidRPr="003B5ABF">
        <w:rPr>
          <w:rFonts w:ascii="Times New Roman" w:hAnsi="Times New Roman" w:cs="Times New Roman"/>
          <w:sz w:val="24"/>
          <w:szCs w:val="24"/>
        </w:rPr>
        <w:t>мель, покрытых поверхностными водами, земель запаса, земель особо охраняемых приро</w:t>
      </w:r>
      <w:r w:rsidRPr="003B5ABF">
        <w:rPr>
          <w:rFonts w:ascii="Times New Roman" w:hAnsi="Times New Roman" w:cs="Times New Roman"/>
          <w:sz w:val="24"/>
          <w:szCs w:val="24"/>
        </w:rPr>
        <w:t>д</w:t>
      </w:r>
      <w:r w:rsidRPr="003B5ABF">
        <w:rPr>
          <w:rFonts w:ascii="Times New Roman" w:hAnsi="Times New Roman" w:cs="Times New Roman"/>
          <w:sz w:val="24"/>
          <w:szCs w:val="24"/>
        </w:rPr>
        <w:t>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w:t>
      </w:r>
      <w:r w:rsidRPr="003B5ABF">
        <w:rPr>
          <w:rFonts w:ascii="Times New Roman" w:hAnsi="Times New Roman" w:cs="Times New Roman"/>
          <w:sz w:val="24"/>
          <w:szCs w:val="24"/>
        </w:rPr>
        <w:t>ь</w:t>
      </w:r>
      <w:r w:rsidRPr="003B5ABF">
        <w:rPr>
          <w:rFonts w:ascii="Times New Roman" w:hAnsi="Times New Roman" w:cs="Times New Roman"/>
          <w:sz w:val="24"/>
          <w:szCs w:val="24"/>
        </w:rPr>
        <w:t>ных участков, расположенных в границах особых экономических зон и территорий опереж</w:t>
      </w:r>
      <w:r w:rsidRPr="003B5ABF">
        <w:rPr>
          <w:rFonts w:ascii="Times New Roman" w:hAnsi="Times New Roman" w:cs="Times New Roman"/>
          <w:sz w:val="24"/>
          <w:szCs w:val="24"/>
        </w:rPr>
        <w:t>а</w:t>
      </w:r>
      <w:r w:rsidRPr="003B5ABF">
        <w:rPr>
          <w:rFonts w:ascii="Times New Roman" w:hAnsi="Times New Roman" w:cs="Times New Roman"/>
          <w:sz w:val="24"/>
          <w:szCs w:val="24"/>
        </w:rPr>
        <w:t>ющего социально-экономического развития.</w:t>
      </w:r>
    </w:p>
    <w:p w:rsidR="00336EC1" w:rsidRPr="003B5ABF" w:rsidRDefault="00336EC1" w:rsidP="00336EC1">
      <w:pPr>
        <w:pStyle w:val="Standard"/>
        <w:numPr>
          <w:ilvl w:val="1"/>
          <w:numId w:val="7"/>
        </w:numPr>
        <w:tabs>
          <w:tab w:val="left" w:pos="900"/>
        </w:tabs>
        <w:ind w:firstLine="601"/>
        <w:jc w:val="both"/>
        <w:rPr>
          <w:rFonts w:eastAsia="Times New Roman CYR" w:cs="Times New Roman"/>
        </w:rPr>
      </w:pPr>
      <w:r w:rsidRPr="003B5ABF">
        <w:rPr>
          <w:rFonts w:eastAsia="Times New Roman CYR" w:cs="Times New Roman"/>
        </w:rPr>
        <w:t xml:space="preserve">Использование земельных участков, на которые действие градостроительных регламентов не распространяется или действие градостроительного регламента не установлено, определяется уполномоченными федеральными органами исполнительной власти, уполномоченными органами исполнительной власти Удмуртской Республики или уполномоченными органами муниципального образования </w:t>
      </w:r>
      <w:r w:rsidR="003B5ABF" w:rsidRPr="003B5ABF">
        <w:rPr>
          <w:rFonts w:eastAsia="Times New Roman CYR" w:cs="Times New Roman"/>
        </w:rPr>
        <w:t>«</w:t>
      </w:r>
      <w:r w:rsidRPr="003B5ABF">
        <w:rPr>
          <w:rFonts w:eastAsia="Times New Roman CYR" w:cs="Times New Roman"/>
        </w:rPr>
        <w:t>Прохоровское</w:t>
      </w:r>
      <w:r w:rsidR="003B5ABF" w:rsidRPr="003B5ABF">
        <w:rPr>
          <w:rFonts w:eastAsia="Times New Roman CYR" w:cs="Times New Roman"/>
        </w:rPr>
        <w:t>»</w:t>
      </w:r>
      <w:r w:rsidRPr="003B5ABF">
        <w:rPr>
          <w:rFonts w:eastAsia="Times New Roman CYR" w:cs="Times New Roman"/>
        </w:rPr>
        <w:t xml:space="preserve"> в соответствии с федеральными законами.</w:t>
      </w:r>
    </w:p>
    <w:p w:rsidR="00336EC1" w:rsidRPr="003B5ABF" w:rsidRDefault="00336EC1" w:rsidP="00336EC1">
      <w:pPr>
        <w:pStyle w:val="Standard"/>
        <w:numPr>
          <w:ilvl w:val="2"/>
          <w:numId w:val="8"/>
        </w:numPr>
        <w:tabs>
          <w:tab w:val="left" w:pos="920"/>
        </w:tabs>
        <w:ind w:firstLine="601"/>
        <w:jc w:val="both"/>
        <w:rPr>
          <w:rFonts w:eastAsia="Times New Roman CYR" w:cs="Times New Roman"/>
        </w:rPr>
      </w:pPr>
      <w:proofErr w:type="gramStart"/>
      <w:r w:rsidRPr="003B5ABF">
        <w:rPr>
          <w:rFonts w:eastAsia="Times New Roman CYR" w:cs="Times New Roman"/>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336EC1" w:rsidRPr="003B5ABF" w:rsidRDefault="00336EC1" w:rsidP="00336EC1">
      <w:pPr>
        <w:pStyle w:val="Standard"/>
        <w:numPr>
          <w:ilvl w:val="2"/>
          <w:numId w:val="8"/>
        </w:numPr>
        <w:tabs>
          <w:tab w:val="left" w:pos="940"/>
          <w:tab w:val="left" w:pos="1134"/>
        </w:tabs>
        <w:autoSpaceDE w:val="0"/>
        <w:ind w:firstLine="601"/>
        <w:jc w:val="both"/>
        <w:rPr>
          <w:rFonts w:eastAsia="Times New Roman CYR" w:cs="Times New Roman"/>
        </w:rPr>
      </w:pPr>
      <w:r w:rsidRPr="003B5ABF">
        <w:rPr>
          <w:rFonts w:eastAsia="Times New Roman CYR" w:cs="Times New Roman"/>
        </w:rPr>
        <w:t>Реконструкция указанных в п.6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36EC1" w:rsidRPr="003B5ABF" w:rsidRDefault="00336EC1" w:rsidP="00336EC1">
      <w:pPr>
        <w:pStyle w:val="Standard"/>
        <w:numPr>
          <w:ilvl w:val="2"/>
          <w:numId w:val="8"/>
        </w:numPr>
        <w:tabs>
          <w:tab w:val="left" w:pos="980"/>
          <w:tab w:val="left" w:pos="1134"/>
        </w:tabs>
        <w:autoSpaceDE w:val="0"/>
        <w:ind w:firstLine="601"/>
        <w:jc w:val="both"/>
        <w:rPr>
          <w:rFonts w:eastAsia="Times New Roman CYR" w:cs="Times New Roman"/>
        </w:rPr>
      </w:pPr>
      <w:r w:rsidRPr="003B5ABF">
        <w:rPr>
          <w:rFonts w:eastAsia="Times New Roman CYR" w:cs="Times New Roman"/>
        </w:rPr>
        <w:t>В случае</w:t>
      </w:r>
      <w:proofErr w:type="gramStart"/>
      <w:r w:rsidRPr="003B5ABF">
        <w:rPr>
          <w:rFonts w:eastAsia="Times New Roman CYR" w:cs="Times New Roman"/>
        </w:rPr>
        <w:t>,</w:t>
      </w:r>
      <w:proofErr w:type="gramEnd"/>
      <w:r w:rsidRPr="003B5ABF">
        <w:rPr>
          <w:rFonts w:eastAsia="Times New Roman CYR" w:cs="Times New Roman"/>
        </w:rPr>
        <w:t xml:space="preserve"> если использование указанных в п.6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36EC1" w:rsidRPr="003B5ABF" w:rsidRDefault="00336EC1" w:rsidP="00336EC1">
      <w:pPr>
        <w:pStyle w:val="Standard"/>
        <w:numPr>
          <w:ilvl w:val="2"/>
          <w:numId w:val="8"/>
        </w:numPr>
        <w:tabs>
          <w:tab w:val="left" w:pos="980"/>
          <w:tab w:val="left" w:pos="1134"/>
        </w:tabs>
        <w:autoSpaceDE w:val="0"/>
        <w:ind w:firstLine="601"/>
        <w:jc w:val="both"/>
        <w:rPr>
          <w:rFonts w:eastAsia="Times New Roman CYR" w:cs="Times New Roman"/>
        </w:rPr>
      </w:pPr>
      <w:r w:rsidRPr="003B5ABF">
        <w:rPr>
          <w:rFonts w:eastAsia="Times New Roman CYR" w:cs="Times New Roman"/>
        </w:rPr>
        <w:t>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статей 28-33 настоящих Правил застройки. Разрешенным считается такое использование, которое соответствует градостроительным регламентам по видам и параметрам разрешенного использования (статьи 30-31 настоящих Правил застройки) и ограничениям на использование земельных участков и объектов капитального строительства (статьи 32,33  настоящих Правил застройки).</w:t>
      </w:r>
    </w:p>
    <w:p w:rsidR="00336EC1" w:rsidRPr="003B5ABF" w:rsidRDefault="00336EC1" w:rsidP="00336EC1">
      <w:pPr>
        <w:pStyle w:val="Standard"/>
        <w:numPr>
          <w:ilvl w:val="2"/>
          <w:numId w:val="8"/>
        </w:numPr>
        <w:tabs>
          <w:tab w:val="left" w:pos="1140"/>
        </w:tabs>
        <w:ind w:firstLine="601"/>
        <w:jc w:val="both"/>
        <w:rPr>
          <w:rFonts w:cs="Times New Roman"/>
        </w:rPr>
      </w:pPr>
      <w:proofErr w:type="gramStart"/>
      <w:r w:rsidRPr="003B5ABF">
        <w:rPr>
          <w:rFonts w:cs="Times New Roman"/>
        </w:rPr>
        <w:t>В градостроительных регламентах в отношении земельных участков и объектов капитального строительства указаны:</w:t>
      </w:r>
      <w:proofErr w:type="gramEnd"/>
    </w:p>
    <w:p w:rsidR="00336EC1" w:rsidRPr="003B5ABF" w:rsidRDefault="00336EC1" w:rsidP="00336EC1">
      <w:pPr>
        <w:pStyle w:val="Textbody"/>
        <w:spacing w:line="240" w:lineRule="auto"/>
        <w:ind w:firstLine="601"/>
        <w:jc w:val="both"/>
        <w:rPr>
          <w:rFonts w:cs="Times New Roman"/>
        </w:rPr>
      </w:pPr>
      <w:r w:rsidRPr="003B5ABF">
        <w:rPr>
          <w:rFonts w:cs="Times New Roman"/>
        </w:rPr>
        <w:t>1) виды разрешенного использования земельных участков и объектов капитального строительства;</w:t>
      </w:r>
    </w:p>
    <w:p w:rsidR="00336EC1" w:rsidRPr="003B5ABF" w:rsidRDefault="00336EC1" w:rsidP="00336EC1">
      <w:pPr>
        <w:pStyle w:val="Textbody"/>
        <w:spacing w:line="240" w:lineRule="auto"/>
        <w:ind w:firstLine="601"/>
        <w:jc w:val="both"/>
        <w:rPr>
          <w:rFonts w:cs="Times New Roman"/>
        </w:rPr>
      </w:pPr>
      <w:r w:rsidRPr="003B5ABF">
        <w:rPr>
          <w:rFonts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36EC1" w:rsidRPr="003B5ABF" w:rsidRDefault="00336EC1" w:rsidP="00336EC1">
      <w:pPr>
        <w:spacing w:after="0" w:line="240" w:lineRule="auto"/>
        <w:ind w:firstLine="601"/>
        <w:jc w:val="both"/>
        <w:rPr>
          <w:rFonts w:ascii="Times New Roman" w:hAnsi="Times New Roman" w:cs="Times New Roman"/>
          <w:sz w:val="24"/>
          <w:szCs w:val="24"/>
        </w:rPr>
      </w:pPr>
      <w:r w:rsidRPr="003B5ABF">
        <w:rPr>
          <w:rFonts w:ascii="Times New Roman" w:eastAsia="Times New Roman CYR" w:hAnsi="Times New Roman" w:cs="Times New Roman"/>
          <w:sz w:val="24"/>
          <w:szCs w:val="24"/>
        </w:rPr>
        <w:t>ограничения использования земельных участков и объектов капитального стро</w:t>
      </w:r>
      <w:r w:rsidRPr="003B5ABF">
        <w:rPr>
          <w:rFonts w:ascii="Times New Roman" w:eastAsia="Times New Roman CYR" w:hAnsi="Times New Roman" w:cs="Times New Roman"/>
          <w:sz w:val="24"/>
          <w:szCs w:val="24"/>
        </w:rPr>
        <w:t>и</w:t>
      </w:r>
      <w:r w:rsidRPr="003B5ABF">
        <w:rPr>
          <w:rFonts w:ascii="Times New Roman" w:eastAsia="Times New Roman CYR" w:hAnsi="Times New Roman" w:cs="Times New Roman"/>
          <w:sz w:val="24"/>
          <w:szCs w:val="24"/>
        </w:rPr>
        <w:t>тельства</w:t>
      </w:r>
      <w:proofErr w:type="gramStart"/>
      <w:r w:rsidRPr="003B5ABF">
        <w:rPr>
          <w:rFonts w:ascii="Times New Roman" w:eastAsia="Times New Roman CYR" w:hAnsi="Times New Roman" w:cs="Times New Roman"/>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336EC1" w:rsidRPr="003B5ABF" w:rsidRDefault="00336EC1" w:rsidP="00336EC1">
      <w:pPr>
        <w:spacing w:after="0" w:line="240" w:lineRule="auto"/>
        <w:ind w:firstLine="601"/>
        <w:jc w:val="both"/>
        <w:rPr>
          <w:rFonts w:ascii="Times New Roman" w:hAnsi="Times New Roman" w:cs="Times New Roman"/>
          <w:sz w:val="24"/>
          <w:szCs w:val="24"/>
        </w:rPr>
      </w:pPr>
    </w:p>
    <w:p w:rsidR="00336EC1" w:rsidRPr="003B5ABF" w:rsidRDefault="00336EC1" w:rsidP="00336EC1">
      <w:pPr>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z w:val="24"/>
          <w:szCs w:val="24"/>
        </w:rPr>
        <w:t>1</w:t>
      </w:r>
      <w:r w:rsidR="003B5ABF">
        <w:rPr>
          <w:rFonts w:ascii="Times New Roman" w:hAnsi="Times New Roman" w:cs="Times New Roman"/>
          <w:sz w:val="24"/>
          <w:szCs w:val="24"/>
        </w:rPr>
        <w:t>8</w:t>
      </w:r>
      <w:r w:rsidRPr="003B5ABF">
        <w:rPr>
          <w:rFonts w:ascii="Times New Roman" w:hAnsi="Times New Roman" w:cs="Times New Roman"/>
          <w:sz w:val="24"/>
          <w:szCs w:val="24"/>
        </w:rPr>
        <w:t>) Статьи 28-29 исключить.</w:t>
      </w:r>
    </w:p>
    <w:p w:rsidR="00336EC1" w:rsidRPr="003B5ABF" w:rsidRDefault="00336EC1" w:rsidP="00336EC1">
      <w:pPr>
        <w:spacing w:after="0" w:line="240" w:lineRule="auto"/>
        <w:ind w:firstLine="601"/>
        <w:jc w:val="both"/>
        <w:rPr>
          <w:rFonts w:ascii="Times New Roman" w:hAnsi="Times New Roman" w:cs="Times New Roman"/>
          <w:sz w:val="24"/>
          <w:szCs w:val="24"/>
        </w:rPr>
      </w:pPr>
    </w:p>
    <w:p w:rsidR="00336EC1" w:rsidRPr="003B5ABF" w:rsidRDefault="003B5ABF" w:rsidP="00F66E5D">
      <w:pPr>
        <w:pStyle w:val="Standard"/>
        <w:shd w:val="clear" w:color="auto" w:fill="FFFFFF"/>
        <w:ind w:firstLine="600"/>
        <w:jc w:val="both"/>
        <w:rPr>
          <w:rFonts w:cs="Times New Roman"/>
        </w:rPr>
      </w:pPr>
      <w:r>
        <w:rPr>
          <w:rFonts w:cs="Times New Roman"/>
        </w:rPr>
        <w:t>19</w:t>
      </w:r>
      <w:r w:rsidR="00336EC1" w:rsidRPr="003B5ABF">
        <w:rPr>
          <w:rFonts w:cs="Times New Roman"/>
        </w:rPr>
        <w:t xml:space="preserve">) Наименование статьи 30 изложить в следующей редакции: </w:t>
      </w:r>
      <w:r w:rsidRPr="003B5ABF">
        <w:rPr>
          <w:rFonts w:cs="Times New Roman"/>
        </w:rPr>
        <w:t>«</w:t>
      </w:r>
      <w:r w:rsidR="00336EC1" w:rsidRPr="003B5ABF">
        <w:rPr>
          <w:rFonts w:cs="Times New Roman"/>
          <w:b/>
        </w:rPr>
        <w:t>Статья 30.</w:t>
      </w:r>
      <w:r w:rsidR="00F66E5D" w:rsidRPr="003B5ABF">
        <w:rPr>
          <w:rFonts w:cs="Times New Roman"/>
          <w:b/>
        </w:rPr>
        <w:t xml:space="preserve"> </w:t>
      </w:r>
      <w:r w:rsidR="00336EC1" w:rsidRPr="003B5ABF">
        <w:rPr>
          <w:rFonts w:cs="Times New Roman"/>
          <w:b/>
        </w:rPr>
        <w:lastRenderedPageBreak/>
        <w:t>Градостроительные регламенты</w:t>
      </w:r>
      <w:r w:rsidR="00336EC1" w:rsidRPr="003B5ABF">
        <w:rPr>
          <w:rFonts w:cs="Times New Roman"/>
          <w:b/>
          <w:bCs/>
        </w:rPr>
        <w:t xml:space="preserve"> в части видов разрешенного</w:t>
      </w:r>
      <w:r w:rsidR="00F66E5D" w:rsidRPr="003B5ABF">
        <w:rPr>
          <w:rFonts w:cs="Times New Roman"/>
          <w:b/>
          <w:bCs/>
        </w:rPr>
        <w:t xml:space="preserve"> </w:t>
      </w:r>
      <w:r w:rsidR="00336EC1" w:rsidRPr="003B5ABF">
        <w:rPr>
          <w:rFonts w:cs="Times New Roman"/>
          <w:b/>
          <w:bCs/>
        </w:rPr>
        <w:t>использования земельных участков</w:t>
      </w:r>
      <w:r w:rsidRPr="003B5ABF">
        <w:rPr>
          <w:rFonts w:cs="Times New Roman"/>
        </w:rPr>
        <w:t>»</w:t>
      </w:r>
      <w:r w:rsidR="00336EC1" w:rsidRPr="003B5ABF">
        <w:rPr>
          <w:rFonts w:cs="Times New Roman"/>
        </w:rPr>
        <w:t>.</w:t>
      </w:r>
    </w:p>
    <w:p w:rsidR="0005478E" w:rsidRPr="003B5ABF" w:rsidRDefault="0005478E" w:rsidP="00CC3E05">
      <w:pPr>
        <w:pStyle w:val="Standard"/>
        <w:shd w:val="clear" w:color="auto" w:fill="FFFFFF"/>
        <w:spacing w:line="100" w:lineRule="atLeast"/>
        <w:ind w:firstLine="600"/>
        <w:jc w:val="center"/>
        <w:rPr>
          <w:rFonts w:cs="Times New Roman"/>
        </w:rPr>
      </w:pPr>
    </w:p>
    <w:p w:rsidR="00CC3E05" w:rsidRPr="003B5ABF" w:rsidRDefault="003B5ABF" w:rsidP="00F66E5D">
      <w:pPr>
        <w:pStyle w:val="Standard"/>
        <w:shd w:val="clear" w:color="auto" w:fill="FFFFFF"/>
        <w:ind w:firstLine="600"/>
        <w:jc w:val="both"/>
        <w:rPr>
          <w:rFonts w:cs="Times New Roman"/>
          <w:b/>
        </w:rPr>
      </w:pPr>
      <w:r>
        <w:rPr>
          <w:rFonts w:cs="Times New Roman"/>
        </w:rPr>
        <w:t>20</w:t>
      </w:r>
      <w:r w:rsidR="00CC3E05" w:rsidRPr="003B5ABF">
        <w:rPr>
          <w:rFonts w:cs="Times New Roman"/>
        </w:rPr>
        <w:t xml:space="preserve">) Статью 30-1 изложить в </w:t>
      </w:r>
      <w:r w:rsidRPr="003B5ABF">
        <w:rPr>
          <w:rFonts w:cs="Times New Roman"/>
        </w:rPr>
        <w:t>следующей</w:t>
      </w:r>
      <w:r w:rsidR="00CC3E05" w:rsidRPr="003B5ABF">
        <w:rPr>
          <w:rFonts w:cs="Times New Roman"/>
        </w:rPr>
        <w:t xml:space="preserve"> редакции: </w:t>
      </w:r>
      <w:r w:rsidRPr="003B5ABF">
        <w:rPr>
          <w:rFonts w:cs="Times New Roman"/>
        </w:rPr>
        <w:t>«</w:t>
      </w:r>
      <w:r w:rsidR="00CC3E05" w:rsidRPr="003B5ABF">
        <w:rPr>
          <w:rFonts w:cs="Times New Roman"/>
          <w:b/>
        </w:rPr>
        <w:t>Статья 30-1. Градостроительные регламенты. Жилые зоны</w:t>
      </w:r>
    </w:p>
    <w:p w:rsidR="00CC3E05" w:rsidRPr="003B5ABF" w:rsidRDefault="00CC3E05" w:rsidP="00F66E5D">
      <w:pPr>
        <w:pStyle w:val="4"/>
        <w:spacing w:before="0" w:after="0"/>
        <w:ind w:firstLine="600"/>
        <w:jc w:val="both"/>
        <w:rPr>
          <w:rFonts w:cs="Times New Roman"/>
          <w:sz w:val="24"/>
          <w:szCs w:val="24"/>
        </w:rPr>
      </w:pPr>
      <w:r w:rsidRPr="003B5ABF">
        <w:rPr>
          <w:rFonts w:cs="Times New Roman"/>
          <w:sz w:val="24"/>
          <w:szCs w:val="24"/>
        </w:rPr>
        <w:t>Ж</w:t>
      </w:r>
      <w:proofErr w:type="gramStart"/>
      <w:r w:rsidRPr="003B5ABF">
        <w:rPr>
          <w:rFonts w:cs="Times New Roman"/>
          <w:sz w:val="24"/>
          <w:szCs w:val="24"/>
        </w:rPr>
        <w:t>1</w:t>
      </w:r>
      <w:proofErr w:type="gramEnd"/>
      <w:r w:rsidRPr="003B5ABF">
        <w:rPr>
          <w:rFonts w:cs="Times New Roman"/>
          <w:sz w:val="24"/>
          <w:szCs w:val="24"/>
        </w:rPr>
        <w:t xml:space="preserve">. </w:t>
      </w:r>
      <w:r w:rsidRPr="003B5ABF">
        <w:rPr>
          <w:rFonts w:eastAsia="Times New Roman CYR" w:cs="Times New Roman"/>
          <w:sz w:val="24"/>
          <w:szCs w:val="24"/>
        </w:rPr>
        <w:t>Зона  застройки индивидуальными и многоквартирными жилыми домами до  3-х этажей.</w:t>
      </w:r>
    </w:p>
    <w:p w:rsidR="00F66E5D" w:rsidRPr="003B5ABF" w:rsidRDefault="00F66E5D" w:rsidP="00F66E5D">
      <w:pPr>
        <w:tabs>
          <w:tab w:val="left" w:pos="540"/>
        </w:tabs>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индивидуальными жилыми домами с приусадебными земельными участками.</w:t>
      </w:r>
    </w:p>
    <w:p w:rsidR="00F66E5D" w:rsidRPr="003B5ABF" w:rsidRDefault="00F66E5D" w:rsidP="00F66E5D">
      <w:pPr>
        <w:pStyle w:val="Standard"/>
        <w:widowControl/>
        <w:ind w:firstLine="600"/>
        <w:jc w:val="both"/>
        <w:rPr>
          <w:rFonts w:cs="Times New Roman"/>
          <w:iCs/>
        </w:rPr>
      </w:pPr>
      <w:r w:rsidRPr="003B5ABF">
        <w:rPr>
          <w:rFonts w:cs="Times New Roman"/>
        </w:rPr>
        <w:t>В пределах жилых зон предусматриваются территории общественных центров обслуживания населения.</w:t>
      </w:r>
    </w:p>
    <w:p w:rsidR="00F66E5D" w:rsidRPr="003B5ABF" w:rsidRDefault="00F66E5D" w:rsidP="00F66E5D">
      <w:pPr>
        <w:pStyle w:val="Iauiue"/>
        <w:ind w:firstLine="600"/>
        <w:jc w:val="both"/>
        <w:rPr>
          <w:sz w:val="24"/>
          <w:szCs w:val="24"/>
        </w:rPr>
      </w:pPr>
      <w:r w:rsidRPr="003B5ABF">
        <w:rPr>
          <w:i/>
          <w:iCs/>
          <w:sz w:val="24"/>
          <w:szCs w:val="24"/>
        </w:rPr>
        <w:t>Основные виды разрешенного использования</w:t>
      </w:r>
      <w:r w:rsidRPr="003B5ABF">
        <w:rPr>
          <w:sz w:val="24"/>
          <w:szCs w:val="24"/>
        </w:rPr>
        <w:t>:</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индивидуальные жилые дома;</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многоквартирные одноэтажные 2-4- квартирные жилые дома;</w:t>
      </w:r>
    </w:p>
    <w:p w:rsidR="00F66E5D" w:rsidRPr="003B5ABF" w:rsidRDefault="00F66E5D" w:rsidP="00F66E5D">
      <w:pPr>
        <w:pStyle w:val="a5"/>
        <w:tabs>
          <w:tab w:val="left" w:pos="36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детские сады, иные объекты дошкольного воспитания;</w:t>
      </w:r>
    </w:p>
    <w:p w:rsidR="00F66E5D" w:rsidRPr="003B5ABF" w:rsidRDefault="00F66E5D" w:rsidP="00F66E5D">
      <w:pPr>
        <w:pStyle w:val="a5"/>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школы общеобразовательные;</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объекты инженерной инфраструктуры (РП, ТП, ГРП, ГРПШ, КНС, АТС и т.д.).</w:t>
      </w:r>
    </w:p>
    <w:p w:rsidR="00F66E5D" w:rsidRPr="003B5ABF" w:rsidRDefault="00F66E5D" w:rsidP="00F66E5D">
      <w:pPr>
        <w:pStyle w:val="Iauiue"/>
        <w:ind w:firstLine="600"/>
        <w:jc w:val="both"/>
        <w:rPr>
          <w:sz w:val="24"/>
          <w:szCs w:val="24"/>
        </w:rPr>
      </w:pPr>
      <w:r w:rsidRPr="003B5ABF">
        <w:rPr>
          <w:i/>
          <w:iCs/>
          <w:sz w:val="24"/>
          <w:szCs w:val="24"/>
        </w:rPr>
        <w:t>Вспомогательные виды разрешенного использования</w:t>
      </w:r>
      <w:r w:rsidRPr="003B5ABF">
        <w:rPr>
          <w:sz w:val="24"/>
          <w:szCs w:val="24"/>
        </w:rPr>
        <w:t>:</w:t>
      </w:r>
    </w:p>
    <w:p w:rsidR="00F66E5D" w:rsidRPr="003B5ABF" w:rsidRDefault="00F66E5D" w:rsidP="00F66E5D">
      <w:pPr>
        <w:pStyle w:val="a5"/>
        <w:tabs>
          <w:tab w:val="left" w:pos="540"/>
          <w:tab w:val="left" w:pos="72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хозяйственные постройки (мастерские, сараи, гаражи, теплицы, бани и пр.);</w:t>
      </w:r>
    </w:p>
    <w:p w:rsidR="00F66E5D" w:rsidRPr="003B5ABF" w:rsidRDefault="00F66E5D" w:rsidP="00F66E5D">
      <w:pPr>
        <w:pStyle w:val="a5"/>
        <w:tabs>
          <w:tab w:val="left" w:pos="540"/>
          <w:tab w:val="left" w:pos="72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сады, огороды, палисадники;</w:t>
      </w:r>
    </w:p>
    <w:p w:rsidR="00F66E5D" w:rsidRPr="003B5ABF" w:rsidRDefault="00F66E5D" w:rsidP="00F66E5D">
      <w:pPr>
        <w:pStyle w:val="a5"/>
        <w:tabs>
          <w:tab w:val="left" w:pos="54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теплицы, оранжереи;</w:t>
      </w:r>
    </w:p>
    <w:p w:rsidR="00F66E5D" w:rsidRPr="003B5ABF" w:rsidRDefault="00F66E5D" w:rsidP="00F66E5D">
      <w:pPr>
        <w:pStyle w:val="a5"/>
        <w:tabs>
          <w:tab w:val="left" w:pos="54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индивидуальные резервуары для хранения воды, индивидуальные колодцы;</w:t>
      </w:r>
    </w:p>
    <w:p w:rsidR="00F66E5D" w:rsidRPr="003B5ABF" w:rsidRDefault="00F66E5D" w:rsidP="00F66E5D">
      <w:pPr>
        <w:pStyle w:val="a5"/>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постройки для содержания мелкого домашнего скота и птицы;</w:t>
      </w:r>
    </w:p>
    <w:p w:rsidR="00F66E5D" w:rsidRPr="003B5ABF" w:rsidRDefault="00F66E5D" w:rsidP="00F66E5D">
      <w:pPr>
        <w:spacing w:after="0" w:line="240" w:lineRule="auto"/>
        <w:ind w:firstLine="600"/>
        <w:jc w:val="both"/>
        <w:rPr>
          <w:rFonts w:ascii="Times New Roman" w:eastAsia="Calibri" w:hAnsi="Times New Roman" w:cs="Times New Roman"/>
          <w:sz w:val="24"/>
          <w:szCs w:val="24"/>
          <w:lang w:bidi="en-US"/>
        </w:rPr>
      </w:pPr>
      <w:r w:rsidRPr="003B5ABF">
        <w:rPr>
          <w:rFonts w:ascii="Times New Roman" w:eastAsia="Calibri" w:hAnsi="Times New Roman" w:cs="Times New Roman"/>
          <w:sz w:val="24"/>
          <w:szCs w:val="24"/>
          <w:lang w:bidi="en-US"/>
        </w:rPr>
        <w:t>- детские игровые площадки, спортплощадки, площадки отдыха;</w:t>
      </w:r>
    </w:p>
    <w:p w:rsidR="00F66E5D" w:rsidRPr="003B5ABF" w:rsidRDefault="00F66E5D" w:rsidP="00F66E5D">
      <w:pPr>
        <w:overflowPunct w:val="0"/>
        <w:autoSpaceDE w:val="0"/>
        <w:spacing w:after="0" w:line="240" w:lineRule="auto"/>
        <w:ind w:firstLine="600"/>
        <w:jc w:val="both"/>
        <w:rPr>
          <w:rFonts w:ascii="Times New Roman" w:eastAsia="Arial" w:hAnsi="Times New Roman" w:cs="Times New Roman"/>
          <w:sz w:val="24"/>
          <w:szCs w:val="24"/>
          <w:lang w:eastAsia="ar-SA"/>
        </w:rPr>
      </w:pPr>
      <w:r w:rsidRPr="003B5ABF">
        <w:rPr>
          <w:rFonts w:ascii="Times New Roman" w:eastAsia="Arial" w:hAnsi="Times New Roman" w:cs="Times New Roman"/>
          <w:sz w:val="24"/>
          <w:szCs w:val="24"/>
          <w:lang w:eastAsia="ar-SA"/>
        </w:rPr>
        <w:t xml:space="preserve">- индивидуальные гаражи или открытые автостоянки на 2 </w:t>
      </w:r>
      <w:proofErr w:type="spellStart"/>
      <w:r w:rsidRPr="003B5ABF">
        <w:rPr>
          <w:rFonts w:ascii="Times New Roman" w:eastAsia="Arial" w:hAnsi="Times New Roman" w:cs="Times New Roman"/>
          <w:sz w:val="24"/>
          <w:szCs w:val="24"/>
          <w:lang w:eastAsia="ar-SA"/>
        </w:rPr>
        <w:t>машиноместа</w:t>
      </w:r>
      <w:proofErr w:type="spellEnd"/>
      <w:r w:rsidRPr="003B5ABF">
        <w:rPr>
          <w:rFonts w:ascii="Times New Roman" w:eastAsia="Arial" w:hAnsi="Times New Roman" w:cs="Times New Roman"/>
          <w:sz w:val="24"/>
          <w:szCs w:val="24"/>
          <w:lang w:eastAsia="ar-SA"/>
        </w:rPr>
        <w:t>;</w:t>
      </w:r>
    </w:p>
    <w:p w:rsidR="00F66E5D" w:rsidRPr="003B5ABF" w:rsidRDefault="00F66E5D" w:rsidP="00F66E5D">
      <w:pPr>
        <w:pStyle w:val="a5"/>
        <w:tabs>
          <w:tab w:val="left" w:pos="72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площадки для сбора мусора; </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зеленые насаждения общего пользования;</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линейные объекты инженерной инфраструктуры.</w:t>
      </w:r>
    </w:p>
    <w:p w:rsidR="00F66E5D" w:rsidRPr="003B5ABF" w:rsidRDefault="00F66E5D" w:rsidP="00F66E5D">
      <w:pPr>
        <w:pStyle w:val="Iauiue"/>
        <w:ind w:firstLine="600"/>
        <w:jc w:val="both"/>
        <w:rPr>
          <w:sz w:val="24"/>
          <w:szCs w:val="24"/>
        </w:rPr>
      </w:pPr>
      <w:r w:rsidRPr="003B5ABF">
        <w:rPr>
          <w:i/>
          <w:iCs/>
          <w:sz w:val="24"/>
          <w:szCs w:val="24"/>
        </w:rPr>
        <w:t>Условно разрешенные виды использования</w:t>
      </w:r>
      <w:r w:rsidRPr="003B5ABF">
        <w:rPr>
          <w:sz w:val="24"/>
          <w:szCs w:val="24"/>
        </w:rPr>
        <w:t>:</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 объекты торговли площадью до 150 </w:t>
      </w:r>
      <w:proofErr w:type="spellStart"/>
      <w:r w:rsidRPr="003B5ABF">
        <w:rPr>
          <w:rFonts w:ascii="Times New Roman" w:hAnsi="Times New Roman" w:cs="Times New Roman"/>
          <w:sz w:val="24"/>
          <w:szCs w:val="24"/>
        </w:rPr>
        <w:t>кв.м</w:t>
      </w:r>
      <w:proofErr w:type="spellEnd"/>
      <w:r w:rsidRPr="003B5ABF">
        <w:rPr>
          <w:rFonts w:ascii="Times New Roman" w:hAnsi="Times New Roman" w:cs="Times New Roman"/>
          <w:sz w:val="24"/>
          <w:szCs w:val="24"/>
        </w:rPr>
        <w:t>.;</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предприятия общественного питания;</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спортивно-досуговые комплексы;</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амбулаторно-поликлинические учреждения;</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аптечные пункты;</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опорные пункты охраны порядка;</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отделения банков и связи;</w:t>
      </w:r>
    </w:p>
    <w:p w:rsidR="00F66E5D" w:rsidRPr="003B5ABF" w:rsidRDefault="00F66E5D" w:rsidP="00F66E5D">
      <w:pPr>
        <w:pStyle w:val="a5"/>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объекты религиозного назначения;</w:t>
      </w:r>
    </w:p>
    <w:p w:rsidR="00F66E5D" w:rsidRPr="003B5ABF" w:rsidRDefault="00F66E5D" w:rsidP="00F66E5D">
      <w:pPr>
        <w:pStyle w:val="a5"/>
        <w:tabs>
          <w:tab w:val="left" w:pos="540"/>
          <w:tab w:val="left" w:pos="720"/>
        </w:tabs>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жилищно-эксплуатационные и аварийно-диспетчерские службы;</w:t>
      </w:r>
    </w:p>
    <w:p w:rsidR="00F66E5D"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производственные, коммунальные и складские объекты не выше V класса опасности.</w:t>
      </w:r>
    </w:p>
    <w:p w:rsidR="00F66E5D" w:rsidRPr="003B5ABF" w:rsidRDefault="00F66E5D" w:rsidP="00F66E5D">
      <w:pPr>
        <w:pStyle w:val="Standard"/>
        <w:ind w:firstLine="600"/>
        <w:jc w:val="both"/>
        <w:rPr>
          <w:rFonts w:cs="Times New Roman"/>
        </w:rPr>
      </w:pPr>
    </w:p>
    <w:p w:rsidR="00F66E5D" w:rsidRPr="003B5ABF" w:rsidRDefault="00F66E5D" w:rsidP="00F66E5D">
      <w:pPr>
        <w:tabs>
          <w:tab w:val="left" w:pos="540"/>
        </w:tabs>
        <w:spacing w:after="0" w:line="240" w:lineRule="auto"/>
        <w:ind w:firstLine="600"/>
        <w:jc w:val="both"/>
        <w:rPr>
          <w:rFonts w:ascii="Times New Roman" w:hAnsi="Times New Roman" w:cs="Times New Roman"/>
          <w:bCs/>
          <w:i/>
          <w:sz w:val="24"/>
          <w:szCs w:val="24"/>
        </w:rPr>
      </w:pPr>
      <w:r w:rsidRPr="003B5ABF">
        <w:rPr>
          <w:rFonts w:ascii="Times New Roman" w:hAnsi="Times New Roman" w:cs="Times New Roman"/>
          <w:bCs/>
          <w:i/>
          <w:sz w:val="24"/>
          <w:szCs w:val="24"/>
        </w:rPr>
        <w:t xml:space="preserve">Параметры застройки:   </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lastRenderedPageBreak/>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3 этажа;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- 40 процентов от площади земельного участка;</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66E5D" w:rsidRPr="003B5ABF" w:rsidRDefault="00F66E5D" w:rsidP="00F66E5D">
      <w:pPr>
        <w:numPr>
          <w:ilvl w:val="0"/>
          <w:numId w:val="9"/>
        </w:numPr>
        <w:tabs>
          <w:tab w:val="clear" w:pos="0"/>
          <w:tab w:val="num" w:pos="142"/>
          <w:tab w:val="left" w:pos="851"/>
        </w:tabs>
        <w:suppressAutoHyphens/>
        <w:spacing w:after="0" w:line="240" w:lineRule="auto"/>
        <w:ind w:left="567"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для индивидуальных и </w:t>
      </w:r>
      <w:r w:rsidRPr="003B5ABF">
        <w:rPr>
          <w:rFonts w:ascii="Times New Roman" w:hAnsi="Times New Roman" w:cs="Times New Roman"/>
          <w:spacing w:val="-12"/>
          <w:sz w:val="24"/>
          <w:szCs w:val="24"/>
        </w:rPr>
        <w:t>многоквартирных одноэтажных 2-4- квартирных жилых домов</w:t>
      </w:r>
      <w:r w:rsidRPr="003B5ABF">
        <w:rPr>
          <w:rFonts w:ascii="Times New Roman" w:hAnsi="Times New Roman" w:cs="Times New Roman"/>
          <w:sz w:val="24"/>
          <w:szCs w:val="24"/>
        </w:rPr>
        <w:t>:</w:t>
      </w:r>
    </w:p>
    <w:p w:rsidR="00F66E5D" w:rsidRPr="003B5ABF" w:rsidRDefault="00F66E5D" w:rsidP="00F66E5D">
      <w:pPr>
        <w:tabs>
          <w:tab w:val="num" w:pos="142"/>
          <w:tab w:val="left" w:pos="851"/>
        </w:tabs>
        <w:spacing w:after="0" w:line="240" w:lineRule="auto"/>
        <w:ind w:left="567"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от индивидуальных жилых домов, </w:t>
      </w:r>
      <w:r w:rsidRPr="003B5ABF">
        <w:rPr>
          <w:rFonts w:ascii="Times New Roman" w:hAnsi="Times New Roman" w:cs="Times New Roman"/>
          <w:spacing w:val="-12"/>
          <w:sz w:val="24"/>
          <w:szCs w:val="24"/>
        </w:rPr>
        <w:t xml:space="preserve">многоквартирных одноэтажных 2-4- квартирных жилых домов </w:t>
      </w:r>
      <w:r w:rsidRPr="003B5ABF">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F66E5D" w:rsidRPr="003B5ABF" w:rsidRDefault="00F66E5D" w:rsidP="00F66E5D">
      <w:pPr>
        <w:tabs>
          <w:tab w:val="num" w:pos="142"/>
          <w:tab w:val="left" w:pos="851"/>
        </w:tabs>
        <w:spacing w:after="0" w:line="240" w:lineRule="auto"/>
        <w:ind w:left="567" w:firstLine="600"/>
        <w:jc w:val="both"/>
        <w:rPr>
          <w:rFonts w:ascii="Times New Roman" w:hAnsi="Times New Roman" w:cs="Times New Roman"/>
          <w:sz w:val="24"/>
          <w:szCs w:val="24"/>
        </w:rPr>
      </w:pPr>
      <w:proofErr w:type="gramStart"/>
      <w:r w:rsidRPr="003B5ABF">
        <w:rPr>
          <w:rFonts w:ascii="Times New Roman" w:hAnsi="Times New Roman" w:cs="Times New Roman"/>
          <w:sz w:val="24"/>
          <w:szCs w:val="24"/>
        </w:rPr>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F66E5D" w:rsidRPr="003B5ABF" w:rsidRDefault="00F66E5D" w:rsidP="00F66E5D">
      <w:pPr>
        <w:numPr>
          <w:ilvl w:val="0"/>
          <w:numId w:val="9"/>
        </w:numPr>
        <w:tabs>
          <w:tab w:val="clear" w:pos="0"/>
          <w:tab w:val="num" w:pos="142"/>
          <w:tab w:val="left" w:pos="851"/>
        </w:tabs>
        <w:suppressAutoHyphens/>
        <w:spacing w:after="0" w:line="240" w:lineRule="auto"/>
        <w:ind w:left="567" w:firstLine="600"/>
        <w:jc w:val="both"/>
        <w:rPr>
          <w:rFonts w:ascii="Times New Roman" w:hAnsi="Times New Roman" w:cs="Times New Roman"/>
          <w:sz w:val="24"/>
          <w:szCs w:val="24"/>
        </w:rPr>
      </w:pPr>
      <w:r w:rsidRPr="003B5ABF">
        <w:rPr>
          <w:rFonts w:ascii="Times New Roman" w:hAnsi="Times New Roman" w:cs="Times New Roman"/>
          <w:sz w:val="24"/>
          <w:szCs w:val="24"/>
        </w:rPr>
        <w:t>для иных зданий, строений, сооружений:</w:t>
      </w:r>
    </w:p>
    <w:p w:rsidR="00F66E5D" w:rsidRPr="003B5ABF" w:rsidRDefault="00F66E5D" w:rsidP="00F66E5D">
      <w:pPr>
        <w:tabs>
          <w:tab w:val="num" w:pos="142"/>
          <w:tab w:val="left" w:pos="851"/>
        </w:tabs>
        <w:spacing w:after="0" w:line="240" w:lineRule="auto"/>
        <w:ind w:left="567" w:firstLine="600"/>
        <w:jc w:val="both"/>
        <w:rPr>
          <w:rFonts w:ascii="Times New Roman" w:hAnsi="Times New Roman" w:cs="Times New Roman"/>
          <w:sz w:val="24"/>
          <w:szCs w:val="24"/>
        </w:rPr>
      </w:pPr>
      <w:r w:rsidRPr="003B5ABF">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F66E5D" w:rsidRPr="003B5ABF" w:rsidRDefault="00F66E5D" w:rsidP="00F66E5D">
      <w:pPr>
        <w:numPr>
          <w:ilvl w:val="0"/>
          <w:numId w:val="9"/>
        </w:numPr>
        <w:tabs>
          <w:tab w:val="clear" w:pos="0"/>
          <w:tab w:val="num" w:pos="142"/>
          <w:tab w:val="left" w:pos="851"/>
        </w:tabs>
        <w:suppressAutoHyphens/>
        <w:spacing w:after="0" w:line="240" w:lineRule="auto"/>
        <w:ind w:left="567" w:firstLine="600"/>
        <w:jc w:val="both"/>
        <w:rPr>
          <w:rFonts w:ascii="Times New Roman" w:hAnsi="Times New Roman" w:cs="Times New Roman"/>
          <w:sz w:val="24"/>
          <w:szCs w:val="24"/>
        </w:rPr>
      </w:pPr>
      <w:r w:rsidRPr="003B5ABF">
        <w:rPr>
          <w:rFonts w:ascii="Times New Roman" w:hAnsi="Times New Roman" w:cs="Times New Roman"/>
          <w:sz w:val="24"/>
          <w:szCs w:val="24"/>
        </w:rPr>
        <w:t>от зданий, строений, сооружений до границ земельного участка – не менее 3  м;</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минимальная ширина участка по уличному фронту для </w:t>
      </w:r>
      <w:r w:rsidRPr="003B5ABF">
        <w:rPr>
          <w:rFonts w:ascii="Times New Roman" w:hAnsi="Times New Roman" w:cs="Times New Roman"/>
          <w:spacing w:val="-12"/>
          <w:sz w:val="24"/>
          <w:szCs w:val="24"/>
        </w:rPr>
        <w:t>индивидуальных жилых домов</w:t>
      </w:r>
      <w:r w:rsidRPr="003B5ABF">
        <w:rPr>
          <w:rFonts w:ascii="Times New Roman" w:hAnsi="Times New Roman" w:cs="Times New Roman"/>
          <w:sz w:val="24"/>
          <w:szCs w:val="24"/>
        </w:rPr>
        <w:t xml:space="preserve"> – 18 м;</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от внешних стен </w:t>
      </w:r>
      <w:r w:rsidRPr="003B5ABF">
        <w:rPr>
          <w:rFonts w:ascii="Times New Roman" w:hAnsi="Times New Roman" w:cs="Times New Roman"/>
          <w:spacing w:val="-12"/>
          <w:sz w:val="24"/>
          <w:szCs w:val="24"/>
        </w:rPr>
        <w:t>индивидуальных жилых домов</w:t>
      </w:r>
      <w:r w:rsidRPr="003B5ABF">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66E5D" w:rsidRPr="003B5ABF" w:rsidRDefault="00F66E5D" w:rsidP="00F66E5D">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bCs/>
          <w:sz w:val="24"/>
          <w:szCs w:val="24"/>
        </w:rPr>
        <w:t xml:space="preserve">класс опасности </w:t>
      </w:r>
      <w:r w:rsidRPr="003B5ABF">
        <w:rPr>
          <w:rFonts w:ascii="Times New Roman" w:hAnsi="Times New Roman" w:cs="Times New Roman"/>
          <w:sz w:val="24"/>
          <w:szCs w:val="24"/>
        </w:rPr>
        <w:t>производственных, коммунально-складских объектов – не выше V.</w:t>
      </w:r>
    </w:p>
    <w:p w:rsidR="00F66E5D" w:rsidRPr="003B5ABF" w:rsidRDefault="00F66E5D" w:rsidP="00F66E5D">
      <w:pPr>
        <w:spacing w:after="0" w:line="240" w:lineRule="auto"/>
        <w:ind w:firstLine="600"/>
        <w:jc w:val="both"/>
        <w:rPr>
          <w:rFonts w:ascii="Times New Roman" w:eastAsia="MS Mincho"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66E5D" w:rsidRPr="003B5ABF" w:rsidRDefault="00F66E5D" w:rsidP="00F66E5D">
      <w:pPr>
        <w:tabs>
          <w:tab w:val="left" w:pos="540"/>
        </w:tabs>
        <w:spacing w:after="0" w:line="240" w:lineRule="auto"/>
        <w:ind w:firstLine="600"/>
        <w:jc w:val="both"/>
        <w:rPr>
          <w:rFonts w:ascii="Times New Roman" w:eastAsia="MS Mincho" w:hAnsi="Times New Roman" w:cs="Times New Roman"/>
          <w:sz w:val="24"/>
          <w:szCs w:val="24"/>
        </w:rPr>
      </w:pPr>
      <w:r w:rsidRPr="003B5ABF">
        <w:rPr>
          <w:rFonts w:ascii="Times New Roman" w:eastAsia="MS Mincho" w:hAnsi="Times New Roman" w:cs="Times New Roman"/>
          <w:sz w:val="24"/>
          <w:szCs w:val="24"/>
        </w:rPr>
        <w:t>Вспомогательные строения, за исключением гаражей, размещать со стороны улиц не допускается.</w:t>
      </w:r>
    </w:p>
    <w:p w:rsidR="00CC3E05" w:rsidRPr="003B5ABF" w:rsidRDefault="00F66E5D" w:rsidP="00F66E5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Высота ограждения не должна быть более </w:t>
      </w:r>
      <w:smartTag w:uri="urn:schemas-microsoft-com:office:smarttags" w:element="metricconverter">
        <w:smartTagPr>
          <w:attr w:name="ProductID" w:val="2 м"/>
        </w:smartTagPr>
        <w:r w:rsidRPr="003B5ABF">
          <w:rPr>
            <w:rFonts w:ascii="Times New Roman" w:hAnsi="Times New Roman" w:cs="Times New Roman"/>
            <w:sz w:val="24"/>
            <w:szCs w:val="24"/>
          </w:rPr>
          <w:t>2 м</w:t>
        </w:r>
      </w:smartTag>
      <w:r w:rsidRPr="003B5ABF">
        <w:rPr>
          <w:rFonts w:ascii="Times New Roman" w:hAnsi="Times New Roman" w:cs="Times New Roman"/>
          <w:sz w:val="24"/>
          <w:szCs w:val="24"/>
        </w:rPr>
        <w:t>, а конструкция ограждения должна исключать сплошное затенение территории соседнего участка</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00CC3E05" w:rsidRPr="003B5ABF">
        <w:rPr>
          <w:rFonts w:ascii="Times New Roman" w:hAnsi="Times New Roman" w:cs="Times New Roman"/>
          <w:sz w:val="24"/>
          <w:szCs w:val="24"/>
        </w:rPr>
        <w:t>.</w:t>
      </w:r>
      <w:proofErr w:type="gramEnd"/>
    </w:p>
    <w:p w:rsidR="0005478E" w:rsidRPr="003B5ABF" w:rsidRDefault="0005478E" w:rsidP="00CC3E05">
      <w:pPr>
        <w:spacing w:after="0"/>
        <w:ind w:firstLine="567"/>
        <w:jc w:val="both"/>
        <w:rPr>
          <w:rFonts w:ascii="Times New Roman" w:hAnsi="Times New Roman" w:cs="Times New Roman"/>
          <w:sz w:val="24"/>
          <w:szCs w:val="24"/>
        </w:rPr>
      </w:pPr>
    </w:p>
    <w:p w:rsidR="0005478E" w:rsidRPr="003B5ABF" w:rsidRDefault="0005478E" w:rsidP="00CC3E05">
      <w:pPr>
        <w:spacing w:after="0"/>
        <w:ind w:firstLine="567"/>
        <w:jc w:val="both"/>
        <w:rPr>
          <w:rFonts w:ascii="Times New Roman" w:hAnsi="Times New Roman" w:cs="Times New Roman"/>
          <w:sz w:val="24"/>
          <w:szCs w:val="24"/>
        </w:rPr>
      </w:pPr>
    </w:p>
    <w:p w:rsidR="00F66E5D" w:rsidRPr="003B5ABF" w:rsidRDefault="003B5ABF" w:rsidP="00F66E5D">
      <w:pPr>
        <w:pStyle w:val="4"/>
        <w:spacing w:before="0" w:after="0"/>
        <w:ind w:firstLine="567"/>
        <w:jc w:val="both"/>
        <w:rPr>
          <w:rFonts w:cs="Times New Roman"/>
          <w:sz w:val="24"/>
          <w:szCs w:val="24"/>
        </w:rPr>
      </w:pPr>
      <w:r>
        <w:rPr>
          <w:rFonts w:cs="Times New Roman"/>
          <w:b w:val="0"/>
          <w:sz w:val="24"/>
          <w:szCs w:val="24"/>
        </w:rPr>
        <w:t>21</w:t>
      </w:r>
      <w:r w:rsidR="00CC3E05" w:rsidRPr="003B5ABF">
        <w:rPr>
          <w:rFonts w:cs="Times New Roman"/>
          <w:b w:val="0"/>
          <w:sz w:val="24"/>
          <w:szCs w:val="24"/>
        </w:rPr>
        <w:t xml:space="preserve">) </w:t>
      </w:r>
      <w:r w:rsidR="00F66E5D" w:rsidRPr="003B5ABF">
        <w:rPr>
          <w:rFonts w:cs="Times New Roman"/>
          <w:b w:val="0"/>
          <w:sz w:val="24"/>
          <w:szCs w:val="24"/>
        </w:rPr>
        <w:t>С</w:t>
      </w:r>
      <w:r w:rsidR="00F83519" w:rsidRPr="003B5ABF">
        <w:rPr>
          <w:rFonts w:cs="Times New Roman"/>
          <w:b w:val="0"/>
          <w:sz w:val="24"/>
          <w:szCs w:val="24"/>
        </w:rPr>
        <w:t>тать</w:t>
      </w:r>
      <w:r w:rsidR="00F66E5D" w:rsidRPr="003B5ABF">
        <w:rPr>
          <w:rFonts w:cs="Times New Roman"/>
          <w:b w:val="0"/>
          <w:sz w:val="24"/>
          <w:szCs w:val="24"/>
        </w:rPr>
        <w:t>ю</w:t>
      </w:r>
      <w:r w:rsidR="00F83519" w:rsidRPr="003B5ABF">
        <w:rPr>
          <w:rFonts w:cs="Times New Roman"/>
          <w:b w:val="0"/>
          <w:sz w:val="24"/>
          <w:szCs w:val="24"/>
        </w:rPr>
        <w:t xml:space="preserve"> 30-2</w:t>
      </w:r>
      <w:r w:rsidR="00F66E5D" w:rsidRPr="003B5ABF">
        <w:rPr>
          <w:rFonts w:cs="Times New Roman"/>
          <w:b w:val="0"/>
          <w:sz w:val="24"/>
          <w:szCs w:val="24"/>
        </w:rPr>
        <w:t xml:space="preserve"> изложить в следующей редакции: </w:t>
      </w:r>
      <w:r w:rsidRPr="003B5ABF">
        <w:rPr>
          <w:rFonts w:cs="Times New Roman"/>
          <w:b w:val="0"/>
          <w:sz w:val="24"/>
          <w:szCs w:val="24"/>
        </w:rPr>
        <w:t>«</w:t>
      </w:r>
      <w:r w:rsidR="00F66E5D" w:rsidRPr="003B5ABF">
        <w:rPr>
          <w:rFonts w:cs="Times New Roman"/>
          <w:sz w:val="24"/>
          <w:szCs w:val="24"/>
        </w:rPr>
        <w:t>Статья 30-2. Градостроительные регламенты. Общественно-деловые  зоны</w:t>
      </w:r>
    </w:p>
    <w:p w:rsidR="00F66E5D" w:rsidRPr="003B5ABF" w:rsidRDefault="00F66E5D" w:rsidP="00F66E5D">
      <w:pPr>
        <w:pStyle w:val="4"/>
        <w:spacing w:before="0" w:after="0"/>
        <w:ind w:firstLine="567"/>
        <w:jc w:val="both"/>
        <w:rPr>
          <w:rFonts w:cs="Times New Roman"/>
          <w:sz w:val="24"/>
          <w:szCs w:val="24"/>
        </w:rPr>
      </w:pPr>
      <w:r w:rsidRPr="003B5ABF">
        <w:rPr>
          <w:rFonts w:cs="Times New Roman"/>
          <w:sz w:val="24"/>
          <w:szCs w:val="24"/>
        </w:rPr>
        <w:t>Д</w:t>
      </w:r>
      <w:proofErr w:type="gramStart"/>
      <w:r w:rsidRPr="003B5ABF">
        <w:rPr>
          <w:rFonts w:cs="Times New Roman"/>
          <w:sz w:val="24"/>
          <w:szCs w:val="24"/>
        </w:rPr>
        <w:t>1</w:t>
      </w:r>
      <w:proofErr w:type="gramEnd"/>
      <w:r w:rsidRPr="003B5ABF">
        <w:rPr>
          <w:rFonts w:cs="Times New Roman"/>
          <w:sz w:val="24"/>
          <w:szCs w:val="24"/>
        </w:rPr>
        <w:t>. Зона общественно-деловой застройки</w:t>
      </w:r>
    </w:p>
    <w:p w:rsidR="00F66E5D" w:rsidRPr="003B5ABF" w:rsidRDefault="00F66E5D" w:rsidP="00F66E5D">
      <w:pPr>
        <w:pStyle w:val="Standard"/>
        <w:ind w:firstLine="567"/>
        <w:jc w:val="both"/>
        <w:rPr>
          <w:rFonts w:cs="Times New Roman"/>
          <w:iCs/>
        </w:rPr>
      </w:pPr>
      <w:r w:rsidRPr="003B5ABF">
        <w:rPr>
          <w:rFonts w:cs="Times New Roman"/>
          <w:b/>
        </w:rPr>
        <w:t>Общественно-деловая зона</w:t>
      </w:r>
      <w:r w:rsidRPr="003B5ABF">
        <w:rPr>
          <w:rFonts w:cs="Times New Roman"/>
        </w:rPr>
        <w:t xml:space="preserve"> выделена для создания правовых условий формирования разнообразных объектов сельского значения, связанных, прежде всего с </w:t>
      </w:r>
      <w:r w:rsidRPr="003B5ABF">
        <w:rPr>
          <w:rFonts w:cs="Times New Roman"/>
        </w:rPr>
        <w:lastRenderedPageBreak/>
        <w:t>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w:t>
      </w:r>
    </w:p>
    <w:p w:rsidR="00F66E5D" w:rsidRPr="003B5ABF" w:rsidRDefault="00F66E5D" w:rsidP="00F66E5D">
      <w:pPr>
        <w:pStyle w:val="Iauiue"/>
        <w:ind w:firstLine="567"/>
        <w:jc w:val="both"/>
        <w:rPr>
          <w:sz w:val="24"/>
          <w:szCs w:val="24"/>
        </w:rPr>
      </w:pPr>
      <w:r w:rsidRPr="003B5ABF">
        <w:rPr>
          <w:i/>
          <w:iCs/>
          <w:sz w:val="24"/>
          <w:szCs w:val="24"/>
        </w:rPr>
        <w:t>Основные виды разрешенного использования</w:t>
      </w:r>
      <w:r w:rsidRPr="003B5ABF">
        <w:rPr>
          <w:b/>
          <w:bCs/>
          <w:sz w:val="24"/>
          <w:szCs w:val="24"/>
        </w:rPr>
        <w:t>:</w:t>
      </w:r>
    </w:p>
    <w:p w:rsidR="00F66E5D" w:rsidRPr="003B5ABF" w:rsidRDefault="00F66E5D" w:rsidP="00F66E5D">
      <w:pPr>
        <w:pStyle w:val="a5"/>
        <w:tabs>
          <w:tab w:val="left" w:pos="72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административные здания;</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общественные организации и предприятия;</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xml:space="preserve">- магазины площадью до 150 </w:t>
      </w:r>
      <w:proofErr w:type="spellStart"/>
      <w:r w:rsidRPr="003B5ABF">
        <w:rPr>
          <w:rFonts w:ascii="Times New Roman" w:hAnsi="Times New Roman" w:cs="Times New Roman"/>
        </w:rPr>
        <w:t>кв.м</w:t>
      </w:r>
      <w:proofErr w:type="spellEnd"/>
      <w:r w:rsidRPr="003B5ABF">
        <w:rPr>
          <w:rFonts w:ascii="Times New Roman" w:hAnsi="Times New Roman" w:cs="Times New Roman"/>
        </w:rPr>
        <w:t>.;</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физкультурно-оздоровительные сооружения;</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учреждения социальной защиты;</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xml:space="preserve">- учреждения культуры и искусства (клубы, дома культуры, центры общения и досуговых занятий, дома детского творчества); </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амбулаторно-поликлинические учреждения;</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станции скорой помощи;</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объекты общественного питания;</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объекты коммунально-бытового обслуживания;</w:t>
      </w:r>
    </w:p>
    <w:p w:rsidR="00F66E5D" w:rsidRPr="003B5ABF" w:rsidRDefault="00F66E5D" w:rsidP="00F66E5D">
      <w:pPr>
        <w:pStyle w:val="a5"/>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объекты пожарной охраны;</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предприятия связи;</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отделения, участковые пункты полиции;</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гостиницы;</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аптеки;</w:t>
      </w:r>
    </w:p>
    <w:p w:rsidR="00F66E5D" w:rsidRPr="003B5ABF" w:rsidRDefault="00F66E5D" w:rsidP="00F66E5D">
      <w:pPr>
        <w:pStyle w:val="a5"/>
        <w:tabs>
          <w:tab w:val="left" w:pos="540"/>
          <w:tab w:val="left" w:pos="720"/>
          <w:tab w:val="left" w:pos="90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учреждения жилищно-коммунального хозяйства;</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гаражи служебного транспорта;</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открытые мини-рынки до 600 м²;</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 объекты инженерной инфраструктуры (РП, ТП, ГРП, ГРПШ, КНС, АТС и т.д.). </w:t>
      </w:r>
    </w:p>
    <w:p w:rsidR="00F66E5D" w:rsidRPr="003B5ABF" w:rsidRDefault="00F66E5D" w:rsidP="00F66E5D">
      <w:pPr>
        <w:pStyle w:val="Iauiue"/>
        <w:ind w:firstLine="567"/>
        <w:jc w:val="both"/>
        <w:rPr>
          <w:sz w:val="24"/>
          <w:szCs w:val="24"/>
        </w:rPr>
      </w:pPr>
      <w:r w:rsidRPr="003B5ABF">
        <w:rPr>
          <w:sz w:val="24"/>
          <w:szCs w:val="24"/>
        </w:rPr>
        <w:t xml:space="preserve"> </w:t>
      </w:r>
      <w:r w:rsidRPr="003B5ABF">
        <w:rPr>
          <w:i/>
          <w:iCs/>
          <w:sz w:val="24"/>
          <w:szCs w:val="24"/>
        </w:rPr>
        <w:t>Вспомогательные виды разрешенного использования:</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автостоянки;</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площадки детские, спортивные, хозяйственные, для отдыха;</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bCs/>
        </w:rPr>
        <w:t>- скульптурные композиции;</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зеленые насаждения;</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площадки для сбора мусора;</w:t>
      </w:r>
    </w:p>
    <w:p w:rsidR="00F66E5D" w:rsidRPr="003B5ABF" w:rsidRDefault="00F66E5D" w:rsidP="00F66E5D">
      <w:pPr>
        <w:pStyle w:val="a5"/>
        <w:spacing w:before="0" w:beforeAutospacing="0" w:after="0" w:afterAutospacing="0"/>
        <w:ind w:firstLine="567"/>
        <w:jc w:val="both"/>
        <w:rPr>
          <w:rFonts w:ascii="Times New Roman" w:hAnsi="Times New Roman" w:cs="Times New Roman"/>
          <w:bCs/>
        </w:rPr>
      </w:pPr>
      <w:r w:rsidRPr="003B5ABF">
        <w:rPr>
          <w:rFonts w:ascii="Times New Roman" w:hAnsi="Times New Roman" w:cs="Times New Roman"/>
          <w:bCs/>
        </w:rPr>
        <w:t>- общественные туалеты;</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линейные объекты инженерной инфраструктуры.</w:t>
      </w:r>
    </w:p>
    <w:p w:rsidR="00F66E5D" w:rsidRPr="003B5ABF" w:rsidRDefault="00F66E5D" w:rsidP="00F66E5D">
      <w:pPr>
        <w:pStyle w:val="Iauiue"/>
        <w:ind w:firstLine="567"/>
        <w:jc w:val="both"/>
        <w:rPr>
          <w:sz w:val="24"/>
          <w:szCs w:val="24"/>
        </w:rPr>
      </w:pPr>
      <w:r w:rsidRPr="003B5ABF">
        <w:rPr>
          <w:i/>
          <w:iCs/>
          <w:sz w:val="24"/>
          <w:szCs w:val="24"/>
        </w:rPr>
        <w:t>Условно разрешенные виды использования</w:t>
      </w:r>
      <w:r w:rsidRPr="003B5ABF">
        <w:rPr>
          <w:sz w:val="24"/>
          <w:szCs w:val="24"/>
        </w:rPr>
        <w:t>:</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жилые дома, существующие на момент принятия Правил;</w:t>
      </w:r>
    </w:p>
    <w:p w:rsidR="00F66E5D" w:rsidRPr="003B5ABF" w:rsidRDefault="00F66E5D" w:rsidP="00F66E5D">
      <w:pPr>
        <w:pStyle w:val="a5"/>
        <w:spacing w:before="0" w:beforeAutospacing="0" w:after="0" w:afterAutospacing="0"/>
        <w:ind w:firstLine="567"/>
        <w:jc w:val="both"/>
        <w:rPr>
          <w:rFonts w:ascii="Times New Roman" w:hAnsi="Times New Roman" w:cs="Times New Roman"/>
          <w:bCs/>
        </w:rPr>
      </w:pPr>
      <w:r w:rsidRPr="003B5ABF">
        <w:rPr>
          <w:rFonts w:ascii="Times New Roman" w:hAnsi="Times New Roman" w:cs="Times New Roman"/>
          <w:bCs/>
        </w:rPr>
        <w:t>- объекты автосервиса;</w:t>
      </w:r>
    </w:p>
    <w:p w:rsidR="00F66E5D" w:rsidRPr="003B5ABF" w:rsidRDefault="00F66E5D" w:rsidP="00F66E5D">
      <w:pPr>
        <w:pStyle w:val="a5"/>
        <w:spacing w:before="0" w:beforeAutospacing="0" w:after="0" w:afterAutospacing="0"/>
        <w:ind w:firstLine="567"/>
        <w:jc w:val="both"/>
        <w:rPr>
          <w:rFonts w:ascii="Times New Roman" w:hAnsi="Times New Roman" w:cs="Times New Roman"/>
          <w:bCs/>
        </w:rPr>
      </w:pPr>
      <w:r w:rsidRPr="003B5ABF">
        <w:rPr>
          <w:rFonts w:ascii="Times New Roman" w:hAnsi="Times New Roman" w:cs="Times New Roman"/>
          <w:bCs/>
        </w:rPr>
        <w:t>- мастерские;</w:t>
      </w:r>
    </w:p>
    <w:p w:rsidR="00F66E5D" w:rsidRPr="003B5ABF" w:rsidRDefault="00F66E5D" w:rsidP="00F66E5D">
      <w:pPr>
        <w:pStyle w:val="a5"/>
        <w:tabs>
          <w:tab w:val="left" w:pos="540"/>
        </w:tabs>
        <w:spacing w:before="0" w:beforeAutospacing="0" w:after="0" w:afterAutospacing="0"/>
        <w:ind w:firstLine="567"/>
        <w:jc w:val="both"/>
        <w:rPr>
          <w:rFonts w:ascii="Times New Roman" w:hAnsi="Times New Roman" w:cs="Times New Roman"/>
        </w:rPr>
      </w:pPr>
      <w:r w:rsidRPr="003B5ABF">
        <w:rPr>
          <w:rFonts w:ascii="Times New Roman" w:hAnsi="Times New Roman" w:cs="Times New Roman"/>
        </w:rPr>
        <w:t>- культовые объекты;</w:t>
      </w:r>
    </w:p>
    <w:p w:rsidR="00F66E5D" w:rsidRPr="003B5ABF" w:rsidRDefault="00F66E5D" w:rsidP="00F66E5D">
      <w:pPr>
        <w:pStyle w:val="a5"/>
        <w:spacing w:before="0" w:beforeAutospacing="0" w:after="0" w:afterAutospacing="0"/>
        <w:ind w:firstLine="567"/>
        <w:jc w:val="both"/>
        <w:rPr>
          <w:rFonts w:ascii="Times New Roman" w:hAnsi="Times New Roman" w:cs="Times New Roman"/>
          <w:bCs/>
        </w:rPr>
      </w:pPr>
      <w:r w:rsidRPr="003B5ABF">
        <w:rPr>
          <w:rFonts w:ascii="Times New Roman" w:hAnsi="Times New Roman" w:cs="Times New Roman"/>
          <w:bCs/>
        </w:rPr>
        <w:t>- антенны сотовой, радиорелейной и спутниковой связи.</w:t>
      </w:r>
    </w:p>
    <w:p w:rsidR="00F66E5D" w:rsidRPr="003B5ABF" w:rsidRDefault="00F66E5D" w:rsidP="00F66E5D">
      <w:pPr>
        <w:spacing w:after="0" w:line="240" w:lineRule="auto"/>
        <w:ind w:firstLine="567"/>
        <w:jc w:val="both"/>
        <w:rPr>
          <w:rFonts w:ascii="Times New Roman" w:hAnsi="Times New Roman" w:cs="Times New Roman"/>
          <w:bCs/>
          <w:i/>
          <w:sz w:val="24"/>
          <w:szCs w:val="24"/>
        </w:rPr>
      </w:pPr>
      <w:r w:rsidRPr="003B5ABF">
        <w:rPr>
          <w:rFonts w:ascii="Times New Roman" w:hAnsi="Times New Roman" w:cs="Times New Roman"/>
          <w:bCs/>
          <w:i/>
          <w:sz w:val="24"/>
          <w:szCs w:val="24"/>
        </w:rPr>
        <w:t>Параметры застройки:</w:t>
      </w:r>
    </w:p>
    <w:p w:rsidR="00F66E5D" w:rsidRPr="003B5ABF" w:rsidRDefault="00F66E5D" w:rsidP="00F66E5D">
      <w:pPr>
        <w:numPr>
          <w:ilvl w:val="0"/>
          <w:numId w:val="12"/>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66E5D" w:rsidRPr="003B5ABF" w:rsidRDefault="00F66E5D" w:rsidP="00F66E5D">
      <w:pPr>
        <w:numPr>
          <w:ilvl w:val="0"/>
          <w:numId w:val="12"/>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2 этажа;</w:t>
      </w:r>
    </w:p>
    <w:p w:rsidR="00F66E5D" w:rsidRPr="003B5ABF" w:rsidRDefault="00F66E5D" w:rsidP="00F66E5D">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3B5ABF">
        <w:rPr>
          <w:rFonts w:ascii="Times New Roman" w:hAnsi="Times New Roman" w:cs="Times New Roman"/>
          <w:sz w:val="24"/>
          <w:szCs w:val="24"/>
        </w:rPr>
        <w:t>максимальная высота для антенн сотовой, радиорелейной, спутниковой связи – 70 м</w:t>
      </w:r>
      <w:r w:rsidRPr="003B5ABF">
        <w:rPr>
          <w:rFonts w:ascii="Times New Roman" w:hAnsi="Times New Roman" w:cs="Times New Roman"/>
          <w:spacing w:val="-12"/>
          <w:sz w:val="24"/>
          <w:szCs w:val="24"/>
        </w:rPr>
        <w:t>;</w:t>
      </w:r>
    </w:p>
    <w:p w:rsidR="00F66E5D" w:rsidRPr="003B5ABF" w:rsidRDefault="00F66E5D" w:rsidP="00F66E5D">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земельного участка  в целях определения мест доп</w:t>
      </w:r>
      <w:r w:rsidRPr="003B5ABF">
        <w:rPr>
          <w:rFonts w:ascii="Times New Roman" w:hAnsi="Times New Roman" w:cs="Times New Roman"/>
          <w:bCs/>
          <w:sz w:val="24"/>
          <w:szCs w:val="24"/>
        </w:rPr>
        <w:t>у</w:t>
      </w:r>
      <w:r w:rsidRPr="003B5ABF">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3B5ABF">
        <w:rPr>
          <w:rFonts w:ascii="Times New Roman" w:hAnsi="Times New Roman" w:cs="Times New Roman"/>
          <w:bCs/>
          <w:sz w:val="24"/>
          <w:szCs w:val="24"/>
        </w:rPr>
        <w:t>а</w:t>
      </w:r>
      <w:r w:rsidRPr="003B5ABF">
        <w:rPr>
          <w:rFonts w:ascii="Times New Roman" w:hAnsi="Times New Roman" w:cs="Times New Roman"/>
          <w:bCs/>
          <w:sz w:val="24"/>
          <w:szCs w:val="24"/>
        </w:rPr>
        <w:t xml:space="preserve">новлен линией регулирования застройки) – 3 м;  </w:t>
      </w:r>
    </w:p>
    <w:p w:rsidR="00F66E5D" w:rsidRPr="003B5ABF" w:rsidRDefault="00F66E5D" w:rsidP="00F66E5D">
      <w:pPr>
        <w:numPr>
          <w:ilvl w:val="0"/>
          <w:numId w:val="12"/>
        </w:numPr>
        <w:tabs>
          <w:tab w:val="left" w:pos="540"/>
          <w:tab w:val="left" w:pos="709"/>
        </w:tabs>
        <w:spacing w:after="0" w:line="240" w:lineRule="auto"/>
        <w:ind w:left="0" w:firstLine="567"/>
        <w:jc w:val="both"/>
        <w:rPr>
          <w:rFonts w:ascii="Times New Roman" w:hAnsi="Times New Roman" w:cs="Times New Roman"/>
          <w:bCs/>
          <w:sz w:val="24"/>
          <w:szCs w:val="24"/>
        </w:rPr>
      </w:pPr>
      <w:r w:rsidRPr="003B5ABF">
        <w:rPr>
          <w:rFonts w:ascii="Times New Roman" w:hAnsi="Times New Roman" w:cs="Times New Roman"/>
          <w:sz w:val="24"/>
          <w:szCs w:val="24"/>
        </w:rPr>
        <w:lastRenderedPageBreak/>
        <w:t>максимальный коэффициент застройки – 80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r w:rsidRPr="003B5ABF">
        <w:rPr>
          <w:rFonts w:ascii="Times New Roman" w:hAnsi="Times New Roman" w:cs="Times New Roman"/>
          <w:bCs/>
          <w:sz w:val="24"/>
          <w:szCs w:val="24"/>
        </w:rPr>
        <w:t xml:space="preserve">  </w:t>
      </w:r>
    </w:p>
    <w:p w:rsidR="00F66E5D" w:rsidRPr="003B5ABF" w:rsidRDefault="00F66E5D" w:rsidP="00F66E5D">
      <w:pPr>
        <w:numPr>
          <w:ilvl w:val="0"/>
          <w:numId w:val="12"/>
        </w:numPr>
        <w:tabs>
          <w:tab w:val="left" w:pos="360"/>
          <w:tab w:val="left" w:pos="709"/>
        </w:tabs>
        <w:spacing w:after="0" w:line="240" w:lineRule="auto"/>
        <w:ind w:left="0" w:firstLine="567"/>
        <w:jc w:val="both"/>
        <w:rPr>
          <w:rFonts w:ascii="Times New Roman" w:hAnsi="Times New Roman" w:cs="Times New Roman"/>
          <w:bCs/>
          <w:sz w:val="24"/>
          <w:szCs w:val="24"/>
        </w:rPr>
      </w:pPr>
      <w:r w:rsidRPr="003B5ABF">
        <w:rPr>
          <w:rFonts w:ascii="Times New Roman" w:hAnsi="Times New Roman" w:cs="Times New Roman"/>
          <w:bCs/>
          <w:sz w:val="24"/>
          <w:szCs w:val="24"/>
        </w:rPr>
        <w:t xml:space="preserve">высота ограждения земельных участков должна быть не более </w:t>
      </w:r>
      <w:smartTag w:uri="urn:schemas-microsoft-com:office:smarttags" w:element="metricconverter">
        <w:smartTagPr>
          <w:attr w:name="ProductID" w:val="2 метров"/>
        </w:smartTagPr>
        <w:r w:rsidRPr="003B5ABF">
          <w:rPr>
            <w:rFonts w:ascii="Times New Roman" w:hAnsi="Times New Roman" w:cs="Times New Roman"/>
            <w:bCs/>
            <w:sz w:val="24"/>
            <w:szCs w:val="24"/>
          </w:rPr>
          <w:t>2 метров.</w:t>
        </w:r>
      </w:smartTag>
    </w:p>
    <w:p w:rsidR="00F66E5D" w:rsidRPr="003B5ABF" w:rsidRDefault="00F66E5D" w:rsidP="00F66E5D">
      <w:pPr>
        <w:spacing w:after="0" w:line="240" w:lineRule="auto"/>
        <w:ind w:firstLine="567"/>
        <w:jc w:val="both"/>
        <w:rPr>
          <w:rFonts w:ascii="Times New Roman" w:hAnsi="Times New Roman" w:cs="Times New Roman"/>
          <w:bCs/>
          <w:sz w:val="24"/>
          <w:szCs w:val="24"/>
        </w:rPr>
      </w:pPr>
      <w:r w:rsidRPr="003B5ABF">
        <w:rPr>
          <w:rFonts w:ascii="Times New Roman" w:hAnsi="Times New Roman" w:cs="Times New Roman"/>
          <w:bCs/>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66E5D" w:rsidRPr="003B5ABF" w:rsidRDefault="00F66E5D" w:rsidP="00F66E5D">
      <w:pPr>
        <w:spacing w:after="0" w:line="240" w:lineRule="auto"/>
        <w:ind w:firstLine="567"/>
        <w:jc w:val="both"/>
        <w:rPr>
          <w:rFonts w:ascii="Times New Roman" w:hAnsi="Times New Roman" w:cs="Times New Roman"/>
          <w:sz w:val="24"/>
          <w:szCs w:val="24"/>
        </w:rPr>
      </w:pPr>
    </w:p>
    <w:p w:rsidR="00F66E5D" w:rsidRPr="003B5ABF" w:rsidRDefault="00F66E5D" w:rsidP="00F66E5D">
      <w:pPr>
        <w:pStyle w:val="4"/>
        <w:spacing w:before="0" w:after="0"/>
        <w:ind w:firstLine="567"/>
        <w:jc w:val="both"/>
        <w:rPr>
          <w:rFonts w:cs="Times New Roman"/>
          <w:sz w:val="24"/>
          <w:szCs w:val="24"/>
        </w:rPr>
      </w:pPr>
      <w:r w:rsidRPr="003B5ABF">
        <w:rPr>
          <w:rFonts w:cs="Times New Roman"/>
          <w:sz w:val="24"/>
          <w:szCs w:val="24"/>
        </w:rPr>
        <w:t>Д</w:t>
      </w:r>
      <w:proofErr w:type="gramStart"/>
      <w:r w:rsidRPr="003B5ABF">
        <w:rPr>
          <w:rFonts w:cs="Times New Roman"/>
          <w:sz w:val="24"/>
          <w:szCs w:val="24"/>
        </w:rPr>
        <w:t>2</w:t>
      </w:r>
      <w:proofErr w:type="gramEnd"/>
      <w:r w:rsidRPr="003B5ABF">
        <w:rPr>
          <w:rFonts w:cs="Times New Roman"/>
          <w:sz w:val="24"/>
          <w:szCs w:val="24"/>
        </w:rPr>
        <w:t>. Зона учреждений образования</w:t>
      </w:r>
    </w:p>
    <w:p w:rsidR="00F66E5D" w:rsidRPr="003B5ABF" w:rsidRDefault="00F66E5D" w:rsidP="00F66E5D">
      <w:pPr>
        <w:pStyle w:val="Standard"/>
        <w:widowControl/>
        <w:ind w:firstLine="567"/>
        <w:jc w:val="both"/>
        <w:rPr>
          <w:rFonts w:cs="Times New Roman"/>
        </w:rPr>
      </w:pPr>
      <w:r w:rsidRPr="003B5ABF">
        <w:rPr>
          <w:rFonts w:cs="Times New Roman"/>
        </w:rPr>
        <w:t>Зона предназначена для размещения общеобразовательных учреждений, детских дошкольных учреждений, а также обслуживающих объектов, вспомогательных по отношению к  основному назначению зоны.</w:t>
      </w:r>
    </w:p>
    <w:p w:rsidR="00F66E5D" w:rsidRPr="003B5ABF" w:rsidRDefault="00F66E5D" w:rsidP="00F66E5D">
      <w:pPr>
        <w:pStyle w:val="Iauiue"/>
        <w:ind w:firstLine="567"/>
        <w:jc w:val="both"/>
        <w:rPr>
          <w:sz w:val="24"/>
          <w:szCs w:val="24"/>
        </w:rPr>
      </w:pPr>
      <w:r w:rsidRPr="003B5ABF">
        <w:rPr>
          <w:i/>
          <w:iCs/>
          <w:sz w:val="24"/>
          <w:szCs w:val="24"/>
        </w:rPr>
        <w:t>Основные виды разрешенного использования</w:t>
      </w:r>
      <w:r w:rsidRPr="003B5ABF">
        <w:rPr>
          <w:b/>
          <w:bCs/>
          <w:i/>
          <w:iCs/>
          <w:sz w:val="24"/>
          <w:szCs w:val="24"/>
        </w:rPr>
        <w:t>:</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общеобразовательные учреждения;</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xml:space="preserve">- начальные </w:t>
      </w:r>
      <w:proofErr w:type="gramStart"/>
      <w:r w:rsidRPr="003B5ABF">
        <w:rPr>
          <w:rFonts w:cs="Times New Roman"/>
        </w:rPr>
        <w:t>школы</w:t>
      </w:r>
      <w:proofErr w:type="gramEnd"/>
      <w:r w:rsidRPr="003B5ABF">
        <w:rPr>
          <w:rFonts w:cs="Times New Roman"/>
        </w:rPr>
        <w:t xml:space="preserve"> совмещенные с детскими дошкольными учреждениями;</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детские дошкольные учреждения;</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учреждения дополнительного образования;</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библиотеки, архивы;</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учебно-лабораторные корпуса, учебно-производственные мастерские (художественные, столярные и др.);</w:t>
      </w:r>
    </w:p>
    <w:p w:rsidR="00F66E5D" w:rsidRPr="003B5ABF" w:rsidRDefault="00F66E5D" w:rsidP="00F66E5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 объекты инженерной инфраструктуры (РП, ТП, ГРП, ГРПШ, КНС, АТС и т.д.). </w:t>
      </w:r>
    </w:p>
    <w:p w:rsidR="00F66E5D" w:rsidRPr="003B5ABF" w:rsidRDefault="00F66E5D" w:rsidP="00F66E5D">
      <w:pPr>
        <w:pStyle w:val="Standard"/>
        <w:widowControl/>
        <w:tabs>
          <w:tab w:val="left" w:pos="1080"/>
        </w:tabs>
        <w:ind w:firstLine="567"/>
        <w:jc w:val="both"/>
        <w:rPr>
          <w:rFonts w:cs="Times New Roman"/>
        </w:rPr>
      </w:pPr>
      <w:r w:rsidRPr="003B5ABF">
        <w:rPr>
          <w:rFonts w:cs="Times New Roman"/>
        </w:rPr>
        <w:t xml:space="preserve"> </w:t>
      </w:r>
      <w:r w:rsidRPr="003B5ABF">
        <w:rPr>
          <w:rFonts w:cs="Times New Roman"/>
          <w:i/>
          <w:iCs/>
        </w:rPr>
        <w:t>Вспомогательные виды разрешенного использования:</w:t>
      </w:r>
    </w:p>
    <w:p w:rsidR="00F66E5D" w:rsidRPr="003B5ABF" w:rsidRDefault="00F66E5D" w:rsidP="00F66E5D">
      <w:pPr>
        <w:suppressAutoHyphens/>
        <w:spacing w:after="0" w:line="240" w:lineRule="auto"/>
        <w:ind w:left="567"/>
        <w:jc w:val="both"/>
        <w:rPr>
          <w:rFonts w:ascii="Times New Roman" w:hAnsi="Times New Roman" w:cs="Times New Roman"/>
          <w:sz w:val="24"/>
          <w:szCs w:val="24"/>
        </w:rPr>
      </w:pPr>
      <w:r w:rsidRPr="003B5ABF">
        <w:rPr>
          <w:rFonts w:ascii="Times New Roman" w:hAnsi="Times New Roman" w:cs="Times New Roman"/>
          <w:sz w:val="24"/>
          <w:szCs w:val="24"/>
        </w:rPr>
        <w:t>- автостоянки;</w:t>
      </w:r>
    </w:p>
    <w:p w:rsidR="00F66E5D" w:rsidRPr="003B5ABF" w:rsidRDefault="00F66E5D" w:rsidP="00F66E5D">
      <w:pPr>
        <w:suppressAutoHyphens/>
        <w:spacing w:after="0" w:line="240" w:lineRule="auto"/>
        <w:ind w:left="567"/>
        <w:jc w:val="both"/>
        <w:rPr>
          <w:rFonts w:ascii="Times New Roman" w:hAnsi="Times New Roman" w:cs="Times New Roman"/>
          <w:sz w:val="24"/>
          <w:szCs w:val="24"/>
        </w:rPr>
      </w:pPr>
      <w:r w:rsidRPr="003B5ABF">
        <w:rPr>
          <w:rFonts w:ascii="Times New Roman" w:hAnsi="Times New Roman" w:cs="Times New Roman"/>
          <w:sz w:val="24"/>
          <w:szCs w:val="24"/>
        </w:rPr>
        <w:t>- зеленые насаждения общего пользования;</w:t>
      </w:r>
    </w:p>
    <w:p w:rsidR="00F66E5D" w:rsidRPr="003B5ABF" w:rsidRDefault="00F66E5D" w:rsidP="00F66E5D">
      <w:pPr>
        <w:suppressAutoHyphens/>
        <w:spacing w:after="0" w:line="240" w:lineRule="auto"/>
        <w:ind w:left="567"/>
        <w:jc w:val="both"/>
        <w:rPr>
          <w:rFonts w:ascii="Times New Roman" w:hAnsi="Times New Roman" w:cs="Times New Roman"/>
          <w:sz w:val="24"/>
          <w:szCs w:val="24"/>
        </w:rPr>
      </w:pPr>
      <w:r w:rsidRPr="003B5ABF">
        <w:rPr>
          <w:rFonts w:ascii="Times New Roman" w:hAnsi="Times New Roman" w:cs="Times New Roman"/>
          <w:sz w:val="24"/>
          <w:szCs w:val="24"/>
        </w:rPr>
        <w:t>- общественные туалеты;</w:t>
      </w:r>
    </w:p>
    <w:p w:rsidR="00F66E5D" w:rsidRPr="003B5ABF" w:rsidRDefault="00F66E5D" w:rsidP="00F66E5D">
      <w:pPr>
        <w:suppressAutoHyphens/>
        <w:spacing w:after="0" w:line="240" w:lineRule="auto"/>
        <w:ind w:left="567"/>
        <w:jc w:val="both"/>
        <w:rPr>
          <w:rFonts w:ascii="Times New Roman" w:hAnsi="Times New Roman" w:cs="Times New Roman"/>
          <w:sz w:val="24"/>
          <w:szCs w:val="24"/>
        </w:rPr>
      </w:pPr>
      <w:r w:rsidRPr="003B5ABF">
        <w:rPr>
          <w:rFonts w:ascii="Times New Roman" w:hAnsi="Times New Roman" w:cs="Times New Roman"/>
          <w:sz w:val="24"/>
          <w:szCs w:val="24"/>
        </w:rPr>
        <w:t>- линейные объекты инженерной инфраструктуры.</w:t>
      </w:r>
    </w:p>
    <w:p w:rsidR="00F66E5D" w:rsidRPr="003B5ABF" w:rsidRDefault="00F66E5D" w:rsidP="00F66E5D">
      <w:pPr>
        <w:pStyle w:val="Iauiue"/>
        <w:widowControl/>
        <w:tabs>
          <w:tab w:val="left" w:pos="1089"/>
        </w:tabs>
        <w:ind w:left="567"/>
        <w:jc w:val="both"/>
        <w:rPr>
          <w:sz w:val="24"/>
          <w:szCs w:val="24"/>
        </w:rPr>
      </w:pPr>
      <w:r w:rsidRPr="003B5ABF">
        <w:rPr>
          <w:i/>
          <w:iCs/>
          <w:sz w:val="24"/>
          <w:szCs w:val="24"/>
        </w:rPr>
        <w:t>Условно разрешенные виды использования</w:t>
      </w:r>
      <w:r w:rsidRPr="003B5ABF">
        <w:rPr>
          <w:sz w:val="24"/>
          <w:szCs w:val="24"/>
        </w:rPr>
        <w:t>:</w:t>
      </w:r>
    </w:p>
    <w:p w:rsidR="00F66E5D" w:rsidRPr="003B5ABF" w:rsidRDefault="00F66E5D" w:rsidP="00F66E5D">
      <w:pPr>
        <w:pStyle w:val="Standard"/>
        <w:widowControl/>
        <w:tabs>
          <w:tab w:val="left" w:pos="1080"/>
        </w:tabs>
        <w:ind w:left="567"/>
        <w:jc w:val="both"/>
        <w:rPr>
          <w:rFonts w:cs="Times New Roman"/>
        </w:rPr>
      </w:pPr>
      <w:r w:rsidRPr="003B5ABF">
        <w:rPr>
          <w:rFonts w:cs="Times New Roman"/>
        </w:rPr>
        <w:t>- аптеки; пункты оказания первой медицинской помощи;</w:t>
      </w:r>
    </w:p>
    <w:p w:rsidR="00F66E5D" w:rsidRPr="003B5ABF" w:rsidRDefault="00F66E5D" w:rsidP="00F66E5D">
      <w:pPr>
        <w:pStyle w:val="Standard"/>
        <w:widowControl/>
        <w:tabs>
          <w:tab w:val="left" w:pos="1080"/>
        </w:tabs>
        <w:ind w:left="567"/>
        <w:jc w:val="both"/>
        <w:rPr>
          <w:rFonts w:cs="Times New Roman"/>
        </w:rPr>
      </w:pPr>
      <w:r w:rsidRPr="003B5ABF">
        <w:rPr>
          <w:rFonts w:cs="Times New Roman"/>
        </w:rPr>
        <w:t xml:space="preserve">- магазины площадью до 100 </w:t>
      </w:r>
      <w:proofErr w:type="spellStart"/>
      <w:r w:rsidRPr="003B5ABF">
        <w:rPr>
          <w:rFonts w:cs="Times New Roman"/>
        </w:rPr>
        <w:t>кв.м</w:t>
      </w:r>
      <w:proofErr w:type="spellEnd"/>
      <w:r w:rsidRPr="003B5ABF">
        <w:rPr>
          <w:rFonts w:cs="Times New Roman"/>
        </w:rPr>
        <w:t>.</w:t>
      </w:r>
    </w:p>
    <w:p w:rsidR="00F66E5D" w:rsidRPr="003B5ABF" w:rsidRDefault="00F66E5D" w:rsidP="00F66E5D">
      <w:pPr>
        <w:pStyle w:val="Standard"/>
        <w:widowControl/>
        <w:tabs>
          <w:tab w:val="left" w:pos="1080"/>
        </w:tabs>
        <w:ind w:firstLine="567"/>
        <w:jc w:val="both"/>
        <w:rPr>
          <w:rFonts w:cs="Times New Roman"/>
        </w:rPr>
      </w:pPr>
    </w:p>
    <w:p w:rsidR="00F66E5D" w:rsidRPr="003B5ABF" w:rsidRDefault="00F66E5D" w:rsidP="00F66E5D">
      <w:pPr>
        <w:spacing w:after="0" w:line="240" w:lineRule="auto"/>
        <w:ind w:firstLine="567"/>
        <w:jc w:val="both"/>
        <w:rPr>
          <w:rFonts w:ascii="Times New Roman" w:hAnsi="Times New Roman" w:cs="Times New Roman"/>
          <w:bCs/>
          <w:i/>
          <w:sz w:val="24"/>
          <w:szCs w:val="24"/>
        </w:rPr>
      </w:pPr>
      <w:r w:rsidRPr="003B5ABF">
        <w:rPr>
          <w:rFonts w:ascii="Times New Roman" w:hAnsi="Times New Roman" w:cs="Times New Roman"/>
          <w:bCs/>
          <w:i/>
          <w:sz w:val="24"/>
          <w:szCs w:val="24"/>
        </w:rPr>
        <w:t>Параметры застройки:</w:t>
      </w:r>
    </w:p>
    <w:p w:rsidR="00F66E5D" w:rsidRPr="003B5ABF" w:rsidRDefault="00F66E5D" w:rsidP="00F66E5D">
      <w:pPr>
        <w:numPr>
          <w:ilvl w:val="0"/>
          <w:numId w:val="12"/>
        </w:numPr>
        <w:suppressAutoHyphens/>
        <w:spacing w:after="0" w:line="240" w:lineRule="auto"/>
        <w:ind w:left="0" w:firstLine="567"/>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66E5D" w:rsidRPr="003B5ABF" w:rsidRDefault="00F66E5D" w:rsidP="00F66E5D">
      <w:pPr>
        <w:numPr>
          <w:ilvl w:val="0"/>
          <w:numId w:val="12"/>
        </w:numPr>
        <w:suppressAutoHyphens/>
        <w:spacing w:after="0" w:line="240" w:lineRule="auto"/>
        <w:ind w:left="0" w:firstLine="567"/>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2 этажа;</w:t>
      </w:r>
    </w:p>
    <w:p w:rsidR="00F66E5D" w:rsidRPr="003B5ABF" w:rsidRDefault="00F66E5D" w:rsidP="00F66E5D">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земельного участка  в целях определения мест доп</w:t>
      </w:r>
      <w:r w:rsidRPr="003B5ABF">
        <w:rPr>
          <w:rFonts w:ascii="Times New Roman" w:hAnsi="Times New Roman" w:cs="Times New Roman"/>
          <w:bCs/>
          <w:sz w:val="24"/>
          <w:szCs w:val="24"/>
        </w:rPr>
        <w:t>у</w:t>
      </w:r>
      <w:r w:rsidRPr="003B5ABF">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3B5ABF">
        <w:rPr>
          <w:rFonts w:ascii="Times New Roman" w:hAnsi="Times New Roman" w:cs="Times New Roman"/>
          <w:bCs/>
          <w:sz w:val="24"/>
          <w:szCs w:val="24"/>
        </w:rPr>
        <w:t>а</w:t>
      </w:r>
      <w:r w:rsidRPr="003B5ABF">
        <w:rPr>
          <w:rFonts w:ascii="Times New Roman" w:hAnsi="Times New Roman" w:cs="Times New Roman"/>
          <w:bCs/>
          <w:sz w:val="24"/>
          <w:szCs w:val="24"/>
        </w:rPr>
        <w:t xml:space="preserve">новлен линией регулирования застройки) – 3 м;  </w:t>
      </w:r>
    </w:p>
    <w:p w:rsidR="00F66E5D" w:rsidRPr="003B5ABF" w:rsidRDefault="00F66E5D" w:rsidP="00F66E5D">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80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p>
    <w:p w:rsidR="00CC3E05" w:rsidRPr="003B5ABF" w:rsidRDefault="00F66E5D" w:rsidP="00F66E5D">
      <w:pPr>
        <w:spacing w:after="0" w:line="240" w:lineRule="auto"/>
        <w:ind w:firstLine="567"/>
        <w:jc w:val="both"/>
        <w:rPr>
          <w:rFonts w:ascii="Times New Roman" w:hAnsi="Times New Roman" w:cs="Times New Roman"/>
          <w:b/>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w:t>
      </w:r>
      <w:r w:rsidRPr="003B5ABF">
        <w:rPr>
          <w:rFonts w:ascii="Times New Roman" w:hAnsi="Times New Roman" w:cs="Times New Roman"/>
          <w:sz w:val="24"/>
          <w:szCs w:val="24"/>
        </w:rPr>
        <w:t>е</w:t>
      </w:r>
      <w:r w:rsidRPr="003B5ABF">
        <w:rPr>
          <w:rFonts w:ascii="Times New Roman" w:hAnsi="Times New Roman" w:cs="Times New Roman"/>
          <w:sz w:val="24"/>
          <w:szCs w:val="24"/>
        </w:rPr>
        <w:t>нерной инфраструктуры</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r w:rsidR="00F83519" w:rsidRPr="003B5ABF">
        <w:rPr>
          <w:rFonts w:ascii="Times New Roman" w:hAnsi="Times New Roman" w:cs="Times New Roman"/>
          <w:sz w:val="24"/>
          <w:szCs w:val="24"/>
        </w:rPr>
        <w:t xml:space="preserve"> </w:t>
      </w:r>
      <w:proofErr w:type="gramEnd"/>
    </w:p>
    <w:p w:rsidR="00F83519" w:rsidRPr="003B5ABF" w:rsidRDefault="00F83519" w:rsidP="00CC3E05">
      <w:pPr>
        <w:spacing w:after="0"/>
        <w:ind w:firstLine="567"/>
        <w:jc w:val="both"/>
        <w:rPr>
          <w:rFonts w:ascii="Times New Roman" w:hAnsi="Times New Roman" w:cs="Times New Roman"/>
          <w:b/>
          <w:sz w:val="24"/>
        </w:rPr>
      </w:pPr>
    </w:p>
    <w:p w:rsidR="00F66E5D" w:rsidRPr="003B5ABF" w:rsidRDefault="00F83519" w:rsidP="007710DD">
      <w:pPr>
        <w:pStyle w:val="4"/>
        <w:spacing w:before="0" w:after="0"/>
        <w:ind w:firstLine="600"/>
        <w:jc w:val="both"/>
        <w:rPr>
          <w:rFonts w:cs="Times New Roman"/>
          <w:sz w:val="24"/>
          <w:szCs w:val="24"/>
        </w:rPr>
      </w:pPr>
      <w:r w:rsidRPr="003B5ABF">
        <w:rPr>
          <w:rFonts w:cs="Times New Roman"/>
          <w:b w:val="0"/>
          <w:sz w:val="24"/>
          <w:szCs w:val="24"/>
        </w:rPr>
        <w:t>2</w:t>
      </w:r>
      <w:r w:rsidR="003B5ABF">
        <w:rPr>
          <w:rFonts w:cs="Times New Roman"/>
          <w:b w:val="0"/>
          <w:sz w:val="24"/>
          <w:szCs w:val="24"/>
        </w:rPr>
        <w:t>2</w:t>
      </w:r>
      <w:r w:rsidRPr="003B5ABF">
        <w:rPr>
          <w:rFonts w:cs="Times New Roman"/>
          <w:b w:val="0"/>
          <w:sz w:val="24"/>
          <w:szCs w:val="24"/>
        </w:rPr>
        <w:t xml:space="preserve">) </w:t>
      </w:r>
      <w:r w:rsidR="00F66E5D" w:rsidRPr="003B5ABF">
        <w:rPr>
          <w:rFonts w:cs="Times New Roman"/>
          <w:b w:val="0"/>
          <w:sz w:val="24"/>
          <w:szCs w:val="24"/>
        </w:rPr>
        <w:t>Ст</w:t>
      </w:r>
      <w:r w:rsidRPr="003B5ABF">
        <w:rPr>
          <w:rFonts w:cs="Times New Roman"/>
          <w:b w:val="0"/>
          <w:sz w:val="24"/>
          <w:szCs w:val="24"/>
        </w:rPr>
        <w:t>ать</w:t>
      </w:r>
      <w:r w:rsidR="00F66E5D" w:rsidRPr="003B5ABF">
        <w:rPr>
          <w:rFonts w:cs="Times New Roman"/>
          <w:b w:val="0"/>
          <w:sz w:val="24"/>
          <w:szCs w:val="24"/>
        </w:rPr>
        <w:t>ю</w:t>
      </w:r>
      <w:r w:rsidRPr="003B5ABF">
        <w:rPr>
          <w:rFonts w:cs="Times New Roman"/>
          <w:b w:val="0"/>
          <w:sz w:val="24"/>
          <w:szCs w:val="24"/>
        </w:rPr>
        <w:t xml:space="preserve"> 30-</w:t>
      </w:r>
      <w:r w:rsidR="00F66E5D" w:rsidRPr="003B5ABF">
        <w:rPr>
          <w:rFonts w:cs="Times New Roman"/>
          <w:b w:val="0"/>
          <w:sz w:val="24"/>
          <w:szCs w:val="24"/>
        </w:rPr>
        <w:t xml:space="preserve">3 изложить в следующей редакции: </w:t>
      </w:r>
      <w:r w:rsidR="003B5ABF" w:rsidRPr="003B5ABF">
        <w:rPr>
          <w:rFonts w:cs="Times New Roman"/>
          <w:b w:val="0"/>
          <w:sz w:val="24"/>
          <w:szCs w:val="24"/>
        </w:rPr>
        <w:t>«</w:t>
      </w:r>
      <w:r w:rsidR="00F66E5D" w:rsidRPr="003B5ABF">
        <w:rPr>
          <w:rFonts w:cs="Times New Roman"/>
          <w:sz w:val="24"/>
          <w:szCs w:val="24"/>
        </w:rPr>
        <w:t>Статья 30-3. Градостроительные регламенты.  Производственные зоны, зоны инженерной и транспортной инфраструктур</w:t>
      </w:r>
    </w:p>
    <w:p w:rsidR="00F66E5D" w:rsidRPr="003B5ABF" w:rsidRDefault="00F66E5D" w:rsidP="007710DD">
      <w:pPr>
        <w:pStyle w:val="4"/>
        <w:spacing w:before="0" w:after="0"/>
        <w:ind w:firstLine="600"/>
        <w:jc w:val="both"/>
        <w:rPr>
          <w:rFonts w:cs="Times New Roman"/>
          <w:sz w:val="24"/>
          <w:szCs w:val="24"/>
        </w:rPr>
      </w:pPr>
      <w:r w:rsidRPr="003B5ABF">
        <w:rPr>
          <w:rFonts w:cs="Times New Roman"/>
          <w:sz w:val="24"/>
          <w:szCs w:val="24"/>
        </w:rPr>
        <w:t xml:space="preserve">ПЗ. Зона производственно-коммунальных объектов  </w:t>
      </w:r>
      <w:r w:rsidRPr="003B5ABF">
        <w:rPr>
          <w:rFonts w:cs="Times New Roman"/>
          <w:sz w:val="24"/>
          <w:szCs w:val="24"/>
          <w:lang w:val="en-US"/>
        </w:rPr>
        <w:t>IV</w:t>
      </w:r>
      <w:r w:rsidRPr="003B5ABF">
        <w:rPr>
          <w:rFonts w:cs="Times New Roman"/>
          <w:sz w:val="24"/>
          <w:szCs w:val="24"/>
        </w:rPr>
        <w:t>-</w:t>
      </w:r>
      <w:r w:rsidRPr="003B5ABF">
        <w:rPr>
          <w:rFonts w:cs="Times New Roman"/>
          <w:sz w:val="24"/>
          <w:szCs w:val="24"/>
          <w:lang w:val="en-US"/>
        </w:rPr>
        <w:t>V</w:t>
      </w:r>
      <w:r w:rsidRPr="003B5ABF">
        <w:rPr>
          <w:rFonts w:cs="Times New Roman"/>
          <w:sz w:val="24"/>
          <w:szCs w:val="24"/>
        </w:rPr>
        <w:t xml:space="preserve"> классов опасности</w:t>
      </w:r>
    </w:p>
    <w:p w:rsidR="00F66E5D" w:rsidRPr="003B5ABF" w:rsidRDefault="00F66E5D" w:rsidP="007710DD">
      <w:pPr>
        <w:pStyle w:val="Standard"/>
        <w:ind w:firstLine="600"/>
        <w:jc w:val="both"/>
        <w:rPr>
          <w:rFonts w:cs="Times New Roman"/>
          <w:iCs/>
        </w:rPr>
      </w:pPr>
      <w:r w:rsidRPr="003B5ABF">
        <w:rPr>
          <w:rFonts w:cs="Times New Roman"/>
        </w:rPr>
        <w:t xml:space="preserve">Зона ПЗ выделена для обеспечения правовых условий формирования </w:t>
      </w:r>
      <w:r w:rsidRPr="003B5ABF">
        <w:rPr>
          <w:rFonts w:cs="Times New Roman"/>
        </w:rPr>
        <w:lastRenderedPageBreak/>
        <w:t>производственно-коммунальных предприятий IV-</w:t>
      </w:r>
      <w:r w:rsidRPr="003B5ABF">
        <w:rPr>
          <w:rFonts w:cs="Times New Roman"/>
          <w:lang w:val="en-US"/>
        </w:rPr>
        <w:t>V</w:t>
      </w:r>
      <w:r w:rsidRPr="003B5ABF">
        <w:rPr>
          <w:rFonts w:cs="Times New Roman"/>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w:t>
      </w:r>
    </w:p>
    <w:p w:rsidR="00F66E5D" w:rsidRPr="003B5ABF" w:rsidRDefault="00F66E5D" w:rsidP="007710DD">
      <w:pPr>
        <w:pStyle w:val="Iauiue"/>
        <w:ind w:firstLine="600"/>
        <w:jc w:val="both"/>
        <w:rPr>
          <w:sz w:val="24"/>
          <w:szCs w:val="24"/>
        </w:rPr>
      </w:pPr>
      <w:r w:rsidRPr="003B5ABF">
        <w:rPr>
          <w:i/>
          <w:iCs/>
          <w:sz w:val="24"/>
          <w:szCs w:val="24"/>
        </w:rPr>
        <w:t>Основные виды разрешенного использования</w:t>
      </w:r>
      <w:r w:rsidRPr="003B5ABF">
        <w:rPr>
          <w:sz w:val="24"/>
          <w:szCs w:val="24"/>
        </w:rPr>
        <w:t>:</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-коммунально-складские и производственные предприятия IV-V классов опасности различного профиля; </w:t>
      </w:r>
    </w:p>
    <w:p w:rsidR="00F66E5D" w:rsidRPr="003B5ABF" w:rsidRDefault="00F66E5D" w:rsidP="007710DD">
      <w:pPr>
        <w:pStyle w:val="a6"/>
        <w:ind w:firstLine="600"/>
        <w:rPr>
          <w:sz w:val="24"/>
          <w:szCs w:val="24"/>
        </w:rPr>
      </w:pPr>
      <w:r w:rsidRPr="003B5ABF">
        <w:rPr>
          <w:sz w:val="24"/>
          <w:szCs w:val="24"/>
        </w:rPr>
        <w:t>-гаражи боксового типа на отдельном земельном участке;</w:t>
      </w:r>
    </w:p>
    <w:p w:rsidR="00F66E5D" w:rsidRPr="003B5ABF" w:rsidRDefault="00F66E5D" w:rsidP="007710DD">
      <w:pPr>
        <w:pStyle w:val="a6"/>
        <w:ind w:firstLine="600"/>
        <w:rPr>
          <w:sz w:val="24"/>
          <w:szCs w:val="24"/>
        </w:rPr>
      </w:pPr>
      <w:r w:rsidRPr="003B5ABF">
        <w:rPr>
          <w:sz w:val="24"/>
          <w:szCs w:val="24"/>
        </w:rPr>
        <w:t>-станции технического обслуживания автомобилей, авторемонтные предприятия;</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объекты складского назначения различного профиля;</w:t>
      </w:r>
    </w:p>
    <w:p w:rsidR="00F66E5D" w:rsidRPr="003B5ABF" w:rsidRDefault="00F66E5D" w:rsidP="007710DD">
      <w:pPr>
        <w:pStyle w:val="a6"/>
        <w:ind w:firstLine="600"/>
        <w:rPr>
          <w:sz w:val="24"/>
          <w:szCs w:val="24"/>
        </w:rPr>
      </w:pPr>
      <w:r w:rsidRPr="003B5ABF">
        <w:rPr>
          <w:sz w:val="24"/>
          <w:szCs w:val="24"/>
        </w:rPr>
        <w:t>-объекты технического и инженерного обеспечения предприятий IV - V класса опасн</w:t>
      </w:r>
      <w:r w:rsidRPr="003B5ABF">
        <w:rPr>
          <w:sz w:val="24"/>
          <w:szCs w:val="24"/>
        </w:rPr>
        <w:t>о</w:t>
      </w:r>
      <w:r w:rsidRPr="003B5ABF">
        <w:rPr>
          <w:sz w:val="24"/>
          <w:szCs w:val="24"/>
        </w:rPr>
        <w:t>сти;</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 санитарно-технические сооружения и установки коммунального назначения; </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-офисы, конторы;</w:t>
      </w:r>
    </w:p>
    <w:p w:rsidR="00F66E5D" w:rsidRPr="003B5ABF" w:rsidRDefault="00F66E5D" w:rsidP="007710DD">
      <w:pPr>
        <w:pStyle w:val="a6"/>
        <w:ind w:firstLine="600"/>
        <w:rPr>
          <w:sz w:val="24"/>
          <w:szCs w:val="24"/>
        </w:rPr>
      </w:pPr>
      <w:r w:rsidRPr="003B5ABF">
        <w:rPr>
          <w:sz w:val="24"/>
          <w:szCs w:val="24"/>
        </w:rPr>
        <w:t>-объекты пожарной охраны;</w:t>
      </w:r>
    </w:p>
    <w:p w:rsidR="00F66E5D" w:rsidRPr="003B5ABF" w:rsidRDefault="00F66E5D" w:rsidP="007710DD">
      <w:pPr>
        <w:pStyle w:val="21"/>
        <w:ind w:firstLine="600"/>
        <w:rPr>
          <w:color w:val="auto"/>
          <w:szCs w:val="24"/>
        </w:rPr>
      </w:pPr>
      <w:r w:rsidRPr="003B5ABF">
        <w:rPr>
          <w:color w:val="auto"/>
          <w:szCs w:val="24"/>
        </w:rPr>
        <w:t>-ветеринарные приемные пункты;</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-объекты инженерной инфраструктуры (РП, ТП, ГРП, ГРПШ, КНС, АТС и т.д.)</w:t>
      </w:r>
      <w:r w:rsidR="007710DD" w:rsidRPr="003B5ABF">
        <w:rPr>
          <w:rFonts w:ascii="Times New Roman" w:hAnsi="Times New Roman" w:cs="Times New Roman"/>
          <w:sz w:val="24"/>
          <w:szCs w:val="24"/>
        </w:rPr>
        <w:t>.</w:t>
      </w:r>
    </w:p>
    <w:p w:rsidR="00F66E5D" w:rsidRPr="003B5ABF" w:rsidRDefault="00F66E5D" w:rsidP="007710DD">
      <w:pPr>
        <w:pStyle w:val="Iauiue"/>
        <w:ind w:firstLine="600"/>
        <w:jc w:val="both"/>
        <w:rPr>
          <w:i/>
          <w:iCs/>
          <w:sz w:val="24"/>
          <w:szCs w:val="24"/>
        </w:rPr>
      </w:pPr>
      <w:r w:rsidRPr="003B5ABF">
        <w:rPr>
          <w:i/>
          <w:iCs/>
          <w:sz w:val="24"/>
          <w:szCs w:val="24"/>
        </w:rPr>
        <w:t>Вспомогательные виды разрешенного использования:</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открытые стоянки временного хранения автомобилей</w:t>
      </w:r>
      <w:r w:rsidR="007710DD" w:rsidRPr="003B5ABF">
        <w:rPr>
          <w:rFonts w:ascii="Times New Roman" w:hAnsi="Times New Roman" w:cs="Times New Roman"/>
          <w:sz w:val="24"/>
          <w:szCs w:val="24"/>
        </w:rPr>
        <w:t>;</w:t>
      </w:r>
      <w:r w:rsidRPr="003B5ABF">
        <w:rPr>
          <w:rFonts w:ascii="Times New Roman" w:hAnsi="Times New Roman" w:cs="Times New Roman"/>
          <w:sz w:val="24"/>
          <w:szCs w:val="24"/>
        </w:rPr>
        <w:t xml:space="preserve"> </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-спортплощадки, площадки отдыха для персонала предприятий; </w:t>
      </w:r>
    </w:p>
    <w:p w:rsidR="00F66E5D" w:rsidRPr="003B5ABF" w:rsidRDefault="00F66E5D" w:rsidP="007710DD">
      <w:pPr>
        <w:pStyle w:val="21"/>
        <w:ind w:firstLine="600"/>
        <w:rPr>
          <w:color w:val="auto"/>
          <w:szCs w:val="24"/>
        </w:rPr>
      </w:pPr>
      <w:r w:rsidRPr="003B5ABF">
        <w:rPr>
          <w:color w:val="auto"/>
          <w:szCs w:val="24"/>
        </w:rPr>
        <w:t>-озеленение промышленных территорий и санитарно-защитных зон;</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-объекты пожарной охраны (гидранты, резервуары);  </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-линейные объекты инженерной инфраструктуры</w:t>
      </w:r>
      <w:r w:rsidR="007710DD" w:rsidRPr="003B5ABF">
        <w:rPr>
          <w:rFonts w:ascii="Times New Roman" w:hAnsi="Times New Roman" w:cs="Times New Roman"/>
          <w:sz w:val="24"/>
          <w:szCs w:val="24"/>
        </w:rPr>
        <w:t>.</w:t>
      </w:r>
    </w:p>
    <w:p w:rsidR="00F66E5D" w:rsidRPr="003B5ABF" w:rsidRDefault="00F66E5D" w:rsidP="007710DD">
      <w:pPr>
        <w:pStyle w:val="Iauiue"/>
        <w:ind w:firstLine="600"/>
        <w:jc w:val="both"/>
        <w:rPr>
          <w:i/>
          <w:iCs/>
          <w:sz w:val="24"/>
          <w:szCs w:val="24"/>
        </w:rPr>
      </w:pPr>
      <w:r w:rsidRPr="003B5ABF">
        <w:rPr>
          <w:i/>
          <w:iCs/>
          <w:sz w:val="24"/>
          <w:szCs w:val="24"/>
        </w:rPr>
        <w:t>Условно разрешенные виды использования:</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автозаправочные станции;</w:t>
      </w:r>
    </w:p>
    <w:p w:rsidR="00F66E5D" w:rsidRPr="003B5ABF" w:rsidRDefault="00F66E5D" w:rsidP="007710DD">
      <w:pPr>
        <w:spacing w:after="0" w:line="240" w:lineRule="auto"/>
        <w:ind w:firstLine="600"/>
        <w:jc w:val="both"/>
        <w:rPr>
          <w:rFonts w:ascii="Times New Roman" w:hAnsi="Times New Roman" w:cs="Times New Roman"/>
          <w:spacing w:val="-4"/>
          <w:sz w:val="24"/>
          <w:szCs w:val="24"/>
        </w:rPr>
      </w:pPr>
      <w:r w:rsidRPr="003B5ABF">
        <w:rPr>
          <w:rFonts w:ascii="Times New Roman" w:hAnsi="Times New Roman" w:cs="Times New Roman"/>
          <w:spacing w:val="-4"/>
          <w:sz w:val="24"/>
          <w:szCs w:val="24"/>
        </w:rPr>
        <w:t xml:space="preserve">-объекты торговли площадью до 100 </w:t>
      </w:r>
      <w:proofErr w:type="spellStart"/>
      <w:r w:rsidRPr="003B5ABF">
        <w:rPr>
          <w:rFonts w:ascii="Times New Roman" w:hAnsi="Times New Roman" w:cs="Times New Roman"/>
          <w:spacing w:val="-4"/>
          <w:sz w:val="24"/>
          <w:szCs w:val="24"/>
        </w:rPr>
        <w:t>кв.м</w:t>
      </w:r>
      <w:proofErr w:type="spellEnd"/>
      <w:r w:rsidRPr="003B5ABF">
        <w:rPr>
          <w:rFonts w:ascii="Times New Roman" w:hAnsi="Times New Roman" w:cs="Times New Roman"/>
          <w:spacing w:val="-4"/>
          <w:sz w:val="24"/>
          <w:szCs w:val="24"/>
        </w:rPr>
        <w:t>.;</w:t>
      </w:r>
    </w:p>
    <w:p w:rsidR="00F66E5D" w:rsidRPr="003B5ABF" w:rsidRDefault="00F66E5D" w:rsidP="007710DD">
      <w:pPr>
        <w:spacing w:after="0" w:line="240" w:lineRule="auto"/>
        <w:ind w:firstLine="600"/>
        <w:jc w:val="both"/>
        <w:rPr>
          <w:rFonts w:ascii="Times New Roman" w:hAnsi="Times New Roman" w:cs="Times New Roman"/>
          <w:spacing w:val="-4"/>
          <w:sz w:val="24"/>
          <w:szCs w:val="24"/>
        </w:rPr>
      </w:pPr>
      <w:r w:rsidRPr="003B5ABF">
        <w:rPr>
          <w:rFonts w:ascii="Times New Roman" w:hAnsi="Times New Roman" w:cs="Times New Roman"/>
          <w:spacing w:val="-4"/>
          <w:sz w:val="24"/>
          <w:szCs w:val="24"/>
        </w:rPr>
        <w:t>-объекты общественного питания;</w:t>
      </w:r>
    </w:p>
    <w:p w:rsidR="00F66E5D" w:rsidRPr="003B5ABF" w:rsidRDefault="00F66E5D" w:rsidP="007710DD">
      <w:pPr>
        <w:pStyle w:val="21"/>
        <w:ind w:firstLine="600"/>
        <w:rPr>
          <w:color w:val="auto"/>
          <w:szCs w:val="24"/>
        </w:rPr>
      </w:pPr>
      <w:r w:rsidRPr="003B5ABF">
        <w:rPr>
          <w:color w:val="auto"/>
          <w:szCs w:val="24"/>
        </w:rPr>
        <w:t>-отдельно стоящие объекты бытового обслуживания;</w:t>
      </w:r>
    </w:p>
    <w:p w:rsidR="00F66E5D" w:rsidRPr="003B5ABF" w:rsidRDefault="00F66E5D" w:rsidP="007710DD">
      <w:pPr>
        <w:pStyle w:val="21"/>
        <w:ind w:firstLine="600"/>
        <w:rPr>
          <w:color w:val="auto"/>
          <w:szCs w:val="24"/>
        </w:rPr>
      </w:pPr>
      <w:r w:rsidRPr="003B5ABF">
        <w:rPr>
          <w:color w:val="auto"/>
          <w:szCs w:val="24"/>
        </w:rPr>
        <w:t>-антенны сотовой, радиорелейной, спутниковой связи.</w:t>
      </w:r>
    </w:p>
    <w:p w:rsidR="00F66E5D" w:rsidRPr="003B5ABF" w:rsidRDefault="00F66E5D" w:rsidP="007710DD">
      <w:pPr>
        <w:pStyle w:val="21"/>
        <w:ind w:firstLine="600"/>
        <w:rPr>
          <w:color w:val="auto"/>
          <w:szCs w:val="24"/>
        </w:rPr>
      </w:pPr>
    </w:p>
    <w:p w:rsidR="00F66E5D" w:rsidRPr="003B5ABF" w:rsidRDefault="00F66E5D" w:rsidP="007710DD">
      <w:pPr>
        <w:spacing w:after="0" w:line="240" w:lineRule="auto"/>
        <w:ind w:firstLine="600"/>
        <w:jc w:val="both"/>
        <w:rPr>
          <w:rFonts w:ascii="Times New Roman" w:hAnsi="Times New Roman" w:cs="Times New Roman"/>
          <w:i/>
          <w:sz w:val="24"/>
          <w:szCs w:val="24"/>
        </w:rPr>
      </w:pPr>
      <w:r w:rsidRPr="003B5ABF">
        <w:rPr>
          <w:rFonts w:ascii="Times New Roman" w:hAnsi="Times New Roman" w:cs="Times New Roman"/>
          <w:i/>
          <w:sz w:val="24"/>
          <w:szCs w:val="24"/>
        </w:rPr>
        <w:t>Параметры застройки:</w:t>
      </w:r>
    </w:p>
    <w:p w:rsidR="00F66E5D" w:rsidRPr="003B5ABF" w:rsidRDefault="00F66E5D" w:rsidP="007710DD">
      <w:pPr>
        <w:numPr>
          <w:ilvl w:val="0"/>
          <w:numId w:val="1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66E5D" w:rsidRPr="003B5ABF" w:rsidRDefault="00F66E5D" w:rsidP="007710DD">
      <w:pPr>
        <w:numPr>
          <w:ilvl w:val="0"/>
          <w:numId w:val="1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- 2 этажа;</w:t>
      </w:r>
    </w:p>
    <w:p w:rsidR="00F66E5D" w:rsidRPr="003B5ABF" w:rsidRDefault="00F66E5D" w:rsidP="007710DD">
      <w:pPr>
        <w:numPr>
          <w:ilvl w:val="0"/>
          <w:numId w:val="12"/>
        </w:numPr>
        <w:tabs>
          <w:tab w:val="left" w:pos="851"/>
        </w:tab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максимальная высота для антенн сотовой, радиорелейной, спутниковой связи – 70 м</w:t>
      </w:r>
      <w:r w:rsidRPr="003B5ABF">
        <w:rPr>
          <w:rFonts w:ascii="Times New Roman" w:hAnsi="Times New Roman" w:cs="Times New Roman"/>
          <w:spacing w:val="-12"/>
          <w:sz w:val="24"/>
          <w:szCs w:val="24"/>
        </w:rPr>
        <w:t>;</w:t>
      </w:r>
    </w:p>
    <w:p w:rsidR="00F66E5D" w:rsidRPr="003B5ABF" w:rsidRDefault="00F66E5D" w:rsidP="007710DD">
      <w:pPr>
        <w:numPr>
          <w:ilvl w:val="0"/>
          <w:numId w:val="12"/>
        </w:numPr>
        <w:tabs>
          <w:tab w:val="left" w:pos="709"/>
          <w:tab w:val="left" w:pos="851"/>
        </w:tab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земельных участков в целях определения мест доп</w:t>
      </w:r>
      <w:r w:rsidRPr="003B5ABF">
        <w:rPr>
          <w:rFonts w:ascii="Times New Roman" w:hAnsi="Times New Roman" w:cs="Times New Roman"/>
          <w:bCs/>
          <w:sz w:val="24"/>
          <w:szCs w:val="24"/>
        </w:rPr>
        <w:t>у</w:t>
      </w:r>
      <w:r w:rsidRPr="003B5ABF">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F66E5D" w:rsidRPr="003B5ABF" w:rsidRDefault="00F66E5D" w:rsidP="007710DD">
      <w:pPr>
        <w:numPr>
          <w:ilvl w:val="0"/>
          <w:numId w:val="12"/>
        </w:numPr>
        <w:tabs>
          <w:tab w:val="left" w:pos="709"/>
          <w:tab w:val="left" w:pos="851"/>
        </w:tab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80 процентов от площади земельного участка.</w:t>
      </w:r>
    </w:p>
    <w:p w:rsidR="00F66E5D" w:rsidRPr="003B5ABF" w:rsidRDefault="00F66E5D" w:rsidP="007710DD">
      <w:pPr>
        <w:tabs>
          <w:tab w:val="left" w:pos="709"/>
        </w:tabs>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7710DD" w:rsidRPr="003B5ABF" w:rsidRDefault="007710DD" w:rsidP="007710DD">
      <w:pPr>
        <w:pStyle w:val="4"/>
        <w:spacing w:before="0" w:after="0"/>
        <w:ind w:firstLine="600"/>
        <w:jc w:val="both"/>
        <w:rPr>
          <w:rFonts w:cs="Times New Roman"/>
          <w:sz w:val="24"/>
          <w:szCs w:val="24"/>
        </w:rPr>
      </w:pPr>
    </w:p>
    <w:p w:rsidR="00F66E5D" w:rsidRPr="003B5ABF" w:rsidRDefault="00F66E5D" w:rsidP="007710DD">
      <w:pPr>
        <w:pStyle w:val="4"/>
        <w:spacing w:before="0" w:after="0"/>
        <w:ind w:firstLine="600"/>
        <w:jc w:val="both"/>
        <w:rPr>
          <w:rFonts w:cs="Times New Roman"/>
          <w:sz w:val="24"/>
          <w:szCs w:val="24"/>
        </w:rPr>
      </w:pPr>
      <w:r w:rsidRPr="003B5ABF">
        <w:rPr>
          <w:rFonts w:cs="Times New Roman"/>
          <w:sz w:val="24"/>
          <w:szCs w:val="24"/>
        </w:rPr>
        <w:t>ЗИ. Зона объектов инженерной и транспортной инфраструктур</w:t>
      </w:r>
    </w:p>
    <w:p w:rsidR="00F66E5D" w:rsidRPr="003B5ABF" w:rsidRDefault="00F66E5D" w:rsidP="007710DD">
      <w:pPr>
        <w:pStyle w:val="Standard"/>
        <w:snapToGrid w:val="0"/>
        <w:ind w:firstLine="600"/>
        <w:jc w:val="both"/>
        <w:rPr>
          <w:rFonts w:cs="Times New Roman"/>
          <w:iCs/>
        </w:rPr>
      </w:pPr>
      <w:r w:rsidRPr="003B5ABF">
        <w:rPr>
          <w:rFonts w:cs="Times New Roman"/>
          <w:iCs/>
        </w:rPr>
        <w:t xml:space="preserve">Зона выделена для обеспечения правовых условий формирования и развития объектов транспортной и инженерной инфраструктур,  складских предприятий. Сочетание </w:t>
      </w:r>
      <w:r w:rsidRPr="003B5ABF">
        <w:rPr>
          <w:rFonts w:cs="Times New Roman"/>
          <w:iCs/>
        </w:rPr>
        <w:lastRenderedPageBreak/>
        <w:t>различных видов разрешенного использования в единой зоне возможно только при условии соблюдения нормативных санитарных требований.</w:t>
      </w:r>
    </w:p>
    <w:p w:rsidR="00F66E5D" w:rsidRPr="003B5ABF" w:rsidRDefault="00F66E5D" w:rsidP="007710DD">
      <w:pPr>
        <w:pStyle w:val="Iauiue"/>
        <w:ind w:firstLine="600"/>
        <w:jc w:val="both"/>
        <w:rPr>
          <w:sz w:val="24"/>
          <w:szCs w:val="24"/>
        </w:rPr>
      </w:pPr>
      <w:r w:rsidRPr="003B5ABF">
        <w:rPr>
          <w:i/>
          <w:iCs/>
          <w:sz w:val="24"/>
          <w:szCs w:val="24"/>
        </w:rPr>
        <w:t>Основные виды разрешенного использования</w:t>
      </w:r>
      <w:r w:rsidRPr="003B5ABF">
        <w:rPr>
          <w:sz w:val="24"/>
          <w:szCs w:val="24"/>
        </w:rPr>
        <w:t>:</w:t>
      </w:r>
    </w:p>
    <w:p w:rsidR="00F66E5D" w:rsidRPr="003B5ABF" w:rsidRDefault="007710DD" w:rsidP="007710DD">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pacing w:val="-4"/>
          <w:sz w:val="24"/>
          <w:szCs w:val="24"/>
        </w:rPr>
        <w:t xml:space="preserve">- </w:t>
      </w:r>
      <w:r w:rsidR="00F66E5D" w:rsidRPr="003B5ABF">
        <w:rPr>
          <w:rFonts w:ascii="Times New Roman" w:hAnsi="Times New Roman" w:cs="Times New Roman"/>
          <w:spacing w:val="-4"/>
          <w:sz w:val="24"/>
          <w:szCs w:val="24"/>
        </w:rPr>
        <w:t>головные объекты электроснабжения, газоснабжения, водоснабжения и водоотведения, теплоснабжения;</w:t>
      </w:r>
    </w:p>
    <w:p w:rsidR="00F66E5D" w:rsidRPr="003B5ABF" w:rsidRDefault="007710DD" w:rsidP="007710DD">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антенны сотовой, радиорелейной, спутниковой связи;</w:t>
      </w:r>
    </w:p>
    <w:p w:rsidR="00F66E5D" w:rsidRPr="003B5ABF" w:rsidRDefault="007710DD" w:rsidP="007710DD">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офисы, конторы, административные службы</w:t>
      </w:r>
      <w:r w:rsidRPr="003B5ABF">
        <w:rPr>
          <w:rFonts w:ascii="Times New Roman" w:hAnsi="Times New Roman" w:cs="Times New Roman"/>
          <w:sz w:val="24"/>
          <w:szCs w:val="24"/>
        </w:rPr>
        <w:t>;</w:t>
      </w:r>
      <w:r w:rsidR="00F66E5D" w:rsidRPr="003B5ABF">
        <w:rPr>
          <w:rFonts w:ascii="Times New Roman" w:hAnsi="Times New Roman" w:cs="Times New Roman"/>
          <w:sz w:val="24"/>
          <w:szCs w:val="24"/>
        </w:rPr>
        <w:t xml:space="preserve"> </w:t>
      </w:r>
    </w:p>
    <w:p w:rsidR="00F66E5D" w:rsidRPr="003B5ABF" w:rsidRDefault="007710DD" w:rsidP="007710DD">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 xml:space="preserve">объекты обслуживания автотранспорта; </w:t>
      </w:r>
    </w:p>
    <w:p w:rsidR="00F66E5D" w:rsidRPr="003B5ABF" w:rsidRDefault="007710DD" w:rsidP="007710DD">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 xml:space="preserve">сооружения для постоянного и временного хранения транспортных средств; </w:t>
      </w:r>
    </w:p>
    <w:p w:rsidR="00F66E5D" w:rsidRPr="003B5ABF" w:rsidRDefault="007710DD" w:rsidP="007710DD">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размещение автомобильных моек, мастерских, предназначенных для ремонта и обслуживания автомобилей, и прочих объектов придорожного сервиса);</w:t>
      </w:r>
    </w:p>
    <w:p w:rsidR="00F66E5D" w:rsidRPr="003B5ABF" w:rsidRDefault="007710DD" w:rsidP="007710DD">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00F66E5D" w:rsidRPr="003B5ABF">
        <w:rPr>
          <w:rFonts w:ascii="Times New Roman" w:hAnsi="Times New Roman" w:cs="Times New Roman"/>
          <w:sz w:val="24"/>
          <w:szCs w:val="24"/>
        </w:rPr>
        <w:t>объекты инженерной инфраструктуры (РП, ТП, ГРП, ГРПШ, КНС, АТС и т.д.)</w:t>
      </w:r>
      <w:r w:rsidRPr="003B5ABF">
        <w:rPr>
          <w:rFonts w:ascii="Times New Roman" w:hAnsi="Times New Roman" w:cs="Times New Roman"/>
          <w:sz w:val="24"/>
          <w:szCs w:val="24"/>
        </w:rPr>
        <w:t>.</w:t>
      </w:r>
    </w:p>
    <w:p w:rsidR="00F66E5D" w:rsidRPr="003B5ABF" w:rsidRDefault="00F66E5D" w:rsidP="007710DD">
      <w:pPr>
        <w:pStyle w:val="Iauiue"/>
        <w:ind w:firstLine="600"/>
        <w:jc w:val="both"/>
        <w:rPr>
          <w:i/>
          <w:iCs/>
          <w:sz w:val="24"/>
          <w:szCs w:val="24"/>
        </w:rPr>
      </w:pPr>
      <w:r w:rsidRPr="003B5ABF">
        <w:rPr>
          <w:i/>
          <w:iCs/>
          <w:sz w:val="24"/>
          <w:szCs w:val="24"/>
        </w:rPr>
        <w:t>Вспомогательные виды разрешенного использования:</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 защитные инженерные сооружения; </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-зеленые насаждения;</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автостоянки;</w:t>
      </w:r>
    </w:p>
    <w:p w:rsidR="00F66E5D" w:rsidRPr="003B5ABF" w:rsidRDefault="00F66E5D" w:rsidP="007710DD">
      <w:pPr>
        <w:pStyle w:val="a5"/>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площадки отдыха;</w:t>
      </w:r>
    </w:p>
    <w:p w:rsidR="00F66E5D" w:rsidRPr="003B5ABF" w:rsidRDefault="00F66E5D" w:rsidP="007710DD">
      <w:pPr>
        <w:pStyle w:val="a5"/>
        <w:spacing w:before="0" w:beforeAutospacing="0" w:after="0" w:afterAutospacing="0"/>
        <w:ind w:firstLine="600"/>
        <w:jc w:val="both"/>
        <w:rPr>
          <w:rFonts w:ascii="Times New Roman" w:hAnsi="Times New Roman" w:cs="Times New Roman"/>
        </w:rPr>
      </w:pPr>
      <w:r w:rsidRPr="003B5ABF">
        <w:rPr>
          <w:rFonts w:ascii="Times New Roman" w:hAnsi="Times New Roman" w:cs="Times New Roman"/>
        </w:rPr>
        <w:t>- общественные туалеты;</w:t>
      </w:r>
    </w:p>
    <w:p w:rsidR="00F66E5D"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 линейные объекты инженерной инфраструктуры</w:t>
      </w:r>
      <w:r w:rsidR="007710DD" w:rsidRPr="003B5ABF">
        <w:rPr>
          <w:rFonts w:ascii="Times New Roman" w:hAnsi="Times New Roman" w:cs="Times New Roman"/>
          <w:sz w:val="24"/>
          <w:szCs w:val="24"/>
        </w:rPr>
        <w:t>.</w:t>
      </w:r>
    </w:p>
    <w:p w:rsidR="00F66E5D" w:rsidRPr="003B5ABF" w:rsidRDefault="00F66E5D" w:rsidP="007710DD">
      <w:pPr>
        <w:pStyle w:val="Iauiue"/>
        <w:ind w:firstLine="600"/>
        <w:jc w:val="both"/>
        <w:rPr>
          <w:i/>
          <w:iCs/>
          <w:sz w:val="24"/>
          <w:szCs w:val="24"/>
        </w:rPr>
      </w:pPr>
      <w:r w:rsidRPr="003B5ABF">
        <w:rPr>
          <w:i/>
          <w:iCs/>
          <w:sz w:val="24"/>
          <w:szCs w:val="24"/>
        </w:rPr>
        <w:t>Условно разрешенные виды использования:</w:t>
      </w:r>
    </w:p>
    <w:p w:rsidR="00F66E5D" w:rsidRPr="003B5ABF" w:rsidRDefault="00F66E5D" w:rsidP="007710DD">
      <w:pPr>
        <w:pStyle w:val="a4"/>
        <w:widowControl w:val="0"/>
        <w:numPr>
          <w:ilvl w:val="0"/>
          <w:numId w:val="16"/>
        </w:numPr>
        <w:tabs>
          <w:tab w:val="left" w:pos="851"/>
        </w:tabs>
        <w:suppressAutoHyphens/>
        <w:autoSpaceDN w:val="0"/>
        <w:spacing w:after="0" w:line="240" w:lineRule="auto"/>
        <w:ind w:left="0" w:firstLine="600"/>
        <w:jc w:val="both"/>
        <w:textAlignment w:val="baseline"/>
        <w:rPr>
          <w:rFonts w:ascii="Times New Roman" w:hAnsi="Times New Roman" w:cs="Times New Roman"/>
          <w:b/>
          <w:bCs/>
          <w:sz w:val="24"/>
          <w:szCs w:val="24"/>
        </w:rPr>
      </w:pPr>
      <w:r w:rsidRPr="003B5ABF">
        <w:rPr>
          <w:rFonts w:ascii="Times New Roman" w:hAnsi="Times New Roman" w:cs="Times New Roman"/>
          <w:sz w:val="24"/>
          <w:szCs w:val="24"/>
        </w:rPr>
        <w:t>объекты жилищно-коммунального хозяйства;</w:t>
      </w:r>
    </w:p>
    <w:p w:rsidR="00F66E5D" w:rsidRPr="003B5ABF" w:rsidRDefault="00F66E5D" w:rsidP="007710DD">
      <w:pPr>
        <w:numPr>
          <w:ilvl w:val="0"/>
          <w:numId w:val="16"/>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 xml:space="preserve">магазины площадью до 100 </w:t>
      </w:r>
      <w:proofErr w:type="spellStart"/>
      <w:r w:rsidRPr="003B5ABF">
        <w:rPr>
          <w:rFonts w:ascii="Times New Roman" w:hAnsi="Times New Roman" w:cs="Times New Roman"/>
          <w:sz w:val="24"/>
          <w:szCs w:val="24"/>
        </w:rPr>
        <w:t>кв.м</w:t>
      </w:r>
      <w:proofErr w:type="spellEnd"/>
      <w:r w:rsidRPr="003B5ABF">
        <w:rPr>
          <w:rFonts w:ascii="Times New Roman" w:hAnsi="Times New Roman" w:cs="Times New Roman"/>
          <w:sz w:val="24"/>
          <w:szCs w:val="24"/>
        </w:rPr>
        <w:t>.</w:t>
      </w:r>
    </w:p>
    <w:p w:rsidR="00F66E5D" w:rsidRPr="003B5ABF" w:rsidRDefault="00F66E5D" w:rsidP="007710DD">
      <w:pPr>
        <w:pStyle w:val="Standard"/>
        <w:widowControl/>
        <w:tabs>
          <w:tab w:val="left" w:pos="1080"/>
        </w:tabs>
        <w:ind w:firstLine="600"/>
        <w:jc w:val="both"/>
        <w:rPr>
          <w:rFonts w:cs="Times New Roman"/>
          <w:b/>
        </w:rPr>
      </w:pPr>
    </w:p>
    <w:p w:rsidR="00F66E5D" w:rsidRPr="003B5ABF" w:rsidRDefault="00F66E5D" w:rsidP="007710DD">
      <w:pPr>
        <w:spacing w:after="0" w:line="240" w:lineRule="auto"/>
        <w:ind w:firstLine="600"/>
        <w:jc w:val="both"/>
        <w:rPr>
          <w:rFonts w:ascii="Times New Roman" w:hAnsi="Times New Roman" w:cs="Times New Roman"/>
          <w:bCs/>
          <w:i/>
          <w:sz w:val="24"/>
          <w:szCs w:val="24"/>
        </w:rPr>
      </w:pPr>
      <w:r w:rsidRPr="003B5ABF">
        <w:rPr>
          <w:rFonts w:ascii="Times New Roman" w:hAnsi="Times New Roman" w:cs="Times New Roman"/>
          <w:bCs/>
          <w:i/>
          <w:sz w:val="24"/>
          <w:szCs w:val="24"/>
        </w:rPr>
        <w:t>Параметры застройки:</w:t>
      </w:r>
    </w:p>
    <w:p w:rsidR="00F66E5D" w:rsidRPr="003B5ABF" w:rsidRDefault="00F66E5D" w:rsidP="007710DD">
      <w:pPr>
        <w:numPr>
          <w:ilvl w:val="0"/>
          <w:numId w:val="17"/>
        </w:numPr>
        <w:tabs>
          <w:tab w:val="left" w:pos="851"/>
        </w:tab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80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p>
    <w:p w:rsidR="00F66E5D" w:rsidRPr="003B5ABF" w:rsidRDefault="00F66E5D" w:rsidP="007710DD">
      <w:pPr>
        <w:numPr>
          <w:ilvl w:val="0"/>
          <w:numId w:val="17"/>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2 этажа;</w:t>
      </w:r>
    </w:p>
    <w:p w:rsidR="00F66E5D" w:rsidRPr="003B5ABF" w:rsidRDefault="00F66E5D" w:rsidP="007710DD">
      <w:pPr>
        <w:numPr>
          <w:ilvl w:val="0"/>
          <w:numId w:val="17"/>
        </w:numPr>
        <w:tabs>
          <w:tab w:val="left" w:pos="851"/>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66E5D" w:rsidRPr="003B5ABF" w:rsidRDefault="00F66E5D" w:rsidP="007710DD">
      <w:pPr>
        <w:numPr>
          <w:ilvl w:val="0"/>
          <w:numId w:val="17"/>
        </w:numPr>
        <w:tabs>
          <w:tab w:val="left" w:pos="851"/>
          <w:tab w:val="left" w:pos="993"/>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от всех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F66E5D" w:rsidRPr="003B5ABF" w:rsidRDefault="00F66E5D" w:rsidP="007710DD">
      <w:pPr>
        <w:numPr>
          <w:ilvl w:val="0"/>
          <w:numId w:val="17"/>
        </w:numPr>
        <w:tabs>
          <w:tab w:val="left" w:pos="851"/>
          <w:tab w:val="left" w:pos="993"/>
        </w:tabs>
        <w:suppressAutoHyphens/>
        <w:spacing w:after="0" w:line="240" w:lineRule="auto"/>
        <w:ind w:left="0" w:firstLine="600"/>
        <w:jc w:val="both"/>
        <w:rPr>
          <w:rFonts w:ascii="Times New Roman" w:hAnsi="Times New Roman" w:cs="Times New Roman"/>
          <w:sz w:val="24"/>
          <w:szCs w:val="24"/>
        </w:rPr>
      </w:pPr>
      <w:r w:rsidRPr="003B5ABF">
        <w:rPr>
          <w:rFonts w:ascii="Times New Roman" w:hAnsi="Times New Roman" w:cs="Times New Roman"/>
          <w:sz w:val="24"/>
          <w:szCs w:val="24"/>
        </w:rPr>
        <w:t>от всех зданий, строений, сооружений до границ земельного участка – не менее 3 м</w:t>
      </w:r>
    </w:p>
    <w:p w:rsidR="00F66E5D" w:rsidRPr="003B5ABF" w:rsidRDefault="00F66E5D" w:rsidP="007710DD">
      <w:pPr>
        <w:numPr>
          <w:ilvl w:val="0"/>
          <w:numId w:val="18"/>
        </w:numPr>
        <w:tabs>
          <w:tab w:val="left" w:pos="851"/>
        </w:tabs>
        <w:suppressAutoHyphens/>
        <w:spacing w:after="0" w:line="240" w:lineRule="auto"/>
        <w:ind w:left="0" w:firstLine="600"/>
        <w:jc w:val="both"/>
        <w:rPr>
          <w:rFonts w:ascii="Times New Roman" w:hAnsi="Times New Roman" w:cs="Times New Roman"/>
          <w:spacing w:val="-8"/>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66E5D" w:rsidRPr="003B5ABF" w:rsidRDefault="00F66E5D" w:rsidP="007710DD">
      <w:pPr>
        <w:numPr>
          <w:ilvl w:val="0"/>
          <w:numId w:val="18"/>
        </w:numPr>
        <w:tabs>
          <w:tab w:val="left" w:pos="851"/>
        </w:tabs>
        <w:spacing w:after="0" w:line="240" w:lineRule="auto"/>
        <w:ind w:left="0" w:firstLine="600"/>
        <w:jc w:val="both"/>
        <w:rPr>
          <w:rFonts w:ascii="Times New Roman" w:hAnsi="Times New Roman" w:cs="Times New Roman"/>
          <w:sz w:val="24"/>
          <w:szCs w:val="24"/>
        </w:rPr>
      </w:pPr>
      <w:proofErr w:type="gramStart"/>
      <w:r w:rsidRPr="003B5ABF">
        <w:rPr>
          <w:rFonts w:ascii="Times New Roman" w:hAnsi="Times New Roman" w:cs="Times New Roman"/>
          <w:sz w:val="24"/>
          <w:szCs w:val="24"/>
        </w:rPr>
        <w:t>м</w:t>
      </w:r>
      <w:proofErr w:type="gramEnd"/>
      <w:r w:rsidRPr="003B5ABF">
        <w:rPr>
          <w:rFonts w:ascii="Times New Roman" w:hAnsi="Times New Roman" w:cs="Times New Roman"/>
          <w:sz w:val="24"/>
          <w:szCs w:val="24"/>
        </w:rPr>
        <w:t>аксимальная высота для антенн сотовой, радиорелейной, спутниковой связи – 70 м</w:t>
      </w:r>
      <w:r w:rsidRPr="003B5ABF">
        <w:rPr>
          <w:rFonts w:ascii="Times New Roman" w:hAnsi="Times New Roman" w:cs="Times New Roman"/>
          <w:spacing w:val="-12"/>
          <w:sz w:val="24"/>
          <w:szCs w:val="24"/>
        </w:rPr>
        <w:t>;</w:t>
      </w:r>
    </w:p>
    <w:p w:rsidR="00F83519" w:rsidRPr="003B5ABF" w:rsidRDefault="00F66E5D" w:rsidP="007710DD">
      <w:pPr>
        <w:spacing w:after="0" w:line="240" w:lineRule="auto"/>
        <w:ind w:firstLine="600"/>
        <w:jc w:val="both"/>
        <w:rPr>
          <w:rFonts w:ascii="Times New Roman"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r w:rsidR="00F83519" w:rsidRPr="003B5ABF">
        <w:rPr>
          <w:rFonts w:ascii="Times New Roman" w:hAnsi="Times New Roman" w:cs="Times New Roman"/>
          <w:sz w:val="24"/>
          <w:szCs w:val="24"/>
        </w:rPr>
        <w:t xml:space="preserve"> </w:t>
      </w:r>
      <w:proofErr w:type="gramEnd"/>
    </w:p>
    <w:p w:rsidR="0005478E" w:rsidRPr="003B5ABF" w:rsidRDefault="0005478E" w:rsidP="00CC3E05">
      <w:pPr>
        <w:spacing w:after="0"/>
        <w:ind w:firstLine="567"/>
        <w:jc w:val="both"/>
        <w:rPr>
          <w:rFonts w:ascii="Times New Roman" w:hAnsi="Times New Roman" w:cs="Times New Roman"/>
          <w:sz w:val="24"/>
        </w:rPr>
      </w:pPr>
    </w:p>
    <w:p w:rsidR="007710DD" w:rsidRPr="003B5ABF" w:rsidRDefault="00CA7891" w:rsidP="007710DD">
      <w:pPr>
        <w:pStyle w:val="Standard"/>
        <w:shd w:val="clear" w:color="auto" w:fill="FFFFFF"/>
        <w:ind w:firstLine="601"/>
        <w:jc w:val="both"/>
        <w:rPr>
          <w:rFonts w:cs="Times New Roman"/>
          <w:b/>
        </w:rPr>
      </w:pPr>
      <w:r w:rsidRPr="003B5ABF">
        <w:rPr>
          <w:rFonts w:cs="Times New Roman"/>
        </w:rPr>
        <w:t>2</w:t>
      </w:r>
      <w:r w:rsidR="003B5ABF">
        <w:rPr>
          <w:rFonts w:cs="Times New Roman"/>
        </w:rPr>
        <w:t>3</w:t>
      </w:r>
      <w:r w:rsidR="008A15EE" w:rsidRPr="003B5ABF">
        <w:rPr>
          <w:rFonts w:cs="Times New Roman"/>
        </w:rPr>
        <w:t xml:space="preserve">) </w:t>
      </w:r>
      <w:r w:rsidR="007710DD" w:rsidRPr="003B5ABF">
        <w:rPr>
          <w:rFonts w:cs="Times New Roman"/>
        </w:rPr>
        <w:t>С</w:t>
      </w:r>
      <w:r w:rsidR="00827568" w:rsidRPr="003B5ABF">
        <w:rPr>
          <w:rFonts w:cs="Times New Roman"/>
        </w:rPr>
        <w:t>тать</w:t>
      </w:r>
      <w:r w:rsidR="007710DD" w:rsidRPr="003B5ABF">
        <w:rPr>
          <w:rFonts w:cs="Times New Roman"/>
        </w:rPr>
        <w:t>ю</w:t>
      </w:r>
      <w:r w:rsidR="00827568" w:rsidRPr="003B5ABF">
        <w:rPr>
          <w:rFonts w:cs="Times New Roman"/>
        </w:rPr>
        <w:t xml:space="preserve"> 30-4 </w:t>
      </w:r>
      <w:r w:rsidR="007710DD" w:rsidRPr="003B5ABF">
        <w:rPr>
          <w:rFonts w:cs="Times New Roman"/>
        </w:rPr>
        <w:t xml:space="preserve">изложить в следующей редакции: </w:t>
      </w:r>
      <w:r w:rsidR="003B5ABF" w:rsidRPr="003B5ABF">
        <w:rPr>
          <w:rFonts w:cs="Times New Roman"/>
        </w:rPr>
        <w:t>«</w:t>
      </w:r>
      <w:r w:rsidR="007710DD" w:rsidRPr="003B5ABF">
        <w:rPr>
          <w:rFonts w:cs="Times New Roman"/>
          <w:b/>
        </w:rPr>
        <w:t>Статья 30-4. Градостроительные регламенты. Рекреационные зоны</w:t>
      </w:r>
    </w:p>
    <w:p w:rsidR="007710DD" w:rsidRPr="003B5ABF" w:rsidRDefault="007710DD" w:rsidP="007710DD">
      <w:pPr>
        <w:pStyle w:val="4"/>
        <w:spacing w:before="0" w:after="0"/>
        <w:ind w:firstLine="601"/>
        <w:jc w:val="both"/>
        <w:rPr>
          <w:rFonts w:cs="Times New Roman"/>
          <w:sz w:val="24"/>
          <w:szCs w:val="24"/>
        </w:rPr>
      </w:pPr>
      <w:r w:rsidRPr="003B5ABF">
        <w:rPr>
          <w:rFonts w:cs="Times New Roman"/>
          <w:sz w:val="24"/>
          <w:szCs w:val="24"/>
        </w:rPr>
        <w:lastRenderedPageBreak/>
        <w:t>Р</w:t>
      </w:r>
      <w:proofErr w:type="gramStart"/>
      <w:r w:rsidRPr="003B5ABF">
        <w:rPr>
          <w:rFonts w:cs="Times New Roman"/>
          <w:sz w:val="24"/>
          <w:szCs w:val="24"/>
        </w:rPr>
        <w:t>1</w:t>
      </w:r>
      <w:proofErr w:type="gramEnd"/>
      <w:r w:rsidRPr="003B5ABF">
        <w:rPr>
          <w:rFonts w:cs="Times New Roman"/>
          <w:sz w:val="24"/>
          <w:szCs w:val="24"/>
        </w:rPr>
        <w:t>. Зона озеленения  общего пользования</w:t>
      </w:r>
    </w:p>
    <w:p w:rsidR="007710DD" w:rsidRPr="003B5ABF" w:rsidRDefault="007710DD" w:rsidP="007710DD">
      <w:pPr>
        <w:pStyle w:val="Standard"/>
        <w:widowControl/>
        <w:ind w:firstLine="601"/>
        <w:jc w:val="both"/>
        <w:rPr>
          <w:rFonts w:cs="Times New Roman"/>
        </w:rPr>
      </w:pPr>
      <w:r w:rsidRPr="003B5ABF">
        <w:rPr>
          <w:rFonts w:cs="Times New Roman"/>
        </w:rPr>
        <w:t>Зона предназначена для сохранения и развития зеленых насаждений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7710DD" w:rsidRPr="003B5ABF" w:rsidRDefault="007710DD" w:rsidP="007710DD">
      <w:pPr>
        <w:pStyle w:val="Standard"/>
        <w:widowControl/>
        <w:ind w:firstLine="601"/>
        <w:jc w:val="both"/>
        <w:rPr>
          <w:rFonts w:cs="Times New Roman"/>
          <w:i/>
          <w:iCs/>
        </w:rPr>
      </w:pPr>
      <w:r w:rsidRPr="003B5ABF">
        <w:rPr>
          <w:rFonts w:cs="Times New Roman"/>
          <w:i/>
          <w:iCs/>
        </w:rPr>
        <w:t>Основные виды разрешенного использования</w:t>
      </w:r>
    </w:p>
    <w:p w:rsidR="007710DD" w:rsidRPr="003B5ABF" w:rsidRDefault="007710DD" w:rsidP="007710DD">
      <w:pPr>
        <w:numPr>
          <w:ilvl w:val="0"/>
          <w:numId w:val="20"/>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p>
    <w:p w:rsidR="007710DD" w:rsidRPr="003B5ABF" w:rsidRDefault="007710DD" w:rsidP="007710DD">
      <w:pPr>
        <w:pStyle w:val="a5"/>
        <w:tabs>
          <w:tab w:val="left" w:pos="851"/>
        </w:tabs>
        <w:spacing w:before="0" w:beforeAutospacing="0" w:after="0" w:afterAutospacing="0"/>
        <w:ind w:firstLine="601"/>
        <w:jc w:val="both"/>
        <w:rPr>
          <w:rFonts w:ascii="Times New Roman" w:hAnsi="Times New Roman" w:cs="Times New Roman"/>
        </w:rPr>
      </w:pPr>
      <w:r w:rsidRPr="003B5ABF">
        <w:rPr>
          <w:rFonts w:ascii="Times New Roman" w:hAnsi="Times New Roman" w:cs="Times New Roman"/>
        </w:rPr>
        <w:t>-объекты инженерной инфраструктуры (РП, ТП, ГРП, ГРПШ, КНС, АТС и т.д.);</w:t>
      </w:r>
    </w:p>
    <w:p w:rsidR="007710DD" w:rsidRPr="003B5ABF" w:rsidRDefault="007710DD" w:rsidP="007710DD">
      <w:pPr>
        <w:pStyle w:val="Standard"/>
        <w:widowControl/>
        <w:tabs>
          <w:tab w:val="left" w:pos="851"/>
        </w:tabs>
        <w:ind w:firstLine="601"/>
        <w:jc w:val="both"/>
        <w:rPr>
          <w:rFonts w:cs="Times New Roman"/>
          <w:i/>
          <w:iCs/>
        </w:rPr>
      </w:pPr>
      <w:r w:rsidRPr="003B5ABF">
        <w:rPr>
          <w:rFonts w:cs="Times New Roman"/>
          <w:i/>
          <w:iCs/>
        </w:rPr>
        <w:tab/>
        <w:t>Вспомогательные виды разрешенного использования</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спортивные и игровые площадки;</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пункты проката инвентаря;</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автостоянки;</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объекты садово-парковой инфраструктуры;</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линейные объекты инженерной инфраструктуры;</w:t>
      </w:r>
    </w:p>
    <w:p w:rsidR="007710DD" w:rsidRPr="003B5ABF" w:rsidRDefault="007710DD" w:rsidP="007710DD">
      <w:pPr>
        <w:pStyle w:val="Standard"/>
        <w:widowControl/>
        <w:tabs>
          <w:tab w:val="left" w:pos="851"/>
        </w:tabs>
        <w:ind w:firstLine="601"/>
        <w:jc w:val="both"/>
        <w:rPr>
          <w:rFonts w:cs="Times New Roman"/>
          <w:i/>
          <w:iCs/>
        </w:rPr>
      </w:pPr>
      <w:r w:rsidRPr="003B5ABF">
        <w:rPr>
          <w:rFonts w:cs="Times New Roman"/>
          <w:i/>
          <w:iCs/>
        </w:rPr>
        <w:tab/>
        <w:t>Условно разрешенные виды использования</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 xml:space="preserve">предприятия торговли площадью до 100 </w:t>
      </w:r>
      <w:proofErr w:type="spellStart"/>
      <w:r w:rsidRPr="003B5ABF">
        <w:rPr>
          <w:rFonts w:ascii="Times New Roman" w:hAnsi="Times New Roman" w:cs="Times New Roman"/>
          <w:sz w:val="24"/>
          <w:szCs w:val="24"/>
        </w:rPr>
        <w:t>кв.м</w:t>
      </w:r>
      <w:proofErr w:type="spellEnd"/>
      <w:r w:rsidRPr="003B5ABF">
        <w:rPr>
          <w:rFonts w:ascii="Times New Roman" w:hAnsi="Times New Roman" w:cs="Times New Roman"/>
          <w:sz w:val="24"/>
          <w:szCs w:val="24"/>
        </w:rPr>
        <w:t>.;</w:t>
      </w:r>
    </w:p>
    <w:p w:rsidR="007710DD" w:rsidRPr="003B5ABF" w:rsidRDefault="007710DD" w:rsidP="007710DD">
      <w:pPr>
        <w:numPr>
          <w:ilvl w:val="0"/>
          <w:numId w:val="21"/>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предприятия общественного питания.</w:t>
      </w:r>
    </w:p>
    <w:p w:rsidR="007710DD" w:rsidRPr="003B5ABF" w:rsidRDefault="007710DD" w:rsidP="007710DD">
      <w:pPr>
        <w:spacing w:after="0" w:line="240" w:lineRule="auto"/>
        <w:ind w:firstLine="601"/>
        <w:jc w:val="both"/>
        <w:rPr>
          <w:rFonts w:ascii="Times New Roman" w:hAnsi="Times New Roman" w:cs="Times New Roman"/>
          <w:bCs/>
          <w:i/>
          <w:sz w:val="24"/>
          <w:szCs w:val="24"/>
        </w:rPr>
      </w:pPr>
      <w:r w:rsidRPr="003B5ABF">
        <w:rPr>
          <w:rFonts w:ascii="Times New Roman" w:hAnsi="Times New Roman" w:cs="Times New Roman"/>
          <w:bCs/>
          <w:i/>
          <w:sz w:val="24"/>
          <w:szCs w:val="24"/>
        </w:rPr>
        <w:t xml:space="preserve">Параметры застройки:   </w:t>
      </w:r>
    </w:p>
    <w:p w:rsidR="007710DD" w:rsidRPr="003B5ABF" w:rsidRDefault="007710DD" w:rsidP="007710DD">
      <w:pPr>
        <w:numPr>
          <w:ilvl w:val="0"/>
          <w:numId w:val="22"/>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7710DD" w:rsidRPr="003B5ABF" w:rsidRDefault="007710DD" w:rsidP="007710DD">
      <w:pPr>
        <w:numPr>
          <w:ilvl w:val="0"/>
          <w:numId w:val="22"/>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1 этаж;</w:t>
      </w:r>
    </w:p>
    <w:p w:rsidR="007710DD" w:rsidRPr="003B5ABF" w:rsidRDefault="007710DD" w:rsidP="007710DD">
      <w:pPr>
        <w:numPr>
          <w:ilvl w:val="0"/>
          <w:numId w:val="22"/>
        </w:numPr>
        <w:tabs>
          <w:tab w:val="left"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земельных участков в целях определения мест доп</w:t>
      </w:r>
      <w:r w:rsidRPr="003B5ABF">
        <w:rPr>
          <w:rFonts w:ascii="Times New Roman" w:hAnsi="Times New Roman" w:cs="Times New Roman"/>
          <w:bCs/>
          <w:sz w:val="24"/>
          <w:szCs w:val="24"/>
        </w:rPr>
        <w:t>у</w:t>
      </w:r>
      <w:r w:rsidRPr="003B5ABF">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7710DD" w:rsidRPr="003B5ABF" w:rsidRDefault="007710DD" w:rsidP="007710DD">
      <w:pPr>
        <w:numPr>
          <w:ilvl w:val="0"/>
          <w:numId w:val="22"/>
        </w:numPr>
        <w:tabs>
          <w:tab w:val="left"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10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p>
    <w:p w:rsidR="007710DD" w:rsidRPr="003B5ABF" w:rsidRDefault="007710DD" w:rsidP="007710DD">
      <w:pPr>
        <w:tabs>
          <w:tab w:val="left" w:pos="709"/>
        </w:tabs>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7710DD" w:rsidRPr="003B5ABF" w:rsidRDefault="007710DD" w:rsidP="007710DD">
      <w:pPr>
        <w:pStyle w:val="4"/>
        <w:spacing w:before="0" w:after="0"/>
        <w:ind w:firstLine="601"/>
        <w:jc w:val="both"/>
        <w:rPr>
          <w:rFonts w:cs="Times New Roman"/>
          <w:sz w:val="24"/>
          <w:szCs w:val="24"/>
        </w:rPr>
      </w:pPr>
    </w:p>
    <w:p w:rsidR="007710DD" w:rsidRPr="003B5ABF" w:rsidRDefault="007710DD" w:rsidP="007710DD">
      <w:pPr>
        <w:pStyle w:val="4"/>
        <w:spacing w:before="0" w:after="0"/>
        <w:ind w:firstLine="601"/>
        <w:jc w:val="both"/>
        <w:rPr>
          <w:rFonts w:cs="Times New Roman"/>
          <w:sz w:val="24"/>
          <w:szCs w:val="24"/>
        </w:rPr>
      </w:pPr>
      <w:r w:rsidRPr="003B5ABF">
        <w:rPr>
          <w:rFonts w:cs="Times New Roman"/>
          <w:sz w:val="24"/>
          <w:szCs w:val="24"/>
        </w:rPr>
        <w:t>Р</w:t>
      </w:r>
      <w:proofErr w:type="gramStart"/>
      <w:r w:rsidRPr="003B5ABF">
        <w:rPr>
          <w:rFonts w:cs="Times New Roman"/>
          <w:sz w:val="24"/>
          <w:szCs w:val="24"/>
        </w:rPr>
        <w:t>2</w:t>
      </w:r>
      <w:proofErr w:type="gramEnd"/>
      <w:r w:rsidRPr="003B5ABF">
        <w:rPr>
          <w:rFonts w:cs="Times New Roman"/>
          <w:sz w:val="24"/>
          <w:szCs w:val="24"/>
        </w:rPr>
        <w:t>. Зона рекреационных территорий</w:t>
      </w:r>
    </w:p>
    <w:p w:rsidR="007710DD" w:rsidRPr="003B5ABF" w:rsidRDefault="007710DD" w:rsidP="007710DD">
      <w:pPr>
        <w:pStyle w:val="Standard"/>
        <w:ind w:firstLine="601"/>
        <w:jc w:val="both"/>
        <w:rPr>
          <w:rFonts w:cs="Times New Roman"/>
        </w:rPr>
      </w:pPr>
      <w:r w:rsidRPr="003B5ABF">
        <w:rPr>
          <w:rFonts w:cs="Times New Roman"/>
        </w:rPr>
        <w:t>Территория для проведения массового отдыха, спортивных состязаний, прогулок и пикников.</w:t>
      </w:r>
    </w:p>
    <w:p w:rsidR="007710DD" w:rsidRPr="003B5ABF" w:rsidRDefault="007710DD" w:rsidP="007710DD">
      <w:pPr>
        <w:pStyle w:val="Iauiue"/>
        <w:ind w:firstLine="601"/>
        <w:jc w:val="both"/>
        <w:rPr>
          <w:i/>
          <w:iCs/>
          <w:sz w:val="24"/>
          <w:szCs w:val="24"/>
        </w:rPr>
      </w:pPr>
      <w:r w:rsidRPr="003B5ABF">
        <w:rPr>
          <w:i/>
          <w:iCs/>
          <w:sz w:val="24"/>
          <w:szCs w:val="24"/>
        </w:rPr>
        <w:t>Основные виды разрешенного использования:</w:t>
      </w:r>
    </w:p>
    <w:p w:rsidR="007710DD" w:rsidRPr="003B5ABF" w:rsidRDefault="007710DD" w:rsidP="007710DD">
      <w:pPr>
        <w:pStyle w:val="Standard"/>
        <w:widowControl/>
        <w:tabs>
          <w:tab w:val="left" w:pos="1080"/>
        </w:tabs>
        <w:ind w:left="601"/>
        <w:jc w:val="both"/>
        <w:rPr>
          <w:rFonts w:cs="Times New Roman"/>
        </w:rPr>
      </w:pPr>
      <w:r w:rsidRPr="003B5ABF">
        <w:rPr>
          <w:rFonts w:cs="Times New Roman"/>
        </w:rPr>
        <w:t xml:space="preserve">- </w:t>
      </w:r>
      <w:r w:rsidRPr="003B5ABF">
        <w:rPr>
          <w:rFonts w:cs="Times New Roman"/>
        </w:rPr>
        <w:t>дома и базы отдыха;</w:t>
      </w:r>
    </w:p>
    <w:p w:rsidR="007710DD" w:rsidRPr="003B5ABF" w:rsidRDefault="007710DD" w:rsidP="007710DD">
      <w:pPr>
        <w:widowControl w:val="0"/>
        <w:suppressAutoHyphens/>
        <w:autoSpaceDN w:val="0"/>
        <w:spacing w:after="0" w:line="240" w:lineRule="auto"/>
        <w:ind w:left="601"/>
        <w:jc w:val="both"/>
        <w:textAlignment w:val="baseline"/>
        <w:rPr>
          <w:rFonts w:ascii="Times New Roman" w:hAnsi="Times New Roman" w:cs="Times New Roman"/>
          <w:sz w:val="24"/>
          <w:szCs w:val="24"/>
        </w:rPr>
      </w:pPr>
      <w:r w:rsidRPr="003B5ABF">
        <w:rPr>
          <w:rFonts w:ascii="Times New Roman" w:hAnsi="Times New Roman" w:cs="Times New Roman"/>
          <w:sz w:val="24"/>
          <w:szCs w:val="24"/>
        </w:rPr>
        <w:t xml:space="preserve">- </w:t>
      </w:r>
      <w:r w:rsidRPr="003B5ABF">
        <w:rPr>
          <w:rFonts w:ascii="Times New Roman" w:hAnsi="Times New Roman" w:cs="Times New Roman"/>
          <w:sz w:val="24"/>
          <w:szCs w:val="24"/>
        </w:rPr>
        <w:t>лыжные трассы, велосипедные и беговые дорожки;</w:t>
      </w:r>
    </w:p>
    <w:p w:rsidR="007710DD" w:rsidRPr="003B5ABF" w:rsidRDefault="007710DD" w:rsidP="007710DD">
      <w:pPr>
        <w:suppressAutoHyphens/>
        <w:spacing w:after="0" w:line="240" w:lineRule="auto"/>
        <w:ind w:left="601"/>
        <w:jc w:val="both"/>
        <w:rPr>
          <w:rFonts w:ascii="Times New Roman" w:hAnsi="Times New Roman" w:cs="Times New Roman"/>
          <w:sz w:val="24"/>
          <w:szCs w:val="24"/>
        </w:rPr>
      </w:pPr>
      <w:r w:rsidRPr="003B5ABF">
        <w:rPr>
          <w:rFonts w:ascii="Times New Roman" w:hAnsi="Times New Roman" w:cs="Times New Roman"/>
          <w:sz w:val="24"/>
          <w:szCs w:val="24"/>
        </w:rPr>
        <w:t xml:space="preserve">- </w:t>
      </w:r>
      <w:r w:rsidRPr="003B5ABF">
        <w:rPr>
          <w:rFonts w:ascii="Times New Roman" w:hAnsi="Times New Roman" w:cs="Times New Roman"/>
          <w:sz w:val="24"/>
          <w:szCs w:val="24"/>
        </w:rPr>
        <w:t>игровые комплексы, аттракционы;</w:t>
      </w:r>
    </w:p>
    <w:p w:rsidR="007710DD" w:rsidRPr="003B5ABF" w:rsidRDefault="007710DD" w:rsidP="007710DD">
      <w:pPr>
        <w:pStyle w:val="Standard"/>
        <w:widowControl/>
        <w:tabs>
          <w:tab w:val="left" w:pos="1080"/>
        </w:tabs>
        <w:ind w:left="601"/>
        <w:jc w:val="both"/>
        <w:rPr>
          <w:rFonts w:cs="Times New Roman"/>
        </w:rPr>
      </w:pPr>
      <w:r w:rsidRPr="003B5ABF">
        <w:rPr>
          <w:rFonts w:cs="Times New Roman"/>
        </w:rPr>
        <w:t xml:space="preserve">- </w:t>
      </w:r>
      <w:r w:rsidRPr="003B5ABF">
        <w:rPr>
          <w:rFonts w:cs="Times New Roman"/>
        </w:rPr>
        <w:t>летние эстрады;</w:t>
      </w:r>
    </w:p>
    <w:p w:rsidR="007710DD" w:rsidRPr="003B5ABF" w:rsidRDefault="007710DD" w:rsidP="007710DD">
      <w:pPr>
        <w:suppressAutoHyphens/>
        <w:spacing w:after="0" w:line="240" w:lineRule="auto"/>
        <w:ind w:left="601"/>
        <w:jc w:val="both"/>
        <w:rPr>
          <w:rFonts w:ascii="Times New Roman" w:hAnsi="Times New Roman" w:cs="Times New Roman"/>
          <w:sz w:val="24"/>
          <w:szCs w:val="24"/>
        </w:rPr>
      </w:pPr>
      <w:r w:rsidRPr="003B5ABF">
        <w:rPr>
          <w:rFonts w:ascii="Times New Roman" w:hAnsi="Times New Roman" w:cs="Times New Roman"/>
          <w:sz w:val="24"/>
          <w:szCs w:val="24"/>
        </w:rPr>
        <w:t xml:space="preserve">- </w:t>
      </w:r>
      <w:r w:rsidRPr="003B5ABF">
        <w:rPr>
          <w:rFonts w:ascii="Times New Roman" w:hAnsi="Times New Roman" w:cs="Times New Roman"/>
          <w:sz w:val="24"/>
          <w:szCs w:val="24"/>
        </w:rPr>
        <w:t>объекты инженерной инфраструктуры (РП, ТП, ГРП, ГРПШ, КНС, АТС и т.д.)</w:t>
      </w:r>
      <w:r w:rsidRPr="003B5ABF">
        <w:rPr>
          <w:rFonts w:ascii="Times New Roman" w:hAnsi="Times New Roman" w:cs="Times New Roman"/>
          <w:sz w:val="24"/>
          <w:szCs w:val="24"/>
        </w:rPr>
        <w:t>.</w:t>
      </w:r>
    </w:p>
    <w:p w:rsidR="007710DD" w:rsidRPr="003B5ABF" w:rsidRDefault="007710DD" w:rsidP="007710DD">
      <w:pPr>
        <w:pStyle w:val="Iauiue"/>
        <w:ind w:firstLine="601"/>
        <w:jc w:val="both"/>
        <w:rPr>
          <w:i/>
          <w:iCs/>
          <w:sz w:val="24"/>
          <w:szCs w:val="24"/>
        </w:rPr>
      </w:pPr>
      <w:r w:rsidRPr="003B5ABF">
        <w:rPr>
          <w:i/>
          <w:iCs/>
          <w:sz w:val="24"/>
          <w:szCs w:val="24"/>
        </w:rPr>
        <w:t>Вспомогательные виды разрешенного использования:</w:t>
      </w:r>
    </w:p>
    <w:p w:rsidR="007710DD" w:rsidRPr="003B5ABF" w:rsidRDefault="007710DD" w:rsidP="007710DD">
      <w:pPr>
        <w:numPr>
          <w:ilvl w:val="0"/>
          <w:numId w:val="23"/>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леса, лесопарки, сады;</w:t>
      </w:r>
    </w:p>
    <w:p w:rsidR="007710DD" w:rsidRPr="003B5ABF" w:rsidRDefault="007710DD" w:rsidP="007710DD">
      <w:pPr>
        <w:numPr>
          <w:ilvl w:val="0"/>
          <w:numId w:val="23"/>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детские площадки;</w:t>
      </w:r>
    </w:p>
    <w:p w:rsidR="007710DD" w:rsidRPr="003B5ABF" w:rsidRDefault="007710DD" w:rsidP="007710DD">
      <w:pPr>
        <w:numPr>
          <w:ilvl w:val="0"/>
          <w:numId w:val="23"/>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некапитальные строения для кафе и закусочных,</w:t>
      </w:r>
    </w:p>
    <w:p w:rsidR="007710DD" w:rsidRPr="003B5ABF" w:rsidRDefault="007710DD" w:rsidP="007710DD">
      <w:pPr>
        <w:numPr>
          <w:ilvl w:val="0"/>
          <w:numId w:val="23"/>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вспомогательные строения и инфраструктура для отдыха на природе;</w:t>
      </w:r>
    </w:p>
    <w:p w:rsidR="007710DD" w:rsidRPr="003B5ABF" w:rsidRDefault="007710DD" w:rsidP="007710DD">
      <w:pPr>
        <w:numPr>
          <w:ilvl w:val="0"/>
          <w:numId w:val="23"/>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линейные объекты инженерной инфраструктуры</w:t>
      </w:r>
      <w:r w:rsidRPr="003B5ABF">
        <w:rPr>
          <w:rFonts w:ascii="Times New Roman" w:hAnsi="Times New Roman" w:cs="Times New Roman"/>
          <w:sz w:val="24"/>
          <w:szCs w:val="24"/>
        </w:rPr>
        <w:t>.</w:t>
      </w:r>
    </w:p>
    <w:p w:rsidR="007710DD" w:rsidRPr="003B5ABF" w:rsidRDefault="007710DD" w:rsidP="007710DD">
      <w:pPr>
        <w:pStyle w:val="Iauiue"/>
        <w:ind w:firstLine="601"/>
        <w:jc w:val="both"/>
        <w:rPr>
          <w:i/>
          <w:iCs/>
          <w:sz w:val="24"/>
          <w:szCs w:val="24"/>
        </w:rPr>
      </w:pPr>
      <w:r w:rsidRPr="003B5ABF">
        <w:rPr>
          <w:i/>
          <w:iCs/>
          <w:sz w:val="24"/>
          <w:szCs w:val="24"/>
        </w:rPr>
        <w:t>Условно разрешенные виды использования:</w:t>
      </w:r>
    </w:p>
    <w:p w:rsidR="007710DD" w:rsidRPr="003B5ABF" w:rsidRDefault="007710DD" w:rsidP="007710DD">
      <w:pPr>
        <w:numPr>
          <w:ilvl w:val="0"/>
          <w:numId w:val="24"/>
        </w:numPr>
        <w:tabs>
          <w:tab w:val="left" w:pos="851"/>
        </w:tabs>
        <w:suppressAutoHyphen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lastRenderedPageBreak/>
        <w:t xml:space="preserve">предприятия торговли площадью до 100 </w:t>
      </w:r>
      <w:proofErr w:type="spellStart"/>
      <w:r w:rsidRPr="003B5ABF">
        <w:rPr>
          <w:rFonts w:ascii="Times New Roman" w:hAnsi="Times New Roman" w:cs="Times New Roman"/>
          <w:sz w:val="24"/>
          <w:szCs w:val="24"/>
        </w:rPr>
        <w:t>кв.м</w:t>
      </w:r>
      <w:proofErr w:type="spellEnd"/>
      <w:r w:rsidRPr="003B5ABF">
        <w:rPr>
          <w:rFonts w:ascii="Times New Roman" w:hAnsi="Times New Roman" w:cs="Times New Roman"/>
          <w:sz w:val="24"/>
          <w:szCs w:val="24"/>
        </w:rPr>
        <w:t>.</w:t>
      </w:r>
    </w:p>
    <w:p w:rsidR="007710DD" w:rsidRPr="003B5ABF" w:rsidRDefault="007710DD" w:rsidP="007710DD">
      <w:pPr>
        <w:pStyle w:val="Standard"/>
        <w:ind w:firstLine="601"/>
        <w:jc w:val="both"/>
        <w:rPr>
          <w:rFonts w:cs="Times New Roman"/>
          <w:b/>
          <w:bCs/>
        </w:rPr>
      </w:pPr>
    </w:p>
    <w:p w:rsidR="007710DD" w:rsidRPr="003B5ABF" w:rsidRDefault="007710DD" w:rsidP="007710DD">
      <w:pPr>
        <w:spacing w:after="0" w:line="240" w:lineRule="auto"/>
        <w:ind w:firstLine="601"/>
        <w:jc w:val="both"/>
        <w:rPr>
          <w:rFonts w:ascii="Times New Roman" w:hAnsi="Times New Roman" w:cs="Times New Roman"/>
          <w:bCs/>
          <w:i/>
          <w:sz w:val="24"/>
          <w:szCs w:val="24"/>
        </w:rPr>
      </w:pPr>
      <w:r w:rsidRPr="003B5ABF">
        <w:rPr>
          <w:rFonts w:ascii="Times New Roman" w:hAnsi="Times New Roman" w:cs="Times New Roman"/>
          <w:bCs/>
          <w:i/>
          <w:sz w:val="24"/>
          <w:szCs w:val="24"/>
        </w:rPr>
        <w:t>Параметры застройки:</w:t>
      </w:r>
    </w:p>
    <w:p w:rsidR="007710DD" w:rsidRPr="003B5ABF" w:rsidRDefault="007710DD" w:rsidP="007710DD">
      <w:pPr>
        <w:numPr>
          <w:ilvl w:val="0"/>
          <w:numId w:val="22"/>
        </w:numPr>
        <w:tabs>
          <w:tab w:val="num"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7710DD" w:rsidRPr="003B5ABF" w:rsidRDefault="007710DD" w:rsidP="007710DD">
      <w:pPr>
        <w:numPr>
          <w:ilvl w:val="0"/>
          <w:numId w:val="22"/>
        </w:numPr>
        <w:tabs>
          <w:tab w:val="num"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2 этажа;</w:t>
      </w:r>
    </w:p>
    <w:p w:rsidR="007710DD" w:rsidRPr="003B5ABF" w:rsidRDefault="007710DD" w:rsidP="007710DD">
      <w:pPr>
        <w:numPr>
          <w:ilvl w:val="0"/>
          <w:numId w:val="22"/>
        </w:numPr>
        <w:tabs>
          <w:tab w:val="num"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земельных участков в целях определения мест доп</w:t>
      </w:r>
      <w:r w:rsidRPr="003B5ABF">
        <w:rPr>
          <w:rFonts w:ascii="Times New Roman" w:hAnsi="Times New Roman" w:cs="Times New Roman"/>
          <w:bCs/>
          <w:sz w:val="24"/>
          <w:szCs w:val="24"/>
        </w:rPr>
        <w:t>у</w:t>
      </w:r>
      <w:r w:rsidRPr="003B5ABF">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7710DD" w:rsidRPr="003B5ABF" w:rsidRDefault="007710DD" w:rsidP="007710DD">
      <w:pPr>
        <w:numPr>
          <w:ilvl w:val="0"/>
          <w:numId w:val="22"/>
        </w:numPr>
        <w:tabs>
          <w:tab w:val="num"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20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p>
    <w:p w:rsidR="008A15EE" w:rsidRPr="003B5ABF" w:rsidRDefault="007710DD" w:rsidP="007710DD">
      <w:pPr>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3B5ABF">
        <w:rPr>
          <w:rFonts w:ascii="Times New Roman" w:hAnsi="Times New Roman" w:cs="Times New Roman"/>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7710DD" w:rsidRPr="003B5ABF" w:rsidRDefault="007710DD" w:rsidP="007710DD">
      <w:pPr>
        <w:spacing w:after="0" w:line="240" w:lineRule="auto"/>
        <w:ind w:firstLine="601"/>
        <w:jc w:val="both"/>
        <w:rPr>
          <w:rFonts w:ascii="Times New Roman" w:hAnsi="Times New Roman" w:cs="Times New Roman"/>
          <w:sz w:val="24"/>
          <w:szCs w:val="24"/>
        </w:rPr>
      </w:pPr>
    </w:p>
    <w:p w:rsidR="007710DD" w:rsidRPr="003B5ABF" w:rsidRDefault="007710DD" w:rsidP="007710DD">
      <w:pPr>
        <w:pStyle w:val="Standard"/>
        <w:ind w:firstLine="567"/>
        <w:jc w:val="both"/>
        <w:rPr>
          <w:rFonts w:cs="Times New Roman"/>
          <w:b/>
          <w:bCs/>
        </w:rPr>
      </w:pPr>
      <w:r w:rsidRPr="003B5ABF">
        <w:rPr>
          <w:rFonts w:cs="Times New Roman"/>
        </w:rPr>
        <w:t>2</w:t>
      </w:r>
      <w:r w:rsidR="003B5ABF">
        <w:rPr>
          <w:rFonts w:cs="Times New Roman"/>
        </w:rPr>
        <w:t>4</w:t>
      </w:r>
      <w:r w:rsidRPr="003B5ABF">
        <w:rPr>
          <w:rFonts w:cs="Times New Roman"/>
        </w:rPr>
        <w:t xml:space="preserve">) Статью 30-5 изложить в следующей редакции: </w:t>
      </w:r>
      <w:r w:rsidR="003B5ABF" w:rsidRPr="003B5ABF">
        <w:rPr>
          <w:rFonts w:cs="Times New Roman"/>
        </w:rPr>
        <w:t>«</w:t>
      </w:r>
      <w:r w:rsidRPr="003B5ABF">
        <w:rPr>
          <w:rFonts w:cs="Times New Roman"/>
          <w:b/>
          <w:bCs/>
        </w:rPr>
        <w:t>Статья 30-5. Градостроительные регламенты. Сельскохозяйственные зоны</w:t>
      </w:r>
    </w:p>
    <w:p w:rsidR="007710DD" w:rsidRPr="003B5ABF" w:rsidRDefault="007710DD" w:rsidP="007710DD">
      <w:pPr>
        <w:pStyle w:val="4"/>
        <w:spacing w:before="0" w:after="0"/>
        <w:ind w:firstLine="567"/>
        <w:jc w:val="both"/>
        <w:rPr>
          <w:rFonts w:cs="Times New Roman"/>
          <w:sz w:val="24"/>
          <w:szCs w:val="24"/>
        </w:rPr>
      </w:pPr>
      <w:r w:rsidRPr="003B5ABF">
        <w:rPr>
          <w:rFonts w:cs="Times New Roman"/>
          <w:sz w:val="24"/>
          <w:szCs w:val="24"/>
        </w:rPr>
        <w:t>С</w:t>
      </w:r>
      <w:proofErr w:type="gramStart"/>
      <w:r w:rsidRPr="003B5ABF">
        <w:rPr>
          <w:rFonts w:cs="Times New Roman"/>
          <w:sz w:val="24"/>
          <w:szCs w:val="24"/>
        </w:rPr>
        <w:t>1</w:t>
      </w:r>
      <w:proofErr w:type="gramEnd"/>
      <w:r w:rsidRPr="003B5ABF">
        <w:rPr>
          <w:rFonts w:cs="Times New Roman"/>
          <w:sz w:val="24"/>
          <w:szCs w:val="24"/>
        </w:rPr>
        <w:t>. Зона сельскохозяйственных угодий</w:t>
      </w:r>
    </w:p>
    <w:p w:rsidR="007710DD" w:rsidRPr="003B5ABF" w:rsidRDefault="007710DD" w:rsidP="007710DD">
      <w:pPr>
        <w:pStyle w:val="Standard"/>
        <w:ind w:firstLine="567"/>
        <w:jc w:val="both"/>
        <w:rPr>
          <w:rFonts w:cs="Times New Roman"/>
        </w:rPr>
      </w:pPr>
      <w:r w:rsidRPr="003B5ABF">
        <w:rPr>
          <w:rFonts w:cs="Times New Roman"/>
        </w:rPr>
        <w:t>Зона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7710DD" w:rsidRPr="003B5ABF" w:rsidRDefault="007710DD" w:rsidP="007710DD">
      <w:pPr>
        <w:spacing w:after="0" w:line="240" w:lineRule="auto"/>
        <w:ind w:firstLine="567"/>
        <w:jc w:val="both"/>
        <w:rPr>
          <w:rFonts w:ascii="Times New Roman" w:hAnsi="Times New Roman" w:cs="Times New Roman"/>
          <w:i/>
          <w:sz w:val="24"/>
          <w:szCs w:val="24"/>
        </w:rPr>
      </w:pPr>
      <w:r w:rsidRPr="003B5ABF">
        <w:rPr>
          <w:rFonts w:ascii="Times New Roman" w:hAnsi="Times New Roman" w:cs="Times New Roman"/>
          <w:i/>
          <w:sz w:val="24"/>
          <w:szCs w:val="24"/>
        </w:rPr>
        <w:t xml:space="preserve">Основные виды разрешенного использования: </w:t>
      </w:r>
    </w:p>
    <w:p w:rsidR="007710DD" w:rsidRPr="003B5ABF" w:rsidRDefault="007710DD" w:rsidP="007710D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сельскохозяйственные угодья (пашня, сады,  луга, пастбища).</w:t>
      </w:r>
    </w:p>
    <w:p w:rsidR="007710DD" w:rsidRPr="003B5ABF" w:rsidRDefault="007710DD" w:rsidP="007710DD">
      <w:pPr>
        <w:spacing w:after="0" w:line="240" w:lineRule="auto"/>
        <w:ind w:firstLine="567"/>
        <w:jc w:val="both"/>
        <w:rPr>
          <w:rFonts w:ascii="Times New Roman" w:hAnsi="Times New Roman" w:cs="Times New Roman"/>
          <w:bCs/>
          <w:i/>
          <w:sz w:val="24"/>
          <w:szCs w:val="24"/>
        </w:rPr>
      </w:pPr>
      <w:r w:rsidRPr="003B5ABF">
        <w:rPr>
          <w:rFonts w:ascii="Times New Roman" w:hAnsi="Times New Roman" w:cs="Times New Roman"/>
          <w:bCs/>
          <w:i/>
          <w:sz w:val="24"/>
          <w:szCs w:val="24"/>
        </w:rPr>
        <w:t>Параметры застройки:</w:t>
      </w:r>
    </w:p>
    <w:p w:rsidR="007710DD" w:rsidRPr="003B5ABF" w:rsidRDefault="007710DD" w:rsidP="007710DD">
      <w:pPr>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pacing w:val="-12"/>
          <w:sz w:val="24"/>
          <w:szCs w:val="24"/>
        </w:rPr>
        <w:t>максимальная площад</w:t>
      </w:r>
      <w:r w:rsidRPr="003B5ABF">
        <w:rPr>
          <w:rFonts w:ascii="Times New Roman" w:hAnsi="Times New Roman" w:cs="Times New Roman"/>
          <w:spacing w:val="-12"/>
          <w:sz w:val="24"/>
          <w:szCs w:val="24"/>
        </w:rPr>
        <w:t>ь земельного участка -  0,25 га</w:t>
      </w:r>
      <w:proofErr w:type="gramStart"/>
      <w:r w:rsidRPr="003B5ABF">
        <w:rPr>
          <w:rFonts w:ascii="Times New Roman" w:hAnsi="Times New Roman" w:cs="Times New Roman"/>
          <w:spacing w:val="-12"/>
          <w:sz w:val="24"/>
          <w:szCs w:val="24"/>
        </w:rPr>
        <w:t>.</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roofErr w:type="gramEnd"/>
    </w:p>
    <w:p w:rsidR="007710DD" w:rsidRPr="003B5ABF" w:rsidRDefault="007710DD" w:rsidP="007710DD">
      <w:pPr>
        <w:spacing w:after="0" w:line="240" w:lineRule="auto"/>
        <w:ind w:firstLine="567"/>
        <w:jc w:val="both"/>
        <w:rPr>
          <w:rFonts w:ascii="Times New Roman" w:hAnsi="Times New Roman" w:cs="Times New Roman"/>
          <w:sz w:val="24"/>
          <w:szCs w:val="24"/>
        </w:rPr>
      </w:pPr>
    </w:p>
    <w:p w:rsidR="007710DD" w:rsidRPr="003B5ABF" w:rsidRDefault="007710DD" w:rsidP="007710DD">
      <w:pPr>
        <w:pStyle w:val="Standard"/>
        <w:shd w:val="clear" w:color="auto" w:fill="FFFFFF"/>
        <w:ind w:firstLine="601"/>
        <w:jc w:val="both"/>
        <w:rPr>
          <w:rFonts w:eastAsia="Times New Roman CYR" w:cs="Times New Roman"/>
          <w:b/>
          <w:bCs/>
        </w:rPr>
      </w:pPr>
      <w:r w:rsidRPr="003B5ABF">
        <w:rPr>
          <w:rFonts w:cs="Times New Roman"/>
        </w:rPr>
        <w:t>2</w:t>
      </w:r>
      <w:r w:rsidR="003B5ABF">
        <w:rPr>
          <w:rFonts w:cs="Times New Roman"/>
        </w:rPr>
        <w:t>5</w:t>
      </w:r>
      <w:r w:rsidRPr="003B5ABF">
        <w:rPr>
          <w:rFonts w:cs="Times New Roman"/>
        </w:rPr>
        <w:t xml:space="preserve">) Статью 30-6 изложить в следующей редакции: </w:t>
      </w:r>
      <w:r w:rsidR="003B5ABF" w:rsidRPr="003B5ABF">
        <w:rPr>
          <w:rFonts w:cs="Times New Roman"/>
        </w:rPr>
        <w:t>«</w:t>
      </w:r>
      <w:r w:rsidRPr="003B5ABF">
        <w:rPr>
          <w:rFonts w:eastAsia="Times New Roman CYR" w:cs="Times New Roman"/>
          <w:b/>
          <w:bCs/>
        </w:rPr>
        <w:t>Статья 30-6. Градостроительные регламенты. Зоны специального назначения</w:t>
      </w:r>
    </w:p>
    <w:p w:rsidR="007710DD" w:rsidRPr="003B5ABF" w:rsidRDefault="007710DD" w:rsidP="007710DD">
      <w:pPr>
        <w:pStyle w:val="4"/>
        <w:spacing w:before="0" w:after="0"/>
        <w:ind w:firstLine="601"/>
        <w:jc w:val="both"/>
        <w:rPr>
          <w:rFonts w:eastAsia="Times New Roman CYR" w:cs="Times New Roman"/>
          <w:sz w:val="24"/>
          <w:szCs w:val="24"/>
        </w:rPr>
      </w:pPr>
      <w:r w:rsidRPr="003B5ABF">
        <w:rPr>
          <w:rFonts w:eastAsia="Times New Roman CYR" w:cs="Times New Roman"/>
          <w:sz w:val="24"/>
          <w:szCs w:val="24"/>
        </w:rPr>
        <w:t xml:space="preserve"> </w:t>
      </w:r>
      <w:r w:rsidRPr="003B5ABF">
        <w:rPr>
          <w:rFonts w:eastAsia="Times New Roman CYR" w:cs="Times New Roman"/>
          <w:sz w:val="24"/>
          <w:szCs w:val="24"/>
        </w:rPr>
        <w:tab/>
        <w:t>К</w:t>
      </w:r>
      <w:proofErr w:type="gramStart"/>
      <w:r w:rsidRPr="003B5ABF">
        <w:rPr>
          <w:rFonts w:eastAsia="Times New Roman CYR" w:cs="Times New Roman"/>
          <w:sz w:val="24"/>
          <w:szCs w:val="24"/>
        </w:rPr>
        <w:t>1</w:t>
      </w:r>
      <w:proofErr w:type="gramEnd"/>
      <w:r w:rsidRPr="003B5ABF">
        <w:rPr>
          <w:rFonts w:eastAsia="Times New Roman CYR" w:cs="Times New Roman"/>
          <w:sz w:val="24"/>
          <w:szCs w:val="24"/>
        </w:rPr>
        <w:t>. Зона размещения кладбищ</w:t>
      </w:r>
    </w:p>
    <w:p w:rsidR="007710DD" w:rsidRPr="003B5ABF" w:rsidRDefault="007710DD" w:rsidP="007710DD">
      <w:pPr>
        <w:pStyle w:val="Standard"/>
        <w:widowControl/>
        <w:shd w:val="clear" w:color="auto" w:fill="FFFFFF"/>
        <w:tabs>
          <w:tab w:val="left" w:pos="1876"/>
        </w:tabs>
        <w:ind w:firstLine="601"/>
        <w:jc w:val="both"/>
        <w:rPr>
          <w:rFonts w:cs="Times New Roman"/>
        </w:rPr>
      </w:pPr>
      <w:r w:rsidRPr="003B5ABF">
        <w:rPr>
          <w:rFonts w:cs="Times New Roman"/>
          <w:bCs/>
        </w:rPr>
        <w:t xml:space="preserve">Зона предназначена для размещения кладбищ, скотомогильников, </w:t>
      </w:r>
      <w:r w:rsidRPr="003B5ABF">
        <w:rPr>
          <w:rFonts w:cs="Times New Roman"/>
          <w:bCs/>
          <w:iCs/>
        </w:rPr>
        <w:t>полигонов твердо-бытовых отходов</w:t>
      </w:r>
      <w:r w:rsidRPr="003B5ABF">
        <w:rPr>
          <w:rFonts w:cs="Times New Roman"/>
          <w:bCs/>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3B5ABF">
        <w:rPr>
          <w:rFonts w:cs="Times New Roman"/>
          <w:bCs/>
          <w:iCs/>
        </w:rPr>
        <w:t>и иных объектов хозяйства, использование которых несовместимо с территориальными зонами другого назначения.</w:t>
      </w:r>
    </w:p>
    <w:p w:rsidR="007710DD" w:rsidRPr="003B5ABF" w:rsidRDefault="007710DD" w:rsidP="007710DD">
      <w:pPr>
        <w:pStyle w:val="Iauiue"/>
        <w:shd w:val="clear" w:color="auto" w:fill="FFFFFF"/>
        <w:tabs>
          <w:tab w:val="left" w:pos="1876"/>
        </w:tabs>
        <w:ind w:firstLine="601"/>
        <w:jc w:val="both"/>
        <w:rPr>
          <w:bCs/>
          <w:i/>
          <w:iCs/>
          <w:sz w:val="24"/>
          <w:szCs w:val="24"/>
        </w:rPr>
      </w:pPr>
      <w:r w:rsidRPr="003B5ABF">
        <w:rPr>
          <w:bCs/>
          <w:i/>
          <w:iCs/>
          <w:sz w:val="24"/>
          <w:szCs w:val="24"/>
        </w:rPr>
        <w:t>Основные виды разрешенного использования:</w:t>
      </w:r>
    </w:p>
    <w:p w:rsidR="007710DD" w:rsidRPr="003B5ABF" w:rsidRDefault="007710DD" w:rsidP="007710DD">
      <w:pPr>
        <w:pStyle w:val="Standard"/>
        <w:widowControl/>
        <w:tabs>
          <w:tab w:val="left" w:pos="740"/>
          <w:tab w:val="left" w:pos="780"/>
        </w:tabs>
        <w:ind w:left="601"/>
        <w:jc w:val="both"/>
        <w:rPr>
          <w:rFonts w:cs="Times New Roman"/>
        </w:rPr>
      </w:pPr>
      <w:r w:rsidRPr="003B5ABF">
        <w:rPr>
          <w:rFonts w:cs="Times New Roman"/>
        </w:rPr>
        <w:t xml:space="preserve">- </w:t>
      </w:r>
      <w:r w:rsidRPr="003B5ABF">
        <w:rPr>
          <w:rFonts w:cs="Times New Roman"/>
        </w:rPr>
        <w:t>кладбища;</w:t>
      </w:r>
    </w:p>
    <w:p w:rsidR="007710DD" w:rsidRPr="003B5ABF" w:rsidRDefault="007710DD" w:rsidP="007710DD">
      <w:pPr>
        <w:pStyle w:val="Standard"/>
        <w:widowControl/>
        <w:tabs>
          <w:tab w:val="left" w:pos="740"/>
          <w:tab w:val="left" w:pos="780"/>
        </w:tabs>
        <w:ind w:left="601"/>
        <w:jc w:val="both"/>
        <w:rPr>
          <w:rFonts w:cs="Times New Roman"/>
        </w:rPr>
      </w:pPr>
      <w:r w:rsidRPr="003B5ABF">
        <w:rPr>
          <w:rFonts w:cs="Times New Roman"/>
        </w:rPr>
        <w:t xml:space="preserve">- </w:t>
      </w:r>
      <w:r w:rsidRPr="003B5ABF">
        <w:rPr>
          <w:rFonts w:cs="Times New Roman"/>
        </w:rPr>
        <w:t>скотомогильники;</w:t>
      </w:r>
    </w:p>
    <w:p w:rsidR="007710DD" w:rsidRPr="003B5ABF" w:rsidRDefault="007710DD" w:rsidP="007710DD">
      <w:pPr>
        <w:pStyle w:val="Standard"/>
        <w:widowControl/>
        <w:tabs>
          <w:tab w:val="left" w:pos="740"/>
          <w:tab w:val="left" w:pos="780"/>
        </w:tabs>
        <w:ind w:left="601"/>
        <w:jc w:val="both"/>
        <w:rPr>
          <w:rFonts w:cs="Times New Roman"/>
        </w:rPr>
      </w:pPr>
      <w:r w:rsidRPr="003B5ABF">
        <w:rPr>
          <w:rFonts w:cs="Times New Roman"/>
        </w:rPr>
        <w:t xml:space="preserve"> </w:t>
      </w:r>
      <w:r w:rsidRPr="003B5ABF">
        <w:rPr>
          <w:rFonts w:cs="Times New Roman"/>
        </w:rPr>
        <w:t xml:space="preserve">- </w:t>
      </w:r>
      <w:r w:rsidRPr="003B5ABF">
        <w:rPr>
          <w:rFonts w:cs="Times New Roman"/>
        </w:rPr>
        <w:t>полигоны твердых бытовых отходов.</w:t>
      </w:r>
    </w:p>
    <w:p w:rsidR="007710DD" w:rsidRPr="003B5ABF" w:rsidRDefault="007710DD" w:rsidP="007710DD">
      <w:pPr>
        <w:pStyle w:val="Standard"/>
        <w:widowControl/>
        <w:tabs>
          <w:tab w:val="left" w:pos="0"/>
          <w:tab w:val="left" w:pos="1080"/>
        </w:tabs>
        <w:ind w:firstLine="601"/>
        <w:jc w:val="both"/>
        <w:rPr>
          <w:rFonts w:cs="Times New Roman"/>
        </w:rPr>
      </w:pPr>
      <w:r w:rsidRPr="003B5ABF">
        <w:rPr>
          <w:rFonts w:cs="Times New Roman"/>
          <w:b/>
          <w:i/>
          <w:iCs/>
        </w:rPr>
        <w:t xml:space="preserve"> </w:t>
      </w:r>
      <w:r w:rsidRPr="003B5ABF">
        <w:rPr>
          <w:rFonts w:cs="Times New Roman"/>
          <w:i/>
          <w:iCs/>
        </w:rPr>
        <w:t>Вспомогательные виды разрешенного использования:</w:t>
      </w:r>
    </w:p>
    <w:p w:rsidR="007710DD" w:rsidRPr="003B5ABF" w:rsidRDefault="007710DD" w:rsidP="007710DD">
      <w:pPr>
        <w:pStyle w:val="a5"/>
        <w:tabs>
          <w:tab w:val="left" w:pos="720"/>
        </w:tabs>
        <w:spacing w:before="0" w:beforeAutospacing="0" w:after="0" w:afterAutospacing="0"/>
        <w:ind w:firstLine="601"/>
        <w:jc w:val="both"/>
        <w:rPr>
          <w:rFonts w:ascii="Times New Roman" w:hAnsi="Times New Roman" w:cs="Times New Roman"/>
        </w:rPr>
      </w:pPr>
      <w:r w:rsidRPr="003B5ABF">
        <w:rPr>
          <w:rFonts w:ascii="Times New Roman" w:hAnsi="Times New Roman" w:cs="Times New Roman"/>
        </w:rPr>
        <w:t>- санитарно-защитное озеленение;</w:t>
      </w:r>
    </w:p>
    <w:p w:rsidR="007710DD" w:rsidRPr="003B5ABF" w:rsidRDefault="007710DD" w:rsidP="007710DD">
      <w:pPr>
        <w:suppressAutoHyphens/>
        <w:spacing w:after="0" w:line="240" w:lineRule="auto"/>
        <w:ind w:left="601"/>
        <w:jc w:val="both"/>
        <w:rPr>
          <w:rFonts w:ascii="Times New Roman" w:hAnsi="Times New Roman" w:cs="Times New Roman"/>
          <w:sz w:val="24"/>
          <w:szCs w:val="24"/>
        </w:rPr>
      </w:pPr>
      <w:r w:rsidRPr="003B5ABF">
        <w:rPr>
          <w:rFonts w:ascii="Times New Roman" w:hAnsi="Times New Roman" w:cs="Times New Roman"/>
          <w:sz w:val="24"/>
          <w:szCs w:val="24"/>
        </w:rPr>
        <w:t xml:space="preserve">- </w:t>
      </w:r>
      <w:r w:rsidRPr="003B5ABF">
        <w:rPr>
          <w:rFonts w:ascii="Times New Roman" w:hAnsi="Times New Roman" w:cs="Times New Roman"/>
          <w:sz w:val="24"/>
          <w:szCs w:val="24"/>
        </w:rPr>
        <w:t>объекты благоустройства;</w:t>
      </w:r>
    </w:p>
    <w:p w:rsidR="007710DD" w:rsidRPr="003B5ABF" w:rsidRDefault="007710DD" w:rsidP="007710DD">
      <w:pPr>
        <w:pStyle w:val="a5"/>
        <w:tabs>
          <w:tab w:val="left" w:pos="720"/>
        </w:tabs>
        <w:spacing w:before="0" w:beforeAutospacing="0" w:after="0" w:afterAutospacing="0"/>
        <w:ind w:firstLine="601"/>
        <w:jc w:val="both"/>
        <w:rPr>
          <w:rFonts w:ascii="Times New Roman" w:hAnsi="Times New Roman" w:cs="Times New Roman"/>
        </w:rPr>
      </w:pPr>
      <w:r w:rsidRPr="003B5ABF">
        <w:rPr>
          <w:rFonts w:ascii="Times New Roman" w:hAnsi="Times New Roman" w:cs="Times New Roman"/>
        </w:rPr>
        <w:t>- автостоянки.</w:t>
      </w:r>
    </w:p>
    <w:p w:rsidR="007710DD" w:rsidRPr="003B5ABF" w:rsidRDefault="007710DD" w:rsidP="007710DD">
      <w:pPr>
        <w:pStyle w:val="Standard"/>
        <w:widowControl/>
        <w:tabs>
          <w:tab w:val="left" w:pos="0"/>
          <w:tab w:val="left" w:pos="1080"/>
        </w:tabs>
        <w:ind w:firstLine="601"/>
        <w:jc w:val="both"/>
        <w:rPr>
          <w:rFonts w:cs="Times New Roman"/>
          <w:i/>
          <w:iCs/>
        </w:rPr>
      </w:pPr>
      <w:r w:rsidRPr="003B5ABF">
        <w:rPr>
          <w:rFonts w:cs="Times New Roman"/>
          <w:i/>
          <w:iCs/>
        </w:rPr>
        <w:t>Условно разрешенные виды использования:</w:t>
      </w:r>
    </w:p>
    <w:p w:rsidR="007710DD" w:rsidRPr="003B5ABF" w:rsidRDefault="007710DD" w:rsidP="007710DD">
      <w:pPr>
        <w:spacing w:after="0" w:line="240" w:lineRule="auto"/>
        <w:ind w:firstLine="601"/>
        <w:jc w:val="both"/>
        <w:rPr>
          <w:rFonts w:ascii="Times New Roman" w:hAnsi="Times New Roman" w:cs="Times New Roman"/>
          <w:sz w:val="24"/>
          <w:szCs w:val="24"/>
        </w:rPr>
      </w:pPr>
      <w:r w:rsidRPr="003B5ABF">
        <w:rPr>
          <w:rFonts w:ascii="Times New Roman" w:hAnsi="Times New Roman" w:cs="Times New Roman"/>
          <w:sz w:val="24"/>
          <w:szCs w:val="24"/>
        </w:rPr>
        <w:t>- культовые объекты.</w:t>
      </w:r>
    </w:p>
    <w:p w:rsidR="007710DD" w:rsidRPr="003B5ABF" w:rsidRDefault="007710DD" w:rsidP="007710DD">
      <w:pPr>
        <w:spacing w:after="0" w:line="240" w:lineRule="auto"/>
        <w:ind w:firstLine="601"/>
        <w:jc w:val="both"/>
        <w:rPr>
          <w:rFonts w:ascii="Times New Roman" w:hAnsi="Times New Roman" w:cs="Times New Roman"/>
          <w:sz w:val="24"/>
          <w:szCs w:val="24"/>
        </w:rPr>
      </w:pPr>
    </w:p>
    <w:p w:rsidR="007710DD" w:rsidRPr="003B5ABF" w:rsidRDefault="007710DD" w:rsidP="007710DD">
      <w:pPr>
        <w:spacing w:after="0" w:line="240" w:lineRule="auto"/>
        <w:ind w:firstLine="601"/>
        <w:jc w:val="both"/>
        <w:rPr>
          <w:rFonts w:ascii="Times New Roman" w:hAnsi="Times New Roman" w:cs="Times New Roman"/>
          <w:bCs/>
          <w:i/>
          <w:sz w:val="24"/>
          <w:szCs w:val="24"/>
        </w:rPr>
      </w:pPr>
      <w:r w:rsidRPr="003B5ABF">
        <w:rPr>
          <w:rFonts w:ascii="Times New Roman" w:hAnsi="Times New Roman" w:cs="Times New Roman"/>
          <w:bCs/>
          <w:i/>
          <w:sz w:val="24"/>
          <w:szCs w:val="24"/>
        </w:rPr>
        <w:t xml:space="preserve">Параметры застройки:   </w:t>
      </w:r>
    </w:p>
    <w:p w:rsidR="007710DD" w:rsidRPr="003B5ABF" w:rsidRDefault="007710DD" w:rsidP="007710DD">
      <w:pPr>
        <w:numPr>
          <w:ilvl w:val="0"/>
          <w:numId w:val="17"/>
        </w:numPr>
        <w:tabs>
          <w:tab w:val="num" w:pos="360"/>
          <w:tab w:val="num" w:pos="426"/>
          <w:tab w:val="left"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w:t>
      </w:r>
      <w:r w:rsidRPr="003B5ABF">
        <w:rPr>
          <w:rFonts w:ascii="Times New Roman" w:hAnsi="Times New Roman" w:cs="Times New Roman"/>
          <w:spacing w:val="-12"/>
          <w:sz w:val="24"/>
          <w:szCs w:val="24"/>
        </w:rPr>
        <w:lastRenderedPageBreak/>
        <w:t>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7710DD" w:rsidRPr="003B5ABF" w:rsidRDefault="007710DD" w:rsidP="007710DD">
      <w:pPr>
        <w:numPr>
          <w:ilvl w:val="0"/>
          <w:numId w:val="17"/>
        </w:numPr>
        <w:tabs>
          <w:tab w:val="num" w:pos="360"/>
          <w:tab w:val="num" w:pos="426"/>
          <w:tab w:val="left"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sz w:val="24"/>
          <w:szCs w:val="24"/>
        </w:rPr>
        <w:t>максимальный коэффициент застройки – 20 процентов от площади земельного учас</w:t>
      </w:r>
      <w:r w:rsidRPr="003B5ABF">
        <w:rPr>
          <w:rFonts w:ascii="Times New Roman" w:hAnsi="Times New Roman" w:cs="Times New Roman"/>
          <w:sz w:val="24"/>
          <w:szCs w:val="24"/>
        </w:rPr>
        <w:t>т</w:t>
      </w:r>
      <w:r w:rsidRPr="003B5ABF">
        <w:rPr>
          <w:rFonts w:ascii="Times New Roman" w:hAnsi="Times New Roman" w:cs="Times New Roman"/>
          <w:sz w:val="24"/>
          <w:szCs w:val="24"/>
        </w:rPr>
        <w:t>ка;</w:t>
      </w:r>
    </w:p>
    <w:p w:rsidR="007710DD" w:rsidRPr="003B5ABF" w:rsidRDefault="007710DD" w:rsidP="007710DD">
      <w:pPr>
        <w:numPr>
          <w:ilvl w:val="0"/>
          <w:numId w:val="17"/>
        </w:numPr>
        <w:tabs>
          <w:tab w:val="num" w:pos="360"/>
          <w:tab w:val="num" w:pos="426"/>
          <w:tab w:val="left" w:pos="851"/>
        </w:tabs>
        <w:suppressAutoHyphens/>
        <w:spacing w:after="0" w:line="240" w:lineRule="auto"/>
        <w:ind w:left="0" w:firstLine="601"/>
        <w:jc w:val="both"/>
        <w:rPr>
          <w:rFonts w:ascii="Times New Roman" w:hAnsi="Times New Roman" w:cs="Times New Roman"/>
          <w:spacing w:val="-12"/>
          <w:sz w:val="24"/>
          <w:szCs w:val="24"/>
        </w:rPr>
      </w:pPr>
      <w:r w:rsidRPr="003B5ABF">
        <w:rPr>
          <w:rFonts w:ascii="Times New Roman" w:hAnsi="Times New Roman" w:cs="Times New Roman"/>
          <w:spacing w:val="-12"/>
          <w:sz w:val="24"/>
          <w:szCs w:val="24"/>
        </w:rPr>
        <w:t>максимальная этажность зданий, строений, сооружений – 1 этаж;</w:t>
      </w:r>
    </w:p>
    <w:p w:rsidR="007710DD" w:rsidRPr="003B5ABF" w:rsidRDefault="007710DD" w:rsidP="007710DD">
      <w:pPr>
        <w:pStyle w:val="a4"/>
        <w:numPr>
          <w:ilvl w:val="0"/>
          <w:numId w:val="17"/>
        </w:numPr>
        <w:tabs>
          <w:tab w:val="num" w:pos="241"/>
          <w:tab w:val="num" w:pos="426"/>
          <w:tab w:val="left" w:pos="851"/>
        </w:tabs>
        <w:spacing w:after="0" w:line="240" w:lineRule="auto"/>
        <w:ind w:left="0" w:firstLine="601"/>
        <w:jc w:val="both"/>
        <w:rPr>
          <w:rFonts w:ascii="Times New Roman" w:hAnsi="Times New Roman" w:cs="Times New Roman"/>
          <w:sz w:val="24"/>
          <w:szCs w:val="24"/>
        </w:rPr>
      </w:pPr>
      <w:r w:rsidRPr="003B5ABF">
        <w:rPr>
          <w:rFonts w:ascii="Times New Roman" w:hAnsi="Times New Roman" w:cs="Times New Roman"/>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r w:rsidR="003B5ABF" w:rsidRPr="003B5ABF">
        <w:rPr>
          <w:rFonts w:ascii="Times New Roman" w:hAnsi="Times New Roman" w:cs="Times New Roman"/>
          <w:sz w:val="24"/>
          <w:szCs w:val="24"/>
        </w:rPr>
        <w:t>»</w:t>
      </w:r>
      <w:r w:rsidRPr="003B5ABF">
        <w:rPr>
          <w:rFonts w:ascii="Times New Roman" w:hAnsi="Times New Roman" w:cs="Times New Roman"/>
          <w:sz w:val="24"/>
          <w:szCs w:val="24"/>
        </w:rPr>
        <w:t>.</w:t>
      </w:r>
    </w:p>
    <w:p w:rsidR="0005478E" w:rsidRPr="003B5ABF" w:rsidRDefault="0005478E" w:rsidP="0005478E">
      <w:pPr>
        <w:pStyle w:val="Standard"/>
        <w:tabs>
          <w:tab w:val="left" w:pos="1134"/>
        </w:tabs>
        <w:autoSpaceDE w:val="0"/>
        <w:ind w:firstLine="567"/>
        <w:jc w:val="both"/>
        <w:rPr>
          <w:rFonts w:cs="Times New Roman"/>
        </w:rPr>
      </w:pPr>
    </w:p>
    <w:p w:rsidR="007710DD" w:rsidRPr="003B5ABF" w:rsidRDefault="00CA7891" w:rsidP="007710DD">
      <w:pPr>
        <w:pStyle w:val="Standard"/>
        <w:tabs>
          <w:tab w:val="left" w:pos="1134"/>
        </w:tabs>
        <w:autoSpaceDE w:val="0"/>
        <w:ind w:firstLine="567"/>
        <w:jc w:val="both"/>
        <w:rPr>
          <w:rFonts w:cs="Times New Roman"/>
        </w:rPr>
      </w:pPr>
      <w:r w:rsidRPr="003B5ABF">
        <w:rPr>
          <w:rFonts w:cs="Times New Roman"/>
        </w:rPr>
        <w:t>2</w:t>
      </w:r>
      <w:r w:rsidR="003B5ABF">
        <w:rPr>
          <w:rFonts w:cs="Times New Roman"/>
        </w:rPr>
        <w:t>6</w:t>
      </w:r>
      <w:r w:rsidR="00827568" w:rsidRPr="003B5ABF">
        <w:rPr>
          <w:rFonts w:cs="Times New Roman"/>
        </w:rPr>
        <w:t xml:space="preserve">) </w:t>
      </w:r>
      <w:r w:rsidR="007710DD" w:rsidRPr="003B5ABF">
        <w:rPr>
          <w:rFonts w:cs="Times New Roman"/>
        </w:rPr>
        <w:t>С</w:t>
      </w:r>
      <w:r w:rsidR="00860F21" w:rsidRPr="003B5ABF">
        <w:rPr>
          <w:rFonts w:cs="Times New Roman"/>
        </w:rPr>
        <w:t>тать</w:t>
      </w:r>
      <w:r w:rsidR="007710DD" w:rsidRPr="003B5ABF">
        <w:rPr>
          <w:rFonts w:cs="Times New Roman"/>
        </w:rPr>
        <w:t>ю</w:t>
      </w:r>
      <w:r w:rsidR="00860F21" w:rsidRPr="003B5ABF">
        <w:rPr>
          <w:rFonts w:cs="Times New Roman"/>
        </w:rPr>
        <w:t xml:space="preserve"> 31 </w:t>
      </w:r>
      <w:r w:rsidR="007710DD" w:rsidRPr="003B5ABF">
        <w:rPr>
          <w:rFonts w:cs="Times New Roman"/>
        </w:rPr>
        <w:t>исключить.</w:t>
      </w:r>
    </w:p>
    <w:p w:rsidR="00827568" w:rsidRPr="003B5ABF" w:rsidRDefault="00827568" w:rsidP="00860F21">
      <w:pPr>
        <w:pStyle w:val="Standard"/>
        <w:autoSpaceDE w:val="0"/>
        <w:jc w:val="both"/>
        <w:rPr>
          <w:rFonts w:cs="Times New Roman"/>
        </w:rPr>
      </w:pPr>
    </w:p>
    <w:p w:rsidR="00860F21" w:rsidRPr="003B5ABF" w:rsidRDefault="00860F21" w:rsidP="00860F21">
      <w:pPr>
        <w:pStyle w:val="Standard"/>
        <w:autoSpaceDE w:val="0"/>
        <w:jc w:val="both"/>
        <w:rPr>
          <w:rFonts w:cs="Times New Roman"/>
        </w:rPr>
      </w:pPr>
    </w:p>
    <w:p w:rsidR="007710DD" w:rsidRPr="003B5ABF" w:rsidRDefault="00CA7891" w:rsidP="007710DD">
      <w:pPr>
        <w:pStyle w:val="ConsNormal"/>
        <w:widowControl/>
        <w:tabs>
          <w:tab w:val="left" w:pos="0"/>
        </w:tabs>
        <w:ind w:right="0" w:firstLine="567"/>
        <w:jc w:val="both"/>
        <w:rPr>
          <w:rFonts w:ascii="Times New Roman" w:hAnsi="Times New Roman" w:cs="Times New Roman"/>
          <w:b/>
          <w:sz w:val="24"/>
          <w:szCs w:val="24"/>
        </w:rPr>
      </w:pPr>
      <w:r w:rsidRPr="003B5ABF">
        <w:rPr>
          <w:rFonts w:ascii="Times New Roman" w:hAnsi="Times New Roman" w:cs="Times New Roman"/>
          <w:sz w:val="24"/>
          <w:szCs w:val="24"/>
        </w:rPr>
        <w:t>2</w:t>
      </w:r>
      <w:r w:rsidR="003B5ABF">
        <w:rPr>
          <w:rFonts w:ascii="Times New Roman" w:hAnsi="Times New Roman" w:cs="Times New Roman"/>
          <w:sz w:val="24"/>
          <w:szCs w:val="24"/>
        </w:rPr>
        <w:t>7</w:t>
      </w:r>
      <w:r w:rsidR="00860F21" w:rsidRPr="003B5ABF">
        <w:rPr>
          <w:rFonts w:ascii="Times New Roman" w:hAnsi="Times New Roman" w:cs="Times New Roman"/>
          <w:sz w:val="24"/>
          <w:szCs w:val="24"/>
        </w:rPr>
        <w:t>) Стать</w:t>
      </w:r>
      <w:r w:rsidR="007710DD" w:rsidRPr="003B5ABF">
        <w:rPr>
          <w:rFonts w:ascii="Times New Roman" w:hAnsi="Times New Roman" w:cs="Times New Roman"/>
          <w:sz w:val="24"/>
          <w:szCs w:val="24"/>
        </w:rPr>
        <w:t>ю</w:t>
      </w:r>
      <w:r w:rsidR="00860F21" w:rsidRPr="003B5ABF">
        <w:rPr>
          <w:rFonts w:ascii="Times New Roman" w:hAnsi="Times New Roman" w:cs="Times New Roman"/>
          <w:sz w:val="24"/>
          <w:szCs w:val="24"/>
        </w:rPr>
        <w:t xml:space="preserve"> 3</w:t>
      </w:r>
      <w:r w:rsidR="007710DD" w:rsidRPr="003B5ABF">
        <w:rPr>
          <w:rFonts w:ascii="Times New Roman" w:hAnsi="Times New Roman" w:cs="Times New Roman"/>
          <w:sz w:val="24"/>
          <w:szCs w:val="24"/>
        </w:rPr>
        <w:t>2</w:t>
      </w:r>
      <w:r w:rsidR="00860F21" w:rsidRPr="003B5ABF">
        <w:rPr>
          <w:rFonts w:ascii="Times New Roman" w:hAnsi="Times New Roman" w:cs="Times New Roman"/>
          <w:sz w:val="24"/>
          <w:szCs w:val="24"/>
        </w:rPr>
        <w:t xml:space="preserve"> </w:t>
      </w:r>
      <w:r w:rsidR="007710DD" w:rsidRPr="003B5ABF">
        <w:rPr>
          <w:rFonts w:ascii="Times New Roman" w:hAnsi="Times New Roman" w:cs="Times New Roman"/>
          <w:sz w:val="24"/>
          <w:szCs w:val="24"/>
        </w:rPr>
        <w:t xml:space="preserve">изложить в следующей редакции: </w:t>
      </w:r>
      <w:r w:rsidR="003B5ABF" w:rsidRPr="003B5ABF">
        <w:rPr>
          <w:rFonts w:ascii="Times New Roman" w:hAnsi="Times New Roman" w:cs="Times New Roman"/>
          <w:sz w:val="24"/>
          <w:szCs w:val="24"/>
        </w:rPr>
        <w:t>«</w:t>
      </w:r>
      <w:r w:rsidR="007710DD" w:rsidRPr="003B5ABF">
        <w:rPr>
          <w:rFonts w:ascii="Times New Roman" w:hAnsi="Times New Roman" w:cs="Times New Roman"/>
          <w:b/>
          <w:sz w:val="24"/>
          <w:szCs w:val="24"/>
        </w:rPr>
        <w:t>Статья 32. Градостроительные регламенты. Ограничения использования</w:t>
      </w:r>
      <w:r w:rsidR="007710DD" w:rsidRPr="003B5ABF">
        <w:rPr>
          <w:rFonts w:ascii="Times New Roman" w:hAnsi="Times New Roman" w:cs="Times New Roman"/>
          <w:b/>
          <w:sz w:val="24"/>
          <w:szCs w:val="24"/>
        </w:rPr>
        <w:t xml:space="preserve"> </w:t>
      </w:r>
      <w:r w:rsidR="007710DD" w:rsidRPr="003B5ABF">
        <w:rPr>
          <w:rFonts w:ascii="Times New Roman" w:hAnsi="Times New Roman" w:cs="Times New Roman"/>
          <w:b/>
          <w:sz w:val="24"/>
          <w:szCs w:val="24"/>
        </w:rPr>
        <w:t>земельных участков и объектов капитального строительства</w:t>
      </w:r>
    </w:p>
    <w:p w:rsidR="007710DD" w:rsidRPr="003B5ABF" w:rsidRDefault="007710DD" w:rsidP="007710DD">
      <w:pPr>
        <w:autoSpaceDE w:val="0"/>
        <w:adjustRightInd w:val="0"/>
        <w:spacing w:after="0" w:line="240" w:lineRule="auto"/>
        <w:ind w:firstLine="567"/>
        <w:jc w:val="both"/>
        <w:outlineLvl w:val="3"/>
        <w:rPr>
          <w:rFonts w:ascii="Times New Roman" w:hAnsi="Times New Roman" w:cs="Times New Roman"/>
          <w:b/>
          <w:sz w:val="24"/>
          <w:szCs w:val="24"/>
        </w:rPr>
      </w:pPr>
      <w:r w:rsidRPr="003B5ABF">
        <w:rPr>
          <w:rFonts w:ascii="Times New Roman" w:hAnsi="Times New Roman" w:cs="Times New Roman"/>
          <w:b/>
          <w:sz w:val="24"/>
          <w:szCs w:val="24"/>
        </w:rPr>
        <w:t>Общие положения по ограничению использования земельных участков и объектов капитального строительства</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Могут устанавливаться следующие ограничения прав на землю:</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особые условия использования земельных участков и режим хозяйственной деятельности в охранных, санитарно-защитных зонах и т.д.;</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 2. Границы зон с особыми условиями использования земельных участков,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710DD" w:rsidRPr="003B5ABF" w:rsidRDefault="007710DD" w:rsidP="007710DD">
      <w:pPr>
        <w:autoSpaceDE w:val="0"/>
        <w:adjustRightInd w:val="0"/>
        <w:spacing w:after="0" w:line="240" w:lineRule="auto"/>
        <w:ind w:firstLine="567"/>
        <w:jc w:val="both"/>
        <w:outlineLvl w:val="3"/>
        <w:rPr>
          <w:rFonts w:ascii="Times New Roman" w:hAnsi="Times New Roman" w:cs="Times New Roman"/>
          <w:b/>
          <w:sz w:val="24"/>
          <w:szCs w:val="24"/>
        </w:rPr>
      </w:pPr>
      <w:bookmarkStart w:id="3" w:name="Par4442"/>
      <w:bookmarkEnd w:id="3"/>
      <w:r w:rsidRPr="003B5ABF">
        <w:rPr>
          <w:rFonts w:ascii="Times New Roman" w:hAnsi="Times New Roman" w:cs="Times New Roman"/>
          <w:b/>
          <w:sz w:val="24"/>
          <w:szCs w:val="24"/>
        </w:rPr>
        <w:t>Ограничения использования земельных участков и объектов капитального строительства</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участков регулируется соответствующей нормативно-технической документацией.</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РФ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w:t>
      </w:r>
      <w:r w:rsidRPr="003B5ABF">
        <w:rPr>
          <w:rFonts w:ascii="Times New Roman" w:hAnsi="Times New Roman" w:cs="Times New Roman"/>
          <w:sz w:val="24"/>
          <w:szCs w:val="24"/>
        </w:rPr>
        <w:lastRenderedPageBreak/>
        <w:t>проекта ЗСО, разрабатываемого и утверждаемого в соответствии с действующим законодательством.</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4. </w:t>
      </w:r>
      <w:proofErr w:type="gramStart"/>
      <w:r w:rsidRPr="003B5ABF">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3B5ABF">
        <w:rPr>
          <w:rFonts w:ascii="Times New Roman" w:hAnsi="Times New Roman" w:cs="Times New Roman"/>
          <w:sz w:val="24"/>
          <w:szCs w:val="24"/>
        </w:rPr>
        <w:t>водоохранных</w:t>
      </w:r>
      <w:proofErr w:type="spellEnd"/>
      <w:r w:rsidRPr="003B5ABF">
        <w:rPr>
          <w:rFonts w:ascii="Times New Roman" w:hAnsi="Times New Roman" w:cs="Times New Roman"/>
          <w:sz w:val="24"/>
          <w:szCs w:val="24"/>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w:t>
      </w:r>
      <w:hyperlink r:id="rId26" w:history="1">
        <w:r w:rsidRPr="003B5ABF">
          <w:rPr>
            <w:rFonts w:ascii="Times New Roman" w:hAnsi="Times New Roman" w:cs="Times New Roman"/>
            <w:sz w:val="24"/>
            <w:szCs w:val="24"/>
          </w:rPr>
          <w:t>кодексом</w:t>
        </w:r>
      </w:hyperlink>
      <w:r w:rsidRPr="003B5ABF">
        <w:rPr>
          <w:rFonts w:ascii="Times New Roman" w:hAnsi="Times New Roman" w:cs="Times New Roman"/>
          <w:sz w:val="24"/>
          <w:szCs w:val="24"/>
        </w:rPr>
        <w:t xml:space="preserve"> РФ.</w:t>
      </w:r>
      <w:proofErr w:type="gramEnd"/>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5.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6. </w:t>
      </w:r>
      <w:proofErr w:type="gramStart"/>
      <w:r w:rsidRPr="003B5ABF">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 и определяются режимами использования земельных участков и объектов капитального строительства</w:t>
      </w:r>
      <w:proofErr w:type="gramEnd"/>
      <w:r w:rsidRPr="003B5ABF">
        <w:rPr>
          <w:rFonts w:ascii="Times New Roman" w:hAnsi="Times New Roman" w:cs="Times New Roman"/>
          <w:sz w:val="24"/>
          <w:szCs w:val="24"/>
        </w:rPr>
        <w:t xml:space="preserve">, </w:t>
      </w:r>
      <w:proofErr w:type="gramStart"/>
      <w:r w:rsidRPr="003B5ABF">
        <w:rPr>
          <w:rFonts w:ascii="Times New Roman" w:hAnsi="Times New Roman" w:cs="Times New Roman"/>
          <w:sz w:val="24"/>
          <w:szCs w:val="24"/>
        </w:rPr>
        <w:t>устанавливаемыми</w:t>
      </w:r>
      <w:proofErr w:type="gramEnd"/>
      <w:r w:rsidRPr="003B5ABF">
        <w:rPr>
          <w:rFonts w:ascii="Times New Roman" w:hAnsi="Times New Roman" w:cs="Times New Roman"/>
          <w:sz w:val="24"/>
          <w:szCs w:val="24"/>
        </w:rPr>
        <w:t xml:space="preserve"> в соответствии с законодательством Российской Федерации.</w:t>
      </w:r>
    </w:p>
    <w:p w:rsidR="007710DD" w:rsidRPr="003B5ABF" w:rsidRDefault="007710DD" w:rsidP="007710DD">
      <w:pPr>
        <w:autoSpaceDE w:val="0"/>
        <w:adjustRightInd w:val="0"/>
        <w:spacing w:after="0" w:line="240" w:lineRule="auto"/>
        <w:ind w:firstLine="567"/>
        <w:jc w:val="both"/>
        <w:rPr>
          <w:rFonts w:ascii="Times New Roman" w:hAnsi="Times New Roman" w:cs="Times New Roman"/>
          <w:sz w:val="24"/>
          <w:szCs w:val="24"/>
        </w:rPr>
      </w:pPr>
      <w:r w:rsidRPr="003B5ABF">
        <w:rPr>
          <w:rFonts w:ascii="Times New Roman" w:hAnsi="Times New Roman" w:cs="Times New Roman"/>
          <w:sz w:val="24"/>
          <w:szCs w:val="24"/>
        </w:rPr>
        <w:t xml:space="preserve">7. </w:t>
      </w:r>
      <w:proofErr w:type="gramStart"/>
      <w:r w:rsidRPr="003B5ABF">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территорий</w:t>
      </w:r>
      <w:proofErr w:type="gramEnd"/>
      <w:r w:rsidRPr="003B5ABF">
        <w:rPr>
          <w:rFonts w:ascii="Times New Roman" w:hAnsi="Times New Roman" w:cs="Times New Roman"/>
          <w:sz w:val="24"/>
          <w:szCs w:val="24"/>
        </w:rPr>
        <w:t xml:space="preserve"> от чрезвычайных ситуаций природного и техногенного характера. </w:t>
      </w:r>
    </w:p>
    <w:p w:rsidR="00860F21" w:rsidRPr="003B5ABF" w:rsidRDefault="007710DD" w:rsidP="007710DD">
      <w:pPr>
        <w:pStyle w:val="Standard"/>
        <w:autoSpaceDE w:val="0"/>
        <w:ind w:firstLine="567"/>
        <w:jc w:val="both"/>
        <w:rPr>
          <w:rFonts w:cs="Times New Roman"/>
        </w:rPr>
      </w:pPr>
      <w:r w:rsidRPr="003B5ABF">
        <w:rPr>
          <w:rFonts w:cs="Times New Roman"/>
        </w:rPr>
        <w:t>8.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roofErr w:type="gramStart"/>
      <w:r w:rsidRPr="003B5ABF">
        <w:rPr>
          <w:rFonts w:cs="Times New Roman"/>
        </w:rPr>
        <w:t>.</w:t>
      </w:r>
      <w:r w:rsidR="003B5ABF" w:rsidRPr="003B5ABF">
        <w:rPr>
          <w:rFonts w:cs="Times New Roman"/>
        </w:rPr>
        <w:t>»</w:t>
      </w:r>
      <w:r w:rsidR="00860F21" w:rsidRPr="003B5ABF">
        <w:rPr>
          <w:rFonts w:cs="Times New Roman"/>
        </w:rPr>
        <w:t>.</w:t>
      </w:r>
      <w:proofErr w:type="gramEnd"/>
    </w:p>
    <w:p w:rsidR="000F5F63" w:rsidRPr="003B5ABF" w:rsidRDefault="000F5F63" w:rsidP="00860F21">
      <w:pPr>
        <w:pStyle w:val="Standard"/>
        <w:autoSpaceDE w:val="0"/>
        <w:ind w:firstLine="567"/>
        <w:jc w:val="both"/>
        <w:rPr>
          <w:rFonts w:cs="Times New Roman"/>
        </w:rPr>
      </w:pPr>
    </w:p>
    <w:p w:rsidR="000F5F63" w:rsidRPr="003B5ABF" w:rsidRDefault="00CA7891" w:rsidP="00860F21">
      <w:pPr>
        <w:pStyle w:val="Standard"/>
        <w:autoSpaceDE w:val="0"/>
        <w:ind w:firstLine="567"/>
        <w:jc w:val="both"/>
        <w:rPr>
          <w:rFonts w:cs="Times New Roman"/>
        </w:rPr>
      </w:pPr>
      <w:r w:rsidRPr="003B5ABF">
        <w:rPr>
          <w:rFonts w:cs="Times New Roman"/>
        </w:rPr>
        <w:t>2</w:t>
      </w:r>
      <w:r w:rsidR="003B5ABF">
        <w:rPr>
          <w:rFonts w:cs="Times New Roman"/>
        </w:rPr>
        <w:t>8</w:t>
      </w:r>
      <w:bookmarkStart w:id="4" w:name="_GoBack"/>
      <w:bookmarkEnd w:id="4"/>
      <w:r w:rsidR="000F5F63" w:rsidRPr="003B5ABF">
        <w:rPr>
          <w:rFonts w:cs="Times New Roman"/>
        </w:rPr>
        <w:t xml:space="preserve">) </w:t>
      </w:r>
      <w:r w:rsidR="003B5ABF" w:rsidRPr="003B5ABF">
        <w:rPr>
          <w:rFonts w:cs="Times New Roman"/>
        </w:rPr>
        <w:t>С</w:t>
      </w:r>
      <w:r w:rsidR="000F5F63" w:rsidRPr="003B5ABF">
        <w:rPr>
          <w:rFonts w:cs="Times New Roman"/>
        </w:rPr>
        <w:t>тать</w:t>
      </w:r>
      <w:r w:rsidR="003B5ABF" w:rsidRPr="003B5ABF">
        <w:rPr>
          <w:rFonts w:cs="Times New Roman"/>
        </w:rPr>
        <w:t>ю</w:t>
      </w:r>
      <w:r w:rsidR="000F5F63" w:rsidRPr="003B5ABF">
        <w:rPr>
          <w:rFonts w:cs="Times New Roman"/>
        </w:rPr>
        <w:t xml:space="preserve"> 3</w:t>
      </w:r>
      <w:r w:rsidR="003B5ABF" w:rsidRPr="003B5ABF">
        <w:rPr>
          <w:rFonts w:cs="Times New Roman"/>
        </w:rPr>
        <w:t xml:space="preserve">3 исключить. </w:t>
      </w:r>
      <w:r w:rsidR="000F5F63" w:rsidRPr="003B5ABF">
        <w:rPr>
          <w:rFonts w:cs="Times New Roman"/>
        </w:rPr>
        <w:t xml:space="preserve"> </w:t>
      </w:r>
    </w:p>
    <w:sectPr w:rsidR="000F5F63" w:rsidRPr="003B5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1">
    <w:nsid w:val="00000015"/>
    <w:multiLevelType w:val="singleLevel"/>
    <w:tmpl w:val="00000015"/>
    <w:name w:val="WW8Num24"/>
    <w:lvl w:ilvl="0">
      <w:start w:val="1"/>
      <w:numFmt w:val="bullet"/>
      <w:lvlText w:val=""/>
      <w:lvlJc w:val="left"/>
      <w:pPr>
        <w:tabs>
          <w:tab w:val="num" w:pos="0"/>
        </w:tabs>
        <w:ind w:left="720" w:hanging="360"/>
      </w:pPr>
      <w:rPr>
        <w:rFonts w:ascii="Symbol" w:hAnsi="Symbol"/>
      </w:rPr>
    </w:lvl>
  </w:abstractNum>
  <w:abstractNum w:abstractNumId="2">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3">
    <w:nsid w:val="0000002F"/>
    <w:multiLevelType w:val="singleLevel"/>
    <w:tmpl w:val="0000002F"/>
    <w:lvl w:ilvl="0">
      <w:start w:val="1"/>
      <w:numFmt w:val="bullet"/>
      <w:lvlText w:val=""/>
      <w:lvlJc w:val="left"/>
      <w:pPr>
        <w:tabs>
          <w:tab w:val="num" w:pos="0"/>
        </w:tabs>
        <w:ind w:left="720" w:hanging="360"/>
      </w:pPr>
      <w:rPr>
        <w:rFonts w:ascii="Symbol" w:hAnsi="Symbol"/>
      </w:rPr>
    </w:lvl>
  </w:abstractNum>
  <w:abstractNum w:abstractNumId="4">
    <w:nsid w:val="00000050"/>
    <w:multiLevelType w:val="singleLevel"/>
    <w:tmpl w:val="00000050"/>
    <w:lvl w:ilvl="0">
      <w:start w:val="1"/>
      <w:numFmt w:val="bullet"/>
      <w:lvlText w:val=""/>
      <w:lvlJc w:val="left"/>
      <w:pPr>
        <w:tabs>
          <w:tab w:val="num" w:pos="0"/>
        </w:tabs>
        <w:ind w:left="720" w:hanging="360"/>
      </w:pPr>
      <w:rPr>
        <w:rFonts w:ascii="Symbol" w:hAnsi="Symbol"/>
      </w:rPr>
    </w:lvl>
  </w:abstractNum>
  <w:abstractNum w:abstractNumId="5">
    <w:nsid w:val="00000056"/>
    <w:multiLevelType w:val="singleLevel"/>
    <w:tmpl w:val="00000056"/>
    <w:name w:val="WW8Num89"/>
    <w:lvl w:ilvl="0">
      <w:start w:val="1"/>
      <w:numFmt w:val="bullet"/>
      <w:lvlText w:val=""/>
      <w:lvlJc w:val="left"/>
      <w:pPr>
        <w:tabs>
          <w:tab w:val="num" w:pos="0"/>
        </w:tabs>
        <w:ind w:left="720" w:hanging="360"/>
      </w:pPr>
      <w:rPr>
        <w:rFonts w:ascii="Symbol" w:hAnsi="Symbol"/>
      </w:rPr>
    </w:lvl>
  </w:abstractNum>
  <w:abstractNum w:abstractNumId="6">
    <w:nsid w:val="00000057"/>
    <w:multiLevelType w:val="singleLevel"/>
    <w:tmpl w:val="00000057"/>
    <w:name w:val="WW8Num90"/>
    <w:lvl w:ilvl="0">
      <w:start w:val="1"/>
      <w:numFmt w:val="bullet"/>
      <w:lvlText w:val=""/>
      <w:lvlJc w:val="left"/>
      <w:pPr>
        <w:tabs>
          <w:tab w:val="num" w:pos="0"/>
        </w:tabs>
        <w:ind w:left="720" w:hanging="360"/>
      </w:pPr>
      <w:rPr>
        <w:rFonts w:ascii="Symbol" w:hAnsi="Symbol"/>
      </w:rPr>
    </w:lvl>
  </w:abstractNum>
  <w:abstractNum w:abstractNumId="7">
    <w:nsid w:val="00000058"/>
    <w:multiLevelType w:val="singleLevel"/>
    <w:tmpl w:val="00000058"/>
    <w:name w:val="WW8Num91"/>
    <w:lvl w:ilvl="0">
      <w:start w:val="1"/>
      <w:numFmt w:val="bullet"/>
      <w:lvlText w:val=""/>
      <w:lvlJc w:val="left"/>
      <w:pPr>
        <w:tabs>
          <w:tab w:val="num" w:pos="0"/>
        </w:tabs>
        <w:ind w:left="720" w:hanging="360"/>
      </w:pPr>
      <w:rPr>
        <w:rFonts w:ascii="Symbol" w:hAnsi="Symbol"/>
      </w:rPr>
    </w:lvl>
  </w:abstractNum>
  <w:abstractNum w:abstractNumId="8">
    <w:nsid w:val="0000005C"/>
    <w:multiLevelType w:val="singleLevel"/>
    <w:tmpl w:val="0000005C"/>
    <w:name w:val="WW8Num95"/>
    <w:lvl w:ilvl="0">
      <w:start w:val="1"/>
      <w:numFmt w:val="bullet"/>
      <w:lvlText w:val=""/>
      <w:lvlJc w:val="left"/>
      <w:pPr>
        <w:tabs>
          <w:tab w:val="num" w:pos="0"/>
        </w:tabs>
        <w:ind w:left="720" w:hanging="360"/>
      </w:pPr>
      <w:rPr>
        <w:rFonts w:ascii="Symbol" w:hAnsi="Symbol"/>
      </w:rPr>
    </w:lvl>
  </w:abstractNum>
  <w:abstractNum w:abstractNumId="9">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10">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11">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2">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3">
    <w:nsid w:val="13DB63BE"/>
    <w:multiLevelType w:val="multilevel"/>
    <w:tmpl w:val="62C0BE6E"/>
    <w:lvl w:ilvl="0">
      <w:start w:val="1"/>
      <w:numFmt w:val="decimal"/>
      <w:lvlText w:val="%1."/>
      <w:lvlJc w:val="left"/>
    </w:lvl>
    <w:lvl w:ilvl="1">
      <w:start w:val="1"/>
      <w:numFmt w:val="decimal"/>
      <w:lvlText w:val="%2."/>
      <w:lvlJc w:val="left"/>
    </w:lvl>
    <w:lvl w:ilvl="2">
      <w:start w:val="7"/>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4122E"/>
    <w:multiLevelType w:val="hybridMultilevel"/>
    <w:tmpl w:val="21F8A5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6">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6456C0C"/>
    <w:multiLevelType w:val="multilevel"/>
    <w:tmpl w:val="D274330E"/>
    <w:styleLink w:val="WW8Num6"/>
    <w:lvl w:ilvl="0">
      <w:start w:val="1"/>
      <w:numFmt w:val="decimal"/>
      <w:lvlText w:val="%1."/>
      <w:lvlJc w:val="left"/>
    </w:lvl>
    <w:lvl w:ilvl="1">
      <w:start w:val="2"/>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3FA300D"/>
    <w:multiLevelType w:val="multilevel"/>
    <w:tmpl w:val="27F8A2C4"/>
    <w:styleLink w:val="WW8Num1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9">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0">
    <w:nsid w:val="413D0AE3"/>
    <w:multiLevelType w:val="multilevel"/>
    <w:tmpl w:val="8E6406E6"/>
    <w:styleLink w:val="WW8Num2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1">
    <w:nsid w:val="481105CB"/>
    <w:multiLevelType w:val="multilevel"/>
    <w:tmpl w:val="D318FCE2"/>
    <w:styleLink w:val="WW8Num2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2">
    <w:nsid w:val="483D1276"/>
    <w:multiLevelType w:val="multilevel"/>
    <w:tmpl w:val="FF2CF1CE"/>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F3343E6"/>
    <w:multiLevelType w:val="multilevel"/>
    <w:tmpl w:val="159A3424"/>
    <w:styleLink w:val="WW8Num1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4">
    <w:nsid w:val="742D219F"/>
    <w:multiLevelType w:val="hybridMultilevel"/>
    <w:tmpl w:val="F99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6"/>
  </w:num>
  <w:num w:numId="2">
    <w:abstractNumId w:val="25"/>
  </w:num>
  <w:num w:numId="3">
    <w:abstractNumId w:val="11"/>
  </w:num>
  <w:num w:numId="4">
    <w:abstractNumId w:val="15"/>
  </w:num>
  <w:num w:numId="5">
    <w:abstractNumId w:val="12"/>
  </w:num>
  <w:num w:numId="6">
    <w:abstractNumId w:val="19"/>
  </w:num>
  <w:num w:numId="7">
    <w:abstractNumId w:val="17"/>
  </w:num>
  <w:num w:numId="8">
    <w:abstractNumId w:val="13"/>
  </w:num>
  <w:num w:numId="9">
    <w:abstractNumId w:val="0"/>
  </w:num>
  <w:num w:numId="10">
    <w:abstractNumId w:val="18"/>
  </w:num>
  <w:num w:numId="11">
    <w:abstractNumId w:val="23"/>
  </w:num>
  <w:num w:numId="12">
    <w:abstractNumId w:val="4"/>
  </w:num>
  <w:num w:numId="13">
    <w:abstractNumId w:val="24"/>
  </w:num>
  <w:num w:numId="14">
    <w:abstractNumId w:val="14"/>
  </w:num>
  <w:num w:numId="15">
    <w:abstractNumId w:val="21"/>
  </w:num>
  <w:num w:numId="16">
    <w:abstractNumId w:val="1"/>
  </w:num>
  <w:num w:numId="17">
    <w:abstractNumId w:val="3"/>
  </w:num>
  <w:num w:numId="18">
    <w:abstractNumId w:val="6"/>
  </w:num>
  <w:num w:numId="19">
    <w:abstractNumId w:val="20"/>
  </w:num>
  <w:num w:numId="20">
    <w:abstractNumId w:val="5"/>
  </w:num>
  <w:num w:numId="21">
    <w:abstractNumId w:val="2"/>
  </w:num>
  <w:num w:numId="22">
    <w:abstractNumId w:val="9"/>
  </w:num>
  <w:num w:numId="23">
    <w:abstractNumId w:val="7"/>
  </w:num>
  <w:num w:numId="24">
    <w:abstractNumId w:val="10"/>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D5767"/>
    <w:rsid w:val="001F74C7"/>
    <w:rsid w:val="002F0326"/>
    <w:rsid w:val="0030505D"/>
    <w:rsid w:val="00336EC1"/>
    <w:rsid w:val="003B5ABF"/>
    <w:rsid w:val="00432676"/>
    <w:rsid w:val="0043324F"/>
    <w:rsid w:val="005C5339"/>
    <w:rsid w:val="00640E17"/>
    <w:rsid w:val="0071005C"/>
    <w:rsid w:val="00714B94"/>
    <w:rsid w:val="00763B2B"/>
    <w:rsid w:val="007710DD"/>
    <w:rsid w:val="00827568"/>
    <w:rsid w:val="00860F21"/>
    <w:rsid w:val="0086506C"/>
    <w:rsid w:val="008A15EE"/>
    <w:rsid w:val="008B4267"/>
    <w:rsid w:val="00913F00"/>
    <w:rsid w:val="00985172"/>
    <w:rsid w:val="009D4DED"/>
    <w:rsid w:val="00AC531A"/>
    <w:rsid w:val="00B17961"/>
    <w:rsid w:val="00B831C3"/>
    <w:rsid w:val="00CA7891"/>
    <w:rsid w:val="00CC3E05"/>
    <w:rsid w:val="00F66E5D"/>
    <w:rsid w:val="00F8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paragraph" w:customStyle="1" w:styleId="Textbody">
    <w:name w:val="Text body"/>
    <w:basedOn w:val="Standard"/>
    <w:rsid w:val="00336EC1"/>
    <w:pPr>
      <w:suppressLineNumbers/>
      <w:suppressAutoHyphens w:val="0"/>
      <w:spacing w:line="360" w:lineRule="auto"/>
      <w:ind w:firstLine="397"/>
    </w:pPr>
  </w:style>
  <w:style w:type="numbering" w:customStyle="1" w:styleId="WW8Num6">
    <w:name w:val="WW8Num6"/>
    <w:basedOn w:val="a2"/>
    <w:rsid w:val="00336EC1"/>
    <w:pPr>
      <w:numPr>
        <w:numId w:val="7"/>
      </w:numPr>
    </w:pPr>
  </w:style>
  <w:style w:type="paragraph" w:styleId="a5">
    <w:name w:val="Normal (Web)"/>
    <w:basedOn w:val="a"/>
    <w:rsid w:val="00F66E5D"/>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F66E5D"/>
    <w:pPr>
      <w:numPr>
        <w:numId w:val="10"/>
      </w:numPr>
    </w:pPr>
  </w:style>
  <w:style w:type="numbering" w:customStyle="1" w:styleId="WW8Num19">
    <w:name w:val="WW8Num19"/>
    <w:basedOn w:val="a2"/>
    <w:rsid w:val="00F66E5D"/>
    <w:pPr>
      <w:numPr>
        <w:numId w:val="11"/>
      </w:numPr>
    </w:pPr>
  </w:style>
  <w:style w:type="numbering" w:customStyle="1" w:styleId="WW8Num23">
    <w:name w:val="WW8Num23"/>
    <w:basedOn w:val="a2"/>
    <w:rsid w:val="00F66E5D"/>
    <w:pPr>
      <w:numPr>
        <w:numId w:val="15"/>
      </w:numPr>
    </w:pPr>
  </w:style>
  <w:style w:type="paragraph" w:customStyle="1" w:styleId="a6">
    <w:name w:val="Мясо Знак"/>
    <w:basedOn w:val="a"/>
    <w:rsid w:val="00F66E5D"/>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F66E5D"/>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28">
    <w:name w:val="WW8Num28"/>
    <w:basedOn w:val="a2"/>
    <w:rsid w:val="007710DD"/>
    <w:pPr>
      <w:numPr>
        <w:numId w:val="19"/>
      </w:numPr>
    </w:pPr>
  </w:style>
  <w:style w:type="numbering" w:customStyle="1" w:styleId="WW8Num30">
    <w:name w:val="WW8Num30"/>
    <w:basedOn w:val="a2"/>
    <w:rsid w:val="007710DD"/>
    <w:pPr>
      <w:numPr>
        <w:numId w:val="25"/>
      </w:numPr>
    </w:pPr>
  </w:style>
  <w:style w:type="paragraph" w:customStyle="1" w:styleId="ConsNormal">
    <w:name w:val="ConsNormal"/>
    <w:rsid w:val="007710DD"/>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paragraph" w:customStyle="1" w:styleId="Textbody">
    <w:name w:val="Text body"/>
    <w:basedOn w:val="Standard"/>
    <w:rsid w:val="00336EC1"/>
    <w:pPr>
      <w:suppressLineNumbers/>
      <w:suppressAutoHyphens w:val="0"/>
      <w:spacing w:line="360" w:lineRule="auto"/>
      <w:ind w:firstLine="397"/>
    </w:pPr>
  </w:style>
  <w:style w:type="numbering" w:customStyle="1" w:styleId="WW8Num6">
    <w:name w:val="WW8Num6"/>
    <w:basedOn w:val="a2"/>
    <w:rsid w:val="00336EC1"/>
    <w:pPr>
      <w:numPr>
        <w:numId w:val="7"/>
      </w:numPr>
    </w:pPr>
  </w:style>
  <w:style w:type="paragraph" w:styleId="a5">
    <w:name w:val="Normal (Web)"/>
    <w:basedOn w:val="a"/>
    <w:rsid w:val="00F66E5D"/>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F66E5D"/>
    <w:pPr>
      <w:numPr>
        <w:numId w:val="10"/>
      </w:numPr>
    </w:pPr>
  </w:style>
  <w:style w:type="numbering" w:customStyle="1" w:styleId="WW8Num19">
    <w:name w:val="WW8Num19"/>
    <w:basedOn w:val="a2"/>
    <w:rsid w:val="00F66E5D"/>
    <w:pPr>
      <w:numPr>
        <w:numId w:val="11"/>
      </w:numPr>
    </w:pPr>
  </w:style>
  <w:style w:type="numbering" w:customStyle="1" w:styleId="WW8Num23">
    <w:name w:val="WW8Num23"/>
    <w:basedOn w:val="a2"/>
    <w:rsid w:val="00F66E5D"/>
    <w:pPr>
      <w:numPr>
        <w:numId w:val="15"/>
      </w:numPr>
    </w:pPr>
  </w:style>
  <w:style w:type="paragraph" w:customStyle="1" w:styleId="a6">
    <w:name w:val="Мясо Знак"/>
    <w:basedOn w:val="a"/>
    <w:rsid w:val="00F66E5D"/>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F66E5D"/>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28">
    <w:name w:val="WW8Num28"/>
    <w:basedOn w:val="a2"/>
    <w:rsid w:val="007710DD"/>
    <w:pPr>
      <w:numPr>
        <w:numId w:val="19"/>
      </w:numPr>
    </w:pPr>
  </w:style>
  <w:style w:type="numbering" w:customStyle="1" w:styleId="WW8Num30">
    <w:name w:val="WW8Num30"/>
    <w:basedOn w:val="a2"/>
    <w:rsid w:val="007710DD"/>
    <w:pPr>
      <w:numPr>
        <w:numId w:val="25"/>
      </w:numPr>
    </w:pPr>
  </w:style>
  <w:style w:type="paragraph" w:customStyle="1" w:styleId="ConsNormal">
    <w:name w:val="ConsNormal"/>
    <w:rsid w:val="007710DD"/>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388511B2E74A653BF1A7EF5323BC42001CDC2C555463BA118C6CB4A9429B2E0306IDz1M" TargetMode="External"/><Relationship Id="rId13" Type="http://schemas.openxmlformats.org/officeDocument/2006/relationships/hyperlink" Target="consultantplus://offline/ref=3337205ABE5CD006DDD7388511B2E74A653BF1A7ED5127B640001CDC2C555463BA118C6CB4A9429B2E0001IDzFM" TargetMode="External"/><Relationship Id="rId18" Type="http://schemas.openxmlformats.org/officeDocument/2006/relationships/hyperlink" Target="consultantplus://offline/ref=3337205ABE5CD006DDD7268807DEB9426737A7A9EF512DE81C5F47817B5C5E34FD5ED52EF0A4459AI2zBM" TargetMode="External"/><Relationship Id="rId26" Type="http://schemas.openxmlformats.org/officeDocument/2006/relationships/hyperlink" Target="consultantplus://offline/ref=3337205ABE5CD006DDD7268807DEB9426738ADA2E1522DE81C5F47817B5C5E34FD5ED52EF0A4469CI2zCM" TargetMode="External"/><Relationship Id="rId3" Type="http://schemas.microsoft.com/office/2007/relationships/stylesWithEffects" Target="stylesWithEffects.xml"/><Relationship Id="rId21" Type="http://schemas.openxmlformats.org/officeDocument/2006/relationships/hyperlink" Target="consultantplus://offline/ref=3337205ABE5CD006DDD7268807DEB9426737A7A9EF512DE81C5F47817B5C5E34FD5ED52EF0A4459AI2z9M" TargetMode="External"/><Relationship Id="rId7" Type="http://schemas.openxmlformats.org/officeDocument/2006/relationships/hyperlink" Target="consultantplus://offline/ref=3337205ABE5CD006DDD7268807DEB9426737A7A9EF512DE81C5F47817B5C5E34FD5ED52EF0A44699I2zFM" TargetMode="External"/><Relationship Id="rId12" Type="http://schemas.openxmlformats.org/officeDocument/2006/relationships/hyperlink" Target="consultantplus://offline/ref=3337205ABE5CD006DDD7268807DEB9426737A7A9EC582DE81C5F47817BI5zCM" TargetMode="External"/><Relationship Id="rId17" Type="http://schemas.openxmlformats.org/officeDocument/2006/relationships/hyperlink" Target="consultantplus://offline/ref=3337205ABE5CD006DDD7388511B2E74A653BF1A7EF5323BC42001CDC2C555463BA118C6CB4A9429B2E0306IDz1M" TargetMode="External"/><Relationship Id="rId25" Type="http://schemas.openxmlformats.org/officeDocument/2006/relationships/hyperlink" Target="consultantplus://offline/ref=3337205ABE5CD006DDD7268807DEB9426737A7A9EF512DE81C5F47817B5C5E34FD5ED52EF0A4459AI2zBM" TargetMode="External"/><Relationship Id="rId2" Type="http://schemas.openxmlformats.org/officeDocument/2006/relationships/styles" Target="styles.xml"/><Relationship Id="rId16" Type="http://schemas.openxmlformats.org/officeDocument/2006/relationships/hyperlink" Target="consultantplus://offline/ref=3337205ABE5CD006DDD7388511B2E74A653BF1A7ED5127B640001CDC2C555463BA118C6CB4A9429B2E0001IDzFM" TargetMode="External"/><Relationship Id="rId20" Type="http://schemas.openxmlformats.org/officeDocument/2006/relationships/hyperlink" Target="consultantplus://offline/ref=3337205ABE5CD006DDD7388511B2E74A653BF1A7EA5723BA45001CDC2C555463BA118C6CB4A9429B2E0304IDz8M" TargetMode="Externa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11" Type="http://schemas.openxmlformats.org/officeDocument/2006/relationships/hyperlink" Target="consultantplus://offline/ref=3337205ABE5CD006DDD7268807DEB9426737A7A9EF512DE81C5F47817B5C5E34FD5ED52EF0A44598I2z8M" TargetMode="External"/><Relationship Id="rId24" Type="http://schemas.openxmlformats.org/officeDocument/2006/relationships/hyperlink" Target="consultantplus://offline/ref=3337205ABE5CD006DDD7388511B2E74A653BF1A7EC5326B742001CDC2C555463BA118C6CB4A9429B2E0307IDz0M" TargetMode="External"/><Relationship Id="rId5" Type="http://schemas.openxmlformats.org/officeDocument/2006/relationships/webSettings" Target="webSettings.xml"/><Relationship Id="rId15" Type="http://schemas.openxmlformats.org/officeDocument/2006/relationships/hyperlink" Target="consultantplus://offline/ref=3337205ABE5CD006DDD7268807DEB9426737A7A9EF512DE81C5F47817B5C5E34FD5ED52EF0A4459FI2zDM" TargetMode="External"/><Relationship Id="rId23" Type="http://schemas.openxmlformats.org/officeDocument/2006/relationships/hyperlink" Target="consultantplus://offline/ref=3337205ABE5CD006DDD7388511B2E74A653BF1A7EE502EBF49001CDC2C555463BA118C6CB4A9429B2E0400IDzAM" TargetMode="External"/><Relationship Id="rId28" Type="http://schemas.openxmlformats.org/officeDocument/2006/relationships/theme" Target="theme/theme1.xml"/><Relationship Id="rId10" Type="http://schemas.openxmlformats.org/officeDocument/2006/relationships/hyperlink" Target="consultantplus://offline/ref=3337205ABE5CD006DDD7388511B2E74A653BF1A7EF5323BC42001CDC2C555463BA118C6CB4A9429B2E0306IDz1M" TargetMode="External"/><Relationship Id="rId19" Type="http://schemas.openxmlformats.org/officeDocument/2006/relationships/hyperlink" Target="consultantplus://offline/ref=3337205ABE5CD006DDD7388511B2E74A653BF1A7EE502EBF49001CDC2C555463BA118C6CB4A9429B2E0505IDz1M" TargetMode="External"/><Relationship Id="rId4" Type="http://schemas.openxmlformats.org/officeDocument/2006/relationships/settings" Target="settings.xml"/><Relationship Id="rId9" Type="http://schemas.openxmlformats.org/officeDocument/2006/relationships/hyperlink" Target="consultantplus://offline/ref=3337205ABE5CD006DDD7388511B2E74A653BF1A7EF5323BC42001CDC2C555463BA118C6CB4A9429B2E0306IDz1M" TargetMode="External"/><Relationship Id="rId14" Type="http://schemas.openxmlformats.org/officeDocument/2006/relationships/hyperlink" Target="consultantplus://offline/ref=3337205ABE5CD006DDD7268807DEB9426737A7A9EF512DE81C5F47817B5C5E34FD5ED52EF0A4459FI2zDM" TargetMode="External"/><Relationship Id="rId22" Type="http://schemas.openxmlformats.org/officeDocument/2006/relationships/hyperlink" Target="consultantplus://offline/ref=3337205ABE5CD006DDD7268807DEB9426737A7A9EF512DE81C5F47817B5C5E34FD5ED52EF0A44599I2z6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11021</Words>
  <Characters>62824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2016-10-10T09:29:00Z</dcterms:created>
  <dcterms:modified xsi:type="dcterms:W3CDTF">2016-10-10T09:29:00Z</dcterms:modified>
</cp:coreProperties>
</file>