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1459"/>
        <w:gridCol w:w="4183"/>
      </w:tblGrid>
      <w:tr w:rsidR="004312EC" w14:paraId="558C019F" w14:textId="7777777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AB0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99F24A8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CB094F" wp14:editId="6A30F2B0">
                  <wp:extent cx="694690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2270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12EC" w14:paraId="3D2E8A3A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7270FEB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309A9E70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6BCF01A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0953DEE1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9A1183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3E9EBC23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6AA453C5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4312EC" w14:paraId="310315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14:paraId="3D79AEDC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35F4F5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E6EC96C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3225E6" w14:textId="44D6B565" w:rsidR="004312EC" w:rsidRDefault="00AE6A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10DD0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B43D0">
        <w:rPr>
          <w:rFonts w:ascii="Times New Roman" w:eastAsia="Calibri" w:hAnsi="Times New Roman" w:cs="Times New Roman"/>
          <w:sz w:val="28"/>
          <w:szCs w:val="28"/>
        </w:rPr>
        <w:t>февраля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A624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№ </w:t>
      </w:r>
      <w:r w:rsidR="00410DD0">
        <w:rPr>
          <w:rFonts w:ascii="Times New Roman" w:eastAsia="Calibri" w:hAnsi="Times New Roman" w:cs="Times New Roman"/>
          <w:sz w:val="28"/>
          <w:szCs w:val="28"/>
        </w:rPr>
        <w:t>82</w:t>
      </w:r>
    </w:p>
    <w:p w14:paraId="2DE4D773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A2A06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4F9AFA73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6F88E" w14:textId="5F0FCAC0" w:rsidR="004312EC" w:rsidRDefault="00AE6A02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6548A">
        <w:rPr>
          <w:rFonts w:ascii="Times New Roman" w:hAnsi="Times New Roman" w:cs="Times New Roman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6548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2018</w:t>
      </w:r>
      <w:r w:rsidR="00575F39" w:rsidRPr="00575F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2028 год</w:t>
      </w:r>
      <w:r w:rsidR="0006548A">
        <w:rPr>
          <w:rFonts w:ascii="Times New Roman" w:hAnsi="Times New Roman" w:cs="Times New Roman"/>
          <w:sz w:val="28"/>
          <w:szCs w:val="28"/>
        </w:rPr>
        <w:t>ы»</w:t>
      </w:r>
    </w:p>
    <w:p w14:paraId="5FFA0CD7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6CB8939" w14:textId="57BE0738" w:rsidR="004312EC" w:rsidRDefault="00AE6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структуры и содержания программ согласно постановлени</w:t>
      </w:r>
      <w:r w:rsidR="00FC57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26.05.2021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</w:t>
      </w:r>
      <w:r w:rsidR="00FC57E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от </w:t>
      </w:r>
      <w:r w:rsidR="00410DD0">
        <w:rPr>
          <w:rFonts w:ascii="Times New Roman" w:hAnsi="Times New Roman" w:cs="Times New Roman"/>
          <w:sz w:val="28"/>
          <w:szCs w:val="28"/>
        </w:rPr>
        <w:t>10</w:t>
      </w:r>
      <w:r w:rsidRPr="004073CD">
        <w:rPr>
          <w:rFonts w:ascii="Times New Roman" w:hAnsi="Times New Roman" w:cs="Times New Roman"/>
          <w:sz w:val="28"/>
          <w:szCs w:val="28"/>
        </w:rPr>
        <w:t>.</w:t>
      </w:r>
      <w:r w:rsidR="004073CD" w:rsidRPr="004073CD">
        <w:rPr>
          <w:rFonts w:ascii="Times New Roman" w:hAnsi="Times New Roman" w:cs="Times New Roman"/>
          <w:sz w:val="28"/>
          <w:szCs w:val="28"/>
        </w:rPr>
        <w:t>02</w:t>
      </w:r>
      <w:r w:rsidRPr="004073CD">
        <w:rPr>
          <w:rFonts w:ascii="Times New Roman" w:hAnsi="Times New Roman" w:cs="Times New Roman"/>
          <w:sz w:val="28"/>
          <w:szCs w:val="28"/>
        </w:rPr>
        <w:t>.202</w:t>
      </w:r>
      <w:r w:rsidR="004073CD" w:rsidRPr="004073CD">
        <w:rPr>
          <w:rFonts w:ascii="Times New Roman" w:hAnsi="Times New Roman" w:cs="Times New Roman"/>
          <w:sz w:val="28"/>
          <w:szCs w:val="28"/>
        </w:rPr>
        <w:t>6</w:t>
      </w:r>
      <w:r w:rsidRPr="004073C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95BFF84" w14:textId="77777777" w:rsidR="004312EC" w:rsidRDefault="00431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61A14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14:paraId="5D037B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7A5197FC" w14:textId="5E171360" w:rsidR="004312EC" w:rsidRDefault="00AE6A02" w:rsidP="008616D9">
      <w:pPr>
        <w:widowControl w:val="0"/>
        <w:tabs>
          <w:tab w:val="left" w:pos="737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548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6548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2018 – 202</w:t>
      </w:r>
      <w:r w:rsidR="0006548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 утвержденн</w:t>
      </w:r>
      <w:r w:rsidR="00FC57E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17.12.2021 № 28 (в редакции постановлений Администрации муниципального образования «Муниципальный округ Красногорский район Удмуртской Республики» от</w:t>
      </w:r>
      <w:r w:rsidR="00FC57E7">
        <w:rPr>
          <w:rFonts w:ascii="Times New Roman" w:hAnsi="Times New Roman" w:cs="Times New Roman"/>
          <w:sz w:val="28"/>
          <w:szCs w:val="28"/>
        </w:rPr>
        <w:t xml:space="preserve"> 07.02.2022 №134,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№954, от 24.03.2023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№289</w:t>
      </w:r>
      <w:r w:rsidR="0006548A">
        <w:rPr>
          <w:rFonts w:ascii="Times New Roman" w:hAnsi="Times New Roman" w:cs="Times New Roman"/>
          <w:sz w:val="28"/>
          <w:szCs w:val="28"/>
        </w:rPr>
        <w:t>, от 14.02.2024 №166</w:t>
      </w:r>
      <w:r w:rsidR="00DA6241">
        <w:rPr>
          <w:rFonts w:ascii="Times New Roman" w:hAnsi="Times New Roman" w:cs="Times New Roman"/>
          <w:sz w:val="28"/>
          <w:szCs w:val="28"/>
        </w:rPr>
        <w:t>, от 18.02.2025 №193</w:t>
      </w:r>
      <w:r>
        <w:rPr>
          <w:rFonts w:ascii="Times New Roman" w:hAnsi="Times New Roman" w:cs="Times New Roman"/>
          <w:sz w:val="28"/>
          <w:szCs w:val="28"/>
        </w:rPr>
        <w:t>) (далее – муниципальная программа)</w:t>
      </w:r>
      <w:r w:rsidR="008616D9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8616D9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в новой 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№ 1 к настоящему постановлению. </w:t>
      </w:r>
    </w:p>
    <w:p w14:paraId="27409D1A" w14:textId="29A64C9B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актуальную редакцию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74D7C057" w14:textId="7B6F860A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</w:t>
      </w:r>
      <w:r w:rsidR="0006548A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06548A">
        <w:rPr>
          <w:rFonts w:ascii="Times New Roman" w:hAnsi="Times New Roman" w:cs="Times New Roman"/>
          <w:sz w:val="28"/>
          <w:szCs w:val="28"/>
        </w:rPr>
        <w:t>Иванову И.Н.</w:t>
      </w:r>
    </w:p>
    <w:p w14:paraId="13FAB7E7" w14:textId="77777777" w:rsidR="004312EC" w:rsidRDefault="00431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66066" w14:textId="77777777" w:rsidR="00DA6241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97C47A8" w14:textId="1DE3A0F0" w:rsidR="00DA6241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                       Л.И. Сергеева</w:t>
      </w:r>
    </w:p>
    <w:p w14:paraId="146DDAC8" w14:textId="583D0F2E" w:rsidR="004312EC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14:paraId="4774888C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72BC3" w14:textId="77777777" w:rsidR="004312EC" w:rsidRDefault="00AE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446CDEE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396BF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1C9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59D5B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2A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8D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A85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05A8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003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A9AD6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2FCA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4594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1F03B" w14:textId="77777777" w:rsidR="004312EC" w:rsidRDefault="00AE6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Исп.: Куклина Т.В.</w:t>
      </w:r>
    </w:p>
    <w:p w14:paraId="68F9CF70" w14:textId="77777777" w:rsidR="004312EC" w:rsidRDefault="004312EC"/>
    <w:p w14:paraId="5297EAE1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1AA8DC" w14:textId="77777777" w:rsidR="004312EC" w:rsidRDefault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ECCC1B5" w14:textId="77777777" w:rsidR="004312EC" w:rsidRDefault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«Муниципальный округ Красногорский район Удмуртской Республики»</w:t>
      </w:r>
    </w:p>
    <w:p w14:paraId="22A2B727" w14:textId="7222F2D7" w:rsidR="004312EC" w:rsidRDefault="00AE6A02" w:rsidP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F076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5F16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03F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F0766">
        <w:rPr>
          <w:rFonts w:ascii="Times New Roman" w:hAnsi="Times New Roman" w:cs="Times New Roman"/>
          <w:sz w:val="28"/>
          <w:szCs w:val="28"/>
        </w:rPr>
        <w:t>82</w:t>
      </w:r>
    </w:p>
    <w:p w14:paraId="57592331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Муниципальная программа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</w:t>
      </w:r>
    </w:p>
    <w:p w14:paraId="11A7E85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892DC4" w14:textId="77777777" w:rsidR="004312EC" w:rsidRDefault="00AE6A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Краткая характеристика (паспорт) муниципальной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4312EC" w14:paraId="4502BAFC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14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61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«Обеспечение защиты прав потребителей в муниципальном образовании «Муниципальный округ Красногорский район Удмуртской Республики» на 2018 - 2028 годы» (далее – программа) </w:t>
            </w:r>
          </w:p>
        </w:tc>
      </w:tr>
      <w:tr w:rsidR="004312EC" w14:paraId="0DE3028A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31A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FD8" w14:textId="569DFEC9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Первый заместитель главы Администрации</w:t>
            </w:r>
            <w:r w:rsidR="00861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экономике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 </w:t>
            </w:r>
          </w:p>
        </w:tc>
      </w:tr>
      <w:tr w:rsidR="004312EC" w14:paraId="763E14E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F5B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AE0" w14:textId="13F8AA23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Отдел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экономики и сельского </w:t>
            </w:r>
            <w:proofErr w:type="gramStart"/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хозяйства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Администрации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6DC3E57D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FC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DA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72123208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5F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BD6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эффективной системы защиты прав потребителей в муниципальном образовании Красногорский район,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      </w:r>
          </w:p>
        </w:tc>
      </w:tr>
      <w:tr w:rsidR="004312EC" w14:paraId="1399788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5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4B7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14:paraId="226C17D9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правовое просвещение хозяйствующих субъектов, работающих в сфере потребительского рынка;</w:t>
            </w:r>
          </w:p>
          <w:p w14:paraId="27DBB1BB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защита населения муниципального образования от некачественных товаров, работ, услуг;</w:t>
            </w:r>
          </w:p>
          <w:p w14:paraId="323E1AD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системы защиты прав потребителей муниципального образования. </w:t>
            </w:r>
          </w:p>
        </w:tc>
      </w:tr>
      <w:tr w:rsidR="004312EC" w14:paraId="5AEFE959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7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Целевые показатели (индикаторы)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B0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консультаций в сфере защиты прав потребителей;</w:t>
            </w:r>
          </w:p>
          <w:p w14:paraId="04B1752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14:paraId="26E870C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      </w:r>
          </w:p>
          <w:p w14:paraId="3E3A3AD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доля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потребителей.</w:t>
            </w:r>
          </w:p>
        </w:tc>
      </w:tr>
      <w:tr w:rsidR="004312EC" w14:paraId="64C622B6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1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96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2018-2028 годы.</w:t>
            </w:r>
          </w:p>
          <w:p w14:paraId="1E4C00C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4312EC" w14:paraId="77431537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33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Ресурсное обеспечение за счет средств бюджета муниципального образования Красногорский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218" w14:textId="46C965A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Финансирование на реализацию мероприятий муниципальной программы за 2018-2028 годы составит </w:t>
            </w:r>
            <w:r w:rsidR="00703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 тыс. руб. в том числе по годам реализации программы:</w:t>
            </w:r>
          </w:p>
          <w:p w14:paraId="5BD8946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год 10 тыс. руб.</w:t>
            </w:r>
          </w:p>
          <w:p w14:paraId="1EC199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год 10 тыс. руб.</w:t>
            </w:r>
          </w:p>
          <w:p w14:paraId="0432F61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год 10 тыс. руб.</w:t>
            </w:r>
          </w:p>
          <w:p w14:paraId="3216DC4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год 10 тыс. руб.</w:t>
            </w:r>
          </w:p>
          <w:p w14:paraId="320DF5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 14,9 тыс. руб.</w:t>
            </w:r>
          </w:p>
          <w:p w14:paraId="5C856C9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год 9,9 тыс. руб.</w:t>
            </w:r>
          </w:p>
          <w:p w14:paraId="05A3B161" w14:textId="36D1101E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73D88584" w14:textId="0CB95B8D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703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54870A6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год 10 тыс. руб.</w:t>
            </w:r>
          </w:p>
          <w:p w14:paraId="5BA69ED4" w14:textId="5128758D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703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2228189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0 тыс. руб.</w:t>
            </w:r>
          </w:p>
        </w:tc>
      </w:tr>
      <w:tr w:rsidR="004312EC" w14:paraId="7AE282CC" w14:textId="77777777">
        <w:trPr>
          <w:trHeight w:val="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51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4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      </w:r>
          </w:p>
          <w:p w14:paraId="7D11A489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способность населения района самостоятельно и грамотно действовать на потребительском рынке;</w:t>
            </w:r>
          </w:p>
          <w:p w14:paraId="28E2044C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уровня доступности защиты нарушенных прав потребителей;</w:t>
            </w:r>
          </w:p>
          <w:p w14:paraId="01CB9A13" w14:textId="77777777" w:rsidR="004312EC" w:rsidRDefault="00AE6A02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- приобретение определенных навыков поведения субъектами предпринимательской деятельности, способствующих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увеличению количества фактов добровольного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удовлетворения законных требований потребителей продавцами (исполнителями)</w:t>
            </w:r>
          </w:p>
        </w:tc>
      </w:tr>
    </w:tbl>
    <w:p w14:paraId="5EC0B94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0E297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1. Характеристика текущего состояния</w:t>
      </w:r>
    </w:p>
    <w:p w14:paraId="2B516FC2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сферы защиты прав потребителей</w:t>
      </w:r>
    </w:p>
    <w:p w14:paraId="6E392217" w14:textId="77777777" w:rsidR="004312EC" w:rsidRDefault="00AE6A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Российской Федерации от 07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товаров (</w:t>
      </w:r>
      <w:hyperlink r:id="rId8" w:tooltip="Выполнение работ" w:history="1">
        <w:r w:rsidR="004312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выполнении работ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14:paraId="20DDCA89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2014-2016 годов ежегодно в Администрацию муниципального образования «Красногорский район» за защитой своих нарушенных прав обращается до 10 потребителей. В такой ситуации необходим поиск и применение новых подходов к решению вопросов по обеспечению защиты прав потребителей, содействовать умению самостоятельно и грамотно действовать на потребительском рынке.</w:t>
      </w:r>
    </w:p>
    <w:p w14:paraId="77AFBF1C" w14:textId="77777777" w:rsidR="004312EC" w:rsidRDefault="00AE6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касаются нарушений их прав вследствие приобретения некачественных товаров, услуг, отсутствия в необходимых объемах информации о товаре или услуге. Это говорит о недостаточной ответственности бизнеса за результаты своей деятельности, что приводит к возникновению имущественных рисков потребителей в результате приобретения некачественной продукции, услуг. В связи с изменением законодательства, ограничивающего количество проводимых контролирующими органами проверок, необходимо применение новых подходов к обеспечению условий для формирования у населения устойчивых навыков самостоятельного и грамотного поведения на потребительском рынке.</w:t>
      </w:r>
    </w:p>
    <w:p w14:paraId="2C43911B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причин, порождающих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Практика показывает,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</w:t>
      </w:r>
      <w:r>
        <w:rPr>
          <w:rFonts w:ascii="Times New Roman" w:hAnsi="Times New Roman" w:cs="Times New Roman"/>
          <w:sz w:val="28"/>
          <w:szCs w:val="28"/>
        </w:rPr>
        <w:t xml:space="preserve">Такая работа способствует формированию самостоятельного грамотного потребительского поведения,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Большую роль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14:paraId="37227D12" w14:textId="25C9BD29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 и задач в определенной степени возможно в рамках реализации муниципальной программы </w:t>
      </w:r>
      <w:r w:rsidR="008616D9">
        <w:rPr>
          <w:rFonts w:ascii="Times New Roman" w:hAnsi="Times New Roman" w:cs="Times New Roman"/>
          <w:sz w:val="28"/>
          <w:szCs w:val="28"/>
        </w:rPr>
        <w:t xml:space="preserve">Красногорского района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«Обеспечение защиты прав потребителей в муниципальном образовании «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4124E139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Консультационная, просветительская работа, направленная на урегулирование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спорных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возникающих между потребителями и хозяйствующими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субъектами должна стать одним из основных направлений работы и должна включать: оказание компетентной правовой помощи, пропаганду правовых знаний, издание специальных брошюр.</w:t>
      </w:r>
    </w:p>
    <w:p w14:paraId="3EE11EB3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субъекты предпринимательской деятельности должны приобрести определенные навыки и стереотипы поведения в условиях рыночной экономики, что способствовало бы добровольному разрешению возникающих споров.</w:t>
      </w:r>
    </w:p>
    <w:p w14:paraId="5D638E72" w14:textId="77777777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особое значение имеет защита прав неопределенного круга потребителей, затрагивающая интересы большого числа граждан, так как зачастую представляет угрозу здоровью и жизни потребителей (фальсификация продуктов питания, не качественные ЖКУ и т.д.)</w:t>
      </w:r>
    </w:p>
    <w:p w14:paraId="4F5C87F3" w14:textId="77777777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Важное место в вопросах обеспечения и защиты прав потребителей занимает внедрение дополнительных образовательных программ в области защиты прав потребителей. Для повышения мотивации к углубленному изучению данных вопросов рекомендуется проведение олимпиад и конкурсов среди жителей района и обучающихся общеобразовательных учреждений.</w:t>
      </w:r>
    </w:p>
    <w:p w14:paraId="2BD85BA2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программы «Обеспечение защиты прав потребителей» позволит повысить социальную защищенность граждан, обеспечит сбалансированную защиту интересов потребителей и повысит качество жизни жителей муниципального образования Красногорский район.</w:t>
      </w:r>
    </w:p>
    <w:p w14:paraId="26400DFA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4E52C" w14:textId="77777777" w:rsidR="004312EC" w:rsidRDefault="00AE6A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2. Приоритеты, цели и задачи в сфере деятельности Программы</w:t>
      </w:r>
    </w:p>
    <w:p w14:paraId="73B8890C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статье 44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Российской Федерации от 07 февраля 1992 года № 2300-1 «О защите прав потребителей» органы местного самоуправления вправе:</w:t>
      </w:r>
    </w:p>
    <w:p w14:paraId="096E76D1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Рассматривать обращения потребителей, консультировать их по вопросам защиты прав потребителей;</w:t>
      </w:r>
    </w:p>
    <w:p w14:paraId="6DD0F83B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в суды в защиту прав потребителей (неопределенного круга потребителей).</w:t>
      </w:r>
    </w:p>
    <w:p w14:paraId="04CFD424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муниципальные программы по защите прав потребителей.</w:t>
      </w:r>
    </w:p>
    <w:p w14:paraId="340A215A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14:paraId="03AE3CFC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эффективной системы защиты прав потребителей в муниципальном образовании, повышение правовой грамотности и информированности по вопросам защиты прав потребителей и хозяйствующих субъектов, работающих в сфере потребительского рынка.</w:t>
      </w:r>
    </w:p>
    <w:p w14:paraId="4E66475E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Достижение указанной цели требует решения следующих задач:</w:t>
      </w:r>
    </w:p>
    <w:p w14:paraId="44CCC75A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14:paraId="7F08983D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-правовое просвещение хозяйствующих субъектов, работающих в сфере потребительского рынка;</w:t>
      </w:r>
    </w:p>
    <w:p w14:paraId="07C5667B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-защита населения муниципального образования от некачественных товаров, работ, услуг;</w:t>
      </w:r>
    </w:p>
    <w:p w14:paraId="3AF93C26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обеспечение функционирования системы защиты прав потребителей муниципального образования.</w:t>
      </w:r>
    </w:p>
    <w:p w14:paraId="068551E1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A2D092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3. Целевые показатели (индикаторы) программы</w:t>
      </w:r>
    </w:p>
    <w:p w14:paraId="582854D8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качестве целевых показателей (индикаторов) программы определены:</w:t>
      </w:r>
    </w:p>
    <w:p w14:paraId="1E4BBA36" w14:textId="77777777" w:rsidR="004312EC" w:rsidRDefault="00AE6A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потребителей.</w:t>
      </w:r>
    </w:p>
    <w:p w14:paraId="5A3377FE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грамотности.</w:t>
      </w:r>
    </w:p>
    <w:p w14:paraId="038F24F7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потребителей.</w:t>
      </w:r>
    </w:p>
    <w:p w14:paraId="2589DB78" w14:textId="77777777" w:rsidR="004312EC" w:rsidRDefault="00AE6A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характеризуют повышение уровня доступности информации для потребителей о правах потребителя и механизмах их защиты.</w:t>
      </w:r>
    </w:p>
    <w:p w14:paraId="34B545DD" w14:textId="77777777" w:rsidR="004312EC" w:rsidRDefault="00AE6A0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Республики».</w:t>
      </w:r>
    </w:p>
    <w:p w14:paraId="2945FCC3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Показатель характеризует уровень правовой грамотности потребителей и хозяйствующих субъектов, формирование добросовестного бизнеса.</w:t>
      </w:r>
    </w:p>
    <w:p w14:paraId="7CFE97A2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14:paraId="4E0C170A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DCB7C5" w14:textId="77777777" w:rsidR="004312EC" w:rsidRDefault="00AE6A02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4. Сроки и этапы реализации программы</w:t>
      </w:r>
    </w:p>
    <w:p w14:paraId="6E82D1F0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программы – 2018-2028 годы.</w:t>
      </w:r>
    </w:p>
    <w:p w14:paraId="2BBCC812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Этапы реализации программы не выделяются.</w:t>
      </w:r>
    </w:p>
    <w:p w14:paraId="045412F7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683897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5. Основные мероприятия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312EC" w14:paraId="4E8D1E88" w14:textId="77777777">
        <w:tc>
          <w:tcPr>
            <w:tcW w:w="675" w:type="dxa"/>
          </w:tcPr>
          <w:p w14:paraId="414FCEC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705" w:type="dxa"/>
          </w:tcPr>
          <w:p w14:paraId="2DBD4F10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14:paraId="528EE25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312EC" w14:paraId="253324A9" w14:textId="77777777">
        <w:tc>
          <w:tcPr>
            <w:tcW w:w="9571" w:type="dxa"/>
            <w:gridSpan w:val="3"/>
          </w:tcPr>
          <w:p w14:paraId="16D930D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Разъяснительная работа. Работа с письмами и обращениями граждан.</w:t>
            </w:r>
          </w:p>
        </w:tc>
      </w:tr>
      <w:tr w:rsidR="004312EC" w14:paraId="63B25CF1" w14:textId="77777777">
        <w:tc>
          <w:tcPr>
            <w:tcW w:w="675" w:type="dxa"/>
          </w:tcPr>
          <w:p w14:paraId="3612339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7352440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3191" w:type="dxa"/>
          </w:tcPr>
          <w:p w14:paraId="3607C8E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4F0CF2B1" w14:textId="77777777">
        <w:tc>
          <w:tcPr>
            <w:tcW w:w="675" w:type="dxa"/>
          </w:tcPr>
          <w:p w14:paraId="4CA4776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5C8542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 по вопросам соблюдения законодательства о защите прав потребителей</w:t>
            </w:r>
          </w:p>
        </w:tc>
        <w:tc>
          <w:tcPr>
            <w:tcW w:w="3191" w:type="dxa"/>
          </w:tcPr>
          <w:p w14:paraId="7F53DB3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0BDDB5B" w14:textId="77777777">
        <w:tc>
          <w:tcPr>
            <w:tcW w:w="675" w:type="dxa"/>
          </w:tcPr>
          <w:p w14:paraId="3EC74E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7F2C10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3191" w:type="dxa"/>
          </w:tcPr>
          <w:p w14:paraId="5880D02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20B950AE" w14:textId="77777777">
        <w:tc>
          <w:tcPr>
            <w:tcW w:w="675" w:type="dxa"/>
          </w:tcPr>
          <w:p w14:paraId="6E95099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669D2C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3191" w:type="dxa"/>
          </w:tcPr>
          <w:p w14:paraId="36B6DF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D531709" w14:textId="77777777">
        <w:tc>
          <w:tcPr>
            <w:tcW w:w="9571" w:type="dxa"/>
            <w:gridSpan w:val="3"/>
          </w:tcPr>
          <w:p w14:paraId="0058E4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Судебная защита потребителей.</w:t>
            </w:r>
          </w:p>
        </w:tc>
      </w:tr>
      <w:tr w:rsidR="004312EC" w14:paraId="67DF7310" w14:textId="77777777">
        <w:tc>
          <w:tcPr>
            <w:tcW w:w="675" w:type="dxa"/>
          </w:tcPr>
          <w:p w14:paraId="27A7A44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6556820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3191" w:type="dxa"/>
          </w:tcPr>
          <w:p w14:paraId="42C7038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085ECF74" w14:textId="77777777">
        <w:tc>
          <w:tcPr>
            <w:tcW w:w="9571" w:type="dxa"/>
            <w:gridSpan w:val="3"/>
          </w:tcPr>
          <w:p w14:paraId="024E13E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Подготовка и размещение информационных материалов, направленных на просвещение граждан по вопросам потребительского законодательства.</w:t>
            </w:r>
          </w:p>
        </w:tc>
      </w:tr>
      <w:tr w:rsidR="004312EC" w14:paraId="67B85647" w14:textId="77777777">
        <w:tc>
          <w:tcPr>
            <w:tcW w:w="675" w:type="dxa"/>
          </w:tcPr>
          <w:p w14:paraId="384947A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14:paraId="6E4E5FB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3191" w:type="dxa"/>
          </w:tcPr>
          <w:p w14:paraId="4FBBF2A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78581F5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8DE9974" w14:textId="77777777">
        <w:tc>
          <w:tcPr>
            <w:tcW w:w="675" w:type="dxa"/>
          </w:tcPr>
          <w:p w14:paraId="25D2C8D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14:paraId="226EF0C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3191" w:type="dxa"/>
          </w:tcPr>
          <w:p w14:paraId="151745D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1371BA" w14:textId="77777777">
        <w:tc>
          <w:tcPr>
            <w:tcW w:w="675" w:type="dxa"/>
          </w:tcPr>
          <w:p w14:paraId="4EB1BCE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14:paraId="13A8A18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9" w:history="1"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krasno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4749164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3191" w:type="dxa"/>
          </w:tcPr>
          <w:p w14:paraId="59E7722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EF557D3" w14:textId="77777777">
        <w:tc>
          <w:tcPr>
            <w:tcW w:w="675" w:type="dxa"/>
          </w:tcPr>
          <w:p w14:paraId="47FEB67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14:paraId="11AA375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4A1ABF9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потребителей.</w:t>
            </w:r>
          </w:p>
        </w:tc>
        <w:tc>
          <w:tcPr>
            <w:tcW w:w="3191" w:type="dxa"/>
          </w:tcPr>
          <w:p w14:paraId="7F3568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7C91EE" w14:textId="77777777">
        <w:tc>
          <w:tcPr>
            <w:tcW w:w="675" w:type="dxa"/>
          </w:tcPr>
          <w:p w14:paraId="6537154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14:paraId="0D38975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размещения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3191" w:type="dxa"/>
          </w:tcPr>
          <w:p w14:paraId="4F12CE2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</w:tbl>
    <w:p w14:paraId="08F71B6D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E3CE69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6. Меры муниципального регулирования</w:t>
      </w:r>
    </w:p>
    <w:p w14:paraId="60725341" w14:textId="3B774CE2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Положени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отделе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Республики», утвержденно</w:t>
      </w:r>
      <w:r w:rsidR="001E7DF8"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распоряжением Администрации муниципального образования «Муниципальный округ Красногорский район Удмуртской Республики» от 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335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структурным подразделением, осуществляющим функции в целях реализации предусмотренных законодательством полномочий в области защиты прав потребителей, является отдел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Отдел не является юридическим лицом и его содержание отражается в муниципальной программе «Муниципальное управление» (подпрограмма «Организация муниципального управления»).</w:t>
      </w:r>
    </w:p>
    <w:p w14:paraId="1CF0DEE6" w14:textId="6620B878" w:rsidR="004312EC" w:rsidRDefault="00AE6A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Отделом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 жалобы потребителей, даются консультации по вопросам защиты прав потребителей.</w:t>
      </w:r>
    </w:p>
    <w:p w14:paraId="5FA3E1D0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1AD49C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7. Прогноз сводных показателей муниципальных заданий </w:t>
      </w:r>
    </w:p>
    <w:p w14:paraId="795B3BA9" w14:textId="77777777" w:rsidR="004312EC" w:rsidRDefault="00AE6A0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рамках программы муниципальными учреждениями муниципальные услуги не оказываются.</w:t>
      </w:r>
    </w:p>
    <w:p w14:paraId="3C0CBE2D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E8A0E2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8. Взаимодействие с органами государственной власти</w:t>
      </w:r>
    </w:p>
    <w:p w14:paraId="2A70E475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местного самоуправления, организациями и гражданами</w:t>
      </w:r>
    </w:p>
    <w:p w14:paraId="47F914A0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программы осуществляется взаимодействие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Территориальным отделом Управления Федеральной службы по надзору в сфере защиты прав потребителей и благополучия человека по Удмуртской Республике в поселке Игра, который проводит контроль за качеством и безопасностью пищевых продуктов, соблюдением санитарного законодательства, осуществляет защиту прав потребителей, оказывает им правовую помощь в случаях нарушения их прав.</w:t>
      </w:r>
    </w:p>
    <w:p w14:paraId="399919D7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Управление Федеральной службы по надзору в сфере защиты прав потребителей и благополучия человека по Удмуртской Республике оказывает методическую и консультационную помощь в вопросах защиты прав потребителей.</w:t>
      </w:r>
    </w:p>
    <w:p w14:paraId="41810D2B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Территориальные отделы, расположенные в границах муниципального образования Красногорский район, информируют население о телефоне и нахождении специалиста, в должностные обязанности которого входят вопросы по защите прав потребителей в Администрации муниципального образования «Муниципальный округ Красногорский район Удмуртской Республики».</w:t>
      </w:r>
    </w:p>
    <w:p w14:paraId="0EE31014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Многофункциональные центры по оказанию государственных и муниципальных услуг принимают заявления от населения в случае нарушения их прав и оказывают консультационные услуги. </w:t>
      </w:r>
    </w:p>
    <w:p w14:paraId="37EC807F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организации взаимодействия с населением района на официальном сайте муниципального образования Красногорский район размещена информация об органах местного самоуправления района, их структурных подразделениях, контактных телефонах и адресах электронной почты. Организована «Прямая телефонная линия», «Интернет-приемная».</w:t>
      </w:r>
    </w:p>
    <w:p w14:paraId="070A4894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муниципального образования «Муниципальный округ Красногорский район Удмуртской Республики» в разделе «Экономика» имеется вкладка «Потребительский рынок», включающая в том числе вопросы по защите прав потребителей.</w:t>
      </w:r>
    </w:p>
    <w:p w14:paraId="308F1156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98D33A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9. Ресурсное обеспечение программы</w:t>
      </w:r>
    </w:p>
    <w:p w14:paraId="30EC40BF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Источниками ресурсного обеспечения муниципальной программы являются средства бюджета муниципального образования «Муниципальный округ Красногорский район Удмуртской Республики».</w:t>
      </w:r>
    </w:p>
    <w:p w14:paraId="727CAFC8" w14:textId="30A7FFE1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объем финансирования мероприятий программы на 2018 – 2028 годы за счет собственных средств бюджета муниципального образования Красногорский район планируется в объеме 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78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,8 тыс. рублей, в том числе по годам реализации муниципальной программы:</w:t>
      </w:r>
    </w:p>
    <w:p w14:paraId="3470880A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4312EC" w14:paraId="37C3DC8F" w14:textId="77777777">
        <w:tc>
          <w:tcPr>
            <w:tcW w:w="2552" w:type="dxa"/>
          </w:tcPr>
          <w:p w14:paraId="5C1FAF3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Годы реализации</w:t>
            </w:r>
          </w:p>
        </w:tc>
        <w:tc>
          <w:tcPr>
            <w:tcW w:w="4536" w:type="dxa"/>
          </w:tcPr>
          <w:p w14:paraId="4690B02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Собственные средства, тыс. руб.</w:t>
            </w:r>
          </w:p>
        </w:tc>
      </w:tr>
      <w:tr w:rsidR="004312EC" w14:paraId="309D28EE" w14:textId="77777777">
        <w:tc>
          <w:tcPr>
            <w:tcW w:w="2552" w:type="dxa"/>
          </w:tcPr>
          <w:p w14:paraId="6FF1197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4536" w:type="dxa"/>
          </w:tcPr>
          <w:p w14:paraId="0F6BAB74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5E13D30E" w14:textId="77777777">
        <w:tc>
          <w:tcPr>
            <w:tcW w:w="2552" w:type="dxa"/>
          </w:tcPr>
          <w:p w14:paraId="1837F73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4536" w:type="dxa"/>
          </w:tcPr>
          <w:p w14:paraId="3614FBF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635E7394" w14:textId="77777777">
        <w:tc>
          <w:tcPr>
            <w:tcW w:w="2552" w:type="dxa"/>
          </w:tcPr>
          <w:p w14:paraId="39949821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4536" w:type="dxa"/>
          </w:tcPr>
          <w:p w14:paraId="149CEDE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4F783BA9" w14:textId="77777777">
        <w:tc>
          <w:tcPr>
            <w:tcW w:w="2552" w:type="dxa"/>
          </w:tcPr>
          <w:p w14:paraId="3984E05D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4536" w:type="dxa"/>
          </w:tcPr>
          <w:p w14:paraId="39A02355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740EFF53" w14:textId="77777777">
        <w:tc>
          <w:tcPr>
            <w:tcW w:w="2552" w:type="dxa"/>
          </w:tcPr>
          <w:p w14:paraId="52959CA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4536" w:type="dxa"/>
          </w:tcPr>
          <w:p w14:paraId="50A8BAB1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14,9</w:t>
            </w:r>
          </w:p>
        </w:tc>
      </w:tr>
      <w:tr w:rsidR="004312EC" w14:paraId="4FCCF9CE" w14:textId="77777777">
        <w:tc>
          <w:tcPr>
            <w:tcW w:w="2552" w:type="dxa"/>
          </w:tcPr>
          <w:p w14:paraId="7E6609F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4536" w:type="dxa"/>
          </w:tcPr>
          <w:p w14:paraId="2B9A0C0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</w:tr>
      <w:tr w:rsidR="004312EC" w14:paraId="518C07E3" w14:textId="77777777">
        <w:tc>
          <w:tcPr>
            <w:tcW w:w="2552" w:type="dxa"/>
          </w:tcPr>
          <w:p w14:paraId="05983EB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2024 г.</w:t>
            </w:r>
          </w:p>
        </w:tc>
        <w:tc>
          <w:tcPr>
            <w:tcW w:w="4536" w:type="dxa"/>
          </w:tcPr>
          <w:p w14:paraId="3CA99A2A" w14:textId="60548FD0" w:rsidR="004312EC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4312EC" w14:paraId="780C9DEC" w14:textId="77777777">
        <w:tc>
          <w:tcPr>
            <w:tcW w:w="2552" w:type="dxa"/>
          </w:tcPr>
          <w:p w14:paraId="04176603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4536" w:type="dxa"/>
          </w:tcPr>
          <w:p w14:paraId="10B12CB4" w14:textId="33204B8A" w:rsidR="004312EC" w:rsidRDefault="00B23E3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E6A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4312EC" w14:paraId="47CE3A55" w14:textId="77777777">
        <w:tc>
          <w:tcPr>
            <w:tcW w:w="2552" w:type="dxa"/>
          </w:tcPr>
          <w:p w14:paraId="17137134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536" w:type="dxa"/>
          </w:tcPr>
          <w:p w14:paraId="5FEAA524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1FC44F60" w14:textId="77777777">
        <w:tc>
          <w:tcPr>
            <w:tcW w:w="2552" w:type="dxa"/>
          </w:tcPr>
          <w:p w14:paraId="4DA0AA11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г.</w:t>
            </w:r>
          </w:p>
        </w:tc>
        <w:tc>
          <w:tcPr>
            <w:tcW w:w="4536" w:type="dxa"/>
          </w:tcPr>
          <w:p w14:paraId="27A92A31" w14:textId="78FEC3F9" w:rsidR="004312EC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312EC" w14:paraId="333FFBAA" w14:textId="77777777">
        <w:tc>
          <w:tcPr>
            <w:tcW w:w="2552" w:type="dxa"/>
          </w:tcPr>
          <w:p w14:paraId="4925EAD8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г.</w:t>
            </w:r>
          </w:p>
        </w:tc>
        <w:tc>
          <w:tcPr>
            <w:tcW w:w="4536" w:type="dxa"/>
          </w:tcPr>
          <w:p w14:paraId="4EAF398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312EC" w14:paraId="74F04880" w14:textId="77777777">
        <w:tc>
          <w:tcPr>
            <w:tcW w:w="2552" w:type="dxa"/>
          </w:tcPr>
          <w:p w14:paraId="38A684F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 2018-2028 гг.</w:t>
            </w:r>
          </w:p>
        </w:tc>
        <w:tc>
          <w:tcPr>
            <w:tcW w:w="4536" w:type="dxa"/>
          </w:tcPr>
          <w:p w14:paraId="6748F51D" w14:textId="4BA393D8" w:rsidR="004312EC" w:rsidRDefault="004073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  <w:r w:rsidR="00AE6A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,80</w:t>
            </w:r>
          </w:p>
        </w:tc>
      </w:tr>
    </w:tbl>
    <w:p w14:paraId="411A5714" w14:textId="7A0C666E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программы формируется в соответствии с решениями Совета депутатов муниципального образования «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«О бюджете муниципального образования «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на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годов, а также на последующие 2 года и плановые периоды.</w:t>
      </w:r>
    </w:p>
    <w:p w14:paraId="2A8B686B" w14:textId="1E9FE002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Средства бюджета муниципального образования Красногорский район учтены также в составе расходов на содержание Администрации муниципального образования Красногорский район в части содержания отдела 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(муниципальная программа «Муниципальное управление»).</w:t>
      </w:r>
    </w:p>
    <w:p w14:paraId="413195A8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реализации программы представлено в приложениях 5 и 6 к муниципальной программе.</w:t>
      </w:r>
    </w:p>
    <w:p w14:paraId="26471E22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BB880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10. Риски и меры по управлению рисками</w:t>
      </w:r>
    </w:p>
    <w:p w14:paraId="06C1B82E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</w:t>
      </w:r>
    </w:p>
    <w:p w14:paraId="50C38098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составление планов реализации программы;</w:t>
      </w:r>
    </w:p>
    <w:p w14:paraId="772936C9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мониторинг реализации программы;</w:t>
      </w:r>
    </w:p>
    <w:p w14:paraId="0327A89F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закрепление персональной ответственности за исполнение мероприятий и достижение целевых показателей программы;</w:t>
      </w:r>
    </w:p>
    <w:p w14:paraId="237C88F2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открытая публикация данных о ходе реализации программы.</w:t>
      </w:r>
    </w:p>
    <w:p w14:paraId="7B9E73B2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ресурсов, при необходимости - уточняться перечень и сроки реализации мероприятий программы.</w:t>
      </w:r>
    </w:p>
    <w:p w14:paraId="08C964F6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Кадровые риски связаны с недостаточным уровнем квалификации работников. В качестве меры для управления риском будут осуществляться мероприятия по подготовке и повышению квалификации кадров.</w:t>
      </w:r>
    </w:p>
    <w:p w14:paraId="3132D70F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11BF1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11. Конечные результаты и оценка эффективности</w:t>
      </w:r>
    </w:p>
    <w:p w14:paraId="3C499696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Основными ожидаемыми результатами реализации муниципальной программы будут:</w:t>
      </w:r>
    </w:p>
    <w:p w14:paraId="6E22CE82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</w:r>
    </w:p>
    <w:p w14:paraId="48593F25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способность населения района самостоятельно и грамотно действовать на потребительском рынке;</w:t>
      </w:r>
    </w:p>
    <w:p w14:paraId="22D85A44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уровня доступности защиты нарушенных прав потребителей;</w:t>
      </w:r>
    </w:p>
    <w:p w14:paraId="610BA4CA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приобретение определенных навыков поведения субъектами предпринимательской деятельности, способствующих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увеличению количества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фактов добровольного удовлетворения законных требований потребителей продавцами (исполнителями)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16BDBB2B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>Для оценки результатов определены целевые показатели (индикаторы), которые к концу 2028 года будут составлять:</w:t>
      </w:r>
    </w:p>
    <w:p w14:paraId="07C215AD" w14:textId="77777777" w:rsidR="004312EC" w:rsidRDefault="00AE6A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 10 единиц.</w:t>
      </w:r>
    </w:p>
    <w:p w14:paraId="3BC6320A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 2 единицы.</w:t>
      </w:r>
    </w:p>
    <w:p w14:paraId="3D7A7935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 15 человек.</w:t>
      </w:r>
    </w:p>
    <w:p w14:paraId="1E88BC59" w14:textId="77777777" w:rsidR="004312EC" w:rsidRDefault="00AE6A0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 не менее 85 %.</w:t>
      </w:r>
    </w:p>
    <w:p w14:paraId="7EAE70DA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2C6930" w14:textId="77777777" w:rsidR="004312EC" w:rsidRDefault="00AE6A02">
      <w:pPr>
        <w:widowControl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312EC">
          <w:pgSz w:w="11906" w:h="16838"/>
          <w:pgMar w:top="567" w:right="707" w:bottom="567" w:left="993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</w:t>
      </w:r>
    </w:p>
    <w:p w14:paraId="13CC1202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DB99B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14:paraId="01A4C3CC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Красногорского района</w:t>
      </w:r>
    </w:p>
    <w:p w14:paraId="28F81312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потребителей в муниципальном </w:t>
      </w:r>
    </w:p>
    <w:p w14:paraId="5000689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AB94009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Удмуртской Республики» на 2018 - 2028 годы»</w:t>
      </w:r>
    </w:p>
    <w:p w14:paraId="6FDA6CE3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903594" w14:textId="77777777" w:rsidR="004312EC" w:rsidRDefault="00AE6A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14:paraId="1C644503" w14:textId="77777777" w:rsidR="004312EC" w:rsidRDefault="00431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596"/>
        <w:gridCol w:w="425"/>
        <w:gridCol w:w="3261"/>
        <w:gridCol w:w="708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</w:tblGrid>
      <w:tr w:rsidR="004312EC" w14:paraId="153F07F9" w14:textId="77777777">
        <w:tc>
          <w:tcPr>
            <w:tcW w:w="1271" w:type="dxa"/>
            <w:gridSpan w:val="2"/>
          </w:tcPr>
          <w:p w14:paraId="4DB83A3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25" w:type="dxa"/>
            <w:vMerge w:val="restart"/>
          </w:tcPr>
          <w:p w14:paraId="2F9D22D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3A4DB4E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</w:tcPr>
          <w:p w14:paraId="5221908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3" w:type="dxa"/>
            <w:gridSpan w:val="11"/>
          </w:tcPr>
          <w:p w14:paraId="6CB274FD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4312EC" w14:paraId="57CE5C72" w14:textId="77777777">
        <w:tc>
          <w:tcPr>
            <w:tcW w:w="675" w:type="dxa"/>
          </w:tcPr>
          <w:p w14:paraId="2E218AE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96" w:type="dxa"/>
          </w:tcPr>
          <w:p w14:paraId="57D9FF7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" w:type="dxa"/>
            <w:vMerge/>
          </w:tcPr>
          <w:p w14:paraId="612AE36E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63D352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1AEBAE5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4AF5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  <w:tc>
          <w:tcPr>
            <w:tcW w:w="850" w:type="dxa"/>
          </w:tcPr>
          <w:p w14:paraId="3106A53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г</w:t>
            </w:r>
          </w:p>
        </w:tc>
        <w:tc>
          <w:tcPr>
            <w:tcW w:w="851" w:type="dxa"/>
          </w:tcPr>
          <w:p w14:paraId="66FE2E2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</w:t>
            </w:r>
          </w:p>
        </w:tc>
        <w:tc>
          <w:tcPr>
            <w:tcW w:w="850" w:type="dxa"/>
          </w:tcPr>
          <w:p w14:paraId="403DD7A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851" w:type="dxa"/>
          </w:tcPr>
          <w:p w14:paraId="1F86E5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850" w:type="dxa"/>
          </w:tcPr>
          <w:p w14:paraId="1527018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14:paraId="1472A1C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14:paraId="0CB48A2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14:paraId="0524217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14:paraId="5624369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14:paraId="464ECAF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</w:tr>
      <w:tr w:rsidR="004312EC" w14:paraId="4156D24D" w14:textId="77777777">
        <w:tc>
          <w:tcPr>
            <w:tcW w:w="675" w:type="dxa"/>
          </w:tcPr>
          <w:p w14:paraId="22BD6A0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5798E4CF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EAC5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F7783D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8" w:type="dxa"/>
          </w:tcPr>
          <w:p w14:paraId="6708B17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538CA8C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632A00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F31CA9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435D67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071D51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A07E9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C9D9A4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53351E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CD988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05E670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70A33C8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312EC" w14:paraId="098326E2" w14:textId="77777777">
        <w:tc>
          <w:tcPr>
            <w:tcW w:w="675" w:type="dxa"/>
          </w:tcPr>
          <w:p w14:paraId="3ACEAF2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262293E9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07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1CEC45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публикаций и сообщений в средствах массовой информации, на официальном сайте района, направленных на повышение потребительской грамотности</w:t>
            </w:r>
          </w:p>
        </w:tc>
        <w:tc>
          <w:tcPr>
            <w:tcW w:w="708" w:type="dxa"/>
          </w:tcPr>
          <w:p w14:paraId="644E0A2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20E852E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BC0845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3A1C81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085BC9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A113D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F84272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DE040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4CDDE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EAAA1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8BD16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61EE2E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312EC" w14:paraId="13B662D6" w14:textId="77777777">
        <w:tc>
          <w:tcPr>
            <w:tcW w:w="675" w:type="dxa"/>
          </w:tcPr>
          <w:p w14:paraId="07775E0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095E2528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C42C5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FE7253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708" w:type="dxa"/>
          </w:tcPr>
          <w:p w14:paraId="518C37D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0B4783D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19A445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63CD15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638BE1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9E25CD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C116D9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3A5210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0EFE8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EACA9C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0F9ED5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F1214D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312EC" w14:paraId="6F482B4C" w14:textId="77777777">
        <w:tc>
          <w:tcPr>
            <w:tcW w:w="675" w:type="dxa"/>
          </w:tcPr>
          <w:p w14:paraId="56FA605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6" w:type="dxa"/>
          </w:tcPr>
          <w:p w14:paraId="5E4ED713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9DDC3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70158ABC" w14:textId="6098E78D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Красногорский район</w:t>
            </w:r>
          </w:p>
        </w:tc>
        <w:tc>
          <w:tcPr>
            <w:tcW w:w="708" w:type="dxa"/>
          </w:tcPr>
          <w:p w14:paraId="057831F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F21279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5F8D6C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16543AC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385FBDC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4BFF90A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265DDE1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7A1EF13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101A019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50BCA41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6FF0388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6DB5B75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14:paraId="3EB1EB96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A79F66" w14:textId="77777777" w:rsidR="004312EC" w:rsidRDefault="004312EC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9AF7F4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2714B3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51CE53" w14:textId="77777777" w:rsidR="004312EC" w:rsidRDefault="00AE6A0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366521F1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60D3E195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3B81F27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033F70D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3D87EA9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137FE6BA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C32312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основных мероприятий муниципальной программы </w:t>
      </w:r>
    </w:p>
    <w:p w14:paraId="5525378A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60"/>
        <w:gridCol w:w="532"/>
        <w:gridCol w:w="567"/>
        <w:gridCol w:w="4394"/>
        <w:gridCol w:w="2410"/>
        <w:gridCol w:w="1701"/>
        <w:gridCol w:w="2693"/>
        <w:gridCol w:w="2297"/>
      </w:tblGrid>
      <w:tr w:rsidR="004312EC" w14:paraId="3B9CE983" w14:textId="77777777">
        <w:tc>
          <w:tcPr>
            <w:tcW w:w="2093" w:type="dxa"/>
            <w:gridSpan w:val="4"/>
          </w:tcPr>
          <w:p w14:paraId="0FD0865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</w:tcPr>
          <w:p w14:paraId="4DBEB64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14:paraId="2864D47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3F376B9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14:paraId="4C27469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297" w:type="dxa"/>
            <w:vMerge w:val="restart"/>
          </w:tcPr>
          <w:p w14:paraId="19CBD45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 целевыми показателями</w:t>
            </w:r>
          </w:p>
        </w:tc>
      </w:tr>
      <w:tr w:rsidR="004312EC" w14:paraId="30A7FC27" w14:textId="77777777">
        <w:tc>
          <w:tcPr>
            <w:tcW w:w="534" w:type="dxa"/>
          </w:tcPr>
          <w:p w14:paraId="0DB72860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460" w:type="dxa"/>
          </w:tcPr>
          <w:p w14:paraId="46949FED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2" w:type="dxa"/>
          </w:tcPr>
          <w:p w14:paraId="4EC811A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14:paraId="6C5A033D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394" w:type="dxa"/>
            <w:vMerge/>
          </w:tcPr>
          <w:p w14:paraId="543B379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ED176F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CF033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54BBCC2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14:paraId="4394706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16583679" w14:textId="77777777">
        <w:tc>
          <w:tcPr>
            <w:tcW w:w="534" w:type="dxa"/>
          </w:tcPr>
          <w:p w14:paraId="37811F8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FA2B9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0A15CF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9777F4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85A14E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2410" w:type="dxa"/>
          </w:tcPr>
          <w:p w14:paraId="12E049B8" w14:textId="75315AB0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D31EC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178D7F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402A49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потребителей по вопросам защиты их прав</w:t>
            </w:r>
          </w:p>
        </w:tc>
        <w:tc>
          <w:tcPr>
            <w:tcW w:w="2297" w:type="dxa"/>
          </w:tcPr>
          <w:p w14:paraId="0471A1C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704B1616" w14:textId="77777777">
        <w:tc>
          <w:tcPr>
            <w:tcW w:w="534" w:type="dxa"/>
          </w:tcPr>
          <w:p w14:paraId="512E780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7EBE931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01E5D5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7F05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6B46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2410" w:type="dxa"/>
          </w:tcPr>
          <w:p w14:paraId="6381FBB6" w14:textId="52F2E2C1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0CA251C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4A2919C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297" w:type="dxa"/>
          </w:tcPr>
          <w:p w14:paraId="25CE241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5D31EC" w14:paraId="7A8B4011" w14:textId="77777777">
        <w:tc>
          <w:tcPr>
            <w:tcW w:w="534" w:type="dxa"/>
          </w:tcPr>
          <w:p w14:paraId="0B9B4FB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04EE85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E3433E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3B8577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009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руководителем хозяйствующего субъекта по разрешению жалобы (ознакомление с обращением,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2410" w:type="dxa"/>
          </w:tcPr>
          <w:p w14:paraId="3AC88BBD" w14:textId="6C25BF3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AA5B5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2F6DF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бизнеса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законодательства</w:t>
            </w:r>
          </w:p>
        </w:tc>
        <w:tc>
          <w:tcPr>
            <w:tcW w:w="2297" w:type="dxa"/>
          </w:tcPr>
          <w:p w14:paraId="709AB7D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</w:t>
            </w:r>
          </w:p>
        </w:tc>
      </w:tr>
      <w:tr w:rsidR="005D31EC" w14:paraId="4182338B" w14:textId="77777777">
        <w:tc>
          <w:tcPr>
            <w:tcW w:w="534" w:type="dxa"/>
          </w:tcPr>
          <w:p w14:paraId="4B25CD4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440F57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B1478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6B632DD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6E1998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2410" w:type="dxa"/>
          </w:tcPr>
          <w:p w14:paraId="27CB610E" w14:textId="6CBF0720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4057127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676CBB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потребителей о порядке защиты их прав</w:t>
            </w:r>
          </w:p>
        </w:tc>
        <w:tc>
          <w:tcPr>
            <w:tcW w:w="2297" w:type="dxa"/>
          </w:tcPr>
          <w:p w14:paraId="516597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3273BD0A" w14:textId="77777777">
        <w:tc>
          <w:tcPr>
            <w:tcW w:w="534" w:type="dxa"/>
          </w:tcPr>
          <w:p w14:paraId="3B002A2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05EA93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A8D49B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950C81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1819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2410" w:type="dxa"/>
          </w:tcPr>
          <w:p w14:paraId="16A78C91" w14:textId="6FA9BBDC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4C846B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4D51C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потребителей</w:t>
            </w:r>
          </w:p>
        </w:tc>
        <w:tc>
          <w:tcPr>
            <w:tcW w:w="2297" w:type="dxa"/>
          </w:tcPr>
          <w:p w14:paraId="6B47898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317A81C2" w14:textId="77777777">
        <w:tc>
          <w:tcPr>
            <w:tcW w:w="534" w:type="dxa"/>
          </w:tcPr>
          <w:p w14:paraId="1D27ED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FD49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38E1D54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ABFB7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F321E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2410" w:type="dxa"/>
          </w:tcPr>
          <w:p w14:paraId="0568730A" w14:textId="0ED6FD2F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311EB2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3175EFB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479DEB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населения к данной теме</w:t>
            </w:r>
          </w:p>
        </w:tc>
        <w:tc>
          <w:tcPr>
            <w:tcW w:w="2297" w:type="dxa"/>
          </w:tcPr>
          <w:p w14:paraId="2262559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46745BD6" w14:textId="77777777">
        <w:tc>
          <w:tcPr>
            <w:tcW w:w="534" w:type="dxa"/>
          </w:tcPr>
          <w:p w14:paraId="43D0CBA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3C21161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C593D1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68928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E2554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2410" w:type="dxa"/>
          </w:tcPr>
          <w:p w14:paraId="23EDEB18" w14:textId="45243779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7960C5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96A0A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сфере защиты прав потребителей</w:t>
            </w:r>
          </w:p>
        </w:tc>
        <w:tc>
          <w:tcPr>
            <w:tcW w:w="2297" w:type="dxa"/>
          </w:tcPr>
          <w:p w14:paraId="7D9E8C2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0EE60FA8" w14:textId="77777777">
        <w:tc>
          <w:tcPr>
            <w:tcW w:w="534" w:type="dxa"/>
          </w:tcPr>
          <w:p w14:paraId="78F3F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417C87D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174029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A936F1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51A575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krasno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1E9694F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2410" w:type="dxa"/>
          </w:tcPr>
          <w:p w14:paraId="11DD2C63" w14:textId="261E061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6CFC79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2CE0458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2D7766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632323BF" w14:textId="77777777">
        <w:tc>
          <w:tcPr>
            <w:tcW w:w="534" w:type="dxa"/>
          </w:tcPr>
          <w:p w14:paraId="2AF3696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571ECE2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3D6E00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755CE85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4A7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2AF40D1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2410" w:type="dxa"/>
          </w:tcPr>
          <w:p w14:paraId="6FA7DCE9" w14:textId="768A6DB4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5D2CC8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2FC666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7F23D3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5D31EC" w14:paraId="2D7D5096" w14:textId="77777777">
        <w:tc>
          <w:tcPr>
            <w:tcW w:w="534" w:type="dxa"/>
          </w:tcPr>
          <w:p w14:paraId="561F3C2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752FE2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5EE0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66AA4C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57C7B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размещения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2410" w:type="dxa"/>
          </w:tcPr>
          <w:p w14:paraId="7895C0D2" w14:textId="050F828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2413367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1D6E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5435C2C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89689A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17EBB2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5DFA86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04B74D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9CD5F20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6C7295D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18AAD59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2923FF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6556C05B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Красногорский район</w:t>
      </w:r>
    </w:p>
    <w:p w14:paraId="4C1E514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</w:t>
      </w:r>
    </w:p>
    <w:p w14:paraId="4220F20D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«Муниципальный </w:t>
      </w:r>
    </w:p>
    <w:p w14:paraId="04F2ADB9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 Красногорский район Удмуртской Республики» </w:t>
      </w:r>
    </w:p>
    <w:p w14:paraId="6CFF533E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2018- 2028 годы»</w:t>
      </w:r>
    </w:p>
    <w:p w14:paraId="1A2964D7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0E5490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оценка применения мер муниципального регулирования</w:t>
      </w:r>
    </w:p>
    <w:tbl>
      <w:tblPr>
        <w:tblStyle w:val="a6"/>
        <w:tblW w:w="16013" w:type="dxa"/>
        <w:tblLayout w:type="fixed"/>
        <w:tblLook w:val="04A0" w:firstRow="1" w:lastRow="0" w:firstColumn="1" w:lastColumn="0" w:noHBand="0" w:noVBand="1"/>
      </w:tblPr>
      <w:tblGrid>
        <w:gridCol w:w="786"/>
        <w:gridCol w:w="744"/>
        <w:gridCol w:w="1867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4312EC" w14:paraId="7CFB7931" w14:textId="77777777">
        <w:tc>
          <w:tcPr>
            <w:tcW w:w="1530" w:type="dxa"/>
            <w:gridSpan w:val="2"/>
          </w:tcPr>
          <w:p w14:paraId="5DCEE49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867" w:type="dxa"/>
            <w:vMerge w:val="restart"/>
          </w:tcPr>
          <w:p w14:paraId="65244B3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меры муниципального регулирования</w:t>
            </w:r>
          </w:p>
        </w:tc>
        <w:tc>
          <w:tcPr>
            <w:tcW w:w="1276" w:type="dxa"/>
            <w:vMerge w:val="restart"/>
          </w:tcPr>
          <w:p w14:paraId="3C679A4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9356" w:type="dxa"/>
            <w:gridSpan w:val="11"/>
          </w:tcPr>
          <w:p w14:paraId="6D96B9A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оценка результата, тыс. руб.</w:t>
            </w:r>
          </w:p>
        </w:tc>
        <w:tc>
          <w:tcPr>
            <w:tcW w:w="1984" w:type="dxa"/>
            <w:vMerge w:val="restart"/>
          </w:tcPr>
          <w:p w14:paraId="4A5D6BC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обоснование необходимости применения меры</w:t>
            </w:r>
          </w:p>
        </w:tc>
      </w:tr>
      <w:tr w:rsidR="004312EC" w14:paraId="3997C951" w14:textId="77777777">
        <w:tc>
          <w:tcPr>
            <w:tcW w:w="786" w:type="dxa"/>
          </w:tcPr>
          <w:p w14:paraId="566541D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744" w:type="dxa"/>
          </w:tcPr>
          <w:p w14:paraId="059BA4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67" w:type="dxa"/>
            <w:vMerge/>
          </w:tcPr>
          <w:p w14:paraId="3F00DDB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45AA3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9ED9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50" w:type="dxa"/>
          </w:tcPr>
          <w:p w14:paraId="3F1BB89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51" w:type="dxa"/>
          </w:tcPr>
          <w:p w14:paraId="25860C2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50" w:type="dxa"/>
          </w:tcPr>
          <w:p w14:paraId="228CA84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51" w:type="dxa"/>
          </w:tcPr>
          <w:p w14:paraId="091FA40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50" w:type="dxa"/>
          </w:tcPr>
          <w:p w14:paraId="1DE44E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51" w:type="dxa"/>
          </w:tcPr>
          <w:p w14:paraId="5AB49E4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50" w:type="dxa"/>
          </w:tcPr>
          <w:p w14:paraId="5E2915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851" w:type="dxa"/>
          </w:tcPr>
          <w:p w14:paraId="692079E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DF1B4B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5CADA3F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14:paraId="0C7942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  <w:tc>
          <w:tcPr>
            <w:tcW w:w="1984" w:type="dxa"/>
            <w:vMerge/>
          </w:tcPr>
          <w:p w14:paraId="22EEAE0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18D58BCE" w14:textId="77777777">
        <w:tc>
          <w:tcPr>
            <w:tcW w:w="786" w:type="dxa"/>
          </w:tcPr>
          <w:p w14:paraId="0F130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675EDB7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D166D8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73985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A867C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A2D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6AC1F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137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16D9C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AD673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5D33C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97EC6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54EB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CC53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B70B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4E8F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59964D07" w14:textId="77777777">
        <w:tc>
          <w:tcPr>
            <w:tcW w:w="786" w:type="dxa"/>
          </w:tcPr>
          <w:p w14:paraId="536114C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4" w:type="dxa"/>
          </w:tcPr>
          <w:p w14:paraId="4E6635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14:paraId="422A3BA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не требуется</w:t>
            </w:r>
          </w:p>
        </w:tc>
        <w:tc>
          <w:tcPr>
            <w:tcW w:w="1276" w:type="dxa"/>
          </w:tcPr>
          <w:p w14:paraId="693F7B7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7153F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AFC1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A9402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0F5B8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365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100707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E8A32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737E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8B775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11523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0FB9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448B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15FC4D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47D125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0D35F49E" w14:textId="77777777" w:rsidR="004312EC" w:rsidRDefault="00AE6A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F616C8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4 </w:t>
      </w:r>
    </w:p>
    <w:p w14:paraId="20D4D824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20749C9F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34A93470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A4D7AC3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696B6F04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8EE709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</w:t>
      </w:r>
    </w:p>
    <w:p w14:paraId="5A422467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7B5EFB" w14:textId="77777777" w:rsidR="004312EC" w:rsidRDefault="00AE6A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муниципальные услуги муниципальными учреждениями не оказываются.</w:t>
      </w:r>
    </w:p>
    <w:p w14:paraId="35F79BA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032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2D28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F44592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0C1CA5D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21271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88B0B4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93B97A6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E35AFBF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CA3F033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42CF1D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5</w:t>
      </w:r>
    </w:p>
    <w:p w14:paraId="5610454E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493F9CE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2872FC0C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E3C1FB1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4398A025" w14:textId="77777777" w:rsidR="004312EC" w:rsidRDefault="004312E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4472EC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Ресурсное обеспечение реализации муниципальной программы за счет средств бюджета муниципального образования Красногорский район</w:t>
      </w:r>
    </w:p>
    <w:p w14:paraId="49F9AC83" w14:textId="77777777" w:rsidR="004312EC" w:rsidRDefault="004312E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487"/>
        <w:gridCol w:w="561"/>
        <w:gridCol w:w="511"/>
        <w:gridCol w:w="1446"/>
        <w:gridCol w:w="992"/>
        <w:gridCol w:w="709"/>
        <w:gridCol w:w="709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8"/>
        <w:gridCol w:w="567"/>
        <w:gridCol w:w="567"/>
      </w:tblGrid>
      <w:tr w:rsidR="004312EC" w14:paraId="7FAFD626" w14:textId="77777777">
        <w:tc>
          <w:tcPr>
            <w:tcW w:w="2093" w:type="dxa"/>
            <w:gridSpan w:val="4"/>
          </w:tcPr>
          <w:p w14:paraId="0A5C033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446" w:type="dxa"/>
            <w:vMerge w:val="restart"/>
          </w:tcPr>
          <w:p w14:paraId="06F35455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основного мероприятия, мероприятия</w:t>
            </w:r>
          </w:p>
        </w:tc>
        <w:tc>
          <w:tcPr>
            <w:tcW w:w="992" w:type="dxa"/>
            <w:vMerge w:val="restart"/>
          </w:tcPr>
          <w:p w14:paraId="3FF6F913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Ответственный исполнитель,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соиспольнитель</w:t>
            </w:r>
            <w:proofErr w:type="spellEnd"/>
          </w:p>
        </w:tc>
        <w:tc>
          <w:tcPr>
            <w:tcW w:w="3261" w:type="dxa"/>
            <w:gridSpan w:val="5"/>
          </w:tcPr>
          <w:p w14:paraId="00BE3096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512" w:type="dxa"/>
            <w:gridSpan w:val="11"/>
          </w:tcPr>
          <w:p w14:paraId="1B5AA670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Расходы бюджета муниципального образования, тыс. руб.</w:t>
            </w:r>
          </w:p>
        </w:tc>
      </w:tr>
      <w:tr w:rsidR="004312EC" w14:paraId="30AE8C1B" w14:textId="77777777">
        <w:tc>
          <w:tcPr>
            <w:tcW w:w="534" w:type="dxa"/>
          </w:tcPr>
          <w:p w14:paraId="17B775BE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87" w:type="dxa"/>
          </w:tcPr>
          <w:p w14:paraId="742CB48A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1" w:type="dxa"/>
          </w:tcPr>
          <w:p w14:paraId="72170D03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511" w:type="dxa"/>
          </w:tcPr>
          <w:p w14:paraId="795B281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46" w:type="dxa"/>
            <w:vMerge/>
          </w:tcPr>
          <w:p w14:paraId="391E123C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1AE68D4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F86F7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709" w:type="dxa"/>
          </w:tcPr>
          <w:p w14:paraId="17D9425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04D38F4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567" w:type="dxa"/>
          </w:tcPr>
          <w:p w14:paraId="432B5D3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14:paraId="71A323E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708" w:type="dxa"/>
          </w:tcPr>
          <w:p w14:paraId="1AA60FFE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09" w:type="dxa"/>
          </w:tcPr>
          <w:p w14:paraId="6FC0557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</w:t>
            </w:r>
          </w:p>
        </w:tc>
        <w:tc>
          <w:tcPr>
            <w:tcW w:w="709" w:type="dxa"/>
          </w:tcPr>
          <w:p w14:paraId="409BC066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</w:t>
            </w:r>
          </w:p>
        </w:tc>
        <w:tc>
          <w:tcPr>
            <w:tcW w:w="709" w:type="dxa"/>
          </w:tcPr>
          <w:p w14:paraId="3230E0C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</w:t>
            </w:r>
          </w:p>
        </w:tc>
        <w:tc>
          <w:tcPr>
            <w:tcW w:w="709" w:type="dxa"/>
          </w:tcPr>
          <w:p w14:paraId="182CC07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</w:t>
            </w:r>
          </w:p>
        </w:tc>
        <w:tc>
          <w:tcPr>
            <w:tcW w:w="709" w:type="dxa"/>
          </w:tcPr>
          <w:p w14:paraId="07E12EB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7D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</w:t>
            </w:r>
          </w:p>
        </w:tc>
        <w:tc>
          <w:tcPr>
            <w:tcW w:w="708" w:type="dxa"/>
          </w:tcPr>
          <w:p w14:paraId="64CACC65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</w:t>
            </w:r>
          </w:p>
        </w:tc>
        <w:tc>
          <w:tcPr>
            <w:tcW w:w="709" w:type="dxa"/>
          </w:tcPr>
          <w:p w14:paraId="5310205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14:paraId="2CB4DDA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567" w:type="dxa"/>
          </w:tcPr>
          <w:p w14:paraId="31A73C4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</w:t>
            </w:r>
          </w:p>
        </w:tc>
        <w:tc>
          <w:tcPr>
            <w:tcW w:w="567" w:type="dxa"/>
          </w:tcPr>
          <w:p w14:paraId="77C08B57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</w:t>
            </w:r>
          </w:p>
        </w:tc>
      </w:tr>
      <w:tr w:rsidR="005D31EC" w14:paraId="4A52093D" w14:textId="77777777">
        <w:tc>
          <w:tcPr>
            <w:tcW w:w="534" w:type="dxa"/>
          </w:tcPr>
          <w:p w14:paraId="3341B94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7B6CDD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1A78D2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14:paraId="282E9D36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F51D7C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 по тематике «Самый грамотный потребитель»</w:t>
            </w:r>
          </w:p>
        </w:tc>
        <w:tc>
          <w:tcPr>
            <w:tcW w:w="992" w:type="dxa"/>
          </w:tcPr>
          <w:p w14:paraId="21CF480E" w14:textId="568FA502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280C105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1DC7A0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3241576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0FC1BDA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16950629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6E1A149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7995639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31B47B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89A1A0E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4AE6735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05E2910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FE20ED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7E5FED0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8" w:type="dxa"/>
          </w:tcPr>
          <w:p w14:paraId="4115E63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7" w:type="dxa"/>
          </w:tcPr>
          <w:p w14:paraId="002E75D3" w14:textId="43C234C3" w:rsidR="005D31EC" w:rsidRDefault="004073CD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16AD3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D31EC" w14:paraId="542BFCD7" w14:textId="77777777">
        <w:tc>
          <w:tcPr>
            <w:tcW w:w="534" w:type="dxa"/>
          </w:tcPr>
          <w:p w14:paraId="483949F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58D6C4B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4244BD3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14:paraId="621B33E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8A21D3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0E47EF6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рубрики в печатном издании «Победа» («Новости для потребителей»), содержащей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оптимальным алгоритмам действий потребителей (ежеквартально).</w:t>
            </w:r>
          </w:p>
        </w:tc>
        <w:tc>
          <w:tcPr>
            <w:tcW w:w="992" w:type="dxa"/>
          </w:tcPr>
          <w:p w14:paraId="78B8C24C" w14:textId="03DFD99E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6302C30F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C02148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76DB59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58170C3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073C1F0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287E235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709" w:type="dxa"/>
          </w:tcPr>
          <w:p w14:paraId="0A1F4A88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6D7AE92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1F50057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5BED8C6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709" w:type="dxa"/>
          </w:tcPr>
          <w:p w14:paraId="433028C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</w:tcPr>
          <w:p w14:paraId="29994092" w14:textId="748314CD" w:rsidR="005D31EC" w:rsidRDefault="0047505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4EF88D" w14:textId="3EC41E84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BA23F6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567" w:type="dxa"/>
          </w:tcPr>
          <w:p w14:paraId="0A67D200" w14:textId="16061963" w:rsidR="005D31EC" w:rsidRDefault="004073CD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BF0139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368FA969" w14:textId="77777777" w:rsidR="004312EC" w:rsidRDefault="004312E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62EACD" w14:textId="77777777" w:rsidR="004312EC" w:rsidRDefault="00AE6A0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2DD68328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6</w:t>
      </w:r>
    </w:p>
    <w:p w14:paraId="1972505A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518156B9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69E8E2BA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264EEC83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3CD4297E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48A0B0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27495894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2"/>
        <w:gridCol w:w="1076"/>
        <w:gridCol w:w="2554"/>
        <w:gridCol w:w="2356"/>
        <w:gridCol w:w="794"/>
        <w:gridCol w:w="794"/>
        <w:gridCol w:w="804"/>
        <w:gridCol w:w="804"/>
        <w:gridCol w:w="804"/>
        <w:gridCol w:w="804"/>
        <w:gridCol w:w="804"/>
        <w:gridCol w:w="790"/>
        <w:gridCol w:w="776"/>
        <w:gridCol w:w="776"/>
        <w:gridCol w:w="776"/>
      </w:tblGrid>
      <w:tr w:rsidR="004312EC" w14:paraId="201007BC" w14:textId="77777777">
        <w:tc>
          <w:tcPr>
            <w:tcW w:w="2061" w:type="dxa"/>
            <w:gridSpan w:val="2"/>
          </w:tcPr>
          <w:p w14:paraId="43D7FB0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2554" w:type="dxa"/>
            <w:vMerge w:val="restart"/>
          </w:tcPr>
          <w:p w14:paraId="4FC656DE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42" w:type="dxa"/>
            <w:vMerge w:val="restart"/>
          </w:tcPr>
          <w:p w14:paraId="06FF713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37" w:type="dxa"/>
            <w:gridSpan w:val="11"/>
          </w:tcPr>
          <w:p w14:paraId="10A83543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4312EC" w14:paraId="769B3F0A" w14:textId="77777777">
        <w:tc>
          <w:tcPr>
            <w:tcW w:w="982" w:type="dxa"/>
          </w:tcPr>
          <w:p w14:paraId="22057A3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079" w:type="dxa"/>
          </w:tcPr>
          <w:p w14:paraId="472E24F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4" w:type="dxa"/>
            <w:vMerge/>
          </w:tcPr>
          <w:p w14:paraId="504CC5D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14:paraId="2C4D8B3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35E3725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17" w:type="dxa"/>
          </w:tcPr>
          <w:p w14:paraId="71A70D0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40" w:type="dxa"/>
          </w:tcPr>
          <w:p w14:paraId="30ABF56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40" w:type="dxa"/>
          </w:tcPr>
          <w:p w14:paraId="4FF22FE2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40" w:type="dxa"/>
          </w:tcPr>
          <w:p w14:paraId="1923C52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40" w:type="dxa"/>
          </w:tcPr>
          <w:p w14:paraId="0C4FFB2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40" w:type="dxa"/>
          </w:tcPr>
          <w:p w14:paraId="7363F783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09" w:type="dxa"/>
          </w:tcPr>
          <w:p w14:paraId="5D1B5AB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776" w:type="dxa"/>
          </w:tcPr>
          <w:p w14:paraId="7D732D1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670" w:type="dxa"/>
          </w:tcPr>
          <w:p w14:paraId="4696923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448" w:type="dxa"/>
          </w:tcPr>
          <w:p w14:paraId="197347EE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312EC" w14:paraId="70FFA02B" w14:textId="77777777">
        <w:tc>
          <w:tcPr>
            <w:tcW w:w="982" w:type="dxa"/>
            <w:vMerge w:val="restart"/>
          </w:tcPr>
          <w:p w14:paraId="3CCE4AB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9" w:type="dxa"/>
            <w:vMerge w:val="restart"/>
          </w:tcPr>
          <w:p w14:paraId="5114E72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</w:tcPr>
          <w:p w14:paraId="29F3D3FA" w14:textId="77777777" w:rsidR="004312EC" w:rsidRDefault="00AE6A02">
            <w:pPr>
              <w:spacing w:after="0" w:line="240" w:lineRule="auto"/>
              <w:ind w:hanging="112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«Обеспечение защиты прав </w:t>
            </w:r>
          </w:p>
          <w:p w14:paraId="0A17E262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потребителей в муниципальном </w:t>
            </w:r>
          </w:p>
          <w:p w14:paraId="515484CB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образовании «Муниципальный округ Красногорский</w:t>
            </w:r>
          </w:p>
          <w:p w14:paraId="32774C9E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район Удмуртской Республики» на 2018- 2028 годы»</w:t>
            </w:r>
          </w:p>
          <w:p w14:paraId="25C3205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BB91E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17" w:type="dxa"/>
          </w:tcPr>
          <w:p w14:paraId="3BD81F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14:paraId="6D2B5BE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3370CF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09C62F2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30AC32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EEE8C6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408D63A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14:paraId="0B359AE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14:paraId="2285169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14:paraId="66C17E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82A11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00846E19" w14:textId="77777777">
        <w:tc>
          <w:tcPr>
            <w:tcW w:w="982" w:type="dxa"/>
            <w:vMerge/>
          </w:tcPr>
          <w:p w14:paraId="19B08C5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0546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67E604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3FE1B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 Красногорский район</w:t>
            </w:r>
          </w:p>
        </w:tc>
        <w:tc>
          <w:tcPr>
            <w:tcW w:w="817" w:type="dxa"/>
          </w:tcPr>
          <w:p w14:paraId="32C2776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696C83E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30D706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59D71A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741D54B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2448649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08481355" w14:textId="3C5CC407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01A5DDF" w14:textId="009B79B9" w:rsidR="004312EC" w:rsidRDefault="00407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E90247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1AD44ED0" w14:textId="1CB12C39" w:rsidR="004312EC" w:rsidRDefault="00E90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5DE04A0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A3A0A1" w14:textId="77777777">
        <w:tc>
          <w:tcPr>
            <w:tcW w:w="982" w:type="dxa"/>
            <w:vMerge/>
          </w:tcPr>
          <w:p w14:paraId="738065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FB3CD9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FE23CB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3540412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17" w:type="dxa"/>
          </w:tcPr>
          <w:p w14:paraId="7D1034A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71BFFE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6DA3761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2F5CF1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1B162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D1C7C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08F291E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14:paraId="5CD42F0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31CC66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1F54E3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14:paraId="0AC66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22F585B9" w14:textId="77777777">
        <w:tc>
          <w:tcPr>
            <w:tcW w:w="982" w:type="dxa"/>
            <w:vMerge/>
          </w:tcPr>
          <w:p w14:paraId="15564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94D146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1579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BE8F6A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бюджета МО Красногорский район</w:t>
            </w:r>
          </w:p>
        </w:tc>
        <w:tc>
          <w:tcPr>
            <w:tcW w:w="817" w:type="dxa"/>
          </w:tcPr>
          <w:p w14:paraId="034A34B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50D5FD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C6F70C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1A45DBE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513134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47D842A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4E818D55" w14:textId="53722D03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B17C41A" w14:textId="0000B95F" w:rsidR="004312EC" w:rsidRDefault="00407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39CB0B9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3D875F4A" w14:textId="44AA8B50" w:rsidR="004312EC" w:rsidRDefault="00E90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0D5F7AC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011A7224" w14:textId="77777777">
        <w:tc>
          <w:tcPr>
            <w:tcW w:w="982" w:type="dxa"/>
            <w:vMerge/>
          </w:tcPr>
          <w:p w14:paraId="4017DF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EF3794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804C6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E00848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из бюджета Удмуртской Республики</w:t>
            </w:r>
          </w:p>
        </w:tc>
        <w:tc>
          <w:tcPr>
            <w:tcW w:w="817" w:type="dxa"/>
          </w:tcPr>
          <w:p w14:paraId="44EA13B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6302AB3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87054F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8789A1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5BB4E4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B6B3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521D63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2E24595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4383682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33F269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48B9205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6C2F702" w14:textId="77777777">
        <w:tc>
          <w:tcPr>
            <w:tcW w:w="982" w:type="dxa"/>
            <w:vMerge/>
          </w:tcPr>
          <w:p w14:paraId="6E997B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1355EA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77C89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FB4D2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Удмуртской Республики</w:t>
            </w:r>
          </w:p>
        </w:tc>
        <w:tc>
          <w:tcPr>
            <w:tcW w:w="817" w:type="dxa"/>
          </w:tcPr>
          <w:p w14:paraId="2700B15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17" w:type="dxa"/>
          </w:tcPr>
          <w:p w14:paraId="609F59E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49A95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0F2836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A8494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11205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512456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48FD692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CB86DE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0A5D74F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3E5BE73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47F3FCD" w14:textId="77777777">
        <w:tc>
          <w:tcPr>
            <w:tcW w:w="982" w:type="dxa"/>
            <w:vMerge/>
          </w:tcPr>
          <w:p w14:paraId="608AFE7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F51D76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11C25E8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8B0D9B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из бюджетов поселений</w:t>
            </w:r>
          </w:p>
        </w:tc>
        <w:tc>
          <w:tcPr>
            <w:tcW w:w="817" w:type="dxa"/>
          </w:tcPr>
          <w:p w14:paraId="639C898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0754262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479B0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01329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A30769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041DFF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A3AA6A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37193CC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E3D5EC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36AEDB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82F2A8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36BB08" w14:textId="77777777">
        <w:tc>
          <w:tcPr>
            <w:tcW w:w="982" w:type="dxa"/>
            <w:vMerge/>
          </w:tcPr>
          <w:p w14:paraId="50BF959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0DB382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505BF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5888E15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17" w:type="dxa"/>
          </w:tcPr>
          <w:p w14:paraId="16397D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368EA37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922857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661F2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4C5487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F79293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62FCB3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029511A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2BD3A88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1F55A5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C9708B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E54A624" w14:textId="77777777">
        <w:tc>
          <w:tcPr>
            <w:tcW w:w="982" w:type="dxa"/>
            <w:vMerge/>
          </w:tcPr>
          <w:p w14:paraId="43B21E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34F23D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E1FD9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16F1C6B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поселений, входящих в состав Красногорского района</w:t>
            </w:r>
          </w:p>
        </w:tc>
        <w:tc>
          <w:tcPr>
            <w:tcW w:w="817" w:type="dxa"/>
          </w:tcPr>
          <w:p w14:paraId="546108C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299AEA9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26D8C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8574B6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7F43A4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6F6BC44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1455AA9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14:paraId="357E31C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</w:tcPr>
          <w:p w14:paraId="45479D3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14:paraId="67673A9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dxa"/>
          </w:tcPr>
          <w:p w14:paraId="7E3FBD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12EC" w14:paraId="280F5923" w14:textId="77777777">
        <w:tc>
          <w:tcPr>
            <w:tcW w:w="982" w:type="dxa"/>
            <w:vMerge/>
          </w:tcPr>
          <w:p w14:paraId="4076B5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1EDF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C5EC0F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A1ECBF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817" w:type="dxa"/>
          </w:tcPr>
          <w:p w14:paraId="1A8431C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5C757D3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251D1D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EB1E2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1F0DF9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BD7AE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20660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15F6F54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E2CA3B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5191BE8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5F4653F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FDB4E9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B6387AB" w14:textId="77777777" w:rsidR="004312EC" w:rsidRDefault="00431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89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CB8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117D820" w14:textId="77777777" w:rsidR="004312EC" w:rsidRDefault="004312EC"/>
    <w:sectPr w:rsidR="004312EC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873B" w14:textId="77777777" w:rsidR="00A10E04" w:rsidRDefault="00A10E04">
      <w:pPr>
        <w:spacing w:line="240" w:lineRule="auto"/>
      </w:pPr>
      <w:r>
        <w:separator/>
      </w:r>
    </w:p>
  </w:endnote>
  <w:endnote w:type="continuationSeparator" w:id="0">
    <w:p w14:paraId="427A6419" w14:textId="77777777" w:rsidR="00A10E04" w:rsidRDefault="00A10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FF19" w14:textId="77777777" w:rsidR="00A10E04" w:rsidRDefault="00A10E04">
      <w:pPr>
        <w:spacing w:after="0"/>
      </w:pPr>
      <w:r>
        <w:separator/>
      </w:r>
    </w:p>
  </w:footnote>
  <w:footnote w:type="continuationSeparator" w:id="0">
    <w:p w14:paraId="0BA9B431" w14:textId="77777777" w:rsidR="00A10E04" w:rsidRDefault="00A10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A64"/>
    <w:multiLevelType w:val="multilevel"/>
    <w:tmpl w:val="2851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E7D1D"/>
    <w:multiLevelType w:val="multilevel"/>
    <w:tmpl w:val="6D5E7D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96237">
    <w:abstractNumId w:val="0"/>
  </w:num>
  <w:num w:numId="2" w16cid:durableId="207219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3"/>
    <w:rsid w:val="0006548A"/>
    <w:rsid w:val="000F0766"/>
    <w:rsid w:val="00136C35"/>
    <w:rsid w:val="00147C3B"/>
    <w:rsid w:val="001945B2"/>
    <w:rsid w:val="00195FDB"/>
    <w:rsid w:val="001B5F16"/>
    <w:rsid w:val="001E7DF8"/>
    <w:rsid w:val="00210535"/>
    <w:rsid w:val="002275BF"/>
    <w:rsid w:val="00234296"/>
    <w:rsid w:val="002728E0"/>
    <w:rsid w:val="00290C20"/>
    <w:rsid w:val="002971D2"/>
    <w:rsid w:val="00363583"/>
    <w:rsid w:val="0038681A"/>
    <w:rsid w:val="003948A7"/>
    <w:rsid w:val="004073CD"/>
    <w:rsid w:val="00407E17"/>
    <w:rsid w:val="00410DD0"/>
    <w:rsid w:val="004312EC"/>
    <w:rsid w:val="00435390"/>
    <w:rsid w:val="00471EB9"/>
    <w:rsid w:val="0047505B"/>
    <w:rsid w:val="0047682C"/>
    <w:rsid w:val="00494761"/>
    <w:rsid w:val="004C2284"/>
    <w:rsid w:val="004C3039"/>
    <w:rsid w:val="004E7EF5"/>
    <w:rsid w:val="0051751E"/>
    <w:rsid w:val="00545BF9"/>
    <w:rsid w:val="00575F39"/>
    <w:rsid w:val="005B3E7F"/>
    <w:rsid w:val="005D09BC"/>
    <w:rsid w:val="005D31EC"/>
    <w:rsid w:val="005D453A"/>
    <w:rsid w:val="005E4396"/>
    <w:rsid w:val="00613B6D"/>
    <w:rsid w:val="00675DCE"/>
    <w:rsid w:val="006903C5"/>
    <w:rsid w:val="006C0D29"/>
    <w:rsid w:val="00703067"/>
    <w:rsid w:val="00703FDC"/>
    <w:rsid w:val="00764FDC"/>
    <w:rsid w:val="00817AFC"/>
    <w:rsid w:val="00832721"/>
    <w:rsid w:val="008616D9"/>
    <w:rsid w:val="00874B2D"/>
    <w:rsid w:val="008A0870"/>
    <w:rsid w:val="00911A12"/>
    <w:rsid w:val="00947510"/>
    <w:rsid w:val="00951A3F"/>
    <w:rsid w:val="00981CBD"/>
    <w:rsid w:val="009906A2"/>
    <w:rsid w:val="00993157"/>
    <w:rsid w:val="00A10E04"/>
    <w:rsid w:val="00A97A5E"/>
    <w:rsid w:val="00AE6A02"/>
    <w:rsid w:val="00B23E3C"/>
    <w:rsid w:val="00B579E6"/>
    <w:rsid w:val="00BC262B"/>
    <w:rsid w:val="00BF36F7"/>
    <w:rsid w:val="00C61ABB"/>
    <w:rsid w:val="00CB43D0"/>
    <w:rsid w:val="00D71E36"/>
    <w:rsid w:val="00D728A3"/>
    <w:rsid w:val="00D84949"/>
    <w:rsid w:val="00DA6241"/>
    <w:rsid w:val="00DE4B0C"/>
    <w:rsid w:val="00DE770D"/>
    <w:rsid w:val="00E055D8"/>
    <w:rsid w:val="00E12787"/>
    <w:rsid w:val="00E43D1F"/>
    <w:rsid w:val="00E61516"/>
    <w:rsid w:val="00E90EB3"/>
    <w:rsid w:val="00ED685A"/>
    <w:rsid w:val="00FC57E7"/>
    <w:rsid w:val="00FF44CF"/>
    <w:rsid w:val="19B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5AB"/>
  <w15:docId w15:val="{D13A83AE-D1E2-4519-8F32-24595D9F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polnenie_rab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-kras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Поторочин Павел Павлович</cp:lastModifiedBy>
  <cp:revision>13</cp:revision>
  <cp:lastPrinted>2026-02-09T12:14:00Z</cp:lastPrinted>
  <dcterms:created xsi:type="dcterms:W3CDTF">2026-02-09T10:45:00Z</dcterms:created>
  <dcterms:modified xsi:type="dcterms:W3CDTF">2026-02-13T09:12:00Z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A7CAB457510B40369C66613731F16527_12</vt:lpwstr>
  </property>
</Properties>
</file>