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AC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E5EAC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E5EAC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EE5EAC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</w:t>
      </w:r>
      <w:r w:rsidR="0077434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иципальный округ Красногорский район</w:t>
      </w:r>
    </w:p>
    <w:p w:rsidR="00EE5EAC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EE5EAC" w:rsidRDefault="0000000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«16» июня 2025 г. № 758</w:t>
      </w:r>
    </w:p>
    <w:p w:rsidR="00EE5EAC" w:rsidRDefault="00EE5EAC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E5EAC" w:rsidRDefault="0000000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«Утвержден постановлением</w:t>
      </w:r>
    </w:p>
    <w:p w:rsidR="00EE5EAC" w:rsidRDefault="0000000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EE5EAC" w:rsidRDefault="0000000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</w:t>
      </w:r>
    </w:p>
    <w:p w:rsidR="00EE5EAC" w:rsidRDefault="0000000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EE5EAC" w:rsidRDefault="00000000">
      <w:pPr>
        <w:pStyle w:val="ConsPlusNormal"/>
        <w:ind w:left="623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«7» июня 2023 г. № 611</w:t>
      </w:r>
    </w:p>
    <w:p w:rsidR="00EE5EAC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постановления Администрации</w:t>
      </w:r>
    </w:p>
    <w:p w:rsidR="00EE5EAC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EE5EAC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</w:t>
      </w:r>
      <w:r w:rsidR="0077434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иципальный округ Красногорский район</w:t>
      </w:r>
    </w:p>
    <w:p w:rsidR="00EE5EAC" w:rsidRDefault="00000000">
      <w:pPr>
        <w:pStyle w:val="ConsPlusNormal"/>
        <w:wordWrap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EE5EAC" w:rsidRDefault="00000000">
      <w:pPr>
        <w:pStyle w:val="ConsPlusNormal"/>
        <w:wordWrap w:val="0"/>
        <w:ind w:left="623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«16» июня 2025 г. № 758)</w:t>
      </w:r>
    </w:p>
    <w:p w:rsidR="00EE5EAC" w:rsidRDefault="00EE5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0"/>
      <w:bookmarkEnd w:id="0"/>
    </w:p>
    <w:p w:rsidR="00EE5EAC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E5EAC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«ПРЕДОСТАВЛЕНИЕ ПОРУБОЧНОГО БИЛЕТА </w:t>
      </w:r>
    </w:p>
    <w:p w:rsidR="00EE5EAC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РАЗРЕШЕНИЯ НА ПЕРЕСАДКУ</w:t>
      </w:r>
    </w:p>
    <w:p w:rsidR="00EE5EAC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ДЕРЕВЬЕВ И КУСТАРНИКОВ»</w:t>
      </w:r>
    </w:p>
    <w:p w:rsidR="00EE5EAC" w:rsidRDefault="00EE5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E5EAC" w:rsidRDefault="00EE5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pStyle w:val="ConsPlusNormal"/>
        <w:ind w:firstLine="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EE5EAC" w:rsidRDefault="00000000">
      <w:pPr>
        <w:pStyle w:val="ConsPlusNormal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"</w:t>
      </w:r>
      <w:bookmarkStart w:id="1" w:name="_Hlk137044977"/>
      <w:r>
        <w:rPr>
          <w:rFonts w:ascii="Times New Roman" w:hAnsi="Times New Roman" w:cs="Times New Roman"/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bookmarkEnd w:id="1"/>
      <w:r>
        <w:rPr>
          <w:rFonts w:ascii="Times New Roman" w:hAnsi="Times New Roman" w:cs="Times New Roman"/>
          <w:sz w:val="28"/>
          <w:szCs w:val="28"/>
        </w:rPr>
        <w:t>" (далее - Регламент) разработан в целях реализации прав заявителей при получении муниципальной услуги, повышения качества и доступности муниципальной услуги, повышения эффективности деятельности разработчика Регламента, а также соблюдения основных принципов предоставления муниципальных услуг:</w:t>
      </w:r>
    </w:p>
    <w:p w:rsidR="00EE5EAC" w:rsidRDefault="00000000">
      <w:pPr>
        <w:pStyle w:val="ConsPlusNormal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правомерность предоставления муниципальной услуги;</w:t>
      </w:r>
    </w:p>
    <w:p w:rsidR="00EE5EAC" w:rsidRDefault="00000000">
      <w:pPr>
        <w:pStyle w:val="ConsPlusNormal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заявительный порядок обращения за предоставлением услуги;</w:t>
      </w:r>
    </w:p>
    <w:p w:rsidR="00EE5EAC" w:rsidRDefault="00000000">
      <w:pPr>
        <w:pStyle w:val="ConsPlusNormal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открытость деятельности органов местного самоуправления;</w:t>
      </w:r>
    </w:p>
    <w:p w:rsidR="00EE5EAC" w:rsidRDefault="00000000">
      <w:pPr>
        <w:pStyle w:val="ConsPlusNormal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доступность обращения за предоставлением услуги, в том числе лиц с ограниченными возможностями здоровья;</w:t>
      </w:r>
    </w:p>
    <w:p w:rsidR="00EE5EAC" w:rsidRDefault="00000000">
      <w:pPr>
        <w:pStyle w:val="ConsPlusNormal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возможность получения услуги в электронной форме.</w:t>
      </w:r>
    </w:p>
    <w:p w:rsidR="00EE5EAC" w:rsidRDefault="00EE5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pStyle w:val="ConsPlusNormal"/>
        <w:ind w:firstLine="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EE5EAC" w:rsidRDefault="00000000">
      <w:pPr>
        <w:pStyle w:val="ConsPlusNormal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Заявителями муниципальной услуги являются граждане, индивидуальные предприниматели, юридические лица независимо от организационно-правовой формы, имеющие намерение вырубить или пересадить зеленые насаждения на территории муниципального образования "Муниципальный округ Красногорский район Удмуртской Республики" (далее - заявители).</w:t>
      </w:r>
    </w:p>
    <w:p w:rsidR="00EE5EAC" w:rsidRDefault="00EE5E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pStyle w:val="ConsPlusNormal"/>
        <w:ind w:firstLineChars="157" w:firstLine="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76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1.3. Порядок информирования о предоставлении муниципальной услуги</w:t>
      </w:r>
    </w:p>
    <w:p w:rsidR="00EE5EAC" w:rsidRDefault="00000000">
      <w:pPr>
        <w:pStyle w:val="ConsPlusNormal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1.3.1. Информация об адресах, справочных телефонах, графике работы органов, осуществляющих предоставление муниципальной услуги, размещается на официальном сайте муниципального образования «Муниципальный округ Красногорский район Удмуртской Республики» по ссылке: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http://mo-krasno.ru/poseleniy.html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E5EAC" w:rsidRDefault="00000000">
      <w:pPr>
        <w:pStyle w:val="ConsPlusNormal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 предоставляется непосредственно в Управлении по развитию территорий и проектной деятельности Администрации муниципального образования "Муниципальный округ Красногорский район Удмуртской Республики" (далее - Управление по развитию территорий и проектной деятельности), территориальных отделах Управления по развитию территорий и проектной деятельности (далее – территориальные отделы), которые являются исполнителями муниципальной услуги (далее - Исполнитель муниципальной услуги), в МФЦ Красногорского района с использованием средств почтовой, телефонной связи, посредством электронной почты, Интернета, печатных изданий.</w:t>
      </w:r>
    </w:p>
    <w:p w:rsidR="00EE5EAC" w:rsidRDefault="00000000">
      <w:pPr>
        <w:pStyle w:val="ConsPlusNormal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мест нахождения, справочные телефоны, адреса электронной почты:</w:t>
      </w:r>
    </w:p>
    <w:p w:rsidR="00EE5EAC" w:rsidRDefault="00000000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развитию территорий и проектной деятельности:   </w:t>
      </w:r>
    </w:p>
    <w:p w:rsidR="00EE5EAC" w:rsidRDefault="00000000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427650, Удмуртская Республика, Красногорский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с.Красногорское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ул.Первомайская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2, телефон 8(34164) 2-12-33; эл. адрес: </w:t>
      </w:r>
      <w:r>
        <w:rPr>
          <w:rFonts w:ascii="Times New Roman" w:hAnsi="Times New Roman" w:cs="Times New Roman"/>
          <w:sz w:val="28"/>
          <w:szCs w:val="28"/>
          <w:lang w:val="en-US"/>
        </w:rPr>
        <w:t>keg</w:t>
      </w:r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udmr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EAC" w:rsidRDefault="00000000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отделы:</w:t>
      </w:r>
    </w:p>
    <w:p w:rsidR="00EE5EAC" w:rsidRDefault="00000000">
      <w:pPr>
        <w:shd w:val="clear" w:color="auto" w:fill="FFFFFF"/>
        <w:spacing w:after="0" w:line="260" w:lineRule="auto"/>
        <w:ind w:firstLineChars="157" w:firstLine="44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427650, Удмуртская Республика, Красногорский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с.Красногорское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ул.Первомайская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д.2, телефон 8(34164) 2-12-33, эл. адрес: </w:t>
      </w:r>
      <w:hyperlink r:id="rId9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krasnogorskoe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@kra.udmr.ru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EE5EAC" w:rsidRDefault="00000000">
      <w:pPr>
        <w:shd w:val="clear" w:color="auto" w:fill="FFFFFF"/>
        <w:spacing w:after="0" w:line="260" w:lineRule="auto"/>
        <w:ind w:firstLineChars="157" w:firstLine="44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427652, Удмуртская Республика, Красногорский район, д. Бараны,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д.6а, телефон 8(34164) 3-51-25, эл. адрес: </w:t>
      </w:r>
      <w:hyperlink r:id="rId10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prohorovskoe@kra.udmr.ru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EE5EAC" w:rsidRDefault="00000000">
      <w:pPr>
        <w:shd w:val="clear" w:color="auto" w:fill="FFFFFF"/>
        <w:spacing w:after="0" w:line="260" w:lineRule="auto"/>
        <w:ind w:firstLineChars="157" w:firstLine="44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427665, Удмуртская Республика, Красногорский район, с. Архангельское,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ул.Новая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4, телефон 8(34164) 3-05-24, эл. адрес: </w:t>
      </w:r>
      <w:hyperlink r:id="rId11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arhangelskoe@kra.udmr.ru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EE5EAC" w:rsidRDefault="00000000">
      <w:pPr>
        <w:shd w:val="clear" w:color="auto" w:fill="FFFFFF"/>
        <w:spacing w:after="0" w:line="26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427654, Удмуртская Республика, Красногорский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2, телефон 8(34164) 5-27-25, эл. адрес: </w:t>
      </w:r>
      <w:hyperlink r:id="rId12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kokman@kra.udmr.ru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EE5EAC" w:rsidRDefault="00000000">
      <w:pPr>
        <w:shd w:val="clear" w:color="auto" w:fill="FFFFFF"/>
        <w:spacing w:after="0" w:line="26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427664, Удмуртская Республика, Красногорский район, с. Валамаз,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Маркса, д. 8, телефон 8(34164) 5-32-35, эл. адрес: </w:t>
      </w:r>
      <w:hyperlink r:id="rId13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valamaz@kra.udmr.ru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EE5EAC" w:rsidRDefault="00000000">
      <w:pPr>
        <w:shd w:val="clear" w:color="auto" w:fill="FFFFFF"/>
        <w:spacing w:after="0" w:line="260" w:lineRule="auto"/>
        <w:ind w:firstLineChars="157" w:firstLine="44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427660, Удмуртская Республика, Красногорский район, с. Васильевское,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3, телефон 8(34164) 3-12-41, эл. адрес: </w:t>
      </w:r>
      <w:hyperlink r:id="rId14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vasilevskoe@kra.udmr.ru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EE5EAC" w:rsidRDefault="00000000">
      <w:pPr>
        <w:spacing w:after="0" w:line="26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427656, Удмуртская Республика, Красногорский район, с. Дебы,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д.4, телефон 8(34164) 3-13-47, эл. адрес: </w:t>
      </w:r>
      <w:hyperlink r:id="rId15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debinskoe@kra.udmr.ru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EE5EAC" w:rsidRDefault="00000000">
      <w:pPr>
        <w:shd w:val="clear" w:color="auto" w:fill="FFFFFF"/>
        <w:spacing w:after="0" w:line="260" w:lineRule="auto"/>
        <w:ind w:firstLineChars="157" w:firstLine="44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427661, Удмуртская Республика, Красногорский район, с. Курья,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д.54, телефон 8(34164) 3-41-66, эл. адрес: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kurinskoe</w:t>
      </w:r>
      <w:proofErr w:type="spellEnd"/>
      <w:r>
        <w:fldChar w:fldCharType="begin"/>
      </w:r>
      <w:r>
        <w:rPr>
          <w:rFonts w:ascii="Times New Roman" w:hAnsi="Times New Roman" w:cs="Times New Roman"/>
          <w:sz w:val="28"/>
          <w:szCs w:val="28"/>
          <w:u w:val="single"/>
        </w:rPr>
        <w:instrText xml:space="preserve"> HYPERLINK "mailto:selegovskoe@kra.udmr.ru" </w:instrText>
      </w:r>
      <w:r>
        <w:fldChar w:fldCharType="separate"/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@kra.udmr.ru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;</w:t>
      </w:r>
    </w:p>
    <w:p w:rsidR="00EE5EAC" w:rsidRDefault="00000000">
      <w:pPr>
        <w:shd w:val="clear" w:color="auto" w:fill="FFFFFF"/>
        <w:spacing w:after="0" w:line="260" w:lineRule="auto"/>
        <w:ind w:firstLineChars="157" w:firstLine="44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427662, Удмуртская Республика, Красногорский район, с. Большой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11, телефон 8(34164) 3-06-37, эл. адрес: </w:t>
      </w:r>
      <w:hyperlink r:id="rId16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selegovskoe@kra.udmr.ru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EE5EAC" w:rsidRDefault="00000000">
      <w:pPr>
        <w:shd w:val="clear" w:color="auto" w:fill="FFFFFF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EE5EAC" w:rsidRDefault="00000000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пятница с 8-00 до 16-12 часов;</w:t>
      </w:r>
    </w:p>
    <w:p w:rsidR="00EE5EAC" w:rsidRDefault="00000000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перерыв на обед – с 12-00 до 13-00 часов; </w:t>
      </w:r>
    </w:p>
    <w:p w:rsidR="00EE5EAC" w:rsidRDefault="00000000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суббота, воскресенье - выходные дни. </w:t>
      </w:r>
    </w:p>
    <w:p w:rsidR="00EE5EAC" w:rsidRDefault="00EE5E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EE5EAC" w:rsidRDefault="00EE5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pStyle w:val="ConsPlusNormal"/>
        <w:ind w:firstLine="44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Наименование муниципальной услуги </w:t>
      </w:r>
    </w:p>
    <w:p w:rsidR="00EE5EAC" w:rsidRDefault="00000000">
      <w:pPr>
        <w:pStyle w:val="ConsPlusNormal"/>
        <w:ind w:firstLine="4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порубочного билета и (или) разрешения на пересадку деревьев и кустарников».</w:t>
      </w:r>
    </w:p>
    <w:p w:rsidR="00EE5EAC" w:rsidRDefault="00EE5EAC">
      <w:pPr>
        <w:pStyle w:val="ConsPlusNormal"/>
        <w:ind w:firstLine="4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pStyle w:val="ConsPlusNormal"/>
        <w:ind w:firstLine="442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органа, предоставляющего муниципальную услугу</w:t>
      </w:r>
    </w:p>
    <w:p w:rsidR="00EE5EAC" w:rsidRDefault="00000000">
      <w:pPr>
        <w:pStyle w:val="ConsPlusNormal"/>
        <w:ind w:firstLine="442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развитию территорий и проектной деятельности в лице структурных подразделений - территориальных отделов. </w:t>
      </w:r>
    </w:p>
    <w:p w:rsidR="00EE5EAC" w:rsidRDefault="00EE5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pStyle w:val="ConsPlusTitle"/>
        <w:ind w:firstLine="4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услуги:</w:t>
      </w:r>
    </w:p>
    <w:p w:rsidR="00EE5EAC" w:rsidRDefault="00000000">
      <w:pPr>
        <w:pStyle w:val="ConsPlusNormal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Предоставление порубочного билета и (или) разрешения на пересадку деревьев и кустарников.</w:t>
      </w:r>
    </w:p>
    <w:p w:rsidR="00EE5EAC" w:rsidRDefault="00000000">
      <w:pPr>
        <w:pStyle w:val="ConsPlusNormal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Отказ в предоставлении муниципальной услуги.</w:t>
      </w:r>
    </w:p>
    <w:p w:rsidR="00EE5EAC" w:rsidRDefault="00EE5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pStyle w:val="ConsPlusTitle"/>
        <w:ind w:firstLine="4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EE5EAC" w:rsidRDefault="00000000">
      <w:pPr>
        <w:pStyle w:val="ConsPlusNormal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 составляет не более 30 календарных дней со дня поступления заявления с пакетом документов, необходимых для предоставления муниципальной услуги.</w:t>
      </w:r>
    </w:p>
    <w:p w:rsidR="00EE5EAC" w:rsidRDefault="00EE5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pStyle w:val="ConsPlusNormal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2.5. </w:t>
      </w:r>
      <w:bookmarkStart w:id="3" w:name="P193"/>
      <w:bookmarkStart w:id="4" w:name="P192"/>
      <w:bookmarkEnd w:id="3"/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EAC" w:rsidRDefault="00000000">
      <w:pPr>
        <w:pStyle w:val="ConsPlusTitle"/>
        <w:ind w:firstLine="442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2.5.1. Для получения муниципальной услуги заявитель предоставляет в территориальный отдел, МФЦ Красногорского района либо через РПГУ следующие документы:</w:t>
      </w:r>
    </w:p>
    <w:p w:rsidR="00EE5EAC" w:rsidRDefault="00000000">
      <w:pPr>
        <w:pStyle w:val="ConsPlusNormal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на предоставление порубочного билета или разрешения на пересадку деревьев и кустарников по форме приложения № 1 к Регламенту с указанием количества и наименования насаждений, их состояния и причин вырубки и (или) пересадки (далее - заявление);</w:t>
      </w:r>
    </w:p>
    <w:p w:rsidR="00EE5EAC" w:rsidRDefault="00000000">
      <w:pPr>
        <w:pStyle w:val="ConsPlusNormal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схема участка с нанесенными зелеными насаждениями, подлежащими вырубке и (или) пересадке, с указанием примерных расстояний до ближайших строений или других ориентиров.</w:t>
      </w:r>
    </w:p>
    <w:p w:rsidR="00EE5EAC" w:rsidRDefault="00000000">
      <w:pPr>
        <w:pStyle w:val="ConsPlusNormal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При строительстве, реконструкции, капитальном ремонте объектов капитального строительства, а также при выполнении проектных инженерных изысканий, строительстве, ремонте и реконструкции инженерных коммуникаций заявитель дополнительно к документам, указанным в </w:t>
      </w:r>
      <w:hyperlink w:anchor="P193">
        <w:r>
          <w:rPr>
            <w:rFonts w:ascii="Times New Roman" w:hAnsi="Times New Roman" w:cs="Times New Roman"/>
            <w:sz w:val="28"/>
            <w:szCs w:val="28"/>
          </w:rPr>
          <w:t>п. 2.6.1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Регламента, предоставляет:</w:t>
      </w:r>
    </w:p>
    <w:p w:rsidR="00EE5EAC" w:rsidRDefault="00000000">
      <w:pPr>
        <w:pStyle w:val="ConsPlusNormal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7"/>
      <w:bookmarkEnd w:id="5"/>
      <w:r>
        <w:rPr>
          <w:rFonts w:ascii="Times New Roman" w:hAnsi="Times New Roman" w:cs="Times New Roman"/>
          <w:sz w:val="28"/>
          <w:szCs w:val="28"/>
        </w:rPr>
        <w:t>1) копию постановления о предоставлении заявителю земельного участка, на котором предполагается проведение указанных работ, либо иные правоустанавливающие документы на земельный участок (подлинный экземпляр для обозрения (заверенную копию);</w:t>
      </w:r>
    </w:p>
    <w:p w:rsidR="00EE5EAC" w:rsidRDefault="00000000">
      <w:pPr>
        <w:pStyle w:val="ConsPlusNormal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разрешение на производство земляных работ или на строительство (подлинный экземпляр для обозрения (заверенную копию).</w:t>
      </w:r>
    </w:p>
    <w:p w:rsidR="00EE5EAC" w:rsidRDefault="00000000">
      <w:pPr>
        <w:pStyle w:val="ConsPlusNormal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P197">
        <w:r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>
        <w:rPr>
          <w:rFonts w:ascii="Times New Roman" w:hAnsi="Times New Roman" w:cs="Times New Roman"/>
          <w:sz w:val="28"/>
          <w:szCs w:val="28"/>
        </w:rPr>
        <w:t>, 2 подпункта 2.5.2, запрашиваются территориальными отделами в рамках межведомственного взаимодействия в случае, если заявитель не предоставил их самостоятельно.</w:t>
      </w:r>
    </w:p>
    <w:p w:rsidR="00EE5EAC" w:rsidRDefault="00000000">
      <w:pPr>
        <w:pStyle w:val="ConsPlusNormal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заявления предоставляется в территориальном отделе, на бумажном и электронном носителях, а также размещен на официальном интернет-сайте муниципального образования "Муниципальный округ Красногорский район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Удмуртской Республики": </w:t>
      </w:r>
      <w:hyperlink r:id="rId1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mo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krasno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E5EAC" w:rsidRDefault="00000000">
      <w:pPr>
        <w:pStyle w:val="ConsPlusNormal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заявителя в территориальный отдел приравнивается к согласию такого заявителя с обработкой его персональных данных в целях и объеме, необходимых для предоставления муниципальной услуги.</w:t>
      </w:r>
    </w:p>
    <w:p w:rsidR="00EE5EAC" w:rsidRDefault="00000000">
      <w:pPr>
        <w:pStyle w:val="ConsPlusNormal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непредставления заявителем согласия на обработку персональных данных при осуществлении межведомственного обмена информацией заявитель самостоятельно представляет документы и информацию, которые находятся в распоряжении органов, предоставляющих государственные или муниципальные услуги, иных органов государственной власти, местного самоуправления, организаций, в соответствии с нормативными правовыми актами Российской Федерации, субъектов Российской Федерации, муниципальными правовыми актами.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Запрещается требовать от заявителя: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8" w:history="1">
        <w:r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</w:t>
      </w:r>
      <w:hyperlink r:id="rId19" w:history="1">
        <w:r>
          <w:rPr>
            <w:rFonts w:ascii="Times New Roman" w:hAnsi="Times New Roman" w:cs="Times New Roman"/>
            <w:sz w:val="28"/>
            <w:szCs w:val="28"/>
          </w:rPr>
          <w:t>актами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0" w:history="1">
        <w:r>
          <w:rPr>
            <w:rFonts w:ascii="Times New Roman" w:hAnsi="Times New Roman" w:cs="Times New Roman"/>
            <w:sz w:val="28"/>
            <w:szCs w:val="28"/>
          </w:rPr>
          <w:t>частью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Управления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развитию территорий и проектной деятельности, муниципального служащего, работника МФЦ, работника организации, предусмотренной </w:t>
      </w:r>
      <w:hyperlink r:id="rId21" w:history="1">
        <w:r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по развитию территорий и проектной деятельности,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2" w:history="1">
        <w:r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E5EAC" w:rsidRDefault="00EE5EA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205"/>
      <w:bookmarkEnd w:id="6"/>
    </w:p>
    <w:p w:rsidR="00EE5EAC" w:rsidRDefault="00000000">
      <w:pPr>
        <w:pStyle w:val="ConsPlusTitle"/>
        <w:ind w:firstLine="442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</w:t>
      </w:r>
    </w:p>
    <w:p w:rsidR="00EE5EAC" w:rsidRDefault="00000000">
      <w:pPr>
        <w:pStyle w:val="ConsPlusNormal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Федерации, Удмуртской Республики оснований для отказа в приеме документов, необходимых для предоставления муниципальной услуги, не предусмотрено.</w:t>
      </w:r>
    </w:p>
    <w:p w:rsidR="00EE5EAC" w:rsidRDefault="00EE5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pStyle w:val="ConsPlusTitle"/>
        <w:ind w:firstLine="4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208"/>
      <w:bookmarkEnd w:id="7"/>
      <w:r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E5EAC" w:rsidRDefault="00000000">
      <w:pPr>
        <w:pStyle w:val="ConsPlusNormal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наличие неполного пакета документов, перечень которых установлен в </w:t>
      </w:r>
      <w:hyperlink w:anchor="P192">
        <w:r>
          <w:rPr>
            <w:rFonts w:ascii="Times New Roman" w:hAnsi="Times New Roman" w:cs="Times New Roman"/>
            <w:sz w:val="28"/>
            <w:szCs w:val="28"/>
          </w:rPr>
          <w:t>п.2.</w:t>
        </w:r>
      </w:hyperlink>
      <w:r>
        <w:rPr>
          <w:rFonts w:ascii="Times New Roman" w:hAnsi="Times New Roman" w:cs="Times New Roman"/>
          <w:sz w:val="28"/>
          <w:szCs w:val="28"/>
        </w:rPr>
        <w:t>5 настоящего Регламента;</w:t>
      </w:r>
    </w:p>
    <w:p w:rsidR="00EE5EAC" w:rsidRDefault="00000000">
      <w:pPr>
        <w:pStyle w:val="ConsPlusNormal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несоответствие представленных документов требованиям, предусмотренным </w:t>
      </w:r>
      <w:hyperlink w:anchor="P192">
        <w:r>
          <w:rPr>
            <w:rFonts w:ascii="Times New Roman" w:hAnsi="Times New Roman" w:cs="Times New Roman"/>
            <w:sz w:val="28"/>
            <w:szCs w:val="28"/>
          </w:rPr>
          <w:t>п. 2.</w:t>
        </w:r>
      </w:hyperlink>
      <w:r>
        <w:rPr>
          <w:rFonts w:ascii="Times New Roman" w:hAnsi="Times New Roman" w:cs="Times New Roman"/>
          <w:sz w:val="28"/>
          <w:szCs w:val="28"/>
        </w:rPr>
        <w:t>5 настоящего Регламента;</w:t>
      </w:r>
    </w:p>
    <w:p w:rsidR="00EE5EAC" w:rsidRDefault="00000000">
      <w:pPr>
        <w:pStyle w:val="ConsPlusNormal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принятие Комиссией по принятию решения о вырубке деревьев и кустарников и (или) пересадке (далее - Комиссия) мотивированного решения о сохранении зеленых насаждений.</w:t>
      </w:r>
    </w:p>
    <w:p w:rsidR="00EE5EAC" w:rsidRDefault="00EE5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pStyle w:val="ConsPlusTitle"/>
        <w:ind w:firstLineChars="157" w:firstLine="4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Размер платы, взимаемой с заявителя при предоставлении муниципальной услуги, и способы ее взимания</w:t>
      </w:r>
    </w:p>
    <w:p w:rsidR="00EE5EAC" w:rsidRDefault="00000000">
      <w:pPr>
        <w:pStyle w:val="ConsPlusNormal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EE5EAC" w:rsidRDefault="00EE5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pStyle w:val="ConsPlusNormal"/>
        <w:ind w:firstLine="442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2.9.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E5EAC" w:rsidRDefault="00000000">
      <w:pPr>
        <w:pStyle w:val="ConsPlusNormal"/>
        <w:ind w:firstLine="442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более 15 минут.</w:t>
      </w:r>
    </w:p>
    <w:p w:rsidR="00EE5EAC" w:rsidRDefault="00EE5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pStyle w:val="ConsPlusNormal"/>
        <w:ind w:firstLine="442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2.10. Срок регистрации запроса заявителя о предоставлении муниципальной услуги</w:t>
      </w:r>
    </w:p>
    <w:p w:rsidR="00EE5EAC" w:rsidRDefault="00000000">
      <w:pPr>
        <w:pStyle w:val="ConsPlusNormal"/>
        <w:ind w:firstLine="442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срок регистрации запроса заявителя о предоставлении муниципальной услуги в электронной форме и на бумажном носителе составляет 1 (один) день.</w:t>
      </w:r>
    </w:p>
    <w:p w:rsidR="00EE5EAC" w:rsidRDefault="00EE5EA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pStyle w:val="ConsPlusTitle"/>
        <w:ind w:firstLineChars="157" w:firstLine="4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Требования к помещениям, в которых предоставляется муниципальная услуга 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3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местам приема заявителей, к местам для заполнения запросов: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58"/>
        <w:jc w:val="both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а территории, прилегающей к месторасположению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органа, предоставляющего муниципальные услуги, должны быть оборудованы бесплатные места для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парковки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не менее одного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транспортных средств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инвалидов;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вход в здание органа,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предоставляющего муниципальные услуги,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выход из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него должны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быть оборудованы информационной табличкой (вывеской), содержащей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наименование органа,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предоставляющего муниципальные услуги,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пандусом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расширенным проходом,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позволяющими обеспечить беспрепятственный доступ гражданам,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том числе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инвалидам, использующим кресла-коляски.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Требования к местам для ожидания: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ожидания в очереди оборудуются стульями и (или) кресельными секциями;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ожидания находятся в холле или ином специально приспособленном помещении;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здании, где организуется прием заявителей, предусматриваются места общественного пользования (туалеты) и места для хранения верхней одежды.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Требования к местам для информирования заявителей: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оборудуются визуальной, текстовой информацией, размещаемой на информационном стенде;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оборудуются стульями и столами для возможности оформления документов;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стенд, столы размещаются в местах, обеспечивающих свободный доступ к ним;</w:t>
      </w:r>
    </w:p>
    <w:p w:rsidR="00EE5EAC" w:rsidRPr="0077434E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36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места для информирования должны соответствовать комфортным условиям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граждан,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 инвалидов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использующих кресла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коляски, 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оптимальным условиям работы должностных лиц органа,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предоставляющего муниципальные услуги</w:t>
      </w:r>
      <w:r w:rsidRPr="0077434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Требования к обеспечению доступности для инвалидов: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соблюдения прав инвалидов на беспрепятственный доступ к объектам социальной инфраструктуры орган, предоставляющий муниципальную услугу, при предоставлении муниципальной услуги обеспечивает инвалидам (включая инвалидов, использующих кресла-коляски и собак-проводников):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органе, предоставляющем муниципальные услуги; 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с учётом ограничений их жизнедеятельности; 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допуск собаки-проводника при наличии документа, подтверждающего её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инвалидам в преодолении барьеров, мешающих получению ими муниципальной услуги наравне с другими лицами;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приёму населения, а также иные должностные лица органа, предоставляющего муниципальные услуги,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:rsidR="00EE5EAC" w:rsidRDefault="00EE5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pStyle w:val="ConsPlusTitle"/>
        <w:ind w:firstLineChars="157" w:firstLine="4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Показатели доступности и качества муниципальных услуг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</w:t>
      </w:r>
      <w:r w:rsidRPr="0077434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.1. Основными показателями доступности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наличие полной и понятной информации о порядке, сроках и ходе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возможность получения заявителем уведомлений о предоставлении услуги с помощью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 портала, регионального портала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возможность получения информации о ходе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в том числе с использованием информационно-коммуникационных технологий.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</w:t>
      </w:r>
      <w:r w:rsidRPr="0077434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.2. Основными показателями качества предоставления услуги являются: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своевременность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минимально возможное количество взаимодействий заявителя с должностными лицами, участвующими в предоставлении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отсутствие нарушений установленных сроков в процессе предоставления услуги;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отсутствие заявлений об оспаривании решений, действий (бездействия)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 местного самоуправления,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EE5EAC" w:rsidRDefault="00EE5EAC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2.1</w:t>
      </w:r>
      <w:r w:rsidRPr="0077434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Получение муниципальной услуги в многофункциональном центре осуществляется в соответствии с соглашениями о взаимодействии, в том числе в электронном виде, заключенными между многофункциональным центром и </w:t>
      </w: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«Муниципальный округ Красногорский район Удмуртской Республики»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Предоставление муниципальной услуги в многофункциональном центре осуществляется в соответствии с нормативными правовыми актами и соглашением о взаимодействии. Информирование заявителей о порядке предоставления муниципальной услуги в многофункциональном центре, о ходе выполнения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запросов о предоставлении муниципальной услуги, а также по иным вопросам, связанным с предоставлением муниципальной услуги, осуществляет многофункциональный центр в соответствии с соглашением о взаимодействии.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Заявителям обеспечивается возможность получения информации о предоставляемой муниципальной услуге на официальном сайте муниципального образования, на Едином портале и РПГУ.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Заявителям обеспечивается возможность получения и копирования на Едином портале форм заявлений и иных документов, необходимых для получения муниципальной услуги в электронном виде.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Для получения муниципальной услуги в электронном виде заявителям представляется возможность направить заявление и документы через Единый портал путем заполнения специальной формы. На Едином портале применяется автоматическая идентификация (нумерация) обращений; используется подсистема "личный кабинет" для обеспечения однозначной и конфиденциальной доставки промежуточных сообщений и ответа заявителю в электронном виде.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Заявителям обеспечивается возможность осуществлять с использованием Единого портала: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а) мониторинг хода предоставления муниципальной услуги;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б) запись на прием для подачи заявлений о предоставлении муниципальной услуги и получения результата муниципальной услуги.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Заявителю предоставляется возможность записи в любые свободные для приема дату и время, в пределах установленного графика приема заявителей.</w:t>
      </w:r>
    </w:p>
    <w:p w:rsidR="00EE5EAC" w:rsidRPr="0077434E" w:rsidRDefault="00000000">
      <w:pPr>
        <w:widowControl w:val="0"/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Результатом записи заявителя на прием является получение заявителем уведомления о записи с указанием времени и даты приема</w:t>
      </w:r>
      <w:r w:rsidRPr="0077434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в) получение результата муниципальной услуги;</w:t>
      </w:r>
    </w:p>
    <w:p w:rsidR="00EE5EAC" w:rsidRDefault="00000000">
      <w:pPr>
        <w:widowControl w:val="0"/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г) оценку доступности и качества муниципальной услуги.</w:t>
      </w:r>
    </w:p>
    <w:p w:rsidR="00EE5EAC" w:rsidRDefault="00EE5EAC">
      <w:pPr>
        <w:widowControl w:val="0"/>
        <w:autoSpaceDE w:val="0"/>
        <w:autoSpaceDN w:val="0"/>
        <w:adjustRightInd w:val="0"/>
        <w:spacing w:after="0" w:line="240" w:lineRule="auto"/>
        <w:ind w:firstLine="4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E5EAC" w:rsidRDefault="0000000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EE5EAC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EE5EAC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EE5EAC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EE5EAC" w:rsidRDefault="00EE5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widowControl w:val="0"/>
        <w:autoSpaceDE w:val="0"/>
        <w:autoSpaceDN w:val="0"/>
        <w:spacing w:after="0" w:line="240" w:lineRule="auto"/>
        <w:ind w:firstLine="442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Перечень административных процедур (действий) при предоставлении муниципальной услуги лично заявителю</w:t>
      </w:r>
    </w:p>
    <w:p w:rsidR="00EE5EAC" w:rsidRDefault="00000000">
      <w:pPr>
        <w:widowControl w:val="0"/>
        <w:autoSpaceDE w:val="0"/>
        <w:autoSpaceDN w:val="0"/>
        <w:spacing w:after="0" w:line="240" w:lineRule="auto"/>
        <w:ind w:firstLine="44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3.1.1. Предоставление услуги включает в себя следующие административные процедуры: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прием, проверка документов и регистрация заявления;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документов и сведений;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осмотр зелёных насаждений;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решения;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выдача результата.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3.1.2. Содержание административного действия, продолжительность и (или) максимальный срок его выполнения: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 по развитию территорий и проектной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срок не позднее 7 рабочих дней организует выезд членов комиссии </w:t>
      </w:r>
      <w:r>
        <w:rPr>
          <w:rFonts w:ascii="Times New Roman" w:hAnsi="Times New Roman" w:cs="Times New Roman"/>
          <w:sz w:val="28"/>
          <w:szCs w:val="28"/>
        </w:rPr>
        <w:t>Управления по развитию территорий и проектной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члены Комиссии) для осмотра зеленых насаждений на указанный в заявлении земельный участок при участии заявителя (или его представителей). По результатам обследования производится расчет восстановительной стоимости зеленых насаждений, заявленных к сносу (пересадке), и составляется акт оценки состояния зеленых насаждений. Обследование и составление акта производятся с участием владельца (представителя владельца) зеленых насаждений, заявленных к сносу (пересадке).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акте указываются наименование, количество, состояние, диаметр ствола, порода и восстановительная стоимость зеленых насаждений, заявленных к сносу (пересадке), расчет которой осуществляется в установленном порядке, а также вывод о возможности либо невозможности сноса (пересадки) зеленых насаждений. При пересадке указывается место пересадки зеленых насаждений. Члены Комиссии вправе рекомендовать обрезку зеленых насаждений.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Члены Комиссии, участвующие в осмотре состояния зеленых насаждений, подписывают акт осмотра с расчетом восстановительной стоимости зеленых насаждений, либо при наличии правового обоснования – без расчета восстановительной стоимости зеленых насаждений.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 составляется в двух экземплярах, один из которых передается заявителю.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Специалист территориального отдела подготавливает проект разрешения на снос (пересадку, обрезку) зеленых насаждений.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Максимальный срок выполнения административной процедуры составляет 30 календарных дней.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3.1.3. Лицо, ответственное за выполнение административного действия: организацию выезда, подготовку акта осмотра зеленых насаждений осуществляет специалист территориального отдела.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3.1.4. Критерии принятия решения.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Решением Комиссии спиленные зелёные насаждения подлежат утилизации заявителем путём измельчения или сжигания.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3.1.5. Результат выполнения административной процедуры:</w:t>
      </w:r>
    </w:p>
    <w:p w:rsidR="00EE5EAC" w:rsidRDefault="00000000">
      <w:pPr>
        <w:spacing w:after="0" w:line="240" w:lineRule="auto"/>
        <w:ind w:firstLine="4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направление заявителю разрешения на снос или пересадку зеленых насаждений (Приложение № 2 и Приложение № 3).</w:t>
      </w:r>
    </w:p>
    <w:p w:rsidR="00EE5EAC" w:rsidRDefault="00EE5EAC">
      <w:pPr>
        <w:spacing w:after="0" w:line="240" w:lineRule="auto"/>
        <w:ind w:firstLine="4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EAC" w:rsidRDefault="00000000">
      <w:pPr>
        <w:spacing w:after="0" w:line="240" w:lineRule="auto"/>
        <w:ind w:firstLine="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Перечень административных процедур (действий) при предоставлении муниципальной услуги услуг в электронной форме</w:t>
      </w:r>
    </w:p>
    <w:p w:rsidR="00EE5EAC" w:rsidRDefault="00000000">
      <w:pPr>
        <w:widowControl w:val="0"/>
        <w:autoSpaceDE w:val="0"/>
        <w:autoSpaceDN w:val="0"/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предоставлении услуги в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электронной  форме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заявителю   обеспечиваются:</w:t>
      </w:r>
    </w:p>
    <w:p w:rsidR="00EE5EAC" w:rsidRDefault="00000000">
      <w:pPr>
        <w:tabs>
          <w:tab w:val="left" w:pos="-142"/>
        </w:tabs>
        <w:spacing w:after="0" w:line="240" w:lineRule="auto"/>
        <w:ind w:firstLine="44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EE5EAC" w:rsidRDefault="00000000">
      <w:pPr>
        <w:tabs>
          <w:tab w:val="left" w:pos="-142"/>
        </w:tabs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заявления;</w:t>
      </w:r>
    </w:p>
    <w:p w:rsidR="00EE5EAC" w:rsidRDefault="00000000">
      <w:pPr>
        <w:tabs>
          <w:tab w:val="left" w:pos="-142"/>
        </w:tabs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и регистрация органом местного самоуправления заявления и иных документов, необходимых для предоставления услуги;</w:t>
      </w:r>
    </w:p>
    <w:p w:rsidR="00EE5EAC" w:rsidRDefault="00000000">
      <w:pPr>
        <w:tabs>
          <w:tab w:val="left" w:pos="-142"/>
        </w:tabs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получение результата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предоставления 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E5EAC" w:rsidRDefault="00000000">
      <w:pPr>
        <w:tabs>
          <w:tab w:val="left" w:pos="-142"/>
        </w:tabs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сведений о ходе рассмотрения заявления;</w:t>
      </w:r>
    </w:p>
    <w:p w:rsidR="00EE5EAC" w:rsidRDefault="00000000">
      <w:pPr>
        <w:tabs>
          <w:tab w:val="left" w:pos="-142"/>
        </w:tabs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оценки качества предоставления услуги.</w:t>
      </w:r>
    </w:p>
    <w:p w:rsidR="00EE5EAC" w:rsidRDefault="00EE5EAC">
      <w:pPr>
        <w:tabs>
          <w:tab w:val="left" w:pos="-142"/>
        </w:tabs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spacing w:after="0" w:line="240" w:lineRule="auto"/>
        <w:ind w:firstLineChars="157" w:firstLine="4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3.3. Порядок осуществления административных процедур (действий) в электронной форме</w:t>
      </w:r>
    </w:p>
    <w:p w:rsidR="00EE5EAC" w:rsidRDefault="00000000">
      <w:pPr>
        <w:widowControl w:val="0"/>
        <w:autoSpaceDE w:val="0"/>
        <w:autoSpaceDN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3.3.1. Формирование заявления</w:t>
      </w:r>
      <w:r w:rsidRPr="0077434E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 муниципальной услуги включает в себя следующие административные процедуры (действия):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прилагаемых документов;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рассмотрение  заявления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прилагаемых к нему документов органом, предоставляющим муниципальную услугу, принятие решения о предоставлении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услуги;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заявителю порубочного билета или разрешения на пересадку деревьев и кустарников или отказа в предоставлении муниципальной услуги заявителю.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Прием заявления и прилагаемых документов.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может быть направлено в Управление по развитию территорий и проектной деятельности следующими способами: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посредством почтового отправления с описью вложения и уведомлением о вручении;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представлено заявителем лично в Управление по развитию территорий и проектной деятельности через территориальный отдел;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обращения в МФЦ;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форме электронного документа с использованием информационно-телекоммуникационных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сетей  общего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пользования, подписанного усиленной квалифицированной электронной подписью заявителя (представителя заявителя).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прилагаемые к заявлению, предоставляемые в Управление по развитию территорий и проектной деятельности в форме электронных документов (в том числе, надлежащим образом оформленная доверенность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форме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электронного документа), удостоверяются усиленной квалифицированной подписью заявителя (представителя заявителя).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приема и регистрации заявления является специалист территориального отдела Управления по развитию территорий и проектной деятельности, который: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регистрирует заявление;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и выдает (направляет) расписку (либо сообщение) в получении заявления и документов с отметкой о дате, количестве и наименовании документов, первый экземпляр расписки передается заявителю, второй -приобщается к поступившим документам;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комплектность документов;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электронную подпись при поступлении заявления и документов в форме электронных документов;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передает заявление должностному лицу, уполномоченному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подготовку  межведомственных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запросов.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действий составляет: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заявление подано лично заявителем – день получения заявления;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заявление  поступило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отправления, через МФЦ или в форме электронного документа – в течение рабочего дня, следующего за днем поступления заявления в Управление по развитию территорий и проектной деятельности.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заявителем с момента подачи заявления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получения  расписки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- 15 минут.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по приему документов является: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выдача  заявителю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расписки в получении документов.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3.3.3. Рассмотрение заявления и прилагаемых к нему документов органом, предоставляющим услугу, принятие решения о предоставлении или отказе в предоставлении муниципальной услуги.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начала  административной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процедуры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  принятие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специалистом территориального отдела заявления и прилагаемых к нему документов от заявителя.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территориального отдела после получения документов осуществляет проверку полноты и достоверности документов, выявляет наличие оснований для предоставления муниципальной услуги или отказа в предоставлении муниципальной услуги.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муниципальной услуги решение об отказе в предоставлении муниципальной услуги принимается начальником территориального отдела.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такого решения в адрес заявителя готовится соответствующее письмо с указанием причин отказа в предоставлении муниципальной услуги, первый экземпляр направляется заявителю по почте, второй – остается в территориальном отделе.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 направляется заявителю в письменной форме в трехдневный срок после принятия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такого  решения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указанием  причин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отказа.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предоставления муниципальной услуги должностное лицо территориального отдела в течение 7 рабочих дней организует комиссионное обследование указанных в заявлении зеленых насаждений 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получения  оценки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обоснованности вырубки деревьев, кустарников.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устранения аварийных и других чрезвычайных ситуаций обрезка, вырубка (уничтожение) зеленых насаждений производится без оформления порубочного билета, который должен быть оформлен в течение пяти дней со дня окончания производственных работ.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принятие решения о предоставлении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Выдача заявителю порубочного билета или разрешения на пересадку деревьев и кустарников или отказа в предоставлении муниципальной услуги заявителю: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подписи порубочного билета, разрешения на пересадку деревьев и кустарников или отказа в предоставлении муниципальной услуги имеют начальники и заместители начальников территориальных отделов Управления по развитию территорий и проектной деятельности;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оформленный порубочный билет или разрешение на пересадку деревьев и кустарников составляются в 2-х экземплярах, один из которых вручается заявителю, второй - хранится в территориальном отделе. Заявитель лично ставит подпись в 2-х экземплярах (Приложение №2 и Приложение №3).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выдаче порубочного билета или разрешения на пересадку деревьев и кустарников специалист территориального отдела устанавливает личность заявителя, проверяет наличие расписки, знакомит с содержанием порубочного билета или разрешения на пересадку деревьев и кустарников и выдает его.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подтверждает получение порубочного билета </w:t>
      </w:r>
      <w:bookmarkStart w:id="8" w:name="_Hlk138143255"/>
      <w:r>
        <w:rPr>
          <w:rFonts w:ascii="Times New Roman" w:hAnsi="Times New Roman" w:cs="Times New Roman"/>
          <w:sz w:val="28"/>
          <w:szCs w:val="28"/>
        </w:rPr>
        <w:t xml:space="preserve">(разрешения на пересадку деревьев и кустарников) </w:t>
      </w:r>
      <w:bookmarkEnd w:id="8"/>
      <w:r>
        <w:rPr>
          <w:rFonts w:ascii="Times New Roman" w:hAnsi="Times New Roman" w:cs="Times New Roman"/>
          <w:sz w:val="28"/>
          <w:szCs w:val="28"/>
        </w:rPr>
        <w:t>непосредственно личной подписью.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действия порубочного билета (разрешения на пересадку деревьев и кустарников) указывается территориальным отделом в порубочном билете (разрешении на пересадку деревьев и кустарников) с учетом планируемых сроков производства вырубки, сложности и объемов работ, но не более двух лет.</w:t>
      </w:r>
    </w:p>
    <w:p w:rsidR="00EE5EAC" w:rsidRDefault="00000000">
      <w:pPr>
        <w:suppressAutoHyphens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экземпляр порубочного билета (разрешения на пересадку деревьев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кустарников)  остается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территориальном отделе для архивного хранения.</w:t>
      </w: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5EAC" w:rsidRDefault="00EE5E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419"/>
      </w:tblGrid>
      <w:tr w:rsidR="00EE5EAC">
        <w:trPr>
          <w:trHeight w:val="4046"/>
        </w:trPr>
        <w:tc>
          <w:tcPr>
            <w:tcW w:w="5068" w:type="dxa"/>
          </w:tcPr>
          <w:p w:rsidR="00EE5EAC" w:rsidRDefault="0000000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Приложение № 1  </w:t>
            </w:r>
          </w:p>
          <w:p w:rsidR="00EE5EAC" w:rsidRDefault="0000000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 Административному регламенту</w:t>
            </w:r>
          </w:p>
          <w:p w:rsidR="00EE5EAC" w:rsidRDefault="0000000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</w:t>
            </w:r>
            <w:r w:rsidRPr="0077434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предоставлению муниципальной услуги "Предоставление порубочного билета и (или) разрешения на пересадку деревьев и кустарников"</w:t>
            </w:r>
          </w:p>
          <w:p w:rsidR="00EE5EAC" w:rsidRDefault="00EE5EA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EE5EA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Начальнику Управления по развитию территорий и проектной деятельности Администрации муниципального образования «Муниципальный округ Красногорский район Удмуртской Республики» </w:t>
            </w:r>
          </w:p>
          <w:p w:rsidR="00EE5EA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</w:t>
            </w:r>
          </w:p>
          <w:p w:rsidR="00EE5EA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фамилию, имя, отчество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EE5EA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________________________________________________________________________</w:t>
            </w:r>
          </w:p>
          <w:p w:rsidR="00EE5EA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для юридических лиц - полное наименование,</w:t>
            </w:r>
          </w:p>
          <w:p w:rsidR="00EE5EA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форма, физических лиц - фамилия, имя,</w:t>
            </w:r>
            <w:r w:rsidRPr="0077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(последнее - при наличии)),</w:t>
            </w:r>
          </w:p>
          <w:p w:rsidR="00EE5EA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заявителя _______________________</w:t>
            </w:r>
          </w:p>
          <w:p w:rsidR="00EE5EA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</w:t>
            </w:r>
          </w:p>
          <w:p w:rsidR="00EE5EA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(местонахождение юридического лица; место проживания физического лица)</w:t>
            </w:r>
          </w:p>
          <w:p w:rsidR="00EE5EA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Паспорт_________________________________________________________________</w:t>
            </w:r>
          </w:p>
          <w:p w:rsidR="00EE5EA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</w:t>
            </w:r>
          </w:p>
          <w:p w:rsidR="00EE5EA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Действующего на основании</w:t>
            </w:r>
          </w:p>
          <w:p w:rsidR="00EE5EA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</w:t>
            </w:r>
          </w:p>
          <w:p w:rsidR="00EE5EA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документ, подтверждающий полномочия представителя</w:t>
            </w:r>
            <w:r w:rsidRPr="0077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физического или юридического лица)</w:t>
            </w:r>
          </w:p>
          <w:p w:rsidR="00EE5EA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Телефон (факс)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заявителя:_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___________.</w:t>
            </w:r>
          </w:p>
          <w:p w:rsidR="00EE5EAC" w:rsidRDefault="00EE5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</w:p>
        </w:tc>
      </w:tr>
    </w:tbl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E5EAC" w:rsidRDefault="00EE5E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порубочный билет и (или) разрешение на пересадку деревьев и кустарников, находящихся на территории муниципального образования «Муниципальный округ Красногорский район Удмуртской Республики»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количестве: ________ шт. деревьев _______ шт. кустарников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(особые отметки: деревья и кустарники аварийные, сухостойные и т.д.)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вырубки (пересадки)______________________________________________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работ с ___________20 __ года по __________ 20 ___ года</w:t>
      </w: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документы: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Обязуюсь: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Вырубку деревьев, кустарников производить в соответствии с техникой безопасности.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случае, если действующими в Российской Федерации правилами (требованиями, техническими условиями) вырубка отдельных деревьев и (или) кустарников должна осуществляться с привлечением специализированных организаций (специалистов) или специального оборудования, обеспечить выполнение данных требований.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Провести мероприятия по общему благоустройству территории после выполнения работ по вырубке деревьев и кустарников (включая вывоз стволов деревьев, веток, иного мусора, проведение планировочных работ).</w:t>
      </w: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Подпись Ф.И.О.</w:t>
      </w: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bookmarkStart w:id="9" w:name="_Hlk138141896"/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000000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Приложение  №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предоставлению муниципальной услуги "Предоставление порубочного билета и (или) разрешения на пересадку деревьев и кустарников"</w:t>
      </w:r>
    </w:p>
    <w:bookmarkEnd w:id="9"/>
    <w:p w:rsidR="00EE5EAC" w:rsidRDefault="00EE5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5EA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ПОРУБОЧНЫЙ БИЛЕТ</w:t>
      </w:r>
    </w:p>
    <w:p w:rsidR="00EE5E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38142008"/>
      <w:r>
        <w:rPr>
          <w:rFonts w:ascii="Times New Roman" w:hAnsi="Times New Roman" w:cs="Times New Roman"/>
          <w:sz w:val="28"/>
          <w:szCs w:val="28"/>
        </w:rPr>
        <w:t>№____                                                                                        "___" ________ 20__ г.</w:t>
      </w:r>
    </w:p>
    <w:bookmarkEnd w:id="10"/>
    <w:p w:rsidR="00EE5EAC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основании: заявления № ___от "__" _____ 20__ г., акта обследования №___ от "__" ___________ 20__ г. разрешить вырубить на территории __________________________________________________________________________________________________________________________________________</w:t>
      </w:r>
    </w:p>
    <w:p w:rsidR="00EE5E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E5EA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месторасположение, адрес произведения порубочных </w:t>
      </w:r>
      <w:proofErr w:type="gramStart"/>
      <w:r>
        <w:rPr>
          <w:rFonts w:ascii="Times New Roman" w:hAnsi="Times New Roman" w:cs="Times New Roman"/>
        </w:rPr>
        <w:t>работ )</w:t>
      </w:r>
      <w:proofErr w:type="gramEnd"/>
    </w:p>
    <w:p w:rsidR="00EE5E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деревьев 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E5E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 аварийных ______; усыхающих _____; сухостойных _________;</w:t>
      </w:r>
    </w:p>
    <w:p w:rsidR="00EE5E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утративших декоративность ______; кустарников ______, в том числе: полностью усохших _____; усыхающих ______; самосев древесных пород с диаметром ствола до 4 см ____ шт.</w:t>
      </w:r>
    </w:p>
    <w:p w:rsidR="00EE5EAC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Разрешить нарушить ______ кв. м. напочвенного покрова (в т.ч. газонов), ____ кв. м плодородного слоя земли.</w:t>
      </w:r>
    </w:p>
    <w:p w:rsidR="00EE5EAC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работ провести освидетельствование места рубки на предмет соответствия количества вырубленных деревьев и кустарников, указанных в порубочном билете, вывезти срубленную древесину и порубочные остатки. По окончании строительства или ремонта благоустроить и озеленить территорию согласно проекту.</w:t>
      </w:r>
    </w:p>
    <w:p w:rsidR="00EE5EAC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Сохраняемые зеленые насаждения огородить деревянными щитами до начала производства работ.</w:t>
      </w:r>
    </w:p>
    <w:p w:rsidR="00EE5EAC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окончания действия порубочного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билета  "</w:t>
      </w:r>
      <w:proofErr w:type="gramEnd"/>
      <w:r>
        <w:rPr>
          <w:rFonts w:ascii="Times New Roman" w:hAnsi="Times New Roman" w:cs="Times New Roman"/>
          <w:sz w:val="28"/>
          <w:szCs w:val="28"/>
        </w:rPr>
        <w:t>____" ________ 20___ г.</w:t>
      </w:r>
    </w:p>
    <w:p w:rsidR="00EE5E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Примечание:</w:t>
      </w:r>
    </w:p>
    <w:p w:rsidR="00EE5E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случае невыполнения работ по вырубке в указанные сроки документы подлежат переоформлению.</w:t>
      </w:r>
    </w:p>
    <w:p w:rsidR="00EE5E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 /_________________/</w:t>
      </w:r>
    </w:p>
    <w:p w:rsidR="00EE5E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МП  Подпись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Ф.И.О.</w:t>
      </w:r>
    </w:p>
    <w:p w:rsidR="00EE5E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Порубочный билет получил</w:t>
      </w:r>
    </w:p>
    <w:p w:rsidR="00EE5E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E5E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Ф.И.О. подпись, телефон</w:t>
      </w:r>
    </w:p>
    <w:p w:rsidR="00EE5E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Информацию о выполнении работ сообщить по телефону _____________________________________________________________________</w:t>
      </w:r>
    </w:p>
    <w:p w:rsidR="00EE5E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Порубочный билет закрыт</w:t>
      </w:r>
    </w:p>
    <w:p w:rsidR="00EE5EA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38142141"/>
      <w:r>
        <w:rPr>
          <w:rFonts w:ascii="Times New Roman" w:hAnsi="Times New Roman" w:cs="Times New Roman"/>
          <w:sz w:val="28"/>
          <w:szCs w:val="28"/>
        </w:rPr>
        <w:t>_________________ /_________________/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 Подпись                         Ф.И.О.</w:t>
      </w:r>
      <w:r>
        <w:rPr>
          <w:rFonts w:ascii="Times New Roman" w:hAnsi="Times New Roman" w:cs="Times New Roman"/>
          <w:sz w:val="28"/>
          <w:szCs w:val="28"/>
        </w:rPr>
        <w:cr/>
      </w:r>
    </w:p>
    <w:bookmarkEnd w:id="11"/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E5EAC" w:rsidRDefault="00000000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lastRenderedPageBreak/>
        <w:t>Приложение  №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предоставлению муниципальной услуги "Предоставление порубочного билета и (или) разрешения на пересадку деревьев и кустарников"</w:t>
      </w: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РАЗРЕШЕНИЕ № 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пересадку деревьев и кустарников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                                                                                        "___" ________ 20__ г.</w:t>
      </w: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предприятию, организации, физическому лицу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 наименование</w:t>
      </w:r>
      <w:proofErr w:type="gramEnd"/>
      <w:r>
        <w:rPr>
          <w:rFonts w:ascii="Times New Roman" w:hAnsi="Times New Roman" w:cs="Times New Roman"/>
        </w:rPr>
        <w:t>, должность, фамилия, имя, отчество)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для проведения работ по пересадке деревьев и кустарников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Разрешается пересадка _________________________________________________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(деревьев кустарников растущей, сухостойной, ветровальной древесины и др.)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насаждений, подлежащих пересадке________________________________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__________________________________________________________________</w:t>
      </w: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/_________________/</w:t>
      </w:r>
    </w:p>
    <w:p w:rsidR="00EE5E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 Подпись                         Ф.И.О.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EE5EAC" w:rsidRDefault="00EE5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EAC">
      <w:pgSz w:w="11906" w:h="16838"/>
      <w:pgMar w:top="567" w:right="567" w:bottom="567" w:left="1134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CC2" w:rsidRDefault="00E34CC2">
      <w:pPr>
        <w:spacing w:line="240" w:lineRule="auto"/>
      </w:pPr>
      <w:r>
        <w:separator/>
      </w:r>
    </w:p>
  </w:endnote>
  <w:endnote w:type="continuationSeparator" w:id="0">
    <w:p w:rsidR="00E34CC2" w:rsidRDefault="00E34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CC2" w:rsidRDefault="00E34CC2">
      <w:pPr>
        <w:spacing w:after="0"/>
      </w:pPr>
      <w:r>
        <w:separator/>
      </w:r>
    </w:p>
  </w:footnote>
  <w:footnote w:type="continuationSeparator" w:id="0">
    <w:p w:rsidR="00E34CC2" w:rsidRDefault="00E34C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75983"/>
    <w:multiLevelType w:val="multilevel"/>
    <w:tmpl w:val="6C77598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8462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75"/>
    <w:rsid w:val="00036C16"/>
    <w:rsid w:val="000A24D4"/>
    <w:rsid w:val="000D7052"/>
    <w:rsid w:val="00116A4D"/>
    <w:rsid w:val="00120012"/>
    <w:rsid w:val="001375B6"/>
    <w:rsid w:val="00137F97"/>
    <w:rsid w:val="001C7650"/>
    <w:rsid w:val="001D52BC"/>
    <w:rsid w:val="001E178D"/>
    <w:rsid w:val="001E5A01"/>
    <w:rsid w:val="001F17C6"/>
    <w:rsid w:val="001F5ABE"/>
    <w:rsid w:val="0020140E"/>
    <w:rsid w:val="002360C4"/>
    <w:rsid w:val="00247C35"/>
    <w:rsid w:val="00256CE8"/>
    <w:rsid w:val="002628AC"/>
    <w:rsid w:val="00293ED6"/>
    <w:rsid w:val="002B26E9"/>
    <w:rsid w:val="002B72B4"/>
    <w:rsid w:val="003133F0"/>
    <w:rsid w:val="00340E5F"/>
    <w:rsid w:val="00347FCB"/>
    <w:rsid w:val="0038175A"/>
    <w:rsid w:val="003B0296"/>
    <w:rsid w:val="003F500C"/>
    <w:rsid w:val="00407898"/>
    <w:rsid w:val="00415CBF"/>
    <w:rsid w:val="004202C3"/>
    <w:rsid w:val="00427079"/>
    <w:rsid w:val="00443A8F"/>
    <w:rsid w:val="00475788"/>
    <w:rsid w:val="004D0C52"/>
    <w:rsid w:val="0050055A"/>
    <w:rsid w:val="005024BB"/>
    <w:rsid w:val="00575499"/>
    <w:rsid w:val="005B0461"/>
    <w:rsid w:val="005C30D7"/>
    <w:rsid w:val="005D554D"/>
    <w:rsid w:val="00613B45"/>
    <w:rsid w:val="00626F75"/>
    <w:rsid w:val="00677E9A"/>
    <w:rsid w:val="006952CB"/>
    <w:rsid w:val="0069727E"/>
    <w:rsid w:val="006D7937"/>
    <w:rsid w:val="006E4A69"/>
    <w:rsid w:val="00705071"/>
    <w:rsid w:val="007471B5"/>
    <w:rsid w:val="0077434E"/>
    <w:rsid w:val="007D68CB"/>
    <w:rsid w:val="007E1168"/>
    <w:rsid w:val="007F6154"/>
    <w:rsid w:val="00843586"/>
    <w:rsid w:val="00863278"/>
    <w:rsid w:val="0086431A"/>
    <w:rsid w:val="008733F2"/>
    <w:rsid w:val="0088346D"/>
    <w:rsid w:val="008A0225"/>
    <w:rsid w:val="008D2542"/>
    <w:rsid w:val="008D6892"/>
    <w:rsid w:val="008E42B7"/>
    <w:rsid w:val="00905C0B"/>
    <w:rsid w:val="009250A6"/>
    <w:rsid w:val="00943CAF"/>
    <w:rsid w:val="0094511C"/>
    <w:rsid w:val="009755C8"/>
    <w:rsid w:val="009C5E5F"/>
    <w:rsid w:val="009C6E67"/>
    <w:rsid w:val="009D41C3"/>
    <w:rsid w:val="009F39B9"/>
    <w:rsid w:val="009F52E3"/>
    <w:rsid w:val="009F6601"/>
    <w:rsid w:val="00A2523D"/>
    <w:rsid w:val="00A44CD6"/>
    <w:rsid w:val="00A727E8"/>
    <w:rsid w:val="00A9339D"/>
    <w:rsid w:val="00B07ED2"/>
    <w:rsid w:val="00B315E8"/>
    <w:rsid w:val="00B34238"/>
    <w:rsid w:val="00B755F2"/>
    <w:rsid w:val="00BC59A7"/>
    <w:rsid w:val="00C17ECC"/>
    <w:rsid w:val="00C27F85"/>
    <w:rsid w:val="00C54734"/>
    <w:rsid w:val="00CA558A"/>
    <w:rsid w:val="00CC3E44"/>
    <w:rsid w:val="00D02CE8"/>
    <w:rsid w:val="00D060A0"/>
    <w:rsid w:val="00D062E1"/>
    <w:rsid w:val="00D40AB7"/>
    <w:rsid w:val="00D82F34"/>
    <w:rsid w:val="00D87AC3"/>
    <w:rsid w:val="00E34CC2"/>
    <w:rsid w:val="00E36095"/>
    <w:rsid w:val="00E5024F"/>
    <w:rsid w:val="00E60C34"/>
    <w:rsid w:val="00E710BA"/>
    <w:rsid w:val="00E72C65"/>
    <w:rsid w:val="00EC0D9C"/>
    <w:rsid w:val="00ED60A9"/>
    <w:rsid w:val="00EE5EAC"/>
    <w:rsid w:val="00F10907"/>
    <w:rsid w:val="00F271F0"/>
    <w:rsid w:val="00F409E4"/>
    <w:rsid w:val="00F61E36"/>
    <w:rsid w:val="00F71A1F"/>
    <w:rsid w:val="00F72700"/>
    <w:rsid w:val="00FB6530"/>
    <w:rsid w:val="00FE6FAE"/>
    <w:rsid w:val="0B5D3739"/>
    <w:rsid w:val="40D14489"/>
    <w:rsid w:val="4AC30BA1"/>
    <w:rsid w:val="57E42850"/>
    <w:rsid w:val="6DE804FB"/>
    <w:rsid w:val="71085212"/>
    <w:rsid w:val="784C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F925"/>
  <w15:docId w15:val="{63E9AB40-A554-40D2-98FA-A9524CCD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krasno.ru/poseleniy.html" TargetMode="External"/><Relationship Id="rId13" Type="http://schemas.openxmlformats.org/officeDocument/2006/relationships/hyperlink" Target="mailto:valamaz@kra.udmr.ru" TargetMode="External"/><Relationship Id="rId18" Type="http://schemas.openxmlformats.org/officeDocument/2006/relationships/hyperlink" Target="https://login.consultant.ru/link/?req=doc&amp;base=LAW&amp;n=494996&amp;dst=100010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C5EF320DB0C11ECDEE2C2CA14A79A20005E7A45B91C24DA6B7758EE8E0ABC2C729A1DF2CF4C168B250A6FED8534A22BB9586BDD345D7D1lBq4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okman@kra.udmr.ru" TargetMode="External"/><Relationship Id="rId17" Type="http://schemas.openxmlformats.org/officeDocument/2006/relationships/hyperlink" Target="http://www.mo-krasn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legovskoe@kra.udmr.ru" TargetMode="External"/><Relationship Id="rId20" Type="http://schemas.openxmlformats.org/officeDocument/2006/relationships/hyperlink" Target="https://login.consultant.ru/link/?req=doc&amp;base=LAW&amp;n=494996&amp;dst=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hangelskoe@kra.udmr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ebinskoe@kra.udmr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rohorovskoe@kra.udmr.ru" TargetMode="External"/><Relationship Id="rId19" Type="http://schemas.openxmlformats.org/officeDocument/2006/relationships/hyperlink" Target="https://login.consultant.ru/link/?req=doc&amp;base=LAW&amp;n=1264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snogorskoe@kra.udmr.ru" TargetMode="External"/><Relationship Id="rId14" Type="http://schemas.openxmlformats.org/officeDocument/2006/relationships/hyperlink" Target="mailto:vasilevskoe@kra.udmr.ru" TargetMode="External"/><Relationship Id="rId22" Type="http://schemas.openxmlformats.org/officeDocument/2006/relationships/hyperlink" Target="consultantplus://offline/ref=FBC5EF320DB0C11ECDEE2C2CA14A79A20005E7A45B91C24DA6B7758EE8E0ABC2C729A1DF2CF4C168B250A6FED8534A22BB9586BDD345D7D1lBq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419FB-6233-45EA-853B-9501FD6F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5651</Words>
  <Characters>32215</Characters>
  <Application>Microsoft Office Word</Application>
  <DocSecurity>0</DocSecurity>
  <Lines>268</Lines>
  <Paragraphs>75</Paragraphs>
  <ScaleCrop>false</ScaleCrop>
  <Company>SPecialiST RePack</Company>
  <LinksUpToDate>false</LinksUpToDate>
  <CharactersWithSpaces>37791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Поторочин Павел Павлович</cp:lastModifiedBy>
  <cp:revision>2</cp:revision>
  <cp:lastPrinted>2025-07-02T07:38:00Z</cp:lastPrinted>
  <dcterms:created xsi:type="dcterms:W3CDTF">2025-07-04T12:48:00Z</dcterms:created>
  <dcterms:modified xsi:type="dcterms:W3CDTF">2025-07-04T12:48:00Z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C2FE9BB9D680410D96025D9C0CD6B389_12</vt:lpwstr>
  </property>
</Properties>
</file>