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D3A2" w14:textId="77777777" w:rsidR="00076419" w:rsidRPr="001C6749" w:rsidRDefault="00076419" w:rsidP="00076419">
      <w:pPr>
        <w:rPr>
          <w:lang w:val="en-US"/>
        </w:rPr>
      </w:pPr>
    </w:p>
    <w:p w14:paraId="740EB82D" w14:textId="5BC62EC6" w:rsidR="00076419" w:rsidRPr="00EB5EFB" w:rsidRDefault="00076419" w:rsidP="00076419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  <w:lang w:eastAsia="en-US"/>
        </w:rPr>
      </w:pPr>
      <w:r>
        <w:rPr>
          <w:rFonts w:eastAsia="Arial Unicode MS"/>
          <w:sz w:val="24"/>
          <w:szCs w:val="24"/>
          <w:lang w:eastAsia="en-US"/>
        </w:rPr>
        <w:t xml:space="preserve"> Утвержден </w:t>
      </w:r>
    </w:p>
    <w:p w14:paraId="73BC9DBE" w14:textId="6A08F591" w:rsidR="00076419" w:rsidRPr="00EB5EFB" w:rsidRDefault="00076419" w:rsidP="00076419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  <w:lang w:eastAsia="en-US"/>
        </w:rPr>
      </w:pPr>
      <w:r w:rsidRPr="00EB5EFB">
        <w:rPr>
          <w:rFonts w:eastAsia="Arial Unicode MS"/>
          <w:sz w:val="24"/>
          <w:szCs w:val="24"/>
          <w:lang w:eastAsia="en-US"/>
        </w:rPr>
        <w:t>постановлени</w:t>
      </w:r>
      <w:r>
        <w:rPr>
          <w:rFonts w:eastAsia="Arial Unicode MS"/>
          <w:sz w:val="24"/>
          <w:szCs w:val="24"/>
          <w:lang w:eastAsia="en-US"/>
        </w:rPr>
        <w:t>ем</w:t>
      </w:r>
      <w:r w:rsidRPr="00EB5EFB">
        <w:rPr>
          <w:rFonts w:eastAsia="Arial Unicode MS"/>
          <w:sz w:val="24"/>
          <w:szCs w:val="24"/>
          <w:lang w:eastAsia="en-US"/>
        </w:rPr>
        <w:t xml:space="preserve"> Администрации                       муниципального образования «Муниципальный округ Красногорский район Удмуртской Республики»</w:t>
      </w:r>
    </w:p>
    <w:p w14:paraId="25FC648E" w14:textId="77777777" w:rsidR="00076419" w:rsidRPr="00EB5EFB" w:rsidRDefault="00076419" w:rsidP="00076419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  <w:lang w:eastAsia="en-US"/>
        </w:rPr>
      </w:pPr>
      <w:r w:rsidRPr="00EB5EFB">
        <w:rPr>
          <w:rFonts w:eastAsia="Arial Unicode MS"/>
          <w:sz w:val="24"/>
          <w:szCs w:val="24"/>
          <w:lang w:eastAsia="en-US"/>
        </w:rPr>
        <w:t>от</w:t>
      </w:r>
      <w:r>
        <w:rPr>
          <w:rFonts w:eastAsia="Arial Unicode MS"/>
          <w:sz w:val="24"/>
          <w:szCs w:val="24"/>
          <w:lang w:eastAsia="en-US"/>
        </w:rPr>
        <w:t xml:space="preserve"> 04.03.</w:t>
      </w:r>
      <w:r w:rsidRPr="00EB5EFB">
        <w:rPr>
          <w:rFonts w:eastAsia="Arial Unicode MS"/>
          <w:sz w:val="24"/>
          <w:szCs w:val="24"/>
          <w:lang w:eastAsia="en-US"/>
        </w:rPr>
        <w:t>202</w:t>
      </w:r>
      <w:r>
        <w:rPr>
          <w:rFonts w:eastAsia="Arial Unicode MS"/>
          <w:sz w:val="24"/>
          <w:szCs w:val="24"/>
          <w:lang w:eastAsia="en-US"/>
        </w:rPr>
        <w:t xml:space="preserve">5 </w:t>
      </w:r>
      <w:r w:rsidRPr="00EB5EFB">
        <w:rPr>
          <w:rFonts w:eastAsia="Arial Unicode MS"/>
          <w:sz w:val="24"/>
          <w:szCs w:val="24"/>
          <w:lang w:eastAsia="en-US"/>
        </w:rPr>
        <w:t xml:space="preserve">№ </w:t>
      </w:r>
      <w:r>
        <w:rPr>
          <w:rFonts w:eastAsia="Arial Unicode MS"/>
          <w:sz w:val="24"/>
          <w:szCs w:val="24"/>
          <w:lang w:eastAsia="en-US"/>
        </w:rPr>
        <w:t>255</w:t>
      </w:r>
    </w:p>
    <w:p w14:paraId="5EAA7007" w14:textId="77777777" w:rsidR="00076419" w:rsidRPr="00EB5EFB" w:rsidRDefault="00076419" w:rsidP="00076419">
      <w:pPr>
        <w:shd w:val="clear" w:color="auto" w:fill="FFFFFF"/>
        <w:tabs>
          <w:tab w:val="left" w:pos="4962"/>
          <w:tab w:val="left" w:pos="5103"/>
        </w:tabs>
        <w:rPr>
          <w:b/>
          <w:sz w:val="24"/>
          <w:szCs w:val="24"/>
        </w:rPr>
      </w:pPr>
    </w:p>
    <w:p w14:paraId="4B98B195" w14:textId="77777777" w:rsidR="00076419" w:rsidRDefault="00076419" w:rsidP="00076419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</w:p>
    <w:p w14:paraId="3BE1705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  <w:r w:rsidRPr="00EB5EFB">
        <w:rPr>
          <w:b/>
          <w:bCs/>
          <w:sz w:val="24"/>
          <w:szCs w:val="24"/>
        </w:rPr>
        <w:t>АДМИНИСТРАТИВНЫЙ РЕГЛАМЕНТ</w:t>
      </w:r>
    </w:p>
    <w:p w14:paraId="529F202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EB5EFB">
        <w:rPr>
          <w:b/>
          <w:bCs/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Республики» предоставления муниципальной услуги </w:t>
      </w:r>
      <w:r w:rsidRPr="00EB5EFB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3.32 </w:t>
      </w:r>
      <w:r w:rsidRPr="00EB5EFB">
        <w:rPr>
          <w:b/>
          <w:sz w:val="24"/>
          <w:szCs w:val="24"/>
        </w:rPr>
        <w:t xml:space="preserve">Отнесение </w:t>
      </w:r>
      <w:r>
        <w:rPr>
          <w:b/>
          <w:sz w:val="24"/>
          <w:szCs w:val="24"/>
        </w:rPr>
        <w:t xml:space="preserve">земель или </w:t>
      </w:r>
      <w:r w:rsidRPr="00EB5EFB">
        <w:rPr>
          <w:b/>
          <w:sz w:val="24"/>
          <w:szCs w:val="24"/>
        </w:rPr>
        <w:t>земельн</w:t>
      </w:r>
      <w:r>
        <w:rPr>
          <w:b/>
          <w:sz w:val="24"/>
          <w:szCs w:val="24"/>
        </w:rPr>
        <w:t>ых</w:t>
      </w:r>
      <w:r w:rsidRPr="00EB5EFB">
        <w:rPr>
          <w:b/>
          <w:sz w:val="24"/>
          <w:szCs w:val="24"/>
        </w:rPr>
        <w:t xml:space="preserve"> участк</w:t>
      </w:r>
      <w:r>
        <w:rPr>
          <w:b/>
          <w:sz w:val="24"/>
          <w:szCs w:val="24"/>
        </w:rPr>
        <w:t>ов в составе таких земель</w:t>
      </w:r>
      <w:r>
        <w:rPr>
          <w:b/>
          <w:sz w:val="24"/>
          <w:szCs w:val="24"/>
        </w:rPr>
        <w:br/>
      </w:r>
      <w:r w:rsidRPr="00EB5EFB">
        <w:rPr>
          <w:b/>
          <w:sz w:val="24"/>
          <w:szCs w:val="24"/>
        </w:rPr>
        <w:t>к определенной категории</w:t>
      </w:r>
      <w:r>
        <w:rPr>
          <w:b/>
          <w:sz w:val="24"/>
          <w:szCs w:val="24"/>
        </w:rPr>
        <w:t xml:space="preserve"> земель или перевод земель или земельных участков</w:t>
      </w:r>
      <w:r>
        <w:rPr>
          <w:b/>
          <w:sz w:val="24"/>
          <w:szCs w:val="24"/>
        </w:rPr>
        <w:br/>
        <w:t>в составе таких земель из одной категории в другую категорию</w:t>
      </w:r>
      <w:r w:rsidRPr="00EB5EFB">
        <w:rPr>
          <w:b/>
          <w:bCs/>
          <w:sz w:val="24"/>
          <w:szCs w:val="24"/>
        </w:rPr>
        <w:t>»</w:t>
      </w:r>
    </w:p>
    <w:p w14:paraId="3DA0751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</w:rPr>
      </w:pPr>
    </w:p>
    <w:p w14:paraId="4FB9E5A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  <w:sz w:val="24"/>
          <w:szCs w:val="24"/>
        </w:rPr>
      </w:pPr>
      <w:r w:rsidRPr="00EB5EFB">
        <w:rPr>
          <w:b/>
          <w:bCs/>
          <w:sz w:val="24"/>
          <w:szCs w:val="24"/>
        </w:rPr>
        <w:t>Содержание</w:t>
      </w:r>
    </w:p>
    <w:p w14:paraId="29AC04C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EB5EFB">
        <w:rPr>
          <w:b/>
          <w:bCs/>
          <w:sz w:val="24"/>
          <w:szCs w:val="24"/>
        </w:rPr>
        <w:t>1. Общие положения</w:t>
      </w:r>
    </w:p>
    <w:p w14:paraId="473FCFE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1.1. Цели административного регламента</w:t>
      </w:r>
    </w:p>
    <w:p w14:paraId="7616F48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69AFE0A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1B4AE34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22FCF40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5D29977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1FA4868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05CA8C4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2.2. Результат предоставления муниципальной услуги</w:t>
      </w:r>
    </w:p>
    <w:p w14:paraId="4674CE2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2.3. Сроки предоставления муниципальной услуги</w:t>
      </w:r>
    </w:p>
    <w:p w14:paraId="0A15446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EB5EFB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6CEEBB0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B5EFB">
        <w:rPr>
          <w:sz w:val="24"/>
          <w:szCs w:val="24"/>
        </w:rPr>
        <w:t>. Требования к предоставляемым документам</w:t>
      </w:r>
    </w:p>
    <w:p w14:paraId="1D8AB71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EB5EFB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6D9DDCD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EB5EFB">
        <w:rPr>
          <w:sz w:val="24"/>
          <w:szCs w:val="24"/>
        </w:rPr>
        <w:t>. Исчерпывающий перечень оснований для отказа в предоставлении муниципальной услуги</w:t>
      </w:r>
    </w:p>
    <w:p w14:paraId="5C2D2F5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EB5EFB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4C7F034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EB5EFB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3FADF51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EB5EFB">
        <w:rPr>
          <w:sz w:val="24"/>
          <w:szCs w:val="24"/>
        </w:rPr>
        <w:t>. Срок регистрации запроса заявителя о предоставлении муниципальной услуги</w:t>
      </w:r>
    </w:p>
    <w:p w14:paraId="0F9F561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EB5EFB">
        <w:rPr>
          <w:sz w:val="24"/>
          <w:szCs w:val="24"/>
        </w:rPr>
        <w:t>. Требования к помещениям предоставления муниципальной услуги</w:t>
      </w:r>
    </w:p>
    <w:p w14:paraId="6EB6335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EB5EFB">
        <w:rPr>
          <w:sz w:val="24"/>
          <w:szCs w:val="24"/>
        </w:rPr>
        <w:t>. Показатели доступности и качества оказываемых услуг</w:t>
      </w:r>
    </w:p>
    <w:p w14:paraId="5EDCE7B9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EB5EFB">
        <w:rPr>
          <w:sz w:val="24"/>
          <w:szCs w:val="24"/>
        </w:rPr>
        <w:t>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5BB290E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EB5EFB">
        <w:rPr>
          <w:b/>
          <w:bCs/>
          <w:sz w:val="24"/>
          <w:szCs w:val="24"/>
        </w:rPr>
        <w:t>3. Административные процедуры</w:t>
      </w:r>
    </w:p>
    <w:p w14:paraId="6C6EC37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3.1. Перечень административных процедур</w:t>
      </w:r>
    </w:p>
    <w:p w14:paraId="704C9CB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color w:val="000000"/>
          <w:spacing w:val="-5"/>
          <w:sz w:val="24"/>
          <w:szCs w:val="24"/>
        </w:rPr>
        <w:t xml:space="preserve">3.2. </w:t>
      </w:r>
      <w:r w:rsidRPr="00EB5EFB">
        <w:rPr>
          <w:spacing w:val="-5"/>
          <w:sz w:val="24"/>
          <w:szCs w:val="24"/>
        </w:rPr>
        <w:t>Описание последовательности действий при п</w:t>
      </w:r>
      <w:r w:rsidRPr="00EB5EFB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46260502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bCs/>
          <w:sz w:val="24"/>
          <w:szCs w:val="24"/>
        </w:rPr>
      </w:pPr>
      <w:r w:rsidRPr="00EB5EFB">
        <w:rPr>
          <w:bCs/>
          <w:spacing w:val="-5"/>
          <w:sz w:val="24"/>
          <w:szCs w:val="24"/>
        </w:rPr>
        <w:lastRenderedPageBreak/>
        <w:t>3.3. Описание последовательности действий при р</w:t>
      </w:r>
      <w:r w:rsidRPr="00EB5EFB">
        <w:rPr>
          <w:bCs/>
          <w:sz w:val="24"/>
          <w:szCs w:val="24"/>
        </w:rPr>
        <w:t>ассмотрении заявления и прилагаемых к нему документов, принятии решения о предоставлении земельного участка в собственность либо об отказе в его предоставлении</w:t>
      </w:r>
    </w:p>
    <w:p w14:paraId="3B9AEB6E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rFonts w:eastAsia="MS Mincho"/>
          <w:bCs/>
          <w:sz w:val="24"/>
          <w:szCs w:val="24"/>
        </w:rPr>
      </w:pPr>
      <w:r w:rsidRPr="00EB5EFB">
        <w:rPr>
          <w:rFonts w:ascii="Cambria" w:hAnsi="Cambria"/>
          <w:bCs/>
          <w:sz w:val="24"/>
          <w:szCs w:val="24"/>
        </w:rPr>
        <w:t>3.4.</w:t>
      </w:r>
      <w:r w:rsidRPr="00EB5EFB">
        <w:rPr>
          <w:rFonts w:ascii="Cambria" w:eastAsia="MS Mincho" w:hAnsi="Cambria"/>
          <w:bCs/>
          <w:sz w:val="24"/>
          <w:szCs w:val="24"/>
        </w:rPr>
        <w:t xml:space="preserve"> </w:t>
      </w:r>
      <w:r w:rsidRPr="00EB5EFB">
        <w:rPr>
          <w:rFonts w:eastAsia="MS Mincho"/>
          <w:bCs/>
          <w:sz w:val="24"/>
          <w:szCs w:val="24"/>
        </w:rPr>
        <w:t xml:space="preserve">Описание последовательности действий по рассмотрению, проверке содержания </w:t>
      </w:r>
    </w:p>
    <w:p w14:paraId="41469C4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bCs/>
          <w:sz w:val="24"/>
          <w:szCs w:val="24"/>
        </w:rPr>
      </w:pPr>
      <w:r w:rsidRPr="00EB5EFB">
        <w:rPr>
          <w:rFonts w:eastAsia="MS Mincho"/>
          <w:sz w:val="24"/>
          <w:szCs w:val="24"/>
        </w:rPr>
        <w:t xml:space="preserve">и </w:t>
      </w:r>
      <w:r w:rsidRPr="00EB5EFB">
        <w:rPr>
          <w:sz w:val="24"/>
          <w:szCs w:val="24"/>
        </w:rPr>
        <w:t>подписанию проекта постановления Администрации</w:t>
      </w:r>
    </w:p>
    <w:p w14:paraId="4CE6F86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3.5. </w:t>
      </w:r>
      <w:r w:rsidRPr="00EB5EFB">
        <w:rPr>
          <w:spacing w:val="-5"/>
          <w:sz w:val="24"/>
          <w:szCs w:val="24"/>
        </w:rPr>
        <w:t xml:space="preserve">Описание последовательности действий </w:t>
      </w:r>
      <w:r w:rsidRPr="00EB5EFB">
        <w:rPr>
          <w:bCs/>
          <w:color w:val="000000"/>
          <w:spacing w:val="-5"/>
          <w:sz w:val="24"/>
          <w:szCs w:val="24"/>
        </w:rPr>
        <w:t xml:space="preserve">по </w:t>
      </w:r>
      <w:r w:rsidRPr="00EB5EFB">
        <w:rPr>
          <w:bCs/>
          <w:spacing w:val="-5"/>
          <w:sz w:val="24"/>
          <w:szCs w:val="24"/>
        </w:rPr>
        <w:t>и</w:t>
      </w:r>
      <w:r w:rsidRPr="00EB5EFB">
        <w:rPr>
          <w:bCs/>
          <w:sz w:val="24"/>
          <w:szCs w:val="24"/>
        </w:rPr>
        <w:t>звещению заявителя о подписании постановления Администрации</w:t>
      </w:r>
      <w:r w:rsidRPr="00EB5EFB">
        <w:rPr>
          <w:rFonts w:eastAsia="MS Mincho"/>
          <w:bCs/>
          <w:sz w:val="24"/>
          <w:szCs w:val="24"/>
        </w:rPr>
        <w:t xml:space="preserve"> и его рассылк</w:t>
      </w:r>
      <w:r>
        <w:rPr>
          <w:rFonts w:eastAsia="MS Mincho"/>
          <w:bCs/>
          <w:sz w:val="24"/>
          <w:szCs w:val="24"/>
        </w:rPr>
        <w:t>а</w:t>
      </w:r>
    </w:p>
    <w:p w14:paraId="53D59895" w14:textId="77777777" w:rsidR="00076419" w:rsidRPr="005A689E" w:rsidRDefault="00076419" w:rsidP="00076419">
      <w:pPr>
        <w:ind w:right="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44B794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E794B6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B5EFB">
        <w:rPr>
          <w:b/>
          <w:sz w:val="24"/>
          <w:szCs w:val="24"/>
        </w:rPr>
        <w:t>1. Общие положения</w:t>
      </w:r>
    </w:p>
    <w:p w14:paraId="2E4E6C6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11A0CDC3" w14:textId="77777777" w:rsidR="00076419" w:rsidRPr="00EB5EFB" w:rsidRDefault="00076419" w:rsidP="0007641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Цели административного регламента</w:t>
      </w:r>
    </w:p>
    <w:p w14:paraId="6102635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Настоящий  административный регламент предоставления муниципальной услуги (далее – Административный регламент) </w:t>
      </w:r>
      <w:r w:rsidRPr="008A6E78">
        <w:rPr>
          <w:sz w:val="24"/>
          <w:szCs w:val="24"/>
        </w:rPr>
        <w:t>«3.32 Отнесение земель или земельных участков в составе таких земель</w:t>
      </w:r>
      <w:r>
        <w:rPr>
          <w:sz w:val="24"/>
          <w:szCs w:val="24"/>
        </w:rPr>
        <w:t xml:space="preserve"> </w:t>
      </w:r>
      <w:r w:rsidRPr="008A6E78">
        <w:rPr>
          <w:sz w:val="24"/>
          <w:szCs w:val="24"/>
        </w:rPr>
        <w:t>к определенной категории земель или перевод земель или земельных участков</w:t>
      </w:r>
      <w:r>
        <w:rPr>
          <w:sz w:val="24"/>
          <w:szCs w:val="24"/>
        </w:rPr>
        <w:t xml:space="preserve"> </w:t>
      </w:r>
      <w:r w:rsidRPr="008A6E78">
        <w:rPr>
          <w:sz w:val="24"/>
          <w:szCs w:val="24"/>
        </w:rPr>
        <w:t>в составе таких земель из одной категории в другую категорию»</w:t>
      </w:r>
      <w:r>
        <w:rPr>
          <w:sz w:val="24"/>
          <w:szCs w:val="24"/>
        </w:rPr>
        <w:t xml:space="preserve"> </w:t>
      </w:r>
      <w:r w:rsidRPr="00EB5EFB">
        <w:rPr>
          <w:sz w:val="24"/>
          <w:szCs w:val="24"/>
        </w:rPr>
        <w:t>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33AAE976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3ECB2551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126358EA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0856BD3D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02A6716E" w14:textId="77777777" w:rsidR="00076419" w:rsidRPr="00EB5EFB" w:rsidRDefault="00076419" w:rsidP="0007641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Основные понятия, используемые в регламенте</w:t>
      </w:r>
    </w:p>
    <w:p w14:paraId="465A3924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0E4EEC0E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EB5EFB">
        <w:rPr>
          <w:sz w:val="24"/>
          <w:szCs w:val="24"/>
          <w:lang w:val="en-US"/>
        </w:rPr>
        <w:t>RU</w:t>
      </w:r>
      <w:r w:rsidRPr="00EB5EFB">
        <w:rPr>
          <w:sz w:val="24"/>
          <w:szCs w:val="24"/>
        </w:rPr>
        <w:t>187170002021001).</w:t>
      </w:r>
    </w:p>
    <w:p w14:paraId="04C294A1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Заявитель - физическое лицо или юридическое лицо, обратившиеся в администрацию с запросом о предоставлении муниципальной услуги, выраженным в письменной или электронной форме.</w:t>
      </w:r>
    </w:p>
    <w:p w14:paraId="37CC992A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3F1CAE55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4A58D70F" w14:textId="77777777" w:rsidR="00076419" w:rsidRPr="00EB5EFB" w:rsidRDefault="00076419" w:rsidP="0007641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lastRenderedPageBreak/>
        <w:t>Заявители, имеющие право на предоставление муниципальной услуги</w:t>
      </w:r>
    </w:p>
    <w:p w14:paraId="4D3F2EAB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0BEE3642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231"/>
        </w:tabs>
        <w:autoSpaceDE w:val="0"/>
        <w:autoSpaceDN w:val="0"/>
        <w:adjustRightInd w:val="0"/>
        <w:ind w:left="23" w:right="40"/>
        <w:jc w:val="both"/>
        <w:rPr>
          <w:sz w:val="24"/>
          <w:szCs w:val="24"/>
        </w:rPr>
      </w:pPr>
      <w:r w:rsidRPr="00EB5EFB">
        <w:rPr>
          <w:color w:val="000000"/>
          <w:sz w:val="24"/>
          <w:szCs w:val="24"/>
        </w:rPr>
        <w:t>физические лица либо их уполномоченные представители, обратившиеся в орган, предоставляющий муниципальную услугу, с заявлением о предоставлении муниципальной услуги, в письменном или электронном виде. От имени заявителя с заявлением о предоставлении Муниципальной услуги имеют право обратиться его законные представители или представители по нотариально удостоверенной доверенности;</w:t>
      </w:r>
    </w:p>
    <w:p w14:paraId="4CA4372D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126"/>
        </w:tabs>
        <w:autoSpaceDE w:val="0"/>
        <w:autoSpaceDN w:val="0"/>
        <w:adjustRightInd w:val="0"/>
        <w:ind w:left="23"/>
        <w:jc w:val="both"/>
        <w:rPr>
          <w:sz w:val="24"/>
          <w:szCs w:val="24"/>
        </w:rPr>
      </w:pPr>
      <w:r w:rsidRPr="00EB5EFB">
        <w:rPr>
          <w:color w:val="000000"/>
          <w:sz w:val="24"/>
          <w:szCs w:val="24"/>
        </w:rPr>
        <w:t>юридические лица в лице представителей, действующих на основании Устава или доверенности;</w:t>
      </w:r>
    </w:p>
    <w:p w14:paraId="52E591D6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130"/>
        </w:tabs>
        <w:autoSpaceDE w:val="0"/>
        <w:autoSpaceDN w:val="0"/>
        <w:adjustRightInd w:val="0"/>
        <w:ind w:left="23"/>
        <w:jc w:val="both"/>
        <w:rPr>
          <w:sz w:val="24"/>
          <w:szCs w:val="24"/>
        </w:rPr>
      </w:pPr>
      <w:r w:rsidRPr="00EB5EFB">
        <w:rPr>
          <w:color w:val="000000"/>
          <w:sz w:val="24"/>
          <w:szCs w:val="24"/>
        </w:rPr>
        <w:t>индивидуальные предприниматели без образования юридического лица,</w:t>
      </w:r>
    </w:p>
    <w:p w14:paraId="4C18AC70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130"/>
        </w:tabs>
        <w:autoSpaceDE w:val="0"/>
        <w:autoSpaceDN w:val="0"/>
        <w:adjustRightInd w:val="0"/>
        <w:spacing w:after="449"/>
        <w:ind w:left="23"/>
        <w:jc w:val="both"/>
        <w:rPr>
          <w:sz w:val="24"/>
          <w:szCs w:val="24"/>
        </w:rPr>
      </w:pPr>
      <w:r w:rsidRPr="00EB5EFB">
        <w:rPr>
          <w:color w:val="000000"/>
          <w:sz w:val="24"/>
          <w:szCs w:val="24"/>
        </w:rPr>
        <w:t>главы крестьянских (фермерских) хозяйств.</w:t>
      </w:r>
    </w:p>
    <w:p w14:paraId="699C1B87" w14:textId="77777777" w:rsidR="00076419" w:rsidRPr="00EB5EFB" w:rsidRDefault="00076419" w:rsidP="0007641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Порядок информирования о правилах предоставления</w:t>
      </w:r>
    </w:p>
    <w:p w14:paraId="24D8F7E4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муниципальной услуги</w:t>
      </w:r>
    </w:p>
    <w:p w14:paraId="32AAA43F" w14:textId="77777777" w:rsidR="00076419" w:rsidRPr="00EB5EFB" w:rsidRDefault="00076419" w:rsidP="0007641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576BC420" w14:textId="77777777" w:rsidR="00076419" w:rsidRPr="00EB5EFB" w:rsidRDefault="00076419" w:rsidP="00076419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sz w:val="24"/>
          <w:szCs w:val="24"/>
        </w:rPr>
      </w:pPr>
      <w:r w:rsidRPr="00EB5EFB">
        <w:rPr>
          <w:sz w:val="24"/>
          <w:szCs w:val="24"/>
        </w:rPr>
        <w:t>Порядок информирования о правилах предоставления муниципальной услуги:</w:t>
      </w:r>
    </w:p>
    <w:p w14:paraId="5C4FE52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360"/>
        <w:contextualSpacing/>
        <w:rPr>
          <w:sz w:val="24"/>
          <w:szCs w:val="24"/>
        </w:rPr>
      </w:pPr>
      <w:r w:rsidRPr="00EB5EFB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0016E7BB" w14:textId="77777777" w:rsidR="00076419" w:rsidRPr="00EB5EFB" w:rsidRDefault="00076419" w:rsidP="00076419">
      <w:pPr>
        <w:widowControl w:val="0"/>
        <w:ind w:left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должностными отдела по имущественным вопросам Администрации муниципального образования «Муниципальный округ Красногорский район Удмуртской Республики» (далее - Отдел) либо работниками </w:t>
      </w:r>
      <w:r w:rsidRPr="00EB5EFB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EB5EFB">
        <w:rPr>
          <w:bCs/>
          <w:color w:val="052635"/>
          <w:sz w:val="24"/>
          <w:szCs w:val="24"/>
          <w:shd w:val="clear" w:color="auto" w:fill="FFFFFF"/>
        </w:rPr>
        <w:t> </w:t>
      </w:r>
      <w:r w:rsidRPr="00EB5EFB">
        <w:rPr>
          <w:sz w:val="24"/>
          <w:szCs w:val="24"/>
        </w:rPr>
        <w:t>(далее — МФЦ), (далее - Специалисты):</w:t>
      </w:r>
    </w:p>
    <w:p w14:paraId="09C4AD41" w14:textId="77777777" w:rsidR="00076419" w:rsidRPr="00EB5EFB" w:rsidRDefault="00076419" w:rsidP="00076419">
      <w:pPr>
        <w:widowControl w:val="0"/>
        <w:ind w:left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непосредственно в отделе по имущественным вопросам;</w:t>
      </w:r>
    </w:p>
    <w:p w14:paraId="5937528E" w14:textId="77777777" w:rsidR="00076419" w:rsidRPr="00EB5EFB" w:rsidRDefault="00076419" w:rsidP="00076419">
      <w:pPr>
        <w:widowControl w:val="0"/>
        <w:ind w:left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непосредственно в МФЦ;</w:t>
      </w:r>
    </w:p>
    <w:p w14:paraId="3A670512" w14:textId="77777777" w:rsidR="00076419" w:rsidRPr="00EB5EFB" w:rsidRDefault="00076419" w:rsidP="00076419">
      <w:pPr>
        <w:widowControl w:val="0"/>
        <w:ind w:left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 обращении по телефону;</w:t>
      </w:r>
    </w:p>
    <w:p w14:paraId="1D3A51FE" w14:textId="77777777" w:rsidR="00076419" w:rsidRPr="00EB5EFB" w:rsidRDefault="00076419" w:rsidP="00076419">
      <w:pPr>
        <w:widowControl w:val="0"/>
        <w:ind w:left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письменном виде по почте или электронным каналам связи;</w:t>
      </w:r>
    </w:p>
    <w:p w14:paraId="61683791" w14:textId="77777777" w:rsidR="00076419" w:rsidRPr="00EB5EFB" w:rsidRDefault="00076419" w:rsidP="00076419">
      <w:pPr>
        <w:widowControl w:val="0"/>
        <w:ind w:left="360" w:right="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</w:t>
      </w:r>
      <w:r w:rsidRPr="00EB5EFB">
        <w:rPr>
          <w:color w:val="0070C0"/>
          <w:sz w:val="24"/>
          <w:szCs w:val="24"/>
          <w:u w:val="single"/>
        </w:rPr>
        <w:t>https://www.mo-krasno.ru/</w:t>
      </w:r>
      <w:r w:rsidRPr="00EB5EFB">
        <w:rPr>
          <w:sz w:val="24"/>
          <w:szCs w:val="24"/>
        </w:rPr>
        <w:t>;</w:t>
      </w:r>
    </w:p>
    <w:p w14:paraId="76289BA6" w14:textId="77777777" w:rsidR="00076419" w:rsidRPr="00EB5EFB" w:rsidRDefault="00076419" w:rsidP="00076419">
      <w:pPr>
        <w:widowControl w:val="0"/>
        <w:ind w:left="360" w:right="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0EE837AD" w14:textId="77777777" w:rsidR="00076419" w:rsidRPr="00EB5EFB" w:rsidRDefault="00076419" w:rsidP="00076419">
      <w:pPr>
        <w:widowControl w:val="0"/>
        <w:ind w:left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на информационных стендах.</w:t>
      </w:r>
    </w:p>
    <w:p w14:paraId="7DACB1CC" w14:textId="77777777" w:rsidR="00076419" w:rsidRPr="00EB5EFB" w:rsidRDefault="00076419" w:rsidP="00076419">
      <w:pPr>
        <w:widowControl w:val="0"/>
        <w:tabs>
          <w:tab w:val="left" w:pos="1330"/>
        </w:tabs>
        <w:ind w:left="426" w:right="20" w:hanging="426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EB5EFB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652DEA06" w14:textId="77777777" w:rsidR="00076419" w:rsidRPr="00EB5EFB" w:rsidRDefault="00076419" w:rsidP="00076419">
      <w:pPr>
        <w:widowControl w:val="0"/>
        <w:ind w:left="360" w:right="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д.64.</w:t>
      </w:r>
    </w:p>
    <w:p w14:paraId="2D77DF64" w14:textId="77777777" w:rsidR="00076419" w:rsidRPr="00EB5EFB" w:rsidRDefault="00076419" w:rsidP="00076419">
      <w:pPr>
        <w:widowControl w:val="0"/>
        <w:spacing w:after="5"/>
        <w:ind w:left="360" w:right="43"/>
        <w:rPr>
          <w:sz w:val="24"/>
          <w:szCs w:val="24"/>
        </w:rPr>
      </w:pPr>
      <w:r w:rsidRPr="00EB5EFB">
        <w:rPr>
          <w:sz w:val="24"/>
          <w:szCs w:val="24"/>
        </w:rPr>
        <w:t xml:space="preserve">Электронный адрес: </w:t>
      </w:r>
      <w:r w:rsidRPr="00ED56CA">
        <w:rPr>
          <w:color w:val="0070C0"/>
          <w:sz w:val="24"/>
          <w:szCs w:val="24"/>
          <w:u w:val="single"/>
          <w:lang w:val="en-US"/>
        </w:rPr>
        <w:t>mail</w:t>
      </w:r>
      <w:r w:rsidRPr="00D64D6A">
        <w:rPr>
          <w:color w:val="0070C0"/>
          <w:sz w:val="24"/>
          <w:szCs w:val="24"/>
          <w:u w:val="single"/>
        </w:rPr>
        <w:t>@</w:t>
      </w:r>
      <w:r w:rsidRPr="00ED56CA">
        <w:rPr>
          <w:color w:val="0070C0"/>
          <w:sz w:val="24"/>
          <w:szCs w:val="24"/>
          <w:u w:val="single"/>
          <w:lang w:val="en-US"/>
        </w:rPr>
        <w:t>kra</w:t>
      </w:r>
      <w:r w:rsidRPr="00D64D6A">
        <w:rPr>
          <w:color w:val="0070C0"/>
          <w:sz w:val="24"/>
          <w:szCs w:val="24"/>
          <w:u w:val="single"/>
        </w:rPr>
        <w:t>.</w:t>
      </w:r>
      <w:r w:rsidRPr="00ED56CA">
        <w:rPr>
          <w:color w:val="0070C0"/>
          <w:sz w:val="24"/>
          <w:szCs w:val="24"/>
          <w:u w:val="single"/>
          <w:lang w:val="en-US"/>
        </w:rPr>
        <w:t>udmr</w:t>
      </w:r>
      <w:r w:rsidRPr="00D64D6A">
        <w:rPr>
          <w:color w:val="0070C0"/>
          <w:sz w:val="24"/>
          <w:szCs w:val="24"/>
          <w:u w:val="single"/>
        </w:rPr>
        <w:t>.</w:t>
      </w:r>
      <w:r w:rsidRPr="00ED56CA">
        <w:rPr>
          <w:color w:val="0070C0"/>
          <w:sz w:val="24"/>
          <w:szCs w:val="24"/>
          <w:u w:val="single"/>
          <w:lang w:val="en-US"/>
        </w:rPr>
        <w:t>ru</w:t>
      </w:r>
      <w:r w:rsidRPr="00EB5EFB">
        <w:rPr>
          <w:sz w:val="24"/>
          <w:szCs w:val="24"/>
        </w:rPr>
        <w:t xml:space="preserve">. </w:t>
      </w:r>
    </w:p>
    <w:p w14:paraId="6AC1D8CA" w14:textId="77777777" w:rsidR="00076419" w:rsidRPr="00EB5EFB" w:rsidRDefault="00076419" w:rsidP="00076419">
      <w:pPr>
        <w:widowControl w:val="0"/>
        <w:spacing w:after="5"/>
        <w:ind w:left="360" w:right="43"/>
        <w:rPr>
          <w:sz w:val="24"/>
          <w:szCs w:val="24"/>
        </w:rPr>
      </w:pPr>
      <w:r w:rsidRPr="00EB5EFB">
        <w:rPr>
          <w:sz w:val="24"/>
          <w:szCs w:val="24"/>
        </w:rPr>
        <w:t>Справочный телефон: (34164) 2-18-92.</w:t>
      </w:r>
    </w:p>
    <w:p w14:paraId="29A6B8F1" w14:textId="77777777" w:rsidR="00076419" w:rsidRPr="00EB5EFB" w:rsidRDefault="00076419" w:rsidP="00076419">
      <w:pPr>
        <w:widowControl w:val="0"/>
        <w:tabs>
          <w:tab w:val="left" w:pos="1330"/>
        </w:tabs>
        <w:ind w:left="360" w:right="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7C11BD2E" w14:textId="77777777" w:rsidR="00076419" w:rsidRPr="00EB5EFB" w:rsidRDefault="00076419" w:rsidP="00076419">
      <w:pPr>
        <w:widowControl w:val="0"/>
        <w:tabs>
          <w:tab w:val="left" w:pos="1330"/>
        </w:tabs>
        <w:ind w:left="360" w:right="20"/>
        <w:jc w:val="both"/>
        <w:rPr>
          <w:sz w:val="24"/>
          <w:szCs w:val="24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115"/>
      </w:tblGrid>
      <w:tr w:rsidR="00076419" w:rsidRPr="00EB5EFB" w14:paraId="2A8B2727" w14:textId="77777777" w:rsidTr="00F366E8">
        <w:tc>
          <w:tcPr>
            <w:tcW w:w="4603" w:type="dxa"/>
          </w:tcPr>
          <w:p w14:paraId="4F93806D" w14:textId="77777777" w:rsidR="00076419" w:rsidRPr="00EB5EFB" w:rsidRDefault="00076419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B5EFB">
              <w:rPr>
                <w:color w:val="000000"/>
                <w:sz w:val="24"/>
                <w:szCs w:val="24"/>
              </w:rPr>
              <w:t>Понедельник</w:t>
            </w:r>
            <w:r>
              <w:rPr>
                <w:color w:val="000000"/>
                <w:sz w:val="24"/>
                <w:szCs w:val="24"/>
              </w:rPr>
              <w:t>-пятница</w:t>
            </w:r>
          </w:p>
        </w:tc>
        <w:tc>
          <w:tcPr>
            <w:tcW w:w="4228" w:type="dxa"/>
          </w:tcPr>
          <w:p w14:paraId="68B2B308" w14:textId="77777777" w:rsidR="00076419" w:rsidRPr="00EB5EFB" w:rsidRDefault="00076419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B5EFB">
              <w:rPr>
                <w:color w:val="000000"/>
                <w:sz w:val="24"/>
                <w:szCs w:val="24"/>
              </w:rPr>
              <w:t>08.00 - 1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EB5EF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EB5EFB">
              <w:rPr>
                <w:color w:val="000000"/>
                <w:sz w:val="24"/>
                <w:szCs w:val="24"/>
              </w:rPr>
              <w:t xml:space="preserve"> (перерыв на обед с 12.00 до 13.00)</w:t>
            </w:r>
          </w:p>
        </w:tc>
      </w:tr>
      <w:tr w:rsidR="00076419" w:rsidRPr="00EB5EFB" w14:paraId="62F3FAD8" w14:textId="77777777" w:rsidTr="00F366E8">
        <w:tc>
          <w:tcPr>
            <w:tcW w:w="4603" w:type="dxa"/>
          </w:tcPr>
          <w:p w14:paraId="3769D690" w14:textId="77777777" w:rsidR="00076419" w:rsidRPr="00EB5EFB" w:rsidRDefault="00076419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B5EFB">
              <w:rPr>
                <w:color w:val="000000"/>
                <w:sz w:val="24"/>
                <w:szCs w:val="24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72593285" w14:textId="77777777" w:rsidR="00076419" w:rsidRPr="00EB5EFB" w:rsidRDefault="00076419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EB5EFB">
              <w:rPr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44EB2B47" w14:textId="77777777" w:rsidR="00076419" w:rsidRPr="00EB5EFB" w:rsidRDefault="00076419" w:rsidP="00076419">
      <w:pPr>
        <w:widowControl w:val="0"/>
        <w:tabs>
          <w:tab w:val="left" w:pos="1330"/>
        </w:tabs>
        <w:ind w:left="360" w:right="20"/>
        <w:jc w:val="both"/>
        <w:rPr>
          <w:sz w:val="24"/>
          <w:szCs w:val="24"/>
        </w:rPr>
      </w:pPr>
    </w:p>
    <w:p w14:paraId="0CE81179" w14:textId="77777777" w:rsidR="00076419" w:rsidRPr="00076419" w:rsidRDefault="00076419" w:rsidP="00076419">
      <w:pPr>
        <w:pStyle w:val="31"/>
        <w:tabs>
          <w:tab w:val="left" w:pos="1330"/>
        </w:tabs>
        <w:spacing w:before="239"/>
        <w:ind w:left="426" w:right="43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641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076419">
        <w:rPr>
          <w:rFonts w:ascii="Times New Roman" w:eastAsia="Calibri" w:hAnsi="Times New Roman" w:cs="Times New Roman"/>
          <w:sz w:val="24"/>
          <w:szCs w:val="24"/>
        </w:rPr>
        <w:t xml:space="preserve"> 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услуг» (далее – РПГУ).</w:t>
      </w:r>
    </w:p>
    <w:p w14:paraId="3DF2F7CB" w14:textId="77777777" w:rsidR="00076419" w:rsidRPr="00EB5EFB" w:rsidRDefault="00076419" w:rsidP="00076419">
      <w:pPr>
        <w:widowControl w:val="0"/>
        <w:shd w:val="clear" w:color="auto" w:fill="FFFFFF"/>
        <w:tabs>
          <w:tab w:val="left" w:pos="1330"/>
        </w:tabs>
        <w:spacing w:before="239" w:after="480" w:line="274" w:lineRule="exact"/>
        <w:ind w:left="426" w:right="43"/>
        <w:rPr>
          <w:rFonts w:eastAsia="Calibri"/>
          <w:kern w:val="2"/>
          <w:sz w:val="24"/>
          <w:szCs w:val="24"/>
          <w:lang w:eastAsia="en-US"/>
        </w:rPr>
      </w:pPr>
      <w:r w:rsidRPr="00EB5EFB">
        <w:rPr>
          <w:rFonts w:eastAsia="Calibri"/>
          <w:kern w:val="2"/>
          <w:sz w:val="24"/>
          <w:szCs w:val="24"/>
          <w:lang w:eastAsia="en-US"/>
        </w:rPr>
        <w:t>Место нахождения МФЦ Красногорского района:</w:t>
      </w:r>
      <w:r w:rsidRPr="00EB5EFB">
        <w:rPr>
          <w:rFonts w:eastAsia="Calibri"/>
          <w:kern w:val="2"/>
          <w:sz w:val="24"/>
          <w:szCs w:val="24"/>
          <w:lang w:eastAsia="en-US"/>
        </w:rPr>
        <w:br/>
        <w:t xml:space="preserve">Удмуртская Республика, Красногорский район, с. Красногорское, </w:t>
      </w:r>
      <w:r w:rsidRPr="00EB5EFB">
        <w:rPr>
          <w:rFonts w:eastAsia="Calibri"/>
          <w:kern w:val="2"/>
          <w:sz w:val="24"/>
          <w:szCs w:val="24"/>
          <w:lang w:eastAsia="en-US"/>
        </w:rPr>
        <w:br/>
        <w:t>ул. Первомайская, д. 2.</w:t>
      </w:r>
      <w:r w:rsidRPr="00EB5EFB">
        <w:rPr>
          <w:rFonts w:eastAsia="Calibri"/>
          <w:kern w:val="2"/>
          <w:sz w:val="24"/>
          <w:szCs w:val="24"/>
          <w:lang w:eastAsia="en-US"/>
        </w:rPr>
        <w:br/>
        <w:t>Контактный телефон: 8(34164) 2-17-09;</w:t>
      </w:r>
      <w:r w:rsidRPr="00EB5EFB">
        <w:rPr>
          <w:rFonts w:eastAsia="Calibri"/>
          <w:kern w:val="2"/>
          <w:sz w:val="24"/>
          <w:szCs w:val="24"/>
          <w:lang w:eastAsia="en-US"/>
        </w:rPr>
        <w:br/>
        <w:t>Адрес электронной почты: krasnogorskoe@mfc.udmr.ru</w:t>
      </w:r>
    </w:p>
    <w:p w14:paraId="2D19005D" w14:textId="77777777" w:rsidR="00076419" w:rsidRPr="00EB5EFB" w:rsidRDefault="00076419" w:rsidP="00076419">
      <w:pPr>
        <w:widowControl w:val="0"/>
        <w:numPr>
          <w:ilvl w:val="1"/>
          <w:numId w:val="6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Порядок получения информации заявителями по вопросам предоставления муниципальной услуги</w:t>
      </w:r>
    </w:p>
    <w:p w14:paraId="332FAC8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46FB82F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39DC7DE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 ответах на телефонные звонки и обращения заявителей лично в приемные часы специалисты структурного подразделения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5AD79D0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1CB0DF2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486DB66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33FC7CF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7852015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7D0B487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Специалисты Отдела,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34E8DF6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Письменный ответ на обращение подписывается главой администрации либо уполномоченным им лицом, директором МФЦ и должен содержать фамилию и номер телефона исполнителя и направляется по почтовому адресу, указанному в обращении.</w:t>
      </w:r>
    </w:p>
    <w:p w14:paraId="64CFD70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1478E22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C88343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EB5EFB">
        <w:rPr>
          <w:b/>
          <w:sz w:val="24"/>
          <w:szCs w:val="24"/>
        </w:rPr>
        <w:t>2. Стандарт предоставления муниципальной услуги</w:t>
      </w:r>
    </w:p>
    <w:p w14:paraId="1047806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22162DF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2.1. Наименование муниципальной услуги, органа ее представляющего</w:t>
      </w:r>
    </w:p>
    <w:p w14:paraId="47EE0CD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Наименование муниципальной услуги: </w:t>
      </w:r>
      <w:r w:rsidRPr="00D64D6A">
        <w:rPr>
          <w:sz w:val="24"/>
          <w:szCs w:val="24"/>
        </w:rPr>
        <w:t>«3.32 Отнесение земель или земельных участков в составе таких земель</w:t>
      </w:r>
      <w:r>
        <w:rPr>
          <w:sz w:val="24"/>
          <w:szCs w:val="24"/>
        </w:rPr>
        <w:t xml:space="preserve"> </w:t>
      </w:r>
      <w:r w:rsidRPr="00D64D6A">
        <w:rPr>
          <w:sz w:val="24"/>
          <w:szCs w:val="24"/>
        </w:rPr>
        <w:t>к определенной категории земель или перевод земель или земельных участков</w:t>
      </w:r>
      <w:r>
        <w:rPr>
          <w:sz w:val="24"/>
          <w:szCs w:val="24"/>
        </w:rPr>
        <w:t xml:space="preserve"> </w:t>
      </w:r>
      <w:r w:rsidRPr="00D64D6A">
        <w:rPr>
          <w:sz w:val="24"/>
          <w:szCs w:val="24"/>
        </w:rPr>
        <w:t>в составе таких земель из одной категории в другую категорию»</w:t>
      </w:r>
      <w:r w:rsidRPr="00EB5EFB">
        <w:rPr>
          <w:sz w:val="24"/>
          <w:szCs w:val="24"/>
        </w:rPr>
        <w:t xml:space="preserve"> (далее - муниципальная услуга).</w:t>
      </w:r>
    </w:p>
    <w:p w14:paraId="126F38C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Муниципальная услуга предоставляется:</w:t>
      </w:r>
    </w:p>
    <w:p w14:paraId="4FE0CA6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Администрацией муниципального образования «Муниципальный округ Красногорский район Удмуртской Республики» </w:t>
      </w:r>
    </w:p>
    <w:p w14:paraId="7DC1DB82" w14:textId="77777777" w:rsidR="00076419" w:rsidRPr="00EB5EFB" w:rsidRDefault="00076419" w:rsidP="00076419">
      <w:pPr>
        <w:widowControl w:val="0"/>
        <w:tabs>
          <w:tab w:val="left" w:pos="3600"/>
          <w:tab w:val="left" w:pos="7020"/>
        </w:tabs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B5EFB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EB5EFB">
        <w:rPr>
          <w:bCs/>
          <w:color w:val="052635"/>
          <w:sz w:val="24"/>
          <w:szCs w:val="24"/>
          <w:shd w:val="clear" w:color="auto" w:fill="FFFFFF"/>
        </w:rPr>
        <w:t> </w:t>
      </w:r>
      <w:r w:rsidRPr="00EB5EFB">
        <w:rPr>
          <w:sz w:val="24"/>
          <w:szCs w:val="24"/>
        </w:rPr>
        <w:t>(далее — МФЦ) в соответствии с заключаемым соглашением.</w:t>
      </w:r>
    </w:p>
    <w:p w14:paraId="110F015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7B41F6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2.2. Результат предоставления муниципальной услуги</w:t>
      </w:r>
    </w:p>
    <w:p w14:paraId="2426A63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14:paraId="79C34AF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Конечным результатом предоставления муниципальной услуги являются:</w:t>
      </w:r>
    </w:p>
    <w:p w14:paraId="5420E942" w14:textId="77777777" w:rsidR="00076419" w:rsidRPr="00EB5EFB" w:rsidRDefault="00076419" w:rsidP="00076419">
      <w:pPr>
        <w:widowControl w:val="0"/>
        <w:numPr>
          <w:ilvl w:val="0"/>
          <w:numId w:val="3"/>
        </w:numPr>
        <w:tabs>
          <w:tab w:val="left" w:pos="538"/>
        </w:tabs>
        <w:autoSpaceDE w:val="0"/>
        <w:autoSpaceDN w:val="0"/>
        <w:adjustRightInd w:val="0"/>
        <w:spacing w:after="60"/>
        <w:ind w:right="40"/>
        <w:jc w:val="both"/>
        <w:rPr>
          <w:sz w:val="24"/>
          <w:szCs w:val="24"/>
        </w:rPr>
      </w:pPr>
      <w:r w:rsidRPr="00EB5EFB">
        <w:rPr>
          <w:color w:val="000000"/>
          <w:sz w:val="24"/>
          <w:szCs w:val="24"/>
        </w:rPr>
        <w:t>оформление и выдача заявителю постановления об отнесении земельного участка к определённой категории земель</w:t>
      </w:r>
      <w:r>
        <w:rPr>
          <w:color w:val="000000"/>
          <w:sz w:val="24"/>
          <w:szCs w:val="24"/>
        </w:rPr>
        <w:t xml:space="preserve"> или о переводе земельного участка из одной категории в другую категорию</w:t>
      </w:r>
      <w:r w:rsidRPr="00EB5EFB">
        <w:rPr>
          <w:color w:val="000000"/>
          <w:sz w:val="24"/>
          <w:szCs w:val="24"/>
        </w:rPr>
        <w:t>;</w:t>
      </w:r>
    </w:p>
    <w:p w14:paraId="0DA173E7" w14:textId="77777777" w:rsidR="00076419" w:rsidRPr="00EB5EFB" w:rsidRDefault="00076419" w:rsidP="00076419">
      <w:pPr>
        <w:widowControl w:val="0"/>
        <w:numPr>
          <w:ilvl w:val="0"/>
          <w:numId w:val="3"/>
        </w:numPr>
        <w:tabs>
          <w:tab w:val="left" w:pos="538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B5EFB">
        <w:rPr>
          <w:color w:val="000000"/>
          <w:sz w:val="24"/>
          <w:szCs w:val="24"/>
        </w:rPr>
        <w:t>отказ в выдаче заявителю постановления об отнесении земельного участка к определённой категории земель</w:t>
      </w:r>
      <w:r w:rsidRPr="00987D1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или о переводе земельного участка из одной категории в другую категорию</w:t>
      </w:r>
      <w:r w:rsidRPr="00EB5EFB">
        <w:rPr>
          <w:color w:val="000000"/>
          <w:sz w:val="24"/>
          <w:szCs w:val="24"/>
        </w:rPr>
        <w:t>.</w:t>
      </w:r>
    </w:p>
    <w:p w14:paraId="05E8201D" w14:textId="77777777" w:rsidR="00076419" w:rsidRPr="00EB5EFB" w:rsidRDefault="00076419" w:rsidP="00076419">
      <w:pPr>
        <w:tabs>
          <w:tab w:val="left" w:pos="1023"/>
        </w:tabs>
        <w:ind w:left="709" w:right="20" w:firstLine="709"/>
        <w:jc w:val="both"/>
        <w:rPr>
          <w:sz w:val="24"/>
          <w:szCs w:val="24"/>
        </w:rPr>
      </w:pPr>
    </w:p>
    <w:p w14:paraId="3524BF0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2.3. Сроки предоставления муниципальной услуги</w:t>
      </w:r>
    </w:p>
    <w:p w14:paraId="5DC1DFE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71B7E27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EB5EFB">
        <w:rPr>
          <w:bCs/>
          <w:color w:val="000000"/>
          <w:sz w:val="24"/>
          <w:szCs w:val="24"/>
        </w:rPr>
        <w:t>Общий срок предоставления Муниципальной услуги - 30 (Тридцать) дней со дня подачи заявления.</w:t>
      </w:r>
      <w:r w:rsidRPr="00EB5EFB">
        <w:rPr>
          <w:b/>
          <w:sz w:val="24"/>
          <w:szCs w:val="24"/>
        </w:rPr>
        <w:t xml:space="preserve"> </w:t>
      </w:r>
    </w:p>
    <w:p w14:paraId="3677832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1EFA20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12789C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EB5EFB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64DCBF8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03AD6988" w14:textId="77777777" w:rsidR="00076419" w:rsidRPr="00EB5EFB" w:rsidRDefault="00076419" w:rsidP="00076419">
      <w:pPr>
        <w:widowControl w:val="0"/>
        <w:spacing w:after="101"/>
        <w:ind w:left="23"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Для получения Муниципальной услуги необходимо предоставить:</w:t>
      </w:r>
    </w:p>
    <w:p w14:paraId="2EB6352A" w14:textId="77777777" w:rsidR="00076419" w:rsidRPr="00EB5EFB" w:rsidRDefault="00076419" w:rsidP="00076419">
      <w:pPr>
        <w:widowControl w:val="0"/>
        <w:ind w:left="23"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EB5EFB">
        <w:rPr>
          <w:sz w:val="24"/>
          <w:szCs w:val="24"/>
        </w:rPr>
        <w:t>.1. Заявление об отнесении земельного участка к определенной категории земель</w:t>
      </w:r>
      <w:r w:rsidRPr="00A401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или о переводе земельного участка из одной категории в другую категорию</w:t>
      </w:r>
      <w:r w:rsidRPr="00EB5EFB">
        <w:rPr>
          <w:sz w:val="24"/>
          <w:szCs w:val="24"/>
        </w:rPr>
        <w:t xml:space="preserve"> (образец заявления указан в приложении № 1).</w:t>
      </w:r>
    </w:p>
    <w:p w14:paraId="1F224CEC" w14:textId="77777777" w:rsidR="00076419" w:rsidRPr="00EB5EFB" w:rsidRDefault="00076419" w:rsidP="00076419">
      <w:pPr>
        <w:widowControl w:val="0"/>
        <w:ind w:left="23" w:hanging="38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 заполнении заявления должны соблюдаться следующие условия:</w:t>
      </w:r>
    </w:p>
    <w:p w14:paraId="01EDCA36" w14:textId="77777777" w:rsidR="00076419" w:rsidRPr="00EB5EFB" w:rsidRDefault="00076419" w:rsidP="00076419">
      <w:pPr>
        <w:widowControl w:val="0"/>
        <w:numPr>
          <w:ilvl w:val="0"/>
          <w:numId w:val="4"/>
        </w:numPr>
        <w:tabs>
          <w:tab w:val="left" w:pos="93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заявление заполняется собственноручно или машинописным способом;</w:t>
      </w:r>
    </w:p>
    <w:p w14:paraId="1A73303E" w14:textId="77777777" w:rsidR="00076419" w:rsidRPr="00EB5EFB" w:rsidRDefault="00076419" w:rsidP="00076419">
      <w:pPr>
        <w:widowControl w:val="0"/>
        <w:numPr>
          <w:ilvl w:val="0"/>
          <w:numId w:val="4"/>
        </w:numPr>
        <w:tabs>
          <w:tab w:val="left" w:pos="1004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заявлении необходимо указать кадастровый номер, вид разрешенного использования, площадь, адрес земельного участка, сведения о правоустанавливающем документе на землю или документе, удостоверяющем право на землю.</w:t>
      </w:r>
    </w:p>
    <w:p w14:paraId="500E7DF6" w14:textId="77777777" w:rsidR="00076419" w:rsidRPr="00EB5EFB" w:rsidRDefault="00076419" w:rsidP="00076419">
      <w:pPr>
        <w:widowControl w:val="0"/>
        <w:numPr>
          <w:ilvl w:val="0"/>
          <w:numId w:val="4"/>
        </w:numPr>
        <w:tabs>
          <w:tab w:val="left" w:pos="96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заявлении указываются следующие обязательные реквизиты:</w:t>
      </w:r>
    </w:p>
    <w:p w14:paraId="57032321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855"/>
        </w:tabs>
        <w:autoSpaceDE w:val="0"/>
        <w:autoSpaceDN w:val="0"/>
        <w:adjustRightInd w:val="0"/>
        <w:ind w:left="23"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фамилия, имя, отчество (при наличии) физического лица,</w:t>
      </w:r>
    </w:p>
    <w:p w14:paraId="2E677DE2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846"/>
        </w:tabs>
        <w:autoSpaceDE w:val="0"/>
        <w:autoSpaceDN w:val="0"/>
        <w:adjustRightInd w:val="0"/>
        <w:ind w:left="23"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полная дата рождения,</w:t>
      </w:r>
    </w:p>
    <w:p w14:paraId="53551939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846"/>
        </w:tabs>
        <w:autoSpaceDE w:val="0"/>
        <w:autoSpaceDN w:val="0"/>
        <w:adjustRightInd w:val="0"/>
        <w:ind w:left="23"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паспортные данные: серия, номер, кем и когда выдан, код подразделения;</w:t>
      </w:r>
    </w:p>
    <w:p w14:paraId="02B57C8C" w14:textId="77777777" w:rsidR="00076419" w:rsidRPr="00EB5EFB" w:rsidRDefault="00076419" w:rsidP="00076419">
      <w:pPr>
        <w:widowControl w:val="0"/>
        <w:ind w:left="23"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-адрес регистрации по месту жительства и фактический адрес заявителя;</w:t>
      </w:r>
    </w:p>
    <w:p w14:paraId="0777BC5D" w14:textId="77777777" w:rsidR="00076419" w:rsidRPr="00EB5EFB" w:rsidRDefault="00076419" w:rsidP="00076419">
      <w:pPr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after="56"/>
        <w:ind w:left="23"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личная подпись заявителя или его уполномоченного представителя;</w:t>
      </w:r>
    </w:p>
    <w:p w14:paraId="1781E36D" w14:textId="77777777" w:rsidR="00076419" w:rsidRPr="00EB5EFB" w:rsidRDefault="00076419" w:rsidP="00076419">
      <w:pPr>
        <w:widowControl w:val="0"/>
        <w:ind w:left="23"/>
        <w:rPr>
          <w:sz w:val="24"/>
          <w:szCs w:val="24"/>
        </w:rPr>
      </w:pPr>
      <w:r w:rsidRPr="00EB5EFB">
        <w:rPr>
          <w:sz w:val="24"/>
          <w:szCs w:val="24"/>
        </w:rPr>
        <w:t>-дата составления заявления.</w:t>
      </w:r>
    </w:p>
    <w:p w14:paraId="6CFE9A70" w14:textId="77777777" w:rsidR="00076419" w:rsidRPr="00EB5EFB" w:rsidRDefault="00076419" w:rsidP="00076419">
      <w:pPr>
        <w:widowControl w:val="0"/>
        <w:tabs>
          <w:tab w:val="left" w:pos="622"/>
        </w:tabs>
        <w:autoSpaceDE w:val="0"/>
        <w:autoSpaceDN w:val="0"/>
        <w:adjustRightInd w:val="0"/>
        <w:ind w:left="320"/>
        <w:jc w:val="both"/>
        <w:rPr>
          <w:sz w:val="24"/>
          <w:szCs w:val="24"/>
        </w:rPr>
      </w:pPr>
      <w:r>
        <w:rPr>
          <w:sz w:val="24"/>
          <w:szCs w:val="24"/>
        </w:rPr>
        <w:t>2.4.2</w:t>
      </w:r>
      <w:r w:rsidRPr="00EB5EFB">
        <w:rPr>
          <w:sz w:val="24"/>
          <w:szCs w:val="24"/>
        </w:rPr>
        <w:t>. К заявлению прилагаются:</w:t>
      </w:r>
    </w:p>
    <w:p w14:paraId="7E77A113" w14:textId="77777777" w:rsidR="00076419" w:rsidRPr="00EB5EFB" w:rsidRDefault="00076419" w:rsidP="00076419">
      <w:pPr>
        <w:widowControl w:val="0"/>
        <w:tabs>
          <w:tab w:val="left" w:pos="570"/>
        </w:tabs>
        <w:ind w:left="23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копии паспорта гражданина России - для заявителей - физических лиц;</w:t>
      </w:r>
    </w:p>
    <w:p w14:paraId="4E6B4B2A" w14:textId="77777777" w:rsidR="00076419" w:rsidRPr="00EB5EFB" w:rsidRDefault="00076419" w:rsidP="00076419">
      <w:pPr>
        <w:widowControl w:val="0"/>
        <w:tabs>
          <w:tab w:val="left" w:pos="565"/>
        </w:tabs>
        <w:ind w:left="23"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lastRenderedPageBreak/>
        <w:t>Если с заявлением обращается представитель физического лица по доверенности, в заявлении необходимо указать дату выдачи доверенности, реестровый номер доверенности, фамилию, имя, отчество нотариуса, удостоверившего доверенность.</w:t>
      </w:r>
    </w:p>
    <w:p w14:paraId="052F6E71" w14:textId="77777777" w:rsidR="00076419" w:rsidRPr="00EB5EFB" w:rsidRDefault="00076419" w:rsidP="00076419">
      <w:pPr>
        <w:widowControl w:val="0"/>
        <w:tabs>
          <w:tab w:val="left" w:pos="421"/>
        </w:tabs>
        <w:ind w:left="23"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Если с заявлением обращается юридическое лицо, к заявлению прилагаются заверенные копии свидетельства ОГРН, ИНН, Устава, учредительного договора (при наличии), протокол общего собрания участников Общества или решение единственного участника Общества о назначении руководителя, доверенность на представителя (если с заявлением обращается доверенное лицо) выписку из ЕГРЮЛ (при наличии);</w:t>
      </w:r>
    </w:p>
    <w:p w14:paraId="07AC92E9" w14:textId="77777777" w:rsidR="00076419" w:rsidRPr="00EB5EFB" w:rsidRDefault="00076419" w:rsidP="00076419">
      <w:pPr>
        <w:widowControl w:val="0"/>
        <w:tabs>
          <w:tab w:val="left" w:pos="632"/>
        </w:tabs>
        <w:autoSpaceDE w:val="0"/>
        <w:autoSpaceDN w:val="0"/>
        <w:adjustRightInd w:val="0"/>
        <w:ind w:left="320" w:right="40"/>
        <w:jc w:val="both"/>
        <w:rPr>
          <w:sz w:val="24"/>
          <w:szCs w:val="24"/>
        </w:rPr>
      </w:pPr>
      <w:r>
        <w:rPr>
          <w:sz w:val="24"/>
          <w:szCs w:val="24"/>
        </w:rPr>
        <w:t>2.4.3.</w:t>
      </w:r>
      <w:r w:rsidRPr="00EB5EFB">
        <w:rPr>
          <w:sz w:val="24"/>
          <w:szCs w:val="24"/>
        </w:rPr>
        <w:t xml:space="preserve"> Заявитель вправе приложить к заявлению кадастровый паспорт/кадастровую выписку о земельном участке или сведения из Единого государственного реестра недвижимости.</w:t>
      </w:r>
    </w:p>
    <w:p w14:paraId="028CAE6B" w14:textId="77777777" w:rsidR="00076419" w:rsidRPr="00EB5EFB" w:rsidRDefault="00076419" w:rsidP="00076419">
      <w:pPr>
        <w:widowControl w:val="0"/>
        <w:tabs>
          <w:tab w:val="left" w:pos="776"/>
        </w:tabs>
        <w:ind w:left="23"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случае непредставления заявителем документов (копий документов), указанных в пункте 2.</w:t>
      </w:r>
      <w:r>
        <w:rPr>
          <w:sz w:val="24"/>
          <w:szCs w:val="24"/>
        </w:rPr>
        <w:t>4</w:t>
      </w:r>
      <w:r w:rsidRPr="00EB5EFB">
        <w:rPr>
          <w:sz w:val="24"/>
          <w:szCs w:val="24"/>
        </w:rPr>
        <w:t>.3. настоящего Регламента, специалист Отдела, ответственный за исполнение заявления, запрашивает отсутствующие сведения в порядке межведомственного информационного взаимодействия в государственных органах, иных органах местного самоуправления, в распоряжении которых находятся такие документы.</w:t>
      </w:r>
    </w:p>
    <w:p w14:paraId="6A0BF411" w14:textId="77777777" w:rsidR="00076419" w:rsidRPr="00EB5EFB" w:rsidRDefault="00076419" w:rsidP="00076419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adjustRightInd w:val="0"/>
        <w:ind w:left="0" w:right="40" w:firstLine="38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Документы, предусмотренные в качестве приложений к заявлению пунктами 2.</w:t>
      </w:r>
      <w:r>
        <w:rPr>
          <w:sz w:val="24"/>
          <w:szCs w:val="24"/>
        </w:rPr>
        <w:t>4</w:t>
      </w:r>
      <w:r w:rsidRPr="00EB5EFB">
        <w:rPr>
          <w:sz w:val="24"/>
          <w:szCs w:val="24"/>
        </w:rPr>
        <w:t>.2., 2.</w:t>
      </w:r>
      <w:r>
        <w:rPr>
          <w:sz w:val="24"/>
          <w:szCs w:val="24"/>
        </w:rPr>
        <w:t>4</w:t>
      </w:r>
      <w:r w:rsidRPr="00EB5EFB">
        <w:rPr>
          <w:sz w:val="24"/>
          <w:szCs w:val="24"/>
        </w:rPr>
        <w:t>.3. настоящего регламента, представляются в копиях, с предоставлением оригиналов документов на обозрение.</w:t>
      </w:r>
    </w:p>
    <w:p w14:paraId="679F2F08" w14:textId="77777777" w:rsidR="00076419" w:rsidRPr="00EB5EFB" w:rsidRDefault="00076419" w:rsidP="00076419">
      <w:pPr>
        <w:widowControl w:val="0"/>
        <w:ind w:left="23" w:right="40"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Специалисты Отдела не вправе требовать от заявителя документы, указанные в статье 7 Федерального закона от 27.07.2010г. № 210-ФЗ «О представлении государственных и муниципальных услуг».</w:t>
      </w:r>
    </w:p>
    <w:p w14:paraId="60DC243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720" w:firstLine="709"/>
        <w:contextualSpacing/>
        <w:jc w:val="both"/>
        <w:rPr>
          <w:sz w:val="24"/>
          <w:szCs w:val="24"/>
        </w:rPr>
      </w:pPr>
    </w:p>
    <w:p w14:paraId="78672C4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B5EFB">
        <w:rPr>
          <w:sz w:val="24"/>
          <w:szCs w:val="24"/>
        </w:rPr>
        <w:t>. Требования к предоставляемым документам</w:t>
      </w:r>
    </w:p>
    <w:p w14:paraId="291B4E4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796DE9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11E56CA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2985B51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0981AB5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3) в документах отсутствуют неоговоренные исправления;</w:t>
      </w:r>
    </w:p>
    <w:p w14:paraId="4E9817D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4) документы не исполнены карандашом.</w:t>
      </w:r>
    </w:p>
    <w:p w14:paraId="3BD7025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4280E99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EB5EFB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668F267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1CC39BCB" w14:textId="77777777" w:rsidR="00076419" w:rsidRPr="00EB5EFB" w:rsidRDefault="00076419" w:rsidP="00076419">
      <w:pPr>
        <w:widowControl w:val="0"/>
        <w:numPr>
          <w:ilvl w:val="0"/>
          <w:numId w:val="5"/>
        </w:numPr>
        <w:tabs>
          <w:tab w:val="left" w:pos="565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некачественное (нечеткое) изображение текста заявления и документов, необходимых для предоставления муниципальной услуги, в том числе при предоставлении муниципальной услуги в электронной форме, не позволяющее прочесть заявление и ознакомиться с документами;</w:t>
      </w:r>
    </w:p>
    <w:p w14:paraId="173C7831" w14:textId="77777777" w:rsidR="00076419" w:rsidRPr="00EB5EFB" w:rsidRDefault="00076419" w:rsidP="00076419">
      <w:pPr>
        <w:widowControl w:val="0"/>
        <w:numPr>
          <w:ilvl w:val="0"/>
          <w:numId w:val="5"/>
        </w:numPr>
        <w:tabs>
          <w:tab w:val="left" w:pos="603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наличие неполного пакета документов, перечень которых установлен пунктом 2.5.2 Административного регламента предоставления муниципальной услуги;</w:t>
      </w:r>
    </w:p>
    <w:p w14:paraId="05DBA12F" w14:textId="77777777" w:rsidR="00076419" w:rsidRPr="00EB5EFB" w:rsidRDefault="00076419" w:rsidP="00076419">
      <w:pPr>
        <w:widowControl w:val="0"/>
        <w:numPr>
          <w:ilvl w:val="0"/>
          <w:numId w:val="5"/>
        </w:numPr>
        <w:tabs>
          <w:tab w:val="left" w:pos="53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подача заявления без документов, необходимых для предоставления муниципальной услуги;</w:t>
      </w:r>
    </w:p>
    <w:p w14:paraId="55C33016" w14:textId="77777777" w:rsidR="00076419" w:rsidRPr="00EB5EFB" w:rsidRDefault="00076419" w:rsidP="00076419">
      <w:pPr>
        <w:widowControl w:val="0"/>
        <w:numPr>
          <w:ilvl w:val="0"/>
          <w:numId w:val="5"/>
        </w:numPr>
        <w:tabs>
          <w:tab w:val="left" w:pos="53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подача документов, необходимых для предоставления муниципальной услуги, без заявления;</w:t>
      </w:r>
    </w:p>
    <w:p w14:paraId="3C1895AF" w14:textId="77777777" w:rsidR="00076419" w:rsidRPr="00EB5EFB" w:rsidRDefault="00076419" w:rsidP="00076419">
      <w:pPr>
        <w:widowControl w:val="0"/>
        <w:numPr>
          <w:ilvl w:val="0"/>
          <w:numId w:val="5"/>
        </w:numPr>
        <w:tabs>
          <w:tab w:val="left" w:pos="589"/>
        </w:tabs>
        <w:autoSpaceDE w:val="0"/>
        <w:autoSpaceDN w:val="0"/>
        <w:adjustRightInd w:val="0"/>
        <w:ind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иные основания, указанные в Федеральном законе от 02.05.2006г. № 59-ФЗ «О порядке рассмотрения обращений граждан Российской Федерации»</w:t>
      </w:r>
    </w:p>
    <w:p w14:paraId="16331E50" w14:textId="77777777" w:rsidR="00076419" w:rsidRPr="00EB5EFB" w:rsidRDefault="00076419" w:rsidP="00076419">
      <w:pPr>
        <w:widowControl w:val="0"/>
        <w:numPr>
          <w:ilvl w:val="0"/>
          <w:numId w:val="5"/>
        </w:numPr>
        <w:tabs>
          <w:tab w:val="left" w:pos="594"/>
        </w:tabs>
        <w:autoSpaceDE w:val="0"/>
        <w:autoSpaceDN w:val="0"/>
        <w:adjustRightInd w:val="0"/>
        <w:spacing w:after="209"/>
        <w:ind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в случае если в письменном заявлении гражданина содержится вопрос, на который ему неоднократно давались письменные ответы по существу в связи с ранее направляемыми заявлениями, и при этом в заявлении не приводятся новые доводы или обстоятельства, уполномоченное на принятие решения лицо вправе принять решение о </w:t>
      </w:r>
      <w:r w:rsidRPr="00EB5EFB">
        <w:rPr>
          <w:sz w:val="24"/>
          <w:szCs w:val="24"/>
        </w:rPr>
        <w:lastRenderedPageBreak/>
        <w:t>безосновательности очередного заявления и прекращении переписки с гражданином по данному вопросу при условии, что указанное заявление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421E9E5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2BACF05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EB5EFB">
        <w:rPr>
          <w:sz w:val="24"/>
          <w:szCs w:val="24"/>
        </w:rPr>
        <w:t>. Исчерпывающий перечень оснований для отказа в предоставлении</w:t>
      </w:r>
    </w:p>
    <w:p w14:paraId="248DA5D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муниципальной услуги</w:t>
      </w:r>
    </w:p>
    <w:p w14:paraId="6920916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217639BD" w14:textId="77777777" w:rsidR="00076419" w:rsidRPr="00EB5EFB" w:rsidRDefault="00076419" w:rsidP="00076419">
      <w:pPr>
        <w:widowControl w:val="0"/>
        <w:ind w:left="31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EB5EFB">
        <w:rPr>
          <w:sz w:val="24"/>
          <w:szCs w:val="24"/>
        </w:rPr>
        <w:t>.1. Исчерпывающий перечень оснований для отказа в предоставлении муниципальной услуги:</w:t>
      </w:r>
    </w:p>
    <w:p w14:paraId="4F91D908" w14:textId="77777777" w:rsidR="00076419" w:rsidRPr="00EB5EFB" w:rsidRDefault="00076419" w:rsidP="00076419">
      <w:pPr>
        <w:widowControl w:val="0"/>
        <w:tabs>
          <w:tab w:val="left" w:pos="1155"/>
        </w:tabs>
        <w:ind w:right="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  предоставление заявителем недостоверных документов или наличие недостоверных сведений в предоставленных документах (копиях документов).</w:t>
      </w:r>
    </w:p>
    <w:p w14:paraId="293FEBCA" w14:textId="77777777" w:rsidR="00076419" w:rsidRPr="00EB5EFB" w:rsidRDefault="00076419" w:rsidP="00076419">
      <w:pPr>
        <w:widowControl w:val="0"/>
        <w:spacing w:after="424"/>
        <w:ind w:left="318" w:right="40" w:hanging="34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2.</w:t>
      </w:r>
      <w:r>
        <w:rPr>
          <w:sz w:val="24"/>
          <w:szCs w:val="24"/>
        </w:rPr>
        <w:t>7</w:t>
      </w:r>
      <w:r w:rsidRPr="00EB5EFB">
        <w:rPr>
          <w:sz w:val="24"/>
          <w:szCs w:val="24"/>
        </w:rPr>
        <w:t>.2. Оснований для приостановления предоставления муниципальной услуги действующим законодательством не предусмотрено.</w:t>
      </w:r>
    </w:p>
    <w:p w14:paraId="14455CB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EB5EFB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44033C3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4B28D78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При предоставлении муниципальной услуги плата с заявителя не взимается.   </w:t>
      </w:r>
    </w:p>
    <w:p w14:paraId="78E0301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BA13C4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EB5EFB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0392D89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338C26C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22B82E7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0EDAFEA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EB5EFB">
        <w:rPr>
          <w:sz w:val="24"/>
          <w:szCs w:val="24"/>
        </w:rPr>
        <w:t>. Срок регистрации заявления о предоставлении муниципальной услуги</w:t>
      </w:r>
    </w:p>
    <w:p w14:paraId="0267C60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6223C17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Заявление регистрируется в день представления в Администрацию или МФЦ заявления и документов, необходимых для предоставления муниципальной услуги. </w:t>
      </w:r>
    </w:p>
    <w:p w14:paraId="10C1FFC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D7E1DF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EB5EFB">
        <w:rPr>
          <w:sz w:val="24"/>
          <w:szCs w:val="24"/>
        </w:rPr>
        <w:t>. Требования к помещениям предоставления муниципальной услуги</w:t>
      </w:r>
    </w:p>
    <w:p w14:paraId="6A50F1D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3E5B707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Требования к помещениям предоставления муниципальной услуги.</w:t>
      </w:r>
    </w:p>
    <w:p w14:paraId="54F591F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1) требования к местам приема заявителей, к местам для заполнения запросов:</w:t>
      </w:r>
    </w:p>
    <w:p w14:paraId="6BEE892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14:paraId="39115D4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6A33ABF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14"/>
          <w:sz w:val="24"/>
          <w:szCs w:val="24"/>
        </w:rPr>
      </w:pPr>
      <w:r w:rsidRPr="00EB5EFB">
        <w:rPr>
          <w:color w:val="000000"/>
          <w:spacing w:val="12"/>
          <w:sz w:val="24"/>
          <w:szCs w:val="24"/>
        </w:rPr>
        <w:t>н</w:t>
      </w:r>
      <w:r w:rsidRPr="00EB5EFB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EB5EFB">
        <w:rPr>
          <w:color w:val="000000"/>
          <w:spacing w:val="-3"/>
          <w:sz w:val="24"/>
          <w:szCs w:val="24"/>
        </w:rPr>
        <w:t xml:space="preserve">органа, предоставляющего муниципальные услуги, должны быть оборудованы бесплатные места для </w:t>
      </w:r>
      <w:r w:rsidRPr="00EB5EFB">
        <w:rPr>
          <w:spacing w:val="-3"/>
          <w:sz w:val="24"/>
          <w:szCs w:val="24"/>
        </w:rPr>
        <w:t xml:space="preserve">парковки не менее </w:t>
      </w:r>
      <w:r w:rsidRPr="00EB5EFB">
        <w:rPr>
          <w:color w:val="000000"/>
          <w:spacing w:val="-3"/>
          <w:sz w:val="24"/>
          <w:szCs w:val="24"/>
        </w:rPr>
        <w:t>пяти</w:t>
      </w:r>
      <w:r w:rsidRPr="00EB5EFB">
        <w:rPr>
          <w:i/>
          <w:iCs/>
          <w:color w:val="000000"/>
          <w:sz w:val="24"/>
          <w:szCs w:val="24"/>
        </w:rPr>
        <w:t xml:space="preserve"> </w:t>
      </w:r>
      <w:r w:rsidRPr="00EB5EFB">
        <w:rPr>
          <w:color w:val="000000"/>
          <w:sz w:val="24"/>
          <w:szCs w:val="24"/>
        </w:rPr>
        <w:t xml:space="preserve">автотранспортных средств, в том числе не менее одного </w:t>
      </w:r>
      <w:r w:rsidRPr="00EB5EFB">
        <w:rPr>
          <w:sz w:val="24"/>
          <w:szCs w:val="24"/>
        </w:rPr>
        <w:t xml:space="preserve">- для </w:t>
      </w:r>
      <w:r w:rsidRPr="00EB5EFB">
        <w:rPr>
          <w:color w:val="000000"/>
          <w:sz w:val="24"/>
          <w:szCs w:val="24"/>
        </w:rPr>
        <w:t xml:space="preserve">транспортных средств </w:t>
      </w:r>
      <w:r w:rsidRPr="00EB5EFB">
        <w:rPr>
          <w:color w:val="000000"/>
          <w:spacing w:val="-14"/>
          <w:sz w:val="24"/>
          <w:szCs w:val="24"/>
        </w:rPr>
        <w:t>инвалидов;</w:t>
      </w:r>
    </w:p>
    <w:p w14:paraId="5B59917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color w:val="000000"/>
          <w:spacing w:val="4"/>
          <w:sz w:val="24"/>
          <w:szCs w:val="24"/>
        </w:rPr>
        <w:t>вход в здание органа,</w:t>
      </w:r>
      <w:r w:rsidRPr="00EB5EFB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EB5EFB">
        <w:rPr>
          <w:color w:val="000000"/>
          <w:spacing w:val="4"/>
          <w:sz w:val="24"/>
          <w:szCs w:val="24"/>
        </w:rPr>
        <w:t xml:space="preserve">и </w:t>
      </w:r>
      <w:r w:rsidRPr="00EB5EFB">
        <w:rPr>
          <w:spacing w:val="4"/>
          <w:sz w:val="24"/>
          <w:szCs w:val="24"/>
        </w:rPr>
        <w:t xml:space="preserve">выход из </w:t>
      </w:r>
      <w:r w:rsidRPr="00EB5EFB">
        <w:rPr>
          <w:color w:val="000000"/>
          <w:spacing w:val="4"/>
          <w:sz w:val="24"/>
          <w:szCs w:val="24"/>
        </w:rPr>
        <w:t xml:space="preserve">него должны </w:t>
      </w:r>
      <w:r w:rsidRPr="00EB5EFB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EB5EFB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EB5EFB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EB5EFB">
        <w:rPr>
          <w:color w:val="000000"/>
          <w:spacing w:val="2"/>
          <w:sz w:val="24"/>
          <w:szCs w:val="24"/>
        </w:rPr>
        <w:t xml:space="preserve">пандусом </w:t>
      </w:r>
      <w:r w:rsidRPr="00EB5EFB">
        <w:rPr>
          <w:spacing w:val="2"/>
          <w:sz w:val="24"/>
          <w:szCs w:val="24"/>
        </w:rPr>
        <w:t xml:space="preserve">и </w:t>
      </w:r>
      <w:r w:rsidRPr="00EB5EFB">
        <w:rPr>
          <w:color w:val="000000"/>
          <w:spacing w:val="2"/>
          <w:sz w:val="24"/>
          <w:szCs w:val="24"/>
        </w:rPr>
        <w:lastRenderedPageBreak/>
        <w:t xml:space="preserve">расширенным проходом, </w:t>
      </w:r>
      <w:r w:rsidRPr="00EB5EFB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</w:t>
      </w:r>
      <w:r w:rsidRPr="00EB5EFB">
        <w:rPr>
          <w:spacing w:val="1"/>
          <w:sz w:val="24"/>
          <w:szCs w:val="24"/>
        </w:rPr>
        <w:t xml:space="preserve">в </w:t>
      </w:r>
      <w:r w:rsidRPr="00EB5EFB">
        <w:rPr>
          <w:color w:val="000000"/>
          <w:spacing w:val="1"/>
          <w:sz w:val="24"/>
          <w:szCs w:val="24"/>
        </w:rPr>
        <w:t xml:space="preserve">том числе </w:t>
      </w:r>
      <w:r w:rsidRPr="00EB5EFB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162DDDB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8A08A4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2) требования к местам для ожидания:</w:t>
      </w:r>
    </w:p>
    <w:p w14:paraId="41E4BD5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места для ожидания в очереди оборудуются стульями и (или) кресельными секциями;</w:t>
      </w:r>
    </w:p>
    <w:p w14:paraId="7F40E22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77312F2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14:paraId="34EA2F7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72B319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3) требования к местам для информирования заявителей:</w:t>
      </w:r>
    </w:p>
    <w:p w14:paraId="6F1AF78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оборудуются визуальной, текстовой информацией, размещаемой на информационном стенде;</w:t>
      </w:r>
    </w:p>
    <w:p w14:paraId="7897B9C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6FC00F1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информационный стенд, столы размещаются в местах, обеспечивающих свободный доступ к ним;</w:t>
      </w:r>
    </w:p>
    <w:p w14:paraId="360FDDE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4"/>
          <w:szCs w:val="24"/>
        </w:rPr>
      </w:pPr>
      <w:r w:rsidRPr="00EB5EFB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EB5EFB">
        <w:rPr>
          <w:color w:val="000000"/>
          <w:sz w:val="24"/>
          <w:szCs w:val="24"/>
        </w:rPr>
        <w:t xml:space="preserve">для граждан, в  том числе инвалидов, использующих кресла </w:t>
      </w:r>
      <w:r w:rsidRPr="00EB5EFB">
        <w:rPr>
          <w:sz w:val="24"/>
          <w:szCs w:val="24"/>
        </w:rPr>
        <w:t xml:space="preserve">- </w:t>
      </w:r>
      <w:r w:rsidRPr="00EB5EFB">
        <w:rPr>
          <w:color w:val="000000"/>
          <w:sz w:val="24"/>
          <w:szCs w:val="24"/>
        </w:rPr>
        <w:t xml:space="preserve">коляски, и </w:t>
      </w:r>
      <w:r w:rsidRPr="00EB5EFB">
        <w:rPr>
          <w:color w:val="000000"/>
          <w:spacing w:val="-6"/>
          <w:sz w:val="24"/>
          <w:szCs w:val="24"/>
        </w:rPr>
        <w:t xml:space="preserve">оптимальным условиям работы должностных лиц органа, </w:t>
      </w:r>
      <w:r w:rsidRPr="00EB5EFB">
        <w:rPr>
          <w:color w:val="000000"/>
          <w:spacing w:val="-3"/>
          <w:sz w:val="24"/>
          <w:szCs w:val="24"/>
        </w:rPr>
        <w:t>предоставляющего муниципальные услуги;</w:t>
      </w:r>
    </w:p>
    <w:p w14:paraId="19C13DE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5700C2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4) требования к обеспечению доступности для инвалидов:</w:t>
      </w:r>
    </w:p>
    <w:p w14:paraId="568FE49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6941C20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1ABCAD4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5351565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726AFD2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 поряд</w:t>
      </w:r>
      <w:r>
        <w:rPr>
          <w:sz w:val="24"/>
          <w:szCs w:val="24"/>
        </w:rPr>
        <w:t>ке</w:t>
      </w:r>
      <w:r w:rsidRPr="00EB5EFB">
        <w:rPr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0D7DE8E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325CC0F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EB5EFB">
        <w:rPr>
          <w:sz w:val="24"/>
          <w:szCs w:val="24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14:paraId="2B634515" w14:textId="77777777" w:rsidR="00076419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A5DF47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EB5EFB">
        <w:rPr>
          <w:sz w:val="24"/>
          <w:szCs w:val="24"/>
        </w:rPr>
        <w:t>. Показатели доступности и качества оказываемых услуг</w:t>
      </w:r>
      <w:r>
        <w:rPr>
          <w:sz w:val="24"/>
          <w:szCs w:val="24"/>
        </w:rPr>
        <w:t xml:space="preserve">. </w:t>
      </w:r>
    </w:p>
    <w:p w14:paraId="21778DA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02815FF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Показателями оценки доступности муниципальной услуги являются:</w:t>
      </w:r>
    </w:p>
    <w:p w14:paraId="384C221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5BC564A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lastRenderedPageBreak/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3EB3AC1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0DDDE27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 и МФЦ.</w:t>
      </w:r>
    </w:p>
    <w:p w14:paraId="1446EA72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7F9CD5C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1) соблюдение срока предоставления муниципальной услуги;</w:t>
      </w:r>
    </w:p>
    <w:p w14:paraId="3EC12BC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услуги;</w:t>
      </w:r>
    </w:p>
    <w:p w14:paraId="13B8281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  <w:r w:rsidRPr="00EB5EFB">
        <w:rPr>
          <w:sz w:val="24"/>
          <w:szCs w:val="24"/>
        </w:rPr>
        <w:t>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1AE79F5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14:paraId="42D8153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EB5EFB">
        <w:rPr>
          <w:sz w:val="24"/>
          <w:szCs w:val="24"/>
        </w:rPr>
        <w:t>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14:paraId="76B36FB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CD1C64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EB5EFB">
        <w:rPr>
          <w:sz w:val="24"/>
          <w:szCs w:val="24"/>
        </w:rPr>
        <w:t>.1. Особенности предоставления муниципальной услуги в многофункциональном центре.</w:t>
      </w:r>
    </w:p>
    <w:p w14:paraId="76B062F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Заявитель обра</w:t>
      </w:r>
      <w:r>
        <w:rPr>
          <w:sz w:val="24"/>
          <w:szCs w:val="24"/>
        </w:rPr>
        <w:t xml:space="preserve">щается </w:t>
      </w:r>
      <w:r w:rsidRPr="00EB5EFB">
        <w:rPr>
          <w:sz w:val="24"/>
          <w:szCs w:val="24"/>
        </w:rPr>
        <w:t xml:space="preserve">за получением муниципальной услуги в </w:t>
      </w:r>
      <w:r w:rsidRPr="00EB5EFB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EB5EFB">
        <w:rPr>
          <w:sz w:val="24"/>
          <w:szCs w:val="24"/>
        </w:rPr>
        <w:t xml:space="preserve">(адрес, телефон и график работы – </w:t>
      </w:r>
      <w:hyperlink r:id="rId5" w:history="1">
        <w:r w:rsidRPr="00EB5EFB">
          <w:rPr>
            <w:sz w:val="24"/>
            <w:szCs w:val="24"/>
          </w:rPr>
          <w:t>указаны</w:t>
        </w:r>
      </w:hyperlink>
      <w:r w:rsidRPr="00EB5EFB">
        <w:rPr>
          <w:sz w:val="24"/>
          <w:szCs w:val="24"/>
        </w:rPr>
        <w:t xml:space="preserve"> в разделе 1.4 к настоящему административному регламенту).</w:t>
      </w:r>
    </w:p>
    <w:p w14:paraId="67D0868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Прием заявлений </w:t>
      </w:r>
      <w:r>
        <w:rPr>
          <w:sz w:val="24"/>
          <w:szCs w:val="24"/>
        </w:rPr>
        <w:t>о</w:t>
      </w:r>
      <w:r w:rsidRPr="00EB5EFB">
        <w:rPr>
          <w:sz w:val="24"/>
          <w:szCs w:val="24"/>
        </w:rPr>
        <w:t>существля</w:t>
      </w:r>
      <w:r>
        <w:rPr>
          <w:sz w:val="24"/>
          <w:szCs w:val="24"/>
        </w:rPr>
        <w:t xml:space="preserve">ется </w:t>
      </w:r>
      <w:r w:rsidRPr="00EB5EFB">
        <w:rPr>
          <w:bCs/>
          <w:color w:val="052635"/>
          <w:sz w:val="24"/>
          <w:szCs w:val="24"/>
          <w:shd w:val="clear" w:color="auto" w:fill="FFFFFF"/>
        </w:rPr>
        <w:t>МФЦ</w:t>
      </w:r>
      <w:r w:rsidRPr="00EB5EFB">
        <w:rPr>
          <w:sz w:val="24"/>
          <w:szCs w:val="24"/>
        </w:rPr>
        <w:t>, который представляет документы Исполнителю муниципальной услуги.</w:t>
      </w:r>
    </w:p>
    <w:p w14:paraId="45C5ADE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При обращении Заявителей в </w:t>
      </w:r>
      <w:r w:rsidRPr="00EB5EFB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EB5EFB">
        <w:rPr>
          <w:sz w:val="24"/>
          <w:szCs w:val="24"/>
        </w:rPr>
        <w:t>документы они представляют согласно п.2.5. настоящего регламента.</w:t>
      </w:r>
    </w:p>
    <w:p w14:paraId="4BAD4DF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EB5EFB">
        <w:rPr>
          <w:sz w:val="24"/>
          <w:szCs w:val="24"/>
        </w:rPr>
        <w:t xml:space="preserve">специалистами </w:t>
      </w:r>
      <w:r w:rsidRPr="00EB5EFB">
        <w:rPr>
          <w:bCs/>
          <w:color w:val="052635"/>
          <w:sz w:val="24"/>
          <w:szCs w:val="24"/>
          <w:shd w:val="clear" w:color="auto" w:fill="FFFFFF"/>
        </w:rPr>
        <w:t>МФЦ</w:t>
      </w:r>
      <w:r w:rsidRPr="00EB5EFB">
        <w:rPr>
          <w:sz w:val="24"/>
          <w:szCs w:val="24"/>
        </w:rPr>
        <w:t>.</w:t>
      </w:r>
    </w:p>
    <w:p w14:paraId="529598E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Предоставление муниципальной услуги в </w:t>
      </w:r>
      <w:r w:rsidRPr="00EB5EFB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EB5EFB">
        <w:rPr>
          <w:sz w:val="24"/>
          <w:szCs w:val="24"/>
        </w:rPr>
        <w:t xml:space="preserve">осуществляется в соответствии с Федеральным </w:t>
      </w:r>
      <w:hyperlink r:id="rId6" w:history="1">
        <w:r w:rsidRPr="00EB5EFB">
          <w:rPr>
            <w:sz w:val="24"/>
            <w:szCs w:val="24"/>
          </w:rPr>
          <w:t>законом</w:t>
        </w:r>
      </w:hyperlink>
      <w:r w:rsidRPr="00EB5EFB">
        <w:rPr>
          <w:sz w:val="24"/>
          <w:szCs w:val="24"/>
        </w:rPr>
        <w:t xml:space="preserve"> от 27.07.2010 №210-ФЗ,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</w:t>
      </w:r>
      <w:r w:rsidRPr="00EB5EFB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EB5EFB">
        <w:rPr>
          <w:sz w:val="24"/>
          <w:szCs w:val="24"/>
        </w:rPr>
        <w:t>без участия заявителя в соответствии с нормативными правовыми актами и соглашением о взаимодействии.</w:t>
      </w:r>
    </w:p>
    <w:p w14:paraId="5018E13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EB5EFB">
        <w:rPr>
          <w:sz w:val="24"/>
          <w:szCs w:val="24"/>
        </w:rPr>
        <w:t>.2. Особенности предоставления муниципальной услуги в электронном виде.</w:t>
      </w:r>
    </w:p>
    <w:p w14:paraId="6585C7E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58522A6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6332851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2427C57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- доступ к сведениям об услуге;</w:t>
      </w:r>
    </w:p>
    <w:p w14:paraId="24CFAD2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14:paraId="4E3307E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16C365D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- возможность получения сведений о ходе выполнения запроса о предоставлении </w:t>
      </w:r>
      <w:r w:rsidRPr="00EB5EFB">
        <w:rPr>
          <w:sz w:val="24"/>
          <w:szCs w:val="24"/>
        </w:rPr>
        <w:lastRenderedPageBreak/>
        <w:t>услуги;</w:t>
      </w:r>
    </w:p>
    <w:p w14:paraId="6125B32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- 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7E57C4A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- возможность уплаты государственной пошлины (платы) за предоставление услуги.</w:t>
      </w:r>
    </w:p>
    <w:p w14:paraId="0820057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4F7DCB0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B5EFB">
        <w:rPr>
          <w:b/>
          <w:sz w:val="24"/>
          <w:szCs w:val="24"/>
        </w:rPr>
        <w:t>3. Административные процедуры</w:t>
      </w:r>
    </w:p>
    <w:p w14:paraId="27E33CA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539B0D2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3.1. Перечень административных процедур</w:t>
      </w:r>
      <w:r>
        <w:rPr>
          <w:sz w:val="24"/>
          <w:szCs w:val="24"/>
        </w:rPr>
        <w:t xml:space="preserve">. </w:t>
      </w:r>
    </w:p>
    <w:p w14:paraId="7E54E21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19718FE7" w14:textId="77777777" w:rsidR="00076419" w:rsidRPr="00EB5EFB" w:rsidRDefault="00076419" w:rsidP="00076419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40"/>
        <w:jc w:val="both"/>
        <w:rPr>
          <w:color w:val="000000"/>
          <w:spacing w:val="-5"/>
          <w:sz w:val="24"/>
          <w:szCs w:val="24"/>
        </w:rPr>
      </w:pPr>
      <w:r w:rsidRPr="00EB5EFB">
        <w:rPr>
          <w:color w:val="000000"/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EB5EFB">
        <w:rPr>
          <w:color w:val="000000"/>
          <w:spacing w:val="-5"/>
          <w:sz w:val="24"/>
          <w:szCs w:val="24"/>
        </w:rPr>
        <w:t>административные процедуры:</w:t>
      </w:r>
    </w:p>
    <w:p w14:paraId="34AA4FC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прием, первичная обработка, регистрация заявления и прилагаемых к нему документов, и направление их должностному лицу для определения исполнителя;</w:t>
      </w:r>
    </w:p>
    <w:p w14:paraId="04C394B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рассмотрение заявления и прилагаемых к нему документов, запрос документов в рамках межведомственного взаимодействия; принятие решения о прекращении права постоянного (бессрочного) пользования земельным участком, </w:t>
      </w:r>
    </w:p>
    <w:p w14:paraId="5E2CB08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рассмотрение, проверка содержания и подписание постановления Администрации;</w:t>
      </w:r>
    </w:p>
    <w:p w14:paraId="737E1864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извещение заявителя о подписании постановления Администрации и его рассылка.</w:t>
      </w:r>
    </w:p>
    <w:p w14:paraId="477AA83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Блок-схема предоставления муниципальной услуги представлена в приложении 1 к настоящему Административному регламенту.</w:t>
      </w:r>
    </w:p>
    <w:p w14:paraId="47952C5D" w14:textId="34DF6F72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Принятие заявления и выдача результата предоставления муниципальной услуги заявителю осуществля</w:t>
      </w:r>
      <w:r>
        <w:rPr>
          <w:sz w:val="24"/>
          <w:szCs w:val="24"/>
        </w:rPr>
        <w:t xml:space="preserve">ется </w:t>
      </w:r>
      <w:r w:rsidRPr="00EB5EFB">
        <w:rPr>
          <w:sz w:val="24"/>
          <w:szCs w:val="24"/>
        </w:rPr>
        <w:t xml:space="preserve">специалистами </w:t>
      </w:r>
      <w:r w:rsidRPr="00EB5EFB">
        <w:rPr>
          <w:bCs/>
          <w:color w:val="052635"/>
          <w:sz w:val="24"/>
          <w:szCs w:val="24"/>
          <w:shd w:val="clear" w:color="auto" w:fill="FFFFFF"/>
        </w:rPr>
        <w:t>МФЦ</w:t>
      </w:r>
      <w:r w:rsidRPr="00EB5EFB">
        <w:rPr>
          <w:sz w:val="24"/>
          <w:szCs w:val="24"/>
        </w:rPr>
        <w:t xml:space="preserve"> в соответствии с настоящим регламентом, правовыми документами, регулирующим порядок деятельности многофункциональных центров и заключаемым соглашением.</w:t>
      </w:r>
    </w:p>
    <w:p w14:paraId="40D3BD7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180AE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color w:val="000000"/>
          <w:spacing w:val="-5"/>
          <w:sz w:val="24"/>
          <w:szCs w:val="24"/>
        </w:rPr>
        <w:t>3.2. Описание последовательности действий при п</w:t>
      </w:r>
      <w:r w:rsidRPr="00EB5EFB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3366C16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Основанием для начала предоставления муниципальной услуги является поступление в адрес Администрации заявлений от государственных и муниципальных учреждений, казенных предприятий, центров исторического наследия президентов Российской Федерации, прекративших исполнение своих полномочий, а также органов государственной власти и органов местного самоуправления, граждан о прекращении права постоянного (бессрочного) пользования земельным участком.</w:t>
      </w:r>
    </w:p>
    <w:p w14:paraId="0816F1A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ведущим специалистом-экспертом по документоведению и контролю исполнения в день их поступления. </w:t>
      </w:r>
    </w:p>
    <w:p w14:paraId="7340531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 желанию заявителя при приеме и регистрации письма на втором экземпляре ведущий специалист-эксперт по документоведению и контролю исполнения, осуществляющий прием, проставляет отметку о принятии с указанием даты представления.</w:t>
      </w:r>
    </w:p>
    <w:p w14:paraId="05C0ED5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Срок регистрации запроса заявителя составляет 15 минут.</w:t>
      </w:r>
    </w:p>
    <w:p w14:paraId="555D841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После регистрации ведущий специалист-эксперт по документоведению и контролю исполнения в течение рабочего дня передает письмо в порядке делопроизводства главе муниципального образования «Муниципальный округ Красногорский район Удмуртской Республики» или лицу, исполняющему его обязанности. </w:t>
      </w:r>
    </w:p>
    <w:p w14:paraId="7FA202C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исполнителю для дальнейшего предоставления муниципальной услуги.</w:t>
      </w:r>
    </w:p>
    <w:p w14:paraId="05519FFB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spacing w:before="200"/>
        <w:ind w:firstLine="540"/>
        <w:jc w:val="both"/>
        <w:outlineLvl w:val="2"/>
        <w:rPr>
          <w:bCs/>
          <w:color w:val="4F81BD"/>
          <w:sz w:val="24"/>
          <w:szCs w:val="24"/>
        </w:rPr>
      </w:pPr>
      <w:r w:rsidRPr="00EB5EFB">
        <w:rPr>
          <w:bCs/>
          <w:color w:val="000000"/>
          <w:spacing w:val="-5"/>
          <w:sz w:val="24"/>
          <w:szCs w:val="24"/>
        </w:rPr>
        <w:lastRenderedPageBreak/>
        <w:t xml:space="preserve">3.3. Описание последовательности действий </w:t>
      </w:r>
      <w:r w:rsidRPr="00EB5EFB">
        <w:rPr>
          <w:bCs/>
          <w:spacing w:val="-5"/>
          <w:sz w:val="24"/>
          <w:szCs w:val="24"/>
        </w:rPr>
        <w:t>при р</w:t>
      </w:r>
      <w:r w:rsidRPr="00EB5EFB">
        <w:rPr>
          <w:bCs/>
          <w:sz w:val="24"/>
          <w:szCs w:val="24"/>
        </w:rPr>
        <w:t>ассмотрении заявления и прилагаемых к нему документов, принятии решения о прекращении права постоянного (бессрочного) пользования земельным участком</w:t>
      </w:r>
    </w:p>
    <w:p w14:paraId="27731443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 течение двух рабочих дней, со дня поступления заявление в администрацию, начальник отдела по имущественным вопросам определяет сотрудника отдела, ответственного за подготовку проекта соответствующего решения (далее – сотрудник отдела), и передает ему на исполнение поступившее в адрес администрации заявление.</w:t>
      </w:r>
    </w:p>
    <w:p w14:paraId="04DD0B09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 рассмотрении заявления сотрудник отдела проверяет, оформлено ли заявление надлежащим лицом, представлен ли полный комплект документов, указанный в пункте 2.5.</w:t>
      </w:r>
      <w:r w:rsidRPr="00EB5EFB">
        <w:rPr>
          <w:color w:val="00FF00"/>
          <w:sz w:val="24"/>
          <w:szCs w:val="24"/>
        </w:rPr>
        <w:t xml:space="preserve"> </w:t>
      </w:r>
      <w:r w:rsidRPr="00EB5EFB">
        <w:rPr>
          <w:sz w:val="24"/>
          <w:szCs w:val="24"/>
        </w:rPr>
        <w:t>настоящего Административного регламента, проверяет сведения, содержащиеся в документах, представленных заявителем, на предмет их достоверности и соответствие требованиям законодательства, в случае необходимости запрашивает документы в рамках межведомственного взаимодействия.</w:t>
      </w:r>
    </w:p>
    <w:p w14:paraId="2EFD10B1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Если заявление написано ненадлежащим лицом или земельный участок, указанный в заявлении, не находится в неразграниченной государственной собственности или муниципальной собственности, сотрудник отдела готовит в адрес заявителя проект письменного уведомления об отказе в прекращении постоянного (бессрочного) пользования земельным участком.</w:t>
      </w:r>
    </w:p>
    <w:p w14:paraId="3D762786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Если заявление написано ненадлежащим лицом или установлены факты отсутствия необходимых документов, несоответствие представленных документов обязательным требованиям, сотрудник управления готовит проект уведомления заявителю о наличии препятствий для рассмотрения вопроса о предоставлении муниципальной услуги, в котором указывает содержание выявленных недостатков в представленных документах,  меры по их устранению и срок их устранения.</w:t>
      </w:r>
    </w:p>
    <w:p w14:paraId="78D7159F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Проект уведомления в адрес заявителя сотрудник отдела готовит в течение трех рабочих дней, согласует с начальником отдела и передает на подпись главе муниципального образования или лицу, его замещающему.</w:t>
      </w:r>
    </w:p>
    <w:p w14:paraId="6E655BB6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его замещающее, рассматривает проект уведомления в адрес заявителя и после подписания в течение рабочего дня передает его ведущему специалисту-эксперту по документоведению и контролю исполнения для последующей регистрации.</w:t>
      </w:r>
    </w:p>
    <w:p w14:paraId="417C4523" w14:textId="77777777" w:rsidR="00076419" w:rsidRPr="00EB5EFB" w:rsidRDefault="00076419" w:rsidP="00076419">
      <w:pPr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Ведущий специалист-эксперт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</w:t>
      </w:r>
      <w:r w:rsidRPr="00EB5EFB">
        <w:rPr>
          <w:rFonts w:ascii="Courier New" w:hAnsi="Courier New" w:cs="Courier New"/>
          <w:sz w:val="24"/>
          <w:szCs w:val="24"/>
        </w:rPr>
        <w:t xml:space="preserve"> </w:t>
      </w:r>
      <w:r w:rsidRPr="00EB5EFB">
        <w:rPr>
          <w:sz w:val="24"/>
          <w:szCs w:val="24"/>
        </w:rPr>
        <w:t>отправлением либо по электронной почте.</w:t>
      </w:r>
    </w:p>
    <w:p w14:paraId="5775187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Если заявитель в течение 15 рабочих дней не устранил препятствия, указанные в уведомлении, или земельный участок, указанный в заявлении, не находится в неразграниченной государственной собственности или муниципальной собственности, сотрудник отдела готовит в адрес заявителя проект уведомления об отказе в оказании муниципальной услуги с разъяснением причин отказа.  </w:t>
      </w:r>
    </w:p>
    <w:p w14:paraId="42389BB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Сотрудник отдела в течение рабочего дня согласует проект уведомления с начальником отдела и передает его на подпись главе муниципального образования или лицу, его замещающему.</w:t>
      </w:r>
    </w:p>
    <w:p w14:paraId="10BBB44C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 его замещающее, рассматривает проект уведомления в адрес заявителя и после подписания в течение рабочего дня передает его секретарю для последующей регистрации.</w:t>
      </w:r>
    </w:p>
    <w:p w14:paraId="0C008D2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Ведущий специалист-эксперт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 отправлением либо по электронной почте.</w:t>
      </w:r>
    </w:p>
    <w:p w14:paraId="0C338D8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Если заявление написано надлежащим лицом, представлен полный пакет документов и земельный участок находится на территории муниципального района, государственная </w:t>
      </w:r>
      <w:r w:rsidRPr="00EB5EFB">
        <w:rPr>
          <w:sz w:val="24"/>
          <w:szCs w:val="24"/>
        </w:rPr>
        <w:lastRenderedPageBreak/>
        <w:t>собственность на который не разграничена, сотрудник отдела готовит проект постановления Администрации о прекращении права постоянного (бессрочного) пользования земельного участка.  Максимальный срок действия 15 рабочих дней.</w:t>
      </w:r>
    </w:p>
    <w:p w14:paraId="30C81ECC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rFonts w:eastAsia="MS Mincho"/>
          <w:bCs/>
          <w:color w:val="4F81BD"/>
          <w:sz w:val="24"/>
          <w:szCs w:val="24"/>
        </w:rPr>
      </w:pPr>
    </w:p>
    <w:p w14:paraId="085253E6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bCs/>
          <w:sz w:val="24"/>
          <w:szCs w:val="24"/>
        </w:rPr>
      </w:pPr>
      <w:r w:rsidRPr="00EB5EFB">
        <w:rPr>
          <w:rFonts w:eastAsia="MS Mincho"/>
          <w:bCs/>
          <w:sz w:val="24"/>
          <w:szCs w:val="24"/>
        </w:rPr>
        <w:t xml:space="preserve">3.4. Описание последовательности действий по рассмотрению, проверке содержания и </w:t>
      </w:r>
      <w:r w:rsidRPr="00EB5EFB">
        <w:rPr>
          <w:bCs/>
          <w:sz w:val="24"/>
          <w:szCs w:val="24"/>
        </w:rPr>
        <w:t>подписанию проекта постановления Администрации</w:t>
      </w:r>
    </w:p>
    <w:p w14:paraId="59696596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Подготовленный проект постановления Администрации сотрудник отдела передает на согласование в отдел правовой, организационной и кадровой работы администрации.</w:t>
      </w:r>
    </w:p>
    <w:p w14:paraId="3B6B0CD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Сотрудники отдела правовой, организационной и кадровой работы администрации в течение двух рабочих дней проверяют проект постановления Администрации и при выявлении замечаний передают проект постановления Администрации на его дальнейшую доработку сотруднику отдела.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службам. </w:t>
      </w:r>
    </w:p>
    <w:p w14:paraId="14D7D29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Согласование проекта постановления Администрации начальником отдела осуществляется в течение двух рабочих дней, другими задействованными службами - в течение одного рабочего дня. </w:t>
      </w:r>
    </w:p>
    <w:p w14:paraId="36B7DAA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Подписание проекта постановления Администрации главой муниципального образования «Муниципальный округ Красногорский район Удмуртской Республики» или лица, его замещающего, осуществляется в течение двух рабочих дней.</w:t>
      </w:r>
    </w:p>
    <w:p w14:paraId="464D128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После подписания главой муниципального образования «Муниципальный округ Красногорский район Удмуртской Республики» или лицом, его замещающим, постановление Администрации направляется в порядке делопроизводства на регистрацию.</w:t>
      </w:r>
    </w:p>
    <w:p w14:paraId="15CCFCF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Руководитель аппарата Администрации в течение 20 минут регистрирует постановление Администрации,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Администрации. </w:t>
      </w:r>
    </w:p>
    <w:p w14:paraId="74127356" w14:textId="77777777" w:rsidR="00076419" w:rsidRPr="00EB5EFB" w:rsidRDefault="00076419" w:rsidP="00076419">
      <w:pPr>
        <w:keepNext/>
        <w:keepLines/>
        <w:widowControl w:val="0"/>
        <w:autoSpaceDE w:val="0"/>
        <w:autoSpaceDN w:val="0"/>
        <w:adjustRightInd w:val="0"/>
        <w:spacing w:before="200"/>
        <w:ind w:firstLine="540"/>
        <w:jc w:val="both"/>
        <w:outlineLvl w:val="2"/>
        <w:rPr>
          <w:rFonts w:eastAsia="MS Mincho"/>
          <w:bCs/>
          <w:sz w:val="24"/>
          <w:szCs w:val="24"/>
        </w:rPr>
      </w:pPr>
      <w:r w:rsidRPr="00EB5EFB">
        <w:rPr>
          <w:bCs/>
          <w:color w:val="000000"/>
          <w:spacing w:val="-5"/>
          <w:sz w:val="24"/>
          <w:szCs w:val="24"/>
        </w:rPr>
        <w:t xml:space="preserve">3.5. Описание последовательности действий по </w:t>
      </w:r>
      <w:r w:rsidRPr="00EB5EFB">
        <w:rPr>
          <w:bCs/>
          <w:spacing w:val="-5"/>
          <w:sz w:val="24"/>
          <w:szCs w:val="24"/>
        </w:rPr>
        <w:t>и</w:t>
      </w:r>
      <w:r w:rsidRPr="00EB5EFB">
        <w:rPr>
          <w:bCs/>
          <w:sz w:val="24"/>
          <w:szCs w:val="24"/>
        </w:rPr>
        <w:t>звещению заявителя о подписании постановления Администрации</w:t>
      </w:r>
      <w:r w:rsidRPr="00EB5EFB">
        <w:rPr>
          <w:rFonts w:eastAsia="MS Mincho"/>
          <w:bCs/>
          <w:sz w:val="24"/>
          <w:szCs w:val="24"/>
        </w:rPr>
        <w:t xml:space="preserve"> и его рассылка</w:t>
      </w:r>
    </w:p>
    <w:p w14:paraId="02DFACFF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После подписания постановления Администрации специалист отдела по имущественным вопросам в тот же день передает пакет документов специалисту МФЦ для последующей выдачи заявителю. Специалист МФЦ по телефону, либо по электронной почте, если заявитель указал в своем заявлении необходимые данные, сообщает заявителю о подписанном постановлении Администрации и о месте, где его можно получить. </w:t>
      </w:r>
    </w:p>
    <w:p w14:paraId="59FC64C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При нарочном получении постановления Администрации заявитель расписывается в журнале выдачи документов Администрации, находящемся в отделе строительства, муниципального хозяйства, имущественных и земельных отношений.</w:t>
      </w:r>
    </w:p>
    <w:p w14:paraId="42B27A8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>Если заявитель не указал необходимую информацию, либо в заявлении отражена просьба о направлении результата муниципальной услуги посредством почтового сообщения, то обязанность по отправке почтового сообщения возлагается на секретаря.</w:t>
      </w:r>
    </w:p>
    <w:p w14:paraId="5413C79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Сотрудник отдела в недельный срок после принятия постановлении о </w:t>
      </w:r>
      <w:r w:rsidRPr="00EB5EFB">
        <w:rPr>
          <w:color w:val="000000"/>
          <w:sz w:val="24"/>
          <w:szCs w:val="24"/>
        </w:rPr>
        <w:t>об отнесении земельного участка к определённой категории земель</w:t>
      </w:r>
      <w:r w:rsidRPr="00EB5EFB">
        <w:rPr>
          <w:sz w:val="24"/>
          <w:szCs w:val="24"/>
        </w:rPr>
        <w:t xml:space="preserve"> обязан сообщить об отказе от права на земельный участок в налоговый орган по месту нахождения такого земельного участка и в орган, осуществляющий деятельность по ведению государственного кадастра недвижимости.</w:t>
      </w:r>
    </w:p>
    <w:p w14:paraId="15DDB6D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BB2F2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</w:p>
    <w:p w14:paraId="290D43CA" w14:textId="77777777" w:rsidR="00076419" w:rsidRPr="00EB5EFB" w:rsidRDefault="00076419" w:rsidP="0007641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CEE54A7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EB5EFB">
        <w:rPr>
          <w:sz w:val="24"/>
          <w:szCs w:val="24"/>
        </w:rPr>
        <w:t xml:space="preserve">Приложение 1 </w:t>
      </w:r>
    </w:p>
    <w:p w14:paraId="5E327451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EB5EFB">
        <w:rPr>
          <w:sz w:val="24"/>
          <w:szCs w:val="24"/>
        </w:rPr>
        <w:t>к настоящему Административному регламенту</w:t>
      </w:r>
    </w:p>
    <w:p w14:paraId="50A525C3" w14:textId="77777777" w:rsidR="00076419" w:rsidRPr="00EB5EFB" w:rsidRDefault="00076419" w:rsidP="0007641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AA6779D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320" w:right="-1"/>
        <w:rPr>
          <w:sz w:val="24"/>
          <w:szCs w:val="24"/>
        </w:rPr>
      </w:pPr>
      <w:r w:rsidRPr="00EB5EFB">
        <w:rPr>
          <w:sz w:val="24"/>
          <w:szCs w:val="24"/>
        </w:rPr>
        <w:lastRenderedPageBreak/>
        <w:t>Главе муниципального образования   «Муниципальный округ Красногорский район Удмуртской Республики»</w:t>
      </w:r>
    </w:p>
    <w:p w14:paraId="0F47B0B5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320" w:right="-1"/>
        <w:rPr>
          <w:b/>
          <w:sz w:val="24"/>
          <w:szCs w:val="24"/>
        </w:rPr>
      </w:pPr>
      <w:r w:rsidRPr="00EB5EFB">
        <w:rPr>
          <w:b/>
          <w:sz w:val="24"/>
          <w:szCs w:val="24"/>
        </w:rPr>
        <w:t>_____________________________________</w:t>
      </w:r>
    </w:p>
    <w:p w14:paraId="4C52CE18" w14:textId="77777777" w:rsidR="00076419" w:rsidRDefault="00076419" w:rsidP="00076419">
      <w:pPr>
        <w:widowControl w:val="0"/>
        <w:autoSpaceDE w:val="0"/>
        <w:autoSpaceDN w:val="0"/>
        <w:adjustRightInd w:val="0"/>
        <w:ind w:left="4116" w:right="-1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Pr="00EB5EFB">
        <w:rPr>
          <w:noProof/>
          <w:sz w:val="24"/>
          <w:szCs w:val="24"/>
        </w:rPr>
        <w:t xml:space="preserve">(наименование юридического лица)/ФИО </w:t>
      </w:r>
      <w:r>
        <w:rPr>
          <w:noProof/>
          <w:sz w:val="24"/>
          <w:szCs w:val="24"/>
        </w:rPr>
        <w:t xml:space="preserve">                            </w:t>
      </w:r>
    </w:p>
    <w:p w14:paraId="1FB94D5B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116" w:right="-1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</w:t>
      </w:r>
      <w:r w:rsidRPr="00EB5EFB">
        <w:rPr>
          <w:noProof/>
          <w:sz w:val="24"/>
          <w:szCs w:val="24"/>
        </w:rPr>
        <w:t>гражданина</w:t>
      </w:r>
    </w:p>
    <w:p w14:paraId="22D95F59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320" w:right="-1"/>
        <w:rPr>
          <w:b/>
          <w:noProof/>
          <w:sz w:val="24"/>
          <w:szCs w:val="24"/>
        </w:rPr>
      </w:pPr>
      <w:r w:rsidRPr="00EB5EFB">
        <w:rPr>
          <w:b/>
          <w:noProof/>
          <w:sz w:val="24"/>
          <w:szCs w:val="24"/>
        </w:rPr>
        <w:t>_____________________________________</w:t>
      </w:r>
    </w:p>
    <w:p w14:paraId="082B9128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320" w:right="-1"/>
        <w:rPr>
          <w:sz w:val="24"/>
          <w:szCs w:val="24"/>
        </w:rPr>
      </w:pPr>
      <w:r w:rsidRPr="00EB5EFB">
        <w:rPr>
          <w:b/>
          <w:sz w:val="24"/>
          <w:szCs w:val="24"/>
        </w:rPr>
        <w:t xml:space="preserve"> </w:t>
      </w:r>
      <w:r w:rsidRPr="00EB5EFB">
        <w:rPr>
          <w:sz w:val="24"/>
          <w:szCs w:val="24"/>
        </w:rPr>
        <w:t>(адрес, реквизиты</w:t>
      </w:r>
      <w:r w:rsidRPr="00EB5EFB">
        <w:rPr>
          <w:sz w:val="24"/>
          <w:szCs w:val="24"/>
        </w:rPr>
        <w:tab/>
        <w:t xml:space="preserve"> юридического лица)/место регистрации гражданина</w:t>
      </w:r>
    </w:p>
    <w:p w14:paraId="0A6C6B60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320" w:right="-1"/>
        <w:rPr>
          <w:b/>
          <w:sz w:val="24"/>
          <w:szCs w:val="24"/>
        </w:rPr>
      </w:pPr>
      <w:r w:rsidRPr="00EB5EFB">
        <w:rPr>
          <w:b/>
          <w:sz w:val="24"/>
          <w:szCs w:val="24"/>
        </w:rPr>
        <w:t>_____________________________________</w:t>
      </w:r>
    </w:p>
    <w:p w14:paraId="7C5FEC0E" w14:textId="77777777" w:rsidR="00076419" w:rsidRPr="00EB5EFB" w:rsidRDefault="00076419" w:rsidP="00076419">
      <w:pPr>
        <w:widowControl w:val="0"/>
        <w:autoSpaceDE w:val="0"/>
        <w:autoSpaceDN w:val="0"/>
        <w:adjustRightInd w:val="0"/>
        <w:ind w:left="4320" w:right="-1"/>
        <w:jc w:val="center"/>
        <w:rPr>
          <w:noProof/>
          <w:sz w:val="24"/>
          <w:szCs w:val="24"/>
        </w:rPr>
      </w:pPr>
      <w:r w:rsidRPr="00EB5EFB">
        <w:rPr>
          <w:noProof/>
          <w:sz w:val="24"/>
          <w:szCs w:val="24"/>
        </w:rPr>
        <w:t>(контактный телефон)</w:t>
      </w:r>
    </w:p>
    <w:p w14:paraId="06EFDF68" w14:textId="77777777" w:rsidR="00076419" w:rsidRPr="000C3BAB" w:rsidRDefault="00076419" w:rsidP="00076419">
      <w:pPr>
        <w:tabs>
          <w:tab w:val="left" w:pos="4678"/>
        </w:tabs>
        <w:ind w:left="4253" w:right="23"/>
        <w:jc w:val="both"/>
        <w:rPr>
          <w:sz w:val="24"/>
          <w:szCs w:val="24"/>
        </w:rPr>
      </w:pPr>
      <w:r w:rsidRPr="000C3BAB">
        <w:rPr>
          <w:sz w:val="24"/>
          <w:szCs w:val="24"/>
        </w:rPr>
        <w:t>ИНН_________________________________</w:t>
      </w:r>
      <w:r w:rsidRPr="000C3BAB">
        <w:rPr>
          <w:sz w:val="24"/>
          <w:szCs w:val="24"/>
        </w:rPr>
        <w:br/>
        <w:t>СНИЛС ______________________________</w:t>
      </w:r>
    </w:p>
    <w:p w14:paraId="3B5A583F" w14:textId="77777777" w:rsidR="00076419" w:rsidRPr="00EB5EFB" w:rsidRDefault="00076419" w:rsidP="00076419">
      <w:pPr>
        <w:widowControl w:val="0"/>
        <w:spacing w:after="206" w:line="190" w:lineRule="exact"/>
        <w:ind w:right="60"/>
        <w:jc w:val="right"/>
        <w:rPr>
          <w:rFonts w:ascii="Calibri" w:hAnsi="Calibri"/>
          <w:sz w:val="24"/>
          <w:szCs w:val="24"/>
        </w:rPr>
      </w:pPr>
    </w:p>
    <w:p w14:paraId="13F83CF6" w14:textId="77777777" w:rsidR="00076419" w:rsidRDefault="00076419" w:rsidP="00076419">
      <w:pPr>
        <w:widowControl w:val="0"/>
        <w:tabs>
          <w:tab w:val="left" w:leader="underscore" w:pos="8592"/>
          <w:tab w:val="left" w:leader="underscore" w:pos="9101"/>
        </w:tabs>
        <w:spacing w:line="274" w:lineRule="exact"/>
        <w:ind w:right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35475534" w14:textId="77777777" w:rsidR="00076419" w:rsidRDefault="00076419" w:rsidP="00076419">
      <w:pPr>
        <w:widowControl w:val="0"/>
        <w:tabs>
          <w:tab w:val="left" w:leader="underscore" w:pos="8592"/>
          <w:tab w:val="left" w:leader="underscore" w:pos="9101"/>
        </w:tabs>
        <w:spacing w:line="274" w:lineRule="exact"/>
        <w:ind w:right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</w:t>
      </w:r>
      <w:r w:rsidRPr="00EB5EFB">
        <w:rPr>
          <w:b/>
          <w:sz w:val="24"/>
          <w:szCs w:val="24"/>
        </w:rPr>
        <w:t>тнесени</w:t>
      </w:r>
      <w:r>
        <w:rPr>
          <w:b/>
          <w:sz w:val="24"/>
          <w:szCs w:val="24"/>
        </w:rPr>
        <w:t>и</w:t>
      </w:r>
      <w:r w:rsidRPr="00EB5E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земель или </w:t>
      </w:r>
      <w:r w:rsidRPr="00EB5EFB">
        <w:rPr>
          <w:b/>
          <w:sz w:val="24"/>
          <w:szCs w:val="24"/>
        </w:rPr>
        <w:t>земельн</w:t>
      </w:r>
      <w:r>
        <w:rPr>
          <w:b/>
          <w:sz w:val="24"/>
          <w:szCs w:val="24"/>
        </w:rPr>
        <w:t>ых</w:t>
      </w:r>
      <w:r w:rsidRPr="00EB5EFB">
        <w:rPr>
          <w:b/>
          <w:sz w:val="24"/>
          <w:szCs w:val="24"/>
        </w:rPr>
        <w:t xml:space="preserve"> участк</w:t>
      </w:r>
      <w:r>
        <w:rPr>
          <w:b/>
          <w:sz w:val="24"/>
          <w:szCs w:val="24"/>
        </w:rPr>
        <w:t>ов в составе таких земель</w:t>
      </w:r>
      <w:r>
        <w:rPr>
          <w:b/>
          <w:sz w:val="24"/>
          <w:szCs w:val="24"/>
        </w:rPr>
        <w:br/>
      </w:r>
      <w:r w:rsidRPr="00EB5EFB">
        <w:rPr>
          <w:b/>
          <w:sz w:val="24"/>
          <w:szCs w:val="24"/>
        </w:rPr>
        <w:t>к определенной категории</w:t>
      </w:r>
      <w:r>
        <w:rPr>
          <w:b/>
          <w:sz w:val="24"/>
          <w:szCs w:val="24"/>
        </w:rPr>
        <w:t xml:space="preserve"> земель или перевод земель или земельных участков</w:t>
      </w:r>
      <w:r>
        <w:rPr>
          <w:b/>
          <w:sz w:val="24"/>
          <w:szCs w:val="24"/>
        </w:rPr>
        <w:br/>
        <w:t>в составе таких земель из одной категории в другую категорию.</w:t>
      </w:r>
    </w:p>
    <w:p w14:paraId="0C9C6956" w14:textId="77777777" w:rsidR="00076419" w:rsidRDefault="00076419" w:rsidP="00076419">
      <w:pPr>
        <w:widowControl w:val="0"/>
        <w:tabs>
          <w:tab w:val="left" w:leader="underscore" w:pos="8592"/>
          <w:tab w:val="left" w:leader="underscore" w:pos="9101"/>
        </w:tabs>
        <w:spacing w:line="274" w:lineRule="exact"/>
        <w:ind w:right="180"/>
        <w:jc w:val="center"/>
        <w:rPr>
          <w:b/>
          <w:sz w:val="24"/>
          <w:szCs w:val="24"/>
        </w:rPr>
      </w:pPr>
    </w:p>
    <w:p w14:paraId="6781B99E" w14:textId="77777777" w:rsidR="00076419" w:rsidRPr="00EB5EFB" w:rsidRDefault="00076419" w:rsidP="00076419">
      <w:pPr>
        <w:widowControl w:val="0"/>
        <w:tabs>
          <w:tab w:val="left" w:pos="0"/>
          <w:tab w:val="left" w:leader="underscore" w:pos="8592"/>
          <w:tab w:val="left" w:leader="underscore" w:pos="9101"/>
        </w:tabs>
        <w:spacing w:line="274" w:lineRule="exact"/>
        <w:ind w:right="180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Pr="00EB5EFB">
        <w:rPr>
          <w:sz w:val="24"/>
          <w:szCs w:val="24"/>
        </w:rPr>
        <w:t>Прошу установить категорию земель</w:t>
      </w:r>
      <w:r>
        <w:rPr>
          <w:sz w:val="24"/>
          <w:szCs w:val="24"/>
        </w:rPr>
        <w:t xml:space="preserve"> или земельных участков, перевести земли или земельные участки (нужное подчеркнуть)</w:t>
      </w:r>
      <w:r w:rsidRPr="00EB5EFB">
        <w:rPr>
          <w:sz w:val="24"/>
          <w:szCs w:val="24"/>
        </w:rPr>
        <w:t xml:space="preserve"> земельному участку с кадастровым номером </w:t>
      </w:r>
      <w:r>
        <w:rPr>
          <w:sz w:val="24"/>
          <w:szCs w:val="24"/>
        </w:rPr>
        <w:br/>
      </w:r>
      <w:r w:rsidRPr="00EB5EFB">
        <w:rPr>
          <w:sz w:val="24"/>
          <w:szCs w:val="24"/>
        </w:rPr>
        <w:t>18:15:</w:t>
      </w:r>
      <w:r>
        <w:rPr>
          <w:sz w:val="24"/>
          <w:szCs w:val="24"/>
        </w:rPr>
        <w:t>______________________________</w:t>
      </w:r>
      <w:r w:rsidRPr="00EB5EFB">
        <w:rPr>
          <w:sz w:val="24"/>
          <w:szCs w:val="24"/>
        </w:rPr>
        <w:t>,расположенного по адресу (местоположению): Удмуртская Республика, Красногорский район,  территория муниципального образования «</w:t>
      </w:r>
      <w:r w:rsidRPr="00EB5EFB">
        <w:rPr>
          <w:sz w:val="24"/>
          <w:szCs w:val="24"/>
        </w:rPr>
        <w:tab/>
        <w:t xml:space="preserve">», площадью </w:t>
      </w:r>
      <w:r w:rsidRPr="00EB5EFB">
        <w:rPr>
          <w:sz w:val="24"/>
          <w:szCs w:val="24"/>
        </w:rPr>
        <w:tab/>
        <w:t>кв.м.,  с разрешенным использованием «</w:t>
      </w:r>
      <w:r w:rsidRPr="00EB5EFB">
        <w:rPr>
          <w:sz w:val="24"/>
          <w:szCs w:val="24"/>
        </w:rPr>
        <w:tab/>
        <w:t>», принадлежащего мне на праве</w:t>
      </w:r>
      <w:r w:rsidRPr="00EB5EFB">
        <w:rPr>
          <w:sz w:val="24"/>
          <w:szCs w:val="24"/>
        </w:rPr>
        <w:tab/>
        <w:t xml:space="preserve">                            на основании</w:t>
      </w:r>
      <w:r w:rsidRPr="00EB5EFB">
        <w:rPr>
          <w:sz w:val="24"/>
          <w:szCs w:val="24"/>
        </w:rPr>
        <w:tab/>
      </w:r>
    </w:p>
    <w:p w14:paraId="76BAD722" w14:textId="77777777" w:rsidR="00076419" w:rsidRPr="00EB5EFB" w:rsidRDefault="00076419" w:rsidP="00076419">
      <w:pPr>
        <w:widowControl w:val="0"/>
        <w:tabs>
          <w:tab w:val="left" w:pos="4850"/>
        </w:tabs>
        <w:spacing w:line="274" w:lineRule="exact"/>
        <w:jc w:val="both"/>
        <w:rPr>
          <w:sz w:val="24"/>
          <w:szCs w:val="24"/>
        </w:rPr>
      </w:pPr>
      <w:r w:rsidRPr="00EB5EFB">
        <w:rPr>
          <w:sz w:val="24"/>
          <w:szCs w:val="24"/>
        </w:rPr>
        <w:t xml:space="preserve"> (указывается вид права)</w:t>
      </w:r>
      <w:r w:rsidRPr="00EB5EFB">
        <w:rPr>
          <w:sz w:val="24"/>
          <w:szCs w:val="24"/>
        </w:rPr>
        <w:tab/>
        <w:t>(указывается правоустанавливающий документ на землю)</w:t>
      </w:r>
    </w:p>
    <w:p w14:paraId="78DC3367" w14:textId="77777777" w:rsidR="00076419" w:rsidRPr="00C94A50" w:rsidRDefault="00076419" w:rsidP="00076419">
      <w:pPr>
        <w:widowControl w:val="0"/>
        <w:autoSpaceDE w:val="0"/>
        <w:autoSpaceDN w:val="0"/>
        <w:adjustRightInd w:val="0"/>
        <w:spacing w:line="240" w:lineRule="atLeast"/>
        <w:ind w:right="23"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Мной выбирается следующий способ выдачи конечного</w:t>
      </w:r>
      <w:r>
        <w:rPr>
          <w:color w:val="000000"/>
          <w:sz w:val="24"/>
          <w:szCs w:val="24"/>
        </w:rPr>
        <w:t xml:space="preserve"> </w:t>
      </w:r>
      <w:r w:rsidRPr="00C94A50">
        <w:rPr>
          <w:color w:val="000000"/>
          <w:sz w:val="24"/>
          <w:szCs w:val="24"/>
        </w:rPr>
        <w:t xml:space="preserve">результата  </w:t>
      </w:r>
      <w:r>
        <w:rPr>
          <w:color w:val="000000"/>
          <w:sz w:val="24"/>
          <w:szCs w:val="24"/>
        </w:rPr>
        <w:t xml:space="preserve"> </w:t>
      </w:r>
      <w:r w:rsidRPr="00C94A50">
        <w:rPr>
          <w:color w:val="000000"/>
          <w:sz w:val="24"/>
          <w:szCs w:val="24"/>
        </w:rPr>
        <w:t>муниципальной услуги:</w:t>
      </w:r>
    </w:p>
    <w:p w14:paraId="32ACE098" w14:textId="77777777" w:rsidR="00076419" w:rsidRPr="00C94A50" w:rsidRDefault="00076419" w:rsidP="00076419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2D30E988" w14:textId="14BA965E" w:rsidR="00076419" w:rsidRPr="00C94A50" w:rsidRDefault="00076419" w:rsidP="00076419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DEC42" wp14:editId="6551F897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2396B" id="Прямоугольник 8" o:spid="_x0000_s1026" style="position:absolute;margin-left:1.85pt;margin-top:5.6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D6D9A" wp14:editId="3795BC9A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22136" id="Прямоугольник 6" o:spid="_x0000_s1026" style="position:absolute;margin-left:1.85pt;margin-top:5.6pt;width:16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доставить почтой по указанному адресу</w:t>
      </w:r>
    </w:p>
    <w:p w14:paraId="487BD6BB" w14:textId="71DC3FDD" w:rsidR="00076419" w:rsidRPr="00C94A50" w:rsidRDefault="00076419" w:rsidP="00076419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28DAE" wp14:editId="0DEA556F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0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F9D46" id="Прямоугольник 4" o:spid="_x0000_s1026" style="position:absolute;margin-left:1.85pt;margin-top:5.6pt;width:16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212CB" wp14:editId="23B11A82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85DFA" id="Прямоугольник 2" o:spid="_x0000_s1026" style="position:absolute;margin-left:1.85pt;margin-top:5.6pt;width:16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выдать на руки мне или моему представителю</w:t>
      </w:r>
    </w:p>
    <w:p w14:paraId="51E992FB" w14:textId="77777777" w:rsidR="00076419" w:rsidRPr="00C94A50" w:rsidRDefault="00076419" w:rsidP="00076419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08B8993A" w14:textId="77777777" w:rsidR="00076419" w:rsidRPr="00C94A50" w:rsidRDefault="00076419" w:rsidP="00076419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2CDB0B15" w14:textId="77777777" w:rsidR="00076419" w:rsidRPr="00C94A50" w:rsidRDefault="00076419" w:rsidP="00076419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6A44E344" w14:textId="77777777" w:rsidR="00076419" w:rsidRPr="00C94A50" w:rsidRDefault="00076419" w:rsidP="00076419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690618">
        <w:rPr>
          <w:rFonts w:eastAsia="Calibri"/>
          <w:sz w:val="24"/>
          <w:szCs w:val="24"/>
          <w:lang w:eastAsia="en-US"/>
        </w:rPr>
        <w:t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согласие на обработку персональных данных путем подачи письменного заявления в Администрацию.</w:t>
      </w:r>
    </w:p>
    <w:p w14:paraId="6FCFA235" w14:textId="77777777" w:rsidR="00076419" w:rsidRPr="00CF6529" w:rsidRDefault="00076419" w:rsidP="00076419">
      <w:pPr>
        <w:widowControl w:val="0"/>
        <w:autoSpaceDE w:val="0"/>
        <w:autoSpaceDN w:val="0"/>
        <w:adjustRightInd w:val="0"/>
        <w:spacing w:line="322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C1676C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0B8ECAC9" w14:textId="77777777" w:rsidR="00076419" w:rsidRPr="000D6B5B" w:rsidRDefault="00076419" w:rsidP="00076419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3975E6F8" w14:textId="77777777" w:rsidR="00B315E8" w:rsidRDefault="00B315E8"/>
    <w:sectPr w:rsidR="00B3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C77"/>
    <w:multiLevelType w:val="multilevel"/>
    <w:tmpl w:val="4E98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882FF1"/>
    <w:multiLevelType w:val="multilevel"/>
    <w:tmpl w:val="DDB630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E41F47"/>
    <w:multiLevelType w:val="multilevel"/>
    <w:tmpl w:val="32C409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3" w15:restartNumberingAfterBreak="0">
    <w:nsid w:val="43794925"/>
    <w:multiLevelType w:val="multilevel"/>
    <w:tmpl w:val="B6824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0" w:hanging="1800"/>
      </w:pPr>
      <w:rPr>
        <w:rFonts w:hint="default"/>
      </w:rPr>
    </w:lvl>
  </w:abstractNum>
  <w:abstractNum w:abstractNumId="4" w15:restartNumberingAfterBreak="0">
    <w:nsid w:val="487B60FA"/>
    <w:multiLevelType w:val="multilevel"/>
    <w:tmpl w:val="56902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F3403B"/>
    <w:multiLevelType w:val="multilevel"/>
    <w:tmpl w:val="9C6A2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6" w15:restartNumberingAfterBreak="0">
    <w:nsid w:val="74DA22C4"/>
    <w:multiLevelType w:val="multilevel"/>
    <w:tmpl w:val="BEC88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6285140">
    <w:abstractNumId w:val="2"/>
  </w:num>
  <w:num w:numId="2" w16cid:durableId="640693438">
    <w:abstractNumId w:val="6"/>
  </w:num>
  <w:num w:numId="3" w16cid:durableId="500119464">
    <w:abstractNumId w:val="1"/>
  </w:num>
  <w:num w:numId="4" w16cid:durableId="1672369957">
    <w:abstractNumId w:val="4"/>
  </w:num>
  <w:num w:numId="5" w16cid:durableId="1179389311">
    <w:abstractNumId w:val="0"/>
  </w:num>
  <w:num w:numId="6" w16cid:durableId="1928416476">
    <w:abstractNumId w:val="5"/>
  </w:num>
  <w:num w:numId="7" w16cid:durableId="1478641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2D"/>
    <w:rsid w:val="00076419"/>
    <w:rsid w:val="00292B2D"/>
    <w:rsid w:val="00742331"/>
    <w:rsid w:val="00797A5B"/>
    <w:rsid w:val="00797C69"/>
    <w:rsid w:val="00B315E8"/>
    <w:rsid w:val="00BB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C476"/>
  <w15:chartTrackingRefBased/>
  <w15:docId w15:val="{824847A1-F0E0-4D0F-A826-FBBAE590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4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2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B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B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B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B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B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B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B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B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B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B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B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B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B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B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B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B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B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B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B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B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2B2D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076419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076419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AFD1F0E365905620EBDF011A38F53B4E7944B74B54AEFEE6FE863CD4pFQBK" TargetMode="External"/><Relationship Id="rId5" Type="http://schemas.openxmlformats.org/officeDocument/2006/relationships/hyperlink" Target="consultantplus://offline/ref=05AFD1F0E365905620EBC10C0C54AB334C761EBC465AA0ADB8A1DD6183F224F786FA4B3A2DFC9B3C77406Ap4Q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5696</Words>
  <Characters>32472</Characters>
  <Application>Microsoft Office Word</Application>
  <DocSecurity>0</DocSecurity>
  <Lines>270</Lines>
  <Paragraphs>76</Paragraphs>
  <ScaleCrop>false</ScaleCrop>
  <Company>SPecialiST RePack</Company>
  <LinksUpToDate>false</LinksUpToDate>
  <CharactersWithSpaces>38092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Ульянова Наталья Васильевна</cp:lastModifiedBy>
  <cp:revision>2</cp:revision>
  <dcterms:created xsi:type="dcterms:W3CDTF">2025-04-01T06:43:00Z</dcterms:created>
  <dcterms:modified xsi:type="dcterms:W3CDTF">2025-04-01T06:44:00Z</dcterms:modified>
</cp:coreProperties>
</file>