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D467" w14:textId="77777777" w:rsidR="00C37057" w:rsidRPr="00EE1648" w:rsidRDefault="00C37057" w:rsidP="00C37057">
      <w:pPr>
        <w:shd w:val="clear" w:color="auto" w:fill="FFFFFF"/>
        <w:tabs>
          <w:tab w:val="left" w:pos="4962"/>
          <w:tab w:val="left" w:pos="5103"/>
        </w:tabs>
        <w:rPr>
          <w:b/>
          <w:sz w:val="24"/>
          <w:szCs w:val="24"/>
        </w:rPr>
      </w:pPr>
    </w:p>
    <w:p w14:paraId="1A2349D0" w14:textId="4BA3400D" w:rsidR="00C37057" w:rsidRPr="00EE1648" w:rsidRDefault="00C37057" w:rsidP="00C37057">
      <w:pPr>
        <w:tabs>
          <w:tab w:val="left" w:pos="4962"/>
          <w:tab w:val="left" w:pos="5103"/>
        </w:tabs>
        <w:ind w:left="5220"/>
        <w:rPr>
          <w:sz w:val="24"/>
          <w:szCs w:val="24"/>
        </w:rPr>
      </w:pPr>
      <w:r w:rsidRPr="00EE1648">
        <w:rPr>
          <w:sz w:val="24"/>
          <w:szCs w:val="24"/>
        </w:rPr>
        <w:t xml:space="preserve">Утвержден </w:t>
      </w:r>
    </w:p>
    <w:p w14:paraId="56D37499" w14:textId="77777777" w:rsidR="00C37057" w:rsidRPr="00EE1648" w:rsidRDefault="00C37057" w:rsidP="00C37057">
      <w:pPr>
        <w:tabs>
          <w:tab w:val="left" w:pos="4962"/>
          <w:tab w:val="left" w:pos="5103"/>
        </w:tabs>
        <w:ind w:left="5220"/>
        <w:rPr>
          <w:sz w:val="24"/>
          <w:szCs w:val="24"/>
        </w:rPr>
      </w:pPr>
      <w:r w:rsidRPr="00EE1648">
        <w:rPr>
          <w:sz w:val="24"/>
          <w:szCs w:val="24"/>
        </w:rPr>
        <w:t xml:space="preserve">Постановлением Администрации </w:t>
      </w:r>
    </w:p>
    <w:p w14:paraId="092CE8BA" w14:textId="76647290" w:rsidR="00C37057" w:rsidRPr="00EE1648" w:rsidRDefault="00C37057" w:rsidP="00B2427D">
      <w:pPr>
        <w:tabs>
          <w:tab w:val="left" w:pos="4962"/>
          <w:tab w:val="left" w:pos="5103"/>
        </w:tabs>
        <w:ind w:left="5220"/>
        <w:rPr>
          <w:sz w:val="24"/>
          <w:szCs w:val="24"/>
        </w:rPr>
      </w:pPr>
      <w:r w:rsidRPr="00EE1648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Pr="00EE1648">
        <w:rPr>
          <w:sz w:val="24"/>
          <w:szCs w:val="24"/>
        </w:rPr>
        <w:br/>
        <w:t>от «14» июня 2022 г. № 566 (</w:t>
      </w:r>
      <w:r w:rsidR="00B2427D" w:rsidRPr="00455EAA">
        <w:rPr>
          <w:sz w:val="24"/>
          <w:szCs w:val="24"/>
        </w:rPr>
        <w:t>в редакции постановлени</w:t>
      </w:r>
      <w:r w:rsidR="00B2427D">
        <w:rPr>
          <w:sz w:val="24"/>
          <w:szCs w:val="24"/>
        </w:rPr>
        <w:t>й</w:t>
      </w:r>
      <w:r w:rsidR="00B2427D" w:rsidRPr="00455EAA">
        <w:rPr>
          <w:sz w:val="24"/>
          <w:szCs w:val="24"/>
        </w:rPr>
        <w:t xml:space="preserve"> от </w:t>
      </w:r>
      <w:r w:rsidR="00B2427D">
        <w:rPr>
          <w:sz w:val="24"/>
          <w:szCs w:val="24"/>
        </w:rPr>
        <w:t>05.02.</w:t>
      </w:r>
      <w:r w:rsidR="00B2427D" w:rsidRPr="00455EAA">
        <w:rPr>
          <w:sz w:val="24"/>
          <w:szCs w:val="24"/>
        </w:rPr>
        <w:t xml:space="preserve">2024 г. № </w:t>
      </w:r>
      <w:r w:rsidR="00B2427D">
        <w:rPr>
          <w:sz w:val="24"/>
          <w:szCs w:val="24"/>
        </w:rPr>
        <w:t xml:space="preserve">125, от 31.07.2024 № 871, </w:t>
      </w:r>
      <w:r>
        <w:rPr>
          <w:sz w:val="24"/>
          <w:szCs w:val="24"/>
        </w:rPr>
        <w:t>04.03.2025</w:t>
      </w:r>
      <w:r w:rsidRPr="00EE1648">
        <w:rPr>
          <w:sz w:val="24"/>
          <w:szCs w:val="24"/>
        </w:rPr>
        <w:t xml:space="preserve"> № </w:t>
      </w:r>
      <w:r>
        <w:rPr>
          <w:sz w:val="24"/>
          <w:szCs w:val="24"/>
        </w:rPr>
        <w:t>255</w:t>
      </w:r>
      <w:r w:rsidRPr="00EE1648">
        <w:rPr>
          <w:sz w:val="24"/>
          <w:szCs w:val="24"/>
        </w:rPr>
        <w:t>)</w:t>
      </w:r>
    </w:p>
    <w:p w14:paraId="1AE8E491" w14:textId="77777777" w:rsidR="00C37057" w:rsidRDefault="00C37057" w:rsidP="00C37057">
      <w:pPr>
        <w:widowControl w:val="0"/>
        <w:autoSpaceDE w:val="0"/>
        <w:autoSpaceDN w:val="0"/>
        <w:adjustRightInd w:val="0"/>
        <w:ind w:firstLine="839"/>
        <w:jc w:val="center"/>
        <w:rPr>
          <w:b/>
          <w:bCs/>
          <w:sz w:val="24"/>
          <w:szCs w:val="24"/>
        </w:rPr>
      </w:pPr>
    </w:p>
    <w:p w14:paraId="73953C9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center"/>
        <w:rPr>
          <w:b/>
          <w:bCs/>
          <w:sz w:val="24"/>
          <w:szCs w:val="24"/>
        </w:rPr>
      </w:pPr>
      <w:r w:rsidRPr="00A279B0">
        <w:rPr>
          <w:b/>
          <w:bCs/>
          <w:sz w:val="24"/>
          <w:szCs w:val="24"/>
        </w:rPr>
        <w:t>АДМИНИСТРАТИВНЫЙ РЕГЛАМЕНТ</w:t>
      </w:r>
    </w:p>
    <w:p w14:paraId="3F42ED6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A279B0">
        <w:rPr>
          <w:b/>
          <w:bCs/>
          <w:sz w:val="24"/>
          <w:szCs w:val="24"/>
        </w:rPr>
        <w:t xml:space="preserve">Администрации муниципального образования «Муниципальный округ Красногорский район Удмуртской Республики» предоставления муниципальной услуги </w:t>
      </w:r>
      <w:r w:rsidRPr="00A279B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3.15 </w:t>
      </w:r>
      <w:r w:rsidRPr="00A279B0">
        <w:rPr>
          <w:b/>
          <w:sz w:val="24"/>
          <w:szCs w:val="24"/>
        </w:rPr>
        <w:t>Перераспределение земель и (или) земельных участков, находящихся в муниципальной собственности</w:t>
      </w:r>
      <w:r>
        <w:rPr>
          <w:b/>
          <w:sz w:val="24"/>
          <w:szCs w:val="24"/>
        </w:rPr>
        <w:t xml:space="preserve"> или государственная собственность на которые не разграничена</w:t>
      </w:r>
      <w:r w:rsidRPr="00A279B0">
        <w:rPr>
          <w:b/>
          <w:sz w:val="24"/>
          <w:szCs w:val="24"/>
        </w:rPr>
        <w:t>, и земельных участков, находящихся в частной собственности</w:t>
      </w:r>
      <w:r w:rsidRPr="00A279B0">
        <w:rPr>
          <w:b/>
          <w:bCs/>
          <w:sz w:val="24"/>
          <w:szCs w:val="24"/>
        </w:rPr>
        <w:t>»</w:t>
      </w:r>
    </w:p>
    <w:p w14:paraId="059AAC9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 w:firstLine="540"/>
        <w:jc w:val="center"/>
        <w:rPr>
          <w:b/>
          <w:bCs/>
        </w:rPr>
      </w:pPr>
    </w:p>
    <w:p w14:paraId="19DBCF5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 w:firstLine="540"/>
        <w:jc w:val="center"/>
        <w:rPr>
          <w:b/>
          <w:bCs/>
          <w:sz w:val="24"/>
          <w:szCs w:val="24"/>
        </w:rPr>
      </w:pPr>
      <w:r w:rsidRPr="00A279B0">
        <w:rPr>
          <w:b/>
          <w:bCs/>
          <w:sz w:val="24"/>
          <w:szCs w:val="24"/>
        </w:rPr>
        <w:t>Содержание</w:t>
      </w:r>
    </w:p>
    <w:p w14:paraId="20AEC03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b/>
          <w:bCs/>
          <w:sz w:val="24"/>
          <w:szCs w:val="24"/>
        </w:rPr>
      </w:pPr>
      <w:r w:rsidRPr="00A279B0">
        <w:rPr>
          <w:b/>
          <w:bCs/>
          <w:sz w:val="24"/>
          <w:szCs w:val="24"/>
        </w:rPr>
        <w:t>1. Общие положения</w:t>
      </w:r>
    </w:p>
    <w:p w14:paraId="6B11800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1.1. Цели административного регламента</w:t>
      </w:r>
    </w:p>
    <w:p w14:paraId="1969A2A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1.2. Основные понятия, используемые в административном регламенте</w:t>
      </w:r>
    </w:p>
    <w:p w14:paraId="0490A76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1.3. Заявители, имеющие право на предоставление муниципальной услуги</w:t>
      </w:r>
    </w:p>
    <w:p w14:paraId="3C71B9C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1.4. Порядок информирования о правилах предоставления муниципальной услуги</w:t>
      </w:r>
    </w:p>
    <w:p w14:paraId="71F1186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1.5. Порядок получения информации заявителями по вопросам предоставления муниципальной услуги</w:t>
      </w:r>
    </w:p>
    <w:p w14:paraId="4943079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b/>
          <w:bCs/>
          <w:sz w:val="24"/>
          <w:szCs w:val="24"/>
        </w:rPr>
        <w:t>2. Стандарт предоставления муниципальной услуги</w:t>
      </w:r>
    </w:p>
    <w:p w14:paraId="2B86ADE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2.1. Наименования муниципальной услуги, органа ее предоставляющего</w:t>
      </w:r>
    </w:p>
    <w:p w14:paraId="68C966E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2.2. Результат предоставления муниципальной услуги</w:t>
      </w:r>
    </w:p>
    <w:p w14:paraId="117DA7C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2.3. Сроки предоставления муниципальной услуги</w:t>
      </w:r>
    </w:p>
    <w:p w14:paraId="1C9A3A70" w14:textId="350B4C9B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 Исключен. </w:t>
      </w:r>
    </w:p>
    <w:p w14:paraId="63C0968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2.5. Исчерпывающий перечень документов, необходимых для получения муниципальной услуги</w:t>
      </w:r>
    </w:p>
    <w:p w14:paraId="6E5CA47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2.6. Требования к предоставляемым документам</w:t>
      </w:r>
    </w:p>
    <w:p w14:paraId="731D819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14:paraId="4E01E93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2.8. Исчерпывающий перечень оснований для отказа в предоставлении муниципальной услуги</w:t>
      </w:r>
    </w:p>
    <w:p w14:paraId="3A5C5E4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2.9. Размер платы, взимаемой с заявителя при предоставлении муниципальной услуги</w:t>
      </w:r>
    </w:p>
    <w:p w14:paraId="0498F92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7B9BD5B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2.11. Срок регистрации запроса заявителя о предоставлении муниципальной услуги</w:t>
      </w:r>
    </w:p>
    <w:p w14:paraId="24639BD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2.12. Требования к помещениям предоставления муниципальной услуги</w:t>
      </w:r>
    </w:p>
    <w:p w14:paraId="1C5D409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2.13. Показатели доступности и качества оказываемых услуг</w:t>
      </w:r>
    </w:p>
    <w:p w14:paraId="4084E73B" w14:textId="77777777" w:rsidR="00C37057" w:rsidRPr="00A279B0" w:rsidRDefault="00C37057" w:rsidP="00C37057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279B0">
        <w:rPr>
          <w:sz w:val="24"/>
          <w:szCs w:val="24"/>
        </w:rPr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45A7A99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b/>
          <w:bCs/>
          <w:sz w:val="24"/>
          <w:szCs w:val="24"/>
        </w:rPr>
      </w:pPr>
      <w:r w:rsidRPr="00A279B0">
        <w:rPr>
          <w:b/>
          <w:bCs/>
          <w:sz w:val="24"/>
          <w:szCs w:val="24"/>
        </w:rPr>
        <w:t>3. Административные процедуры</w:t>
      </w:r>
    </w:p>
    <w:p w14:paraId="4C22A41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3.1. Перечень административных процедур</w:t>
      </w:r>
    </w:p>
    <w:p w14:paraId="67FD8E5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color w:val="000000"/>
          <w:spacing w:val="-5"/>
          <w:sz w:val="24"/>
          <w:szCs w:val="24"/>
        </w:rPr>
        <w:t xml:space="preserve">3.2. </w:t>
      </w:r>
      <w:r w:rsidRPr="00A279B0">
        <w:rPr>
          <w:spacing w:val="-5"/>
          <w:sz w:val="24"/>
          <w:szCs w:val="24"/>
        </w:rPr>
        <w:t>Описание последовательности действий при п</w:t>
      </w:r>
      <w:r w:rsidRPr="00A279B0">
        <w:rPr>
          <w:sz w:val="24"/>
          <w:szCs w:val="24"/>
        </w:rPr>
        <w:t>риеме, первичной обработке, регистрации заявления и прилагаемых к нему документов, и направление их должностному лицу для определения исполнителя</w:t>
      </w:r>
    </w:p>
    <w:p w14:paraId="054BBD10" w14:textId="77777777" w:rsidR="00C37057" w:rsidRPr="00A279B0" w:rsidRDefault="00C37057" w:rsidP="00C37057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bCs/>
          <w:sz w:val="24"/>
          <w:szCs w:val="24"/>
        </w:rPr>
      </w:pPr>
      <w:r w:rsidRPr="00A279B0">
        <w:rPr>
          <w:bCs/>
          <w:spacing w:val="-5"/>
          <w:sz w:val="24"/>
          <w:szCs w:val="24"/>
        </w:rPr>
        <w:lastRenderedPageBreak/>
        <w:t>3.3. Описание последовательности действий при р</w:t>
      </w:r>
      <w:r w:rsidRPr="00A279B0">
        <w:rPr>
          <w:bCs/>
          <w:sz w:val="24"/>
          <w:szCs w:val="24"/>
        </w:rPr>
        <w:t>ассмотрении заявления и прилагаемых к нему документов, принятии решения о предоставлении земельного участка в собственность либо об отказе в его предоставлении</w:t>
      </w:r>
    </w:p>
    <w:p w14:paraId="45A0CD87" w14:textId="77777777" w:rsidR="00C37057" w:rsidRPr="00A279B0" w:rsidRDefault="00C37057" w:rsidP="00C37057">
      <w:pPr>
        <w:keepNext/>
        <w:keepLines/>
        <w:widowControl w:val="0"/>
        <w:autoSpaceDE w:val="0"/>
        <w:autoSpaceDN w:val="0"/>
        <w:adjustRightInd w:val="0"/>
        <w:jc w:val="both"/>
        <w:outlineLvl w:val="2"/>
        <w:rPr>
          <w:rFonts w:eastAsia="MS Mincho"/>
          <w:bCs/>
          <w:sz w:val="24"/>
          <w:szCs w:val="24"/>
        </w:rPr>
      </w:pPr>
      <w:r w:rsidRPr="00A279B0">
        <w:rPr>
          <w:rFonts w:ascii="Cambria" w:hAnsi="Cambria"/>
          <w:bCs/>
          <w:sz w:val="24"/>
          <w:szCs w:val="24"/>
        </w:rPr>
        <w:t>3.4.</w:t>
      </w:r>
      <w:r w:rsidRPr="00A279B0">
        <w:rPr>
          <w:rFonts w:ascii="Cambria" w:eastAsia="MS Mincho" w:hAnsi="Cambria"/>
          <w:bCs/>
          <w:sz w:val="24"/>
          <w:szCs w:val="24"/>
        </w:rPr>
        <w:t xml:space="preserve"> </w:t>
      </w:r>
      <w:r w:rsidRPr="00A279B0">
        <w:rPr>
          <w:rFonts w:eastAsia="MS Mincho"/>
          <w:bCs/>
          <w:sz w:val="24"/>
          <w:szCs w:val="24"/>
        </w:rPr>
        <w:t xml:space="preserve">Описание последовательности действий по рассмотрению, проверке содержания </w:t>
      </w:r>
    </w:p>
    <w:p w14:paraId="44F98F2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bCs/>
          <w:sz w:val="24"/>
          <w:szCs w:val="24"/>
        </w:rPr>
      </w:pPr>
      <w:r w:rsidRPr="00A279B0">
        <w:rPr>
          <w:rFonts w:eastAsia="MS Mincho"/>
          <w:sz w:val="24"/>
          <w:szCs w:val="24"/>
        </w:rPr>
        <w:t xml:space="preserve">и </w:t>
      </w:r>
      <w:r w:rsidRPr="00A279B0">
        <w:rPr>
          <w:sz w:val="24"/>
          <w:szCs w:val="24"/>
        </w:rPr>
        <w:t>подписанию проекта постановления Администрации</w:t>
      </w:r>
    </w:p>
    <w:p w14:paraId="34F5C69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3.5. </w:t>
      </w:r>
      <w:r w:rsidRPr="00A279B0">
        <w:rPr>
          <w:spacing w:val="-5"/>
          <w:sz w:val="24"/>
          <w:szCs w:val="24"/>
        </w:rPr>
        <w:t xml:space="preserve">Описание последовательности действий по подготовке проекта </w:t>
      </w:r>
      <w:r w:rsidRPr="00A279B0">
        <w:rPr>
          <w:sz w:val="24"/>
          <w:szCs w:val="24"/>
        </w:rPr>
        <w:t>соглашения о перераспределении земельных участков</w:t>
      </w:r>
      <w:r w:rsidRPr="00A279B0">
        <w:rPr>
          <w:spacing w:val="-5"/>
          <w:sz w:val="24"/>
          <w:szCs w:val="24"/>
        </w:rPr>
        <w:t>, и</w:t>
      </w:r>
      <w:r w:rsidRPr="00A279B0">
        <w:rPr>
          <w:sz w:val="24"/>
          <w:szCs w:val="24"/>
        </w:rPr>
        <w:t>звещению заявителя о готовности муниципальной</w:t>
      </w:r>
      <w:r>
        <w:rPr>
          <w:sz w:val="24"/>
          <w:szCs w:val="24"/>
        </w:rPr>
        <w:t xml:space="preserve"> </w:t>
      </w:r>
      <w:r w:rsidRPr="00A279B0">
        <w:rPr>
          <w:sz w:val="24"/>
          <w:szCs w:val="24"/>
        </w:rPr>
        <w:t>услуги Администрации</w:t>
      </w:r>
      <w:r w:rsidRPr="00A279B0">
        <w:rPr>
          <w:rFonts w:eastAsia="MS Mincho"/>
          <w:sz w:val="24"/>
          <w:szCs w:val="24"/>
        </w:rPr>
        <w:t xml:space="preserve"> и его рассылка</w:t>
      </w:r>
    </w:p>
    <w:p w14:paraId="2E70F21F" w14:textId="0B7FFD52" w:rsidR="00C37057" w:rsidRPr="00A279B0" w:rsidRDefault="00C37057" w:rsidP="00C37057">
      <w:pPr>
        <w:widowControl w:val="0"/>
        <w:autoSpaceDE w:val="0"/>
        <w:autoSpaceDN w:val="0"/>
        <w:adjustRightInd w:val="0"/>
        <w:ind w:right="57"/>
        <w:jc w:val="both"/>
        <w:rPr>
          <w:b/>
          <w:bCs/>
          <w:sz w:val="24"/>
          <w:szCs w:val="24"/>
        </w:rPr>
      </w:pPr>
      <w:r w:rsidRPr="00A279B0"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 xml:space="preserve">– 5. Исключен.  </w:t>
      </w:r>
    </w:p>
    <w:p w14:paraId="3E05601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279B0">
        <w:rPr>
          <w:b/>
          <w:sz w:val="24"/>
          <w:szCs w:val="24"/>
        </w:rPr>
        <w:t>1. Общие положения</w:t>
      </w:r>
    </w:p>
    <w:p w14:paraId="6F44EBA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4210A169" w14:textId="77777777" w:rsidR="00C37057" w:rsidRPr="00A279B0" w:rsidRDefault="00C37057" w:rsidP="00C3705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Цели административного регламента</w:t>
      </w:r>
    </w:p>
    <w:p w14:paraId="130D00D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Настоящий  административный регламент предоставления муниципальной услуги (далее – Административный регламент) </w:t>
      </w:r>
      <w:r w:rsidRPr="00CC779E">
        <w:rPr>
          <w:sz w:val="24"/>
          <w:szCs w:val="24"/>
        </w:rPr>
        <w:t>«3.15 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</w:t>
      </w:r>
      <w:r w:rsidRPr="00A279B0">
        <w:rPr>
          <w:bCs/>
          <w:sz w:val="24"/>
          <w:szCs w:val="24"/>
        </w:rPr>
        <w:t xml:space="preserve"> </w:t>
      </w:r>
      <w:r w:rsidRPr="00A279B0">
        <w:rPr>
          <w:sz w:val="24"/>
          <w:szCs w:val="24"/>
        </w:rPr>
        <w:t>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муниципальной услуги и устанавливает порядок и стандарт предоставления муниципальной услуги, возможность получения муниципальной услуги в электронной форме.</w:t>
      </w:r>
    </w:p>
    <w:p w14:paraId="74E67E83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В целях реализации права заявителя на получение муниципальной услуги в электронной форме Администрация муниципального образования «Муниципальный округ Красногорский район Удмуртской Республики», предоставляющая и обеспечивающая муниципальную услугу, осуществляет поэтапный последовательный переход на предоставление муниципальной услуги в электронной форме.</w:t>
      </w:r>
    </w:p>
    <w:p w14:paraId="49906731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Каждый этап перехода регулируется путем внесения соответствующих изменений в настоящий Регламент.</w:t>
      </w:r>
    </w:p>
    <w:p w14:paraId="43D3A987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В электронной форме муниципальная услуга предоставляется с использованием Портала государственных и муниципальных услуг Удмуртской Республики, Единого портала государственных и муниципальных услуг (функций).</w:t>
      </w:r>
    </w:p>
    <w:p w14:paraId="2A1B7B02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B4AC2D5" w14:textId="77777777" w:rsidR="00C37057" w:rsidRPr="00A279B0" w:rsidRDefault="00C37057" w:rsidP="00C3705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Основные понятия, используемые в регламенте</w:t>
      </w:r>
    </w:p>
    <w:p w14:paraId="7E214DAD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5EADE00E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Муниципальная услуга - деятельность по реализации функций Администрации муниципального образования «Муниципальный округ Красногорский район Удмуртской Республики» (далее – администрация), которая осуществляется по запросам заявителей в пределах полномочий администрации, по решению вопросов местного значения, установленных в соответствии с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«Муниципальный округ Красногорский район Удмуртской Республики», принятым решением Совета депутатов муниципального образования «Муниципальный округ Красногорский район Удмуртской Республики» от 16 ноября 2021 года № 40 и зарегистрированный Управлением Министерства юстиции Российской Федерации по Удмуртской Республике от 9 декабря 2021 года (государственный регистрационный номер </w:t>
      </w:r>
      <w:r w:rsidRPr="00A279B0">
        <w:rPr>
          <w:sz w:val="24"/>
          <w:szCs w:val="24"/>
          <w:lang w:val="en-US"/>
        </w:rPr>
        <w:t>RU</w:t>
      </w:r>
      <w:r w:rsidRPr="00A279B0">
        <w:rPr>
          <w:sz w:val="24"/>
          <w:szCs w:val="24"/>
        </w:rPr>
        <w:t>187170002021001).</w:t>
      </w:r>
    </w:p>
    <w:p w14:paraId="4F795CD1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Заявитель - физическое лицо или юридическое лицо, обратившиеся в администрацию с запросом о предоставлении муниципальной услуги, выраженным в письменной или электронной форме.</w:t>
      </w:r>
    </w:p>
    <w:p w14:paraId="7DEA8EB2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Административный регламент - нормативный правовой акт, устанавливающий порядок и стандарт предоставления муниципальной услуги.</w:t>
      </w:r>
    </w:p>
    <w:p w14:paraId="2A713B86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5055D11" w14:textId="77777777" w:rsidR="00C37057" w:rsidRPr="00A279B0" w:rsidRDefault="00C37057" w:rsidP="00C3705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lastRenderedPageBreak/>
        <w:t>Заявители, имеющие право на предоставление муниципальной услуги</w:t>
      </w:r>
    </w:p>
    <w:p w14:paraId="49D049C4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Получателями муниципальной услуги являются физические и юридические лица (далее – заявители).</w:t>
      </w:r>
    </w:p>
    <w:p w14:paraId="56AAAFF4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D2D15FB" w14:textId="77777777" w:rsidR="00C37057" w:rsidRPr="00A279B0" w:rsidRDefault="00C37057" w:rsidP="00C3705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Порядок информирования о правилах предоставления</w:t>
      </w:r>
    </w:p>
    <w:p w14:paraId="75B11F10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муниципальной услуги</w:t>
      </w:r>
    </w:p>
    <w:p w14:paraId="2701A3C6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04F4994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A279B0">
        <w:rPr>
          <w:sz w:val="24"/>
          <w:szCs w:val="24"/>
        </w:rPr>
        <w:t>Порядок информирования о правилах предоставления муниципальной услуги:</w:t>
      </w:r>
    </w:p>
    <w:p w14:paraId="36A8208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279B0">
        <w:rPr>
          <w:sz w:val="24"/>
          <w:szCs w:val="24"/>
        </w:rPr>
        <w:t>1) информация о муниципальной услуге, процедуре ее предоставления предоставляется:</w:t>
      </w:r>
    </w:p>
    <w:p w14:paraId="6AF5245F" w14:textId="77777777" w:rsidR="00C37057" w:rsidRPr="00A279B0" w:rsidRDefault="00C37057" w:rsidP="00C37057">
      <w:pPr>
        <w:widowControl w:val="0"/>
        <w:ind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должностными лицами отдела по имущественным вопросам Администрации муниципального образования «Муниципальный округ Красногорский район Удмуртской Республики» (далее - Отдел) либо работниками </w:t>
      </w:r>
      <w:r w:rsidRPr="00A279B0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</w:t>
      </w:r>
      <w:r w:rsidRPr="00A279B0">
        <w:rPr>
          <w:bCs/>
          <w:color w:val="052635"/>
          <w:sz w:val="24"/>
          <w:szCs w:val="24"/>
          <w:shd w:val="clear" w:color="auto" w:fill="FFFFFF"/>
        </w:rPr>
        <w:t> </w:t>
      </w:r>
      <w:r w:rsidRPr="00A279B0">
        <w:rPr>
          <w:sz w:val="24"/>
          <w:szCs w:val="24"/>
        </w:rPr>
        <w:t>(далее — МФЦ), (далее - Специалисты):</w:t>
      </w:r>
    </w:p>
    <w:p w14:paraId="59815356" w14:textId="77777777" w:rsidR="00C37057" w:rsidRPr="00A279B0" w:rsidRDefault="00C37057" w:rsidP="00C37057">
      <w:pPr>
        <w:widowControl w:val="0"/>
        <w:ind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непосредственно в отделе по имущественным вопросам;</w:t>
      </w:r>
    </w:p>
    <w:p w14:paraId="5166E9C6" w14:textId="77777777" w:rsidR="00C37057" w:rsidRPr="00A279B0" w:rsidRDefault="00C37057" w:rsidP="00C37057">
      <w:pPr>
        <w:widowControl w:val="0"/>
        <w:ind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непосредственно в МФЦ;</w:t>
      </w:r>
    </w:p>
    <w:p w14:paraId="74234178" w14:textId="77777777" w:rsidR="00C37057" w:rsidRPr="00A279B0" w:rsidRDefault="00C37057" w:rsidP="00C37057">
      <w:pPr>
        <w:widowControl w:val="0"/>
        <w:ind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при обращении по телефону;</w:t>
      </w:r>
    </w:p>
    <w:p w14:paraId="0793920E" w14:textId="77777777" w:rsidR="00C37057" w:rsidRPr="00A279B0" w:rsidRDefault="00C37057" w:rsidP="00C37057">
      <w:pPr>
        <w:widowControl w:val="0"/>
        <w:ind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в письменном виде по почте или электронным каналам связи;</w:t>
      </w:r>
    </w:p>
    <w:p w14:paraId="4356E77F" w14:textId="77777777" w:rsidR="00C37057" w:rsidRPr="00A279B0" w:rsidRDefault="00C37057" w:rsidP="00C37057">
      <w:pPr>
        <w:widowControl w:val="0"/>
        <w:ind w:right="20"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посредством размещения на официальном сайте муниципального образования «Муниципальный округ Красногорский район Удмуртской Республики»: </w:t>
      </w:r>
      <w:r w:rsidRPr="00A279B0">
        <w:rPr>
          <w:color w:val="0070C0"/>
          <w:sz w:val="24"/>
          <w:szCs w:val="24"/>
          <w:u w:val="single"/>
        </w:rPr>
        <w:t>https://www.mo-krasno.ru/</w:t>
      </w:r>
      <w:r w:rsidRPr="00A279B0">
        <w:rPr>
          <w:sz w:val="24"/>
          <w:szCs w:val="24"/>
        </w:rPr>
        <w:t>;</w:t>
      </w:r>
    </w:p>
    <w:p w14:paraId="77FBC6C1" w14:textId="77777777" w:rsidR="00C37057" w:rsidRPr="00A279B0" w:rsidRDefault="00C37057" w:rsidP="00C37057">
      <w:pPr>
        <w:widowControl w:val="0"/>
        <w:ind w:right="20"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посредством размещения на Портале государственных и муниципальных услуг Удмуртской Республики;</w:t>
      </w:r>
    </w:p>
    <w:p w14:paraId="1104CF3B" w14:textId="77777777" w:rsidR="00C37057" w:rsidRPr="00A279B0" w:rsidRDefault="00C37057" w:rsidP="00C37057">
      <w:pPr>
        <w:widowControl w:val="0"/>
        <w:ind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на информационных стендах.</w:t>
      </w:r>
    </w:p>
    <w:p w14:paraId="008EBA51" w14:textId="77777777" w:rsidR="00C37057" w:rsidRPr="00A279B0" w:rsidRDefault="00C37057" w:rsidP="00C37057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2) Информация о месте нахождения и графике работы Администрации муниципального образования «Муниципальный округ Красногорский район Удмуртской Республики», структурных подразделениях Администрации муниципального об</w:t>
      </w:r>
      <w:r w:rsidRPr="00A279B0">
        <w:rPr>
          <w:sz w:val="24"/>
          <w:szCs w:val="24"/>
        </w:rPr>
        <w:softHyphen/>
        <w:t>разования «Муниципальный округ Красногорский район Удмуртской Республики», предоставляющих муниципальную услугу, а также МФЦ.</w:t>
      </w:r>
    </w:p>
    <w:p w14:paraId="7E8E6B85" w14:textId="77777777" w:rsidR="00C37057" w:rsidRPr="00A279B0" w:rsidRDefault="00C37057" w:rsidP="00C37057">
      <w:pPr>
        <w:widowControl w:val="0"/>
        <w:ind w:right="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Место нахождения Отдела и его почтовый адрес: 427650, Удмуртская Республика, с. Красногорское, ул. Ленина, д. 64</w:t>
      </w:r>
    </w:p>
    <w:p w14:paraId="38BFD311" w14:textId="77777777" w:rsidR="00C37057" w:rsidRPr="00A279B0" w:rsidRDefault="00C37057" w:rsidP="00C37057">
      <w:pPr>
        <w:widowControl w:val="0"/>
        <w:spacing w:after="5"/>
        <w:ind w:left="360" w:right="43"/>
        <w:rPr>
          <w:sz w:val="24"/>
          <w:szCs w:val="24"/>
        </w:rPr>
      </w:pPr>
      <w:r w:rsidRPr="00A279B0">
        <w:rPr>
          <w:sz w:val="24"/>
          <w:szCs w:val="24"/>
        </w:rPr>
        <w:t xml:space="preserve">Электронный адрес: </w:t>
      </w:r>
      <w:r w:rsidRPr="008A089A">
        <w:rPr>
          <w:color w:val="0070C0"/>
          <w:sz w:val="24"/>
          <w:szCs w:val="24"/>
          <w:u w:val="single"/>
          <w:lang w:val="en-US"/>
        </w:rPr>
        <w:t>mail</w:t>
      </w:r>
      <w:r w:rsidRPr="007A1724">
        <w:rPr>
          <w:color w:val="0070C0"/>
          <w:sz w:val="24"/>
          <w:szCs w:val="24"/>
          <w:u w:val="single"/>
        </w:rPr>
        <w:t>@</w:t>
      </w:r>
      <w:proofErr w:type="spellStart"/>
      <w:r w:rsidRPr="008A089A">
        <w:rPr>
          <w:color w:val="0070C0"/>
          <w:sz w:val="24"/>
          <w:szCs w:val="24"/>
          <w:u w:val="single"/>
          <w:lang w:val="en-US"/>
        </w:rPr>
        <w:t>kra</w:t>
      </w:r>
      <w:proofErr w:type="spellEnd"/>
      <w:r w:rsidRPr="007A1724">
        <w:rPr>
          <w:color w:val="0070C0"/>
          <w:sz w:val="24"/>
          <w:szCs w:val="24"/>
          <w:u w:val="single"/>
        </w:rPr>
        <w:t>.</w:t>
      </w:r>
      <w:proofErr w:type="spellStart"/>
      <w:r w:rsidRPr="008A089A">
        <w:rPr>
          <w:color w:val="0070C0"/>
          <w:sz w:val="24"/>
          <w:szCs w:val="24"/>
          <w:u w:val="single"/>
          <w:lang w:val="en-US"/>
        </w:rPr>
        <w:t>udmr</w:t>
      </w:r>
      <w:proofErr w:type="spellEnd"/>
      <w:r w:rsidRPr="007A1724">
        <w:rPr>
          <w:color w:val="0070C0"/>
          <w:sz w:val="24"/>
          <w:szCs w:val="24"/>
          <w:u w:val="single"/>
        </w:rPr>
        <w:t>.</w:t>
      </w:r>
      <w:proofErr w:type="spellStart"/>
      <w:r w:rsidRPr="008A089A">
        <w:rPr>
          <w:color w:val="0070C0"/>
          <w:sz w:val="24"/>
          <w:szCs w:val="24"/>
          <w:u w:val="single"/>
          <w:lang w:val="en-US"/>
        </w:rPr>
        <w:t>ru</w:t>
      </w:r>
      <w:proofErr w:type="spellEnd"/>
      <w:r w:rsidRPr="00A279B0">
        <w:rPr>
          <w:sz w:val="24"/>
          <w:szCs w:val="24"/>
        </w:rPr>
        <w:t xml:space="preserve">. </w:t>
      </w:r>
    </w:p>
    <w:p w14:paraId="3210FB08" w14:textId="77777777" w:rsidR="00C37057" w:rsidRPr="00A279B0" w:rsidRDefault="00C37057" w:rsidP="00C37057">
      <w:pPr>
        <w:widowControl w:val="0"/>
        <w:spacing w:after="5"/>
        <w:ind w:right="43"/>
        <w:rPr>
          <w:sz w:val="24"/>
          <w:szCs w:val="24"/>
        </w:rPr>
      </w:pPr>
      <w:r w:rsidRPr="00A279B0">
        <w:rPr>
          <w:sz w:val="24"/>
          <w:szCs w:val="24"/>
        </w:rPr>
        <w:t>Справочный телефон: (34164) 2-18-92</w:t>
      </w:r>
    </w:p>
    <w:p w14:paraId="507B432A" w14:textId="77777777" w:rsidR="00C37057" w:rsidRPr="00A279B0" w:rsidRDefault="00C37057" w:rsidP="00C37057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Отдел осуществляет приём документов для предоставления муниципальной услуги в соответствии со следующим графиком:</w:t>
      </w:r>
    </w:p>
    <w:p w14:paraId="23CC7342" w14:textId="77777777" w:rsidR="00C37057" w:rsidRPr="00A279B0" w:rsidRDefault="00C37057" w:rsidP="00C37057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228"/>
      </w:tblGrid>
      <w:tr w:rsidR="00C37057" w:rsidRPr="00A279B0" w14:paraId="398D383D" w14:textId="77777777" w:rsidTr="00DF6F0A">
        <w:tc>
          <w:tcPr>
            <w:tcW w:w="4603" w:type="dxa"/>
          </w:tcPr>
          <w:p w14:paraId="756E6C03" w14:textId="77777777" w:rsidR="00C37057" w:rsidRPr="00A279B0" w:rsidRDefault="00C37057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Понедельник</w:t>
            </w:r>
            <w:r>
              <w:rPr>
                <w:color w:val="000000"/>
                <w:sz w:val="24"/>
                <w:szCs w:val="24"/>
              </w:rPr>
              <w:t>-пятница</w:t>
            </w:r>
          </w:p>
        </w:tc>
        <w:tc>
          <w:tcPr>
            <w:tcW w:w="4228" w:type="dxa"/>
          </w:tcPr>
          <w:p w14:paraId="2832A268" w14:textId="77777777" w:rsidR="00C37057" w:rsidRPr="00A279B0" w:rsidRDefault="00C37057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08.00 - 1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279B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A279B0">
              <w:rPr>
                <w:color w:val="000000"/>
                <w:sz w:val="24"/>
                <w:szCs w:val="24"/>
              </w:rPr>
              <w:t xml:space="preserve"> (перерыв на обед с 12.00 до 13.00)</w:t>
            </w:r>
          </w:p>
        </w:tc>
      </w:tr>
      <w:tr w:rsidR="00C37057" w:rsidRPr="00A279B0" w14:paraId="7C5834BC" w14:textId="77777777" w:rsidTr="00DF6F0A">
        <w:tc>
          <w:tcPr>
            <w:tcW w:w="4603" w:type="dxa"/>
          </w:tcPr>
          <w:p w14:paraId="79B3486F" w14:textId="77777777" w:rsidR="00C37057" w:rsidRPr="00A279B0" w:rsidRDefault="00C37057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Суббота, воскресенье, нерабочие праздничные дни</w:t>
            </w:r>
          </w:p>
        </w:tc>
        <w:tc>
          <w:tcPr>
            <w:tcW w:w="4228" w:type="dxa"/>
          </w:tcPr>
          <w:p w14:paraId="6DEEC714" w14:textId="77777777" w:rsidR="00C37057" w:rsidRPr="00A279B0" w:rsidRDefault="00C37057" w:rsidP="00DF6F0A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Выходные дни</w:t>
            </w:r>
          </w:p>
        </w:tc>
      </w:tr>
    </w:tbl>
    <w:p w14:paraId="5EEC14D8" w14:textId="77777777" w:rsidR="00C37057" w:rsidRPr="00A279B0" w:rsidRDefault="00C37057" w:rsidP="00C37057">
      <w:pPr>
        <w:widowControl w:val="0"/>
        <w:tabs>
          <w:tab w:val="left" w:pos="1330"/>
        </w:tabs>
        <w:ind w:right="20"/>
        <w:jc w:val="both"/>
        <w:rPr>
          <w:sz w:val="24"/>
          <w:szCs w:val="24"/>
        </w:rPr>
      </w:pPr>
    </w:p>
    <w:p w14:paraId="21E888BF" w14:textId="77777777" w:rsidR="00C37057" w:rsidRPr="00C37057" w:rsidRDefault="00C37057" w:rsidP="00C37057">
      <w:pPr>
        <w:pStyle w:val="31"/>
        <w:tabs>
          <w:tab w:val="left" w:pos="1330"/>
        </w:tabs>
        <w:spacing w:before="239"/>
        <w:ind w:left="426" w:right="43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057">
        <w:rPr>
          <w:rFonts w:ascii="Times New Roman" w:hAnsi="Times New Roman" w:cs="Times New Roman"/>
          <w:sz w:val="24"/>
          <w:szCs w:val="24"/>
        </w:rPr>
        <w:t xml:space="preserve">3)  </w:t>
      </w:r>
      <w:r w:rsidRPr="00C37057">
        <w:rPr>
          <w:rFonts w:ascii="Times New Roman" w:eastAsia="Calibri" w:hAnsi="Times New Roman" w:cs="Times New Roman"/>
          <w:sz w:val="24"/>
          <w:szCs w:val="24"/>
        </w:rPr>
        <w:t>Сведения о месте нахождения, графике работы, контактных телефонах,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«Многофункциональный центр предоставления государственных и муниципальных услуг» (далее – МФЦ) размещены на официальном сайте Многофункционального центра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(далее – ЕПГУ) и государственной информационной системе Удмуртской Республики «Портал государственных и муниципальных услуг» (далее – РПГУ).</w:t>
      </w:r>
    </w:p>
    <w:p w14:paraId="70D2DEE6" w14:textId="77777777" w:rsidR="00C37057" w:rsidRPr="00A279B0" w:rsidRDefault="00C37057" w:rsidP="00C37057">
      <w:pPr>
        <w:widowControl w:val="0"/>
        <w:shd w:val="clear" w:color="auto" w:fill="FFFFFF"/>
        <w:tabs>
          <w:tab w:val="left" w:pos="1330"/>
        </w:tabs>
        <w:spacing w:before="239" w:after="480" w:line="274" w:lineRule="exact"/>
        <w:ind w:left="426" w:right="43"/>
        <w:rPr>
          <w:rFonts w:eastAsia="Calibri"/>
          <w:kern w:val="2"/>
          <w:sz w:val="24"/>
          <w:szCs w:val="24"/>
          <w:lang w:eastAsia="en-US"/>
        </w:rPr>
      </w:pPr>
      <w:r w:rsidRPr="00A279B0">
        <w:rPr>
          <w:rFonts w:eastAsia="Calibri"/>
          <w:kern w:val="2"/>
          <w:sz w:val="24"/>
          <w:szCs w:val="24"/>
          <w:lang w:eastAsia="en-US"/>
        </w:rPr>
        <w:lastRenderedPageBreak/>
        <w:t>Место нахождения МФЦ Красногорского района:</w:t>
      </w:r>
      <w:r w:rsidRPr="00A279B0">
        <w:rPr>
          <w:rFonts w:eastAsia="Calibri"/>
          <w:kern w:val="2"/>
          <w:sz w:val="24"/>
          <w:szCs w:val="24"/>
          <w:lang w:eastAsia="en-US"/>
        </w:rPr>
        <w:br/>
        <w:t xml:space="preserve">Удмуртская Республика, Красногорский район, с. Красногорское, </w:t>
      </w:r>
      <w:r w:rsidRPr="00A279B0">
        <w:rPr>
          <w:rFonts w:eastAsia="Calibri"/>
          <w:kern w:val="2"/>
          <w:sz w:val="24"/>
          <w:szCs w:val="24"/>
          <w:lang w:eastAsia="en-US"/>
        </w:rPr>
        <w:br/>
        <w:t>ул. Первомайская, д. 2.</w:t>
      </w:r>
      <w:r w:rsidRPr="00A279B0">
        <w:rPr>
          <w:rFonts w:eastAsia="Calibri"/>
          <w:kern w:val="2"/>
          <w:sz w:val="24"/>
          <w:szCs w:val="24"/>
          <w:lang w:eastAsia="en-US"/>
        </w:rPr>
        <w:br/>
        <w:t>Контактный телефон: 8(34164) 2-17-09;</w:t>
      </w:r>
      <w:r w:rsidRPr="00A279B0">
        <w:rPr>
          <w:rFonts w:eastAsia="Calibri"/>
          <w:kern w:val="2"/>
          <w:sz w:val="24"/>
          <w:szCs w:val="24"/>
          <w:lang w:eastAsia="en-US"/>
        </w:rPr>
        <w:br/>
        <w:t>Адрес электронной почты: krasnogorskoe@mfc.udmr.ru</w:t>
      </w:r>
    </w:p>
    <w:p w14:paraId="64BE23C0" w14:textId="77777777" w:rsidR="00C37057" w:rsidRPr="00A279B0" w:rsidRDefault="00C37057" w:rsidP="00C3705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Порядок получения информации заявителями по вопросам предоставления муниципальной услуги</w:t>
      </w:r>
    </w:p>
    <w:p w14:paraId="6D6E62E0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3ED41B51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Информирование заявителей проводится в двух формах: устное и письменное.</w:t>
      </w:r>
    </w:p>
    <w:p w14:paraId="6A28DAA6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При ответах на телефонные звонки и обращения заявителей лично в приемные часы специалисты отдела администрации или специалисты МФЦ,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14:paraId="3C59058C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14:paraId="3E368D46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Устное информирование обратившегося лица осуществляется не более 15 минут.</w:t>
      </w:r>
    </w:p>
    <w:p w14:paraId="4DD67FDC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14:paraId="38F3F510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14:paraId="020D2E00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14:paraId="4EAA588B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Специалисты отдела администрации, участвующие в предоставлении муниципальной услуги, специалисты МФЦ,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14:paraId="78139C38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Письменный ответ на обращение подписывается главой администрации либо уполномоченным им лицом, директором МФЦ и должен содержать фамилию и номер телефона исполнителя и направляется по почтовому адресу, указанному в обращении.</w:t>
      </w:r>
    </w:p>
    <w:p w14:paraId="235D0B61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14:paraId="438A459B" w14:textId="77777777" w:rsidR="00C37057" w:rsidRPr="00A279B0" w:rsidRDefault="00C37057" w:rsidP="00C37057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2A9D1C1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A279B0">
        <w:rPr>
          <w:b/>
          <w:sz w:val="24"/>
          <w:szCs w:val="24"/>
        </w:rPr>
        <w:t>2. Стандарт предоставления муниципальной услуги</w:t>
      </w:r>
    </w:p>
    <w:p w14:paraId="684B241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25B5B8F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2.1. Наименование муниципальной услуги, органа ее представляющего.</w:t>
      </w:r>
    </w:p>
    <w:p w14:paraId="4784BCCF" w14:textId="4F2DB76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Наименование муниципальной услуги: </w:t>
      </w:r>
      <w:r w:rsidR="00B2427D" w:rsidRPr="00CC779E">
        <w:rPr>
          <w:sz w:val="24"/>
          <w:szCs w:val="24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Pr="00A279B0">
        <w:rPr>
          <w:bCs/>
          <w:sz w:val="24"/>
          <w:szCs w:val="24"/>
        </w:rPr>
        <w:t>.</w:t>
      </w:r>
    </w:p>
    <w:p w14:paraId="4A4C211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(далее - муниципальная услуга).</w:t>
      </w:r>
    </w:p>
    <w:p w14:paraId="659DA18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Муниципальная услуга предоставляется:</w:t>
      </w:r>
    </w:p>
    <w:p w14:paraId="6B49B64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Администрацией муниципального образования «Муниципальный округ Красногорский район Удмуртской Республики»;</w:t>
      </w:r>
    </w:p>
    <w:p w14:paraId="05E237D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bCs/>
          <w:sz w:val="24"/>
          <w:szCs w:val="24"/>
          <w:shd w:val="clear" w:color="auto" w:fill="FFFFFF"/>
        </w:rPr>
        <w:lastRenderedPageBreak/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 </w:t>
      </w:r>
      <w:r w:rsidRPr="00A279B0">
        <w:rPr>
          <w:sz w:val="24"/>
          <w:szCs w:val="24"/>
        </w:rPr>
        <w:t>(далее — МФЦ) в соответствии с заключаемым соглашением.</w:t>
      </w:r>
    </w:p>
    <w:p w14:paraId="528493D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329429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2.2. Результат предоставления муниципальной услуги</w:t>
      </w:r>
    </w:p>
    <w:p w14:paraId="20EBF19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Результатом предоставления муниципальной услуги являются:</w:t>
      </w:r>
    </w:p>
    <w:p w14:paraId="169F44A9" w14:textId="77777777" w:rsidR="00C37057" w:rsidRPr="00A279B0" w:rsidRDefault="00C37057" w:rsidP="00C37057">
      <w:pPr>
        <w:widowControl w:val="0"/>
        <w:tabs>
          <w:tab w:val="left" w:pos="1210"/>
        </w:tabs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  <w:r w:rsidRPr="00A279B0">
        <w:rPr>
          <w:sz w:val="24"/>
          <w:szCs w:val="24"/>
        </w:rPr>
        <w:t>направление заявителю соглашения о перераспределении земельных участков (Приложение 3 к настоящему регламенту) для подписания;</w:t>
      </w:r>
    </w:p>
    <w:p w14:paraId="7719B9F8" w14:textId="77777777" w:rsidR="00C37057" w:rsidRPr="00A279B0" w:rsidRDefault="00C37057" w:rsidP="00C37057">
      <w:pPr>
        <w:widowControl w:val="0"/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направление заявителю отказа в заключении соглашения о перераспределении земельных участков при наличии оснований, предусмотренных п. 9 ст.39.29 Земельного кодекса.</w:t>
      </w:r>
    </w:p>
    <w:p w14:paraId="3100503D" w14:textId="77777777" w:rsidR="00C37057" w:rsidRPr="00A279B0" w:rsidRDefault="00C37057" w:rsidP="00C37057">
      <w:pPr>
        <w:tabs>
          <w:tab w:val="left" w:pos="1023"/>
        </w:tabs>
        <w:ind w:left="709" w:right="20"/>
        <w:jc w:val="both"/>
        <w:rPr>
          <w:sz w:val="24"/>
          <w:szCs w:val="24"/>
        </w:rPr>
      </w:pPr>
    </w:p>
    <w:p w14:paraId="7412F26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2.3. Сроки предоставления муниципальной услуги</w:t>
      </w:r>
    </w:p>
    <w:p w14:paraId="15EB174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76E8534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4"/>
          <w:szCs w:val="24"/>
        </w:rPr>
      </w:pPr>
      <w:r w:rsidRPr="00A279B0">
        <w:rPr>
          <w:rFonts w:eastAsia="Arial Unicode MS"/>
          <w:sz w:val="24"/>
          <w:szCs w:val="24"/>
        </w:rPr>
        <w:t>1) В срок не более чем тридцать дней со дня поступления заявления о перераспределении земельных участков администрация по результатам его рассмотрения совершает одно из следующих действий:</w:t>
      </w:r>
    </w:p>
    <w:p w14:paraId="49CEF6B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4"/>
          <w:szCs w:val="24"/>
        </w:rPr>
      </w:pPr>
      <w:r w:rsidRPr="00A279B0">
        <w:rPr>
          <w:rFonts w:eastAsia="Arial Unicode MS"/>
          <w:sz w:val="24"/>
          <w:szCs w:val="24"/>
        </w:rPr>
        <w:t>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14:paraId="23DBF8D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4"/>
          <w:szCs w:val="24"/>
        </w:rPr>
      </w:pPr>
      <w:r w:rsidRPr="00A279B0">
        <w:rPr>
          <w:rFonts w:eastAsia="Arial Unicode MS"/>
          <w:sz w:val="24"/>
          <w:szCs w:val="24"/>
        </w:rPr>
        <w:t>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48E61D9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4"/>
          <w:szCs w:val="24"/>
        </w:rPr>
      </w:pPr>
      <w:r w:rsidRPr="00A279B0">
        <w:rPr>
          <w:rFonts w:eastAsia="Arial Unicode MS"/>
          <w:sz w:val="24"/>
          <w:szCs w:val="24"/>
        </w:rPr>
        <w:t xml:space="preserve">принимает решение об отказе в заключении соглашения о перераспределении земельных участков при наличии оснований, предусмотренных </w:t>
      </w:r>
      <w:hyperlink r:id="rId6" w:history="1">
        <w:r w:rsidRPr="00A279B0">
          <w:rPr>
            <w:rFonts w:eastAsia="Arial Unicode MS"/>
            <w:sz w:val="24"/>
            <w:szCs w:val="24"/>
          </w:rPr>
          <w:t>п. 9</w:t>
        </w:r>
      </w:hyperlink>
      <w:r w:rsidRPr="00A279B0">
        <w:rPr>
          <w:rFonts w:eastAsia="Arial Unicode MS"/>
          <w:sz w:val="24"/>
          <w:szCs w:val="24"/>
        </w:rPr>
        <w:t xml:space="preserve"> ст.39.29 Земельного кодекса;</w:t>
      </w:r>
    </w:p>
    <w:p w14:paraId="3F09AFE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sz w:val="24"/>
          <w:szCs w:val="24"/>
        </w:rPr>
      </w:pPr>
      <w:r w:rsidRPr="00A279B0">
        <w:rPr>
          <w:rFonts w:eastAsia="Arial Unicode MS"/>
          <w:sz w:val="24"/>
          <w:szCs w:val="24"/>
        </w:rPr>
        <w:t>2) В срок не более чем тридцать дней со дня представления в администрацию кадастрового паспорта земельного участка или земельных участков, образуемых в результате перераспределения, администрация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получения.</w:t>
      </w:r>
    </w:p>
    <w:p w14:paraId="71AEE5E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023FC72" w14:textId="6945FC08" w:rsidR="00C37057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 Исключен. </w:t>
      </w:r>
    </w:p>
    <w:p w14:paraId="61BC077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F9876C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2.5. Исчерпывающий перечень документов, необходимых для получения муниципальной услуги</w:t>
      </w:r>
    </w:p>
    <w:p w14:paraId="3710C60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198A7E7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279B0">
        <w:rPr>
          <w:sz w:val="24"/>
          <w:szCs w:val="24"/>
        </w:rPr>
        <w:t>К заявлению о перераспределении земельных участков прилагаются следующие документы:</w:t>
      </w:r>
    </w:p>
    <w:p w14:paraId="71229FB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14:paraId="58559BA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2) копия свидетельства о государственной регистрации физического лица в качестве индивидуального предпринимателя, копия свидетельства о государственной регистрации юридического лица (для юридических лиц) или выписка из государственного реестра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14:paraId="67401DD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14:paraId="21C6B83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4) копии кадастровых паспортов, перераспределение которых планируется осуществить; </w:t>
      </w:r>
    </w:p>
    <w:p w14:paraId="5F953B3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sz w:val="24"/>
          <w:szCs w:val="24"/>
        </w:rPr>
      </w:pPr>
      <w:r w:rsidRPr="00A279B0">
        <w:rPr>
          <w:sz w:val="24"/>
          <w:szCs w:val="24"/>
        </w:rPr>
        <w:t xml:space="preserve">5) </w:t>
      </w:r>
      <w:r w:rsidRPr="00A279B0">
        <w:rPr>
          <w:rFonts w:eastAsia="Arial Unicode MS"/>
          <w:sz w:val="24"/>
          <w:szCs w:val="24"/>
        </w:rPr>
        <w:t xml:space="preserve">реквизиты утвержденного проекта межевания территории, если </w:t>
      </w:r>
      <w:r w:rsidRPr="00A279B0">
        <w:rPr>
          <w:rFonts w:eastAsia="Arial Unicode MS"/>
          <w:sz w:val="24"/>
          <w:szCs w:val="24"/>
        </w:rPr>
        <w:lastRenderedPageBreak/>
        <w:t>перераспределение земельных участков планируется осуществить в соответствии с данным проектом;</w:t>
      </w:r>
    </w:p>
    <w:p w14:paraId="7B0E94A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A279B0">
        <w:rPr>
          <w:rFonts w:eastAsia="Arial Unicode MS"/>
          <w:sz w:val="24"/>
          <w:szCs w:val="24"/>
        </w:rPr>
        <w:t>6)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участков.</w:t>
      </w:r>
    </w:p>
    <w:p w14:paraId="7969064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bCs/>
          <w:sz w:val="24"/>
          <w:szCs w:val="24"/>
        </w:rPr>
        <w:t xml:space="preserve">Документы должны быть представлены в подлинниках (на обозрение) и копиях для заверения специалистами отдела по имущественным вопросам, участвующих в предоставлении муниципальной услуги, специалистами </w:t>
      </w:r>
      <w:r w:rsidRPr="00A279B0">
        <w:rPr>
          <w:bCs/>
          <w:sz w:val="24"/>
          <w:szCs w:val="24"/>
          <w:shd w:val="clear" w:color="auto" w:fill="FFFFFF"/>
        </w:rPr>
        <w:t xml:space="preserve">МФЦ </w:t>
      </w:r>
      <w:r w:rsidRPr="00A279B0">
        <w:rPr>
          <w:bCs/>
          <w:sz w:val="24"/>
          <w:szCs w:val="24"/>
        </w:rPr>
        <w:t>либо в копиях, удостоверенных нотариусом.</w:t>
      </w:r>
    </w:p>
    <w:p w14:paraId="4D21F21C" w14:textId="77777777" w:rsidR="00C37057" w:rsidRPr="00A279B0" w:rsidRDefault="00C37057" w:rsidP="00C37057">
      <w:pPr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Заявление о перераспределении земельных участков без проведения торгов (далее – заявление) оформляется ручным (чернилами или пастой синего или черного цвета) или машинописным способом. </w:t>
      </w:r>
    </w:p>
    <w:p w14:paraId="2A51F7D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left="720" w:firstLine="709"/>
        <w:contextualSpacing/>
        <w:jc w:val="both"/>
        <w:rPr>
          <w:sz w:val="24"/>
          <w:szCs w:val="24"/>
        </w:rPr>
      </w:pPr>
    </w:p>
    <w:p w14:paraId="259C9FA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2.6. Требования к предоставляемым документам</w:t>
      </w:r>
    </w:p>
    <w:p w14:paraId="04A5D99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999E68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Предоставленные документы должны соответствовать следующим требованиям:</w:t>
      </w:r>
    </w:p>
    <w:p w14:paraId="502D8D0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14:paraId="7E872F8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2) фамилия, имя и отчество (наименование) представителя заявителя, место регистрации юридического лица, контактные телефоны написаны полностью;</w:t>
      </w:r>
    </w:p>
    <w:p w14:paraId="2337823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3) в документах отсутствуют неоговоренные исправления;</w:t>
      </w:r>
    </w:p>
    <w:p w14:paraId="238C7EE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4) документы не исполнены карандашом.</w:t>
      </w:r>
    </w:p>
    <w:p w14:paraId="5FEC6F5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0C77D17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14:paraId="6BAAB36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0EB1E1C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592F0A9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1) предоставление документов, не соответствующих перечню, указанному в пункте 2.5 настоящего Административного регламента;</w:t>
      </w:r>
    </w:p>
    <w:p w14:paraId="7CB5723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2) нарушение требований к оформлению документов;</w:t>
      </w:r>
    </w:p>
    <w:p w14:paraId="57EC308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3) если документы не поддаются прочтению, содержат нецензурные или оскорбительные выражения, обращения.</w:t>
      </w:r>
    </w:p>
    <w:p w14:paraId="1B0F797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3BB2FDA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2.8. Исчерпывающий перечень оснований для отказа в предоставлении</w:t>
      </w:r>
    </w:p>
    <w:p w14:paraId="5CB9D77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муниципальной услуги</w:t>
      </w:r>
    </w:p>
    <w:p w14:paraId="608AF9D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4E9FAD9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14:paraId="5ED400D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а) заявитель является ненадлежащим лицом;</w:t>
      </w:r>
    </w:p>
    <w:p w14:paraId="06319A7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б) земельный участок не носит статус земельного участка, находящегося в неразграниченной государственной собственности или муниципальной собственности;</w:t>
      </w:r>
    </w:p>
    <w:p w14:paraId="37FF96F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в) </w:t>
      </w:r>
      <w:r w:rsidRPr="00A279B0">
        <w:rPr>
          <w:sz w:val="24"/>
          <w:szCs w:val="24"/>
          <w:lang w:eastAsia="ar-SA"/>
        </w:rPr>
        <w:t>наличие в документах, представленных заявителем, недостоверных сведений или не соответствие их требованиям законодательства;</w:t>
      </w:r>
    </w:p>
    <w:p w14:paraId="634EF2AB" w14:textId="77777777" w:rsidR="00C37057" w:rsidRPr="00A279B0" w:rsidRDefault="00C37057" w:rsidP="00C37057">
      <w:pPr>
        <w:tabs>
          <w:tab w:val="left" w:pos="1088"/>
        </w:tabs>
        <w:suppressAutoHyphens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  <w:lang w:eastAsia="ar-SA"/>
        </w:rPr>
        <w:t>г) отказ заявителя от предоставления муниципальной услуги.</w:t>
      </w:r>
    </w:p>
    <w:p w14:paraId="66C076C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0099259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2.9. Размер платы, взимаемой с заявителя при предоставлении муниципальной услуги</w:t>
      </w:r>
    </w:p>
    <w:p w14:paraId="0E43799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4D9C024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При предоставлении муниципальной услуги плата с заявителя не взимается.   </w:t>
      </w:r>
    </w:p>
    <w:p w14:paraId="751119A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C11FD6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4932205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lastRenderedPageBreak/>
        <w:t xml:space="preserve"> </w:t>
      </w:r>
    </w:p>
    <w:p w14:paraId="230EB87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минут, а при предварительной записи на прием – не может превышать 15 минут.</w:t>
      </w:r>
    </w:p>
    <w:p w14:paraId="06C77C6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2DFD619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2.11. Срок регистрации заявления о предоставлении муниципальной услуги</w:t>
      </w:r>
    </w:p>
    <w:p w14:paraId="6C95278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311A722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Заявление регистрируется в день представления в Администрацию или МФЦ заявления и документов, необходимых для предоставления муниципальной услуги. </w:t>
      </w:r>
    </w:p>
    <w:p w14:paraId="5E9A5C2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2CDDBB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2.12. Требования к помещениям предоставления муниципальной услуги</w:t>
      </w:r>
    </w:p>
    <w:p w14:paraId="0E7216D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49E3853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Требования к помещениям предоставления муниципальной услуги.</w:t>
      </w:r>
    </w:p>
    <w:p w14:paraId="387A1E3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1) требования к местам приема заявителей, к местам для заполнения запросов:</w:t>
      </w:r>
    </w:p>
    <w:p w14:paraId="3FE512C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14:paraId="520DE8A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14:paraId="7AA34DB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pacing w:val="-14"/>
          <w:sz w:val="24"/>
          <w:szCs w:val="24"/>
        </w:rPr>
      </w:pPr>
      <w:r w:rsidRPr="00A279B0">
        <w:rPr>
          <w:color w:val="000000"/>
          <w:spacing w:val="12"/>
          <w:sz w:val="24"/>
          <w:szCs w:val="24"/>
        </w:rPr>
        <w:t>н</w:t>
      </w:r>
      <w:r w:rsidRPr="00A279B0">
        <w:rPr>
          <w:color w:val="000000"/>
          <w:spacing w:val="-6"/>
          <w:sz w:val="24"/>
          <w:szCs w:val="24"/>
        </w:rPr>
        <w:t xml:space="preserve">а территории, прилегающей к месторасположению </w:t>
      </w:r>
      <w:r w:rsidRPr="00A279B0">
        <w:rPr>
          <w:color w:val="000000"/>
          <w:spacing w:val="-3"/>
          <w:sz w:val="24"/>
          <w:szCs w:val="24"/>
        </w:rPr>
        <w:t xml:space="preserve">органа, предоставляющего муниципальные услуги, должны быть оборудованы бесплатные места для </w:t>
      </w:r>
      <w:r w:rsidRPr="00A279B0">
        <w:rPr>
          <w:spacing w:val="-3"/>
          <w:sz w:val="24"/>
          <w:szCs w:val="24"/>
        </w:rPr>
        <w:t xml:space="preserve">парковки не менее </w:t>
      </w:r>
      <w:r w:rsidRPr="00A279B0">
        <w:rPr>
          <w:color w:val="000000"/>
          <w:spacing w:val="-3"/>
          <w:sz w:val="24"/>
          <w:szCs w:val="24"/>
        </w:rPr>
        <w:t>пяти</w:t>
      </w:r>
      <w:r w:rsidRPr="00A279B0">
        <w:rPr>
          <w:i/>
          <w:iCs/>
          <w:color w:val="000000"/>
          <w:sz w:val="24"/>
          <w:szCs w:val="24"/>
        </w:rPr>
        <w:t xml:space="preserve"> </w:t>
      </w:r>
      <w:r w:rsidRPr="00A279B0">
        <w:rPr>
          <w:color w:val="000000"/>
          <w:sz w:val="24"/>
          <w:szCs w:val="24"/>
        </w:rPr>
        <w:t xml:space="preserve">автотранспортных средств, в том числе не менее одного </w:t>
      </w:r>
      <w:r w:rsidRPr="00A279B0">
        <w:rPr>
          <w:sz w:val="24"/>
          <w:szCs w:val="24"/>
        </w:rPr>
        <w:t xml:space="preserve">- для </w:t>
      </w:r>
      <w:r w:rsidRPr="00A279B0">
        <w:rPr>
          <w:color w:val="000000"/>
          <w:sz w:val="24"/>
          <w:szCs w:val="24"/>
        </w:rPr>
        <w:t xml:space="preserve">транспортных средств </w:t>
      </w:r>
      <w:r w:rsidRPr="00A279B0">
        <w:rPr>
          <w:color w:val="000000"/>
          <w:spacing w:val="-14"/>
          <w:sz w:val="24"/>
          <w:szCs w:val="24"/>
        </w:rPr>
        <w:t>инвалидов;</w:t>
      </w:r>
    </w:p>
    <w:p w14:paraId="65EA749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color w:val="000000"/>
          <w:spacing w:val="4"/>
          <w:sz w:val="24"/>
          <w:szCs w:val="24"/>
        </w:rPr>
        <w:t>вход в здание органа,</w:t>
      </w:r>
      <w:r w:rsidRPr="00A279B0">
        <w:rPr>
          <w:color w:val="000000"/>
          <w:spacing w:val="-3"/>
          <w:sz w:val="24"/>
          <w:szCs w:val="24"/>
        </w:rPr>
        <w:t xml:space="preserve"> предоставляющего муниципальные услуги, </w:t>
      </w:r>
      <w:r w:rsidRPr="00A279B0">
        <w:rPr>
          <w:color w:val="000000"/>
          <w:spacing w:val="4"/>
          <w:sz w:val="24"/>
          <w:szCs w:val="24"/>
        </w:rPr>
        <w:t xml:space="preserve">и </w:t>
      </w:r>
      <w:r w:rsidRPr="00A279B0">
        <w:rPr>
          <w:spacing w:val="4"/>
          <w:sz w:val="24"/>
          <w:szCs w:val="24"/>
        </w:rPr>
        <w:t xml:space="preserve">выход из </w:t>
      </w:r>
      <w:r w:rsidRPr="00A279B0">
        <w:rPr>
          <w:color w:val="000000"/>
          <w:spacing w:val="4"/>
          <w:sz w:val="24"/>
          <w:szCs w:val="24"/>
        </w:rPr>
        <w:t xml:space="preserve">него должны </w:t>
      </w:r>
      <w:r w:rsidRPr="00A279B0">
        <w:rPr>
          <w:color w:val="000000"/>
          <w:spacing w:val="-2"/>
          <w:sz w:val="24"/>
          <w:szCs w:val="24"/>
        </w:rPr>
        <w:t xml:space="preserve">быть оборудованы информационной табличкой (вывеской), содержащей </w:t>
      </w:r>
      <w:r w:rsidRPr="00A279B0">
        <w:rPr>
          <w:color w:val="000000"/>
          <w:spacing w:val="2"/>
          <w:sz w:val="24"/>
          <w:szCs w:val="24"/>
        </w:rPr>
        <w:t xml:space="preserve">наименование органа, </w:t>
      </w:r>
      <w:r w:rsidRPr="00A279B0">
        <w:rPr>
          <w:color w:val="000000"/>
          <w:spacing w:val="-3"/>
          <w:sz w:val="24"/>
          <w:szCs w:val="24"/>
        </w:rPr>
        <w:t xml:space="preserve">предоставляющего муниципальные услуги, </w:t>
      </w:r>
      <w:r w:rsidRPr="00A279B0">
        <w:rPr>
          <w:color w:val="000000"/>
          <w:spacing w:val="2"/>
          <w:sz w:val="24"/>
          <w:szCs w:val="24"/>
        </w:rPr>
        <w:t xml:space="preserve">пандусом </w:t>
      </w:r>
      <w:r w:rsidRPr="00A279B0">
        <w:rPr>
          <w:spacing w:val="2"/>
          <w:sz w:val="24"/>
          <w:szCs w:val="24"/>
        </w:rPr>
        <w:t xml:space="preserve">и </w:t>
      </w:r>
      <w:r w:rsidRPr="00A279B0">
        <w:rPr>
          <w:color w:val="000000"/>
          <w:spacing w:val="2"/>
          <w:sz w:val="24"/>
          <w:szCs w:val="24"/>
        </w:rPr>
        <w:t xml:space="preserve">расширенным проходом, </w:t>
      </w:r>
      <w:r w:rsidRPr="00A279B0">
        <w:rPr>
          <w:color w:val="000000"/>
          <w:spacing w:val="1"/>
          <w:sz w:val="24"/>
          <w:szCs w:val="24"/>
        </w:rPr>
        <w:t xml:space="preserve">позволяющими обеспечить беспрепятственный доступ гражданам, </w:t>
      </w:r>
      <w:r w:rsidRPr="00A279B0">
        <w:rPr>
          <w:spacing w:val="1"/>
          <w:sz w:val="24"/>
          <w:szCs w:val="24"/>
        </w:rPr>
        <w:t xml:space="preserve">в </w:t>
      </w:r>
      <w:r w:rsidRPr="00A279B0">
        <w:rPr>
          <w:color w:val="000000"/>
          <w:spacing w:val="1"/>
          <w:sz w:val="24"/>
          <w:szCs w:val="24"/>
        </w:rPr>
        <w:t xml:space="preserve">том числе </w:t>
      </w:r>
      <w:r w:rsidRPr="00A279B0">
        <w:rPr>
          <w:color w:val="000000"/>
          <w:spacing w:val="-8"/>
          <w:sz w:val="24"/>
          <w:szCs w:val="24"/>
        </w:rPr>
        <w:t>инвалидам, использующим кресла-коляски.</w:t>
      </w:r>
    </w:p>
    <w:p w14:paraId="6E88E8A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5532AC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29D374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2) требования к местам для ожидания:</w:t>
      </w:r>
    </w:p>
    <w:p w14:paraId="545DE1C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места для ожидания в очереди оборудуются стульями и (или) кресельными секциями;</w:t>
      </w:r>
    </w:p>
    <w:p w14:paraId="30AC54D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места для ожидания находятся в холле или ином специально приспособленном помещении;</w:t>
      </w:r>
    </w:p>
    <w:p w14:paraId="5E40382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14:paraId="60B77E9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A80772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3) требования к местам для информирования заявителей:</w:t>
      </w:r>
    </w:p>
    <w:p w14:paraId="2D68805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оборудуются визуальной, текстовой информацией, размещаемой на информационном стенде;</w:t>
      </w:r>
    </w:p>
    <w:p w14:paraId="1D0F793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оборудуются стульями и столами для возможности оформления документов;</w:t>
      </w:r>
    </w:p>
    <w:p w14:paraId="75AA325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информационный стенд, столы размещаются в местах, обеспечивающих свободный доступ к ним;</w:t>
      </w:r>
    </w:p>
    <w:p w14:paraId="1D5AC52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3"/>
          <w:sz w:val="24"/>
          <w:szCs w:val="24"/>
        </w:rPr>
      </w:pPr>
      <w:r w:rsidRPr="00A279B0">
        <w:rPr>
          <w:color w:val="000000"/>
          <w:spacing w:val="-2"/>
          <w:sz w:val="24"/>
          <w:szCs w:val="24"/>
        </w:rPr>
        <w:t xml:space="preserve">места для ожидания должны соответствовать комфортным условиям </w:t>
      </w:r>
      <w:r w:rsidRPr="00A279B0">
        <w:rPr>
          <w:color w:val="000000"/>
          <w:sz w:val="24"/>
          <w:szCs w:val="24"/>
        </w:rPr>
        <w:t xml:space="preserve">для граждан, </w:t>
      </w:r>
      <w:r>
        <w:rPr>
          <w:color w:val="000000"/>
          <w:sz w:val="24"/>
          <w:szCs w:val="24"/>
        </w:rPr>
        <w:br/>
      </w:r>
      <w:r w:rsidRPr="00A279B0">
        <w:rPr>
          <w:color w:val="000000"/>
          <w:sz w:val="24"/>
          <w:szCs w:val="24"/>
        </w:rPr>
        <w:t xml:space="preserve">в том числе инвалидов, использующих кресла </w:t>
      </w:r>
      <w:r w:rsidRPr="00A279B0">
        <w:rPr>
          <w:sz w:val="24"/>
          <w:szCs w:val="24"/>
        </w:rPr>
        <w:t xml:space="preserve">- </w:t>
      </w:r>
      <w:r w:rsidRPr="00A279B0">
        <w:rPr>
          <w:color w:val="000000"/>
          <w:sz w:val="24"/>
          <w:szCs w:val="24"/>
        </w:rPr>
        <w:t xml:space="preserve">коляски, и </w:t>
      </w:r>
      <w:r w:rsidRPr="00A279B0">
        <w:rPr>
          <w:color w:val="000000"/>
          <w:spacing w:val="-6"/>
          <w:sz w:val="24"/>
          <w:szCs w:val="24"/>
        </w:rPr>
        <w:t xml:space="preserve">оптимальным условиям работы должностных лиц органа, </w:t>
      </w:r>
      <w:r w:rsidRPr="00A279B0">
        <w:rPr>
          <w:color w:val="000000"/>
          <w:spacing w:val="-3"/>
          <w:sz w:val="24"/>
          <w:szCs w:val="24"/>
        </w:rPr>
        <w:t>предоставляющего муниципальные услуги;</w:t>
      </w:r>
    </w:p>
    <w:p w14:paraId="3E4AE30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9F5612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4) требования к обеспечению доступности для инвалидов:</w:t>
      </w:r>
    </w:p>
    <w:p w14:paraId="359D29E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в целях соблюдения прав инвалидов на беспрепятственный доступ к объектам </w:t>
      </w:r>
      <w:r w:rsidRPr="00A279B0">
        <w:rPr>
          <w:sz w:val="24"/>
          <w:szCs w:val="24"/>
        </w:rPr>
        <w:lastRenderedPageBreak/>
        <w:t>социальной инфраструктуры орган, предоставляющие муниципальные услуги, при 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14:paraId="695D4BB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органе, предоставляющем муниципальные услуги; </w:t>
      </w:r>
    </w:p>
    <w:p w14:paraId="3B2FCD8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надлежащее размещение оборудования и носителей информации, необходимых для   обеспечения беспрепятственного доступа инвалидов с учётом ограничений их жизнедеятельности; </w:t>
      </w:r>
    </w:p>
    <w:p w14:paraId="33EBB60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A279B0">
        <w:rPr>
          <w:sz w:val="24"/>
          <w:szCs w:val="24"/>
        </w:rPr>
        <w:t>тифлосурдопереводчика</w:t>
      </w:r>
      <w:proofErr w:type="spellEnd"/>
      <w:r w:rsidRPr="00A279B0">
        <w:rPr>
          <w:sz w:val="24"/>
          <w:szCs w:val="24"/>
        </w:rPr>
        <w:t>;</w:t>
      </w:r>
    </w:p>
    <w:p w14:paraId="74B27D5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 поряд</w:t>
      </w:r>
      <w:r>
        <w:rPr>
          <w:sz w:val="24"/>
          <w:szCs w:val="24"/>
        </w:rPr>
        <w:t>ке</w:t>
      </w:r>
      <w:r w:rsidRPr="00A279B0">
        <w:rPr>
          <w:sz w:val="24"/>
          <w:szCs w:val="24"/>
        </w:rPr>
        <w:t>, которые определяются Министерством труда и социальной защиты Российской Федерации;</w:t>
      </w:r>
    </w:p>
    <w:p w14:paraId="7E801E5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14:paraId="1417F8D9" w14:textId="77777777" w:rsidR="00C37057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специалист по приёму населения, а также иные должностные лица органа, предоставляющего муниципальные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</w:p>
    <w:p w14:paraId="6F7F462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6B2543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2.13. Показатели доступности и качества оказываемых услуг</w:t>
      </w:r>
    </w:p>
    <w:p w14:paraId="325531A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095E705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Показателями оценки доступности муниципальной услуги являются:</w:t>
      </w:r>
    </w:p>
    <w:p w14:paraId="07098F6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1) транспортная доступность к местам предоставления муниципальной услуги;</w:t>
      </w:r>
    </w:p>
    <w:p w14:paraId="14D03B2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14:paraId="137A89A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3) обеспечение возможности направления запроса по электронной почте;</w:t>
      </w:r>
    </w:p>
    <w:p w14:paraId="5F00C6B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4) размещение информации о порядке предоставления муниципальной услуги на официальном сайте муниципального образования и МФЦ.</w:t>
      </w:r>
    </w:p>
    <w:p w14:paraId="3BD4CAB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Показателями оценки качества предоставления муниципальной услуги являются:</w:t>
      </w:r>
    </w:p>
    <w:p w14:paraId="6D711BE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1) соблюдение срока предоставления муниципальной услуги;</w:t>
      </w:r>
    </w:p>
    <w:p w14:paraId="274855D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14:paraId="1D11182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279B0">
        <w:rPr>
          <w:sz w:val="24"/>
          <w:szCs w:val="24"/>
        </w:rPr>
        <w:t xml:space="preserve"> 3) количество посещений заявителем органа власти (Администрации муниципального образования «Муниципальный округ Красногорский район Удмуртской Республики») не более 2 раз.</w:t>
      </w:r>
    </w:p>
    <w:p w14:paraId="33D8793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14:paraId="12AF262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279B0">
        <w:rPr>
          <w:sz w:val="24"/>
          <w:szCs w:val="24"/>
        </w:rPr>
        <w:t>2.14.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14:paraId="64573A3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16276C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2.14.1. Особенности предоставления муниципальной услуги в многофункциональном центре.</w:t>
      </w:r>
    </w:p>
    <w:p w14:paraId="3974703D" w14:textId="5A1A52F5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Заявитель обра</w:t>
      </w:r>
      <w:r>
        <w:rPr>
          <w:sz w:val="24"/>
          <w:szCs w:val="24"/>
        </w:rPr>
        <w:t xml:space="preserve">щается </w:t>
      </w:r>
      <w:r w:rsidRPr="00A279B0">
        <w:rPr>
          <w:sz w:val="24"/>
          <w:szCs w:val="24"/>
        </w:rPr>
        <w:t xml:space="preserve">за получением муниципальной услуги в </w:t>
      </w:r>
      <w:r w:rsidRPr="00A279B0">
        <w:rPr>
          <w:bCs/>
          <w:sz w:val="24"/>
          <w:szCs w:val="24"/>
          <w:shd w:val="clear" w:color="auto" w:fill="FFFFFF"/>
        </w:rPr>
        <w:t xml:space="preserve">МФЦ </w:t>
      </w:r>
      <w:r w:rsidRPr="00A279B0">
        <w:rPr>
          <w:sz w:val="24"/>
          <w:szCs w:val="24"/>
        </w:rPr>
        <w:t xml:space="preserve">(адрес, телефон и график работы – </w:t>
      </w:r>
      <w:hyperlink r:id="rId7" w:history="1">
        <w:r w:rsidRPr="00A279B0">
          <w:rPr>
            <w:sz w:val="24"/>
            <w:szCs w:val="24"/>
          </w:rPr>
          <w:t>указаны</w:t>
        </w:r>
      </w:hyperlink>
      <w:r w:rsidRPr="00A279B0">
        <w:rPr>
          <w:sz w:val="24"/>
          <w:szCs w:val="24"/>
        </w:rPr>
        <w:t xml:space="preserve"> в разделе 1.4 к настоящему административному регламенту).</w:t>
      </w:r>
    </w:p>
    <w:p w14:paraId="43029EDD" w14:textId="25888F73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Прием заявлений осуществля</w:t>
      </w:r>
      <w:r>
        <w:rPr>
          <w:sz w:val="24"/>
          <w:szCs w:val="24"/>
        </w:rPr>
        <w:t xml:space="preserve">ется </w:t>
      </w:r>
      <w:r w:rsidRPr="00A279B0">
        <w:rPr>
          <w:bCs/>
          <w:sz w:val="24"/>
          <w:szCs w:val="24"/>
          <w:shd w:val="clear" w:color="auto" w:fill="FFFFFF"/>
        </w:rPr>
        <w:t>МФЦ</w:t>
      </w:r>
      <w:r w:rsidRPr="00A279B0">
        <w:rPr>
          <w:sz w:val="24"/>
          <w:szCs w:val="24"/>
        </w:rPr>
        <w:t>, который представляет документы Исполнителю муниципальной услуги.</w:t>
      </w:r>
    </w:p>
    <w:p w14:paraId="56956D4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lastRenderedPageBreak/>
        <w:t xml:space="preserve">При обращении Заявителей в </w:t>
      </w:r>
      <w:r w:rsidRPr="00A279B0">
        <w:rPr>
          <w:bCs/>
          <w:sz w:val="24"/>
          <w:szCs w:val="24"/>
          <w:shd w:val="clear" w:color="auto" w:fill="FFFFFF"/>
        </w:rPr>
        <w:t xml:space="preserve">МФЦ </w:t>
      </w:r>
      <w:r w:rsidRPr="00A279B0">
        <w:rPr>
          <w:sz w:val="24"/>
          <w:szCs w:val="24"/>
        </w:rPr>
        <w:t>документы они представляют согласно п.2.5. настоящего регламента.</w:t>
      </w:r>
    </w:p>
    <w:p w14:paraId="3D8D692C" w14:textId="4D41A8DE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</w:t>
      </w:r>
      <w:r>
        <w:rPr>
          <w:sz w:val="24"/>
          <w:szCs w:val="24"/>
        </w:rPr>
        <w:t xml:space="preserve">ется </w:t>
      </w:r>
      <w:r w:rsidRPr="00A279B0">
        <w:rPr>
          <w:sz w:val="24"/>
          <w:szCs w:val="24"/>
        </w:rPr>
        <w:t xml:space="preserve">специалистами </w:t>
      </w:r>
      <w:r w:rsidRPr="00A279B0">
        <w:rPr>
          <w:bCs/>
          <w:sz w:val="24"/>
          <w:szCs w:val="24"/>
          <w:shd w:val="clear" w:color="auto" w:fill="FFFFFF"/>
        </w:rPr>
        <w:t>МФЦ</w:t>
      </w:r>
      <w:r w:rsidRPr="00A279B0">
        <w:rPr>
          <w:sz w:val="24"/>
          <w:szCs w:val="24"/>
        </w:rPr>
        <w:t>.</w:t>
      </w:r>
    </w:p>
    <w:p w14:paraId="7508A1E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Предоставление муниципальной услуги в </w:t>
      </w:r>
      <w:r w:rsidRPr="00A279B0">
        <w:rPr>
          <w:bCs/>
          <w:sz w:val="24"/>
          <w:szCs w:val="24"/>
          <w:shd w:val="clear" w:color="auto" w:fill="FFFFFF"/>
        </w:rPr>
        <w:t xml:space="preserve">МФЦ </w:t>
      </w:r>
      <w:r w:rsidRPr="00A279B0">
        <w:rPr>
          <w:sz w:val="24"/>
          <w:szCs w:val="24"/>
        </w:rPr>
        <w:t xml:space="preserve">осуществляется в соответствии с Федеральным </w:t>
      </w:r>
      <w:hyperlink r:id="rId8" w:history="1">
        <w:r w:rsidRPr="00A279B0">
          <w:rPr>
            <w:sz w:val="24"/>
            <w:szCs w:val="24"/>
          </w:rPr>
          <w:t>законом</w:t>
        </w:r>
      </w:hyperlink>
      <w:r w:rsidRPr="00A279B0">
        <w:rPr>
          <w:sz w:val="24"/>
          <w:szCs w:val="24"/>
        </w:rPr>
        <w:t xml:space="preserve"> от 27.07.2010 №210-ФЗ,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</w:t>
      </w:r>
      <w:r w:rsidRPr="00A279B0">
        <w:rPr>
          <w:bCs/>
          <w:sz w:val="24"/>
          <w:szCs w:val="24"/>
          <w:shd w:val="clear" w:color="auto" w:fill="FFFFFF"/>
        </w:rPr>
        <w:t xml:space="preserve">МФЦ </w:t>
      </w:r>
      <w:r w:rsidRPr="00A279B0">
        <w:rPr>
          <w:sz w:val="24"/>
          <w:szCs w:val="24"/>
        </w:rPr>
        <w:t>без участия заявителя в соответствии с нормативными правовыми актами и соглашением о взаимодействии.</w:t>
      </w:r>
    </w:p>
    <w:p w14:paraId="67385B2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2.14.2. Особенности предоставления муниципальной услуги в электронном виде.</w:t>
      </w:r>
    </w:p>
    <w:p w14:paraId="780EF78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Предоставление услуг в электронной форме осуществляется при наличии электронных подписей у заявителей и совершеннолетних членов их семей.</w:t>
      </w:r>
    </w:p>
    <w:p w14:paraId="713A237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Документы, необходимые для получения муниципальной услуги, направленные заявителем в электронном виде, должны быть отсканированы либо представлены в формате «MS Word», должны иметь качественное, четкое изображение.</w:t>
      </w:r>
    </w:p>
    <w:p w14:paraId="5E6FAC8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В электронной форме муниципальная услуга предоставляется с использованием информационно-телекоммуникационных технологий, включая использование Единого и Регионального порталов услуг. При предоставлении услуги в электронной форме для заявителей обеспечены следующие возможности:</w:t>
      </w:r>
    </w:p>
    <w:p w14:paraId="7D3998B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- доступ к сведениям об услуге;</w:t>
      </w:r>
    </w:p>
    <w:p w14:paraId="25A4AC1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- доступность для копирования и заполнения в электронной форме запроса и иных документов, необходимых для получения услуги;</w:t>
      </w:r>
    </w:p>
    <w:p w14:paraId="396B329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- возможность подачи с использованием информационно-телекоммуникационных технологий запроса о предоставлении услуги и иных документов, необходимых для получения услуги;</w:t>
      </w:r>
    </w:p>
    <w:p w14:paraId="6080C03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- возможность получения сведений о ходе выполнения запроса о предоставлении услуги;</w:t>
      </w:r>
    </w:p>
    <w:p w14:paraId="465A02E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- возможность получения заявителем с использованием информационно-телекоммуникационных технологий результатов предоставления услуги;</w:t>
      </w:r>
    </w:p>
    <w:p w14:paraId="062D148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- возможность уплаты государственной пошлины (платы) за предоставление услуги.</w:t>
      </w:r>
    </w:p>
    <w:p w14:paraId="0A787D7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4B73227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279B0">
        <w:rPr>
          <w:b/>
          <w:sz w:val="24"/>
          <w:szCs w:val="24"/>
        </w:rPr>
        <w:t>3. Административные процедуры</w:t>
      </w:r>
    </w:p>
    <w:p w14:paraId="1AFD107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 </w:t>
      </w:r>
    </w:p>
    <w:p w14:paraId="796D365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3.1. Перечень административных процедур</w:t>
      </w:r>
    </w:p>
    <w:p w14:paraId="6DC984C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66F7F83F" w14:textId="77777777" w:rsidR="00C37057" w:rsidRPr="00A279B0" w:rsidRDefault="00C37057" w:rsidP="00C37057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40"/>
        <w:jc w:val="both"/>
        <w:rPr>
          <w:spacing w:val="-5"/>
          <w:sz w:val="24"/>
          <w:szCs w:val="24"/>
        </w:rPr>
      </w:pPr>
      <w:r w:rsidRPr="00A279B0">
        <w:rPr>
          <w:spacing w:val="-6"/>
          <w:sz w:val="24"/>
          <w:szCs w:val="24"/>
        </w:rPr>
        <w:t xml:space="preserve">Предоставление муниципальной услуги включает в себя следующие </w:t>
      </w:r>
      <w:r w:rsidRPr="00A279B0">
        <w:rPr>
          <w:spacing w:val="-5"/>
          <w:sz w:val="24"/>
          <w:szCs w:val="24"/>
        </w:rPr>
        <w:t>административные процедуры:</w:t>
      </w:r>
    </w:p>
    <w:p w14:paraId="51FB720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A279B0">
        <w:rPr>
          <w:sz w:val="24"/>
          <w:szCs w:val="24"/>
        </w:rPr>
        <w:t>прием, первичная обработка, регистрация заявления и прилагаемых к нему документов, запрос сведений в рамках межведомственного взаимодействия и направление их должностному лицу для определения исполнителя;</w:t>
      </w:r>
    </w:p>
    <w:p w14:paraId="3651B0DC" w14:textId="77777777" w:rsidR="00C37057" w:rsidRPr="00A279B0" w:rsidRDefault="00C37057" w:rsidP="00C37057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рассмотрение заявления и прилагаемых к нему документов, экспертиза документов;</w:t>
      </w:r>
    </w:p>
    <w:p w14:paraId="76FAC49B" w14:textId="77777777" w:rsidR="00C37057" w:rsidRPr="00A279B0" w:rsidRDefault="00C37057" w:rsidP="00C37057">
      <w:pPr>
        <w:widowControl w:val="0"/>
        <w:tabs>
          <w:tab w:val="left" w:pos="709"/>
          <w:tab w:val="left" w:pos="1075"/>
        </w:tabs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принятие решения об отказе в заключении соглашения о перераспределении земельных участков, при наличии оснований, предусмотренных п.9 ст.39.29 Земельного кодекса.</w:t>
      </w:r>
    </w:p>
    <w:p w14:paraId="0D55629A" w14:textId="77777777" w:rsidR="00C37057" w:rsidRPr="00A279B0" w:rsidRDefault="00C37057" w:rsidP="00C37057">
      <w:pPr>
        <w:widowControl w:val="0"/>
        <w:tabs>
          <w:tab w:val="left" w:pos="709"/>
          <w:tab w:val="left" w:pos="1075"/>
        </w:tabs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издание постановления об утверждении схемы расположения земельного участка и направление постановления с приложением указанной схемы заявителю;</w:t>
      </w:r>
    </w:p>
    <w:p w14:paraId="1FB45DD4" w14:textId="77777777" w:rsidR="00C37057" w:rsidRPr="00A279B0" w:rsidRDefault="00C37057" w:rsidP="00C37057">
      <w:pPr>
        <w:widowControl w:val="0"/>
        <w:tabs>
          <w:tab w:val="left" w:pos="709"/>
          <w:tab w:val="left" w:pos="1075"/>
        </w:tabs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6580441D" w14:textId="77777777" w:rsidR="00C37057" w:rsidRPr="00A279B0" w:rsidRDefault="00C37057" w:rsidP="00C37057">
      <w:pPr>
        <w:widowControl w:val="0"/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 xml:space="preserve">направление заявителю соглашения о перераспределении земельных участков для </w:t>
      </w:r>
      <w:r w:rsidRPr="00A279B0">
        <w:rPr>
          <w:color w:val="000000"/>
          <w:sz w:val="24"/>
          <w:szCs w:val="24"/>
        </w:rPr>
        <w:lastRenderedPageBreak/>
        <w:t>подписания.</w:t>
      </w:r>
    </w:p>
    <w:p w14:paraId="04C1EBE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Блок-схема предоставления муниципальной услуги представлена в приложении 1 к настоящему Административному регламенту.</w:t>
      </w:r>
    </w:p>
    <w:p w14:paraId="1E8478FB" w14:textId="7DC9837D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Принятие заявления и выдача результата предоставления муниципальной услуги заявителю </w:t>
      </w:r>
      <w:r w:rsidR="00AF05DB">
        <w:rPr>
          <w:sz w:val="24"/>
          <w:szCs w:val="24"/>
        </w:rPr>
        <w:t xml:space="preserve">осуществляется </w:t>
      </w:r>
      <w:r w:rsidRPr="00A279B0">
        <w:rPr>
          <w:sz w:val="24"/>
          <w:szCs w:val="24"/>
        </w:rPr>
        <w:t>специалистами МФЦ в соответствии с настоящим регламентом, правовыми документами, регулирующим порядок деятельности многофункциональных центров и заключаемым соглашением.</w:t>
      </w:r>
    </w:p>
    <w:p w14:paraId="5B21EA28" w14:textId="77777777" w:rsidR="00C37057" w:rsidRPr="00A279B0" w:rsidRDefault="00C37057" w:rsidP="00C37057">
      <w:pPr>
        <w:keepNext/>
        <w:keepLines/>
        <w:widowControl w:val="0"/>
        <w:autoSpaceDE w:val="0"/>
        <w:autoSpaceDN w:val="0"/>
        <w:adjustRightInd w:val="0"/>
        <w:ind w:firstLine="540"/>
        <w:jc w:val="both"/>
        <w:outlineLvl w:val="2"/>
        <w:rPr>
          <w:bCs/>
          <w:color w:val="4F81BD"/>
          <w:spacing w:val="-5"/>
          <w:sz w:val="24"/>
          <w:szCs w:val="24"/>
        </w:rPr>
      </w:pPr>
    </w:p>
    <w:p w14:paraId="3F20EA7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pacing w:val="-5"/>
          <w:sz w:val="24"/>
          <w:szCs w:val="24"/>
        </w:rPr>
        <w:t>3.2. Описание последовательности действий при п</w:t>
      </w:r>
      <w:r w:rsidRPr="00A279B0">
        <w:rPr>
          <w:sz w:val="24"/>
          <w:szCs w:val="24"/>
        </w:rPr>
        <w:t xml:space="preserve">риеме, первичной обработке, регистрации заявления и прилагаемых к нему документов, запросе сведений в рамках межведомственного взаимодействия и направление их должностному лицу для определения исполнителя. </w:t>
      </w:r>
    </w:p>
    <w:p w14:paraId="6CD0446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Основанием для начала предоставления муниципальной услуги является поступление заявлений и документов от заявителей о перераспределении земельных участков.</w:t>
      </w:r>
    </w:p>
    <w:p w14:paraId="0CDC12F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Специалист МФЦ обеспечивает запрос необходимых документов в рамках межведомственного взаимодействия.</w:t>
      </w:r>
    </w:p>
    <w:p w14:paraId="71D0130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По истечении трех дней, с результатами межведомственных запросов, специалист МФЦ направляет пакет документов в Администрацию муниципального образования «Муниципальный округ Красногорский район Удмуртской Республики».</w:t>
      </w:r>
    </w:p>
    <w:p w14:paraId="5677AF9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Документы, направленные в Администрацию почтовым отправлением, посредством электронных средств связи или полученные при личном обращении заявителя, регистрируются секретарем администрации в базе данных электронного</w:t>
      </w:r>
      <w:r>
        <w:rPr>
          <w:sz w:val="24"/>
          <w:szCs w:val="24"/>
        </w:rPr>
        <w:t xml:space="preserve"> </w:t>
      </w:r>
      <w:r w:rsidRPr="00A279B0">
        <w:rPr>
          <w:sz w:val="24"/>
          <w:szCs w:val="24"/>
        </w:rPr>
        <w:t xml:space="preserve">документооборота в день их поступления. </w:t>
      </w:r>
    </w:p>
    <w:p w14:paraId="489813F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По желанию заявителя при приеме и регистрации письма на втором экземпляре сотрудник, осуществляющий прием, проставляет отметку о принятии с указанием даты представления.</w:t>
      </w:r>
    </w:p>
    <w:p w14:paraId="0D43AC7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Срок регистрации запроса заявителя сотрудником составляет 15 минут.</w:t>
      </w:r>
    </w:p>
    <w:p w14:paraId="783C767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После регистрации секретарь администрации в течение рабочего дня передает письмо в порядке делопроизводства главе </w:t>
      </w:r>
      <w:r w:rsidRPr="00B97BDE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sz w:val="24"/>
          <w:szCs w:val="24"/>
        </w:rPr>
        <w:t xml:space="preserve"> </w:t>
      </w:r>
      <w:r w:rsidRPr="00A279B0">
        <w:rPr>
          <w:sz w:val="24"/>
          <w:szCs w:val="24"/>
        </w:rPr>
        <w:t xml:space="preserve">или лицу, исполняющему его обязанности. </w:t>
      </w:r>
    </w:p>
    <w:p w14:paraId="4298E11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Глава Красногорского района или лицо, исполняющее его обязанности, в течение одного рабочего дня определяет исполнителя муниципальной услуги, после чего передает письмо в порядке делопроизводства в отдел по имущественным вопросам (далее – отдел) для дальнейшего предоставления муниципальной услуги.</w:t>
      </w:r>
    </w:p>
    <w:p w14:paraId="7E00C603" w14:textId="77777777" w:rsidR="00C37057" w:rsidRPr="00A279B0" w:rsidRDefault="00C37057" w:rsidP="00C37057">
      <w:pPr>
        <w:keepNext/>
        <w:keepLines/>
        <w:widowControl w:val="0"/>
        <w:autoSpaceDE w:val="0"/>
        <w:autoSpaceDN w:val="0"/>
        <w:adjustRightInd w:val="0"/>
        <w:spacing w:before="200"/>
        <w:ind w:firstLine="540"/>
        <w:jc w:val="center"/>
        <w:outlineLvl w:val="2"/>
        <w:rPr>
          <w:b/>
          <w:bCs/>
          <w:color w:val="4F81BD"/>
          <w:sz w:val="24"/>
          <w:szCs w:val="24"/>
        </w:rPr>
      </w:pPr>
      <w:r w:rsidRPr="00A279B0">
        <w:rPr>
          <w:bCs/>
          <w:spacing w:val="-5"/>
          <w:sz w:val="24"/>
          <w:szCs w:val="24"/>
        </w:rPr>
        <w:t>3.3. Описание последовательности действий при р</w:t>
      </w:r>
      <w:r w:rsidRPr="00A279B0">
        <w:rPr>
          <w:bCs/>
          <w:sz w:val="24"/>
          <w:szCs w:val="24"/>
        </w:rPr>
        <w:t>ассмотрении заявления и</w:t>
      </w:r>
    </w:p>
    <w:p w14:paraId="7EB94EEE" w14:textId="77777777" w:rsidR="00C37057" w:rsidRPr="00A279B0" w:rsidRDefault="00C37057" w:rsidP="00C37057">
      <w:pPr>
        <w:jc w:val="both"/>
        <w:rPr>
          <w:sz w:val="24"/>
          <w:szCs w:val="24"/>
        </w:rPr>
      </w:pPr>
      <w:r w:rsidRPr="00A279B0">
        <w:rPr>
          <w:sz w:val="24"/>
          <w:szCs w:val="24"/>
        </w:rPr>
        <w:t>и прилагаемых к нему документов, экспертизе документов</w:t>
      </w:r>
    </w:p>
    <w:p w14:paraId="26160BC1" w14:textId="77777777" w:rsidR="00C37057" w:rsidRPr="00A279B0" w:rsidRDefault="00C37057" w:rsidP="00C37057">
      <w:pPr>
        <w:ind w:firstLine="540"/>
        <w:jc w:val="both"/>
        <w:rPr>
          <w:sz w:val="24"/>
          <w:szCs w:val="24"/>
        </w:rPr>
      </w:pPr>
    </w:p>
    <w:p w14:paraId="36CDB85E" w14:textId="77777777" w:rsidR="00C37057" w:rsidRPr="00A279B0" w:rsidRDefault="00C37057" w:rsidP="00C37057">
      <w:pPr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В течение двух рабочих дней со дня поступления заявления в администрацию начальник отдела определяет сотрудника отдела, ответственного за подготовку проекта соответствующего решения (далее – сотрудник отдела), и передает ему на исполнение поступившее в адрес администрации заявление.</w:t>
      </w:r>
    </w:p>
    <w:p w14:paraId="0D26AC0B" w14:textId="77777777" w:rsidR="00C37057" w:rsidRDefault="00C37057" w:rsidP="00C37057">
      <w:pPr>
        <w:ind w:firstLine="54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При рассмотрении заявления сотрудник отдела проводит экспертизу документов, проверяет комплектность документов, указанных в пункте 2.5. настоящего Административного регламента, сведения, содержащиеся в документах, представленных заявителем, на предмет их достоверности и соответствие требованиям законодательства.</w:t>
      </w:r>
    </w:p>
    <w:p w14:paraId="1FA2D6D3" w14:textId="77777777" w:rsidR="00C37057" w:rsidRDefault="00C37057" w:rsidP="00C37057">
      <w:pPr>
        <w:ind w:firstLine="540"/>
        <w:jc w:val="both"/>
        <w:rPr>
          <w:sz w:val="24"/>
          <w:szCs w:val="24"/>
        </w:rPr>
      </w:pPr>
    </w:p>
    <w:p w14:paraId="4518124D" w14:textId="77777777" w:rsidR="00C37057" w:rsidRPr="00840B43" w:rsidRDefault="00C37057" w:rsidP="00C37057">
      <w:pPr>
        <w:keepNext/>
        <w:jc w:val="center"/>
        <w:outlineLvl w:val="2"/>
        <w:rPr>
          <w:rFonts w:cs="Arial"/>
          <w:bCs/>
          <w:sz w:val="24"/>
          <w:szCs w:val="24"/>
        </w:rPr>
      </w:pPr>
      <w:r w:rsidRPr="00840B43">
        <w:rPr>
          <w:rFonts w:eastAsia="MS Mincho" w:cs="Arial"/>
          <w:bCs/>
          <w:sz w:val="24"/>
          <w:szCs w:val="24"/>
        </w:rPr>
        <w:t xml:space="preserve">3.4. Описание последовательности действий по рассмотрению, проверке содержания и </w:t>
      </w:r>
      <w:r w:rsidRPr="00840B43">
        <w:rPr>
          <w:rFonts w:cs="Arial"/>
          <w:bCs/>
          <w:sz w:val="24"/>
          <w:szCs w:val="24"/>
        </w:rPr>
        <w:t>подписанию проекта постановления Администрации</w:t>
      </w:r>
    </w:p>
    <w:p w14:paraId="4782EFE9" w14:textId="77777777" w:rsidR="00C37057" w:rsidRPr="00840B43" w:rsidRDefault="00C37057" w:rsidP="00C37057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40B43">
        <w:rPr>
          <w:sz w:val="24"/>
          <w:szCs w:val="24"/>
        </w:rPr>
        <w:t>Подготовленный проект постановления Администрации сотрудник управления передает на согласование в юридический отдел администрации.</w:t>
      </w:r>
    </w:p>
    <w:p w14:paraId="053A929E" w14:textId="77777777" w:rsidR="00C37057" w:rsidRPr="00840B43" w:rsidRDefault="00C37057" w:rsidP="00C37057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40B43">
        <w:rPr>
          <w:sz w:val="24"/>
          <w:szCs w:val="24"/>
        </w:rPr>
        <w:t xml:space="preserve">Сотрудники отдела администрации в течение двух рабочих дней проверяют проект постановления Администрации и при выявлении замечаний передает проект постановления </w:t>
      </w:r>
      <w:r w:rsidRPr="00840B43">
        <w:rPr>
          <w:sz w:val="24"/>
          <w:szCs w:val="24"/>
        </w:rPr>
        <w:lastRenderedPageBreak/>
        <w:t xml:space="preserve">Администрации на его дальнейшую доработку сотруднику отдела. Сотрудник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службам. </w:t>
      </w:r>
    </w:p>
    <w:p w14:paraId="33176A20" w14:textId="77777777" w:rsidR="00C37057" w:rsidRPr="00840B43" w:rsidRDefault="00C37057" w:rsidP="00C37057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40B43">
        <w:rPr>
          <w:sz w:val="24"/>
          <w:szCs w:val="24"/>
        </w:rPr>
        <w:t xml:space="preserve">Согласование проекта постановления Администрации начальником отдела осуществляется в течение двух рабочих дней, другими задействованными службами- в течении одного рабочего дня. </w:t>
      </w:r>
    </w:p>
    <w:p w14:paraId="244F2658" w14:textId="77777777" w:rsidR="00C37057" w:rsidRPr="00840B43" w:rsidRDefault="00C37057" w:rsidP="00C37057">
      <w:pPr>
        <w:widowControl w:val="0"/>
        <w:ind w:firstLine="539"/>
        <w:jc w:val="both"/>
        <w:rPr>
          <w:sz w:val="24"/>
          <w:szCs w:val="24"/>
        </w:rPr>
      </w:pPr>
      <w:r w:rsidRPr="00840B43">
        <w:rPr>
          <w:sz w:val="24"/>
          <w:szCs w:val="24"/>
        </w:rPr>
        <w:t>Сотрудник отдела передает проект постановления на подпись главе Красногорского района или лицу, его замещающему.</w:t>
      </w:r>
    </w:p>
    <w:p w14:paraId="0B7EB3D9" w14:textId="77777777" w:rsidR="00C37057" w:rsidRPr="00840B43" w:rsidRDefault="00C37057" w:rsidP="00C37057">
      <w:pPr>
        <w:widowControl w:val="0"/>
        <w:ind w:firstLine="539"/>
        <w:jc w:val="both"/>
        <w:rPr>
          <w:sz w:val="24"/>
          <w:szCs w:val="24"/>
        </w:rPr>
      </w:pPr>
      <w:r w:rsidRPr="00840B43">
        <w:rPr>
          <w:sz w:val="24"/>
          <w:szCs w:val="24"/>
        </w:rPr>
        <w:t>Подписание проекта постановления Администрации главой Красногорского района или лицом, его замещающим, осуществляется в течение двух рабочих дней.</w:t>
      </w:r>
    </w:p>
    <w:p w14:paraId="16C62FF3" w14:textId="77777777" w:rsidR="00C37057" w:rsidRPr="00840B43" w:rsidRDefault="00C37057" w:rsidP="00C37057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840B43">
        <w:rPr>
          <w:sz w:val="24"/>
          <w:szCs w:val="24"/>
        </w:rPr>
        <w:t>После подписания главой муниципального образования или лицом, его замещающим, постановление Администрации направляется в порядке делопроизводства на регистрацию.</w:t>
      </w:r>
    </w:p>
    <w:p w14:paraId="4C2A45E2" w14:textId="77777777" w:rsidR="00C37057" w:rsidRPr="00A279B0" w:rsidRDefault="00C37057" w:rsidP="00C37057">
      <w:pPr>
        <w:ind w:firstLine="540"/>
        <w:jc w:val="both"/>
        <w:rPr>
          <w:sz w:val="24"/>
          <w:szCs w:val="24"/>
        </w:rPr>
      </w:pPr>
      <w:r w:rsidRPr="003F336E">
        <w:rPr>
          <w:sz w:val="24"/>
          <w:szCs w:val="24"/>
        </w:rPr>
        <w:t>Секретарь администрации в течение 20 минут регистрирует постановление Администрации,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Администрации.</w:t>
      </w:r>
    </w:p>
    <w:p w14:paraId="0CC7C95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14:paraId="6782F693" w14:textId="77777777" w:rsidR="00C37057" w:rsidRPr="00A279B0" w:rsidRDefault="00C37057" w:rsidP="00C37057">
      <w:pPr>
        <w:widowControl w:val="0"/>
        <w:tabs>
          <w:tab w:val="left" w:pos="709"/>
          <w:tab w:val="left" w:pos="1075"/>
        </w:tabs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A279B0">
        <w:rPr>
          <w:rFonts w:eastAsia="MS Mincho"/>
          <w:sz w:val="24"/>
          <w:szCs w:val="24"/>
        </w:rPr>
        <w:t>3.</w:t>
      </w:r>
      <w:r>
        <w:rPr>
          <w:rFonts w:eastAsia="MS Mincho"/>
          <w:sz w:val="24"/>
          <w:szCs w:val="24"/>
        </w:rPr>
        <w:t>5</w:t>
      </w:r>
      <w:r w:rsidRPr="00A279B0">
        <w:rPr>
          <w:rFonts w:eastAsia="MS Mincho"/>
          <w:sz w:val="24"/>
          <w:szCs w:val="24"/>
        </w:rPr>
        <w:t xml:space="preserve">. Описание последовательности действий при </w:t>
      </w:r>
      <w:r w:rsidRPr="00A279B0">
        <w:rPr>
          <w:color w:val="000000"/>
          <w:sz w:val="24"/>
          <w:szCs w:val="24"/>
        </w:rPr>
        <w:t>принятии решения об отказе в заключении соглашения о перераспределении земельных участков, при</w:t>
      </w:r>
      <w:r>
        <w:rPr>
          <w:color w:val="000000"/>
          <w:sz w:val="24"/>
          <w:szCs w:val="24"/>
        </w:rPr>
        <w:t xml:space="preserve"> </w:t>
      </w:r>
      <w:r w:rsidRPr="00A279B0">
        <w:rPr>
          <w:color w:val="000000"/>
          <w:sz w:val="24"/>
          <w:szCs w:val="24"/>
        </w:rPr>
        <w:t>издани</w:t>
      </w:r>
      <w:r>
        <w:rPr>
          <w:color w:val="000000"/>
          <w:sz w:val="24"/>
          <w:szCs w:val="24"/>
        </w:rPr>
        <w:t>и</w:t>
      </w:r>
      <w:r w:rsidRPr="00A279B0">
        <w:rPr>
          <w:color w:val="000000"/>
          <w:sz w:val="24"/>
          <w:szCs w:val="24"/>
        </w:rPr>
        <w:t xml:space="preserve"> постановления об утверждении схемы расположения земельного участка и направлении заявителю соглашения о перераспределении земельных участков для подписания.</w:t>
      </w:r>
    </w:p>
    <w:p w14:paraId="263A508D" w14:textId="77777777" w:rsidR="00C37057" w:rsidRPr="00A279B0" w:rsidRDefault="00C37057" w:rsidP="00C37057">
      <w:pPr>
        <w:keepNext/>
        <w:keepLines/>
        <w:widowControl w:val="0"/>
        <w:autoSpaceDE w:val="0"/>
        <w:autoSpaceDN w:val="0"/>
        <w:adjustRightInd w:val="0"/>
        <w:ind w:firstLine="567"/>
        <w:jc w:val="both"/>
        <w:outlineLvl w:val="2"/>
        <w:rPr>
          <w:bCs/>
          <w:sz w:val="24"/>
          <w:szCs w:val="24"/>
        </w:rPr>
      </w:pPr>
      <w:r w:rsidRPr="00A279B0">
        <w:rPr>
          <w:bCs/>
          <w:sz w:val="24"/>
          <w:szCs w:val="24"/>
        </w:rPr>
        <w:t>Основанием для начала данной административной процедуры является проведенная экспертиза документов.</w:t>
      </w:r>
    </w:p>
    <w:p w14:paraId="2631015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Сотрудник отдела в случае отсутствия оснований для отказа в предоставлении муниципальной услуги обеспечивает:</w:t>
      </w:r>
    </w:p>
    <w:p w14:paraId="410C874C" w14:textId="77777777" w:rsidR="00C37057" w:rsidRPr="00A279B0" w:rsidRDefault="00C37057" w:rsidP="00C37057">
      <w:pPr>
        <w:widowControl w:val="0"/>
        <w:tabs>
          <w:tab w:val="left" w:pos="1075"/>
        </w:tabs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1) издание постановления об утверждении схемы расположения земельного участка и направление с приложением указанной схемы заявителю;</w:t>
      </w:r>
    </w:p>
    <w:p w14:paraId="18AF46A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2)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1736388E" w14:textId="77777777" w:rsidR="00C37057" w:rsidRPr="00A279B0" w:rsidRDefault="00C37057" w:rsidP="00C37057">
      <w:pPr>
        <w:widowControl w:val="0"/>
        <w:tabs>
          <w:tab w:val="left" w:pos="1075"/>
        </w:tabs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A279B0">
        <w:rPr>
          <w:sz w:val="24"/>
          <w:szCs w:val="24"/>
        </w:rPr>
        <w:t>Лицо,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</w:p>
    <w:p w14:paraId="162468C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sz w:val="24"/>
          <w:szCs w:val="24"/>
        </w:rPr>
      </w:pPr>
      <w:r w:rsidRPr="00A279B0">
        <w:rPr>
          <w:rFonts w:eastAsia="Arial Unicode MS"/>
          <w:sz w:val="24"/>
          <w:szCs w:val="24"/>
        </w:rPr>
        <w:t>В срок не более чем тридцать дней со дня представления заявителем в администрацию кадастрового паспорта земельного участка или земельных участков, образуемых в результате перераспределения, администрация готовит и направляет заявителю подписанные экземпляры проекта соглашения о перераспределении земельных участков для подписания. Заявитель обязан подписать это соглашение не позднее чем в течение тридцати дней со дня его получения.</w:t>
      </w:r>
    </w:p>
    <w:p w14:paraId="0DD4F8F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23" w:firstLine="849"/>
        <w:jc w:val="both"/>
        <w:rPr>
          <w:sz w:val="24"/>
          <w:szCs w:val="24"/>
        </w:rPr>
      </w:pPr>
    </w:p>
    <w:p w14:paraId="3E6088BB" w14:textId="73560C05" w:rsidR="00C37057" w:rsidRPr="00A279B0" w:rsidRDefault="00C37057" w:rsidP="00C3705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C37057">
        <w:rPr>
          <w:bCs/>
          <w:sz w:val="24"/>
          <w:szCs w:val="24"/>
        </w:rPr>
        <w:t>4.</w:t>
      </w:r>
      <w:r w:rsidR="00AF05DB">
        <w:rPr>
          <w:bCs/>
          <w:sz w:val="24"/>
          <w:szCs w:val="24"/>
        </w:rPr>
        <w:t xml:space="preserve"> </w:t>
      </w:r>
      <w:r w:rsidRPr="00C37057">
        <w:rPr>
          <w:bCs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AF05DB">
        <w:rPr>
          <w:bCs/>
          <w:sz w:val="24"/>
          <w:szCs w:val="24"/>
        </w:rPr>
        <w:t>Исключен.</w:t>
      </w:r>
      <w:r>
        <w:rPr>
          <w:b/>
          <w:sz w:val="24"/>
          <w:szCs w:val="24"/>
        </w:rPr>
        <w:t xml:space="preserve"> </w:t>
      </w:r>
    </w:p>
    <w:p w14:paraId="186A35B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C792FA5" w14:textId="7EBC0E64" w:rsidR="00C37057" w:rsidRPr="00AF05DB" w:rsidRDefault="00C37057" w:rsidP="00C37057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C37057">
        <w:rPr>
          <w:bCs/>
          <w:sz w:val="24"/>
          <w:szCs w:val="24"/>
        </w:rPr>
        <w:t>5.</w:t>
      </w:r>
      <w:r w:rsidR="00AF05DB"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 w:rsidRPr="00AF05DB">
        <w:rPr>
          <w:bCs/>
          <w:sz w:val="24"/>
          <w:szCs w:val="24"/>
        </w:rPr>
        <w:t xml:space="preserve">Исключен. </w:t>
      </w:r>
    </w:p>
    <w:p w14:paraId="39C1F0E2" w14:textId="03699F24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D3672F" w14:textId="77777777" w:rsidR="00AF05DB" w:rsidRDefault="00AF05DB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EDD8C6C" w14:textId="77777777" w:rsidR="00AF05DB" w:rsidRDefault="00AF05DB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8658BDA" w14:textId="77777777" w:rsidR="00AF05DB" w:rsidRDefault="00AF05DB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4150675F" w14:textId="77777777" w:rsidR="00AF05DB" w:rsidRDefault="00AF05DB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277CA91" w14:textId="62B127CA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 w:rsidRPr="00A279B0">
        <w:rPr>
          <w:sz w:val="24"/>
          <w:szCs w:val="24"/>
        </w:rPr>
        <w:t xml:space="preserve">ложение 1 </w:t>
      </w:r>
    </w:p>
    <w:p w14:paraId="78A3081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A279B0">
        <w:rPr>
          <w:sz w:val="24"/>
          <w:szCs w:val="24"/>
        </w:rPr>
        <w:t>к настоящему Административному регламенту</w:t>
      </w:r>
    </w:p>
    <w:p w14:paraId="217B796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8EC82A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left="2689" w:right="23" w:firstLine="851"/>
        <w:jc w:val="both"/>
        <w:rPr>
          <w:sz w:val="24"/>
          <w:szCs w:val="24"/>
        </w:rPr>
      </w:pPr>
    </w:p>
    <w:p w14:paraId="445C7F7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left="2689" w:right="23"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БЛОК-СХЕМА</w:t>
      </w:r>
    </w:p>
    <w:p w14:paraId="2B936A7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A279B0">
        <w:rPr>
          <w:b/>
          <w:sz w:val="24"/>
          <w:szCs w:val="24"/>
        </w:rPr>
        <w:t>предоставления муниципальной услуги «</w:t>
      </w:r>
      <w:r>
        <w:rPr>
          <w:b/>
          <w:sz w:val="24"/>
          <w:szCs w:val="24"/>
        </w:rPr>
        <w:t xml:space="preserve">3.15 </w:t>
      </w:r>
      <w:r w:rsidRPr="00A279B0">
        <w:rPr>
          <w:b/>
          <w:sz w:val="24"/>
          <w:szCs w:val="24"/>
        </w:rPr>
        <w:t>Перераспределение земель и (или) земельных участков, находящихся в муниципальной собственности</w:t>
      </w:r>
      <w:r>
        <w:rPr>
          <w:b/>
          <w:sz w:val="24"/>
          <w:szCs w:val="24"/>
        </w:rPr>
        <w:t xml:space="preserve"> или государственная собственность на которые не разграничена</w:t>
      </w:r>
      <w:r w:rsidRPr="00A279B0">
        <w:rPr>
          <w:b/>
          <w:sz w:val="24"/>
          <w:szCs w:val="24"/>
        </w:rPr>
        <w:t>, и земельных участков, находящихся в частной собственности</w:t>
      </w:r>
      <w:r w:rsidRPr="00A279B0">
        <w:rPr>
          <w:b/>
          <w:bCs/>
          <w:sz w:val="24"/>
          <w:szCs w:val="24"/>
        </w:rPr>
        <w:t>»</w:t>
      </w:r>
    </w:p>
    <w:p w14:paraId="5168872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23"/>
        <w:jc w:val="center"/>
        <w:rPr>
          <w:sz w:val="24"/>
          <w:szCs w:val="24"/>
        </w:rPr>
      </w:pPr>
    </w:p>
    <w:p w14:paraId="32161C9E" w14:textId="65EEEA88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A279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5F0CF" wp14:editId="0F6D0F41">
                <wp:simplePos x="0" y="0"/>
                <wp:positionH relativeFrom="column">
                  <wp:posOffset>226060</wp:posOffset>
                </wp:positionH>
                <wp:positionV relativeFrom="paragraph">
                  <wp:posOffset>23495</wp:posOffset>
                </wp:positionV>
                <wp:extent cx="5765165" cy="799465"/>
                <wp:effectExtent l="0" t="0" r="26035" b="19685"/>
                <wp:wrapNone/>
                <wp:docPr id="1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51A4" w14:textId="77777777" w:rsidR="00C37057" w:rsidRPr="00175058" w:rsidRDefault="00C37057" w:rsidP="00C37057">
                            <w:pPr>
                              <w:jc w:val="center"/>
                            </w:pPr>
                            <w:r w:rsidRPr="00175058">
                              <w:t xml:space="preserve">Прием и регистрация  заявления </w:t>
                            </w:r>
                            <w:r>
                              <w:t xml:space="preserve">о перераспределении земельных участков, </w:t>
                            </w:r>
                            <w:r w:rsidRPr="00175058">
                              <w:t xml:space="preserve"> </w:t>
                            </w:r>
                            <w:r>
                              <w:t>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5F0CF" id="_x0000_t202" coordsize="21600,21600" o:spt="202" path="m,l,21600r21600,l21600,xe">
                <v:stroke joinstyle="miter"/>
                <v:path gradientshapeok="t" o:connecttype="rect"/>
              </v:shapetype>
              <v:shape id="Надпись 34" o:spid="_x0000_s1026" type="#_x0000_t202" style="position:absolute;left:0;text-align:left;margin-left:17.8pt;margin-top:1.85pt;width:453.9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">
                <v:textbox>
                  <w:txbxContent>
                    <w:p w14:paraId="754E51A4" w14:textId="77777777" w:rsidR="00C37057" w:rsidRPr="00175058" w:rsidRDefault="00C37057" w:rsidP="00C37057">
                      <w:pPr>
                        <w:jc w:val="center"/>
                      </w:pPr>
                      <w:r w:rsidRPr="00175058">
                        <w:t xml:space="preserve">Прием и регистрация  заявления </w:t>
                      </w:r>
                      <w:r>
                        <w:t xml:space="preserve">о перераспределении земельных участков, </w:t>
                      </w:r>
                      <w:r w:rsidRPr="00175058">
                        <w:t xml:space="preserve"> </w:t>
                      </w:r>
                      <w:r>
                        <w:t>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14:paraId="1554A26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6AE639E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1D493F5F" w14:textId="4359B976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A279B0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7BB40B97" wp14:editId="4871731B">
                <wp:simplePos x="0" y="0"/>
                <wp:positionH relativeFrom="column">
                  <wp:posOffset>2891154</wp:posOffset>
                </wp:positionH>
                <wp:positionV relativeFrom="paragraph">
                  <wp:posOffset>62230</wp:posOffset>
                </wp:positionV>
                <wp:extent cx="0" cy="356870"/>
                <wp:effectExtent l="95250" t="0" r="95250" b="62230"/>
                <wp:wrapNone/>
                <wp:docPr id="47192387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452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227.65pt;margin-top:4.9pt;width:0;height:28.1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1E10E62C" w14:textId="1E052E5C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A279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D8A41" wp14:editId="126A95E5">
                <wp:simplePos x="0" y="0"/>
                <wp:positionH relativeFrom="column">
                  <wp:posOffset>325755</wp:posOffset>
                </wp:positionH>
                <wp:positionV relativeFrom="paragraph">
                  <wp:posOffset>160020</wp:posOffset>
                </wp:positionV>
                <wp:extent cx="5664200" cy="367665"/>
                <wp:effectExtent l="0" t="0" r="12700" b="13335"/>
                <wp:wrapNone/>
                <wp:docPr id="4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CC72A" w14:textId="77777777" w:rsidR="00C37057" w:rsidRPr="00DD5A3D" w:rsidRDefault="00C37057" w:rsidP="00C37057">
                            <w:pPr>
                              <w:jc w:val="center"/>
                            </w:pPr>
                            <w:r>
                              <w:t>Экспертиза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8A41" id="Надпись 31" o:spid="_x0000_s1027" type="#_x0000_t202" style="position:absolute;left:0;text-align:left;margin-left:25.65pt;margin-top:12.6pt;width:446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">
                <v:textbox>
                  <w:txbxContent>
                    <w:p w14:paraId="646CC72A" w14:textId="77777777" w:rsidR="00C37057" w:rsidRPr="00DD5A3D" w:rsidRDefault="00C37057" w:rsidP="00C37057">
                      <w:pPr>
                        <w:jc w:val="center"/>
                      </w:pPr>
                      <w:r>
                        <w:t>Экспертиза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095AE47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7EFBE286" w14:textId="1C14562A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A279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DB6C0" wp14:editId="51B4B1C3">
                <wp:simplePos x="0" y="0"/>
                <wp:positionH relativeFrom="column">
                  <wp:posOffset>2888615</wp:posOffset>
                </wp:positionH>
                <wp:positionV relativeFrom="paragraph">
                  <wp:posOffset>1905</wp:posOffset>
                </wp:positionV>
                <wp:extent cx="0" cy="377825"/>
                <wp:effectExtent l="78105" t="13970" r="74295" b="17780"/>
                <wp:wrapNone/>
                <wp:docPr id="1183261824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D6E7F" id="Прямая со стрелкой 29" o:spid="_x0000_s1026" type="#_x0000_t32" style="position:absolute;margin-left:227.45pt;margin-top:.15pt;width:0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" strokecolor="#4a7ebb">
                <v:stroke endarrow="open"/>
              </v:shape>
            </w:pict>
          </mc:Fallback>
        </mc:AlternateContent>
      </w:r>
    </w:p>
    <w:p w14:paraId="202E3674" w14:textId="7AC48464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A279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8ED78" wp14:editId="07BD0DBB">
                <wp:simplePos x="0" y="0"/>
                <wp:positionH relativeFrom="column">
                  <wp:posOffset>438150</wp:posOffset>
                </wp:positionH>
                <wp:positionV relativeFrom="paragraph">
                  <wp:posOffset>116840</wp:posOffset>
                </wp:positionV>
                <wp:extent cx="5551805" cy="1496695"/>
                <wp:effectExtent l="0" t="0" r="10795" b="27305"/>
                <wp:wrapNone/>
                <wp:docPr id="11" name="Блок-схема: процесс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1805" cy="14966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2A249" w14:textId="77777777" w:rsidR="00C37057" w:rsidRPr="00863968" w:rsidRDefault="00C37057" w:rsidP="00C37057">
                            <w:pPr>
                              <w:ind w:firstLine="567"/>
                              <w:jc w:val="both"/>
                            </w:pPr>
                            <w:r w:rsidRPr="00863968">
                              <w:t>Издание постановления об утверждении схемы расположения земельного участка и направление постановления с приложением указанной схемы заявителю</w:t>
                            </w:r>
                            <w:r>
                              <w:t>;</w:t>
                            </w:r>
                          </w:p>
                          <w:p w14:paraId="6A58CEB1" w14:textId="77777777" w:rsidR="00C37057" w:rsidRDefault="00C37057" w:rsidP="00C37057">
                            <w:pPr>
                              <w:ind w:firstLine="567"/>
                              <w:jc w:val="both"/>
                            </w:pPr>
                            <w:r w:rsidRPr="00863968">
                              <w:t>Направление заявителю согласия на заключение соглашения о перераспределении земельных участков в соответствии с утвержденным проектом межевания</w:t>
                            </w:r>
                            <w:r>
                              <w:t>;</w:t>
                            </w:r>
                          </w:p>
                          <w:p w14:paraId="6BFE4606" w14:textId="77777777" w:rsidR="00C37057" w:rsidRPr="00863968" w:rsidRDefault="00C37057" w:rsidP="00C37057">
                            <w:pPr>
                              <w:ind w:firstLine="567"/>
                            </w:pPr>
                            <w:r w:rsidRPr="00863968">
                              <w:t>Принятие и направление заявителю решения об отказе в заключении соглашения о перераспределении земельных участков, при наличии оснований, предусмотренных п. 9 ст. 39.29 Земельного кодекса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8ED7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8" o:spid="_x0000_s1028" type="#_x0000_t109" style="position:absolute;left:0;text-align:left;margin-left:34.5pt;margin-top:9.2pt;width:437.15pt;height:1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">
                <v:textbox>
                  <w:txbxContent>
                    <w:p w14:paraId="6F42A249" w14:textId="77777777" w:rsidR="00C37057" w:rsidRPr="00863968" w:rsidRDefault="00C37057" w:rsidP="00C37057">
                      <w:pPr>
                        <w:ind w:firstLine="567"/>
                        <w:jc w:val="both"/>
                      </w:pPr>
                      <w:r w:rsidRPr="00863968">
                        <w:t>Издание постановления об утверждении схемы расположения земельного участка и направление постановления с приложением указанной схемы заявителю</w:t>
                      </w:r>
                      <w:r>
                        <w:t>;</w:t>
                      </w:r>
                    </w:p>
                    <w:p w14:paraId="6A58CEB1" w14:textId="77777777" w:rsidR="00C37057" w:rsidRDefault="00C37057" w:rsidP="00C37057">
                      <w:pPr>
                        <w:ind w:firstLine="567"/>
                        <w:jc w:val="both"/>
                      </w:pPr>
                      <w:r w:rsidRPr="00863968">
                        <w:t>Направление заявителю согласия на заключение соглашения о перераспределении земельных участков в соответствии с утвержденным проектом межевания</w:t>
                      </w:r>
                      <w:r>
                        <w:t>;</w:t>
                      </w:r>
                    </w:p>
                    <w:p w14:paraId="6BFE4606" w14:textId="77777777" w:rsidR="00C37057" w:rsidRPr="00863968" w:rsidRDefault="00C37057" w:rsidP="00C37057">
                      <w:pPr>
                        <w:ind w:firstLine="567"/>
                      </w:pPr>
                      <w:r w:rsidRPr="00863968">
                        <w:t>Принятие и направление заявителю решения об отказе в заключении соглашения о перераспределении земельных участков, при наличии оснований, предусмотренных п. 9 ст. 39.29 Земельного кодекса</w:t>
                      </w:r>
                    </w:p>
                  </w:txbxContent>
                </v:textbox>
              </v:shape>
            </w:pict>
          </mc:Fallback>
        </mc:AlternateContent>
      </w:r>
    </w:p>
    <w:p w14:paraId="27EBB8B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1919FD4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15165A7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159A7B7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</w:p>
    <w:p w14:paraId="627FB9C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</w:p>
    <w:p w14:paraId="59070BEA" w14:textId="54EA083C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279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AE90A" wp14:editId="11145ABF">
                <wp:simplePos x="0" y="0"/>
                <wp:positionH relativeFrom="column">
                  <wp:posOffset>2895600</wp:posOffset>
                </wp:positionH>
                <wp:positionV relativeFrom="paragraph">
                  <wp:posOffset>127000</wp:posOffset>
                </wp:positionV>
                <wp:extent cx="0" cy="506095"/>
                <wp:effectExtent l="75565" t="6985" r="76835" b="20320"/>
                <wp:wrapNone/>
                <wp:docPr id="1530813775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E3ECB" id="Прямая со стрелкой 26" o:spid="_x0000_s1026" type="#_x0000_t32" style="position:absolute;margin-left:228pt;margin-top:10pt;width:0;height:3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" strokecolor="#4a7ebb">
                <v:stroke endarrow="open"/>
              </v:shape>
            </w:pict>
          </mc:Fallback>
        </mc:AlternateContent>
      </w:r>
    </w:p>
    <w:p w14:paraId="7E60FD2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69DD9A2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756F150A" w14:textId="3FD59F45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  <w:r w:rsidRPr="00A279B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AF34E" wp14:editId="7E207FD9">
                <wp:simplePos x="0" y="0"/>
                <wp:positionH relativeFrom="column">
                  <wp:posOffset>1220470</wp:posOffset>
                </wp:positionH>
                <wp:positionV relativeFrom="paragraph">
                  <wp:posOffset>125730</wp:posOffset>
                </wp:positionV>
                <wp:extent cx="3154680" cy="453390"/>
                <wp:effectExtent l="0" t="0" r="26670" b="22860"/>
                <wp:wrapNone/>
                <wp:docPr id="752647736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4533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541C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  <w:r>
                              <w:t>Предоставление кадастрового паспорта земельного участка</w:t>
                            </w:r>
                          </w:p>
                          <w:p w14:paraId="17549509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22E62C19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73368CE7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0EC8613F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384773F2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2837DE63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025B3CC8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01377CB5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48B7DA23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50384BE5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1AC47F76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7F5AA196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52F601E2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42B327D3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6E0B92A1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4D05278B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59CADF7A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56EC3F4F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40459A6F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49425AE8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11A6542B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34F7BFF3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1F8BAE50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4CAAEF28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54A59EEE" w14:textId="77777777" w:rsidR="00C37057" w:rsidRPr="002F2911" w:rsidRDefault="00C37057" w:rsidP="00C37057">
                            <w:pPr>
                              <w:jc w:val="both"/>
                            </w:pPr>
                          </w:p>
                          <w:p w14:paraId="70CF02A6" w14:textId="77777777" w:rsidR="00C37057" w:rsidRPr="00AB0311" w:rsidRDefault="00C37057" w:rsidP="00C37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AF34E" id="Блок-схема: процесс 25" o:spid="_x0000_s1029" type="#_x0000_t109" style="position:absolute;left:0;text-align:left;margin-left:96.1pt;margin-top:9.9pt;width:248.4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">
                <v:textbox>
                  <w:txbxContent>
                    <w:p w14:paraId="3991541C" w14:textId="77777777" w:rsidR="00C37057" w:rsidRDefault="00C37057" w:rsidP="00C37057">
                      <w:pPr>
                        <w:ind w:firstLine="540"/>
                        <w:jc w:val="both"/>
                      </w:pPr>
                      <w:r>
                        <w:t>Предоставление кадастрового паспорта земельного участка</w:t>
                      </w:r>
                    </w:p>
                    <w:p w14:paraId="17549509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22E62C19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73368CE7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0EC8613F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384773F2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2837DE63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025B3CC8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01377CB5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48B7DA23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50384BE5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1AC47F76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7F5AA196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52F601E2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42B327D3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6E0B92A1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4D05278B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59CADF7A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56EC3F4F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40459A6F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49425AE8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11A6542B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34F7BFF3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1F8BAE50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4CAAEF28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54A59EEE" w14:textId="77777777" w:rsidR="00C37057" w:rsidRPr="002F2911" w:rsidRDefault="00C37057" w:rsidP="00C37057">
                      <w:pPr>
                        <w:jc w:val="both"/>
                      </w:pPr>
                    </w:p>
                    <w:p w14:paraId="70CF02A6" w14:textId="77777777" w:rsidR="00C37057" w:rsidRPr="00AB0311" w:rsidRDefault="00C37057" w:rsidP="00C37057"/>
                  </w:txbxContent>
                </v:textbox>
              </v:shape>
            </w:pict>
          </mc:Fallback>
        </mc:AlternateContent>
      </w:r>
    </w:p>
    <w:p w14:paraId="4187292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</w:p>
    <w:p w14:paraId="79429535" w14:textId="7D33FD8B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ind w:left="5244" w:right="20" w:firstLine="1"/>
        <w:jc w:val="both"/>
        <w:rPr>
          <w:sz w:val="24"/>
          <w:szCs w:val="24"/>
        </w:rPr>
      </w:pPr>
      <w:r w:rsidRPr="00A279B0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13A4ECE7" wp14:editId="6C43B998">
                <wp:simplePos x="0" y="0"/>
                <wp:positionH relativeFrom="column">
                  <wp:posOffset>2891154</wp:posOffset>
                </wp:positionH>
                <wp:positionV relativeFrom="paragraph">
                  <wp:posOffset>174625</wp:posOffset>
                </wp:positionV>
                <wp:extent cx="0" cy="356870"/>
                <wp:effectExtent l="95250" t="0" r="95250" b="62230"/>
                <wp:wrapNone/>
                <wp:docPr id="10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B2F40" id="Прямая со стрелкой 24" o:spid="_x0000_s1026" type="#_x0000_t32" style="position:absolute;margin-left:227.65pt;margin-top:13.75pt;width:0;height:28.1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" strokecolor="#4a7ebb">
                <v:stroke endarrow="open"/>
                <o:lock v:ext="edit" shapetype="f"/>
              </v:shape>
            </w:pict>
          </mc:Fallback>
        </mc:AlternateContent>
      </w:r>
    </w:p>
    <w:p w14:paraId="0A62FC8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127DAA39" w14:textId="34BD87BD" w:rsidR="00C37057" w:rsidRPr="00A279B0" w:rsidRDefault="00C37057" w:rsidP="00C37057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A279B0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10D2B" wp14:editId="6927BE54">
                <wp:simplePos x="0" y="0"/>
                <wp:positionH relativeFrom="column">
                  <wp:posOffset>1239520</wp:posOffset>
                </wp:positionH>
                <wp:positionV relativeFrom="paragraph">
                  <wp:posOffset>75565</wp:posOffset>
                </wp:positionV>
                <wp:extent cx="3154680" cy="577215"/>
                <wp:effectExtent l="0" t="0" r="26670" b="13335"/>
                <wp:wrapNone/>
                <wp:docPr id="34" name="Блок-схема: процес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5772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CADE" w14:textId="77777777" w:rsidR="00C37057" w:rsidRPr="00863968" w:rsidRDefault="00C37057" w:rsidP="00C37057">
                            <w:pPr>
                              <w:jc w:val="both"/>
                            </w:pPr>
                            <w:r w:rsidRPr="00863968">
                              <w:t xml:space="preserve">Направление заявителю соглашения о перераспределении земельных участков на подписание </w:t>
                            </w:r>
                          </w:p>
                          <w:p w14:paraId="1A9FA8E0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7A1E6786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7B766AD3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08ED1744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0AA253DD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1077F5B1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651947D0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15E4DF77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085D9719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097A5CC6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3645BE5E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2CA4FCF5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5089108E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354CF15A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63D3D466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50882A91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12D5CA88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2EC76C52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33934002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330B6BBD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5830F16C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68AAAC2D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769C226C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5EE16E89" w14:textId="77777777" w:rsidR="00C37057" w:rsidRDefault="00C37057" w:rsidP="00C37057">
                            <w:pPr>
                              <w:ind w:firstLine="540"/>
                              <w:jc w:val="both"/>
                            </w:pPr>
                          </w:p>
                          <w:p w14:paraId="095A6DCA" w14:textId="77777777" w:rsidR="00C37057" w:rsidRPr="002F2911" w:rsidRDefault="00C37057" w:rsidP="00C37057">
                            <w:pPr>
                              <w:jc w:val="both"/>
                            </w:pPr>
                          </w:p>
                          <w:p w14:paraId="6D32A710" w14:textId="77777777" w:rsidR="00C37057" w:rsidRPr="00AB0311" w:rsidRDefault="00C37057" w:rsidP="00C37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0D2B" id="Блок-схема: процесс 22" o:spid="_x0000_s1030" type="#_x0000_t109" style="position:absolute;margin-left:97.6pt;margin-top:5.95pt;width:248.4pt;height:4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">
                <v:textbox>
                  <w:txbxContent>
                    <w:p w14:paraId="7B1CCADE" w14:textId="77777777" w:rsidR="00C37057" w:rsidRPr="00863968" w:rsidRDefault="00C37057" w:rsidP="00C37057">
                      <w:pPr>
                        <w:jc w:val="both"/>
                      </w:pPr>
                      <w:r w:rsidRPr="00863968">
                        <w:t xml:space="preserve">Направление заявителю соглашения о перераспределении земельных участков на подписание </w:t>
                      </w:r>
                    </w:p>
                    <w:p w14:paraId="1A9FA8E0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7A1E6786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7B766AD3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08ED1744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0AA253DD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1077F5B1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651947D0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15E4DF77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085D9719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097A5CC6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3645BE5E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2CA4FCF5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5089108E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354CF15A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63D3D466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50882A91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12D5CA88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2EC76C52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33934002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330B6BBD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5830F16C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68AAAC2D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769C226C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5EE16E89" w14:textId="77777777" w:rsidR="00C37057" w:rsidRDefault="00C37057" w:rsidP="00C37057">
                      <w:pPr>
                        <w:ind w:firstLine="540"/>
                        <w:jc w:val="both"/>
                      </w:pPr>
                    </w:p>
                    <w:p w14:paraId="095A6DCA" w14:textId="77777777" w:rsidR="00C37057" w:rsidRPr="002F2911" w:rsidRDefault="00C37057" w:rsidP="00C37057">
                      <w:pPr>
                        <w:jc w:val="both"/>
                      </w:pPr>
                    </w:p>
                    <w:p w14:paraId="6D32A710" w14:textId="77777777" w:rsidR="00C37057" w:rsidRPr="00AB0311" w:rsidRDefault="00C37057" w:rsidP="00C37057"/>
                  </w:txbxContent>
                </v:textbox>
              </v:shape>
            </w:pict>
          </mc:Fallback>
        </mc:AlternateContent>
      </w:r>
    </w:p>
    <w:p w14:paraId="79F7F98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392C084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69459494" w14:textId="77777777" w:rsidR="00C37057" w:rsidRPr="00A279B0" w:rsidRDefault="00C37057" w:rsidP="00C37057">
      <w:pPr>
        <w:widowControl w:val="0"/>
        <w:tabs>
          <w:tab w:val="left" w:pos="6094"/>
        </w:tabs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A279B0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</w:p>
    <w:p w14:paraId="2D61F25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219AE81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4EC7B20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E06467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1C9D70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274A662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6C3CEA3C" w14:textId="77777777" w:rsidR="00C37057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77F2EF5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3DD5AE75" w14:textId="77777777" w:rsidR="00C37057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9929918" w14:textId="77777777" w:rsidR="00C37057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596803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</w:p>
    <w:p w14:paraId="59C23B8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A279B0">
        <w:rPr>
          <w:sz w:val="24"/>
          <w:szCs w:val="24"/>
        </w:rPr>
        <w:t xml:space="preserve">Приложение 2 </w:t>
      </w:r>
    </w:p>
    <w:p w14:paraId="0B72EA6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A279B0">
        <w:rPr>
          <w:sz w:val="24"/>
          <w:szCs w:val="24"/>
        </w:rPr>
        <w:t>к настоящему Административному регламенту</w:t>
      </w:r>
    </w:p>
    <w:p w14:paraId="529695DB" w14:textId="77777777" w:rsidR="00C37057" w:rsidRPr="00A279B0" w:rsidRDefault="00C37057" w:rsidP="00C37057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0"/>
        <w:jc w:val="both"/>
        <w:rPr>
          <w:color w:val="000000"/>
          <w:sz w:val="24"/>
          <w:szCs w:val="24"/>
        </w:rPr>
      </w:pPr>
    </w:p>
    <w:p w14:paraId="75FFCDBE" w14:textId="77777777" w:rsidR="00C37057" w:rsidRPr="00A279B0" w:rsidRDefault="00C37057" w:rsidP="00C37057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0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Главе муниципального образования «Муниципальный округ Красногорский район Удмуртской Республики _______________________</w:t>
      </w:r>
    </w:p>
    <w:p w14:paraId="7184F465" w14:textId="77777777" w:rsidR="00C37057" w:rsidRPr="00A279B0" w:rsidRDefault="00C37057" w:rsidP="00C37057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__________________________________________</w:t>
      </w:r>
    </w:p>
    <w:p w14:paraId="14A0C8FF" w14:textId="77777777" w:rsidR="00C37057" w:rsidRPr="00A279B0" w:rsidRDefault="00C37057" w:rsidP="00C37057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(ФИО заявителя)</w:t>
      </w:r>
    </w:p>
    <w:p w14:paraId="774B8D50" w14:textId="77777777" w:rsidR="00C37057" w:rsidRPr="00A279B0" w:rsidRDefault="00C37057" w:rsidP="00C37057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Паспортные данные: серия ______ № __________</w:t>
      </w:r>
    </w:p>
    <w:p w14:paraId="28793C7C" w14:textId="77777777" w:rsidR="00C37057" w:rsidRPr="00A279B0" w:rsidRDefault="00C37057" w:rsidP="00C37057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Кем выдан: ________________________________</w:t>
      </w:r>
    </w:p>
    <w:p w14:paraId="4E1235CA" w14:textId="77777777" w:rsidR="00C37057" w:rsidRPr="00A279B0" w:rsidRDefault="00C37057" w:rsidP="00C37057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Дата выдачи: ______________________________</w:t>
      </w:r>
    </w:p>
    <w:p w14:paraId="2BA670EF" w14:textId="77777777" w:rsidR="00C37057" w:rsidRPr="00A279B0" w:rsidRDefault="00C37057" w:rsidP="00C37057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Почтовый адрес: ___________________________</w:t>
      </w:r>
    </w:p>
    <w:p w14:paraId="2B473F8A" w14:textId="77777777" w:rsidR="00C37057" w:rsidRPr="00A279B0" w:rsidRDefault="00C37057" w:rsidP="00C37057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Контактный телефон:_______________________</w:t>
      </w:r>
    </w:p>
    <w:p w14:paraId="675D6C3E" w14:textId="77777777" w:rsidR="00C37057" w:rsidRPr="00A279B0" w:rsidRDefault="00C37057" w:rsidP="00C37057">
      <w:pPr>
        <w:tabs>
          <w:tab w:val="left" w:pos="4678"/>
        </w:tabs>
        <w:ind w:left="4253" w:right="23"/>
        <w:jc w:val="both"/>
        <w:rPr>
          <w:sz w:val="27"/>
          <w:szCs w:val="27"/>
        </w:rPr>
      </w:pPr>
      <w:r w:rsidRPr="00A279B0">
        <w:rPr>
          <w:sz w:val="24"/>
          <w:szCs w:val="24"/>
        </w:rPr>
        <w:t>ИНН_________________________________</w:t>
      </w:r>
      <w:r>
        <w:rPr>
          <w:sz w:val="24"/>
          <w:szCs w:val="24"/>
        </w:rPr>
        <w:br/>
      </w:r>
      <w:r w:rsidRPr="00A279B0">
        <w:rPr>
          <w:sz w:val="24"/>
          <w:szCs w:val="24"/>
        </w:rPr>
        <w:t>СНИЛС</w:t>
      </w:r>
      <w:r>
        <w:rPr>
          <w:sz w:val="24"/>
          <w:szCs w:val="24"/>
        </w:rPr>
        <w:t>_______________________________</w:t>
      </w:r>
      <w:r w:rsidRPr="00A279B0">
        <w:rPr>
          <w:sz w:val="27"/>
          <w:szCs w:val="27"/>
        </w:rPr>
        <w:t xml:space="preserve"> __</w:t>
      </w:r>
    </w:p>
    <w:p w14:paraId="060E81EF" w14:textId="77777777" w:rsidR="00C37057" w:rsidRPr="00A279B0" w:rsidRDefault="00C37057" w:rsidP="00C37057">
      <w:pPr>
        <w:widowControl w:val="0"/>
        <w:tabs>
          <w:tab w:val="left" w:pos="4678"/>
        </w:tabs>
        <w:autoSpaceDE w:val="0"/>
        <w:autoSpaceDN w:val="0"/>
        <w:adjustRightInd w:val="0"/>
        <w:ind w:left="4253" w:right="23"/>
        <w:jc w:val="both"/>
        <w:rPr>
          <w:color w:val="000000"/>
          <w:sz w:val="24"/>
          <w:szCs w:val="24"/>
        </w:rPr>
      </w:pPr>
    </w:p>
    <w:p w14:paraId="759B678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65DF2DE9" w14:textId="77777777" w:rsidR="00C37057" w:rsidRDefault="00C37057" w:rsidP="00C37057">
      <w:pPr>
        <w:widowControl w:val="0"/>
        <w:autoSpaceDE w:val="0"/>
        <w:autoSpaceDN w:val="0"/>
        <w:adjustRightInd w:val="0"/>
        <w:ind w:right="2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</w:t>
      </w:r>
      <w:r w:rsidRPr="00A279B0">
        <w:rPr>
          <w:b/>
          <w:color w:val="000000"/>
          <w:sz w:val="24"/>
          <w:szCs w:val="24"/>
        </w:rPr>
        <w:t>аявление</w:t>
      </w:r>
    </w:p>
    <w:p w14:paraId="3DF1205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п</w:t>
      </w:r>
      <w:r w:rsidRPr="00A279B0">
        <w:rPr>
          <w:b/>
          <w:sz w:val="24"/>
          <w:szCs w:val="24"/>
        </w:rPr>
        <w:t>ерераспределени</w:t>
      </w:r>
      <w:r>
        <w:rPr>
          <w:b/>
          <w:sz w:val="24"/>
          <w:szCs w:val="24"/>
        </w:rPr>
        <w:t>и</w:t>
      </w:r>
      <w:r w:rsidRPr="00A279B0">
        <w:rPr>
          <w:b/>
          <w:sz w:val="24"/>
          <w:szCs w:val="24"/>
        </w:rPr>
        <w:t xml:space="preserve"> земель и (или) земельных участков, находящихся в муниципальной собственности</w:t>
      </w:r>
      <w:r>
        <w:rPr>
          <w:b/>
          <w:sz w:val="24"/>
          <w:szCs w:val="24"/>
        </w:rPr>
        <w:t xml:space="preserve"> или государственная собственность на которые не разграничена</w:t>
      </w:r>
      <w:r w:rsidRPr="00A279B0">
        <w:rPr>
          <w:b/>
          <w:sz w:val="24"/>
          <w:szCs w:val="24"/>
        </w:rPr>
        <w:t>, и земельных участков, находящихся в частной собственности</w:t>
      </w:r>
    </w:p>
    <w:p w14:paraId="66722ACD" w14:textId="77777777" w:rsidR="00C37057" w:rsidRDefault="00C37057" w:rsidP="00C37057">
      <w:pPr>
        <w:widowControl w:val="0"/>
        <w:autoSpaceDE w:val="0"/>
        <w:autoSpaceDN w:val="0"/>
        <w:adjustRightInd w:val="0"/>
        <w:ind w:right="23"/>
        <w:jc w:val="center"/>
        <w:rPr>
          <w:b/>
          <w:color w:val="000000"/>
          <w:sz w:val="24"/>
          <w:szCs w:val="24"/>
        </w:rPr>
      </w:pPr>
      <w:r w:rsidRPr="00A279B0">
        <w:rPr>
          <w:b/>
          <w:color w:val="000000"/>
          <w:sz w:val="24"/>
          <w:szCs w:val="24"/>
        </w:rPr>
        <w:t>.</w:t>
      </w:r>
    </w:p>
    <w:p w14:paraId="44E0F71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right="23"/>
        <w:jc w:val="center"/>
        <w:rPr>
          <w:b/>
          <w:color w:val="000000"/>
          <w:sz w:val="24"/>
          <w:szCs w:val="24"/>
        </w:rPr>
      </w:pPr>
    </w:p>
    <w:p w14:paraId="057396B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/>
          <w:color w:val="000000"/>
          <w:sz w:val="24"/>
          <w:szCs w:val="24"/>
        </w:rPr>
      </w:pPr>
      <w:r w:rsidRPr="00A279B0">
        <w:rPr>
          <w:rFonts w:eastAsia="Arial Unicode MS"/>
          <w:color w:val="000000"/>
          <w:sz w:val="24"/>
          <w:szCs w:val="24"/>
        </w:rPr>
        <w:t xml:space="preserve">Прошу произвести перераспределение земельного участка, находящегося в </w:t>
      </w:r>
      <w:r w:rsidRPr="00C94A60">
        <w:rPr>
          <w:rFonts w:eastAsia="Arial Unicode MS"/>
          <w:color w:val="000000"/>
          <w:sz w:val="24"/>
          <w:szCs w:val="24"/>
        </w:rPr>
        <w:t>муниципальной</w:t>
      </w:r>
      <w:r>
        <w:rPr>
          <w:rFonts w:eastAsia="Arial Unicode MS"/>
          <w:color w:val="000000"/>
          <w:sz w:val="24"/>
          <w:szCs w:val="24"/>
        </w:rPr>
        <w:t xml:space="preserve"> собственности или государственная собственность на который не разграничена или земельного участка, находящегося в частной собственности</w:t>
      </w:r>
      <w:r w:rsidRPr="00A279B0">
        <w:rPr>
          <w:rFonts w:eastAsia="Arial Unicode MS"/>
          <w:color w:val="000000"/>
          <w:sz w:val="24"/>
          <w:szCs w:val="24"/>
        </w:rPr>
        <w:t xml:space="preserve"> (нужное подчеркнуть) собственности, площадью ______кв. м, расположенного по адресу: Удмуртская Республика, Красногорский район, _____________________________________________________________________________</w:t>
      </w:r>
    </w:p>
    <w:p w14:paraId="3E6A3CF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 w:rsidRPr="00A279B0">
        <w:rPr>
          <w:rFonts w:eastAsia="Arial Unicode MS"/>
          <w:color w:val="000000"/>
          <w:sz w:val="24"/>
          <w:szCs w:val="24"/>
        </w:rPr>
        <w:t>граничащего с земельным участком с кадастровым номером 18:15______________, площадью _________ кв. м., принадлежащим мне на праве собственности, запись регистрации: ______________________________________ от _____________________________________________________________________________</w:t>
      </w:r>
    </w:p>
    <w:p w14:paraId="0CB13F4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both"/>
        <w:rPr>
          <w:rFonts w:eastAsia="Arial Unicode MS"/>
          <w:i/>
          <w:color w:val="000000"/>
          <w:sz w:val="24"/>
          <w:szCs w:val="24"/>
        </w:rPr>
      </w:pPr>
      <w:r w:rsidRPr="00A279B0">
        <w:rPr>
          <w:rFonts w:eastAsia="Arial Unicode MS"/>
          <w:i/>
          <w:color w:val="000000"/>
          <w:sz w:val="24"/>
          <w:szCs w:val="24"/>
        </w:rPr>
        <w:t xml:space="preserve">                    (реквизиты правоустанавливающего и (или) </w:t>
      </w:r>
      <w:proofErr w:type="spellStart"/>
      <w:r w:rsidRPr="00A279B0">
        <w:rPr>
          <w:rFonts w:eastAsia="Arial Unicode MS"/>
          <w:i/>
          <w:color w:val="000000"/>
          <w:sz w:val="24"/>
          <w:szCs w:val="24"/>
        </w:rPr>
        <w:t>правоудостоверяющего</w:t>
      </w:r>
      <w:proofErr w:type="spellEnd"/>
      <w:r w:rsidRPr="00A279B0">
        <w:rPr>
          <w:rFonts w:eastAsia="Arial Unicode MS"/>
          <w:i/>
          <w:color w:val="000000"/>
          <w:sz w:val="24"/>
          <w:szCs w:val="24"/>
        </w:rPr>
        <w:t xml:space="preserve"> документа) </w:t>
      </w:r>
    </w:p>
    <w:p w14:paraId="06D42F3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color w:val="000000"/>
          <w:sz w:val="24"/>
          <w:szCs w:val="24"/>
        </w:rPr>
      </w:pPr>
      <w:r w:rsidRPr="00A279B0">
        <w:rPr>
          <w:rFonts w:eastAsia="Arial Unicode MS"/>
          <w:color w:val="000000"/>
          <w:sz w:val="24"/>
          <w:szCs w:val="24"/>
        </w:rPr>
        <w:t xml:space="preserve">В результате перераспределения образуется земельный участок с кадастровым номером _____________, площадью ________ кв. м, расположенный по адресу:  Удмуртская Республика, </w:t>
      </w:r>
      <w:r>
        <w:rPr>
          <w:rFonts w:eastAsia="Arial Unicode MS"/>
          <w:color w:val="000000"/>
          <w:sz w:val="24"/>
          <w:szCs w:val="24"/>
        </w:rPr>
        <w:t>Красногорский</w:t>
      </w:r>
      <w:r w:rsidRPr="00A279B0">
        <w:rPr>
          <w:rFonts w:eastAsia="Arial Unicode MS"/>
          <w:color w:val="000000"/>
          <w:sz w:val="24"/>
          <w:szCs w:val="24"/>
        </w:rPr>
        <w:t xml:space="preserve"> район, ________________________________________.</w:t>
      </w:r>
    </w:p>
    <w:p w14:paraId="152487A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/>
        <w:jc w:val="both"/>
        <w:rPr>
          <w:color w:val="000000"/>
          <w:sz w:val="24"/>
          <w:szCs w:val="24"/>
        </w:rPr>
      </w:pPr>
    </w:p>
    <w:p w14:paraId="35750BB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60" w:lineRule="auto"/>
        <w:ind w:right="23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 xml:space="preserve">Приложение: </w:t>
      </w:r>
    </w:p>
    <w:p w14:paraId="664FB449" w14:textId="04008272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ind w:left="435" w:right="23"/>
        <w:jc w:val="both"/>
        <w:rPr>
          <w:color w:val="000000"/>
          <w:sz w:val="24"/>
          <w:szCs w:val="24"/>
        </w:rPr>
      </w:pPr>
      <w:r w:rsidRPr="00A279B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30DC0" wp14:editId="792B0F8D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9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4867B" id="Прямоугольник 20" o:spid="_x0000_s1026" style="position:absolute;margin-left:1.85pt;margin-top:5.6pt;width:16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A279B0">
        <w:rPr>
          <w:color w:val="000000"/>
          <w:sz w:val="24"/>
          <w:szCs w:val="24"/>
        </w:rPr>
        <w:t xml:space="preserve">- копии правоустанавливающих или </w:t>
      </w:r>
      <w:proofErr w:type="spellStart"/>
      <w:r w:rsidRPr="00A279B0">
        <w:rPr>
          <w:color w:val="000000"/>
          <w:sz w:val="24"/>
          <w:szCs w:val="24"/>
        </w:rPr>
        <w:t>правоудостоверяющих</w:t>
      </w:r>
      <w:proofErr w:type="spellEnd"/>
      <w:r w:rsidRPr="00A279B0">
        <w:rPr>
          <w:color w:val="000000"/>
          <w:sz w:val="24"/>
          <w:szCs w:val="24"/>
        </w:rPr>
        <w:t xml:space="preserve"> документов на земельный участок, принадлежащий заявителю,</w:t>
      </w:r>
      <w:r>
        <w:rPr>
          <w:color w:val="000000"/>
          <w:sz w:val="24"/>
          <w:szCs w:val="24"/>
        </w:rPr>
        <w:t xml:space="preserve"> </w:t>
      </w:r>
      <w:r w:rsidRPr="00A279B0">
        <w:rPr>
          <w:color w:val="000000"/>
          <w:sz w:val="24"/>
          <w:szCs w:val="24"/>
        </w:rPr>
        <w:t>в случае,</w:t>
      </w:r>
      <w:r>
        <w:rPr>
          <w:color w:val="000000"/>
          <w:sz w:val="24"/>
          <w:szCs w:val="24"/>
        </w:rPr>
        <w:t xml:space="preserve"> </w:t>
      </w:r>
      <w:r w:rsidRPr="00A279B0">
        <w:rPr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 w:rsidRPr="00A279B0">
        <w:rPr>
          <w:color w:val="000000"/>
          <w:sz w:val="24"/>
          <w:szCs w:val="24"/>
        </w:rPr>
        <w:t>право собственности не зарегистрировано в Едином государственном реестре прав на недвижимое имущество и сделок с ним;</w:t>
      </w:r>
    </w:p>
    <w:p w14:paraId="1AC44CE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77C81C53" w14:textId="02B2B4E9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ind w:left="435" w:right="23"/>
        <w:jc w:val="both"/>
        <w:rPr>
          <w:color w:val="000000"/>
          <w:sz w:val="24"/>
          <w:szCs w:val="24"/>
        </w:rPr>
      </w:pPr>
      <w:r w:rsidRPr="00A279B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336481" wp14:editId="2C3EDD0B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3749B" id="Прямоугольник 18" o:spid="_x0000_s1026" style="position:absolute;margin-left:1.85pt;margin-top:5.6pt;width:16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A279B0">
        <w:rPr>
          <w:color w:val="000000"/>
          <w:sz w:val="24"/>
          <w:szCs w:val="24"/>
        </w:rPr>
        <w:t>- схема расположения земельного участка в случае, если отсутствует проект межевания территории, в границах которой предстоит образовать такой земельный участок;</w:t>
      </w:r>
    </w:p>
    <w:p w14:paraId="52F3A27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67ADD633" w14:textId="016AF760" w:rsidR="00C37057" w:rsidRPr="00A279B0" w:rsidRDefault="00C37057" w:rsidP="00C37057">
      <w:pPr>
        <w:widowControl w:val="0"/>
        <w:autoSpaceDE w:val="0"/>
        <w:autoSpaceDN w:val="0"/>
        <w:adjustRightInd w:val="0"/>
        <w:ind w:left="709" w:right="23" w:hanging="709"/>
        <w:jc w:val="both"/>
        <w:rPr>
          <w:color w:val="000000"/>
          <w:sz w:val="24"/>
          <w:szCs w:val="24"/>
        </w:rPr>
      </w:pPr>
      <w:r w:rsidRPr="00A279B0">
        <w:rPr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A375F8" wp14:editId="7D96132F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7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C220A" id="Прямоугольник 16" o:spid="_x0000_s1026" style="position:absolute;margin-left:1.85pt;margin-top:5.6pt;width:16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A279B0">
        <w:rPr>
          <w:color w:val="000000"/>
          <w:sz w:val="24"/>
          <w:szCs w:val="24"/>
        </w:rPr>
        <w:t xml:space="preserve">         - копия паспорта или иного документа, удостоверяющего личность заявителя (оригинал документа предъявляется для обозрения при подаче заявления);</w:t>
      </w:r>
    </w:p>
    <w:p w14:paraId="12FF4A3B" w14:textId="2E394C8C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  <w:r w:rsidRPr="00A279B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15B0C" wp14:editId="078FAF00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6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7BC7" id="Прямоугольник 14" o:spid="_x0000_s1026" style="position:absolute;margin-left:1.85pt;margin-top:5.6pt;width:16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A279B0">
        <w:rPr>
          <w:color w:val="000000"/>
          <w:sz w:val="24"/>
          <w:szCs w:val="24"/>
        </w:rPr>
        <w:t xml:space="preserve">          - документ, подтверждающий полномочия представителя заявителя, в случае, если </w:t>
      </w:r>
      <w:r>
        <w:rPr>
          <w:color w:val="000000"/>
          <w:sz w:val="24"/>
          <w:szCs w:val="24"/>
        </w:rPr>
        <w:br/>
      </w:r>
      <w:r w:rsidRPr="00A279B0">
        <w:rPr>
          <w:color w:val="000000"/>
          <w:sz w:val="24"/>
          <w:szCs w:val="24"/>
        </w:rPr>
        <w:t>с заявлением о предварительном согласовании предоставления земельного участка обращается представитель заявителя;</w:t>
      </w:r>
    </w:p>
    <w:p w14:paraId="66CF7BE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</w:p>
    <w:p w14:paraId="40D0DE74" w14:textId="6FEC51DC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  <w:r w:rsidRPr="00A279B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3EBECA" wp14:editId="69D01CC3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5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03CD4" id="Прямоугольник 12" o:spid="_x0000_s1026" style="position:absolute;margin-left:1.85pt;margin-top:5.6pt;width:16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A279B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2A3DA7" wp14:editId="06C075D3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4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5DFC7" id="Прямоугольник 10" o:spid="_x0000_s1026" style="position:absolute;margin-left:1.85pt;margin-top:5.6pt;width:16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A279B0">
        <w:rPr>
          <w:color w:val="000000"/>
          <w:sz w:val="24"/>
          <w:szCs w:val="24"/>
        </w:rPr>
        <w:t xml:space="preserve">         - заверенный перевод на русский язык документов о государственной регистрации юридического лица в соответствии с законодательством иностранного</w:t>
      </w:r>
      <w:r>
        <w:rPr>
          <w:color w:val="000000"/>
          <w:sz w:val="24"/>
          <w:szCs w:val="24"/>
        </w:rPr>
        <w:t xml:space="preserve"> </w:t>
      </w:r>
      <w:r w:rsidRPr="00A279B0">
        <w:rPr>
          <w:color w:val="000000"/>
          <w:sz w:val="24"/>
          <w:szCs w:val="24"/>
        </w:rPr>
        <w:t>государства, в</w:t>
      </w:r>
      <w:r>
        <w:rPr>
          <w:color w:val="000000"/>
          <w:sz w:val="24"/>
          <w:szCs w:val="24"/>
        </w:rPr>
        <w:t xml:space="preserve"> </w:t>
      </w:r>
      <w:r w:rsidRPr="00A279B0">
        <w:rPr>
          <w:color w:val="000000"/>
          <w:sz w:val="24"/>
          <w:szCs w:val="24"/>
        </w:rPr>
        <w:t>случае,</w:t>
      </w:r>
      <w:r>
        <w:rPr>
          <w:color w:val="000000"/>
          <w:sz w:val="24"/>
          <w:szCs w:val="24"/>
        </w:rPr>
        <w:t xml:space="preserve"> </w:t>
      </w:r>
      <w:r w:rsidRPr="00A279B0">
        <w:rPr>
          <w:color w:val="000000"/>
          <w:sz w:val="24"/>
          <w:szCs w:val="24"/>
        </w:rPr>
        <w:t>если заявителем является юридическое лицо;</w:t>
      </w:r>
    </w:p>
    <w:p w14:paraId="27F2CEF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</w:p>
    <w:p w14:paraId="28FA0CB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ind w:right="23" w:firstLine="851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Мной выбирается следующий способ выдачи конечного результата муниципальной услуги:</w:t>
      </w:r>
    </w:p>
    <w:p w14:paraId="1BC639B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1EA12A01" w14:textId="0064356B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  <w:r w:rsidRPr="00A279B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8BE34B" wp14:editId="266EB6B6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D822D" id="Прямоугольник 8" o:spid="_x0000_s1026" style="position:absolute;margin-left:1.85pt;margin-top:5.6pt;width:16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A279B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9B93DB" wp14:editId="629DBE8B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2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EE7E1" id="Прямоугольник 6" o:spid="_x0000_s1026" style="position:absolute;margin-left:1.85pt;margin-top:5.6pt;width:16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A279B0">
        <w:rPr>
          <w:color w:val="000000"/>
          <w:sz w:val="24"/>
          <w:szCs w:val="24"/>
        </w:rPr>
        <w:t xml:space="preserve">         - доставить почтой по указанному адресу</w:t>
      </w:r>
    </w:p>
    <w:p w14:paraId="27D519E5" w14:textId="052D542B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  <w:r w:rsidRPr="00A279B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8409B5" wp14:editId="104D6BCD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EB2DD" id="Прямоугольник 4" o:spid="_x0000_s1026" style="position:absolute;margin-left:1.85pt;margin-top:5.6pt;width:16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A279B0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7533BA" wp14:editId="270D1424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1A9F9" id="Прямоугольник 2" o:spid="_x0000_s1026" style="position:absolute;margin-left:1.85pt;margin-top:5.6pt;width:16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A279B0">
        <w:rPr>
          <w:color w:val="000000"/>
          <w:sz w:val="24"/>
          <w:szCs w:val="24"/>
        </w:rPr>
        <w:t xml:space="preserve">         - выдать на руки мне или моему представителю</w:t>
      </w:r>
    </w:p>
    <w:p w14:paraId="354F1C2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jc w:val="both"/>
        <w:rPr>
          <w:color w:val="000000"/>
          <w:sz w:val="24"/>
          <w:szCs w:val="24"/>
        </w:rPr>
      </w:pPr>
    </w:p>
    <w:p w14:paraId="36F7628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Я уведомлен(а) о сроке выдачи конечного результата предоставления муниципальной услуги «______»_________________ 20_____ г.</w:t>
      </w:r>
    </w:p>
    <w:p w14:paraId="4B8B998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</w:p>
    <w:p w14:paraId="458DAAA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322" w:lineRule="exact"/>
        <w:ind w:firstLine="851"/>
        <w:jc w:val="both"/>
        <w:rPr>
          <w:color w:val="000000"/>
          <w:sz w:val="24"/>
          <w:szCs w:val="24"/>
        </w:rPr>
      </w:pPr>
      <w:r w:rsidRPr="006C7C59">
        <w:rPr>
          <w:rFonts w:eastAsia="Calibri"/>
          <w:sz w:val="24"/>
          <w:szCs w:val="24"/>
          <w:lang w:eastAsia="en-US"/>
        </w:rPr>
        <w:t>Я, ____________________________________________________________ в соответствии с Федеральным законом от 27 июля 2006 года № 152-ФЗ «О персональных данных» » даю согласие на обработку моих персональных данных для исполнения данного заявления Администрацией муниципального образования «Муниципальный округ Красногорский район Удмуртской Республики». Настоящее согласие дано до окончания срока хранения документов в Администрации. Мне известно, что я могу отозвать свое согласие на обработку персональных данных путем подачи письменного заявления в Администрацию.</w:t>
      </w:r>
    </w:p>
    <w:p w14:paraId="66D7D37A" w14:textId="77777777" w:rsidR="00C37057" w:rsidRPr="00CF6529" w:rsidRDefault="00C37057" w:rsidP="00C37057">
      <w:pPr>
        <w:widowControl w:val="0"/>
        <w:autoSpaceDE w:val="0"/>
        <w:autoSpaceDN w:val="0"/>
        <w:adjustRightInd w:val="0"/>
        <w:spacing w:line="322" w:lineRule="exact"/>
        <w:jc w:val="both"/>
        <w:rPr>
          <w:sz w:val="24"/>
          <w:szCs w:val="24"/>
        </w:rPr>
      </w:pPr>
      <w:r w:rsidRPr="00C1676C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_______</w:t>
      </w:r>
      <w:r w:rsidRPr="00C1676C">
        <w:rPr>
          <w:color w:val="000000"/>
          <w:sz w:val="24"/>
          <w:szCs w:val="24"/>
        </w:rPr>
        <w:t xml:space="preserve">                           ___________________</w:t>
      </w:r>
      <w:r>
        <w:rPr>
          <w:color w:val="000000"/>
          <w:sz w:val="24"/>
          <w:szCs w:val="24"/>
        </w:rPr>
        <w:t xml:space="preserve">                  _______________________</w:t>
      </w:r>
    </w:p>
    <w:p w14:paraId="00D8EC3B" w14:textId="77777777" w:rsidR="00C37057" w:rsidRPr="006C7C59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C1676C">
        <w:rPr>
          <w:color w:val="000000"/>
        </w:rPr>
        <w:t xml:space="preserve">Дата                       </w:t>
      </w:r>
      <w:r>
        <w:rPr>
          <w:color w:val="000000"/>
        </w:rPr>
        <w:t xml:space="preserve">                          </w:t>
      </w:r>
      <w:r w:rsidRPr="00C1676C">
        <w:rPr>
          <w:color w:val="000000"/>
        </w:rPr>
        <w:t>Подпись заявителя</w:t>
      </w:r>
      <w:r>
        <w:rPr>
          <w:color w:val="000000"/>
        </w:rPr>
        <w:t xml:space="preserve">                                 Инициалы, фамилия заявителя</w:t>
      </w:r>
    </w:p>
    <w:p w14:paraId="1CEB3F0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07DE57E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77DEDBC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3BA2FD0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76D11A8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4EF2AC7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4ECF36C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7E748F0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58A02EF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143602A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7710D3D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5B9B3BF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6D58456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6E6A5B2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0136C02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2C7676C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57B8801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5C180EF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22024EC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4D95F61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2BEA898A" w14:textId="2B1ABAA9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A279B0">
        <w:rPr>
          <w:sz w:val="24"/>
          <w:szCs w:val="24"/>
        </w:rPr>
        <w:t xml:space="preserve">риложение 3 </w:t>
      </w:r>
    </w:p>
    <w:p w14:paraId="5FAB3B3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39"/>
        <w:jc w:val="right"/>
        <w:rPr>
          <w:sz w:val="24"/>
          <w:szCs w:val="24"/>
        </w:rPr>
      </w:pPr>
      <w:r w:rsidRPr="00A279B0">
        <w:rPr>
          <w:sz w:val="24"/>
          <w:szCs w:val="24"/>
        </w:rPr>
        <w:t>к настоящему Административному регламенту</w:t>
      </w:r>
    </w:p>
    <w:p w14:paraId="470B7CC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center"/>
        <w:rPr>
          <w:rFonts w:eastAsia="Arial Unicode MS"/>
          <w:iCs/>
          <w:color w:val="000000"/>
          <w:sz w:val="24"/>
          <w:szCs w:val="24"/>
        </w:rPr>
      </w:pPr>
    </w:p>
    <w:p w14:paraId="1EBEC94B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hyperlink r:id="rId9" w:tooltip="&quot;Земельный кодекс Российской Федерации&quot; от 25.10.2001 N 136-ФЗ (ред. от 28.12.2013) (с изм. и доп., вступ. в силу с 01.01.2014){КонсультантПлюс}" w:history="1">
        <w:r w:rsidRPr="00A279B0">
          <w:rPr>
            <w:sz w:val="24"/>
            <w:szCs w:val="24"/>
          </w:rPr>
          <w:t>СОГЛАШЕНИЕ</w:t>
        </w:r>
      </w:hyperlink>
    </w:p>
    <w:p w14:paraId="183D046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о перераспределении земель и (или) земельных участков</w:t>
      </w:r>
    </w:p>
    <w:p w14:paraId="77DEF28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F0B22B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279B0">
        <w:rPr>
          <w:sz w:val="24"/>
          <w:szCs w:val="24"/>
        </w:rPr>
        <w:t xml:space="preserve">с. Красногорское </w:t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  <w:t>"____" ____________ 20___г.</w:t>
      </w:r>
    </w:p>
    <w:p w14:paraId="293EF80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FBE1DED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Администрация муниципального образования «Муниципальный округ Красногорский район Удмуртской Республики» в лице главы муниципального образования _____________________, действующего на основании Устава, именуемая в дальнейшем «Администрация», и________________________________________ именуемый(</w:t>
      </w:r>
      <w:proofErr w:type="spellStart"/>
      <w:r w:rsidRPr="00A279B0">
        <w:rPr>
          <w:sz w:val="24"/>
          <w:szCs w:val="24"/>
        </w:rPr>
        <w:t>ая</w:t>
      </w:r>
      <w:proofErr w:type="spellEnd"/>
      <w:r w:rsidRPr="00A279B0">
        <w:rPr>
          <w:sz w:val="24"/>
          <w:szCs w:val="24"/>
        </w:rPr>
        <w:t>) в дальнейшем «Пользователь», вместе именуемые «Стороны», заключили настоящее Соглашение о нижеследующем</w:t>
      </w:r>
    </w:p>
    <w:p w14:paraId="6B8EF0D3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1. Предмет соглашения</w:t>
      </w:r>
    </w:p>
    <w:p w14:paraId="65B9C5DC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1.1. На момент подписания настоящего соглашения: </w:t>
      </w:r>
    </w:p>
    <w:p w14:paraId="22E888D4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b/>
          <w:sz w:val="24"/>
          <w:szCs w:val="24"/>
        </w:rPr>
        <w:t>Стороне 1</w:t>
      </w:r>
      <w:r w:rsidRPr="00A279B0">
        <w:rPr>
          <w:sz w:val="24"/>
          <w:szCs w:val="24"/>
        </w:rPr>
        <w:t xml:space="preserve"> принадлежит право распоряжения земельным участком, находящимся в государственной собственности, с кадастровым номером  ________________________, общей  площадью ____________</w:t>
      </w:r>
      <w:proofErr w:type="spellStart"/>
      <w:r w:rsidRPr="00A279B0">
        <w:rPr>
          <w:sz w:val="24"/>
          <w:szCs w:val="24"/>
        </w:rPr>
        <w:t>кв.м</w:t>
      </w:r>
      <w:proofErr w:type="spellEnd"/>
      <w:r w:rsidRPr="00A279B0">
        <w:rPr>
          <w:sz w:val="24"/>
          <w:szCs w:val="24"/>
        </w:rPr>
        <w:t>,</w:t>
      </w:r>
    </w:p>
    <w:p w14:paraId="4DD5E2D0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категория земель - _______________________________________________________</w:t>
      </w:r>
    </w:p>
    <w:p w14:paraId="216B2F70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разрешенное использование - ______________________________________________</w:t>
      </w:r>
    </w:p>
    <w:p w14:paraId="2807A86A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по адресу: _____________________________________________________</w:t>
      </w:r>
    </w:p>
    <w:p w14:paraId="48D4C459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на основании: ч.2 ст.3.3 Федерального закона от 25.10.2001 № 137-ФЗ «О введении в действие Земельного кодекса Российской Федерации»,</w:t>
      </w:r>
    </w:p>
    <w:p w14:paraId="257D5C01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b/>
          <w:sz w:val="24"/>
          <w:szCs w:val="24"/>
        </w:rPr>
        <w:t>Стороне 2</w:t>
      </w:r>
      <w:r w:rsidRPr="00A279B0">
        <w:rPr>
          <w:sz w:val="24"/>
          <w:szCs w:val="24"/>
        </w:rPr>
        <w:t xml:space="preserve"> принадлежит на праве собственности земельный участок с кадастровым номером  ________________________, площадью ____________ </w:t>
      </w:r>
      <w:proofErr w:type="spellStart"/>
      <w:r w:rsidRPr="00A279B0">
        <w:rPr>
          <w:sz w:val="24"/>
          <w:szCs w:val="24"/>
        </w:rPr>
        <w:t>кв.м</w:t>
      </w:r>
      <w:proofErr w:type="spellEnd"/>
      <w:r w:rsidRPr="00A279B0">
        <w:rPr>
          <w:sz w:val="24"/>
          <w:szCs w:val="24"/>
        </w:rPr>
        <w:t xml:space="preserve">, </w:t>
      </w:r>
    </w:p>
    <w:p w14:paraId="553F6BC0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категория земель - _______________________________________________________</w:t>
      </w:r>
    </w:p>
    <w:p w14:paraId="7D159956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разрешенное использование - ______________________________________________</w:t>
      </w:r>
    </w:p>
    <w:p w14:paraId="40A86A5C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по адресу: ______________________________________________________________</w:t>
      </w:r>
    </w:p>
    <w:p w14:paraId="1805177A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на основании ___________________________________________________________,</w:t>
      </w:r>
    </w:p>
    <w:p w14:paraId="166264CF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(указать наименование и реквизиты правоустанавливающего документа)</w:t>
      </w:r>
    </w:p>
    <w:p w14:paraId="57C22999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1.2. Стороны достигли соглашения о перераспределении данных земельных участков, в результате которого образовалось _______ (______) земельных участков.</w:t>
      </w:r>
    </w:p>
    <w:p w14:paraId="4EC2A899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1.3. В результате перераспределения у Стороны 2 возникает право собственности на земельный участок с кадастровым номером____________________________,</w:t>
      </w:r>
      <w:r>
        <w:rPr>
          <w:sz w:val="24"/>
          <w:szCs w:val="24"/>
        </w:rPr>
        <w:t xml:space="preserve"> </w:t>
      </w:r>
      <w:r w:rsidRPr="00A279B0">
        <w:rPr>
          <w:sz w:val="24"/>
          <w:szCs w:val="24"/>
        </w:rPr>
        <w:t>общей площадью ____________ кв. м.</w:t>
      </w:r>
    </w:p>
    <w:p w14:paraId="1CCAE381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категория земель - _________________________________________________</w:t>
      </w:r>
    </w:p>
    <w:p w14:paraId="2E869140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разрешенное использование - ______________________________________</w:t>
      </w:r>
    </w:p>
    <w:p w14:paraId="7B7EFF5D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по адресу: ________________________________________________________</w:t>
      </w:r>
    </w:p>
    <w:p w14:paraId="52179F0D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1.4. Общая площадь земельных участков, находящихся в частной собственности Стороны 2, не превышает установленных предельных максимальных размеров земельных участков.</w:t>
      </w:r>
    </w:p>
    <w:p w14:paraId="6F3D90C2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7E756EB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2. Цена за увеличение площади земельного участка</w:t>
      </w:r>
    </w:p>
    <w:p w14:paraId="70FE3356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2.1. Цена за передаваемый в собственность Стороне 2 земельный участок, на основании справки-расчета (Приложение 1), составляет ____________________________ (сумма прописью) руб.</w:t>
      </w:r>
    </w:p>
    <w:p w14:paraId="63044C65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2.2. Сторона 2 оплачивает стоимость передаваемого земельного участка по цене, определенной в </w:t>
      </w:r>
      <w:hyperlink w:anchor="Par635" w:history="1">
        <w:r w:rsidRPr="00A279B0">
          <w:rPr>
            <w:sz w:val="24"/>
            <w:szCs w:val="24"/>
          </w:rPr>
          <w:t>пункте 2.1</w:t>
        </w:r>
      </w:hyperlink>
      <w:r w:rsidRPr="00A279B0">
        <w:rPr>
          <w:sz w:val="24"/>
          <w:szCs w:val="24"/>
        </w:rPr>
        <w:t xml:space="preserve"> настоящего Соглашения, в течение десяти календарных дней со дня подписания настоящего Соглашения по следующим реквизитам: ______________________________________.</w:t>
      </w:r>
    </w:p>
    <w:p w14:paraId="36F3BD19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AA2BF8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lastRenderedPageBreak/>
        <w:t>3. Заключительные положения</w:t>
      </w:r>
    </w:p>
    <w:p w14:paraId="7E65924C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 xml:space="preserve">3.1. Право собственности на земельный участок, указанный в п.1.3. настоящего Соглашения, возникает у Стороны 2 после полной оплаты цены, указанной в п.2.1. настоящего Соглашения и регистрации права собственности в органе, осуществляющем государственную регистрацию прав на недвижимое имущество и сделок с ним. </w:t>
      </w:r>
    </w:p>
    <w:p w14:paraId="19AA5936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3.2 Настоящее Соглашение вступает в силу с момента его подписания сторонами и действует до полного исполнения ими обязательств.</w:t>
      </w:r>
    </w:p>
    <w:p w14:paraId="372D19CD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3.3.</w:t>
      </w:r>
      <w:r>
        <w:rPr>
          <w:sz w:val="24"/>
          <w:szCs w:val="24"/>
        </w:rPr>
        <w:t xml:space="preserve"> </w:t>
      </w:r>
      <w:r w:rsidRPr="00A279B0">
        <w:rPr>
          <w:sz w:val="24"/>
          <w:szCs w:val="24"/>
        </w:rPr>
        <w:t>Любые изменения и дополнения к настоящему Соглашению оформляются в письменной форме и подписываются сторонами.</w:t>
      </w:r>
    </w:p>
    <w:p w14:paraId="58439541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3.4. Все уведомления и сообщения направляются сторонами в письменной форме.</w:t>
      </w:r>
    </w:p>
    <w:p w14:paraId="33C1B8E7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3.5. Настоящее Соглашение составлено в трех экземплярах, по одному для каждой из Сторон, и один для органа, осуществляющего государственную регистрацию.</w:t>
      </w:r>
    </w:p>
    <w:p w14:paraId="29DF4B0A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764E7F4B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4. Приложения</w:t>
      </w:r>
    </w:p>
    <w:p w14:paraId="3C765715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4.1. Неотъемлемой частью настоящего Соглашения являются следующие приложения:</w:t>
      </w:r>
    </w:p>
    <w:p w14:paraId="22F79DC4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- справка расчет (Приложение 1)</w:t>
      </w:r>
    </w:p>
    <w:p w14:paraId="106C3994" w14:textId="77777777" w:rsidR="00C37057" w:rsidRPr="00A279B0" w:rsidRDefault="00C37057" w:rsidP="00C37057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A279B0">
        <w:rPr>
          <w:sz w:val="24"/>
          <w:szCs w:val="24"/>
        </w:rPr>
        <w:t>- кадастровый паспорт земельного участка (участков).</w:t>
      </w:r>
    </w:p>
    <w:p w14:paraId="22E9A04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B6C8D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279B0">
        <w:rPr>
          <w:sz w:val="24"/>
          <w:szCs w:val="24"/>
        </w:rPr>
        <w:t>5. Адреса, реквизиты и подписи сторон</w:t>
      </w:r>
    </w:p>
    <w:p w14:paraId="3A44B6E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279B0">
        <w:rPr>
          <w:sz w:val="24"/>
          <w:szCs w:val="24"/>
        </w:rPr>
        <w:t xml:space="preserve">Сторона 1 </w:t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</w:r>
      <w:r w:rsidRPr="00A279B0">
        <w:rPr>
          <w:sz w:val="24"/>
          <w:szCs w:val="24"/>
        </w:rPr>
        <w:tab/>
        <w:t>Сторона 2</w:t>
      </w:r>
    </w:p>
    <w:p w14:paraId="7929960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B6E84A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9E303E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519B8F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6D8D15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6E3BDA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9EEF78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F9B8DD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D9CBAE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0BC302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E900D0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7509C9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A94E935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DC37C9C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F9024C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7E05B7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5217DEE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0E8F8E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4A2009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5FDD46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5C9958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17A6BC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084B3F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DF7DC72" w14:textId="77777777" w:rsidR="00C37057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8D0EE97" w14:textId="77777777" w:rsidR="00C37057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25DBCEB" w14:textId="77777777" w:rsidR="00C37057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12567B3" w14:textId="77777777" w:rsidR="00C37057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308202F" w14:textId="77777777" w:rsidR="00C37057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9C7831E" w14:textId="77777777" w:rsidR="00C37057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5FDD9C8" w14:textId="77777777" w:rsidR="00C37057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698BD39" w14:textId="77777777" w:rsidR="00C37057" w:rsidRDefault="00C37057" w:rsidP="00C3705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1CE278E" w14:textId="77F3C060" w:rsidR="00C37057" w:rsidRPr="00A279B0" w:rsidRDefault="00C37057" w:rsidP="00C37057">
      <w:pPr>
        <w:widowControl w:val="0"/>
        <w:autoSpaceDE w:val="0"/>
        <w:autoSpaceDN w:val="0"/>
        <w:adjustRightInd w:val="0"/>
        <w:ind w:left="45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</w:t>
      </w:r>
      <w:r w:rsidRPr="00A279B0">
        <w:rPr>
          <w:color w:val="000000"/>
          <w:sz w:val="24"/>
          <w:szCs w:val="24"/>
        </w:rPr>
        <w:t>риложение 1</w:t>
      </w:r>
    </w:p>
    <w:p w14:paraId="6CD05EB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left="4536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к Соглашению о перераспределении</w:t>
      </w:r>
    </w:p>
    <w:p w14:paraId="10CE23B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left="4536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земельных участков</w:t>
      </w:r>
    </w:p>
    <w:p w14:paraId="4F3CF4E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</w:p>
    <w:p w14:paraId="708D12F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left="2832" w:firstLine="708"/>
        <w:rPr>
          <w:color w:val="000000"/>
          <w:w w:val="89"/>
          <w:sz w:val="24"/>
          <w:szCs w:val="24"/>
        </w:rPr>
      </w:pPr>
      <w:r w:rsidRPr="00A279B0">
        <w:rPr>
          <w:color w:val="000000"/>
          <w:w w:val="89"/>
          <w:sz w:val="24"/>
          <w:szCs w:val="24"/>
        </w:rPr>
        <w:t>СПРАВКА-РАСЧЕТ №</w:t>
      </w:r>
    </w:p>
    <w:p w14:paraId="6F1CA880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left="708" w:firstLine="708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к Соглашению о перераспределении земельных участков</w:t>
      </w:r>
    </w:p>
    <w:p w14:paraId="3979279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7EFC34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 xml:space="preserve">с. </w:t>
      </w:r>
      <w:r>
        <w:rPr>
          <w:color w:val="000000"/>
          <w:sz w:val="24"/>
          <w:szCs w:val="24"/>
        </w:rPr>
        <w:t>Красногорское</w:t>
      </w:r>
      <w:r w:rsidRPr="00A279B0">
        <w:rPr>
          <w:color w:val="000000"/>
          <w:sz w:val="24"/>
          <w:szCs w:val="24"/>
        </w:rPr>
        <w:tab/>
      </w:r>
      <w:r w:rsidRPr="00A279B0">
        <w:rPr>
          <w:color w:val="000000"/>
          <w:sz w:val="24"/>
          <w:szCs w:val="24"/>
        </w:rPr>
        <w:tab/>
      </w:r>
      <w:r w:rsidRPr="00A279B0">
        <w:rPr>
          <w:color w:val="000000"/>
          <w:sz w:val="24"/>
          <w:szCs w:val="24"/>
        </w:rPr>
        <w:tab/>
      </w:r>
      <w:r w:rsidRPr="00A279B0">
        <w:rPr>
          <w:color w:val="000000"/>
          <w:sz w:val="24"/>
          <w:szCs w:val="24"/>
        </w:rPr>
        <w:tab/>
      </w:r>
      <w:r w:rsidRPr="00A279B0">
        <w:rPr>
          <w:color w:val="000000"/>
          <w:sz w:val="24"/>
          <w:szCs w:val="24"/>
        </w:rPr>
        <w:tab/>
      </w:r>
      <w:r w:rsidRPr="00A279B0">
        <w:rPr>
          <w:color w:val="000000"/>
          <w:sz w:val="24"/>
          <w:szCs w:val="24"/>
        </w:rPr>
        <w:tab/>
      </w:r>
      <w:r w:rsidRPr="00A279B0">
        <w:rPr>
          <w:color w:val="000000"/>
          <w:sz w:val="24"/>
          <w:szCs w:val="24"/>
        </w:rPr>
        <w:tab/>
        <w:t>«___»_____________г.</w:t>
      </w:r>
    </w:p>
    <w:p w14:paraId="4422B629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2B30E0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79B0">
        <w:rPr>
          <w:color w:val="000000"/>
          <w:sz w:val="24"/>
          <w:szCs w:val="24"/>
        </w:rPr>
        <w:t xml:space="preserve">1. Справка-расчет составлена в соответствии с подпунктом 3 пункта 5 статьи 39.28 Земельного кодекса Российской Федерации, </w:t>
      </w:r>
      <w:r w:rsidRPr="00A279B0">
        <w:rPr>
          <w:sz w:val="24"/>
          <w:szCs w:val="24"/>
        </w:rPr>
        <w:t xml:space="preserve">Постановлением Правительства Удмуртской Республики  </w:t>
      </w:r>
      <w:r w:rsidRPr="00A279B0">
        <w:rPr>
          <w:rFonts w:eastAsia="Calibri"/>
          <w:sz w:val="24"/>
          <w:szCs w:val="24"/>
        </w:rPr>
        <w:t>от 17.03.2015 N 102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Удмуртской Республики, и землями или земельными участками, государственная собственность на которые не разграничена»;</w:t>
      </w:r>
    </w:p>
    <w:p w14:paraId="2A2EC35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A279B0">
        <w:rPr>
          <w:color w:val="000000"/>
          <w:sz w:val="24"/>
          <w:szCs w:val="24"/>
        </w:rPr>
        <w:t>.</w:t>
      </w:r>
    </w:p>
    <w:p w14:paraId="5F07D5EA" w14:textId="77777777" w:rsidR="00C37057" w:rsidRPr="00A279B0" w:rsidRDefault="00C37057" w:rsidP="00C3705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2. Земельный участок в кадастровом квартале 18:15____________, общей площадью ______________________кв. м, категория земель  ________________________</w:t>
      </w:r>
    </w:p>
    <w:p w14:paraId="4AA65A88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______________________________, разрешенное использование  ________________</w:t>
      </w:r>
    </w:p>
    <w:p w14:paraId="6AEBFC2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____________________________________________________________________________</w:t>
      </w:r>
    </w:p>
    <w:p w14:paraId="7A3561D2" w14:textId="77777777" w:rsidR="00C37057" w:rsidRPr="00A279B0" w:rsidRDefault="00C37057" w:rsidP="00C3705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по адресу: Удмуртская Республика, Красногорский район, , ____________________________________________________________________</w:t>
      </w:r>
    </w:p>
    <w:p w14:paraId="6CF6A6A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1723"/>
        <w:gridCol w:w="1698"/>
        <w:gridCol w:w="2118"/>
        <w:gridCol w:w="1418"/>
      </w:tblGrid>
      <w:tr w:rsidR="00C37057" w:rsidRPr="00A279B0" w14:paraId="12D19D3F" w14:textId="77777777" w:rsidTr="00DF6F0A">
        <w:tc>
          <w:tcPr>
            <w:tcW w:w="2518" w:type="dxa"/>
          </w:tcPr>
          <w:p w14:paraId="4D644E20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14:paraId="1C160C66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 xml:space="preserve">Площадь передаваемого земельного участка, </w:t>
            </w:r>
            <w:proofErr w:type="spellStart"/>
            <w:r w:rsidRPr="00A279B0">
              <w:rPr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01" w:type="dxa"/>
          </w:tcPr>
          <w:p w14:paraId="14E678AD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Кадастровая стоимость земельного участка</w:t>
            </w:r>
          </w:p>
        </w:tc>
        <w:tc>
          <w:tcPr>
            <w:tcW w:w="2126" w:type="dxa"/>
          </w:tcPr>
          <w:p w14:paraId="68B05398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Процент от кадастровой стоимости земельного участка, %</w:t>
            </w:r>
          </w:p>
        </w:tc>
        <w:tc>
          <w:tcPr>
            <w:tcW w:w="1418" w:type="dxa"/>
          </w:tcPr>
          <w:p w14:paraId="4F83EAC0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Цена за увеличение площади земельного участка</w:t>
            </w:r>
          </w:p>
        </w:tc>
      </w:tr>
      <w:tr w:rsidR="00C37057" w:rsidRPr="00A279B0" w14:paraId="3A58D6FB" w14:textId="77777777" w:rsidTr="00DF6F0A">
        <w:tc>
          <w:tcPr>
            <w:tcW w:w="2518" w:type="dxa"/>
          </w:tcPr>
          <w:p w14:paraId="0E8A3708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6DE9C6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AE2FC9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B6C3092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090494E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279B0">
              <w:rPr>
                <w:color w:val="000000"/>
                <w:sz w:val="24"/>
                <w:szCs w:val="24"/>
              </w:rPr>
              <w:t>5</w:t>
            </w:r>
          </w:p>
        </w:tc>
      </w:tr>
      <w:tr w:rsidR="00C37057" w:rsidRPr="00A279B0" w14:paraId="5890D741" w14:textId="77777777" w:rsidTr="00DF6F0A">
        <w:tc>
          <w:tcPr>
            <w:tcW w:w="2518" w:type="dxa"/>
          </w:tcPr>
          <w:p w14:paraId="7D3C2403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3E81AD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01839F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231FF6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8DF8DB" w14:textId="77777777" w:rsidR="00C37057" w:rsidRPr="00A279B0" w:rsidRDefault="00C37057" w:rsidP="00DF6F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479EAF7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DBDE2F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Цена за увеличение площади земельного участка составляет _______________________</w:t>
      </w:r>
    </w:p>
    <w:p w14:paraId="68B9C253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______________________________________________________________________</w:t>
      </w:r>
    </w:p>
    <w:p w14:paraId="3960CFC1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20F04A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>Подписи сторон:</w:t>
      </w:r>
    </w:p>
    <w:p w14:paraId="2531E624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656AF66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A279B0">
        <w:rPr>
          <w:b/>
          <w:color w:val="000000"/>
          <w:sz w:val="24"/>
          <w:szCs w:val="24"/>
        </w:rPr>
        <w:t>Сторона 1</w:t>
      </w:r>
      <w:r w:rsidRPr="00A279B0">
        <w:rPr>
          <w:b/>
          <w:color w:val="000000"/>
          <w:sz w:val="24"/>
          <w:szCs w:val="24"/>
        </w:rPr>
        <w:tab/>
      </w:r>
      <w:r w:rsidRPr="00A279B0">
        <w:rPr>
          <w:b/>
          <w:color w:val="000000"/>
          <w:sz w:val="24"/>
          <w:szCs w:val="24"/>
        </w:rPr>
        <w:tab/>
      </w:r>
      <w:r w:rsidRPr="00A279B0">
        <w:rPr>
          <w:b/>
          <w:color w:val="000000"/>
          <w:sz w:val="24"/>
          <w:szCs w:val="24"/>
        </w:rPr>
        <w:tab/>
      </w:r>
      <w:r w:rsidRPr="00A279B0">
        <w:rPr>
          <w:b/>
          <w:color w:val="000000"/>
          <w:sz w:val="24"/>
          <w:szCs w:val="24"/>
        </w:rPr>
        <w:tab/>
      </w:r>
      <w:r w:rsidRPr="00A279B0">
        <w:rPr>
          <w:b/>
          <w:color w:val="000000"/>
          <w:sz w:val="24"/>
          <w:szCs w:val="24"/>
        </w:rPr>
        <w:tab/>
      </w:r>
      <w:r w:rsidRPr="00A279B0">
        <w:rPr>
          <w:b/>
          <w:color w:val="000000"/>
          <w:sz w:val="24"/>
          <w:szCs w:val="24"/>
        </w:rPr>
        <w:tab/>
      </w:r>
      <w:r w:rsidRPr="00A279B0">
        <w:rPr>
          <w:b/>
          <w:color w:val="000000"/>
          <w:sz w:val="24"/>
          <w:szCs w:val="24"/>
        </w:rPr>
        <w:tab/>
      </w:r>
      <w:r w:rsidRPr="00A279B0">
        <w:rPr>
          <w:b/>
          <w:color w:val="000000"/>
          <w:sz w:val="24"/>
          <w:szCs w:val="24"/>
        </w:rPr>
        <w:tab/>
      </w:r>
      <w:r w:rsidRPr="00A279B0">
        <w:rPr>
          <w:b/>
          <w:color w:val="000000"/>
          <w:sz w:val="24"/>
          <w:szCs w:val="24"/>
        </w:rPr>
        <w:tab/>
      </w:r>
      <w:r w:rsidRPr="00A279B0">
        <w:rPr>
          <w:b/>
          <w:color w:val="000000"/>
          <w:sz w:val="24"/>
          <w:szCs w:val="24"/>
        </w:rPr>
        <w:tab/>
        <w:t xml:space="preserve"> Сторона 2</w:t>
      </w:r>
    </w:p>
    <w:p w14:paraId="469397FF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73AF777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1C34644D" w14:textId="77777777" w:rsidR="00C37057" w:rsidRPr="00A279B0" w:rsidRDefault="00C37057" w:rsidP="00C3705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279B0">
        <w:rPr>
          <w:color w:val="000000"/>
          <w:sz w:val="24"/>
          <w:szCs w:val="24"/>
        </w:rPr>
        <w:t xml:space="preserve">Расчет произвел __________________ </w:t>
      </w:r>
    </w:p>
    <w:p w14:paraId="20F8B02C" w14:textId="77777777" w:rsidR="00C37057" w:rsidRDefault="00C37057" w:rsidP="00C37057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7F8B456C" w14:textId="77777777" w:rsidR="00C37057" w:rsidRDefault="00C37057" w:rsidP="00C37057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1CF33E57" w14:textId="77777777" w:rsidR="00C37057" w:rsidRDefault="00C37057" w:rsidP="00C37057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3AAB5E0E" w14:textId="77777777" w:rsidR="00C37057" w:rsidRDefault="00C37057" w:rsidP="00C37057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sectPr w:rsidR="00C3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73945"/>
    <w:multiLevelType w:val="multilevel"/>
    <w:tmpl w:val="86AC0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num w:numId="1" w16cid:durableId="209612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87"/>
    <w:rsid w:val="00635CA5"/>
    <w:rsid w:val="006E3141"/>
    <w:rsid w:val="00742331"/>
    <w:rsid w:val="00797A5B"/>
    <w:rsid w:val="00797C69"/>
    <w:rsid w:val="008C3387"/>
    <w:rsid w:val="00AF05DB"/>
    <w:rsid w:val="00B2427D"/>
    <w:rsid w:val="00B315E8"/>
    <w:rsid w:val="00BB44D5"/>
    <w:rsid w:val="00C37057"/>
    <w:rsid w:val="00D722DA"/>
    <w:rsid w:val="00F8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0CCA"/>
  <w15:chartTrackingRefBased/>
  <w15:docId w15:val="{9A588C54-67A2-4BC8-83C9-A4DDD23B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0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3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3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3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3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3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3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3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3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3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3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3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3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33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3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33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33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3387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31"/>
    <w:locked/>
    <w:rsid w:val="00C37057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C37057"/>
    <w:pPr>
      <w:widowControl w:val="0"/>
      <w:shd w:val="clear" w:color="auto" w:fill="FFFFFF"/>
      <w:spacing w:after="480" w:line="274" w:lineRule="exact"/>
      <w:ind w:hanging="1400"/>
      <w:jc w:val="right"/>
    </w:pPr>
    <w:rPr>
      <w:rFonts w:asciiTheme="minorHAnsi" w:eastAsiaTheme="minorHAnsi" w:hAnsiTheme="minorHAnsi" w:cstheme="minorBidi"/>
      <w:kern w:val="2"/>
      <w:sz w:val="23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FD1F0E365905620EBDF011A38F53B4E7944B74B54AEFEE6FE863CD4pFQB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AFD1F0E365905620EBC10C0C54AB334C761EBC465AA0ADB8A1DD6183F224F786FA4B3A2DFC9B3C77406Ap4Q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45EF49D2FD55BF0DC6D0F1EAE426A57DEBBC8964E2C536AA6DE386365D5941100294E0F36E2RC07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01372464D9314FC51E52E60DE2CADDAB0BE6D672638C766E80C8A28182BF803184A75E63r0e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3302-D558-4A52-99D4-B63B2222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6319</Words>
  <Characters>36023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Наталья Васильевна</dc:creator>
  <cp:keywords/>
  <dc:description/>
  <cp:lastModifiedBy>Ульянова Наталья Васильевна</cp:lastModifiedBy>
  <cp:revision>2</cp:revision>
  <dcterms:created xsi:type="dcterms:W3CDTF">2025-04-01T07:11:00Z</dcterms:created>
  <dcterms:modified xsi:type="dcterms:W3CDTF">2025-04-01T07:11:00Z</dcterms:modified>
</cp:coreProperties>
</file>