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F3B7" w14:textId="3DCFB3FF" w:rsidR="00455EAA" w:rsidRPr="00455EAA" w:rsidRDefault="00455EAA" w:rsidP="00455EAA">
      <w:pPr>
        <w:tabs>
          <w:tab w:val="left" w:pos="4962"/>
          <w:tab w:val="left" w:pos="5103"/>
          <w:tab w:val="left" w:pos="6630"/>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 xml:space="preserve">                                                                                       </w:t>
      </w:r>
      <w:r w:rsidRPr="00455EAA">
        <w:rPr>
          <w:rFonts w:ascii="Times New Roman" w:eastAsia="Arial Unicode MS" w:hAnsi="Times New Roman" w:cs="Times New Roman"/>
          <w:kern w:val="0"/>
          <w:sz w:val="24"/>
          <w:szCs w:val="24"/>
          <w14:ligatures w14:val="none"/>
        </w:rPr>
        <w:t xml:space="preserve">Приложение 10 </w:t>
      </w:r>
    </w:p>
    <w:p w14:paraId="61A69B7B" w14:textId="77777777" w:rsidR="00455EAA" w:rsidRPr="00455EAA" w:rsidRDefault="00455EAA" w:rsidP="00455EAA">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455EAA">
        <w:rPr>
          <w:rFonts w:ascii="Times New Roman" w:eastAsia="Arial Unicode MS" w:hAnsi="Times New Roman" w:cs="Times New Roman"/>
          <w:kern w:val="0"/>
          <w:sz w:val="24"/>
          <w:szCs w:val="24"/>
          <w14:ligatures w14:val="none"/>
        </w:rPr>
        <w:t>к постановлению Администрации                       муниципального образования «Муниципальный округ Красногорский район Удмуртской Республики»</w:t>
      </w:r>
    </w:p>
    <w:p w14:paraId="4FA79C05" w14:textId="49DF0482" w:rsidR="00455EAA" w:rsidRPr="00455EAA" w:rsidRDefault="00455EAA" w:rsidP="00455EAA">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455EAA">
        <w:rPr>
          <w:rFonts w:ascii="Times New Roman" w:eastAsia="Arial Unicode MS" w:hAnsi="Times New Roman" w:cs="Times New Roman"/>
          <w:kern w:val="0"/>
          <w:sz w:val="24"/>
          <w:szCs w:val="24"/>
          <w14:ligatures w14:val="none"/>
        </w:rPr>
        <w:t>от</w:t>
      </w:r>
      <w:r>
        <w:rPr>
          <w:rFonts w:ascii="Times New Roman" w:eastAsia="Arial Unicode MS" w:hAnsi="Times New Roman" w:cs="Times New Roman"/>
          <w:kern w:val="0"/>
          <w:sz w:val="24"/>
          <w:szCs w:val="24"/>
          <w14:ligatures w14:val="none"/>
        </w:rPr>
        <w:t xml:space="preserve"> 05.02.</w:t>
      </w:r>
      <w:r w:rsidRPr="00455EAA">
        <w:rPr>
          <w:rFonts w:ascii="Times New Roman" w:eastAsia="Arial Unicode MS" w:hAnsi="Times New Roman" w:cs="Times New Roman"/>
          <w:kern w:val="0"/>
          <w:sz w:val="24"/>
          <w:szCs w:val="24"/>
          <w14:ligatures w14:val="none"/>
        </w:rPr>
        <w:t xml:space="preserve">2024 г. № </w:t>
      </w:r>
      <w:r>
        <w:rPr>
          <w:rFonts w:ascii="Times New Roman" w:eastAsia="Arial Unicode MS" w:hAnsi="Times New Roman" w:cs="Times New Roman"/>
          <w:kern w:val="0"/>
          <w:sz w:val="24"/>
          <w:szCs w:val="24"/>
          <w14:ligatures w14:val="none"/>
        </w:rPr>
        <w:t>125</w:t>
      </w:r>
    </w:p>
    <w:p w14:paraId="6C193997" w14:textId="77777777" w:rsidR="00455EAA" w:rsidRPr="00455EAA" w:rsidRDefault="00455EAA" w:rsidP="00455EAA">
      <w:pPr>
        <w:shd w:val="clear" w:color="auto" w:fill="FFFFFF"/>
        <w:tabs>
          <w:tab w:val="left" w:pos="4962"/>
          <w:tab w:val="left" w:pos="5103"/>
        </w:tabs>
        <w:spacing w:after="0" w:line="240" w:lineRule="auto"/>
        <w:rPr>
          <w:rFonts w:ascii="Times New Roman" w:eastAsia="Times New Roman" w:hAnsi="Times New Roman" w:cs="Times New Roman"/>
          <w:b/>
          <w:kern w:val="0"/>
          <w:sz w:val="24"/>
          <w:szCs w:val="24"/>
          <w:lang w:eastAsia="ru-RU"/>
          <w14:ligatures w14:val="none"/>
        </w:rPr>
      </w:pPr>
    </w:p>
    <w:p w14:paraId="1EC34487" w14:textId="77777777" w:rsidR="00455EAA" w:rsidRPr="00455EAA" w:rsidRDefault="00455EAA" w:rsidP="00455EAA">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«Утвержден </w:t>
      </w:r>
    </w:p>
    <w:p w14:paraId="4428AD75" w14:textId="77777777" w:rsidR="00455EAA" w:rsidRPr="00455EAA" w:rsidRDefault="00455EAA" w:rsidP="00455EAA">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6793471B" w14:textId="34A714A2" w:rsidR="00455EAA" w:rsidRPr="00455EAA" w:rsidRDefault="00455EAA" w:rsidP="00455EAA">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455EAA">
        <w:rPr>
          <w:rFonts w:ascii="Times New Roman" w:eastAsia="Times New Roman" w:hAnsi="Times New Roman" w:cs="Times New Roman"/>
          <w:kern w:val="0"/>
          <w:sz w:val="24"/>
          <w:szCs w:val="24"/>
          <w:lang w:eastAsia="ru-RU"/>
          <w14:ligatures w14:val="none"/>
        </w:rPr>
        <w:br/>
        <w:t>от «14» июня 2022 г. № 566 (в редакции постановлени</w:t>
      </w:r>
      <w:r w:rsidR="00643B91">
        <w:rPr>
          <w:rFonts w:ascii="Times New Roman" w:eastAsia="Times New Roman" w:hAnsi="Times New Roman" w:cs="Times New Roman"/>
          <w:kern w:val="0"/>
          <w:sz w:val="24"/>
          <w:szCs w:val="24"/>
          <w:lang w:eastAsia="ru-RU"/>
          <w14:ligatures w14:val="none"/>
        </w:rPr>
        <w:t>й</w:t>
      </w:r>
      <w:r w:rsidRPr="00455EAA">
        <w:rPr>
          <w:rFonts w:ascii="Times New Roman" w:eastAsia="Times New Roman" w:hAnsi="Times New Roman" w:cs="Times New Roman"/>
          <w:kern w:val="0"/>
          <w:sz w:val="24"/>
          <w:szCs w:val="24"/>
          <w:lang w:eastAsia="ru-RU"/>
          <w14:ligatures w14:val="none"/>
        </w:rPr>
        <w:t xml:space="preserve"> от </w:t>
      </w:r>
      <w:r>
        <w:rPr>
          <w:rFonts w:ascii="Times New Roman" w:eastAsia="Times New Roman" w:hAnsi="Times New Roman" w:cs="Times New Roman"/>
          <w:kern w:val="0"/>
          <w:sz w:val="24"/>
          <w:szCs w:val="24"/>
          <w:lang w:eastAsia="ru-RU"/>
          <w14:ligatures w14:val="none"/>
        </w:rPr>
        <w:t>05.02.</w:t>
      </w:r>
      <w:r w:rsidRPr="00455EAA">
        <w:rPr>
          <w:rFonts w:ascii="Times New Roman" w:eastAsia="Times New Roman" w:hAnsi="Times New Roman" w:cs="Times New Roman"/>
          <w:kern w:val="0"/>
          <w:sz w:val="24"/>
          <w:szCs w:val="24"/>
          <w:lang w:eastAsia="ru-RU"/>
          <w14:ligatures w14:val="none"/>
        </w:rPr>
        <w:t xml:space="preserve">2024 г. № </w:t>
      </w:r>
      <w:r>
        <w:rPr>
          <w:rFonts w:ascii="Times New Roman" w:eastAsia="Times New Roman" w:hAnsi="Times New Roman" w:cs="Times New Roman"/>
          <w:kern w:val="0"/>
          <w:sz w:val="24"/>
          <w:szCs w:val="24"/>
          <w:lang w:eastAsia="ru-RU"/>
          <w14:ligatures w14:val="none"/>
        </w:rPr>
        <w:t>125</w:t>
      </w:r>
      <w:r w:rsidR="00643B91">
        <w:rPr>
          <w:rFonts w:ascii="Times New Roman" w:eastAsia="Times New Roman" w:hAnsi="Times New Roman" w:cs="Times New Roman"/>
          <w:kern w:val="0"/>
          <w:sz w:val="24"/>
          <w:szCs w:val="24"/>
          <w:lang w:eastAsia="ru-RU"/>
          <w14:ligatures w14:val="none"/>
        </w:rPr>
        <w:t>, от 31.07.2024 № 871</w:t>
      </w:r>
      <w:r w:rsidRPr="00455EAA">
        <w:rPr>
          <w:rFonts w:ascii="Times New Roman" w:eastAsia="Times New Roman" w:hAnsi="Times New Roman" w:cs="Times New Roman"/>
          <w:kern w:val="0"/>
          <w:sz w:val="24"/>
          <w:szCs w:val="24"/>
          <w:lang w:eastAsia="ru-RU"/>
          <w14:ligatures w14:val="none"/>
        </w:rPr>
        <w:t>)</w:t>
      </w:r>
    </w:p>
    <w:p w14:paraId="181BBC57" w14:textId="77777777" w:rsidR="00455EAA" w:rsidRPr="00455EAA" w:rsidRDefault="00455EAA" w:rsidP="00455EAA">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p>
    <w:p w14:paraId="7B150DCC" w14:textId="77777777" w:rsidR="00455EAA" w:rsidRPr="00455EAA" w:rsidRDefault="00455EAA" w:rsidP="00455EAA">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АДМИНИСТРАТИВНЫЙ РЕГЛАМЕНТ</w:t>
      </w:r>
    </w:p>
    <w:p w14:paraId="71BF5427" w14:textId="77777777" w:rsidR="00455EAA" w:rsidRPr="00455EAA" w:rsidRDefault="00455EAA" w:rsidP="00455EAA">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 xml:space="preserve">предоставления муниципальной услуги </w:t>
      </w:r>
      <w:r w:rsidRPr="00455EAA">
        <w:rPr>
          <w:rFonts w:ascii="Times New Roman" w:eastAsia="Times New Roman" w:hAnsi="Times New Roman" w:cs="Times New Roman"/>
          <w:b/>
          <w:kern w:val="0"/>
          <w:sz w:val="24"/>
          <w:szCs w:val="24"/>
          <w:lang w:eastAsia="ru-RU"/>
          <w14:ligatures w14:val="none"/>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455EAA">
        <w:rPr>
          <w:rFonts w:ascii="Times New Roman" w:eastAsia="Times New Roman" w:hAnsi="Times New Roman" w:cs="Times New Roman"/>
          <w:b/>
          <w:bCs/>
          <w:kern w:val="0"/>
          <w:sz w:val="24"/>
          <w:szCs w:val="24"/>
          <w:lang w:eastAsia="ru-RU"/>
          <w14:ligatures w14:val="none"/>
        </w:rPr>
        <w:t>»</w:t>
      </w:r>
    </w:p>
    <w:p w14:paraId="540C3E8C" w14:textId="77777777" w:rsidR="00455EAA" w:rsidRPr="00455EAA" w:rsidRDefault="00455EAA" w:rsidP="00455EAA">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0"/>
          <w:szCs w:val="20"/>
          <w:lang w:eastAsia="ru-RU"/>
          <w14:ligatures w14:val="none"/>
        </w:rPr>
      </w:pPr>
    </w:p>
    <w:p w14:paraId="74C86DBA" w14:textId="77777777" w:rsidR="00455EAA" w:rsidRPr="00455EAA" w:rsidRDefault="00455EAA" w:rsidP="00455EAA">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Содержание</w:t>
      </w:r>
    </w:p>
    <w:p w14:paraId="482675DA"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1. Общие положения</w:t>
      </w:r>
    </w:p>
    <w:p w14:paraId="0683FAA6"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1.1. Предмет регулирования административного регламента </w:t>
      </w:r>
    </w:p>
    <w:p w14:paraId="10336C9A"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1FDA0F90"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0B93C2F5"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3EAAFAF5"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406A6D8F"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4DF9D7A5"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04D2C6D6"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2522B6D1"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3FCC36CF"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185F7699"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2155856E"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68EC8920"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55558B5B"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отказа в предоставлении муниципальной услуги</w:t>
      </w:r>
    </w:p>
    <w:p w14:paraId="4DD01021"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4207954F"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37F7D0F1"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39176DD7"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52DDA519"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1C13A1AD" w14:textId="77777777" w:rsidR="00455EAA" w:rsidRPr="00455EAA" w:rsidRDefault="00455EAA" w:rsidP="00455EAA">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82E2B69"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муниципальных процедур</w:t>
      </w:r>
    </w:p>
    <w:p w14:paraId="5E443282"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3.1. Перечень административных процедур</w:t>
      </w:r>
    </w:p>
    <w:p w14:paraId="79529D7C"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color w:val="000000"/>
          <w:spacing w:val="-5"/>
          <w:kern w:val="0"/>
          <w:sz w:val="24"/>
          <w:szCs w:val="24"/>
          <w:lang w:eastAsia="ru-RU"/>
          <w14:ligatures w14:val="none"/>
        </w:rPr>
        <w:t xml:space="preserve">3.2. </w:t>
      </w:r>
      <w:r w:rsidRPr="00455EAA">
        <w:rPr>
          <w:rFonts w:ascii="Times New Roman" w:eastAsia="Times New Roman" w:hAnsi="Times New Roman" w:cs="Times New Roman"/>
          <w:spacing w:val="-5"/>
          <w:kern w:val="0"/>
          <w:sz w:val="24"/>
          <w:szCs w:val="24"/>
          <w:lang w:eastAsia="ru-RU"/>
          <w14:ligatures w14:val="none"/>
        </w:rPr>
        <w:t>Описание последовательности действий при п</w:t>
      </w:r>
      <w:r w:rsidRPr="00455EAA">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71708C57" w14:textId="77777777" w:rsidR="00455EAA" w:rsidRPr="00455EAA" w:rsidRDefault="00455EAA" w:rsidP="00455EAA">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bCs/>
          <w:kern w:val="0"/>
          <w:sz w:val="24"/>
          <w:szCs w:val="24"/>
          <w:lang w:eastAsia="ru-RU"/>
          <w14:ligatures w14:val="none"/>
        </w:rPr>
      </w:pPr>
      <w:r w:rsidRPr="00455EAA">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455EAA">
        <w:rPr>
          <w:rFonts w:ascii="Times New Roman" w:eastAsia="Times New Roman" w:hAnsi="Times New Roman" w:cs="Times New Roman"/>
          <w:bCs/>
          <w:kern w:val="0"/>
          <w:sz w:val="24"/>
          <w:szCs w:val="24"/>
          <w:lang w:eastAsia="ru-RU"/>
          <w14:ligatures w14:val="none"/>
        </w:rPr>
        <w:t>ассмотрении заявления и прилагаемых к нему документов, принятии решения о предоставлении земельного участка в собственность либо об отказе в его предоставлении</w:t>
      </w:r>
    </w:p>
    <w:p w14:paraId="05C4CDD6" w14:textId="77777777" w:rsidR="00455EAA" w:rsidRPr="00455EAA" w:rsidRDefault="00455EAA" w:rsidP="00455EAA">
      <w:pPr>
        <w:keepNext/>
        <w:keepLines/>
        <w:widowControl w:val="0"/>
        <w:autoSpaceDE w:val="0"/>
        <w:autoSpaceDN w:val="0"/>
        <w:adjustRightInd w:val="0"/>
        <w:spacing w:after="0" w:line="240" w:lineRule="auto"/>
        <w:jc w:val="both"/>
        <w:outlineLvl w:val="2"/>
        <w:rPr>
          <w:rFonts w:ascii="Times New Roman" w:eastAsia="MS Mincho" w:hAnsi="Times New Roman" w:cs="Times New Roman"/>
          <w:bCs/>
          <w:kern w:val="0"/>
          <w:sz w:val="24"/>
          <w:szCs w:val="24"/>
          <w:lang w:eastAsia="ru-RU"/>
          <w14:ligatures w14:val="none"/>
        </w:rPr>
      </w:pPr>
      <w:r w:rsidRPr="00455EAA">
        <w:rPr>
          <w:rFonts w:ascii="Cambria" w:eastAsia="Times New Roman" w:hAnsi="Cambria" w:cs="Times New Roman"/>
          <w:bCs/>
          <w:kern w:val="0"/>
          <w:sz w:val="24"/>
          <w:szCs w:val="24"/>
          <w:lang w:eastAsia="ru-RU"/>
          <w14:ligatures w14:val="none"/>
        </w:rPr>
        <w:t>3.4.</w:t>
      </w:r>
      <w:r w:rsidRPr="00455EAA">
        <w:rPr>
          <w:rFonts w:ascii="Cambria" w:eastAsia="MS Mincho" w:hAnsi="Cambria" w:cs="Times New Roman"/>
          <w:bCs/>
          <w:kern w:val="0"/>
          <w:sz w:val="24"/>
          <w:szCs w:val="24"/>
          <w:lang w:eastAsia="ru-RU"/>
          <w14:ligatures w14:val="none"/>
        </w:rPr>
        <w:t xml:space="preserve"> </w:t>
      </w:r>
      <w:r w:rsidRPr="00455EAA">
        <w:rPr>
          <w:rFonts w:ascii="Times New Roman" w:eastAsia="MS Mincho" w:hAnsi="Times New Roman" w:cs="Times New Roman"/>
          <w:bCs/>
          <w:kern w:val="0"/>
          <w:sz w:val="24"/>
          <w:szCs w:val="24"/>
          <w:lang w:eastAsia="ru-RU"/>
          <w14:ligatures w14:val="none"/>
        </w:rPr>
        <w:t xml:space="preserve">Описание последовательности действий по рассмотрению, проверке содержания </w:t>
      </w:r>
    </w:p>
    <w:p w14:paraId="6A193154"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bCs/>
          <w:kern w:val="0"/>
          <w:sz w:val="24"/>
          <w:szCs w:val="24"/>
          <w:lang w:eastAsia="ru-RU"/>
          <w14:ligatures w14:val="none"/>
        </w:rPr>
      </w:pPr>
      <w:r w:rsidRPr="00455EAA">
        <w:rPr>
          <w:rFonts w:ascii="Times New Roman" w:eastAsia="MS Mincho" w:hAnsi="Times New Roman" w:cs="Times New Roman"/>
          <w:kern w:val="0"/>
          <w:sz w:val="24"/>
          <w:szCs w:val="24"/>
          <w:lang w:eastAsia="ru-RU"/>
          <w14:ligatures w14:val="none"/>
        </w:rPr>
        <w:t xml:space="preserve">и </w:t>
      </w:r>
      <w:r w:rsidRPr="00455EAA">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63865242"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3.5. </w:t>
      </w:r>
      <w:r w:rsidRPr="00455EAA">
        <w:rPr>
          <w:rFonts w:ascii="Times New Roman" w:eastAsia="Times New Roman" w:hAnsi="Times New Roman" w:cs="Times New Roman"/>
          <w:spacing w:val="-5"/>
          <w:kern w:val="0"/>
          <w:sz w:val="24"/>
          <w:szCs w:val="24"/>
          <w:lang w:eastAsia="ru-RU"/>
          <w14:ligatures w14:val="none"/>
        </w:rPr>
        <w:t xml:space="preserve">Описание последовательности действий по подготовке проекта </w:t>
      </w:r>
      <w:r w:rsidRPr="00455EAA">
        <w:rPr>
          <w:rFonts w:ascii="Times New Roman" w:eastAsia="Times New Roman" w:hAnsi="Times New Roman" w:cs="Times New Roman"/>
          <w:kern w:val="0"/>
          <w:sz w:val="24"/>
          <w:szCs w:val="24"/>
          <w:lang w:eastAsia="ru-RU"/>
          <w14:ligatures w14:val="none"/>
        </w:rPr>
        <w:t>соглашения о перераспределении земельных участков</w:t>
      </w:r>
      <w:r w:rsidRPr="00455EAA">
        <w:rPr>
          <w:rFonts w:ascii="Times New Roman" w:eastAsia="Times New Roman" w:hAnsi="Times New Roman" w:cs="Times New Roman"/>
          <w:spacing w:val="-5"/>
          <w:kern w:val="0"/>
          <w:sz w:val="24"/>
          <w:szCs w:val="24"/>
          <w:lang w:eastAsia="ru-RU"/>
          <w14:ligatures w14:val="none"/>
        </w:rPr>
        <w:t>, и</w:t>
      </w:r>
      <w:r w:rsidRPr="00455EAA">
        <w:rPr>
          <w:rFonts w:ascii="Times New Roman" w:eastAsia="Times New Roman" w:hAnsi="Times New Roman" w:cs="Times New Roman"/>
          <w:kern w:val="0"/>
          <w:sz w:val="24"/>
          <w:szCs w:val="24"/>
          <w:lang w:eastAsia="ru-RU"/>
          <w14:ligatures w14:val="none"/>
        </w:rPr>
        <w:t>звещению заявителя о готовности муниципальной услуги Администрации</w:t>
      </w:r>
      <w:r w:rsidRPr="00455EAA">
        <w:rPr>
          <w:rFonts w:ascii="Times New Roman" w:eastAsia="MS Mincho" w:hAnsi="Times New Roman" w:cs="Times New Roman"/>
          <w:kern w:val="0"/>
          <w:sz w:val="24"/>
          <w:szCs w:val="24"/>
          <w:lang w:eastAsia="ru-RU"/>
          <w14:ligatures w14:val="none"/>
        </w:rPr>
        <w:t xml:space="preserve"> и его рассылка</w:t>
      </w:r>
    </w:p>
    <w:p w14:paraId="330E99A6"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52294FD1"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 и исполнением положений административного регламента</w:t>
      </w:r>
    </w:p>
    <w:p w14:paraId="15E7EEF4"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7DC6BAF0"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4BFE8126"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7DAD614C" w14:textId="77777777" w:rsidR="00455EAA" w:rsidRPr="00455EAA" w:rsidRDefault="00455EAA" w:rsidP="00455EAA">
      <w:pPr>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455EAA">
        <w:rPr>
          <w:rFonts w:ascii="Times New Roman" w:eastAsia="Times New Roman" w:hAnsi="Times New Roman" w:cs="Times New Roman"/>
          <w:b/>
          <w:bCs/>
          <w:kern w:val="0"/>
          <w:sz w:val="24"/>
          <w:szCs w:val="24"/>
          <w:lang w:eastAsia="ru-RU"/>
          <w14:ligatures w14:val="none"/>
        </w:rPr>
        <w:t xml:space="preserve">5. </w:t>
      </w:r>
      <w:bookmarkStart w:id="0" w:name="_Hlk158126445"/>
      <w:r w:rsidRPr="00455EAA">
        <w:rPr>
          <w:rFonts w:ascii="Times New Roman" w:eastAsia="Times New Roman" w:hAnsi="Times New Roman" w:cs="Times New Roman"/>
          <w:b/>
          <w:kern w:val="0"/>
          <w:sz w:val="24"/>
          <w:szCs w:val="24"/>
          <w:lang w:eastAsia="ru-RU"/>
          <w14:ligatures w14: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0"/>
      <w:r w:rsidRPr="00455EAA">
        <w:rPr>
          <w:rFonts w:ascii="Times New Roman" w:eastAsia="Times New Roman" w:hAnsi="Times New Roman" w:cs="Times New Roman"/>
          <w:b/>
          <w:bCs/>
          <w:kern w:val="0"/>
          <w:sz w:val="24"/>
          <w:szCs w:val="24"/>
          <w:lang w:eastAsia="ru-RU"/>
          <w14:ligatures w14:val="none"/>
        </w:rPr>
        <w:t>.</w:t>
      </w:r>
    </w:p>
    <w:p w14:paraId="7F7AA049" w14:textId="77777777" w:rsidR="00455EAA" w:rsidRPr="00455EAA" w:rsidRDefault="00455EAA" w:rsidP="00455EAA">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p>
    <w:p w14:paraId="1E63FE24"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1. Общие положения</w:t>
      </w:r>
    </w:p>
    <w:p w14:paraId="7D197B06"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5918E1D" w14:textId="77777777" w:rsidR="00455EAA" w:rsidRPr="00455EAA" w:rsidRDefault="00455EAA" w:rsidP="00455EAA">
      <w:pPr>
        <w:widowControl w:val="0"/>
        <w:numPr>
          <w:ilvl w:val="1"/>
          <w:numId w:val="48"/>
        </w:numPr>
        <w:tabs>
          <w:tab w:val="left" w:pos="1134"/>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4C05CEF8" w14:textId="77777777" w:rsidR="00455EAA" w:rsidRPr="00455EAA" w:rsidRDefault="00455EAA" w:rsidP="00455EA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Настоящий  административный регламент предоставления муниципальной услуги (далее – Административный регламент) «Перераспределение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455EAA">
        <w:rPr>
          <w:rFonts w:ascii="Times New Roman" w:eastAsia="Times New Roman" w:hAnsi="Times New Roman" w:cs="Times New Roman"/>
          <w:bCs/>
          <w:kern w:val="0"/>
          <w:sz w:val="24"/>
          <w:szCs w:val="24"/>
          <w:lang w:eastAsia="ru-RU"/>
          <w14:ligatures w14:val="none"/>
        </w:rPr>
        <w:t xml:space="preserve">» </w:t>
      </w:r>
      <w:r w:rsidRPr="00455EAA">
        <w:rPr>
          <w:rFonts w:ascii="Times New Roman" w:eastAsia="Times New Roman" w:hAnsi="Times New Roman" w:cs="Times New Roman"/>
          <w:kern w:val="0"/>
          <w:sz w:val="24"/>
          <w:szCs w:val="24"/>
          <w:lang w:eastAsia="ru-RU"/>
          <w14:ligatures w14:val="none"/>
        </w:rPr>
        <w:t>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15E1D12B"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132226A1"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2030B752"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07F58D8C"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243F5A5" w14:textId="77777777" w:rsidR="00455EAA" w:rsidRPr="00455EAA" w:rsidRDefault="00455EAA" w:rsidP="00455EAA">
      <w:pPr>
        <w:widowControl w:val="0"/>
        <w:numPr>
          <w:ilvl w:val="1"/>
          <w:numId w:val="48"/>
        </w:numPr>
        <w:tabs>
          <w:tab w:val="left" w:pos="1134"/>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Основные понятия, используемые в регламенте</w:t>
      </w:r>
    </w:p>
    <w:p w14:paraId="3433A737"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3CA2AE97"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Муниципальная услуга - деятельность по реализации функций Администрации 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455EAA">
        <w:rPr>
          <w:rFonts w:ascii="Times New Roman" w:eastAsia="Times New Roman" w:hAnsi="Times New Roman" w:cs="Times New Roman"/>
          <w:kern w:val="0"/>
          <w:sz w:val="24"/>
          <w:szCs w:val="24"/>
          <w:lang w:val="en-US" w:eastAsia="ru-RU"/>
          <w14:ligatures w14:val="none"/>
        </w:rPr>
        <w:t>RU</w:t>
      </w:r>
      <w:r w:rsidRPr="00455EAA">
        <w:rPr>
          <w:rFonts w:ascii="Times New Roman" w:eastAsia="Times New Roman" w:hAnsi="Times New Roman" w:cs="Times New Roman"/>
          <w:kern w:val="0"/>
          <w:sz w:val="24"/>
          <w:szCs w:val="24"/>
          <w:lang w:eastAsia="ru-RU"/>
          <w14:ligatures w14:val="none"/>
        </w:rPr>
        <w:t>187170002021001).</w:t>
      </w:r>
    </w:p>
    <w:p w14:paraId="4810A6E1"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Заявитель - физическое лицо или юридическое лицо, обратившиеся в администрацию с запросом о предоставлении муниципальной услуги, выраженным в письменной или электронной форме.</w:t>
      </w:r>
    </w:p>
    <w:p w14:paraId="41DEDF47"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1E2882F5"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334B484" w14:textId="77777777" w:rsidR="00455EAA" w:rsidRPr="00455EAA" w:rsidRDefault="00455EAA" w:rsidP="00455EAA">
      <w:pPr>
        <w:widowControl w:val="0"/>
        <w:numPr>
          <w:ilvl w:val="1"/>
          <w:numId w:val="48"/>
        </w:numPr>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Заявители, имеющие право на предоставление муниципальной услуги</w:t>
      </w:r>
    </w:p>
    <w:p w14:paraId="67FDF8AD"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Получателями муниципальной услуги являются физические и юридические лица (далее – заявители).</w:t>
      </w:r>
    </w:p>
    <w:p w14:paraId="153A050E"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DE09564" w14:textId="77777777" w:rsidR="00455EAA" w:rsidRPr="00455EAA" w:rsidRDefault="00455EAA" w:rsidP="00455EAA">
      <w:pPr>
        <w:widowControl w:val="0"/>
        <w:numPr>
          <w:ilvl w:val="1"/>
          <w:numId w:val="48"/>
        </w:numPr>
        <w:tabs>
          <w:tab w:val="left" w:pos="1134"/>
        </w:tabs>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w:t>
      </w:r>
    </w:p>
    <w:p w14:paraId="5BD01D14" w14:textId="77777777" w:rsidR="00455EAA" w:rsidRPr="00455EAA" w:rsidRDefault="00455EAA" w:rsidP="00455EAA">
      <w:pPr>
        <w:widowControl w:val="0"/>
        <w:tabs>
          <w:tab w:val="left" w:pos="1134"/>
        </w:tabs>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муниципальной услуги</w:t>
      </w:r>
    </w:p>
    <w:p w14:paraId="59F87CED"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2CDD892F" w14:textId="77777777" w:rsidR="00455EAA" w:rsidRPr="00455EAA" w:rsidRDefault="00455EAA" w:rsidP="00455EAA">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49E497EE" w14:textId="77777777" w:rsidR="00455EAA" w:rsidRPr="00455EAA" w:rsidRDefault="00455EAA" w:rsidP="00455EAA">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61A566B7"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455EAA">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proofErr w:type="gramStart"/>
      <w:r w:rsidRPr="00455EAA">
        <w:rPr>
          <w:rFonts w:ascii="Times New Roman" w:eastAsia="Times New Roman" w:hAnsi="Times New Roman" w:cs="Times New Roman"/>
          <w:bCs/>
          <w:kern w:val="0"/>
          <w:sz w:val="24"/>
          <w:szCs w:val="24"/>
          <w:shd w:val="clear" w:color="auto" w:fill="FFFFFF"/>
          <w:lang w:eastAsia="ru-RU"/>
          <w14:ligatures w14:val="none"/>
        </w:rPr>
        <w:t>"</w:t>
      </w:r>
      <w:r w:rsidRPr="00455EAA">
        <w:rPr>
          <w:rFonts w:ascii="Times New Roman" w:eastAsia="Times New Roman" w:hAnsi="Times New Roman" w:cs="Times New Roman"/>
          <w:bCs/>
          <w:color w:val="052635"/>
          <w:kern w:val="0"/>
          <w:sz w:val="24"/>
          <w:szCs w:val="24"/>
          <w:shd w:val="clear" w:color="auto" w:fill="FFFFFF"/>
          <w:lang w:eastAsia="ru-RU"/>
          <w14:ligatures w14:val="none"/>
        </w:rPr>
        <w:t> </w:t>
      </w:r>
      <w:r w:rsidRPr="00455EAA">
        <w:rPr>
          <w:rFonts w:ascii="Times New Roman" w:eastAsia="Times New Roman" w:hAnsi="Times New Roman" w:cs="Times New Roman"/>
          <w:kern w:val="0"/>
          <w:sz w:val="24"/>
          <w:szCs w:val="24"/>
          <w:lang w:eastAsia="ru-RU"/>
          <w14:ligatures w14:val="none"/>
        </w:rPr>
        <w:t xml:space="preserve"> (</w:t>
      </w:r>
      <w:proofErr w:type="gramEnd"/>
      <w:r w:rsidRPr="00455EAA">
        <w:rPr>
          <w:rFonts w:ascii="Times New Roman" w:eastAsia="Times New Roman" w:hAnsi="Times New Roman" w:cs="Times New Roman"/>
          <w:kern w:val="0"/>
          <w:sz w:val="24"/>
          <w:szCs w:val="24"/>
          <w:lang w:eastAsia="ru-RU"/>
          <w14:ligatures w14:val="none"/>
        </w:rPr>
        <w:t>далее — МФЦ), (далее - Специалисты):</w:t>
      </w:r>
    </w:p>
    <w:p w14:paraId="216271D8"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58B62C81"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непосредственно в МФЦ;</w:t>
      </w:r>
    </w:p>
    <w:p w14:paraId="5FD6442D"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 обращении по телефону;</w:t>
      </w:r>
    </w:p>
    <w:p w14:paraId="3A026118"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08539B08" w14:textId="77777777" w:rsidR="00455EAA" w:rsidRPr="00455EAA" w:rsidRDefault="00455EAA" w:rsidP="00455EAA">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455EAA">
        <w:rPr>
          <w:rFonts w:ascii="Times New Roman" w:eastAsia="Times New Roman" w:hAnsi="Times New Roman" w:cs="Times New Roman"/>
          <w:color w:val="0070C0"/>
          <w:kern w:val="0"/>
          <w:sz w:val="24"/>
          <w:szCs w:val="24"/>
          <w:u w:val="single"/>
          <w:lang w:eastAsia="ru-RU"/>
          <w14:ligatures w14:val="none"/>
        </w:rPr>
        <w:t>https://www.mo-krasno.ru/</w:t>
      </w:r>
      <w:r w:rsidRPr="00455EAA">
        <w:rPr>
          <w:rFonts w:ascii="Times New Roman" w:eastAsia="Times New Roman" w:hAnsi="Times New Roman" w:cs="Times New Roman"/>
          <w:kern w:val="0"/>
          <w:sz w:val="24"/>
          <w:szCs w:val="24"/>
          <w:lang w:eastAsia="ru-RU"/>
          <w14:ligatures w14:val="none"/>
        </w:rPr>
        <w:t>;</w:t>
      </w:r>
    </w:p>
    <w:p w14:paraId="0A6F360F" w14:textId="77777777" w:rsidR="00455EAA" w:rsidRPr="00455EAA" w:rsidRDefault="00455EAA" w:rsidP="00455EAA">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6779A11B" w14:textId="77777777" w:rsidR="00455EAA" w:rsidRPr="00455EAA" w:rsidRDefault="00455EAA" w:rsidP="00455EAA">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на информационных стендах.</w:t>
      </w:r>
    </w:p>
    <w:p w14:paraId="402689D6" w14:textId="77777777" w:rsidR="00455EAA" w:rsidRPr="00455EAA" w:rsidRDefault="00455EAA" w:rsidP="00455EAA">
      <w:pPr>
        <w:widowControl w:val="0"/>
        <w:shd w:val="clear" w:color="auto" w:fill="FFFFFF"/>
        <w:tabs>
          <w:tab w:val="left" w:pos="1330"/>
        </w:tabs>
        <w:spacing w:before="239" w:after="480" w:line="274" w:lineRule="exact"/>
        <w:ind w:right="43"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муниципальных услуг» (далее – МФЦ) размещены на официальном сайте </w:t>
      </w:r>
      <w:r w:rsidRPr="00455EAA">
        <w:rPr>
          <w:rFonts w:ascii="Times New Roman" w:eastAsia="Times New Roman" w:hAnsi="Times New Roman" w:cs="Times New Roman"/>
          <w:kern w:val="0"/>
          <w:sz w:val="24"/>
          <w:szCs w:val="24"/>
          <w:lang w:eastAsia="ru-RU"/>
          <w14:ligatures w14:val="none"/>
        </w:rPr>
        <w:lastRenderedPageBreak/>
        <w:t>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w:t>
      </w:r>
    </w:p>
    <w:p w14:paraId="2182A857" w14:textId="77777777" w:rsidR="00455EAA" w:rsidRPr="00455EAA" w:rsidRDefault="00455EAA" w:rsidP="00455EAA">
      <w:pPr>
        <w:widowControl w:val="0"/>
        <w:numPr>
          <w:ilvl w:val="1"/>
          <w:numId w:val="48"/>
        </w:numPr>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2C80E407"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67B8B2E3"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Информирование заявителей проводится в двух формах: устное и письменное.</w:t>
      </w:r>
    </w:p>
    <w:p w14:paraId="33B3A035"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 ответах на телефонные звонки и обращения заявителей лично в приемные часы специалисты отдела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0D15E0C2"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B5C1B3D"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378DC5CF"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54EA5716"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3D1BCC5F"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6E7C2922"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Специалисты отдела администрации,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2C42E847"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администрации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14:paraId="1DD5A710"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2876DE4A" w14:textId="77777777" w:rsidR="00455EAA" w:rsidRPr="00455EAA" w:rsidRDefault="00455EAA" w:rsidP="00455E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33A8FAD"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2. Стандарт предоставления муниципальной услуги</w:t>
      </w:r>
    </w:p>
    <w:p w14:paraId="28A6D50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2347976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0C884228" w14:textId="77777777" w:rsidR="00455EAA" w:rsidRPr="00455EAA" w:rsidRDefault="00455EAA" w:rsidP="00455EA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Наименование муниципальной услуги: перераспределение земель и (или) </w:t>
      </w:r>
      <w:proofErr w:type="gramStart"/>
      <w:r w:rsidRPr="00455EAA">
        <w:rPr>
          <w:rFonts w:ascii="Times New Roman" w:eastAsia="Times New Roman" w:hAnsi="Times New Roman" w:cs="Times New Roman"/>
          <w:kern w:val="0"/>
          <w:sz w:val="24"/>
          <w:szCs w:val="24"/>
          <w:lang w:eastAsia="ru-RU"/>
          <w14:ligatures w14:val="none"/>
        </w:rPr>
        <w:t>земельных  участков</w:t>
      </w:r>
      <w:proofErr w:type="gramEnd"/>
      <w:r w:rsidRPr="00455EAA">
        <w:rPr>
          <w:rFonts w:ascii="Times New Roman" w:eastAsia="Times New Roman" w:hAnsi="Times New Roman" w:cs="Times New Roman"/>
          <w:kern w:val="0"/>
          <w:sz w:val="24"/>
          <w:szCs w:val="24"/>
          <w:lang w:eastAsia="ru-RU"/>
          <w14:ligatures w14:val="none"/>
        </w:rPr>
        <w:t>, находящихся в неразграниченной государственной или муниципальной собственности, и земельных участков, находящихся в частной собственности</w:t>
      </w:r>
      <w:r w:rsidRPr="00455EAA">
        <w:rPr>
          <w:rFonts w:ascii="Times New Roman" w:eastAsia="Times New Roman" w:hAnsi="Times New Roman" w:cs="Times New Roman"/>
          <w:bCs/>
          <w:kern w:val="0"/>
          <w:sz w:val="24"/>
          <w:szCs w:val="24"/>
          <w:lang w:eastAsia="ru-RU"/>
          <w14:ligatures w14:val="none"/>
        </w:rPr>
        <w:t>.</w:t>
      </w:r>
    </w:p>
    <w:p w14:paraId="625EB60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(далее - муниципальная услуга).</w:t>
      </w:r>
    </w:p>
    <w:p w14:paraId="667AC91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0F8081C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Администрацией муниципального образования «Муниципальный округ Красногорский район Удмуртской Республики»;</w:t>
      </w:r>
    </w:p>
    <w:p w14:paraId="500022CF"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Cs/>
          <w:kern w:val="0"/>
          <w:sz w:val="24"/>
          <w:szCs w:val="24"/>
          <w:shd w:val="clear" w:color="auto" w:fill="FFFFFF"/>
          <w:lang w:eastAsia="ru-RU"/>
          <w14:ligatures w14:val="none"/>
        </w:rPr>
        <w:t xml:space="preserve">МФЦ Красногорского района автономного учреждения "Многофункциональный </w:t>
      </w:r>
      <w:r w:rsidRPr="00455EAA">
        <w:rPr>
          <w:rFonts w:ascii="Times New Roman" w:eastAsia="Times New Roman" w:hAnsi="Times New Roman" w:cs="Times New Roman"/>
          <w:bCs/>
          <w:kern w:val="0"/>
          <w:sz w:val="24"/>
          <w:szCs w:val="24"/>
          <w:shd w:val="clear" w:color="auto" w:fill="FFFFFF"/>
          <w:lang w:eastAsia="ru-RU"/>
          <w14:ligatures w14:val="none"/>
        </w:rPr>
        <w:lastRenderedPageBreak/>
        <w:t>центр предоставления государственных и муниципальных услуг Удмуртской Республики" </w:t>
      </w:r>
      <w:r w:rsidRPr="00455EAA">
        <w:rPr>
          <w:rFonts w:ascii="Times New Roman" w:eastAsia="Times New Roman" w:hAnsi="Times New Roman" w:cs="Times New Roman"/>
          <w:kern w:val="0"/>
          <w:sz w:val="24"/>
          <w:szCs w:val="24"/>
          <w:lang w:eastAsia="ru-RU"/>
          <w14:ligatures w14:val="none"/>
        </w:rPr>
        <w:t>(далее — МФЦ) в соответствии с заключаемым соглашением.</w:t>
      </w:r>
    </w:p>
    <w:p w14:paraId="304445C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635B052"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14BA0924"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Результатом предоставления муниципальной услуги являются:</w:t>
      </w:r>
    </w:p>
    <w:p w14:paraId="3FFD6B44" w14:textId="77777777" w:rsidR="00455EAA" w:rsidRPr="00455EAA" w:rsidRDefault="00455EAA" w:rsidP="00455EAA">
      <w:pPr>
        <w:widowControl w:val="0"/>
        <w:tabs>
          <w:tab w:val="left" w:pos="1210"/>
        </w:tabs>
        <w:autoSpaceDE w:val="0"/>
        <w:autoSpaceDN w:val="0"/>
        <w:adjustRightInd w:val="0"/>
        <w:spacing w:after="0" w:line="240" w:lineRule="auto"/>
        <w:ind w:firstLine="851"/>
        <w:jc w:val="both"/>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направление заявителю соглашения о перераспределении земельных участков (Приложение 3 к настоящему регламенту) для подписания;</w:t>
      </w:r>
    </w:p>
    <w:p w14:paraId="7808EA97" w14:textId="77777777" w:rsidR="00455EAA" w:rsidRPr="00455EAA" w:rsidRDefault="00455EAA" w:rsidP="00455EAA">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направление заявителю отказа в заключении соглашения о перераспределении земельных участков при наличии оснований, предусмотренных п. 9 ст.39.29 Земельного кодекса.</w:t>
      </w:r>
    </w:p>
    <w:p w14:paraId="091C895C"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26CE547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48BC627" w14:textId="7B9864D2"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 xml:space="preserve">1) В срок не более чем </w:t>
      </w:r>
      <w:r w:rsidR="00643B91">
        <w:rPr>
          <w:rFonts w:ascii="Times New Roman" w:eastAsia="Arial Unicode MS" w:hAnsi="Times New Roman" w:cs="Times New Roman"/>
          <w:kern w:val="0"/>
          <w:sz w:val="24"/>
          <w:szCs w:val="24"/>
          <w:lang w:eastAsia="ru-RU"/>
          <w14:ligatures w14:val="none"/>
        </w:rPr>
        <w:t>двадцать</w:t>
      </w:r>
      <w:r w:rsidRPr="00455EAA">
        <w:rPr>
          <w:rFonts w:ascii="Times New Roman" w:eastAsia="Arial Unicode MS" w:hAnsi="Times New Roman" w:cs="Times New Roman"/>
          <w:kern w:val="0"/>
          <w:sz w:val="24"/>
          <w:szCs w:val="24"/>
          <w:lang w:eastAsia="ru-RU"/>
          <w14:ligatures w14:val="none"/>
        </w:rPr>
        <w:t xml:space="preserve"> дней со дня поступления заявления о перераспределении земельных участков администрация по результатам его рассмотрения совершает одно из следующих действий:</w:t>
      </w:r>
    </w:p>
    <w:p w14:paraId="113DAD59"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принимает решение об утверждении схемы расположения земельного участка и направляет это решение с приложением указанной схемы заявителю;</w:t>
      </w:r>
    </w:p>
    <w:p w14:paraId="062FE762"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76CC48FB"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r:id="rId5" w:history="1">
        <w:r w:rsidRPr="00455EAA">
          <w:rPr>
            <w:rFonts w:ascii="Times New Roman" w:eastAsia="Arial Unicode MS" w:hAnsi="Times New Roman" w:cs="Times New Roman"/>
            <w:kern w:val="0"/>
            <w:sz w:val="24"/>
            <w:szCs w:val="24"/>
            <w:lang w:eastAsia="ru-RU"/>
            <w14:ligatures w14:val="none"/>
          </w:rPr>
          <w:t>п. 9</w:t>
        </w:r>
      </w:hyperlink>
      <w:r w:rsidRPr="00455EAA">
        <w:rPr>
          <w:rFonts w:ascii="Times New Roman" w:eastAsia="Arial Unicode MS" w:hAnsi="Times New Roman" w:cs="Times New Roman"/>
          <w:kern w:val="0"/>
          <w:sz w:val="24"/>
          <w:szCs w:val="24"/>
          <w:lang w:eastAsia="ru-RU"/>
          <w14:ligatures w14:val="none"/>
        </w:rPr>
        <w:t xml:space="preserve"> ст.39.29 Земельного кодекса;</w:t>
      </w:r>
    </w:p>
    <w:p w14:paraId="1618AFBC"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2) В срок не более чем тридцать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14:paraId="4C1A7E2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F66D3F2"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16DDB7B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Исполнение указанной муниципальной услуги осуществляется в соответствии с: </w:t>
      </w:r>
    </w:p>
    <w:p w14:paraId="52DDC84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Конституцией Российской Федерации от 12.12.1993; </w:t>
      </w:r>
    </w:p>
    <w:p w14:paraId="21598C7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Земельным кодексом Российской Федерации от 25.10.2001 № 136-ФЗ;</w:t>
      </w:r>
    </w:p>
    <w:p w14:paraId="036D581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первая) от 30.11.1994 № 51-ФЗ;</w:t>
      </w:r>
    </w:p>
    <w:p w14:paraId="14D9351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вторая) от 26.01.1996 № 14-ФЗ;</w:t>
      </w:r>
    </w:p>
    <w:p w14:paraId="6BD55DF5"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Федеральным законом от 25.10.2001 №137-ФЗ «О введении в действие Земельного кодекса Российской Федерации»;</w:t>
      </w:r>
    </w:p>
    <w:p w14:paraId="7382743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Федеральным законом от 24.07.2007 №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p>
    <w:p w14:paraId="6EB157B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Федеральным законом от 24.07.2007 № 221-ФЗ «О кадастровой деятельности»;</w:t>
      </w:r>
    </w:p>
    <w:p w14:paraId="247E08E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Федеральным законом от 27.07.2010 № 210-ФЗ «Об организации предоставления государственных и муниципальных услуг»;</w:t>
      </w:r>
    </w:p>
    <w:p w14:paraId="12294E0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Приказом Федеральной службы государственной регистрации, кадастра и картографии от 10.11.2020 г № П/0412 «Об утверждении классификатора видов разрешенного использования земельных участков»;</w:t>
      </w:r>
    </w:p>
    <w:p w14:paraId="55A34BE4"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highlight w:val="yellow"/>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Приказом Федеральной службы государственной регистрации, кадастра и картографии от 02.09.2020 года № П/0321 «Об утверждении перечня документов, подтверждающих право заявителя на приобретение земельного участка без проведения </w:t>
      </w:r>
      <w:r w:rsidRPr="00455EAA">
        <w:rPr>
          <w:rFonts w:ascii="Times New Roman" w:eastAsia="Times New Roman" w:hAnsi="Times New Roman" w:cs="Times New Roman"/>
          <w:kern w:val="0"/>
          <w:sz w:val="24"/>
          <w:szCs w:val="24"/>
          <w:lang w:eastAsia="ru-RU"/>
          <w14:ligatures w14:val="none"/>
        </w:rPr>
        <w:lastRenderedPageBreak/>
        <w:t>торгов»;</w:t>
      </w:r>
    </w:p>
    <w:p w14:paraId="74A35280" w14:textId="77777777" w:rsidR="00455EAA" w:rsidRPr="00455EAA" w:rsidRDefault="00455EAA" w:rsidP="00455EAA">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Calibri" w:hAnsi="Times New Roman" w:cs="Times New Roman"/>
          <w:kern w:val="0"/>
          <w:sz w:val="24"/>
          <w:szCs w:val="24"/>
          <w:lang w:eastAsia="ru-RU"/>
          <w14:ligatures w14:val="none"/>
        </w:rPr>
        <w:t>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38A0EF3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Постановлением Правительства Удмуртской Республики </w:t>
      </w:r>
      <w:r w:rsidRPr="00455EAA">
        <w:rPr>
          <w:rFonts w:ascii="Times New Roman" w:eastAsia="Calibri" w:hAnsi="Times New Roman" w:cs="Times New Roman"/>
          <w:kern w:val="0"/>
          <w:sz w:val="24"/>
          <w:szCs w:val="24"/>
          <w:lang w:eastAsia="ru-RU"/>
          <w14:ligatures w14:val="none"/>
        </w:rPr>
        <w:t>от 17.03.2015 N 102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Удмуртской Республики, и землями или земельными участками, государственная собственность на которые не разграничена»;</w:t>
      </w:r>
    </w:p>
    <w:p w14:paraId="1104D37D"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455EAA">
        <w:rPr>
          <w:rFonts w:ascii="Times New Roman" w:eastAsia="Times New Roman" w:hAnsi="Times New Roman" w:cs="Times New Roman"/>
          <w:kern w:val="0"/>
          <w:sz w:val="24"/>
          <w:szCs w:val="24"/>
          <w:lang w:val="en-US" w:eastAsia="ru-RU"/>
          <w14:ligatures w14:val="none"/>
        </w:rPr>
        <w:t>RU</w:t>
      </w:r>
      <w:r w:rsidRPr="00455EAA">
        <w:rPr>
          <w:rFonts w:ascii="Times New Roman" w:eastAsia="Times New Roman" w:hAnsi="Times New Roman" w:cs="Times New Roman"/>
          <w:kern w:val="0"/>
          <w:sz w:val="24"/>
          <w:szCs w:val="24"/>
          <w:lang w:eastAsia="ru-RU"/>
          <w14:ligatures w14:val="none"/>
        </w:rPr>
        <w:t xml:space="preserve">187170002021001).  </w:t>
      </w:r>
    </w:p>
    <w:p w14:paraId="01322E1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D1EED5C"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2684EDC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4A33E11" w14:textId="77777777" w:rsidR="00455EAA" w:rsidRPr="00455EAA" w:rsidRDefault="00455EAA" w:rsidP="00455E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 заявлению о перераспределении земельных участков прилагаются следующие документы:</w:t>
      </w:r>
    </w:p>
    <w:p w14:paraId="1590EA4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73790A1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копия свидетельства о государственной регистрации физического лица в качестве индивидуального предпринимателя, копия свидетельства о государственной регистрации юридического лица (для юридических лиц) или выписка из государственного реестра о юридическом лице или индивидуальном предпринимателе, являющемся заявителем, ходатайствующим о приобретении прав на земельный участок;</w:t>
      </w:r>
    </w:p>
    <w:p w14:paraId="05854C8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5D5C32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4) копии кадастровых паспортов, перераспределение которых планируется осуществить; </w:t>
      </w:r>
    </w:p>
    <w:p w14:paraId="54AD003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Arial Unicode MS"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5) </w:t>
      </w:r>
      <w:r w:rsidRPr="00455EAA">
        <w:rPr>
          <w:rFonts w:ascii="Times New Roman" w:eastAsia="Arial Unicode MS" w:hAnsi="Times New Roman" w:cs="Times New Roman"/>
          <w:kern w:val="0"/>
          <w:sz w:val="24"/>
          <w:szCs w:val="24"/>
          <w:lang w:eastAsia="ru-RU"/>
          <w14:ligatures w14:val="none"/>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0BEE35A5"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6)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4C8CB17D"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Cs/>
          <w:kern w:val="0"/>
          <w:sz w:val="24"/>
          <w:szCs w:val="24"/>
          <w:lang w:eastAsia="ru-RU"/>
          <w14:ligatures w14:val="none"/>
        </w:rPr>
        <w:lastRenderedPageBreak/>
        <w:t xml:space="preserve">Документы должны быть представлены в подлинниках (на обозрение) и копиях для заверения специалистами отдела по имущественным вопросам, участвующих в предоставлении муниципальной услуги, специалистами </w:t>
      </w:r>
      <w:r w:rsidRPr="00455EAA">
        <w:rPr>
          <w:rFonts w:ascii="Times New Roman" w:eastAsia="Times New Roman" w:hAnsi="Times New Roman" w:cs="Times New Roman"/>
          <w:bCs/>
          <w:kern w:val="0"/>
          <w:sz w:val="24"/>
          <w:szCs w:val="24"/>
          <w:shd w:val="clear" w:color="auto" w:fill="FFFFFF"/>
          <w:lang w:eastAsia="ru-RU"/>
          <w14:ligatures w14:val="none"/>
        </w:rPr>
        <w:t xml:space="preserve">МФЦ </w:t>
      </w:r>
      <w:r w:rsidRPr="00455EAA">
        <w:rPr>
          <w:rFonts w:ascii="Times New Roman" w:eastAsia="Times New Roman" w:hAnsi="Times New Roman" w:cs="Times New Roman"/>
          <w:bCs/>
          <w:kern w:val="0"/>
          <w:sz w:val="24"/>
          <w:szCs w:val="24"/>
          <w:lang w:eastAsia="ru-RU"/>
          <w14:ligatures w14:val="none"/>
        </w:rPr>
        <w:t>либо в копиях, удостоверенных нотариусом.</w:t>
      </w:r>
    </w:p>
    <w:p w14:paraId="4C81EB3D" w14:textId="77777777" w:rsidR="00455EAA" w:rsidRPr="00455EAA" w:rsidRDefault="00455EAA" w:rsidP="00455EA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Заявление о перераспределении земельных участков без проведения торгов (далее – заявление) оформляется ручным (чернилами или пастой синего или черного цвета) или машинописным способом. </w:t>
      </w:r>
    </w:p>
    <w:p w14:paraId="2F2A7367" w14:textId="77777777" w:rsidR="00455EAA" w:rsidRPr="00455EAA" w:rsidRDefault="00455EAA" w:rsidP="00455EAA">
      <w:pPr>
        <w:widowControl w:val="0"/>
        <w:autoSpaceDE w:val="0"/>
        <w:autoSpaceDN w:val="0"/>
        <w:adjustRightInd w:val="0"/>
        <w:spacing w:after="0" w:line="240" w:lineRule="auto"/>
        <w:ind w:left="720" w:firstLine="709"/>
        <w:contextualSpacing/>
        <w:jc w:val="both"/>
        <w:rPr>
          <w:rFonts w:ascii="Times New Roman" w:eastAsia="Times New Roman" w:hAnsi="Times New Roman" w:cs="Times New Roman"/>
          <w:kern w:val="0"/>
          <w:sz w:val="24"/>
          <w:szCs w:val="24"/>
          <w:lang w:eastAsia="ru-RU"/>
          <w14:ligatures w14:val="none"/>
        </w:rPr>
      </w:pPr>
    </w:p>
    <w:p w14:paraId="0A9A1402"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53FE3F2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5BCAB93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0B30C70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средств электронно-вычислительной техники;</w:t>
      </w:r>
    </w:p>
    <w:p w14:paraId="6950330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44C28B6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766BC66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документы не исполнены карандашом.</w:t>
      </w:r>
    </w:p>
    <w:p w14:paraId="1FA7A6F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7DBD8FF8"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6C49246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4D06D225"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19B8B4F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5E03A4FF"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4CDDC41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72B8B76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33615086"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2.8. Исчерпывающий перечень оснований </w:t>
      </w:r>
      <w:bookmarkStart w:id="1" w:name="_Hlk158299861"/>
      <w:r w:rsidRPr="00455EAA">
        <w:rPr>
          <w:rFonts w:ascii="Times New Roman" w:eastAsia="Times New Roman" w:hAnsi="Times New Roman" w:cs="Times New Roman"/>
          <w:kern w:val="0"/>
          <w:sz w:val="24"/>
          <w:szCs w:val="24"/>
          <w:lang w:eastAsia="ru-RU"/>
          <w14:ligatures w14:val="none"/>
        </w:rPr>
        <w:t>для приостановления предоставления муниципальной услуги</w:t>
      </w:r>
      <w:bookmarkEnd w:id="1"/>
      <w:r w:rsidRPr="00455EAA">
        <w:rPr>
          <w:rFonts w:ascii="Times New Roman" w:eastAsia="Times New Roman" w:hAnsi="Times New Roman" w:cs="Times New Roman"/>
          <w:kern w:val="0"/>
          <w:sz w:val="24"/>
          <w:szCs w:val="24"/>
          <w:lang w:eastAsia="ru-RU"/>
          <w14:ligatures w14:val="none"/>
        </w:rPr>
        <w:t xml:space="preserve"> или отказа в предоставлении муниципальной услуги</w:t>
      </w:r>
    </w:p>
    <w:p w14:paraId="375AF7A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37DA91E3"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Основания для приостановления предоставления муниципальной услуги не предусмотрены. </w:t>
      </w:r>
    </w:p>
    <w:p w14:paraId="571B865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Основаниями для отказа в предоставлении муниципальной услуги являются:</w:t>
      </w:r>
    </w:p>
    <w:p w14:paraId="55FE498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а) заявитель является ненадлежащим лицом;</w:t>
      </w:r>
    </w:p>
    <w:p w14:paraId="17583656"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б) земельный участок не носит статус земельного участка, находящегося в неразграниченной государственной собственности или муниципальной собственности;</w:t>
      </w:r>
    </w:p>
    <w:p w14:paraId="2E2936B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в) </w:t>
      </w:r>
      <w:r w:rsidRPr="00455EAA">
        <w:rPr>
          <w:rFonts w:ascii="Times New Roman" w:eastAsia="Times New Roman" w:hAnsi="Times New Roman" w:cs="Times New Roman"/>
          <w:kern w:val="0"/>
          <w:sz w:val="24"/>
          <w:szCs w:val="24"/>
          <w:lang w:eastAsia="ar-SA"/>
          <w14:ligatures w14:val="none"/>
        </w:rPr>
        <w:t>наличие в документах, представленных заявителем, недостоверных сведений или не соответствие их требованиям законодательства;</w:t>
      </w:r>
    </w:p>
    <w:p w14:paraId="7E25E505" w14:textId="77777777" w:rsidR="00455EAA" w:rsidRPr="00455EAA" w:rsidRDefault="00455EAA" w:rsidP="00455EAA">
      <w:pPr>
        <w:tabs>
          <w:tab w:val="left" w:pos="1088"/>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ar-SA"/>
          <w14:ligatures w14:val="none"/>
        </w:rPr>
        <w:t>г) отказ заявителя от предоставления муниципальной услуги.</w:t>
      </w:r>
    </w:p>
    <w:p w14:paraId="0ECFF465"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ADF78AB"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4A2517E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0C11F1D3"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При предоставлении муниципальной услуги плата с заявителя не взимается.   </w:t>
      </w:r>
    </w:p>
    <w:p w14:paraId="2776F263"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93D856D"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683468AF"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3DA0E35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Время ожидания заявителя в очереди при подаче запроса о предоставлении муниципальной услуги и при получении результата муниципальной услуги не может </w:t>
      </w:r>
      <w:r w:rsidRPr="00455EAA">
        <w:rPr>
          <w:rFonts w:ascii="Times New Roman" w:eastAsia="Times New Roman" w:hAnsi="Times New Roman" w:cs="Times New Roman"/>
          <w:kern w:val="0"/>
          <w:sz w:val="24"/>
          <w:szCs w:val="24"/>
          <w:lang w:eastAsia="ru-RU"/>
          <w14:ligatures w14:val="none"/>
        </w:rPr>
        <w:lastRenderedPageBreak/>
        <w:t>превышать 15 минут, а при предварительной записи на прием – не может превышать 15 минут.</w:t>
      </w:r>
    </w:p>
    <w:p w14:paraId="603EF57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6A5BED82" w14:textId="77777777" w:rsidR="00455EAA" w:rsidRPr="00455EAA" w:rsidRDefault="00455EAA" w:rsidP="00455EAA">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2.11. Срок регистрации заявления о предоставлении муниципальной услуги</w:t>
      </w:r>
    </w:p>
    <w:p w14:paraId="63B38A2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79C8435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14:paraId="12CCA23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F7825F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4F557CF3"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1DA758A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Требования к помещениям предоставления муниципальной услуги.</w:t>
      </w:r>
    </w:p>
    <w:p w14:paraId="380111D4"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требования к местам приема заявителей, к местам для заполнения запросов:</w:t>
      </w:r>
    </w:p>
    <w:p w14:paraId="1C15C1F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09BEF34E"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7D88B141"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455EAA">
        <w:rPr>
          <w:rFonts w:ascii="Times New Roman" w:eastAsia="Times New Roman" w:hAnsi="Times New Roman" w:cs="Times New Roman"/>
          <w:color w:val="000000"/>
          <w:spacing w:val="12"/>
          <w:kern w:val="0"/>
          <w:sz w:val="24"/>
          <w:szCs w:val="24"/>
          <w:lang w:eastAsia="ru-RU"/>
          <w14:ligatures w14:val="none"/>
        </w:rPr>
        <w:t>н</w:t>
      </w:r>
      <w:r w:rsidRPr="00455EAA">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455EAA">
        <w:rPr>
          <w:rFonts w:ascii="Times New Roman" w:eastAsia="Times New Roman" w:hAnsi="Times New Roman" w:cs="Times New Roman"/>
          <w:color w:val="000000"/>
          <w:spacing w:val="-3"/>
          <w:kern w:val="0"/>
          <w:sz w:val="24"/>
          <w:szCs w:val="24"/>
          <w:lang w:eastAsia="ru-RU"/>
          <w14:ligatures w14:val="none"/>
        </w:rPr>
        <w:t xml:space="preserve">органа, предоставляющего муниципальные услуги, должны быть оборудованы бесплатные места для </w:t>
      </w:r>
      <w:r w:rsidRPr="00455EAA">
        <w:rPr>
          <w:rFonts w:ascii="Times New Roman" w:eastAsia="Times New Roman" w:hAnsi="Times New Roman" w:cs="Times New Roman"/>
          <w:spacing w:val="-3"/>
          <w:kern w:val="0"/>
          <w:sz w:val="24"/>
          <w:szCs w:val="24"/>
          <w:lang w:eastAsia="ru-RU"/>
          <w14:ligatures w14:val="none"/>
        </w:rPr>
        <w:t xml:space="preserve">парковки не менее </w:t>
      </w:r>
      <w:r w:rsidRPr="00455EAA">
        <w:rPr>
          <w:rFonts w:ascii="Times New Roman" w:eastAsia="Times New Roman" w:hAnsi="Times New Roman" w:cs="Times New Roman"/>
          <w:color w:val="000000"/>
          <w:spacing w:val="-3"/>
          <w:kern w:val="0"/>
          <w:sz w:val="24"/>
          <w:szCs w:val="24"/>
          <w:lang w:eastAsia="ru-RU"/>
          <w14:ligatures w14:val="none"/>
        </w:rPr>
        <w:t>пяти</w:t>
      </w:r>
      <w:r w:rsidRPr="00455EAA">
        <w:rPr>
          <w:rFonts w:ascii="Times New Roman" w:eastAsia="Times New Roman" w:hAnsi="Times New Roman" w:cs="Times New Roman"/>
          <w:i/>
          <w:iCs/>
          <w:color w:val="000000"/>
          <w:kern w:val="0"/>
          <w:sz w:val="24"/>
          <w:szCs w:val="24"/>
          <w:lang w:eastAsia="ru-RU"/>
          <w14:ligatures w14:val="none"/>
        </w:rPr>
        <w:t xml:space="preserve"> </w:t>
      </w:r>
      <w:r w:rsidRPr="00455EAA">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w:t>
      </w:r>
      <w:r w:rsidRPr="00455EAA">
        <w:rPr>
          <w:rFonts w:ascii="Times New Roman" w:eastAsia="Times New Roman" w:hAnsi="Times New Roman" w:cs="Times New Roman"/>
          <w:kern w:val="0"/>
          <w:sz w:val="24"/>
          <w:szCs w:val="24"/>
          <w:lang w:eastAsia="ru-RU"/>
          <w14:ligatures w14:val="none"/>
        </w:rPr>
        <w:t xml:space="preserve">- для </w:t>
      </w:r>
      <w:r w:rsidRPr="00455EAA">
        <w:rPr>
          <w:rFonts w:ascii="Times New Roman" w:eastAsia="Times New Roman" w:hAnsi="Times New Roman" w:cs="Times New Roman"/>
          <w:color w:val="000000"/>
          <w:kern w:val="0"/>
          <w:sz w:val="24"/>
          <w:szCs w:val="24"/>
          <w:lang w:eastAsia="ru-RU"/>
          <w14:ligatures w14:val="none"/>
        </w:rPr>
        <w:t xml:space="preserve">транспортных средств </w:t>
      </w:r>
      <w:r w:rsidRPr="00455EAA">
        <w:rPr>
          <w:rFonts w:ascii="Times New Roman" w:eastAsia="Times New Roman" w:hAnsi="Times New Roman" w:cs="Times New Roman"/>
          <w:color w:val="000000"/>
          <w:spacing w:val="-14"/>
          <w:kern w:val="0"/>
          <w:sz w:val="24"/>
          <w:szCs w:val="24"/>
          <w:lang w:eastAsia="ru-RU"/>
          <w14:ligatures w14:val="none"/>
        </w:rPr>
        <w:t>инвалидов;</w:t>
      </w:r>
    </w:p>
    <w:p w14:paraId="0004F41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color w:val="000000"/>
          <w:spacing w:val="4"/>
          <w:kern w:val="0"/>
          <w:sz w:val="24"/>
          <w:szCs w:val="24"/>
          <w:lang w:eastAsia="ru-RU"/>
          <w14:ligatures w14:val="none"/>
        </w:rPr>
        <w:t>вход в здание органа,</w:t>
      </w:r>
      <w:r w:rsidRPr="00455EAA">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455EAA">
        <w:rPr>
          <w:rFonts w:ascii="Times New Roman" w:eastAsia="Times New Roman" w:hAnsi="Times New Roman" w:cs="Times New Roman"/>
          <w:color w:val="000000"/>
          <w:spacing w:val="4"/>
          <w:kern w:val="0"/>
          <w:sz w:val="24"/>
          <w:szCs w:val="24"/>
          <w:lang w:eastAsia="ru-RU"/>
          <w14:ligatures w14:val="none"/>
        </w:rPr>
        <w:t xml:space="preserve">и </w:t>
      </w:r>
      <w:r w:rsidRPr="00455EAA">
        <w:rPr>
          <w:rFonts w:ascii="Times New Roman" w:eastAsia="Times New Roman" w:hAnsi="Times New Roman" w:cs="Times New Roman"/>
          <w:spacing w:val="4"/>
          <w:kern w:val="0"/>
          <w:sz w:val="24"/>
          <w:szCs w:val="24"/>
          <w:lang w:eastAsia="ru-RU"/>
          <w14:ligatures w14:val="none"/>
        </w:rPr>
        <w:t xml:space="preserve">выход из </w:t>
      </w:r>
      <w:r w:rsidRPr="00455EAA">
        <w:rPr>
          <w:rFonts w:ascii="Times New Roman" w:eastAsia="Times New Roman" w:hAnsi="Times New Roman" w:cs="Times New Roman"/>
          <w:color w:val="000000"/>
          <w:spacing w:val="4"/>
          <w:kern w:val="0"/>
          <w:sz w:val="24"/>
          <w:szCs w:val="24"/>
          <w:lang w:eastAsia="ru-RU"/>
          <w14:ligatures w14:val="none"/>
        </w:rPr>
        <w:t xml:space="preserve">него должны </w:t>
      </w:r>
      <w:r w:rsidRPr="00455EAA">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455EAA">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455EAA">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455EAA">
        <w:rPr>
          <w:rFonts w:ascii="Times New Roman" w:eastAsia="Times New Roman" w:hAnsi="Times New Roman" w:cs="Times New Roman"/>
          <w:color w:val="000000"/>
          <w:spacing w:val="2"/>
          <w:kern w:val="0"/>
          <w:sz w:val="24"/>
          <w:szCs w:val="24"/>
          <w:lang w:eastAsia="ru-RU"/>
          <w14:ligatures w14:val="none"/>
        </w:rPr>
        <w:t xml:space="preserve">пандусом </w:t>
      </w:r>
      <w:r w:rsidRPr="00455EAA">
        <w:rPr>
          <w:rFonts w:ascii="Times New Roman" w:eastAsia="Times New Roman" w:hAnsi="Times New Roman" w:cs="Times New Roman"/>
          <w:spacing w:val="2"/>
          <w:kern w:val="0"/>
          <w:sz w:val="24"/>
          <w:szCs w:val="24"/>
          <w:lang w:eastAsia="ru-RU"/>
          <w14:ligatures w14:val="none"/>
        </w:rPr>
        <w:t xml:space="preserve">и </w:t>
      </w:r>
      <w:r w:rsidRPr="00455EAA">
        <w:rPr>
          <w:rFonts w:ascii="Times New Roman" w:eastAsia="Times New Roman" w:hAnsi="Times New Roman" w:cs="Times New Roman"/>
          <w:color w:val="000000"/>
          <w:spacing w:val="2"/>
          <w:kern w:val="0"/>
          <w:sz w:val="24"/>
          <w:szCs w:val="24"/>
          <w:lang w:eastAsia="ru-RU"/>
          <w14:ligatures w14:val="none"/>
        </w:rPr>
        <w:t xml:space="preserve">расширенным проходом, </w:t>
      </w:r>
      <w:r w:rsidRPr="00455EAA">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гражданам, </w:t>
      </w:r>
      <w:r w:rsidRPr="00455EAA">
        <w:rPr>
          <w:rFonts w:ascii="Times New Roman" w:eastAsia="Times New Roman" w:hAnsi="Times New Roman" w:cs="Times New Roman"/>
          <w:spacing w:val="1"/>
          <w:kern w:val="0"/>
          <w:sz w:val="24"/>
          <w:szCs w:val="24"/>
          <w:lang w:eastAsia="ru-RU"/>
          <w14:ligatures w14:val="none"/>
        </w:rPr>
        <w:t xml:space="preserve">в </w:t>
      </w:r>
      <w:r w:rsidRPr="00455EAA">
        <w:rPr>
          <w:rFonts w:ascii="Times New Roman" w:eastAsia="Times New Roman" w:hAnsi="Times New Roman" w:cs="Times New Roman"/>
          <w:color w:val="000000"/>
          <w:spacing w:val="1"/>
          <w:kern w:val="0"/>
          <w:sz w:val="24"/>
          <w:szCs w:val="24"/>
          <w:lang w:eastAsia="ru-RU"/>
          <w14:ligatures w14:val="none"/>
        </w:rPr>
        <w:t xml:space="preserve">том числе </w:t>
      </w:r>
      <w:r w:rsidRPr="00455EAA">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5915CCC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45E031A"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5A9DA1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требования к местам для ожидания:</w:t>
      </w:r>
    </w:p>
    <w:p w14:paraId="30211999"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00DFC99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24466D5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3CDE871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FF2525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4E4CC97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оборудуются визуальной, текстовой информацией, размещаемой на информационном стенде;</w:t>
      </w:r>
    </w:p>
    <w:p w14:paraId="72D8A99F"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оборудуются стульями и столами для возможности оформления документов;</w:t>
      </w:r>
    </w:p>
    <w:p w14:paraId="7CF0341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260B55F6"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3"/>
          <w:kern w:val="0"/>
          <w:sz w:val="24"/>
          <w:szCs w:val="24"/>
          <w:lang w:eastAsia="ru-RU"/>
          <w14:ligatures w14:val="none"/>
        </w:rPr>
      </w:pPr>
      <w:r w:rsidRPr="00455EAA">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455EAA">
        <w:rPr>
          <w:rFonts w:ascii="Times New Roman" w:eastAsia="Times New Roman" w:hAnsi="Times New Roman" w:cs="Times New Roman"/>
          <w:color w:val="000000"/>
          <w:kern w:val="0"/>
          <w:sz w:val="24"/>
          <w:szCs w:val="24"/>
          <w:lang w:eastAsia="ru-RU"/>
          <w14:ligatures w14:val="none"/>
        </w:rPr>
        <w:t xml:space="preserve">для граждан, </w:t>
      </w:r>
      <w:r w:rsidRPr="00455EAA">
        <w:rPr>
          <w:rFonts w:ascii="Times New Roman" w:eastAsia="Times New Roman" w:hAnsi="Times New Roman" w:cs="Times New Roman"/>
          <w:color w:val="000000"/>
          <w:kern w:val="0"/>
          <w:sz w:val="24"/>
          <w:szCs w:val="24"/>
          <w:lang w:eastAsia="ru-RU"/>
          <w14:ligatures w14:val="none"/>
        </w:rPr>
        <w:br/>
        <w:t xml:space="preserve">в том числе инвалидов, использующих кресла </w:t>
      </w:r>
      <w:r w:rsidRPr="00455EAA">
        <w:rPr>
          <w:rFonts w:ascii="Times New Roman" w:eastAsia="Times New Roman" w:hAnsi="Times New Roman" w:cs="Times New Roman"/>
          <w:kern w:val="0"/>
          <w:sz w:val="24"/>
          <w:szCs w:val="24"/>
          <w:lang w:eastAsia="ru-RU"/>
          <w14:ligatures w14:val="none"/>
        </w:rPr>
        <w:t xml:space="preserve">- </w:t>
      </w:r>
      <w:r w:rsidRPr="00455EAA">
        <w:rPr>
          <w:rFonts w:ascii="Times New Roman" w:eastAsia="Times New Roman" w:hAnsi="Times New Roman" w:cs="Times New Roman"/>
          <w:color w:val="000000"/>
          <w:kern w:val="0"/>
          <w:sz w:val="24"/>
          <w:szCs w:val="24"/>
          <w:lang w:eastAsia="ru-RU"/>
          <w14:ligatures w14:val="none"/>
        </w:rPr>
        <w:t xml:space="preserve">коляски, и </w:t>
      </w:r>
      <w:r w:rsidRPr="00455EAA">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455EAA">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p>
    <w:p w14:paraId="1BED7EB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123A6E7"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4) требования к обеспечению доступности для инвалидов:</w:t>
      </w:r>
    </w:p>
    <w:p w14:paraId="4FC68CA9"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0F0F17B3"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510CE6F9"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7705BA17"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55EAA">
        <w:rPr>
          <w:rFonts w:ascii="Times New Roman" w:eastAsia="Times New Roman" w:hAnsi="Times New Roman" w:cs="Times New Roman"/>
          <w:kern w:val="0"/>
          <w:sz w:val="24"/>
          <w:szCs w:val="24"/>
          <w:lang w:eastAsia="ru-RU"/>
          <w14:ligatures w14:val="none"/>
        </w:rPr>
        <w:t>тифлосурдопереводчика</w:t>
      </w:r>
      <w:proofErr w:type="spellEnd"/>
      <w:r w:rsidRPr="00455EAA">
        <w:rPr>
          <w:rFonts w:ascii="Times New Roman" w:eastAsia="Times New Roman" w:hAnsi="Times New Roman" w:cs="Times New Roman"/>
          <w:kern w:val="0"/>
          <w:sz w:val="24"/>
          <w:szCs w:val="24"/>
          <w:lang w:eastAsia="ru-RU"/>
          <w14:ligatures w14:val="none"/>
        </w:rPr>
        <w:t>;</w:t>
      </w:r>
    </w:p>
    <w:p w14:paraId="31C10A2E"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55B04A12" w14:textId="77777777" w:rsidR="00455EAA" w:rsidRPr="00455EAA" w:rsidRDefault="00455EAA" w:rsidP="00455EA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671679B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64475D6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20D6498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7CF7A1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4D8C7B9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216ED7AE"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3454F70B"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3A9629C1"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 и МФЦ.</w:t>
      </w:r>
    </w:p>
    <w:p w14:paraId="2DCC92E7"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1C2C6DD4"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6F7E238C"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5526A147" w14:textId="77777777" w:rsidR="00455EAA" w:rsidRPr="00455EAA" w:rsidRDefault="00455EAA" w:rsidP="00455E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4605FE87" w14:textId="77777777" w:rsidR="00455EAA" w:rsidRPr="00455EAA" w:rsidRDefault="00455EAA" w:rsidP="00455E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p>
    <w:p w14:paraId="6F0263CC" w14:textId="77777777" w:rsidR="00455EAA" w:rsidRPr="00455EAA" w:rsidRDefault="00455EAA" w:rsidP="00455E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9BB7262"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71FFB62"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60FBBA03"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Заявитель может обратиться за получением муниципальной услуги в </w:t>
      </w:r>
      <w:r w:rsidRPr="00455EAA">
        <w:rPr>
          <w:rFonts w:ascii="Times New Roman" w:eastAsia="Times New Roman" w:hAnsi="Times New Roman" w:cs="Times New Roman"/>
          <w:bCs/>
          <w:kern w:val="0"/>
          <w:sz w:val="24"/>
          <w:szCs w:val="24"/>
          <w:shd w:val="clear" w:color="auto" w:fill="FFFFFF"/>
          <w:lang w:eastAsia="ru-RU"/>
          <w14:ligatures w14:val="none"/>
        </w:rPr>
        <w:t xml:space="preserve">МФЦ </w:t>
      </w:r>
      <w:r w:rsidRPr="00455EAA">
        <w:rPr>
          <w:rFonts w:ascii="Times New Roman" w:eastAsia="Times New Roman" w:hAnsi="Times New Roman" w:cs="Times New Roman"/>
          <w:kern w:val="0"/>
          <w:sz w:val="24"/>
          <w:szCs w:val="24"/>
          <w:lang w:eastAsia="ru-RU"/>
          <w14:ligatures w14:val="none"/>
        </w:rPr>
        <w:t xml:space="preserve">(адрес, телефон и график работы – </w:t>
      </w:r>
      <w:hyperlink r:id="rId6" w:history="1">
        <w:r w:rsidRPr="00455EAA">
          <w:rPr>
            <w:rFonts w:ascii="Times New Roman" w:eastAsia="Times New Roman" w:hAnsi="Times New Roman" w:cs="Times New Roman"/>
            <w:kern w:val="0"/>
            <w:sz w:val="24"/>
            <w:szCs w:val="24"/>
            <w:lang w:eastAsia="ru-RU"/>
            <w14:ligatures w14:val="none"/>
          </w:rPr>
          <w:t>указаны</w:t>
        </w:r>
      </w:hyperlink>
      <w:r w:rsidRPr="00455EAA">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w:t>
      </w:r>
    </w:p>
    <w:p w14:paraId="341BF602"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Прием заявлений может осуществляться </w:t>
      </w:r>
      <w:r w:rsidRPr="00455EAA">
        <w:rPr>
          <w:rFonts w:ascii="Times New Roman" w:eastAsia="Times New Roman" w:hAnsi="Times New Roman" w:cs="Times New Roman"/>
          <w:bCs/>
          <w:kern w:val="0"/>
          <w:sz w:val="24"/>
          <w:szCs w:val="24"/>
          <w:shd w:val="clear" w:color="auto" w:fill="FFFFFF"/>
          <w:lang w:eastAsia="ru-RU"/>
          <w14:ligatures w14:val="none"/>
        </w:rPr>
        <w:t>МФЦ</w:t>
      </w:r>
      <w:r w:rsidRPr="00455EAA">
        <w:rPr>
          <w:rFonts w:ascii="Times New Roman" w:eastAsia="Times New Roman" w:hAnsi="Times New Roman" w:cs="Times New Roman"/>
          <w:kern w:val="0"/>
          <w:sz w:val="24"/>
          <w:szCs w:val="24"/>
          <w:lang w:eastAsia="ru-RU"/>
          <w14:ligatures w14:val="none"/>
        </w:rPr>
        <w:t>, который представляет документы Исполнителю муниципальной услуги.</w:t>
      </w:r>
    </w:p>
    <w:p w14:paraId="2FB97A4D"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При обращении Заявителей в </w:t>
      </w:r>
      <w:r w:rsidRPr="00455EAA">
        <w:rPr>
          <w:rFonts w:ascii="Times New Roman" w:eastAsia="Times New Roman" w:hAnsi="Times New Roman" w:cs="Times New Roman"/>
          <w:bCs/>
          <w:kern w:val="0"/>
          <w:sz w:val="24"/>
          <w:szCs w:val="24"/>
          <w:shd w:val="clear" w:color="auto" w:fill="FFFFFF"/>
          <w:lang w:eastAsia="ru-RU"/>
          <w14:ligatures w14:val="none"/>
        </w:rPr>
        <w:t xml:space="preserve">МФЦ </w:t>
      </w:r>
      <w:r w:rsidRPr="00455EAA">
        <w:rPr>
          <w:rFonts w:ascii="Times New Roman" w:eastAsia="Times New Roman" w:hAnsi="Times New Roman" w:cs="Times New Roman"/>
          <w:kern w:val="0"/>
          <w:sz w:val="24"/>
          <w:szCs w:val="24"/>
          <w:lang w:eastAsia="ru-RU"/>
          <w14:ligatures w14:val="none"/>
        </w:rPr>
        <w:t>документы они представляют согласно п.2.5. настоящего регламента.</w:t>
      </w:r>
    </w:p>
    <w:p w14:paraId="7995B210"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Информирование и консультирование Заявителей по вопросам предоставления </w:t>
      </w:r>
      <w:r w:rsidRPr="00455EAA">
        <w:rPr>
          <w:rFonts w:ascii="Times New Roman" w:eastAsia="Times New Roman" w:hAnsi="Times New Roman" w:cs="Times New Roman"/>
          <w:kern w:val="0"/>
          <w:sz w:val="24"/>
          <w:szCs w:val="24"/>
          <w:lang w:eastAsia="ru-RU"/>
          <w14:ligatures w14:val="none"/>
        </w:rPr>
        <w:lastRenderedPageBreak/>
        <w:t xml:space="preserve">муниципальной услуги может также осуществляться специалистами </w:t>
      </w:r>
      <w:r w:rsidRPr="00455EAA">
        <w:rPr>
          <w:rFonts w:ascii="Times New Roman" w:eastAsia="Times New Roman" w:hAnsi="Times New Roman" w:cs="Times New Roman"/>
          <w:bCs/>
          <w:kern w:val="0"/>
          <w:sz w:val="24"/>
          <w:szCs w:val="24"/>
          <w:shd w:val="clear" w:color="auto" w:fill="FFFFFF"/>
          <w:lang w:eastAsia="ru-RU"/>
          <w14:ligatures w14:val="none"/>
        </w:rPr>
        <w:t>МФЦ</w:t>
      </w:r>
      <w:r w:rsidRPr="00455EAA">
        <w:rPr>
          <w:rFonts w:ascii="Times New Roman" w:eastAsia="Times New Roman" w:hAnsi="Times New Roman" w:cs="Times New Roman"/>
          <w:kern w:val="0"/>
          <w:sz w:val="24"/>
          <w:szCs w:val="24"/>
          <w:lang w:eastAsia="ru-RU"/>
          <w14:ligatures w14:val="none"/>
        </w:rPr>
        <w:t>.</w:t>
      </w:r>
    </w:p>
    <w:p w14:paraId="7EDD04B2"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Предоставление муниципальной услуги в </w:t>
      </w:r>
      <w:r w:rsidRPr="00455EAA">
        <w:rPr>
          <w:rFonts w:ascii="Times New Roman" w:eastAsia="Times New Roman" w:hAnsi="Times New Roman" w:cs="Times New Roman"/>
          <w:bCs/>
          <w:kern w:val="0"/>
          <w:sz w:val="24"/>
          <w:szCs w:val="24"/>
          <w:shd w:val="clear" w:color="auto" w:fill="FFFFFF"/>
          <w:lang w:eastAsia="ru-RU"/>
          <w14:ligatures w14:val="none"/>
        </w:rPr>
        <w:t xml:space="preserve">МФЦ </w:t>
      </w:r>
      <w:r w:rsidRPr="00455EAA">
        <w:rPr>
          <w:rFonts w:ascii="Times New Roman" w:eastAsia="Times New Roman" w:hAnsi="Times New Roman" w:cs="Times New Roman"/>
          <w:kern w:val="0"/>
          <w:sz w:val="24"/>
          <w:szCs w:val="24"/>
          <w:lang w:eastAsia="ru-RU"/>
          <w14:ligatures w14:val="none"/>
        </w:rPr>
        <w:t xml:space="preserve">осуществляется в соответствии с Федеральным </w:t>
      </w:r>
      <w:hyperlink r:id="rId7" w:history="1">
        <w:r w:rsidRPr="00455EAA">
          <w:rPr>
            <w:rFonts w:ascii="Times New Roman" w:eastAsia="Times New Roman" w:hAnsi="Times New Roman" w:cs="Times New Roman"/>
            <w:kern w:val="0"/>
            <w:sz w:val="24"/>
            <w:szCs w:val="24"/>
            <w:lang w:eastAsia="ru-RU"/>
            <w14:ligatures w14:val="none"/>
          </w:rPr>
          <w:t>законом</w:t>
        </w:r>
      </w:hyperlink>
      <w:r w:rsidRPr="00455EAA">
        <w:rPr>
          <w:rFonts w:ascii="Times New Roman" w:eastAsia="Times New Roman" w:hAnsi="Times New Roman" w:cs="Times New Roman"/>
          <w:kern w:val="0"/>
          <w:sz w:val="24"/>
          <w:szCs w:val="24"/>
          <w:lang w:eastAsia="ru-RU"/>
          <w14:ligatures w14:val="none"/>
        </w:rPr>
        <w:t xml:space="preserve"> от 27.07.2010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455EAA">
        <w:rPr>
          <w:rFonts w:ascii="Times New Roman" w:eastAsia="Times New Roman" w:hAnsi="Times New Roman" w:cs="Times New Roman"/>
          <w:bCs/>
          <w:kern w:val="0"/>
          <w:sz w:val="24"/>
          <w:szCs w:val="24"/>
          <w:shd w:val="clear" w:color="auto" w:fill="FFFFFF"/>
          <w:lang w:eastAsia="ru-RU"/>
          <w14:ligatures w14:val="none"/>
        </w:rPr>
        <w:t xml:space="preserve">МФЦ </w:t>
      </w:r>
      <w:r w:rsidRPr="00455EAA">
        <w:rPr>
          <w:rFonts w:ascii="Times New Roman" w:eastAsia="Times New Roman" w:hAnsi="Times New Roman" w:cs="Times New Roman"/>
          <w:kern w:val="0"/>
          <w:sz w:val="24"/>
          <w:szCs w:val="24"/>
          <w:lang w:eastAsia="ru-RU"/>
          <w14:ligatures w14:val="none"/>
        </w:rPr>
        <w:t>без участия заявителя в соответствии с нормативными правовыми актами и соглашением о взаимодействии.</w:t>
      </w:r>
    </w:p>
    <w:p w14:paraId="000A2EA8"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21AC9E9A"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Предоставление услуг в электронной форме осуществляется при наличии электронных подписей у заявителей и совершеннолетних членов их семей.</w:t>
      </w:r>
    </w:p>
    <w:p w14:paraId="764D3CEE"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0C276CC7"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5F84BA93"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доступ к сведениям об услуге;</w:t>
      </w:r>
    </w:p>
    <w:p w14:paraId="01F680A8"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доступность для копирования и заполнения в электронной форме запроса и иных документов, необходимых для получения услуги;</w:t>
      </w:r>
    </w:p>
    <w:p w14:paraId="68B26C0B"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1FE7D8FD"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возможность получения сведений о ходе выполнения запроса о предоставлении услуги;</w:t>
      </w:r>
    </w:p>
    <w:p w14:paraId="1C7C171D"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возможность получения заявителем с использованием информационно-телекоммуникационных технологий результатов предоставления услуги;</w:t>
      </w:r>
    </w:p>
    <w:p w14:paraId="5F8F65A9" w14:textId="77777777" w:rsidR="00455EAA" w:rsidRPr="00455EAA" w:rsidRDefault="00455EAA" w:rsidP="00455EA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возможность уплаты государственной пошлины (платы) за предоставление услуги.</w:t>
      </w:r>
    </w:p>
    <w:p w14:paraId="1B3BF218" w14:textId="77777777" w:rsidR="00455EAA" w:rsidRPr="00455EAA" w:rsidRDefault="00455EAA" w:rsidP="00455EA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5C33332"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3. Состав, последовательность и сроки выполнения административных процедур</w:t>
      </w:r>
    </w:p>
    <w:p w14:paraId="0C8FF303"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096A7882"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3.1. Перечень административных процедур</w:t>
      </w:r>
    </w:p>
    <w:p w14:paraId="549DD277"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45A004C2" w14:textId="77777777" w:rsidR="00455EAA" w:rsidRPr="00455EAA" w:rsidRDefault="00455EAA" w:rsidP="00455EAA">
      <w:pPr>
        <w:widowControl w:val="0"/>
        <w:shd w:val="clear" w:color="auto" w:fill="FFFFFF"/>
        <w:tabs>
          <w:tab w:val="left" w:pos="1416"/>
        </w:tabs>
        <w:autoSpaceDE w:val="0"/>
        <w:autoSpaceDN w:val="0"/>
        <w:adjustRightInd w:val="0"/>
        <w:spacing w:after="0" w:line="240" w:lineRule="auto"/>
        <w:ind w:firstLine="540"/>
        <w:jc w:val="both"/>
        <w:rPr>
          <w:rFonts w:ascii="Times New Roman" w:eastAsia="Times New Roman" w:hAnsi="Times New Roman" w:cs="Times New Roman"/>
          <w:spacing w:val="-5"/>
          <w:kern w:val="0"/>
          <w:sz w:val="24"/>
          <w:szCs w:val="24"/>
          <w:lang w:eastAsia="ru-RU"/>
          <w14:ligatures w14:val="none"/>
        </w:rPr>
      </w:pPr>
      <w:r w:rsidRPr="00455EAA">
        <w:rPr>
          <w:rFonts w:ascii="Times New Roman" w:eastAsia="Times New Roman" w:hAnsi="Times New Roman" w:cs="Times New Roman"/>
          <w:spacing w:val="-6"/>
          <w:kern w:val="0"/>
          <w:sz w:val="24"/>
          <w:szCs w:val="24"/>
          <w:lang w:eastAsia="ru-RU"/>
          <w14:ligatures w14:val="none"/>
        </w:rPr>
        <w:t xml:space="preserve">Предоставление муниципальной услуги включает в себя следующие </w:t>
      </w:r>
      <w:r w:rsidRPr="00455EAA">
        <w:rPr>
          <w:rFonts w:ascii="Times New Roman" w:eastAsia="Times New Roman" w:hAnsi="Times New Roman" w:cs="Times New Roman"/>
          <w:spacing w:val="-5"/>
          <w:kern w:val="0"/>
          <w:sz w:val="24"/>
          <w:szCs w:val="24"/>
          <w:lang w:eastAsia="ru-RU"/>
          <w14:ligatures w14:val="none"/>
        </w:rPr>
        <w:t>административные процедуры:</w:t>
      </w:r>
    </w:p>
    <w:p w14:paraId="26E3650A" w14:textId="77777777" w:rsidR="00455EAA" w:rsidRPr="00455EAA" w:rsidRDefault="00455EAA" w:rsidP="00455EAA">
      <w:pPr>
        <w:widowControl w:val="0"/>
        <w:autoSpaceDE w:val="0"/>
        <w:autoSpaceDN w:val="0"/>
        <w:adjustRightInd w:val="0"/>
        <w:spacing w:after="0" w:line="240" w:lineRule="auto"/>
        <w:ind w:firstLine="540"/>
        <w:jc w:val="both"/>
        <w:outlineLvl w:val="1"/>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CA7ECF2" w14:textId="77777777" w:rsidR="00455EAA" w:rsidRPr="00455EAA" w:rsidRDefault="00455EAA" w:rsidP="00455EAA">
      <w:pPr>
        <w:widowControl w:val="0"/>
        <w:tabs>
          <w:tab w:val="left" w:pos="709"/>
        </w:tabs>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рассмотрение заявления и прилагаемых к нему документов, экспертиза документов;</w:t>
      </w:r>
    </w:p>
    <w:p w14:paraId="513A0895" w14:textId="77777777" w:rsidR="00455EAA" w:rsidRPr="00455EAA" w:rsidRDefault="00455EAA" w:rsidP="00455EAA">
      <w:pPr>
        <w:widowControl w:val="0"/>
        <w:tabs>
          <w:tab w:val="left" w:pos="709"/>
          <w:tab w:val="left" w:pos="1075"/>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принятие решения об отказе в заключении соглашения о перераспределении земельных участков, при наличии оснований, предусмотренных п.9 ст.39.29 Земельного кодекса.</w:t>
      </w:r>
    </w:p>
    <w:p w14:paraId="3A6821F5" w14:textId="77777777" w:rsidR="00455EAA" w:rsidRPr="00455EAA" w:rsidRDefault="00455EAA" w:rsidP="00455EAA">
      <w:pPr>
        <w:widowControl w:val="0"/>
        <w:tabs>
          <w:tab w:val="left" w:pos="709"/>
          <w:tab w:val="left" w:pos="1075"/>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издание постановления об утверждении схемы расположения земельного участка и направление постановления с приложением указанной схемы заявителю;</w:t>
      </w:r>
    </w:p>
    <w:p w14:paraId="47EB8813" w14:textId="77777777" w:rsidR="00455EAA" w:rsidRPr="00455EAA" w:rsidRDefault="00455EAA" w:rsidP="00455EAA">
      <w:pPr>
        <w:widowControl w:val="0"/>
        <w:tabs>
          <w:tab w:val="left" w:pos="709"/>
          <w:tab w:val="left" w:pos="1075"/>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14:paraId="31D0131A" w14:textId="77777777" w:rsidR="00455EAA" w:rsidRPr="00455EAA" w:rsidRDefault="00455EAA" w:rsidP="00455EAA">
      <w:pPr>
        <w:widowControl w:val="0"/>
        <w:tabs>
          <w:tab w:val="left" w:pos="709"/>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направление заявителю соглашения о перераспределении земельных участков для подписания.</w:t>
      </w:r>
    </w:p>
    <w:p w14:paraId="167989E4"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Блок-схема предоставления муниципальной услуги представлена в приложении 1 к настоящему Административному регламенту.</w:t>
      </w:r>
    </w:p>
    <w:p w14:paraId="4FABA135"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Принятие заявления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06543CA2" w14:textId="77777777" w:rsidR="00455EAA" w:rsidRPr="00455EAA" w:rsidRDefault="00455EAA" w:rsidP="00455EAA">
      <w:pPr>
        <w:keepNext/>
        <w:keepLines/>
        <w:widowControl w:val="0"/>
        <w:autoSpaceDE w:val="0"/>
        <w:autoSpaceDN w:val="0"/>
        <w:adjustRightInd w:val="0"/>
        <w:spacing w:after="0" w:line="240" w:lineRule="auto"/>
        <w:ind w:firstLine="540"/>
        <w:jc w:val="both"/>
        <w:outlineLvl w:val="2"/>
        <w:rPr>
          <w:rFonts w:ascii="Times New Roman" w:eastAsia="Times New Roman" w:hAnsi="Times New Roman" w:cs="Times New Roman"/>
          <w:bCs/>
          <w:color w:val="4F81BD"/>
          <w:spacing w:val="-5"/>
          <w:kern w:val="0"/>
          <w:sz w:val="24"/>
          <w:szCs w:val="24"/>
          <w:lang w:eastAsia="ru-RU"/>
          <w14:ligatures w14:val="none"/>
        </w:rPr>
      </w:pPr>
    </w:p>
    <w:p w14:paraId="68A6C62D"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spacing w:val="-5"/>
          <w:kern w:val="0"/>
          <w:sz w:val="24"/>
          <w:szCs w:val="24"/>
          <w:lang w:eastAsia="ru-RU"/>
          <w14:ligatures w14:val="none"/>
        </w:rPr>
        <w:t>3.2. Описание последовательности действий при п</w:t>
      </w:r>
      <w:r w:rsidRPr="00455EAA">
        <w:rPr>
          <w:rFonts w:ascii="Times New Roman" w:eastAsia="Times New Roman" w:hAnsi="Times New Roman" w:cs="Times New Roman"/>
          <w:kern w:val="0"/>
          <w:sz w:val="24"/>
          <w:szCs w:val="24"/>
          <w:lang w:eastAsia="ru-RU"/>
          <w14:ligatures w14:val="none"/>
        </w:rPr>
        <w:t xml:space="preserve">риеме, первичной обработке, регистрации заявления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610D9672"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заявлений и документов от заявителей о перераспределении земельных участков.</w:t>
      </w:r>
    </w:p>
    <w:p w14:paraId="6151750B"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Специалист МФЦ обеспечивает запрос необходимых документов в рамках межведомственного взаимодействия.</w:t>
      </w:r>
    </w:p>
    <w:p w14:paraId="0D041AD7"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истечении трех дней, с результатами межведомственных запросов, специалист МФЦ направляет пакет документов в Администрацию муниципального образования «Муниципальный округ Красногорский район Удмуртской Республики».</w:t>
      </w:r>
    </w:p>
    <w:p w14:paraId="71865689"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секретарем администрации в базе данных электронного документооборота в день их поступления. </w:t>
      </w:r>
    </w:p>
    <w:p w14:paraId="49B2BAF5"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сотрудник, осуществляющий прием, проставляет отметку о принятии с указанием даты представления.</w:t>
      </w:r>
    </w:p>
    <w:p w14:paraId="68BB2623"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Срок регистрации запроса заявителя сотрудником составляет 15 минут.</w:t>
      </w:r>
    </w:p>
    <w:p w14:paraId="6EB30473"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После регистрации секретарь администрации в течение рабочего дня передает письмо в порядке делопроизводства главе муниципального образования «Муниципальный округ Красногорский район Удмуртской Республики» или лицу, исполняющему его обязанности. </w:t>
      </w:r>
    </w:p>
    <w:p w14:paraId="64BE93A8"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Глава Красногорского района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по имущественным вопросам (далее – отдел) для дальнейшего предоставления муниципальной услуги.</w:t>
      </w:r>
    </w:p>
    <w:p w14:paraId="7E3372D0" w14:textId="77777777" w:rsidR="00455EAA" w:rsidRPr="00455EAA" w:rsidRDefault="00455EAA" w:rsidP="00455EAA">
      <w:pPr>
        <w:keepNext/>
        <w:keepLines/>
        <w:widowControl w:val="0"/>
        <w:autoSpaceDE w:val="0"/>
        <w:autoSpaceDN w:val="0"/>
        <w:adjustRightInd w:val="0"/>
        <w:spacing w:before="200" w:after="0" w:line="240" w:lineRule="auto"/>
        <w:ind w:firstLine="540"/>
        <w:jc w:val="center"/>
        <w:outlineLvl w:val="2"/>
        <w:rPr>
          <w:rFonts w:ascii="Times New Roman" w:eastAsia="Times New Roman" w:hAnsi="Times New Roman" w:cs="Times New Roman"/>
          <w:b/>
          <w:bCs/>
          <w:color w:val="4F81BD"/>
          <w:kern w:val="0"/>
          <w:sz w:val="24"/>
          <w:szCs w:val="24"/>
          <w:lang w:eastAsia="ru-RU"/>
          <w14:ligatures w14:val="none"/>
        </w:rPr>
      </w:pPr>
      <w:r w:rsidRPr="00455EAA">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455EAA">
        <w:rPr>
          <w:rFonts w:ascii="Times New Roman" w:eastAsia="Times New Roman" w:hAnsi="Times New Roman" w:cs="Times New Roman"/>
          <w:bCs/>
          <w:kern w:val="0"/>
          <w:sz w:val="24"/>
          <w:szCs w:val="24"/>
          <w:lang w:eastAsia="ru-RU"/>
          <w14:ligatures w14:val="none"/>
        </w:rPr>
        <w:t>ассмотрении заявления и</w:t>
      </w:r>
    </w:p>
    <w:p w14:paraId="16C88D27" w14:textId="77777777" w:rsidR="00455EAA" w:rsidRPr="00455EAA" w:rsidRDefault="00455EAA" w:rsidP="00455EAA">
      <w:pPr>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и прилагаемых к нему документов, экспертизе документов</w:t>
      </w:r>
    </w:p>
    <w:p w14:paraId="26DBC0C0" w14:textId="77777777" w:rsidR="00455EAA" w:rsidRPr="00455EAA" w:rsidRDefault="00455EAA" w:rsidP="00455EAA">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577E4656" w14:textId="77777777" w:rsidR="00455EAA" w:rsidRPr="00455EAA" w:rsidRDefault="00455EAA" w:rsidP="00455EAA">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заявления в администрацию начальник отдела определяет сотрудника отдела, ответственного за подготовку проекта соответствующего решения (далее – сотрудник отдела), и передает ему на исполнение поступившее в адрес администрации заявление.</w:t>
      </w:r>
    </w:p>
    <w:p w14:paraId="225D411D" w14:textId="77777777" w:rsidR="00455EAA" w:rsidRPr="00455EAA" w:rsidRDefault="00455EAA" w:rsidP="00455EAA">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При рассмотрении заявления сотрудник отдела проводит экспертизу документов, проверяет комплектность документов, указанных в пункте 2.5.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6E97B047" w14:textId="77777777" w:rsidR="00455EAA" w:rsidRPr="00455EAA" w:rsidRDefault="00455EAA" w:rsidP="00455EAA">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4C527D37" w14:textId="77777777" w:rsidR="00455EAA" w:rsidRPr="00455EAA" w:rsidRDefault="00455EAA" w:rsidP="00455EAA">
      <w:pPr>
        <w:keepNext/>
        <w:spacing w:after="0" w:line="240" w:lineRule="auto"/>
        <w:jc w:val="center"/>
        <w:outlineLvl w:val="2"/>
        <w:rPr>
          <w:rFonts w:ascii="Times New Roman" w:eastAsia="Times New Roman" w:hAnsi="Times New Roman" w:cs="Arial"/>
          <w:bCs/>
          <w:kern w:val="0"/>
          <w:sz w:val="24"/>
          <w:szCs w:val="24"/>
          <w:lang w:eastAsia="ru-RU"/>
          <w14:ligatures w14:val="none"/>
        </w:rPr>
      </w:pPr>
      <w:r w:rsidRPr="00455EAA">
        <w:rPr>
          <w:rFonts w:ascii="Times New Roman" w:eastAsia="MS Mincho" w:hAnsi="Times New Roman" w:cs="Arial"/>
          <w:bCs/>
          <w:kern w:val="0"/>
          <w:sz w:val="24"/>
          <w:szCs w:val="24"/>
          <w:lang w:eastAsia="ru-RU"/>
          <w14:ligatures w14:val="none"/>
        </w:rPr>
        <w:t xml:space="preserve">3.4. Описание последовательности действий по рассмотрению, проверке содержания и </w:t>
      </w:r>
      <w:r w:rsidRPr="00455EAA">
        <w:rPr>
          <w:rFonts w:ascii="Times New Roman" w:eastAsia="Times New Roman" w:hAnsi="Times New Roman" w:cs="Arial"/>
          <w:bCs/>
          <w:kern w:val="0"/>
          <w:sz w:val="24"/>
          <w:szCs w:val="24"/>
          <w:lang w:eastAsia="ru-RU"/>
          <w14:ligatures w14:val="none"/>
        </w:rPr>
        <w:t>подписанию проекта постановления Администрации</w:t>
      </w:r>
    </w:p>
    <w:p w14:paraId="139A96B4" w14:textId="77777777" w:rsidR="00455EAA" w:rsidRPr="00455EAA" w:rsidRDefault="00455EAA" w:rsidP="00455EAA">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сотрудник управления передает на согласование в юридический отдел администрации.</w:t>
      </w:r>
    </w:p>
    <w:p w14:paraId="2C942433" w14:textId="77777777" w:rsidR="00455EAA" w:rsidRPr="00455EAA" w:rsidRDefault="00455EAA" w:rsidP="00455EAA">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Сотрудники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w:t>
      </w:r>
      <w:r w:rsidRPr="00455EAA">
        <w:rPr>
          <w:rFonts w:ascii="Times New Roman" w:eastAsia="Times New Roman" w:hAnsi="Times New Roman" w:cs="Times New Roman"/>
          <w:kern w:val="0"/>
          <w:sz w:val="24"/>
          <w:szCs w:val="24"/>
          <w:lang w:eastAsia="ru-RU"/>
          <w14:ligatures w14:val="none"/>
        </w:rPr>
        <w:lastRenderedPageBreak/>
        <w:t xml:space="preserve">согласовании правового акта службам. </w:t>
      </w:r>
    </w:p>
    <w:p w14:paraId="4A3D83D4" w14:textId="77777777" w:rsidR="00455EAA" w:rsidRPr="00455EAA" w:rsidRDefault="00455EAA" w:rsidP="00455EAA">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двух рабочих дней, другими задействованными службами- в течении одного рабочего дня. </w:t>
      </w:r>
    </w:p>
    <w:p w14:paraId="34F74AE9" w14:textId="77777777" w:rsidR="00455EAA" w:rsidRPr="00455EAA" w:rsidRDefault="00455EAA" w:rsidP="00455EAA">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Сотрудник отдела передает проект постановления на подпись главе Красногорского района или лицу, его замещающему.</w:t>
      </w:r>
    </w:p>
    <w:p w14:paraId="0E019FE5" w14:textId="77777777" w:rsidR="00455EAA" w:rsidRPr="00455EAA" w:rsidRDefault="00455EAA" w:rsidP="00455EAA">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Красногорского района или лицом, его замещающим, осуществляется в течение двух рабочих дней.</w:t>
      </w:r>
    </w:p>
    <w:p w14:paraId="6F5FC019" w14:textId="77777777" w:rsidR="00455EAA" w:rsidRPr="00455EAA" w:rsidRDefault="00455EAA" w:rsidP="00455EAA">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или лицом, его замещающим, постановление Администрации направляется в порядке делопроизводства на регистрацию.</w:t>
      </w:r>
    </w:p>
    <w:p w14:paraId="475969DB" w14:textId="77777777" w:rsidR="00455EAA" w:rsidRPr="00455EAA" w:rsidRDefault="00455EAA" w:rsidP="00455EAA">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Секретарь администрации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w:t>
      </w:r>
    </w:p>
    <w:p w14:paraId="4C3ECA41"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1FE1F555" w14:textId="77777777" w:rsidR="00455EAA" w:rsidRPr="00455EAA" w:rsidRDefault="00455EAA" w:rsidP="00455EAA">
      <w:pPr>
        <w:widowControl w:val="0"/>
        <w:tabs>
          <w:tab w:val="left" w:pos="709"/>
          <w:tab w:val="left" w:pos="1075"/>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MS Mincho" w:hAnsi="Times New Roman" w:cs="Times New Roman"/>
          <w:kern w:val="0"/>
          <w:sz w:val="24"/>
          <w:szCs w:val="24"/>
          <w:lang w:eastAsia="ru-RU"/>
          <w14:ligatures w14:val="none"/>
        </w:rPr>
        <w:t xml:space="preserve">3.5. Описание последовательности действий при </w:t>
      </w:r>
      <w:r w:rsidRPr="00455EAA">
        <w:rPr>
          <w:rFonts w:ascii="Times New Roman" w:eastAsia="Times New Roman" w:hAnsi="Times New Roman" w:cs="Times New Roman"/>
          <w:color w:val="000000"/>
          <w:kern w:val="0"/>
          <w:sz w:val="24"/>
          <w:szCs w:val="24"/>
          <w:lang w:eastAsia="ru-RU"/>
          <w14:ligatures w14:val="none"/>
        </w:rPr>
        <w:t>принятии решения об отказе в заключении соглашения о перераспределении земельных участков, при издании постановления об утверждении схемы расположения земельного участка и направлении заявителю соглашения о перераспределении земельных участков для подписания.</w:t>
      </w:r>
    </w:p>
    <w:p w14:paraId="3A8D8FED" w14:textId="77777777" w:rsidR="00455EAA" w:rsidRPr="00455EAA" w:rsidRDefault="00455EAA" w:rsidP="00455EAA">
      <w:pPr>
        <w:keepNext/>
        <w:keepLines/>
        <w:widowControl w:val="0"/>
        <w:autoSpaceDE w:val="0"/>
        <w:autoSpaceDN w:val="0"/>
        <w:adjustRightInd w:val="0"/>
        <w:spacing w:after="0" w:line="240" w:lineRule="auto"/>
        <w:ind w:firstLine="567"/>
        <w:jc w:val="both"/>
        <w:outlineLvl w:val="2"/>
        <w:rPr>
          <w:rFonts w:ascii="Times New Roman" w:eastAsia="Times New Roman" w:hAnsi="Times New Roman" w:cs="Times New Roman"/>
          <w:bCs/>
          <w:kern w:val="0"/>
          <w:sz w:val="24"/>
          <w:szCs w:val="24"/>
          <w:lang w:eastAsia="ru-RU"/>
          <w14:ligatures w14:val="none"/>
        </w:rPr>
      </w:pPr>
      <w:r w:rsidRPr="00455EAA">
        <w:rPr>
          <w:rFonts w:ascii="Times New Roman" w:eastAsia="Times New Roman" w:hAnsi="Times New Roman" w:cs="Times New Roman"/>
          <w:bCs/>
          <w:kern w:val="0"/>
          <w:sz w:val="24"/>
          <w:szCs w:val="24"/>
          <w:lang w:eastAsia="ru-RU"/>
          <w14:ligatures w14:val="none"/>
        </w:rPr>
        <w:t>Основанием для начала данной административной процедуры является проведенная экспертиза документов.</w:t>
      </w:r>
    </w:p>
    <w:p w14:paraId="63D74CF7" w14:textId="77777777" w:rsidR="00455EAA" w:rsidRPr="00455EAA" w:rsidRDefault="00455EAA" w:rsidP="00455EAA">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Сотрудник отдела в случае отсутствия оснований для отказа в предоставлении муниципальной услуги обеспечивает:</w:t>
      </w:r>
    </w:p>
    <w:p w14:paraId="55B07FB6" w14:textId="77777777" w:rsidR="00455EAA" w:rsidRPr="00455EAA" w:rsidRDefault="00455EAA" w:rsidP="00455EAA">
      <w:pPr>
        <w:widowControl w:val="0"/>
        <w:tabs>
          <w:tab w:val="left" w:pos="1075"/>
        </w:tabs>
        <w:autoSpaceDE w:val="0"/>
        <w:autoSpaceDN w:val="0"/>
        <w:adjustRightInd w:val="0"/>
        <w:spacing w:after="0" w:line="240" w:lineRule="auto"/>
        <w:ind w:left="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1) издание постановления об утверждении схемы расположения земельного участка и направление с приложением указанной схемы заявителю;</w:t>
      </w:r>
    </w:p>
    <w:p w14:paraId="6F205D1B" w14:textId="77777777" w:rsidR="00455EAA" w:rsidRPr="00455EAA" w:rsidRDefault="00455EAA" w:rsidP="00455EAA">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14:paraId="47A0B58A" w14:textId="77777777" w:rsidR="00455EAA" w:rsidRPr="00455EAA" w:rsidRDefault="00455EAA" w:rsidP="00455EAA">
      <w:pPr>
        <w:widowControl w:val="0"/>
        <w:tabs>
          <w:tab w:val="left" w:pos="1075"/>
        </w:tabs>
        <w:autoSpaceDE w:val="0"/>
        <w:autoSpaceDN w:val="0"/>
        <w:adjustRightInd w:val="0"/>
        <w:spacing w:after="0" w:line="240" w:lineRule="auto"/>
        <w:ind w:firstLine="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14:paraId="7B615C26" w14:textId="77777777" w:rsidR="00455EAA" w:rsidRPr="00455EAA" w:rsidRDefault="00455EAA" w:rsidP="00455EAA">
      <w:pPr>
        <w:widowControl w:val="0"/>
        <w:autoSpaceDE w:val="0"/>
        <w:autoSpaceDN w:val="0"/>
        <w:adjustRightInd w:val="0"/>
        <w:spacing w:after="0" w:line="240" w:lineRule="auto"/>
        <w:ind w:firstLine="851"/>
        <w:jc w:val="both"/>
        <w:rPr>
          <w:rFonts w:ascii="Times New Roman" w:eastAsia="Arial Unicode MS" w:hAnsi="Times New Roman" w:cs="Times New Roman"/>
          <w:kern w:val="0"/>
          <w:sz w:val="24"/>
          <w:szCs w:val="24"/>
          <w:lang w:eastAsia="ru-RU"/>
          <w14:ligatures w14:val="none"/>
        </w:rPr>
      </w:pPr>
      <w:r w:rsidRPr="00455EAA">
        <w:rPr>
          <w:rFonts w:ascii="Times New Roman" w:eastAsia="Arial Unicode MS" w:hAnsi="Times New Roman" w:cs="Times New Roman"/>
          <w:kern w:val="0"/>
          <w:sz w:val="24"/>
          <w:szCs w:val="24"/>
          <w:lang w:eastAsia="ru-RU"/>
          <w14:ligatures w14:val="none"/>
        </w:rPr>
        <w:t>В срок не более чем тридцать дней со дня представления заявителем в администрацию кадастрового паспорта земельного участка или земельных участков, образуемых в результате перераспределения, администрация готовит и направляет заявителю подписанные экземпляры проекта соглашения о перераспределении земельных участков для подписания. Заявитель обязан подписать это соглашение не позднее чем в течение тридцати дней со дня его получения.</w:t>
      </w:r>
    </w:p>
    <w:p w14:paraId="61192905" w14:textId="77777777" w:rsidR="00455EAA" w:rsidRPr="00455EAA" w:rsidRDefault="00455EAA" w:rsidP="00455EAA">
      <w:pPr>
        <w:widowControl w:val="0"/>
        <w:autoSpaceDE w:val="0"/>
        <w:autoSpaceDN w:val="0"/>
        <w:adjustRightInd w:val="0"/>
        <w:spacing w:after="0" w:line="240" w:lineRule="auto"/>
        <w:ind w:right="23" w:firstLine="849"/>
        <w:jc w:val="both"/>
        <w:rPr>
          <w:rFonts w:ascii="Times New Roman" w:eastAsia="Times New Roman" w:hAnsi="Times New Roman" w:cs="Times New Roman"/>
          <w:kern w:val="0"/>
          <w:sz w:val="24"/>
          <w:szCs w:val="24"/>
          <w:lang w:eastAsia="ru-RU"/>
          <w14:ligatures w14:val="none"/>
        </w:rPr>
      </w:pPr>
    </w:p>
    <w:p w14:paraId="1D47918A" w14:textId="77777777" w:rsidR="00455EAA" w:rsidRPr="00455EAA" w:rsidRDefault="00455EAA" w:rsidP="00455EAA">
      <w:pPr>
        <w:widowControl w:val="0"/>
        <w:autoSpaceDE w:val="0"/>
        <w:autoSpaceDN w:val="0"/>
        <w:adjustRightInd w:val="0"/>
        <w:spacing w:after="0" w:line="240" w:lineRule="auto"/>
        <w:ind w:firstLine="567"/>
        <w:jc w:val="center"/>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4. Формы контроля за исполнением Административного регламента</w:t>
      </w:r>
    </w:p>
    <w:p w14:paraId="5DA7241D"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0214339"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w:t>
      </w:r>
    </w:p>
    <w:p w14:paraId="471CE7FA"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и исполнением положений Административного регламента</w:t>
      </w:r>
    </w:p>
    <w:p w14:paraId="3AFC4ED7"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7C6972F5"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746C0D92"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муниципального образования или начальник отдела строительства, муниципального хозяйства, имущественных и земельных отношений.</w:t>
      </w:r>
    </w:p>
    <w:p w14:paraId="7051A1E2"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 xml:space="preserve"> </w:t>
      </w:r>
    </w:p>
    <w:p w14:paraId="06BC4115"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7F197E58"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1010ED42"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746AB70B"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14:paraId="3CFD186F"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Решение о проведение внеплановой проверки принимает глава Красногорского района.</w:t>
      </w:r>
    </w:p>
    <w:p w14:paraId="549F227B"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77FA9F73"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Результаты проверки оформляются в виде акта, в котором отмечаются выявленные недостатки и указываются предложения по их устранению.</w:t>
      </w:r>
    </w:p>
    <w:p w14:paraId="64C3E5A7"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Акт подписывается всеми членами комиссии.</w:t>
      </w:r>
    </w:p>
    <w:p w14:paraId="4A4E20A4"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32471FC7" w14:textId="77777777" w:rsidR="00455EAA" w:rsidRPr="00455EAA" w:rsidRDefault="00455EAA" w:rsidP="00455EAA">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4.3. Ответственность сотрудников МФЦ и иных должностных лиц за решения и действия (бездействие), принимаемые (осуществляемые) в ходе предоставления муниципальной услуги</w:t>
      </w:r>
    </w:p>
    <w:p w14:paraId="6D9AD3DB"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67BE6C19"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14:paraId="0F45D885"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05902D34"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0722D0ED"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5DB5CDF1"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Заявители вправе направить письменное обращение в адрес главы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22AA7915" w14:textId="77777777" w:rsidR="00455EAA" w:rsidRPr="00455EAA" w:rsidRDefault="00455EAA" w:rsidP="00455EA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муниципального образования или уполномоченным им должностным лицом.</w:t>
      </w:r>
    </w:p>
    <w:p w14:paraId="00F3EF01"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 </w:t>
      </w:r>
    </w:p>
    <w:p w14:paraId="29249AB5" w14:textId="77777777" w:rsidR="00455EAA" w:rsidRPr="00455EAA" w:rsidRDefault="00455EAA" w:rsidP="00455EAA">
      <w:pPr>
        <w:tabs>
          <w:tab w:val="left" w:pos="993"/>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7C4FE512"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2013EEA5"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Заявитель может обратиться с жалобой в том числе в следующих случаях:</w:t>
      </w:r>
    </w:p>
    <w:p w14:paraId="37B6FEFE"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года</w:t>
      </w:r>
      <w:r w:rsidRPr="00455EAA">
        <w:rPr>
          <w:rFonts w:ascii="Times New Roman" w:eastAsia="Times New Roman" w:hAnsi="Times New Roman" w:cs="Times New Roman"/>
          <w:kern w:val="0"/>
          <w:sz w:val="24"/>
          <w:szCs w:val="24"/>
          <w:lang w:eastAsia="ru-RU"/>
          <w14:ligatures w14:val="none"/>
        </w:rPr>
        <w:br/>
        <w:t>№ 210- ФЗ;</w:t>
      </w:r>
    </w:p>
    <w:p w14:paraId="026121F5"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36052A6"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014F8F51"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6439B4D8"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4DBB8EF"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4C526E6F"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163685A"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8) нарушение срока или порядка выдачи документов по результатам предоставления муниципальной услуги;</w:t>
      </w:r>
    </w:p>
    <w:p w14:paraId="2DA6F7DF"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980022C"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EE03BDC"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B6533B9"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5.3. Жалоба подается в письменной форме на бумажном носителе, в электронной форме:</w:t>
      </w:r>
    </w:p>
    <w:p w14:paraId="347E2104"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65C56400"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609A5420"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Руководителю АУ «Многофункциональный центр Удмуртской Республики» - на решение (действие, бездействие) должностного лица, специалиста МФЦ;</w:t>
      </w:r>
    </w:p>
    <w:p w14:paraId="1B9A40B2"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Министерство цифрового развития Удмуртской Республики - на решение (действие, бездействие) МФЦ, должностных лиц и специалистов МФЦ.</w:t>
      </w:r>
    </w:p>
    <w:p w14:paraId="07B0A3D1"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E89306A"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5.4. Жалоба должна содержать:</w:t>
      </w:r>
    </w:p>
    <w:p w14:paraId="101321C9"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4903D63D"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3EC12C"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098574C1"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5FDCB354"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D88598"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5.6. По результатам рассмотрения жалобы принимается одно из следующих решений:</w:t>
      </w:r>
    </w:p>
    <w:p w14:paraId="7D89D728"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2C10098D"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в удовлетворении жалобы отказывается.</w:t>
      </w:r>
    </w:p>
    <w:p w14:paraId="7E4B2EF9"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55614F9"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26F5A83" w14:textId="77777777" w:rsidR="00455EAA" w:rsidRPr="00455EAA" w:rsidRDefault="00455EAA" w:rsidP="00455EAA">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F04D6D" w14:textId="77777777" w:rsidR="00455EAA" w:rsidRPr="00455EAA" w:rsidRDefault="00455EAA" w:rsidP="00455EAA">
      <w:pPr>
        <w:widowControl w:val="0"/>
        <w:autoSpaceDE w:val="0"/>
        <w:autoSpaceDN w:val="0"/>
        <w:adjustRightInd w:val="0"/>
        <w:spacing w:after="0" w:line="240" w:lineRule="auto"/>
        <w:ind w:firstLine="83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01D70F91"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032C1A2" w14:textId="77777777" w:rsid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FC7438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63B17DA"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 xml:space="preserve">Приложение 1 </w:t>
      </w:r>
    </w:p>
    <w:p w14:paraId="140EE249"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1A0BD573" w14:textId="77777777" w:rsidR="00455EAA" w:rsidRPr="00455EAA" w:rsidRDefault="00455EAA" w:rsidP="00455EAA">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14:ligatures w14:val="none"/>
        </w:rPr>
      </w:pPr>
    </w:p>
    <w:p w14:paraId="530868D4" w14:textId="77777777" w:rsidR="00455EAA" w:rsidRPr="00455EAA" w:rsidRDefault="00455EAA" w:rsidP="00455EAA">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p>
    <w:p w14:paraId="04AA74DF" w14:textId="77777777" w:rsidR="00455EAA" w:rsidRPr="00455EAA" w:rsidRDefault="00455EAA" w:rsidP="00455EAA">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БЛОК-СХЕМА</w:t>
      </w:r>
    </w:p>
    <w:p w14:paraId="1A52390D" w14:textId="77777777" w:rsidR="00455EAA" w:rsidRPr="00455EAA" w:rsidRDefault="00455EAA" w:rsidP="00455EAA">
      <w:pPr>
        <w:widowControl w:val="0"/>
        <w:autoSpaceDE w:val="0"/>
        <w:autoSpaceDN w:val="0"/>
        <w:adjustRightInd w:val="0"/>
        <w:spacing w:after="0" w:line="240" w:lineRule="auto"/>
        <w:ind w:right="23"/>
        <w:jc w:val="center"/>
        <w:rPr>
          <w:rFonts w:ascii="Times New Roman" w:eastAsia="Times New Roman" w:hAnsi="Times New Roman" w:cs="Times New Roman"/>
          <w:b/>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предоставления муниципальной услуги «Перераспределение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p>
    <w:p w14:paraId="5F635760" w14:textId="77777777" w:rsidR="00455EAA" w:rsidRPr="00455EAA" w:rsidRDefault="00455EAA" w:rsidP="00455EAA">
      <w:pPr>
        <w:widowControl w:val="0"/>
        <w:autoSpaceDE w:val="0"/>
        <w:autoSpaceDN w:val="0"/>
        <w:adjustRightInd w:val="0"/>
        <w:spacing w:after="0" w:line="240" w:lineRule="auto"/>
        <w:ind w:right="23"/>
        <w:jc w:val="center"/>
        <w:rPr>
          <w:rFonts w:ascii="Times New Roman" w:eastAsia="Times New Roman" w:hAnsi="Times New Roman" w:cs="Times New Roman"/>
          <w:kern w:val="0"/>
          <w:sz w:val="24"/>
          <w:szCs w:val="24"/>
          <w:lang w:eastAsia="ru-RU"/>
          <w14:ligatures w14:val="none"/>
        </w:rPr>
      </w:pPr>
    </w:p>
    <w:p w14:paraId="011BEBCD" w14:textId="0BF3CEDE"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5513C785" wp14:editId="55968EDE">
                <wp:simplePos x="0" y="0"/>
                <wp:positionH relativeFrom="column">
                  <wp:posOffset>226060</wp:posOffset>
                </wp:positionH>
                <wp:positionV relativeFrom="paragraph">
                  <wp:posOffset>23495</wp:posOffset>
                </wp:positionV>
                <wp:extent cx="5765165" cy="799465"/>
                <wp:effectExtent l="0" t="0" r="26035" b="19685"/>
                <wp:wrapNone/>
                <wp:docPr id="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799465"/>
                        </a:xfrm>
                        <a:prstGeom prst="rect">
                          <a:avLst/>
                        </a:prstGeom>
                        <a:solidFill>
                          <a:srgbClr val="FFFFFF"/>
                        </a:solidFill>
                        <a:ln w="9525">
                          <a:solidFill>
                            <a:srgbClr val="000000"/>
                          </a:solidFill>
                          <a:miter lim="800000"/>
                          <a:headEnd/>
                          <a:tailEnd/>
                        </a:ln>
                      </wps:spPr>
                      <wps:txbx>
                        <w:txbxContent>
                          <w:p w14:paraId="33BB1F6C" w14:textId="77777777" w:rsidR="00455EAA" w:rsidRPr="00175058" w:rsidRDefault="00455EAA" w:rsidP="00455EAA">
                            <w:pPr>
                              <w:jc w:val="center"/>
                            </w:pPr>
                            <w:r w:rsidRPr="00175058">
                              <w:t xml:space="preserve">Прием и регистрация  заявления </w:t>
                            </w:r>
                            <w:r>
                              <w:t xml:space="preserve">о перераспределении земельных участков, </w:t>
                            </w:r>
                            <w:r w:rsidRPr="00175058">
                              <w:t xml:space="preserve"> </w:t>
                            </w:r>
                            <w:r>
                              <w:t>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13C785" id="_x0000_t202" coordsize="21600,21600" o:spt="202" path="m,l,21600r21600,l21600,xe">
                <v:stroke joinstyle="miter"/>
                <v:path gradientshapeok="t" o:connecttype="rect"/>
              </v:shapetype>
              <v:shape id="Надпись 19" o:spid="_x0000_s1026" type="#_x0000_t202" style="position:absolute;left:0;text-align:left;margin-left:17.8pt;margin-top:1.85pt;width:453.9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8tFQIAACs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">
                <v:textbox>
                  <w:txbxContent>
                    <w:p w14:paraId="33BB1F6C" w14:textId="77777777" w:rsidR="00455EAA" w:rsidRPr="00175058" w:rsidRDefault="00455EAA" w:rsidP="00455EAA">
                      <w:pPr>
                        <w:jc w:val="center"/>
                      </w:pPr>
                      <w:r w:rsidRPr="00175058">
                        <w:t xml:space="preserve">Прием и </w:t>
                      </w:r>
                      <w:proofErr w:type="gramStart"/>
                      <w:r w:rsidRPr="00175058">
                        <w:t>регистрация  заявления</w:t>
                      </w:r>
                      <w:proofErr w:type="gramEnd"/>
                      <w:r w:rsidRPr="00175058">
                        <w:t xml:space="preserve"> </w:t>
                      </w:r>
                      <w:r>
                        <w:t xml:space="preserve">о перераспределении земельных участков, </w:t>
                      </w:r>
                      <w:r w:rsidRPr="00175058">
                        <w:t xml:space="preserve"> </w:t>
                      </w:r>
                      <w:r>
                        <w:t>направление межведомственных запросов</w:t>
                      </w:r>
                    </w:p>
                  </w:txbxContent>
                </v:textbox>
              </v:shape>
            </w:pict>
          </mc:Fallback>
        </mc:AlternateContent>
      </w:r>
    </w:p>
    <w:p w14:paraId="2731B67F"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3932E142"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6FF86C04" w14:textId="2D0CDDE3"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299" distR="114299" simplePos="0" relativeHeight="251664384" behindDoc="0" locked="0" layoutInCell="1" allowOverlap="1" wp14:anchorId="72DA0ECF" wp14:editId="7EE18734">
                <wp:simplePos x="0" y="0"/>
                <wp:positionH relativeFrom="column">
                  <wp:posOffset>2891154</wp:posOffset>
                </wp:positionH>
                <wp:positionV relativeFrom="paragraph">
                  <wp:posOffset>62230</wp:posOffset>
                </wp:positionV>
                <wp:extent cx="0" cy="356870"/>
                <wp:effectExtent l="95250" t="0" r="95250" b="62230"/>
                <wp:wrapNone/>
                <wp:docPr id="2108314282"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C878DF9" id="_x0000_t32" coordsize="21600,21600" o:spt="32" o:oned="t" path="m,l21600,21600e" filled="f">
                <v:path arrowok="t" fillok="f" o:connecttype="none"/>
                <o:lock v:ext="edit" shapetype="t"/>
              </v:shapetype>
              <v:shape id="Прямая со стрелкой 18" o:spid="_x0000_s1026" type="#_x0000_t32" style="position:absolute;margin-left:227.65pt;margin-top:4.9pt;width:0;height:28.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" strokecolor="#4a7ebb">
                <v:stroke endarrow="open"/>
                <o:lock v:ext="edit" shapetype="f"/>
              </v:shape>
            </w:pict>
          </mc:Fallback>
        </mc:AlternateContent>
      </w:r>
    </w:p>
    <w:p w14:paraId="2854BF1B" w14:textId="5EEC59BE"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0288" behindDoc="0" locked="0" layoutInCell="1" allowOverlap="1" wp14:anchorId="3276FEB5" wp14:editId="2B4DB382">
                <wp:simplePos x="0" y="0"/>
                <wp:positionH relativeFrom="column">
                  <wp:posOffset>325755</wp:posOffset>
                </wp:positionH>
                <wp:positionV relativeFrom="paragraph">
                  <wp:posOffset>160020</wp:posOffset>
                </wp:positionV>
                <wp:extent cx="5664200" cy="367665"/>
                <wp:effectExtent l="0" t="0" r="12700" b="13335"/>
                <wp:wrapNone/>
                <wp:docPr id="4"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67665"/>
                        </a:xfrm>
                        <a:prstGeom prst="rect">
                          <a:avLst/>
                        </a:prstGeom>
                        <a:solidFill>
                          <a:srgbClr val="FFFFFF"/>
                        </a:solidFill>
                        <a:ln w="9525">
                          <a:solidFill>
                            <a:srgbClr val="000000"/>
                          </a:solidFill>
                          <a:miter lim="800000"/>
                          <a:headEnd/>
                          <a:tailEnd/>
                        </a:ln>
                      </wps:spPr>
                      <wps:txbx>
                        <w:txbxContent>
                          <w:p w14:paraId="24A715C8" w14:textId="77777777" w:rsidR="00455EAA" w:rsidRPr="00DD5A3D" w:rsidRDefault="00455EAA" w:rsidP="00455EAA">
                            <w:pPr>
                              <w:jc w:val="center"/>
                            </w:pPr>
                            <w:r>
                              <w:t>Экспертиза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6FEB5" id="Надпись 17" o:spid="_x0000_s1027" type="#_x0000_t202" style="position:absolute;left:0;text-align:left;margin-left:25.65pt;margin-top:12.6pt;width:446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">
                <v:textbox>
                  <w:txbxContent>
                    <w:p w14:paraId="24A715C8" w14:textId="77777777" w:rsidR="00455EAA" w:rsidRPr="00DD5A3D" w:rsidRDefault="00455EAA" w:rsidP="00455EAA">
                      <w:pPr>
                        <w:jc w:val="center"/>
                      </w:pPr>
                      <w:r>
                        <w:t>Экспертиза документов</w:t>
                      </w:r>
                    </w:p>
                  </w:txbxContent>
                </v:textbox>
              </v:shape>
            </w:pict>
          </mc:Fallback>
        </mc:AlternateContent>
      </w:r>
    </w:p>
    <w:p w14:paraId="563426C7"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29C0946F" w14:textId="7F08E82C"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3360" behindDoc="0" locked="0" layoutInCell="1" allowOverlap="1" wp14:anchorId="1A1621A0" wp14:editId="61D68DC0">
                <wp:simplePos x="0" y="0"/>
                <wp:positionH relativeFrom="column">
                  <wp:posOffset>2888615</wp:posOffset>
                </wp:positionH>
                <wp:positionV relativeFrom="paragraph">
                  <wp:posOffset>1905</wp:posOffset>
                </wp:positionV>
                <wp:extent cx="0" cy="377825"/>
                <wp:effectExtent l="78105" t="8255" r="74295" b="23495"/>
                <wp:wrapNone/>
                <wp:docPr id="176567845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5976D" id="Прямая со стрелкой 16" o:spid="_x0000_s1026" type="#_x0000_t32" style="position:absolute;margin-left:227.45pt;margin-top:.15pt;width:0;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" strokecolor="#4a7ebb">
                <v:stroke endarrow="open"/>
              </v:shape>
            </w:pict>
          </mc:Fallback>
        </mc:AlternateContent>
      </w:r>
    </w:p>
    <w:p w14:paraId="5C0B2EA1" w14:textId="32F276E2"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1312" behindDoc="0" locked="0" layoutInCell="1" allowOverlap="1" wp14:anchorId="5E14AF9F" wp14:editId="2111623D">
                <wp:simplePos x="0" y="0"/>
                <wp:positionH relativeFrom="column">
                  <wp:posOffset>438150</wp:posOffset>
                </wp:positionH>
                <wp:positionV relativeFrom="paragraph">
                  <wp:posOffset>116840</wp:posOffset>
                </wp:positionV>
                <wp:extent cx="5551805" cy="1496695"/>
                <wp:effectExtent l="0" t="0" r="10795" b="27305"/>
                <wp:wrapNone/>
                <wp:docPr id="11"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1805" cy="1496695"/>
                        </a:xfrm>
                        <a:prstGeom prst="flowChartProcess">
                          <a:avLst/>
                        </a:prstGeom>
                        <a:solidFill>
                          <a:srgbClr val="FFFFFF"/>
                        </a:solidFill>
                        <a:ln w="9525">
                          <a:solidFill>
                            <a:srgbClr val="000000"/>
                          </a:solidFill>
                          <a:miter lim="800000"/>
                          <a:headEnd/>
                          <a:tailEnd/>
                        </a:ln>
                      </wps:spPr>
                      <wps:txbx>
                        <w:txbxContent>
                          <w:p w14:paraId="1CED35F7" w14:textId="77777777" w:rsidR="00455EAA" w:rsidRPr="00863968" w:rsidRDefault="00455EAA" w:rsidP="00455EAA">
                            <w:pPr>
                              <w:ind w:firstLine="567"/>
                              <w:jc w:val="both"/>
                            </w:pPr>
                            <w:r w:rsidRPr="00863968">
                              <w:t>Издание постановления об утверждении схемы расположения земельного участка и направление постановления с приложением указанной схемы заявителю</w:t>
                            </w:r>
                            <w:r>
                              <w:t>;</w:t>
                            </w:r>
                          </w:p>
                          <w:p w14:paraId="533BFD86" w14:textId="77777777" w:rsidR="00455EAA" w:rsidRDefault="00455EAA" w:rsidP="00455EAA">
                            <w:pPr>
                              <w:ind w:firstLine="567"/>
                              <w:jc w:val="both"/>
                            </w:pPr>
                            <w:r w:rsidRPr="00863968">
                              <w:t>Направление заявителю согласия на заключение соглашения о перераспределении земельных участков в соответствии с утвержденным проектом межевания</w:t>
                            </w:r>
                            <w:r>
                              <w:t>;</w:t>
                            </w:r>
                          </w:p>
                          <w:p w14:paraId="3F79F1BE" w14:textId="77777777" w:rsidR="00455EAA" w:rsidRPr="00863968" w:rsidRDefault="00455EAA" w:rsidP="00455EAA">
                            <w:pPr>
                              <w:ind w:firstLine="567"/>
                            </w:pPr>
                            <w:r w:rsidRPr="00863968">
                              <w:t>Принятие и направление заявителю решения об отказе в заключении соглашения о перераспределении земельных участков, при наличии оснований, предусмотренных п. 9 ст. 39.29 Земельного кодекса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4AF9F" id="_x0000_t109" coordsize="21600,21600" o:spt="109" path="m,l,21600r21600,l21600,xe">
                <v:stroke joinstyle="miter"/>
                <v:path gradientshapeok="t" o:connecttype="rect"/>
              </v:shapetype>
              <v:shape id="Блок-схема: процесс 15" o:spid="_x0000_s1028" type="#_x0000_t109" style="position:absolute;left:0;text-align:left;margin-left:34.5pt;margin-top:9.2pt;width:437.15pt;height:1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">
                <v:textbox>
                  <w:txbxContent>
                    <w:p w14:paraId="1CED35F7" w14:textId="77777777" w:rsidR="00455EAA" w:rsidRPr="00863968" w:rsidRDefault="00455EAA" w:rsidP="00455EAA">
                      <w:pPr>
                        <w:ind w:firstLine="567"/>
                        <w:jc w:val="both"/>
                      </w:pPr>
                      <w:r w:rsidRPr="00863968">
                        <w:t>Издание постановления об утверждении схемы расположения земельного участка и направление постановления с приложением указанной схемы заявителю</w:t>
                      </w:r>
                      <w:r>
                        <w:t>;</w:t>
                      </w:r>
                    </w:p>
                    <w:p w14:paraId="533BFD86" w14:textId="77777777" w:rsidR="00455EAA" w:rsidRDefault="00455EAA" w:rsidP="00455EAA">
                      <w:pPr>
                        <w:ind w:firstLine="567"/>
                        <w:jc w:val="both"/>
                      </w:pPr>
                      <w:r w:rsidRPr="00863968">
                        <w:t>Направление заявителю согласия на заключение соглашения о перераспределении земельных участков в соответствии с утвержденным проектом межевания</w:t>
                      </w:r>
                      <w:r>
                        <w:t>;</w:t>
                      </w:r>
                    </w:p>
                    <w:p w14:paraId="3F79F1BE" w14:textId="77777777" w:rsidR="00455EAA" w:rsidRPr="00863968" w:rsidRDefault="00455EAA" w:rsidP="00455EAA">
                      <w:pPr>
                        <w:ind w:firstLine="567"/>
                      </w:pPr>
                      <w:r w:rsidRPr="00863968">
                        <w:t>Принятие и направление заявителю решения об отказе в заключении соглашения о перераспределении земельных участков, при наличии оснований, предусмотренных п. 9 ст. 39.29 Земельного кодекса</w:t>
                      </w:r>
                    </w:p>
                  </w:txbxContent>
                </v:textbox>
              </v:shape>
            </w:pict>
          </mc:Fallback>
        </mc:AlternateContent>
      </w:r>
    </w:p>
    <w:p w14:paraId="3408BB31"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4E02256F"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4362FCF9"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478FBAA4"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6FF80BC7" w14:textId="77777777" w:rsidR="00455EAA" w:rsidRPr="00455EAA" w:rsidRDefault="00455EAA" w:rsidP="00455EAA">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p>
    <w:p w14:paraId="19E8C835" w14:textId="4EFB3D29"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5408" behindDoc="0" locked="0" layoutInCell="1" allowOverlap="1" wp14:anchorId="5AA23EF3" wp14:editId="45790680">
                <wp:simplePos x="0" y="0"/>
                <wp:positionH relativeFrom="column">
                  <wp:posOffset>2895600</wp:posOffset>
                </wp:positionH>
                <wp:positionV relativeFrom="paragraph">
                  <wp:posOffset>127000</wp:posOffset>
                </wp:positionV>
                <wp:extent cx="0" cy="506095"/>
                <wp:effectExtent l="75565" t="10795" r="76835" b="16510"/>
                <wp:wrapNone/>
                <wp:docPr id="164542307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0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F3B10" id="Прямая со стрелкой 14" o:spid="_x0000_s1026" type="#_x0000_t32" style="position:absolute;margin-left:228pt;margin-top:10pt;width:0;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" strokecolor="#4a7ebb">
                <v:stroke endarrow="open"/>
              </v:shape>
            </w:pict>
          </mc:Fallback>
        </mc:AlternateContent>
      </w:r>
    </w:p>
    <w:p w14:paraId="125556EC" w14:textId="77777777" w:rsidR="00455EAA" w:rsidRPr="00455EAA" w:rsidRDefault="00455EAA" w:rsidP="00455EAA">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6EF46204" w14:textId="77777777" w:rsidR="00455EAA" w:rsidRPr="00455EAA" w:rsidRDefault="00455EAA" w:rsidP="00455EAA">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30611BD4" w14:textId="2921D502" w:rsidR="00455EAA" w:rsidRPr="00455EAA" w:rsidRDefault="00455EAA" w:rsidP="00455EAA">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2336" behindDoc="0" locked="0" layoutInCell="1" allowOverlap="1" wp14:anchorId="1D55E877" wp14:editId="138D271A">
                <wp:simplePos x="0" y="0"/>
                <wp:positionH relativeFrom="column">
                  <wp:posOffset>1220470</wp:posOffset>
                </wp:positionH>
                <wp:positionV relativeFrom="paragraph">
                  <wp:posOffset>125730</wp:posOffset>
                </wp:positionV>
                <wp:extent cx="3154680" cy="453390"/>
                <wp:effectExtent l="0" t="0" r="26670" b="22860"/>
                <wp:wrapNone/>
                <wp:docPr id="1466554102"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453390"/>
                        </a:xfrm>
                        <a:prstGeom prst="flowChartProcess">
                          <a:avLst/>
                        </a:prstGeom>
                        <a:solidFill>
                          <a:srgbClr val="FFFFFF"/>
                        </a:solidFill>
                        <a:ln w="9525">
                          <a:solidFill>
                            <a:srgbClr val="000000"/>
                          </a:solidFill>
                          <a:miter lim="800000"/>
                          <a:headEnd/>
                          <a:tailEnd/>
                        </a:ln>
                      </wps:spPr>
                      <wps:txbx>
                        <w:txbxContent>
                          <w:p w14:paraId="4A1BBB08" w14:textId="77777777" w:rsidR="00455EAA" w:rsidRDefault="00455EAA" w:rsidP="00455EAA">
                            <w:pPr>
                              <w:ind w:firstLine="540"/>
                              <w:jc w:val="both"/>
                            </w:pPr>
                            <w:r>
                              <w:t>Предоставление кадастрового паспорта земельного участка</w:t>
                            </w:r>
                          </w:p>
                          <w:p w14:paraId="24E3002B" w14:textId="77777777" w:rsidR="00455EAA" w:rsidRDefault="00455EAA" w:rsidP="00455EAA">
                            <w:pPr>
                              <w:ind w:firstLine="540"/>
                              <w:jc w:val="both"/>
                            </w:pPr>
                          </w:p>
                          <w:p w14:paraId="338A386E" w14:textId="77777777" w:rsidR="00455EAA" w:rsidRDefault="00455EAA" w:rsidP="00455EAA">
                            <w:pPr>
                              <w:ind w:firstLine="540"/>
                              <w:jc w:val="both"/>
                            </w:pPr>
                          </w:p>
                          <w:p w14:paraId="58A3A063" w14:textId="77777777" w:rsidR="00455EAA" w:rsidRDefault="00455EAA" w:rsidP="00455EAA">
                            <w:pPr>
                              <w:ind w:firstLine="540"/>
                              <w:jc w:val="both"/>
                            </w:pPr>
                          </w:p>
                          <w:p w14:paraId="184CDA4C" w14:textId="77777777" w:rsidR="00455EAA" w:rsidRDefault="00455EAA" w:rsidP="00455EAA">
                            <w:pPr>
                              <w:ind w:firstLine="540"/>
                              <w:jc w:val="both"/>
                            </w:pPr>
                          </w:p>
                          <w:p w14:paraId="575F5167" w14:textId="77777777" w:rsidR="00455EAA" w:rsidRDefault="00455EAA" w:rsidP="00455EAA">
                            <w:pPr>
                              <w:ind w:firstLine="540"/>
                              <w:jc w:val="both"/>
                            </w:pPr>
                          </w:p>
                          <w:p w14:paraId="7EC2B44E" w14:textId="77777777" w:rsidR="00455EAA" w:rsidRDefault="00455EAA" w:rsidP="00455EAA">
                            <w:pPr>
                              <w:ind w:firstLine="540"/>
                              <w:jc w:val="both"/>
                            </w:pPr>
                          </w:p>
                          <w:p w14:paraId="0E8C1704" w14:textId="77777777" w:rsidR="00455EAA" w:rsidRDefault="00455EAA" w:rsidP="00455EAA">
                            <w:pPr>
                              <w:ind w:firstLine="540"/>
                              <w:jc w:val="both"/>
                            </w:pPr>
                          </w:p>
                          <w:p w14:paraId="2F5B9F8A" w14:textId="77777777" w:rsidR="00455EAA" w:rsidRDefault="00455EAA" w:rsidP="00455EAA">
                            <w:pPr>
                              <w:ind w:firstLine="540"/>
                              <w:jc w:val="both"/>
                            </w:pPr>
                          </w:p>
                          <w:p w14:paraId="6904359D" w14:textId="77777777" w:rsidR="00455EAA" w:rsidRDefault="00455EAA" w:rsidP="00455EAA">
                            <w:pPr>
                              <w:ind w:firstLine="540"/>
                              <w:jc w:val="both"/>
                            </w:pPr>
                          </w:p>
                          <w:p w14:paraId="6189C8FC" w14:textId="77777777" w:rsidR="00455EAA" w:rsidRDefault="00455EAA" w:rsidP="00455EAA">
                            <w:pPr>
                              <w:ind w:firstLine="540"/>
                              <w:jc w:val="both"/>
                            </w:pPr>
                          </w:p>
                          <w:p w14:paraId="7DF05C89" w14:textId="77777777" w:rsidR="00455EAA" w:rsidRDefault="00455EAA" w:rsidP="00455EAA">
                            <w:pPr>
                              <w:ind w:firstLine="540"/>
                              <w:jc w:val="both"/>
                            </w:pPr>
                          </w:p>
                          <w:p w14:paraId="091AF0AE" w14:textId="77777777" w:rsidR="00455EAA" w:rsidRDefault="00455EAA" w:rsidP="00455EAA">
                            <w:pPr>
                              <w:ind w:firstLine="540"/>
                              <w:jc w:val="both"/>
                            </w:pPr>
                          </w:p>
                          <w:p w14:paraId="698FEEE4" w14:textId="77777777" w:rsidR="00455EAA" w:rsidRDefault="00455EAA" w:rsidP="00455EAA">
                            <w:pPr>
                              <w:ind w:firstLine="540"/>
                              <w:jc w:val="both"/>
                            </w:pPr>
                          </w:p>
                          <w:p w14:paraId="51CC9D0F" w14:textId="77777777" w:rsidR="00455EAA" w:rsidRDefault="00455EAA" w:rsidP="00455EAA">
                            <w:pPr>
                              <w:ind w:firstLine="540"/>
                              <w:jc w:val="both"/>
                            </w:pPr>
                          </w:p>
                          <w:p w14:paraId="31B2286F" w14:textId="77777777" w:rsidR="00455EAA" w:rsidRDefault="00455EAA" w:rsidP="00455EAA">
                            <w:pPr>
                              <w:ind w:firstLine="540"/>
                              <w:jc w:val="both"/>
                            </w:pPr>
                          </w:p>
                          <w:p w14:paraId="1AC5F7F4" w14:textId="77777777" w:rsidR="00455EAA" w:rsidRDefault="00455EAA" w:rsidP="00455EAA">
                            <w:pPr>
                              <w:ind w:firstLine="540"/>
                              <w:jc w:val="both"/>
                            </w:pPr>
                          </w:p>
                          <w:p w14:paraId="37C60603" w14:textId="77777777" w:rsidR="00455EAA" w:rsidRDefault="00455EAA" w:rsidP="00455EAA">
                            <w:pPr>
                              <w:ind w:firstLine="540"/>
                              <w:jc w:val="both"/>
                            </w:pPr>
                          </w:p>
                          <w:p w14:paraId="42E167AC" w14:textId="77777777" w:rsidR="00455EAA" w:rsidRDefault="00455EAA" w:rsidP="00455EAA">
                            <w:pPr>
                              <w:ind w:firstLine="540"/>
                              <w:jc w:val="both"/>
                            </w:pPr>
                          </w:p>
                          <w:p w14:paraId="5C530F5E" w14:textId="77777777" w:rsidR="00455EAA" w:rsidRDefault="00455EAA" w:rsidP="00455EAA">
                            <w:pPr>
                              <w:ind w:firstLine="540"/>
                              <w:jc w:val="both"/>
                            </w:pPr>
                          </w:p>
                          <w:p w14:paraId="798179D6" w14:textId="77777777" w:rsidR="00455EAA" w:rsidRDefault="00455EAA" w:rsidP="00455EAA">
                            <w:pPr>
                              <w:ind w:firstLine="540"/>
                              <w:jc w:val="both"/>
                            </w:pPr>
                          </w:p>
                          <w:p w14:paraId="772C0E22" w14:textId="77777777" w:rsidR="00455EAA" w:rsidRDefault="00455EAA" w:rsidP="00455EAA">
                            <w:pPr>
                              <w:ind w:firstLine="540"/>
                              <w:jc w:val="both"/>
                            </w:pPr>
                          </w:p>
                          <w:p w14:paraId="7027373E" w14:textId="77777777" w:rsidR="00455EAA" w:rsidRDefault="00455EAA" w:rsidP="00455EAA">
                            <w:pPr>
                              <w:ind w:firstLine="540"/>
                              <w:jc w:val="both"/>
                            </w:pPr>
                          </w:p>
                          <w:p w14:paraId="2B7F4055" w14:textId="77777777" w:rsidR="00455EAA" w:rsidRDefault="00455EAA" w:rsidP="00455EAA">
                            <w:pPr>
                              <w:ind w:firstLine="540"/>
                              <w:jc w:val="both"/>
                            </w:pPr>
                          </w:p>
                          <w:p w14:paraId="4BD3CBA1" w14:textId="77777777" w:rsidR="00455EAA" w:rsidRDefault="00455EAA" w:rsidP="00455EAA">
                            <w:pPr>
                              <w:ind w:firstLine="540"/>
                              <w:jc w:val="both"/>
                            </w:pPr>
                          </w:p>
                          <w:p w14:paraId="1737B5A9" w14:textId="77777777" w:rsidR="00455EAA" w:rsidRPr="002F2911" w:rsidRDefault="00455EAA" w:rsidP="00455EAA">
                            <w:pPr>
                              <w:jc w:val="both"/>
                            </w:pPr>
                          </w:p>
                          <w:p w14:paraId="4F40C386" w14:textId="77777777" w:rsidR="00455EAA" w:rsidRPr="00AB0311" w:rsidRDefault="00455EAA" w:rsidP="00455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E877" id="Блок-схема: процесс 13" o:spid="_x0000_s1029" type="#_x0000_t109" style="position:absolute;left:0;text-align:left;margin-left:96.1pt;margin-top:9.9pt;width:248.4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">
                <v:textbox>
                  <w:txbxContent>
                    <w:p w14:paraId="4A1BBB08" w14:textId="77777777" w:rsidR="00455EAA" w:rsidRDefault="00455EAA" w:rsidP="00455EAA">
                      <w:pPr>
                        <w:ind w:firstLine="540"/>
                        <w:jc w:val="both"/>
                      </w:pPr>
                      <w:r>
                        <w:t>Предоставление кадастрового паспорта земельного участка</w:t>
                      </w:r>
                    </w:p>
                    <w:p w14:paraId="24E3002B" w14:textId="77777777" w:rsidR="00455EAA" w:rsidRDefault="00455EAA" w:rsidP="00455EAA">
                      <w:pPr>
                        <w:ind w:firstLine="540"/>
                        <w:jc w:val="both"/>
                      </w:pPr>
                    </w:p>
                    <w:p w14:paraId="338A386E" w14:textId="77777777" w:rsidR="00455EAA" w:rsidRDefault="00455EAA" w:rsidP="00455EAA">
                      <w:pPr>
                        <w:ind w:firstLine="540"/>
                        <w:jc w:val="both"/>
                      </w:pPr>
                    </w:p>
                    <w:p w14:paraId="58A3A063" w14:textId="77777777" w:rsidR="00455EAA" w:rsidRDefault="00455EAA" w:rsidP="00455EAA">
                      <w:pPr>
                        <w:ind w:firstLine="540"/>
                        <w:jc w:val="both"/>
                      </w:pPr>
                    </w:p>
                    <w:p w14:paraId="184CDA4C" w14:textId="77777777" w:rsidR="00455EAA" w:rsidRDefault="00455EAA" w:rsidP="00455EAA">
                      <w:pPr>
                        <w:ind w:firstLine="540"/>
                        <w:jc w:val="both"/>
                      </w:pPr>
                    </w:p>
                    <w:p w14:paraId="575F5167" w14:textId="77777777" w:rsidR="00455EAA" w:rsidRDefault="00455EAA" w:rsidP="00455EAA">
                      <w:pPr>
                        <w:ind w:firstLine="540"/>
                        <w:jc w:val="both"/>
                      </w:pPr>
                    </w:p>
                    <w:p w14:paraId="7EC2B44E" w14:textId="77777777" w:rsidR="00455EAA" w:rsidRDefault="00455EAA" w:rsidP="00455EAA">
                      <w:pPr>
                        <w:ind w:firstLine="540"/>
                        <w:jc w:val="both"/>
                      </w:pPr>
                    </w:p>
                    <w:p w14:paraId="0E8C1704" w14:textId="77777777" w:rsidR="00455EAA" w:rsidRDefault="00455EAA" w:rsidP="00455EAA">
                      <w:pPr>
                        <w:ind w:firstLine="540"/>
                        <w:jc w:val="both"/>
                      </w:pPr>
                    </w:p>
                    <w:p w14:paraId="2F5B9F8A" w14:textId="77777777" w:rsidR="00455EAA" w:rsidRDefault="00455EAA" w:rsidP="00455EAA">
                      <w:pPr>
                        <w:ind w:firstLine="540"/>
                        <w:jc w:val="both"/>
                      </w:pPr>
                    </w:p>
                    <w:p w14:paraId="6904359D" w14:textId="77777777" w:rsidR="00455EAA" w:rsidRDefault="00455EAA" w:rsidP="00455EAA">
                      <w:pPr>
                        <w:ind w:firstLine="540"/>
                        <w:jc w:val="both"/>
                      </w:pPr>
                    </w:p>
                    <w:p w14:paraId="6189C8FC" w14:textId="77777777" w:rsidR="00455EAA" w:rsidRDefault="00455EAA" w:rsidP="00455EAA">
                      <w:pPr>
                        <w:ind w:firstLine="540"/>
                        <w:jc w:val="both"/>
                      </w:pPr>
                    </w:p>
                    <w:p w14:paraId="7DF05C89" w14:textId="77777777" w:rsidR="00455EAA" w:rsidRDefault="00455EAA" w:rsidP="00455EAA">
                      <w:pPr>
                        <w:ind w:firstLine="540"/>
                        <w:jc w:val="both"/>
                      </w:pPr>
                    </w:p>
                    <w:p w14:paraId="091AF0AE" w14:textId="77777777" w:rsidR="00455EAA" w:rsidRDefault="00455EAA" w:rsidP="00455EAA">
                      <w:pPr>
                        <w:ind w:firstLine="540"/>
                        <w:jc w:val="both"/>
                      </w:pPr>
                    </w:p>
                    <w:p w14:paraId="698FEEE4" w14:textId="77777777" w:rsidR="00455EAA" w:rsidRDefault="00455EAA" w:rsidP="00455EAA">
                      <w:pPr>
                        <w:ind w:firstLine="540"/>
                        <w:jc w:val="both"/>
                      </w:pPr>
                    </w:p>
                    <w:p w14:paraId="51CC9D0F" w14:textId="77777777" w:rsidR="00455EAA" w:rsidRDefault="00455EAA" w:rsidP="00455EAA">
                      <w:pPr>
                        <w:ind w:firstLine="540"/>
                        <w:jc w:val="both"/>
                      </w:pPr>
                    </w:p>
                    <w:p w14:paraId="31B2286F" w14:textId="77777777" w:rsidR="00455EAA" w:rsidRDefault="00455EAA" w:rsidP="00455EAA">
                      <w:pPr>
                        <w:ind w:firstLine="540"/>
                        <w:jc w:val="both"/>
                      </w:pPr>
                    </w:p>
                    <w:p w14:paraId="1AC5F7F4" w14:textId="77777777" w:rsidR="00455EAA" w:rsidRDefault="00455EAA" w:rsidP="00455EAA">
                      <w:pPr>
                        <w:ind w:firstLine="540"/>
                        <w:jc w:val="both"/>
                      </w:pPr>
                    </w:p>
                    <w:p w14:paraId="37C60603" w14:textId="77777777" w:rsidR="00455EAA" w:rsidRDefault="00455EAA" w:rsidP="00455EAA">
                      <w:pPr>
                        <w:ind w:firstLine="540"/>
                        <w:jc w:val="both"/>
                      </w:pPr>
                    </w:p>
                    <w:p w14:paraId="42E167AC" w14:textId="77777777" w:rsidR="00455EAA" w:rsidRDefault="00455EAA" w:rsidP="00455EAA">
                      <w:pPr>
                        <w:ind w:firstLine="540"/>
                        <w:jc w:val="both"/>
                      </w:pPr>
                    </w:p>
                    <w:p w14:paraId="5C530F5E" w14:textId="77777777" w:rsidR="00455EAA" w:rsidRDefault="00455EAA" w:rsidP="00455EAA">
                      <w:pPr>
                        <w:ind w:firstLine="540"/>
                        <w:jc w:val="both"/>
                      </w:pPr>
                    </w:p>
                    <w:p w14:paraId="798179D6" w14:textId="77777777" w:rsidR="00455EAA" w:rsidRDefault="00455EAA" w:rsidP="00455EAA">
                      <w:pPr>
                        <w:ind w:firstLine="540"/>
                        <w:jc w:val="both"/>
                      </w:pPr>
                    </w:p>
                    <w:p w14:paraId="772C0E22" w14:textId="77777777" w:rsidR="00455EAA" w:rsidRDefault="00455EAA" w:rsidP="00455EAA">
                      <w:pPr>
                        <w:ind w:firstLine="540"/>
                        <w:jc w:val="both"/>
                      </w:pPr>
                    </w:p>
                    <w:p w14:paraId="7027373E" w14:textId="77777777" w:rsidR="00455EAA" w:rsidRDefault="00455EAA" w:rsidP="00455EAA">
                      <w:pPr>
                        <w:ind w:firstLine="540"/>
                        <w:jc w:val="both"/>
                      </w:pPr>
                    </w:p>
                    <w:p w14:paraId="2B7F4055" w14:textId="77777777" w:rsidR="00455EAA" w:rsidRDefault="00455EAA" w:rsidP="00455EAA">
                      <w:pPr>
                        <w:ind w:firstLine="540"/>
                        <w:jc w:val="both"/>
                      </w:pPr>
                    </w:p>
                    <w:p w14:paraId="4BD3CBA1" w14:textId="77777777" w:rsidR="00455EAA" w:rsidRDefault="00455EAA" w:rsidP="00455EAA">
                      <w:pPr>
                        <w:ind w:firstLine="540"/>
                        <w:jc w:val="both"/>
                      </w:pPr>
                    </w:p>
                    <w:p w14:paraId="1737B5A9" w14:textId="77777777" w:rsidR="00455EAA" w:rsidRPr="002F2911" w:rsidRDefault="00455EAA" w:rsidP="00455EAA">
                      <w:pPr>
                        <w:jc w:val="both"/>
                      </w:pPr>
                    </w:p>
                    <w:p w14:paraId="4F40C386" w14:textId="77777777" w:rsidR="00455EAA" w:rsidRPr="00AB0311" w:rsidRDefault="00455EAA" w:rsidP="00455EAA"/>
                  </w:txbxContent>
                </v:textbox>
              </v:shape>
            </w:pict>
          </mc:Fallback>
        </mc:AlternateContent>
      </w:r>
    </w:p>
    <w:p w14:paraId="18756EE8" w14:textId="77777777" w:rsidR="00455EAA" w:rsidRPr="00455EAA" w:rsidRDefault="00455EAA" w:rsidP="00455EAA">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6C2C7A6B" w14:textId="04DCDE85" w:rsidR="00455EAA" w:rsidRPr="00455EAA" w:rsidRDefault="00455EAA" w:rsidP="00455EAA">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noProof/>
          <w:kern w:val="0"/>
          <w:sz w:val="24"/>
          <w:szCs w:val="24"/>
          <w:lang w:eastAsia="ru-RU"/>
          <w14:ligatures w14:val="none"/>
        </w:rPr>
        <mc:AlternateContent>
          <mc:Choice Requires="wps">
            <w:drawing>
              <wp:anchor distT="0" distB="0" distL="114299" distR="114299" simplePos="0" relativeHeight="251667456" behindDoc="0" locked="0" layoutInCell="1" allowOverlap="1" wp14:anchorId="03C3DE33" wp14:editId="544C0EB3">
                <wp:simplePos x="0" y="0"/>
                <wp:positionH relativeFrom="column">
                  <wp:posOffset>2891154</wp:posOffset>
                </wp:positionH>
                <wp:positionV relativeFrom="paragraph">
                  <wp:posOffset>174625</wp:posOffset>
                </wp:positionV>
                <wp:extent cx="0" cy="356870"/>
                <wp:effectExtent l="95250" t="0" r="95250" b="62230"/>
                <wp:wrapNone/>
                <wp:docPr id="10"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831398D" id="Прямая со стрелкой 12" o:spid="_x0000_s1026" type="#_x0000_t32" style="position:absolute;margin-left:227.65pt;margin-top:13.75pt;width:0;height:28.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" strokecolor="#4a7ebb">
                <v:stroke endarrow="open"/>
                <o:lock v:ext="edit" shapetype="f"/>
              </v:shape>
            </w:pict>
          </mc:Fallback>
        </mc:AlternateContent>
      </w:r>
    </w:p>
    <w:p w14:paraId="0161474C" w14:textId="77777777" w:rsidR="00455EAA" w:rsidRPr="00455EAA" w:rsidRDefault="00455EAA" w:rsidP="00455EAA">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0BF8DBCB" w14:textId="644456D9" w:rsidR="00455EAA" w:rsidRPr="00455EAA" w:rsidRDefault="00455EAA" w:rsidP="00455EAA">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455EAA">
        <w:rPr>
          <w:rFonts w:ascii="Arial Unicode MS" w:eastAsia="Arial Unicode MS" w:hAnsi="Arial Unicode MS" w:cs="Arial Unicode MS"/>
          <w:noProof/>
          <w:color w:val="000000"/>
          <w:kern w:val="0"/>
          <w:sz w:val="24"/>
          <w:szCs w:val="24"/>
          <w:lang w:eastAsia="ru-RU"/>
          <w14:ligatures w14:val="none"/>
        </w:rPr>
        <mc:AlternateContent>
          <mc:Choice Requires="wps">
            <w:drawing>
              <wp:anchor distT="0" distB="0" distL="114300" distR="114300" simplePos="0" relativeHeight="251666432" behindDoc="0" locked="0" layoutInCell="1" allowOverlap="1" wp14:anchorId="0C2FEA27" wp14:editId="314CA435">
                <wp:simplePos x="0" y="0"/>
                <wp:positionH relativeFrom="column">
                  <wp:posOffset>1239520</wp:posOffset>
                </wp:positionH>
                <wp:positionV relativeFrom="paragraph">
                  <wp:posOffset>75565</wp:posOffset>
                </wp:positionV>
                <wp:extent cx="3154680" cy="577215"/>
                <wp:effectExtent l="0" t="0" r="26670" b="13335"/>
                <wp:wrapNone/>
                <wp:docPr id="34"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577215"/>
                        </a:xfrm>
                        <a:prstGeom prst="flowChartProcess">
                          <a:avLst/>
                        </a:prstGeom>
                        <a:solidFill>
                          <a:srgbClr val="FFFFFF"/>
                        </a:solidFill>
                        <a:ln w="9525">
                          <a:solidFill>
                            <a:srgbClr val="000000"/>
                          </a:solidFill>
                          <a:miter lim="800000"/>
                          <a:headEnd/>
                          <a:tailEnd/>
                        </a:ln>
                      </wps:spPr>
                      <wps:txbx>
                        <w:txbxContent>
                          <w:p w14:paraId="61AE204E" w14:textId="77777777" w:rsidR="00455EAA" w:rsidRPr="00863968" w:rsidRDefault="00455EAA" w:rsidP="00455EAA">
                            <w:pPr>
                              <w:jc w:val="both"/>
                            </w:pPr>
                            <w:r w:rsidRPr="00863968">
                              <w:t xml:space="preserve">Направление заявителю соглашения о перераспределении земельных участков на подписание </w:t>
                            </w:r>
                          </w:p>
                          <w:p w14:paraId="701A2F32" w14:textId="77777777" w:rsidR="00455EAA" w:rsidRDefault="00455EAA" w:rsidP="00455EAA">
                            <w:pPr>
                              <w:ind w:firstLine="540"/>
                              <w:jc w:val="both"/>
                            </w:pPr>
                          </w:p>
                          <w:p w14:paraId="3791805C" w14:textId="77777777" w:rsidR="00455EAA" w:rsidRDefault="00455EAA" w:rsidP="00455EAA">
                            <w:pPr>
                              <w:ind w:firstLine="540"/>
                              <w:jc w:val="both"/>
                            </w:pPr>
                          </w:p>
                          <w:p w14:paraId="63F6122D" w14:textId="77777777" w:rsidR="00455EAA" w:rsidRDefault="00455EAA" w:rsidP="00455EAA">
                            <w:pPr>
                              <w:ind w:firstLine="540"/>
                              <w:jc w:val="both"/>
                            </w:pPr>
                          </w:p>
                          <w:p w14:paraId="7224307F" w14:textId="77777777" w:rsidR="00455EAA" w:rsidRDefault="00455EAA" w:rsidP="00455EAA">
                            <w:pPr>
                              <w:ind w:firstLine="540"/>
                              <w:jc w:val="both"/>
                            </w:pPr>
                          </w:p>
                          <w:p w14:paraId="71656468" w14:textId="77777777" w:rsidR="00455EAA" w:rsidRDefault="00455EAA" w:rsidP="00455EAA">
                            <w:pPr>
                              <w:ind w:firstLine="540"/>
                              <w:jc w:val="both"/>
                            </w:pPr>
                          </w:p>
                          <w:p w14:paraId="59C9D5C0" w14:textId="77777777" w:rsidR="00455EAA" w:rsidRDefault="00455EAA" w:rsidP="00455EAA">
                            <w:pPr>
                              <w:ind w:firstLine="540"/>
                              <w:jc w:val="both"/>
                            </w:pPr>
                          </w:p>
                          <w:p w14:paraId="2F1A1D37" w14:textId="77777777" w:rsidR="00455EAA" w:rsidRDefault="00455EAA" w:rsidP="00455EAA">
                            <w:pPr>
                              <w:ind w:firstLine="540"/>
                              <w:jc w:val="both"/>
                            </w:pPr>
                          </w:p>
                          <w:p w14:paraId="17DF8121" w14:textId="77777777" w:rsidR="00455EAA" w:rsidRDefault="00455EAA" w:rsidP="00455EAA">
                            <w:pPr>
                              <w:ind w:firstLine="540"/>
                              <w:jc w:val="both"/>
                            </w:pPr>
                          </w:p>
                          <w:p w14:paraId="746980AA" w14:textId="77777777" w:rsidR="00455EAA" w:rsidRDefault="00455EAA" w:rsidP="00455EAA">
                            <w:pPr>
                              <w:ind w:firstLine="540"/>
                              <w:jc w:val="both"/>
                            </w:pPr>
                          </w:p>
                          <w:p w14:paraId="0E79E402" w14:textId="77777777" w:rsidR="00455EAA" w:rsidRDefault="00455EAA" w:rsidP="00455EAA">
                            <w:pPr>
                              <w:ind w:firstLine="540"/>
                              <w:jc w:val="both"/>
                            </w:pPr>
                          </w:p>
                          <w:p w14:paraId="752CEA14" w14:textId="77777777" w:rsidR="00455EAA" w:rsidRDefault="00455EAA" w:rsidP="00455EAA">
                            <w:pPr>
                              <w:ind w:firstLine="540"/>
                              <w:jc w:val="both"/>
                            </w:pPr>
                          </w:p>
                          <w:p w14:paraId="571CFACC" w14:textId="77777777" w:rsidR="00455EAA" w:rsidRDefault="00455EAA" w:rsidP="00455EAA">
                            <w:pPr>
                              <w:ind w:firstLine="540"/>
                              <w:jc w:val="both"/>
                            </w:pPr>
                          </w:p>
                          <w:p w14:paraId="0DCE55EE" w14:textId="77777777" w:rsidR="00455EAA" w:rsidRDefault="00455EAA" w:rsidP="00455EAA">
                            <w:pPr>
                              <w:ind w:firstLine="540"/>
                              <w:jc w:val="both"/>
                            </w:pPr>
                          </w:p>
                          <w:p w14:paraId="3FC33B91" w14:textId="77777777" w:rsidR="00455EAA" w:rsidRDefault="00455EAA" w:rsidP="00455EAA">
                            <w:pPr>
                              <w:ind w:firstLine="540"/>
                              <w:jc w:val="both"/>
                            </w:pPr>
                          </w:p>
                          <w:p w14:paraId="3FD0F4AE" w14:textId="77777777" w:rsidR="00455EAA" w:rsidRDefault="00455EAA" w:rsidP="00455EAA">
                            <w:pPr>
                              <w:ind w:firstLine="540"/>
                              <w:jc w:val="both"/>
                            </w:pPr>
                          </w:p>
                          <w:p w14:paraId="4E478A3B" w14:textId="77777777" w:rsidR="00455EAA" w:rsidRDefault="00455EAA" w:rsidP="00455EAA">
                            <w:pPr>
                              <w:ind w:firstLine="540"/>
                              <w:jc w:val="both"/>
                            </w:pPr>
                          </w:p>
                          <w:p w14:paraId="298EDD2A" w14:textId="77777777" w:rsidR="00455EAA" w:rsidRDefault="00455EAA" w:rsidP="00455EAA">
                            <w:pPr>
                              <w:ind w:firstLine="540"/>
                              <w:jc w:val="both"/>
                            </w:pPr>
                          </w:p>
                          <w:p w14:paraId="68C76507" w14:textId="77777777" w:rsidR="00455EAA" w:rsidRDefault="00455EAA" w:rsidP="00455EAA">
                            <w:pPr>
                              <w:ind w:firstLine="540"/>
                              <w:jc w:val="both"/>
                            </w:pPr>
                          </w:p>
                          <w:p w14:paraId="447BB667" w14:textId="77777777" w:rsidR="00455EAA" w:rsidRDefault="00455EAA" w:rsidP="00455EAA">
                            <w:pPr>
                              <w:ind w:firstLine="540"/>
                              <w:jc w:val="both"/>
                            </w:pPr>
                          </w:p>
                          <w:p w14:paraId="591166BB" w14:textId="77777777" w:rsidR="00455EAA" w:rsidRDefault="00455EAA" w:rsidP="00455EAA">
                            <w:pPr>
                              <w:ind w:firstLine="540"/>
                              <w:jc w:val="both"/>
                            </w:pPr>
                          </w:p>
                          <w:p w14:paraId="0B9F018F" w14:textId="77777777" w:rsidR="00455EAA" w:rsidRDefault="00455EAA" w:rsidP="00455EAA">
                            <w:pPr>
                              <w:ind w:firstLine="540"/>
                              <w:jc w:val="both"/>
                            </w:pPr>
                          </w:p>
                          <w:p w14:paraId="6E0B7475" w14:textId="77777777" w:rsidR="00455EAA" w:rsidRDefault="00455EAA" w:rsidP="00455EAA">
                            <w:pPr>
                              <w:ind w:firstLine="540"/>
                              <w:jc w:val="both"/>
                            </w:pPr>
                          </w:p>
                          <w:p w14:paraId="487F9E78" w14:textId="77777777" w:rsidR="00455EAA" w:rsidRDefault="00455EAA" w:rsidP="00455EAA">
                            <w:pPr>
                              <w:ind w:firstLine="540"/>
                              <w:jc w:val="both"/>
                            </w:pPr>
                          </w:p>
                          <w:p w14:paraId="62EF4612" w14:textId="77777777" w:rsidR="00455EAA" w:rsidRDefault="00455EAA" w:rsidP="00455EAA">
                            <w:pPr>
                              <w:ind w:firstLine="540"/>
                              <w:jc w:val="both"/>
                            </w:pPr>
                          </w:p>
                          <w:p w14:paraId="106010A3" w14:textId="77777777" w:rsidR="00455EAA" w:rsidRPr="002F2911" w:rsidRDefault="00455EAA" w:rsidP="00455EAA">
                            <w:pPr>
                              <w:jc w:val="both"/>
                            </w:pPr>
                          </w:p>
                          <w:p w14:paraId="506AE680" w14:textId="77777777" w:rsidR="00455EAA" w:rsidRPr="00AB0311" w:rsidRDefault="00455EAA" w:rsidP="00455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FEA27" id="Блок-схема: процесс 11" o:spid="_x0000_s1030" type="#_x0000_t109" style="position:absolute;margin-left:97.6pt;margin-top:5.95pt;width:248.4pt;height:4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">
                <v:textbox>
                  <w:txbxContent>
                    <w:p w14:paraId="61AE204E" w14:textId="77777777" w:rsidR="00455EAA" w:rsidRPr="00863968" w:rsidRDefault="00455EAA" w:rsidP="00455EAA">
                      <w:pPr>
                        <w:jc w:val="both"/>
                      </w:pPr>
                      <w:r w:rsidRPr="00863968">
                        <w:t xml:space="preserve">Направление заявителю соглашения о перераспределении земельных участков на подписание </w:t>
                      </w:r>
                    </w:p>
                    <w:p w14:paraId="701A2F32" w14:textId="77777777" w:rsidR="00455EAA" w:rsidRDefault="00455EAA" w:rsidP="00455EAA">
                      <w:pPr>
                        <w:ind w:firstLine="540"/>
                        <w:jc w:val="both"/>
                      </w:pPr>
                    </w:p>
                    <w:p w14:paraId="3791805C" w14:textId="77777777" w:rsidR="00455EAA" w:rsidRDefault="00455EAA" w:rsidP="00455EAA">
                      <w:pPr>
                        <w:ind w:firstLine="540"/>
                        <w:jc w:val="both"/>
                      </w:pPr>
                    </w:p>
                    <w:p w14:paraId="63F6122D" w14:textId="77777777" w:rsidR="00455EAA" w:rsidRDefault="00455EAA" w:rsidP="00455EAA">
                      <w:pPr>
                        <w:ind w:firstLine="540"/>
                        <w:jc w:val="both"/>
                      </w:pPr>
                    </w:p>
                    <w:p w14:paraId="7224307F" w14:textId="77777777" w:rsidR="00455EAA" w:rsidRDefault="00455EAA" w:rsidP="00455EAA">
                      <w:pPr>
                        <w:ind w:firstLine="540"/>
                        <w:jc w:val="both"/>
                      </w:pPr>
                    </w:p>
                    <w:p w14:paraId="71656468" w14:textId="77777777" w:rsidR="00455EAA" w:rsidRDefault="00455EAA" w:rsidP="00455EAA">
                      <w:pPr>
                        <w:ind w:firstLine="540"/>
                        <w:jc w:val="both"/>
                      </w:pPr>
                    </w:p>
                    <w:p w14:paraId="59C9D5C0" w14:textId="77777777" w:rsidR="00455EAA" w:rsidRDefault="00455EAA" w:rsidP="00455EAA">
                      <w:pPr>
                        <w:ind w:firstLine="540"/>
                        <w:jc w:val="both"/>
                      </w:pPr>
                    </w:p>
                    <w:p w14:paraId="2F1A1D37" w14:textId="77777777" w:rsidR="00455EAA" w:rsidRDefault="00455EAA" w:rsidP="00455EAA">
                      <w:pPr>
                        <w:ind w:firstLine="540"/>
                        <w:jc w:val="both"/>
                      </w:pPr>
                    </w:p>
                    <w:p w14:paraId="17DF8121" w14:textId="77777777" w:rsidR="00455EAA" w:rsidRDefault="00455EAA" w:rsidP="00455EAA">
                      <w:pPr>
                        <w:ind w:firstLine="540"/>
                        <w:jc w:val="both"/>
                      </w:pPr>
                    </w:p>
                    <w:p w14:paraId="746980AA" w14:textId="77777777" w:rsidR="00455EAA" w:rsidRDefault="00455EAA" w:rsidP="00455EAA">
                      <w:pPr>
                        <w:ind w:firstLine="540"/>
                        <w:jc w:val="both"/>
                      </w:pPr>
                    </w:p>
                    <w:p w14:paraId="0E79E402" w14:textId="77777777" w:rsidR="00455EAA" w:rsidRDefault="00455EAA" w:rsidP="00455EAA">
                      <w:pPr>
                        <w:ind w:firstLine="540"/>
                        <w:jc w:val="both"/>
                      </w:pPr>
                    </w:p>
                    <w:p w14:paraId="752CEA14" w14:textId="77777777" w:rsidR="00455EAA" w:rsidRDefault="00455EAA" w:rsidP="00455EAA">
                      <w:pPr>
                        <w:ind w:firstLine="540"/>
                        <w:jc w:val="both"/>
                      </w:pPr>
                    </w:p>
                    <w:p w14:paraId="571CFACC" w14:textId="77777777" w:rsidR="00455EAA" w:rsidRDefault="00455EAA" w:rsidP="00455EAA">
                      <w:pPr>
                        <w:ind w:firstLine="540"/>
                        <w:jc w:val="both"/>
                      </w:pPr>
                    </w:p>
                    <w:p w14:paraId="0DCE55EE" w14:textId="77777777" w:rsidR="00455EAA" w:rsidRDefault="00455EAA" w:rsidP="00455EAA">
                      <w:pPr>
                        <w:ind w:firstLine="540"/>
                        <w:jc w:val="both"/>
                      </w:pPr>
                    </w:p>
                    <w:p w14:paraId="3FC33B91" w14:textId="77777777" w:rsidR="00455EAA" w:rsidRDefault="00455EAA" w:rsidP="00455EAA">
                      <w:pPr>
                        <w:ind w:firstLine="540"/>
                        <w:jc w:val="both"/>
                      </w:pPr>
                    </w:p>
                    <w:p w14:paraId="3FD0F4AE" w14:textId="77777777" w:rsidR="00455EAA" w:rsidRDefault="00455EAA" w:rsidP="00455EAA">
                      <w:pPr>
                        <w:ind w:firstLine="540"/>
                        <w:jc w:val="both"/>
                      </w:pPr>
                    </w:p>
                    <w:p w14:paraId="4E478A3B" w14:textId="77777777" w:rsidR="00455EAA" w:rsidRDefault="00455EAA" w:rsidP="00455EAA">
                      <w:pPr>
                        <w:ind w:firstLine="540"/>
                        <w:jc w:val="both"/>
                      </w:pPr>
                    </w:p>
                    <w:p w14:paraId="298EDD2A" w14:textId="77777777" w:rsidR="00455EAA" w:rsidRDefault="00455EAA" w:rsidP="00455EAA">
                      <w:pPr>
                        <w:ind w:firstLine="540"/>
                        <w:jc w:val="both"/>
                      </w:pPr>
                    </w:p>
                    <w:p w14:paraId="68C76507" w14:textId="77777777" w:rsidR="00455EAA" w:rsidRDefault="00455EAA" w:rsidP="00455EAA">
                      <w:pPr>
                        <w:ind w:firstLine="540"/>
                        <w:jc w:val="both"/>
                      </w:pPr>
                    </w:p>
                    <w:p w14:paraId="447BB667" w14:textId="77777777" w:rsidR="00455EAA" w:rsidRDefault="00455EAA" w:rsidP="00455EAA">
                      <w:pPr>
                        <w:ind w:firstLine="540"/>
                        <w:jc w:val="both"/>
                      </w:pPr>
                    </w:p>
                    <w:p w14:paraId="591166BB" w14:textId="77777777" w:rsidR="00455EAA" w:rsidRDefault="00455EAA" w:rsidP="00455EAA">
                      <w:pPr>
                        <w:ind w:firstLine="540"/>
                        <w:jc w:val="both"/>
                      </w:pPr>
                    </w:p>
                    <w:p w14:paraId="0B9F018F" w14:textId="77777777" w:rsidR="00455EAA" w:rsidRDefault="00455EAA" w:rsidP="00455EAA">
                      <w:pPr>
                        <w:ind w:firstLine="540"/>
                        <w:jc w:val="both"/>
                      </w:pPr>
                    </w:p>
                    <w:p w14:paraId="6E0B7475" w14:textId="77777777" w:rsidR="00455EAA" w:rsidRDefault="00455EAA" w:rsidP="00455EAA">
                      <w:pPr>
                        <w:ind w:firstLine="540"/>
                        <w:jc w:val="both"/>
                      </w:pPr>
                    </w:p>
                    <w:p w14:paraId="487F9E78" w14:textId="77777777" w:rsidR="00455EAA" w:rsidRDefault="00455EAA" w:rsidP="00455EAA">
                      <w:pPr>
                        <w:ind w:firstLine="540"/>
                        <w:jc w:val="both"/>
                      </w:pPr>
                    </w:p>
                    <w:p w14:paraId="62EF4612" w14:textId="77777777" w:rsidR="00455EAA" w:rsidRDefault="00455EAA" w:rsidP="00455EAA">
                      <w:pPr>
                        <w:ind w:firstLine="540"/>
                        <w:jc w:val="both"/>
                      </w:pPr>
                    </w:p>
                    <w:p w14:paraId="106010A3" w14:textId="77777777" w:rsidR="00455EAA" w:rsidRPr="002F2911" w:rsidRDefault="00455EAA" w:rsidP="00455EAA">
                      <w:pPr>
                        <w:jc w:val="both"/>
                      </w:pPr>
                    </w:p>
                    <w:p w14:paraId="506AE680" w14:textId="77777777" w:rsidR="00455EAA" w:rsidRPr="00AB0311" w:rsidRDefault="00455EAA" w:rsidP="00455EAA"/>
                  </w:txbxContent>
                </v:textbox>
              </v:shape>
            </w:pict>
          </mc:Fallback>
        </mc:AlternateContent>
      </w:r>
    </w:p>
    <w:p w14:paraId="6514C287" w14:textId="77777777" w:rsidR="00455EAA" w:rsidRPr="00455EAA" w:rsidRDefault="00455EAA" w:rsidP="00455EAA">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68779AD5" w14:textId="77777777" w:rsidR="00455EAA" w:rsidRPr="00455EAA" w:rsidRDefault="00455EAA" w:rsidP="00455EAA">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4F7BC12F" w14:textId="77777777" w:rsidR="00455EAA" w:rsidRPr="00455EAA" w:rsidRDefault="00455EAA" w:rsidP="00455EAA">
      <w:pPr>
        <w:widowControl w:val="0"/>
        <w:tabs>
          <w:tab w:val="left" w:pos="6094"/>
        </w:tabs>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455EAA">
        <w:rPr>
          <w:rFonts w:ascii="Arial Unicode MS" w:eastAsia="Arial Unicode MS" w:hAnsi="Arial Unicode MS" w:cs="Arial Unicode MS"/>
          <w:color w:val="000000"/>
          <w:kern w:val="0"/>
          <w:sz w:val="24"/>
          <w:szCs w:val="24"/>
          <w:lang w:eastAsia="ru-RU"/>
          <w14:ligatures w14:val="none"/>
        </w:rPr>
        <w:tab/>
      </w:r>
    </w:p>
    <w:p w14:paraId="59AEFFD0"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998C34D"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64893AA9"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7F9C4F7D"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AA27668"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35A54155"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BF4B88D" w14:textId="77777777" w:rsid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416C324"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658B371"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73E8D50F"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46428694"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 xml:space="preserve">Приложение 2 </w:t>
      </w:r>
    </w:p>
    <w:p w14:paraId="0131A56D"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68A3E8EA" w14:textId="77777777" w:rsidR="00455EAA" w:rsidRPr="00455EAA" w:rsidRDefault="00455EAA" w:rsidP="00455EAA">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p>
    <w:p w14:paraId="732B3A30" w14:textId="77777777" w:rsidR="00455EAA" w:rsidRPr="00455EAA" w:rsidRDefault="00455EAA" w:rsidP="00455EAA">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Главе муниципального образования «Муниципальный округ Красногорский район Удмуртской Республики _______________________</w:t>
      </w:r>
    </w:p>
    <w:p w14:paraId="5C643F4B"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__________________________________________</w:t>
      </w:r>
    </w:p>
    <w:p w14:paraId="0CDD03D4" w14:textId="77777777" w:rsidR="00455EAA" w:rsidRPr="00455EAA" w:rsidRDefault="00455EAA" w:rsidP="00455EAA">
      <w:pPr>
        <w:widowControl w:val="0"/>
        <w:tabs>
          <w:tab w:val="left" w:pos="4678"/>
        </w:tabs>
        <w:autoSpaceDE w:val="0"/>
        <w:autoSpaceDN w:val="0"/>
        <w:adjustRightInd w:val="0"/>
        <w:spacing w:after="0" w:line="240" w:lineRule="auto"/>
        <w:ind w:left="4253" w:right="23"/>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(ФИО заявителя)</w:t>
      </w:r>
    </w:p>
    <w:p w14:paraId="15E89EDB"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Паспортные данные: серия ______ № __________</w:t>
      </w:r>
    </w:p>
    <w:p w14:paraId="1822EBF0"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Кем выдан: ________________________________</w:t>
      </w:r>
    </w:p>
    <w:p w14:paraId="0EC20865"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Дата выдачи: ______________________________</w:t>
      </w:r>
    </w:p>
    <w:p w14:paraId="44C8B2A1"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Почтовый адрес: ___________________________</w:t>
      </w:r>
    </w:p>
    <w:p w14:paraId="62799D35"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Контактный </w:t>
      </w:r>
      <w:proofErr w:type="gramStart"/>
      <w:r w:rsidRPr="00455EAA">
        <w:rPr>
          <w:rFonts w:ascii="Times New Roman" w:eastAsia="Times New Roman" w:hAnsi="Times New Roman" w:cs="Times New Roman"/>
          <w:color w:val="000000"/>
          <w:kern w:val="0"/>
          <w:sz w:val="24"/>
          <w:szCs w:val="24"/>
          <w:lang w:eastAsia="ru-RU"/>
          <w14:ligatures w14:val="none"/>
        </w:rPr>
        <w:t>телефон:_</w:t>
      </w:r>
      <w:proofErr w:type="gramEnd"/>
      <w:r w:rsidRPr="00455EAA">
        <w:rPr>
          <w:rFonts w:ascii="Times New Roman" w:eastAsia="Times New Roman" w:hAnsi="Times New Roman" w:cs="Times New Roman"/>
          <w:color w:val="000000"/>
          <w:kern w:val="0"/>
          <w:sz w:val="24"/>
          <w:szCs w:val="24"/>
          <w:lang w:eastAsia="ru-RU"/>
          <w14:ligatures w14:val="none"/>
        </w:rPr>
        <w:t>______________________</w:t>
      </w:r>
    </w:p>
    <w:p w14:paraId="6E90E879" w14:textId="77777777" w:rsidR="00455EAA" w:rsidRPr="00455EAA" w:rsidRDefault="00455EAA" w:rsidP="00455EAA">
      <w:pPr>
        <w:tabs>
          <w:tab w:val="left" w:pos="4678"/>
        </w:tabs>
        <w:spacing w:after="0" w:line="240" w:lineRule="auto"/>
        <w:ind w:left="4253" w:right="23"/>
        <w:jc w:val="both"/>
        <w:rPr>
          <w:rFonts w:ascii="Times New Roman" w:eastAsia="Times New Roman" w:hAnsi="Times New Roman" w:cs="Times New Roman"/>
          <w:kern w:val="0"/>
          <w:sz w:val="27"/>
          <w:szCs w:val="27"/>
          <w:lang w:eastAsia="ru-RU"/>
          <w14:ligatures w14:val="none"/>
        </w:rPr>
      </w:pPr>
      <w:r w:rsidRPr="00455EAA">
        <w:rPr>
          <w:rFonts w:ascii="Times New Roman" w:eastAsia="Times New Roman" w:hAnsi="Times New Roman" w:cs="Times New Roman"/>
          <w:kern w:val="0"/>
          <w:sz w:val="24"/>
          <w:szCs w:val="24"/>
          <w:lang w:eastAsia="ru-RU"/>
          <w14:ligatures w14:val="none"/>
        </w:rPr>
        <w:t>ИНН_________________________________</w:t>
      </w:r>
      <w:r w:rsidRPr="00455EAA">
        <w:rPr>
          <w:rFonts w:ascii="Times New Roman" w:eastAsia="Times New Roman" w:hAnsi="Times New Roman" w:cs="Times New Roman"/>
          <w:kern w:val="0"/>
          <w:sz w:val="24"/>
          <w:szCs w:val="24"/>
          <w:lang w:eastAsia="ru-RU"/>
          <w14:ligatures w14:val="none"/>
        </w:rPr>
        <w:br/>
        <w:t>СНИЛС_______________________________</w:t>
      </w:r>
      <w:r w:rsidRPr="00455EAA">
        <w:rPr>
          <w:rFonts w:ascii="Times New Roman" w:eastAsia="Times New Roman" w:hAnsi="Times New Roman" w:cs="Times New Roman"/>
          <w:kern w:val="0"/>
          <w:sz w:val="27"/>
          <w:szCs w:val="27"/>
          <w:lang w:eastAsia="ru-RU"/>
          <w14:ligatures w14:val="none"/>
        </w:rPr>
        <w:t xml:space="preserve"> __</w:t>
      </w:r>
    </w:p>
    <w:p w14:paraId="48334B37" w14:textId="77777777" w:rsidR="00455EAA" w:rsidRPr="00455EAA" w:rsidRDefault="00455EAA" w:rsidP="00455EAA">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p>
    <w:p w14:paraId="72D94E20"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kern w:val="0"/>
          <w:sz w:val="24"/>
          <w:szCs w:val="24"/>
          <w:lang w:eastAsia="ru-RU"/>
          <w14:ligatures w14:val="none"/>
        </w:rPr>
      </w:pPr>
    </w:p>
    <w:p w14:paraId="159716F7" w14:textId="77777777" w:rsidR="00455EAA" w:rsidRPr="00455EAA" w:rsidRDefault="00455EAA" w:rsidP="00455EAA">
      <w:pPr>
        <w:widowControl w:val="0"/>
        <w:autoSpaceDE w:val="0"/>
        <w:autoSpaceDN w:val="0"/>
        <w:adjustRightInd w:val="0"/>
        <w:spacing w:after="0" w:line="240" w:lineRule="auto"/>
        <w:ind w:right="23"/>
        <w:jc w:val="center"/>
        <w:rPr>
          <w:rFonts w:ascii="Times New Roman" w:eastAsia="Times New Roman" w:hAnsi="Times New Roman" w:cs="Times New Roman"/>
          <w:b/>
          <w:color w:val="000000"/>
          <w:kern w:val="0"/>
          <w:sz w:val="24"/>
          <w:szCs w:val="24"/>
          <w:lang w:eastAsia="ru-RU"/>
          <w14:ligatures w14:val="none"/>
        </w:rPr>
      </w:pPr>
      <w:r w:rsidRPr="00455EAA">
        <w:rPr>
          <w:rFonts w:ascii="Times New Roman" w:eastAsia="Times New Roman" w:hAnsi="Times New Roman" w:cs="Times New Roman"/>
          <w:b/>
          <w:color w:val="000000"/>
          <w:kern w:val="0"/>
          <w:sz w:val="24"/>
          <w:szCs w:val="24"/>
          <w:lang w:eastAsia="ru-RU"/>
          <w14:ligatures w14:val="none"/>
        </w:rPr>
        <w:t>заявление.</w:t>
      </w:r>
    </w:p>
    <w:p w14:paraId="6058C697" w14:textId="77777777" w:rsidR="00455EAA" w:rsidRPr="00455EAA" w:rsidRDefault="00455EAA" w:rsidP="00455EAA">
      <w:pPr>
        <w:widowControl w:val="0"/>
        <w:autoSpaceDE w:val="0"/>
        <w:autoSpaceDN w:val="0"/>
        <w:adjustRightInd w:val="0"/>
        <w:spacing w:after="0" w:line="240" w:lineRule="auto"/>
        <w:ind w:firstLine="540"/>
        <w:jc w:val="both"/>
        <w:rPr>
          <w:rFonts w:ascii="Times New Roman" w:eastAsia="Arial Unicode MS" w:hAnsi="Times New Roman" w:cs="Times New Roman"/>
          <w:color w:val="000000"/>
          <w:kern w:val="0"/>
          <w:sz w:val="24"/>
          <w:szCs w:val="24"/>
          <w:lang w:eastAsia="ru-RU"/>
          <w14:ligatures w14:val="none"/>
        </w:rPr>
      </w:pPr>
      <w:r w:rsidRPr="00455EAA">
        <w:rPr>
          <w:rFonts w:ascii="Times New Roman" w:eastAsia="Arial Unicode MS" w:hAnsi="Times New Roman" w:cs="Times New Roman"/>
          <w:color w:val="000000"/>
          <w:kern w:val="0"/>
          <w:sz w:val="24"/>
          <w:szCs w:val="24"/>
          <w:lang w:eastAsia="ru-RU"/>
          <w14:ligatures w14:val="none"/>
        </w:rPr>
        <w:t>Прошу произвести перераспределение земельного участка, находящегося в государственной, муниципальной (нужное подчеркнуть) собственности, площадью ______кв. м, расположенного по адресу: Удмуртская Республика, Красногорский район, _____________________________________________________________________________</w:t>
      </w:r>
    </w:p>
    <w:p w14:paraId="48C765EC" w14:textId="77777777" w:rsidR="00455EAA" w:rsidRPr="00455EAA" w:rsidRDefault="00455EAA" w:rsidP="00455EAA">
      <w:pPr>
        <w:widowControl w:val="0"/>
        <w:autoSpaceDE w:val="0"/>
        <w:autoSpaceDN w:val="0"/>
        <w:adjustRightInd w:val="0"/>
        <w:spacing w:after="0" w:line="240" w:lineRule="auto"/>
        <w:jc w:val="both"/>
        <w:rPr>
          <w:rFonts w:ascii="Times New Roman" w:eastAsia="Arial Unicode MS" w:hAnsi="Times New Roman" w:cs="Times New Roman"/>
          <w:color w:val="000000"/>
          <w:kern w:val="0"/>
          <w:sz w:val="24"/>
          <w:szCs w:val="24"/>
          <w:lang w:eastAsia="ru-RU"/>
          <w14:ligatures w14:val="none"/>
        </w:rPr>
      </w:pPr>
      <w:r w:rsidRPr="00455EAA">
        <w:rPr>
          <w:rFonts w:ascii="Times New Roman" w:eastAsia="Arial Unicode MS" w:hAnsi="Times New Roman" w:cs="Times New Roman"/>
          <w:color w:val="000000"/>
          <w:kern w:val="0"/>
          <w:sz w:val="24"/>
          <w:szCs w:val="24"/>
          <w:lang w:eastAsia="ru-RU"/>
          <w14:ligatures w14:val="none"/>
        </w:rPr>
        <w:t>граничащего с земельным участком с кадастровым номером 18:15______________, площадью _________ кв. м., принадлежащим мне на праве собственности, запись регистрации: ______________________________________ от _____________________________________________________________________________</w:t>
      </w:r>
    </w:p>
    <w:p w14:paraId="249DEB1F" w14:textId="77777777" w:rsidR="00455EAA" w:rsidRPr="00455EAA" w:rsidRDefault="00455EAA" w:rsidP="00455EAA">
      <w:pPr>
        <w:widowControl w:val="0"/>
        <w:autoSpaceDE w:val="0"/>
        <w:autoSpaceDN w:val="0"/>
        <w:adjustRightInd w:val="0"/>
        <w:spacing w:after="0" w:line="240" w:lineRule="auto"/>
        <w:jc w:val="both"/>
        <w:rPr>
          <w:rFonts w:ascii="Times New Roman" w:eastAsia="Arial Unicode MS" w:hAnsi="Times New Roman" w:cs="Times New Roman"/>
          <w:i/>
          <w:color w:val="000000"/>
          <w:kern w:val="0"/>
          <w:sz w:val="24"/>
          <w:szCs w:val="24"/>
          <w:lang w:eastAsia="ru-RU"/>
          <w14:ligatures w14:val="none"/>
        </w:rPr>
      </w:pPr>
      <w:r w:rsidRPr="00455EAA">
        <w:rPr>
          <w:rFonts w:ascii="Times New Roman" w:eastAsia="Arial Unicode MS" w:hAnsi="Times New Roman" w:cs="Times New Roman"/>
          <w:i/>
          <w:color w:val="000000"/>
          <w:kern w:val="0"/>
          <w:sz w:val="24"/>
          <w:szCs w:val="24"/>
          <w:lang w:eastAsia="ru-RU"/>
          <w14:ligatures w14:val="none"/>
        </w:rPr>
        <w:t xml:space="preserve">                    (реквизиты правоустанавливающего и (или) </w:t>
      </w:r>
      <w:proofErr w:type="spellStart"/>
      <w:r w:rsidRPr="00455EAA">
        <w:rPr>
          <w:rFonts w:ascii="Times New Roman" w:eastAsia="Arial Unicode MS" w:hAnsi="Times New Roman" w:cs="Times New Roman"/>
          <w:i/>
          <w:color w:val="000000"/>
          <w:kern w:val="0"/>
          <w:sz w:val="24"/>
          <w:szCs w:val="24"/>
          <w:lang w:eastAsia="ru-RU"/>
          <w14:ligatures w14:val="none"/>
        </w:rPr>
        <w:t>правоудостоверяющего</w:t>
      </w:r>
      <w:proofErr w:type="spellEnd"/>
      <w:r w:rsidRPr="00455EAA">
        <w:rPr>
          <w:rFonts w:ascii="Times New Roman" w:eastAsia="Arial Unicode MS" w:hAnsi="Times New Roman" w:cs="Times New Roman"/>
          <w:i/>
          <w:color w:val="000000"/>
          <w:kern w:val="0"/>
          <w:sz w:val="24"/>
          <w:szCs w:val="24"/>
          <w:lang w:eastAsia="ru-RU"/>
          <w14:ligatures w14:val="none"/>
        </w:rPr>
        <w:t xml:space="preserve"> документа) </w:t>
      </w:r>
    </w:p>
    <w:p w14:paraId="5951DCAD" w14:textId="77777777" w:rsidR="00455EAA" w:rsidRPr="00455EAA" w:rsidRDefault="00455EAA" w:rsidP="00455EAA">
      <w:pPr>
        <w:widowControl w:val="0"/>
        <w:autoSpaceDE w:val="0"/>
        <w:autoSpaceDN w:val="0"/>
        <w:adjustRightInd w:val="0"/>
        <w:spacing w:after="0" w:line="240" w:lineRule="auto"/>
        <w:ind w:firstLine="567"/>
        <w:jc w:val="both"/>
        <w:rPr>
          <w:rFonts w:ascii="Times New Roman" w:eastAsia="Arial Unicode MS" w:hAnsi="Times New Roman" w:cs="Times New Roman"/>
          <w:color w:val="000000"/>
          <w:kern w:val="0"/>
          <w:sz w:val="24"/>
          <w:szCs w:val="24"/>
          <w:lang w:eastAsia="ru-RU"/>
          <w14:ligatures w14:val="none"/>
        </w:rPr>
      </w:pPr>
      <w:r w:rsidRPr="00455EAA">
        <w:rPr>
          <w:rFonts w:ascii="Times New Roman" w:eastAsia="Arial Unicode MS" w:hAnsi="Times New Roman" w:cs="Times New Roman"/>
          <w:color w:val="000000"/>
          <w:kern w:val="0"/>
          <w:sz w:val="24"/>
          <w:szCs w:val="24"/>
          <w:lang w:eastAsia="ru-RU"/>
          <w14:ligatures w14:val="none"/>
        </w:rPr>
        <w:t xml:space="preserve">В результате перераспределения образуется земельный участок с кадастровым номером _____________, площадью ________ кв. м, расположенный по </w:t>
      </w:r>
      <w:proofErr w:type="gramStart"/>
      <w:r w:rsidRPr="00455EAA">
        <w:rPr>
          <w:rFonts w:ascii="Times New Roman" w:eastAsia="Arial Unicode MS" w:hAnsi="Times New Roman" w:cs="Times New Roman"/>
          <w:color w:val="000000"/>
          <w:kern w:val="0"/>
          <w:sz w:val="24"/>
          <w:szCs w:val="24"/>
          <w:lang w:eastAsia="ru-RU"/>
          <w14:ligatures w14:val="none"/>
        </w:rPr>
        <w:t>адресу:  Удмуртская</w:t>
      </w:r>
      <w:proofErr w:type="gramEnd"/>
      <w:r w:rsidRPr="00455EAA">
        <w:rPr>
          <w:rFonts w:ascii="Times New Roman" w:eastAsia="Arial Unicode MS" w:hAnsi="Times New Roman" w:cs="Times New Roman"/>
          <w:color w:val="000000"/>
          <w:kern w:val="0"/>
          <w:sz w:val="24"/>
          <w:szCs w:val="24"/>
          <w:lang w:eastAsia="ru-RU"/>
          <w14:ligatures w14:val="none"/>
        </w:rPr>
        <w:t xml:space="preserve"> Республика, Красногорский район, ________________________________________.</w:t>
      </w:r>
    </w:p>
    <w:p w14:paraId="348BBF93" w14:textId="77777777" w:rsidR="00455EAA" w:rsidRPr="00455EAA" w:rsidRDefault="00455EAA" w:rsidP="00455EAA">
      <w:pPr>
        <w:widowControl w:val="0"/>
        <w:autoSpaceDE w:val="0"/>
        <w:autoSpaceDN w:val="0"/>
        <w:adjustRightInd w:val="0"/>
        <w:spacing w:after="0" w:line="360" w:lineRule="auto"/>
        <w:ind w:right="23"/>
        <w:jc w:val="both"/>
        <w:rPr>
          <w:rFonts w:ascii="Times New Roman" w:eastAsia="Times New Roman" w:hAnsi="Times New Roman" w:cs="Times New Roman"/>
          <w:color w:val="000000"/>
          <w:kern w:val="0"/>
          <w:sz w:val="24"/>
          <w:szCs w:val="24"/>
          <w:lang w:eastAsia="ru-RU"/>
          <w14:ligatures w14:val="none"/>
        </w:rPr>
      </w:pPr>
    </w:p>
    <w:p w14:paraId="7041455D" w14:textId="77777777" w:rsidR="00455EAA" w:rsidRPr="00455EAA" w:rsidRDefault="00455EAA" w:rsidP="00455EAA">
      <w:pPr>
        <w:widowControl w:val="0"/>
        <w:autoSpaceDE w:val="0"/>
        <w:autoSpaceDN w:val="0"/>
        <w:adjustRightInd w:val="0"/>
        <w:spacing w:after="0" w:line="360" w:lineRule="auto"/>
        <w:ind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Приложение: </w:t>
      </w:r>
    </w:p>
    <w:p w14:paraId="130EEE42" w14:textId="1BF04C46" w:rsidR="00455EAA" w:rsidRPr="00455EAA" w:rsidRDefault="00455EAA" w:rsidP="00455EAA">
      <w:pPr>
        <w:widowControl w:val="0"/>
        <w:autoSpaceDE w:val="0"/>
        <w:autoSpaceDN w:val="0"/>
        <w:adjustRightInd w:val="0"/>
        <w:spacing w:after="0" w:line="240" w:lineRule="atLeast"/>
        <w:ind w:left="435"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8480" behindDoc="0" locked="0" layoutInCell="1" allowOverlap="1" wp14:anchorId="2536804F" wp14:editId="417E0E1D">
                <wp:simplePos x="0" y="0"/>
                <wp:positionH relativeFrom="column">
                  <wp:posOffset>23495</wp:posOffset>
                </wp:positionH>
                <wp:positionV relativeFrom="paragraph">
                  <wp:posOffset>71120</wp:posOffset>
                </wp:positionV>
                <wp:extent cx="209550" cy="142875"/>
                <wp:effectExtent l="0" t="0" r="19050" b="28575"/>
                <wp:wrapNone/>
                <wp:docPr id="29"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9D8E" id="Прямоугольник 10" o:spid="_x0000_s1026" style="position:absolute;margin-left:1.85pt;margin-top:5.6pt;width:16.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копии правоустанавливающих или </w:t>
      </w:r>
      <w:proofErr w:type="spellStart"/>
      <w:r w:rsidRPr="00455EAA">
        <w:rPr>
          <w:rFonts w:ascii="Times New Roman" w:eastAsia="Times New Roman" w:hAnsi="Times New Roman" w:cs="Times New Roman"/>
          <w:color w:val="000000"/>
          <w:kern w:val="0"/>
          <w:sz w:val="24"/>
          <w:szCs w:val="24"/>
          <w:lang w:eastAsia="ru-RU"/>
          <w14:ligatures w14:val="none"/>
        </w:rPr>
        <w:t>правоудостоверяющих</w:t>
      </w:r>
      <w:proofErr w:type="spellEnd"/>
      <w:r w:rsidRPr="00455EAA">
        <w:rPr>
          <w:rFonts w:ascii="Times New Roman" w:eastAsia="Times New Roman" w:hAnsi="Times New Roman" w:cs="Times New Roman"/>
          <w:color w:val="000000"/>
          <w:kern w:val="0"/>
          <w:sz w:val="24"/>
          <w:szCs w:val="24"/>
          <w:lang w:eastAsia="ru-RU"/>
          <w14:ligatures w14:val="none"/>
        </w:rPr>
        <w:t xml:space="preserve"> документов на земельный участок, принадлежащий </w:t>
      </w:r>
      <w:proofErr w:type="gramStart"/>
      <w:r w:rsidRPr="00455EAA">
        <w:rPr>
          <w:rFonts w:ascii="Times New Roman" w:eastAsia="Times New Roman" w:hAnsi="Times New Roman" w:cs="Times New Roman"/>
          <w:color w:val="000000"/>
          <w:kern w:val="0"/>
          <w:sz w:val="24"/>
          <w:szCs w:val="24"/>
          <w:lang w:eastAsia="ru-RU"/>
          <w14:ligatures w14:val="none"/>
        </w:rPr>
        <w:t>заявителю, в случае, если</w:t>
      </w:r>
      <w:proofErr w:type="gramEnd"/>
      <w:r w:rsidRPr="00455EAA">
        <w:rPr>
          <w:rFonts w:ascii="Times New Roman" w:eastAsia="Times New Roman" w:hAnsi="Times New Roman" w:cs="Times New Roman"/>
          <w:color w:val="000000"/>
          <w:kern w:val="0"/>
          <w:sz w:val="24"/>
          <w:szCs w:val="24"/>
          <w:lang w:eastAsia="ru-RU"/>
          <w14:ligatures w14:val="none"/>
        </w:rPr>
        <w:t xml:space="preserve"> право собственности не зарегистрировано в Едином государственном реестре прав на недвижимое имущество и сделок с ним;</w:t>
      </w:r>
    </w:p>
    <w:p w14:paraId="3ED71BFD" w14:textId="77777777" w:rsidR="00455EAA" w:rsidRPr="00455EAA" w:rsidRDefault="00455EAA" w:rsidP="00455EAA">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5D5993B9" w14:textId="29C4365F" w:rsidR="00455EAA" w:rsidRPr="00455EAA" w:rsidRDefault="00455EAA" w:rsidP="00455EAA">
      <w:pPr>
        <w:widowControl w:val="0"/>
        <w:autoSpaceDE w:val="0"/>
        <w:autoSpaceDN w:val="0"/>
        <w:adjustRightInd w:val="0"/>
        <w:spacing w:after="0" w:line="240" w:lineRule="atLeast"/>
        <w:ind w:left="435" w:right="23"/>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9504" behindDoc="0" locked="0" layoutInCell="1" allowOverlap="1" wp14:anchorId="36E51BA2" wp14:editId="12217CFA">
                <wp:simplePos x="0" y="0"/>
                <wp:positionH relativeFrom="column">
                  <wp:posOffset>23495</wp:posOffset>
                </wp:positionH>
                <wp:positionV relativeFrom="paragraph">
                  <wp:posOffset>71120</wp:posOffset>
                </wp:positionV>
                <wp:extent cx="209550" cy="142875"/>
                <wp:effectExtent l="0" t="0" r="19050" b="28575"/>
                <wp:wrapNone/>
                <wp:docPr id="2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A379" id="Прямоугольник 9" o:spid="_x0000_s1026" style="position:absolute;margin-left:1.85pt;margin-top:5.6pt;width:16.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схема расположения земельного участка в случае, если отсутствует проект межевания территории, в границах которой предстоит образовать такой земельный участок;</w:t>
      </w:r>
    </w:p>
    <w:p w14:paraId="5084FFBD" w14:textId="77777777" w:rsidR="00455EAA" w:rsidRPr="00455EAA" w:rsidRDefault="00455EAA" w:rsidP="00455EAA">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1953E635" w14:textId="43C8878C" w:rsidR="00455EAA" w:rsidRPr="00455EAA" w:rsidRDefault="00455EAA" w:rsidP="00455EAA">
      <w:pPr>
        <w:widowControl w:val="0"/>
        <w:autoSpaceDE w:val="0"/>
        <w:autoSpaceDN w:val="0"/>
        <w:adjustRightInd w:val="0"/>
        <w:spacing w:after="0" w:line="240" w:lineRule="auto"/>
        <w:ind w:left="709" w:right="23" w:hanging="709"/>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0528" behindDoc="0" locked="0" layoutInCell="1" allowOverlap="1" wp14:anchorId="0E61F3E4" wp14:editId="656A8DA3">
                <wp:simplePos x="0" y="0"/>
                <wp:positionH relativeFrom="column">
                  <wp:posOffset>23495</wp:posOffset>
                </wp:positionH>
                <wp:positionV relativeFrom="paragraph">
                  <wp:posOffset>71120</wp:posOffset>
                </wp:positionV>
                <wp:extent cx="209550" cy="142875"/>
                <wp:effectExtent l="0" t="0" r="19050" b="28575"/>
                <wp:wrapNone/>
                <wp:docPr id="2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87C2C" id="Прямоугольник 8" o:spid="_x0000_s1026" style="position:absolute;margin-left:1.85pt;margin-top:5.6pt;width:16.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 копия паспорта или иного документа, удостоверяющего личность заявителя (оригинал документа предъявляется для обозрения при подаче заявления);</w:t>
      </w:r>
    </w:p>
    <w:p w14:paraId="42B32BFC" w14:textId="3B0C54A2"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1552" behindDoc="0" locked="0" layoutInCell="1" allowOverlap="1" wp14:anchorId="5ED623BB" wp14:editId="1E1587ED">
                <wp:simplePos x="0" y="0"/>
                <wp:positionH relativeFrom="column">
                  <wp:posOffset>23495</wp:posOffset>
                </wp:positionH>
                <wp:positionV relativeFrom="paragraph">
                  <wp:posOffset>71120</wp:posOffset>
                </wp:positionV>
                <wp:extent cx="209550" cy="142875"/>
                <wp:effectExtent l="0" t="0" r="19050" b="28575"/>
                <wp:wrapNone/>
                <wp:docPr id="2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9102C" id="Прямоугольник 7" o:spid="_x0000_s1026" style="position:absolute;margin-left:1.85pt;margin-top:5.6pt;width:16.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 документ, подтверждающий полномочия представителя </w:t>
      </w:r>
      <w:proofErr w:type="gramStart"/>
      <w:r w:rsidRPr="00455EAA">
        <w:rPr>
          <w:rFonts w:ascii="Times New Roman" w:eastAsia="Times New Roman" w:hAnsi="Times New Roman" w:cs="Times New Roman"/>
          <w:color w:val="000000"/>
          <w:kern w:val="0"/>
          <w:sz w:val="24"/>
          <w:szCs w:val="24"/>
          <w:lang w:eastAsia="ru-RU"/>
          <w14:ligatures w14:val="none"/>
        </w:rPr>
        <w:t>заявителя, в случае, если</w:t>
      </w:r>
      <w:proofErr w:type="gramEnd"/>
      <w:r w:rsidRPr="00455EAA">
        <w:rPr>
          <w:rFonts w:ascii="Times New Roman" w:eastAsia="Times New Roman" w:hAnsi="Times New Roman" w:cs="Times New Roman"/>
          <w:color w:val="000000"/>
          <w:kern w:val="0"/>
          <w:sz w:val="24"/>
          <w:szCs w:val="24"/>
          <w:lang w:eastAsia="ru-RU"/>
          <w14:ligatures w14:val="none"/>
        </w:rPr>
        <w:t xml:space="preserve"> </w:t>
      </w:r>
      <w:r w:rsidRPr="00455EAA">
        <w:rPr>
          <w:rFonts w:ascii="Times New Roman" w:eastAsia="Times New Roman" w:hAnsi="Times New Roman" w:cs="Times New Roman"/>
          <w:color w:val="000000"/>
          <w:kern w:val="0"/>
          <w:sz w:val="24"/>
          <w:szCs w:val="24"/>
          <w:lang w:eastAsia="ru-RU"/>
          <w14:ligatures w14:val="none"/>
        </w:rPr>
        <w:br/>
        <w:t>с заявлением о предварительном согласовании предоставления земельного участка обращается представитель заявителя;</w:t>
      </w:r>
    </w:p>
    <w:p w14:paraId="6EAB4D3E" w14:textId="77777777"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3CBF368A" w14:textId="2799BF77"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2576" behindDoc="0" locked="0" layoutInCell="1" allowOverlap="1" wp14:anchorId="582595B9" wp14:editId="215DD3F9">
                <wp:simplePos x="0" y="0"/>
                <wp:positionH relativeFrom="column">
                  <wp:posOffset>23495</wp:posOffset>
                </wp:positionH>
                <wp:positionV relativeFrom="paragraph">
                  <wp:posOffset>71120</wp:posOffset>
                </wp:positionV>
                <wp:extent cx="209550" cy="142875"/>
                <wp:effectExtent l="0" t="0" r="19050" b="28575"/>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D55BD" id="Прямоугольник 6" o:spid="_x0000_s1026" style="position:absolute;margin-left:1.85pt;margin-top:5.6pt;width:16.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3600" behindDoc="0" locked="0" layoutInCell="1" allowOverlap="1" wp14:anchorId="34EDBD6A" wp14:editId="524B2AC3">
                <wp:simplePos x="0" y="0"/>
                <wp:positionH relativeFrom="column">
                  <wp:posOffset>23495</wp:posOffset>
                </wp:positionH>
                <wp:positionV relativeFrom="paragraph">
                  <wp:posOffset>71120</wp:posOffset>
                </wp:positionV>
                <wp:extent cx="209550" cy="142875"/>
                <wp:effectExtent l="0" t="0" r="19050" b="28575"/>
                <wp:wrapNone/>
                <wp:docPr id="24"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D4AC" id="Прямоугольник 5" o:spid="_x0000_s1026" style="position:absolute;margin-left:1.85pt;margin-top:5.6pt;width:16.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 заверенный перевод на русский язык документов о государственной регистрации </w:t>
      </w:r>
      <w:r w:rsidRPr="00455EAA">
        <w:rPr>
          <w:rFonts w:ascii="Times New Roman" w:eastAsia="Times New Roman" w:hAnsi="Times New Roman" w:cs="Times New Roman"/>
          <w:color w:val="000000"/>
          <w:kern w:val="0"/>
          <w:sz w:val="24"/>
          <w:szCs w:val="24"/>
          <w:lang w:eastAsia="ru-RU"/>
          <w14:ligatures w14:val="none"/>
        </w:rPr>
        <w:lastRenderedPageBreak/>
        <w:t xml:space="preserve">юридического лица в соответствии с законодательством иностранного </w:t>
      </w:r>
      <w:proofErr w:type="gramStart"/>
      <w:r w:rsidRPr="00455EAA">
        <w:rPr>
          <w:rFonts w:ascii="Times New Roman" w:eastAsia="Times New Roman" w:hAnsi="Times New Roman" w:cs="Times New Roman"/>
          <w:color w:val="000000"/>
          <w:kern w:val="0"/>
          <w:sz w:val="24"/>
          <w:szCs w:val="24"/>
          <w:lang w:eastAsia="ru-RU"/>
          <w14:ligatures w14:val="none"/>
        </w:rPr>
        <w:t>государства, в случае, если</w:t>
      </w:r>
      <w:proofErr w:type="gramEnd"/>
      <w:r w:rsidRPr="00455EAA">
        <w:rPr>
          <w:rFonts w:ascii="Times New Roman" w:eastAsia="Times New Roman" w:hAnsi="Times New Roman" w:cs="Times New Roman"/>
          <w:color w:val="000000"/>
          <w:kern w:val="0"/>
          <w:sz w:val="24"/>
          <w:szCs w:val="24"/>
          <w:lang w:eastAsia="ru-RU"/>
          <w14:ligatures w14:val="none"/>
        </w:rPr>
        <w:t xml:space="preserve"> заявителем является юридическое лицо;</w:t>
      </w:r>
    </w:p>
    <w:p w14:paraId="0E9C1F15" w14:textId="77777777"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16611F08" w14:textId="77777777" w:rsidR="00455EAA" w:rsidRPr="00455EAA" w:rsidRDefault="00455EAA" w:rsidP="00455EAA">
      <w:pPr>
        <w:widowControl w:val="0"/>
        <w:autoSpaceDE w:val="0"/>
        <w:autoSpaceDN w:val="0"/>
        <w:adjustRightInd w:val="0"/>
        <w:spacing w:after="0" w:line="240" w:lineRule="atLeast"/>
        <w:ind w:right="23" w:firstLine="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Мной выбирается следующий способ выдачи конечного результата муниципальной услуги:</w:t>
      </w:r>
    </w:p>
    <w:p w14:paraId="26F02470" w14:textId="77777777" w:rsidR="00455EAA" w:rsidRPr="00455EAA" w:rsidRDefault="00455EAA" w:rsidP="00455EAA">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65B2AECF" w14:textId="3D46DEDF"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4624" behindDoc="0" locked="0" layoutInCell="1" allowOverlap="1" wp14:anchorId="1F8851DE" wp14:editId="06065DBD">
                <wp:simplePos x="0" y="0"/>
                <wp:positionH relativeFrom="column">
                  <wp:posOffset>23495</wp:posOffset>
                </wp:positionH>
                <wp:positionV relativeFrom="paragraph">
                  <wp:posOffset>71120</wp:posOffset>
                </wp:positionV>
                <wp:extent cx="209550" cy="142875"/>
                <wp:effectExtent l="0" t="0" r="19050" b="28575"/>
                <wp:wrapNone/>
                <wp:docPr id="2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3FF99" id="Прямоугольник 4" o:spid="_x0000_s1026" style="position:absolute;margin-left:1.85pt;margin-top:5.6pt;width:16.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5648" behindDoc="0" locked="0" layoutInCell="1" allowOverlap="1" wp14:anchorId="4BB97AA1" wp14:editId="6545AFB5">
                <wp:simplePos x="0" y="0"/>
                <wp:positionH relativeFrom="column">
                  <wp:posOffset>23495</wp:posOffset>
                </wp:positionH>
                <wp:positionV relativeFrom="paragraph">
                  <wp:posOffset>71120</wp:posOffset>
                </wp:positionV>
                <wp:extent cx="209550" cy="142875"/>
                <wp:effectExtent l="0" t="0" r="19050" b="28575"/>
                <wp:wrapNone/>
                <wp:docPr id="2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01F78" id="Прямоугольник 3" o:spid="_x0000_s1026" style="position:absolute;margin-left:1.85pt;margin-top:5.6pt;width:16.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 доставить почтой по указанному адресу</w:t>
      </w:r>
    </w:p>
    <w:p w14:paraId="12E9180A" w14:textId="74D6666A"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6672" behindDoc="0" locked="0" layoutInCell="1" allowOverlap="1" wp14:anchorId="25A2492F" wp14:editId="16812E35">
                <wp:simplePos x="0" y="0"/>
                <wp:positionH relativeFrom="column">
                  <wp:posOffset>23495</wp:posOffset>
                </wp:positionH>
                <wp:positionV relativeFrom="paragraph">
                  <wp:posOffset>71120</wp:posOffset>
                </wp:positionV>
                <wp:extent cx="209550" cy="142875"/>
                <wp:effectExtent l="0" t="0" r="19050" b="28575"/>
                <wp:wrapNone/>
                <wp:docPr id="1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2E14" id="Прямоугольник 2" o:spid="_x0000_s1026" style="position:absolute;margin-left:1.85pt;margin-top:5.6pt;width:16.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7696" behindDoc="0" locked="0" layoutInCell="1" allowOverlap="1" wp14:anchorId="5DDE499E" wp14:editId="589D20B9">
                <wp:simplePos x="0" y="0"/>
                <wp:positionH relativeFrom="column">
                  <wp:posOffset>23495</wp:posOffset>
                </wp:positionH>
                <wp:positionV relativeFrom="paragraph">
                  <wp:posOffset>71120</wp:posOffset>
                </wp:positionV>
                <wp:extent cx="209550" cy="142875"/>
                <wp:effectExtent l="0" t="0" r="19050" b="28575"/>
                <wp:wrapNone/>
                <wp:docPr id="1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4A3A" id="Прямоугольник 1" o:spid="_x0000_s1026" style="position:absolute;margin-left:1.85pt;margin-top:5.6pt;width:16.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455EAA">
        <w:rPr>
          <w:rFonts w:ascii="Times New Roman" w:eastAsia="Times New Roman" w:hAnsi="Times New Roman" w:cs="Times New Roman"/>
          <w:color w:val="000000"/>
          <w:kern w:val="0"/>
          <w:sz w:val="24"/>
          <w:szCs w:val="24"/>
          <w:lang w:eastAsia="ru-RU"/>
          <w14:ligatures w14:val="none"/>
        </w:rPr>
        <w:t xml:space="preserve">         - выдать на руки мне или моему представителю</w:t>
      </w:r>
    </w:p>
    <w:p w14:paraId="134BED22" w14:textId="77777777" w:rsidR="00455EAA" w:rsidRPr="00455EAA" w:rsidRDefault="00455EAA" w:rsidP="00455EAA">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62D4FF5A" w14:textId="77777777" w:rsidR="00455EAA" w:rsidRPr="00455EAA" w:rsidRDefault="00455EAA" w:rsidP="00455EAA">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Я уведомлен(а) о сроке выдачи конечного результата предоставления муниципальной услуги «_____</w:t>
      </w:r>
      <w:proofErr w:type="gramStart"/>
      <w:r w:rsidRPr="00455EAA">
        <w:rPr>
          <w:rFonts w:ascii="Times New Roman" w:eastAsia="Times New Roman" w:hAnsi="Times New Roman" w:cs="Times New Roman"/>
          <w:color w:val="000000"/>
          <w:kern w:val="0"/>
          <w:sz w:val="24"/>
          <w:szCs w:val="24"/>
          <w:lang w:eastAsia="ru-RU"/>
          <w14:ligatures w14:val="none"/>
        </w:rPr>
        <w:t>_»_</w:t>
      </w:r>
      <w:proofErr w:type="gramEnd"/>
      <w:r w:rsidRPr="00455EAA">
        <w:rPr>
          <w:rFonts w:ascii="Times New Roman" w:eastAsia="Times New Roman" w:hAnsi="Times New Roman" w:cs="Times New Roman"/>
          <w:color w:val="000000"/>
          <w:kern w:val="0"/>
          <w:sz w:val="24"/>
          <w:szCs w:val="24"/>
          <w:lang w:eastAsia="ru-RU"/>
          <w14:ligatures w14:val="none"/>
        </w:rPr>
        <w:t>________________ 20_____ г.</w:t>
      </w:r>
    </w:p>
    <w:p w14:paraId="2054FCE9" w14:textId="77777777" w:rsidR="00455EAA" w:rsidRPr="00455EAA" w:rsidRDefault="00455EAA" w:rsidP="00455EAA">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7777289E" w14:textId="77777777" w:rsidR="00455EAA" w:rsidRPr="00455EAA" w:rsidRDefault="00455EAA" w:rsidP="00455EAA">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455EAA">
        <w:rPr>
          <w:rFonts w:ascii="Times New Roman" w:eastAsia="Calibri" w:hAnsi="Times New Roman" w:cs="Times New Roman"/>
          <w:kern w:val="0"/>
          <w:sz w:val="24"/>
          <w:szCs w:val="24"/>
          <w14:ligatures w14:val="none"/>
        </w:rPr>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315E3B85" w14:textId="77777777" w:rsidR="00455EAA" w:rsidRPr="00455EAA" w:rsidRDefault="00455EAA" w:rsidP="00455EAA">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071E3C8E"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____________________                                       _________________________</w:t>
      </w:r>
    </w:p>
    <w:p w14:paraId="2E05C1E5"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0"/>
          <w:szCs w:val="20"/>
          <w:lang w:eastAsia="ru-RU"/>
          <w14:ligatures w14:val="none"/>
        </w:rPr>
      </w:pPr>
      <w:r w:rsidRPr="00455EAA">
        <w:rPr>
          <w:rFonts w:ascii="Times New Roman" w:eastAsia="Times New Roman" w:hAnsi="Times New Roman" w:cs="Times New Roman"/>
          <w:color w:val="000000"/>
          <w:kern w:val="0"/>
          <w:sz w:val="20"/>
          <w:szCs w:val="20"/>
          <w:lang w:eastAsia="ru-RU"/>
          <w14:ligatures w14:val="none"/>
        </w:rPr>
        <w:t>Дата составления заявления                                                    Подпись заявителя</w:t>
      </w:r>
    </w:p>
    <w:p w14:paraId="2DEC2B69"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0"/>
          <w:szCs w:val="20"/>
          <w:lang w:eastAsia="ru-RU"/>
          <w14:ligatures w14:val="none"/>
        </w:rPr>
      </w:pPr>
    </w:p>
    <w:p w14:paraId="584A1DFB"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0"/>
          <w:szCs w:val="20"/>
          <w:lang w:eastAsia="ru-RU"/>
          <w14:ligatures w14:val="none"/>
        </w:rPr>
      </w:pPr>
    </w:p>
    <w:p w14:paraId="2E6D00EC"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26C9364D"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1034F647"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5AD8AE26"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59DD606"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53288570"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5493EAAF"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99F22FA"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790D9DC5"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1A6A7D50"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02562B86"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3ED075C4"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5E42C1FC"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218D2F6"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D620F38"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5EEA7BE"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6FA5FA0A"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D763F8D"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C70F00B"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23B5BE73"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0E57FD33"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60994293"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609DD9F" w14:textId="77777777" w:rsid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7A0265B3"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0387F09C"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11264DF7"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0589C68A"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11924C64"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34894AE8"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20B7110"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 xml:space="preserve">Приложение 3 </w:t>
      </w:r>
    </w:p>
    <w:p w14:paraId="5BFD30ED" w14:textId="77777777" w:rsidR="00455EAA" w:rsidRPr="00455EAA" w:rsidRDefault="00455EAA" w:rsidP="00455EAA">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1B4AE431" w14:textId="77777777" w:rsidR="00455EAA" w:rsidRPr="00455EAA" w:rsidRDefault="00455EAA" w:rsidP="00455EAA">
      <w:pPr>
        <w:widowControl w:val="0"/>
        <w:autoSpaceDE w:val="0"/>
        <w:autoSpaceDN w:val="0"/>
        <w:adjustRightInd w:val="0"/>
        <w:spacing w:after="0" w:line="240" w:lineRule="auto"/>
        <w:jc w:val="center"/>
        <w:rPr>
          <w:rFonts w:ascii="Times New Roman" w:eastAsia="Arial Unicode MS" w:hAnsi="Times New Roman" w:cs="Times New Roman"/>
          <w:iCs/>
          <w:color w:val="000000"/>
          <w:kern w:val="0"/>
          <w:sz w:val="24"/>
          <w:szCs w:val="24"/>
          <w:lang w:eastAsia="ru-RU"/>
          <w14:ligatures w14:val="none"/>
        </w:rPr>
      </w:pPr>
    </w:p>
    <w:p w14:paraId="2320FB74" w14:textId="77777777" w:rsidR="00455EAA" w:rsidRPr="00455EAA" w:rsidRDefault="00643B91"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hyperlink r:id="rId8" w:tooltip="&quot;Земельный кодекс Российской Федерации&quot; от 25.10.2001 N 136-ФЗ (ред. от 28.12.2013) (с изм. и доп., вступ. в силу с 01.01.2014){КонсультантПлюс}" w:history="1">
        <w:r w:rsidR="00455EAA" w:rsidRPr="00455EAA">
          <w:rPr>
            <w:rFonts w:ascii="Times New Roman" w:eastAsia="Times New Roman" w:hAnsi="Times New Roman" w:cs="Times New Roman"/>
            <w:kern w:val="0"/>
            <w:sz w:val="24"/>
            <w:szCs w:val="24"/>
            <w:lang w:eastAsia="ru-RU"/>
            <w14:ligatures w14:val="none"/>
          </w:rPr>
          <w:t>СОГЛАШЕНИЕ</w:t>
        </w:r>
      </w:hyperlink>
    </w:p>
    <w:p w14:paraId="435B47D7"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о перераспределении земель и (или) земельных участков</w:t>
      </w:r>
    </w:p>
    <w:p w14:paraId="1FDFCD8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7DBDC3A"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с. Красногорское </w:t>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t>"____" ____________ 20___г.</w:t>
      </w:r>
    </w:p>
    <w:p w14:paraId="789C7B6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637128F"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Администрация муниципального образования «Муниципальный округ Красногорский район Удмуртской Республики» в лице главы муниципального образования _____________________, действующего на основании Устава, именуемая в дальнейшем «Администрация», и________________________________________ именуемый(</w:t>
      </w:r>
      <w:proofErr w:type="spellStart"/>
      <w:r w:rsidRPr="00455EAA">
        <w:rPr>
          <w:rFonts w:ascii="Times New Roman" w:eastAsia="Times New Roman" w:hAnsi="Times New Roman" w:cs="Times New Roman"/>
          <w:kern w:val="0"/>
          <w:sz w:val="24"/>
          <w:szCs w:val="24"/>
          <w:lang w:eastAsia="ru-RU"/>
          <w14:ligatures w14:val="none"/>
        </w:rPr>
        <w:t>ая</w:t>
      </w:r>
      <w:proofErr w:type="spellEnd"/>
      <w:r w:rsidRPr="00455EAA">
        <w:rPr>
          <w:rFonts w:ascii="Times New Roman" w:eastAsia="Times New Roman" w:hAnsi="Times New Roman" w:cs="Times New Roman"/>
          <w:kern w:val="0"/>
          <w:sz w:val="24"/>
          <w:szCs w:val="24"/>
          <w:lang w:eastAsia="ru-RU"/>
          <w14:ligatures w14:val="none"/>
        </w:rPr>
        <w:t>) в дальнейшем «Пользователь», вместе именуемые «Стороны», заключили настоящее Соглашение о нижеследующем</w:t>
      </w:r>
    </w:p>
    <w:p w14:paraId="29CFC068" w14:textId="77777777" w:rsidR="00455EAA" w:rsidRPr="00455EAA" w:rsidRDefault="00455EAA" w:rsidP="00455EA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 Предмет соглашения</w:t>
      </w:r>
    </w:p>
    <w:p w14:paraId="2215220F"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1.1. На момент подписания настоящего соглашения: </w:t>
      </w:r>
    </w:p>
    <w:p w14:paraId="1FC86FD8"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Стороне 1</w:t>
      </w:r>
      <w:r w:rsidRPr="00455EAA">
        <w:rPr>
          <w:rFonts w:ascii="Times New Roman" w:eastAsia="Times New Roman" w:hAnsi="Times New Roman" w:cs="Times New Roman"/>
          <w:kern w:val="0"/>
          <w:sz w:val="24"/>
          <w:szCs w:val="24"/>
          <w:lang w:eastAsia="ru-RU"/>
          <w14:ligatures w14:val="none"/>
        </w:rPr>
        <w:t xml:space="preserve"> принадлежит право распоряжения земельным участком, находящимся в государственной собственности, с кадастровым </w:t>
      </w:r>
      <w:proofErr w:type="gramStart"/>
      <w:r w:rsidRPr="00455EAA">
        <w:rPr>
          <w:rFonts w:ascii="Times New Roman" w:eastAsia="Times New Roman" w:hAnsi="Times New Roman" w:cs="Times New Roman"/>
          <w:kern w:val="0"/>
          <w:sz w:val="24"/>
          <w:szCs w:val="24"/>
          <w:lang w:eastAsia="ru-RU"/>
          <w14:ligatures w14:val="none"/>
        </w:rPr>
        <w:t>номером  _</w:t>
      </w:r>
      <w:proofErr w:type="gramEnd"/>
      <w:r w:rsidRPr="00455EAA">
        <w:rPr>
          <w:rFonts w:ascii="Times New Roman" w:eastAsia="Times New Roman" w:hAnsi="Times New Roman" w:cs="Times New Roman"/>
          <w:kern w:val="0"/>
          <w:sz w:val="24"/>
          <w:szCs w:val="24"/>
          <w:lang w:eastAsia="ru-RU"/>
          <w14:ligatures w14:val="none"/>
        </w:rPr>
        <w:t>_______________________, общей  площадью ____________</w:t>
      </w:r>
      <w:proofErr w:type="spellStart"/>
      <w:r w:rsidRPr="00455EAA">
        <w:rPr>
          <w:rFonts w:ascii="Times New Roman" w:eastAsia="Times New Roman" w:hAnsi="Times New Roman" w:cs="Times New Roman"/>
          <w:kern w:val="0"/>
          <w:sz w:val="24"/>
          <w:szCs w:val="24"/>
          <w:lang w:eastAsia="ru-RU"/>
          <w14:ligatures w14:val="none"/>
        </w:rPr>
        <w:t>кв.м</w:t>
      </w:r>
      <w:proofErr w:type="spellEnd"/>
      <w:r w:rsidRPr="00455EAA">
        <w:rPr>
          <w:rFonts w:ascii="Times New Roman" w:eastAsia="Times New Roman" w:hAnsi="Times New Roman" w:cs="Times New Roman"/>
          <w:kern w:val="0"/>
          <w:sz w:val="24"/>
          <w:szCs w:val="24"/>
          <w:lang w:eastAsia="ru-RU"/>
          <w14:ligatures w14:val="none"/>
        </w:rPr>
        <w:t>,</w:t>
      </w:r>
    </w:p>
    <w:p w14:paraId="67777580"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категория земель - _______________________________________________________</w:t>
      </w:r>
    </w:p>
    <w:p w14:paraId="6CE3AD01"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разрешенное использование - ______________________________________________</w:t>
      </w:r>
    </w:p>
    <w:p w14:paraId="7570E2B7"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адресу: _____________________________________________________</w:t>
      </w:r>
    </w:p>
    <w:p w14:paraId="06B6814B"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на основании: ч.2 ст.3.3 Федерального закона от 25.10.2001 № 137-ФЗ «О введении в действие Земельного кодекса Российской Федерации»,</w:t>
      </w:r>
    </w:p>
    <w:p w14:paraId="228AC2A2"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b/>
          <w:kern w:val="0"/>
          <w:sz w:val="24"/>
          <w:szCs w:val="24"/>
          <w:lang w:eastAsia="ru-RU"/>
          <w14:ligatures w14:val="none"/>
        </w:rPr>
        <w:t>Стороне 2</w:t>
      </w:r>
      <w:r w:rsidRPr="00455EAA">
        <w:rPr>
          <w:rFonts w:ascii="Times New Roman" w:eastAsia="Times New Roman" w:hAnsi="Times New Roman" w:cs="Times New Roman"/>
          <w:kern w:val="0"/>
          <w:sz w:val="24"/>
          <w:szCs w:val="24"/>
          <w:lang w:eastAsia="ru-RU"/>
          <w14:ligatures w14:val="none"/>
        </w:rPr>
        <w:t xml:space="preserve"> принадлежит на праве собственности земельный участок с кадастровым </w:t>
      </w:r>
      <w:proofErr w:type="gramStart"/>
      <w:r w:rsidRPr="00455EAA">
        <w:rPr>
          <w:rFonts w:ascii="Times New Roman" w:eastAsia="Times New Roman" w:hAnsi="Times New Roman" w:cs="Times New Roman"/>
          <w:kern w:val="0"/>
          <w:sz w:val="24"/>
          <w:szCs w:val="24"/>
          <w:lang w:eastAsia="ru-RU"/>
          <w14:ligatures w14:val="none"/>
        </w:rPr>
        <w:t>номером  _</w:t>
      </w:r>
      <w:proofErr w:type="gramEnd"/>
      <w:r w:rsidRPr="00455EAA">
        <w:rPr>
          <w:rFonts w:ascii="Times New Roman" w:eastAsia="Times New Roman" w:hAnsi="Times New Roman" w:cs="Times New Roman"/>
          <w:kern w:val="0"/>
          <w:sz w:val="24"/>
          <w:szCs w:val="24"/>
          <w:lang w:eastAsia="ru-RU"/>
          <w14:ligatures w14:val="none"/>
        </w:rPr>
        <w:t xml:space="preserve">_______________________, площадью ____________ </w:t>
      </w:r>
      <w:proofErr w:type="spellStart"/>
      <w:r w:rsidRPr="00455EAA">
        <w:rPr>
          <w:rFonts w:ascii="Times New Roman" w:eastAsia="Times New Roman" w:hAnsi="Times New Roman" w:cs="Times New Roman"/>
          <w:kern w:val="0"/>
          <w:sz w:val="24"/>
          <w:szCs w:val="24"/>
          <w:lang w:eastAsia="ru-RU"/>
          <w14:ligatures w14:val="none"/>
        </w:rPr>
        <w:t>кв.м</w:t>
      </w:r>
      <w:proofErr w:type="spellEnd"/>
      <w:r w:rsidRPr="00455EAA">
        <w:rPr>
          <w:rFonts w:ascii="Times New Roman" w:eastAsia="Times New Roman" w:hAnsi="Times New Roman" w:cs="Times New Roman"/>
          <w:kern w:val="0"/>
          <w:sz w:val="24"/>
          <w:szCs w:val="24"/>
          <w:lang w:eastAsia="ru-RU"/>
          <w14:ligatures w14:val="none"/>
        </w:rPr>
        <w:t xml:space="preserve">, </w:t>
      </w:r>
    </w:p>
    <w:p w14:paraId="40599705"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категория земель - _______________________________________________________</w:t>
      </w:r>
    </w:p>
    <w:p w14:paraId="4803704F"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разрешенное использование - ______________________________________________</w:t>
      </w:r>
    </w:p>
    <w:p w14:paraId="46F86A34"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адресу: ______________________________________________________________</w:t>
      </w:r>
    </w:p>
    <w:p w14:paraId="430F2F1F"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на основании ___________________________________________________________,</w:t>
      </w:r>
    </w:p>
    <w:p w14:paraId="388F971F" w14:textId="77777777" w:rsidR="00455EAA" w:rsidRPr="00455EAA" w:rsidRDefault="00455EAA" w:rsidP="00455EA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(указать наименование и реквизиты правоустанавливающего документа)</w:t>
      </w:r>
    </w:p>
    <w:p w14:paraId="77A55873"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1.2. Стороны достигли соглашения о перераспределении данных земельных участков, в результате которого образовалось _______ (______) земельных участков.</w:t>
      </w:r>
    </w:p>
    <w:p w14:paraId="1D3F2BF7"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1.3. В результате перераспределения у Стороны 2 возникает право собственности на земельный участок с кадастровым номером____________________________, общей площадью ____________ кв. м.</w:t>
      </w:r>
    </w:p>
    <w:p w14:paraId="1B8663B2"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категория земель - _________________________________________________</w:t>
      </w:r>
    </w:p>
    <w:p w14:paraId="0DAB69A7"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разрешенное использование - ______________________________________</w:t>
      </w:r>
    </w:p>
    <w:p w14:paraId="0400D1CF"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по адресу: ________________________________________________________</w:t>
      </w:r>
    </w:p>
    <w:p w14:paraId="2E7DB722"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1.4. Общая площадь земельных участков, находящихся в частной собственности Стороны 2, не превышает установленных предельных максимальных размеров земельных участков.</w:t>
      </w:r>
    </w:p>
    <w:p w14:paraId="27E77163"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4F5BB3A" w14:textId="77777777" w:rsidR="00455EAA" w:rsidRPr="00455EAA" w:rsidRDefault="00455EAA" w:rsidP="00455EA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 Цена за увеличение площади земельного участка</w:t>
      </w:r>
    </w:p>
    <w:p w14:paraId="121C9F3A"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2.1. Цена за передаваемый в собственность Стороне 2 земельный участок, на основании справки-расчета (Приложение 1), составляет ____________________________ (сумма прописью) руб.</w:t>
      </w:r>
    </w:p>
    <w:p w14:paraId="6F1530FC" w14:textId="77777777" w:rsidR="00455EAA" w:rsidRPr="00455EAA" w:rsidRDefault="00455EAA" w:rsidP="00455EA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2.2. Сторона 2 оплачивает стоимость передаваемого земельного участка по цене, определенной в </w:t>
      </w:r>
      <w:hyperlink w:anchor="Par635" w:history="1">
        <w:r w:rsidRPr="00455EAA">
          <w:rPr>
            <w:rFonts w:ascii="Times New Roman" w:eastAsia="Times New Roman" w:hAnsi="Times New Roman" w:cs="Times New Roman"/>
            <w:kern w:val="0"/>
            <w:sz w:val="24"/>
            <w:szCs w:val="24"/>
            <w:lang w:eastAsia="ru-RU"/>
            <w14:ligatures w14:val="none"/>
          </w:rPr>
          <w:t>пункте 2.1</w:t>
        </w:r>
      </w:hyperlink>
      <w:r w:rsidRPr="00455EAA">
        <w:rPr>
          <w:rFonts w:ascii="Times New Roman" w:eastAsia="Times New Roman" w:hAnsi="Times New Roman" w:cs="Times New Roman"/>
          <w:kern w:val="0"/>
          <w:sz w:val="24"/>
          <w:szCs w:val="24"/>
          <w:lang w:eastAsia="ru-RU"/>
          <w14:ligatures w14:val="none"/>
        </w:rPr>
        <w:t xml:space="preserve"> настоящего Соглашения, в течение десяти календарных дней со дня подписания настоящего Соглашения по следующим реквизитам: ______________________________________.</w:t>
      </w:r>
    </w:p>
    <w:p w14:paraId="1B05273D"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FBF1405" w14:textId="77777777" w:rsidR="00455EAA" w:rsidRPr="00455EAA" w:rsidRDefault="00455EAA" w:rsidP="00455EA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lastRenderedPageBreak/>
        <w:t>3. Заключительные положения</w:t>
      </w:r>
    </w:p>
    <w:p w14:paraId="506FDAE2"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3.1. Право собственности на земельный участок, указанный в п.1.3. настоящего Соглашения, возникает у Стороны 2 после полной оплаты цены, указанной в п.2.1. настоящего Соглашения и регистрации права собственности в органе, осуществляющем государственную регистрацию прав на недвижимое имущество и сделок с ним. </w:t>
      </w:r>
    </w:p>
    <w:p w14:paraId="6E2CEC7C"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3.2 Настоящее Соглашение вступает в силу с момента его подписания сторонами и действует до полного исполнения ими обязательств.</w:t>
      </w:r>
    </w:p>
    <w:p w14:paraId="4C794FD3"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3.3. Любые изменения и дополнения к настоящему Соглашению оформляются в письменной форме и подписываются сторонами.</w:t>
      </w:r>
    </w:p>
    <w:p w14:paraId="64F83861"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3.4. Все уведомления и сообщения направляются сторонами в письменной форме.</w:t>
      </w:r>
    </w:p>
    <w:p w14:paraId="2197BC34"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3.5. Настоящее Соглашение составлено в трех экземплярах, по одному для каждой из Сторон, и один для органа, осуществляющего государственную регистрацию.</w:t>
      </w:r>
    </w:p>
    <w:p w14:paraId="551BDDFF" w14:textId="77777777" w:rsidR="00455EAA" w:rsidRPr="00455EAA" w:rsidRDefault="00455EAA" w:rsidP="00455EAA">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92067F0" w14:textId="77777777" w:rsidR="00455EAA" w:rsidRPr="00455EAA" w:rsidRDefault="00455EAA" w:rsidP="00455EA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 Приложения</w:t>
      </w:r>
    </w:p>
    <w:p w14:paraId="5B403608" w14:textId="77777777" w:rsidR="00455EAA" w:rsidRPr="00455EAA" w:rsidRDefault="00455EAA" w:rsidP="00455EAA">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4.1. Неотъемлемой частью настоящего Соглашения являются следующие приложения:</w:t>
      </w:r>
    </w:p>
    <w:p w14:paraId="4965B490"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справка расчет (Приложение 1)</w:t>
      </w:r>
    </w:p>
    <w:p w14:paraId="5DCCC21E" w14:textId="77777777" w:rsidR="00455EAA" w:rsidRPr="00455EAA" w:rsidRDefault="00455EAA" w:rsidP="00455EAA">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кадастровый паспорт земельного участка (участков).</w:t>
      </w:r>
    </w:p>
    <w:p w14:paraId="133FCF85"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208D3E5"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5. Адреса, реквизиты и подписи сторон</w:t>
      </w:r>
    </w:p>
    <w:p w14:paraId="77B5C2F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kern w:val="0"/>
          <w:sz w:val="24"/>
          <w:szCs w:val="24"/>
          <w:lang w:eastAsia="ru-RU"/>
          <w14:ligatures w14:val="none"/>
        </w:rPr>
        <w:t xml:space="preserve">Сторона 1 </w:t>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r>
      <w:r w:rsidRPr="00455EAA">
        <w:rPr>
          <w:rFonts w:ascii="Times New Roman" w:eastAsia="Times New Roman" w:hAnsi="Times New Roman" w:cs="Times New Roman"/>
          <w:kern w:val="0"/>
          <w:sz w:val="24"/>
          <w:szCs w:val="24"/>
          <w:lang w:eastAsia="ru-RU"/>
          <w14:ligatures w14:val="none"/>
        </w:rPr>
        <w:tab/>
        <w:t>Сторона 2</w:t>
      </w:r>
    </w:p>
    <w:p w14:paraId="1305889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6553935"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E807CE0"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2434FF4"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B5F0E6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8B90359"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CC25D6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786EE3E"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E6EC40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A62EBA0"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FF643F9"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59A820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37BD0FE"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00D5074"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9D4441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F45DB6F"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600156D"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C42EA35"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E1FFDF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C5E0F26"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F77DD4D"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471AB2B"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7C03C14"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4CDB29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249373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6662AF9" w14:textId="77777777" w:rsid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C2F4A51"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88B6EE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82B0CC2"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6952AB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394B02E" w14:textId="77777777" w:rsidR="00455EAA" w:rsidRPr="00455EAA" w:rsidRDefault="00455EAA" w:rsidP="00455EAA">
      <w:pPr>
        <w:widowControl w:val="0"/>
        <w:autoSpaceDE w:val="0"/>
        <w:autoSpaceDN w:val="0"/>
        <w:adjustRightInd w:val="0"/>
        <w:spacing w:after="0" w:line="240" w:lineRule="auto"/>
        <w:ind w:firstLine="4536"/>
        <w:jc w:val="both"/>
        <w:rPr>
          <w:rFonts w:ascii="Times New Roman" w:eastAsia="Times New Roman" w:hAnsi="Times New Roman" w:cs="Times New Roman"/>
          <w:color w:val="000000"/>
          <w:kern w:val="0"/>
          <w:sz w:val="24"/>
          <w:szCs w:val="24"/>
          <w:lang w:eastAsia="ru-RU"/>
          <w14:ligatures w14:val="none"/>
        </w:rPr>
      </w:pPr>
    </w:p>
    <w:p w14:paraId="0A37BEBD" w14:textId="77777777" w:rsidR="00455EAA" w:rsidRPr="00455EAA" w:rsidRDefault="00455EAA" w:rsidP="00455EAA">
      <w:pPr>
        <w:widowControl w:val="0"/>
        <w:autoSpaceDE w:val="0"/>
        <w:autoSpaceDN w:val="0"/>
        <w:adjustRightInd w:val="0"/>
        <w:spacing w:after="0" w:line="240" w:lineRule="auto"/>
        <w:ind w:left="4536"/>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lastRenderedPageBreak/>
        <w:t>Приложение 1</w:t>
      </w:r>
    </w:p>
    <w:p w14:paraId="179D0CF7" w14:textId="77777777" w:rsidR="00455EAA" w:rsidRPr="00455EAA" w:rsidRDefault="00455EAA" w:rsidP="00455EAA">
      <w:pPr>
        <w:widowControl w:val="0"/>
        <w:autoSpaceDE w:val="0"/>
        <w:autoSpaceDN w:val="0"/>
        <w:adjustRightInd w:val="0"/>
        <w:spacing w:after="0" w:line="240" w:lineRule="auto"/>
        <w:ind w:left="4536"/>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к Соглашению о перераспределении</w:t>
      </w:r>
    </w:p>
    <w:p w14:paraId="7F070AF6" w14:textId="77777777" w:rsidR="00455EAA" w:rsidRPr="00455EAA" w:rsidRDefault="00455EAA" w:rsidP="00455EAA">
      <w:pPr>
        <w:widowControl w:val="0"/>
        <w:autoSpaceDE w:val="0"/>
        <w:autoSpaceDN w:val="0"/>
        <w:adjustRightInd w:val="0"/>
        <w:spacing w:after="0" w:line="240" w:lineRule="auto"/>
        <w:ind w:left="4536"/>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земельных участков</w:t>
      </w:r>
    </w:p>
    <w:p w14:paraId="4C3C7827" w14:textId="77777777" w:rsidR="00455EAA" w:rsidRPr="00455EAA" w:rsidRDefault="00455EAA" w:rsidP="00455EAA">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p>
    <w:p w14:paraId="46DA4284" w14:textId="77777777" w:rsidR="00455EAA" w:rsidRPr="00455EAA" w:rsidRDefault="00455EAA" w:rsidP="00455EAA">
      <w:pPr>
        <w:widowControl w:val="0"/>
        <w:autoSpaceDE w:val="0"/>
        <w:autoSpaceDN w:val="0"/>
        <w:adjustRightInd w:val="0"/>
        <w:spacing w:after="0" w:line="240" w:lineRule="auto"/>
        <w:ind w:left="2832" w:firstLine="708"/>
        <w:rPr>
          <w:rFonts w:ascii="Times New Roman" w:eastAsia="Times New Roman" w:hAnsi="Times New Roman" w:cs="Times New Roman"/>
          <w:color w:val="000000"/>
          <w:w w:val="89"/>
          <w:kern w:val="0"/>
          <w:sz w:val="24"/>
          <w:szCs w:val="24"/>
          <w:lang w:eastAsia="ru-RU"/>
          <w14:ligatures w14:val="none"/>
        </w:rPr>
      </w:pPr>
      <w:r w:rsidRPr="00455EAA">
        <w:rPr>
          <w:rFonts w:ascii="Times New Roman" w:eastAsia="Times New Roman" w:hAnsi="Times New Roman" w:cs="Times New Roman"/>
          <w:color w:val="000000"/>
          <w:w w:val="89"/>
          <w:kern w:val="0"/>
          <w:sz w:val="24"/>
          <w:szCs w:val="24"/>
          <w:lang w:eastAsia="ru-RU"/>
          <w14:ligatures w14:val="none"/>
        </w:rPr>
        <w:t>СПРАВКА-РАСЧЕТ №</w:t>
      </w:r>
    </w:p>
    <w:p w14:paraId="3E368D55" w14:textId="77777777" w:rsidR="00455EAA" w:rsidRPr="00455EAA" w:rsidRDefault="00455EAA" w:rsidP="00455EAA">
      <w:pPr>
        <w:widowControl w:val="0"/>
        <w:autoSpaceDE w:val="0"/>
        <w:autoSpaceDN w:val="0"/>
        <w:adjustRightInd w:val="0"/>
        <w:spacing w:after="0" w:line="240" w:lineRule="auto"/>
        <w:ind w:left="708" w:firstLine="708"/>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к Соглашению о перераспределении земельных участков</w:t>
      </w:r>
    </w:p>
    <w:p w14:paraId="4DD8C561"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p w14:paraId="1018E95E"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с. Красногорское</w:t>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r>
      <w:r w:rsidRPr="00455EAA">
        <w:rPr>
          <w:rFonts w:ascii="Times New Roman" w:eastAsia="Times New Roman" w:hAnsi="Times New Roman" w:cs="Times New Roman"/>
          <w:color w:val="000000"/>
          <w:kern w:val="0"/>
          <w:sz w:val="24"/>
          <w:szCs w:val="24"/>
          <w:lang w:eastAsia="ru-RU"/>
          <w14:ligatures w14:val="none"/>
        </w:rPr>
        <w:tab/>
        <w:t>«__</w:t>
      </w:r>
      <w:proofErr w:type="gramStart"/>
      <w:r w:rsidRPr="00455EAA">
        <w:rPr>
          <w:rFonts w:ascii="Times New Roman" w:eastAsia="Times New Roman" w:hAnsi="Times New Roman" w:cs="Times New Roman"/>
          <w:color w:val="000000"/>
          <w:kern w:val="0"/>
          <w:sz w:val="24"/>
          <w:szCs w:val="24"/>
          <w:lang w:eastAsia="ru-RU"/>
          <w14:ligatures w14:val="none"/>
        </w:rPr>
        <w:t>_»_</w:t>
      </w:r>
      <w:proofErr w:type="gramEnd"/>
      <w:r w:rsidRPr="00455EAA">
        <w:rPr>
          <w:rFonts w:ascii="Times New Roman" w:eastAsia="Times New Roman" w:hAnsi="Times New Roman" w:cs="Times New Roman"/>
          <w:color w:val="000000"/>
          <w:kern w:val="0"/>
          <w:sz w:val="24"/>
          <w:szCs w:val="24"/>
          <w:lang w:eastAsia="ru-RU"/>
          <w14:ligatures w14:val="none"/>
        </w:rPr>
        <w:t>____________г.</w:t>
      </w:r>
    </w:p>
    <w:p w14:paraId="26BD676F"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p w14:paraId="4B35CE36" w14:textId="77777777" w:rsidR="00455EAA" w:rsidRPr="00455EAA" w:rsidRDefault="00455EAA" w:rsidP="00455EA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1. Справка-расчет составлена в соответствии с подпунктом 3 пункта 5 статьи 39.28 Земельного кодекса Российской Федерации, </w:t>
      </w:r>
      <w:r w:rsidRPr="00455EAA">
        <w:rPr>
          <w:rFonts w:ascii="Times New Roman" w:eastAsia="Times New Roman" w:hAnsi="Times New Roman" w:cs="Times New Roman"/>
          <w:kern w:val="0"/>
          <w:sz w:val="24"/>
          <w:szCs w:val="24"/>
          <w:lang w:eastAsia="ru-RU"/>
          <w14:ligatures w14:val="none"/>
        </w:rPr>
        <w:t xml:space="preserve">Постановлением Правительства Удмуртской Республики  </w:t>
      </w:r>
      <w:r w:rsidRPr="00455EAA">
        <w:rPr>
          <w:rFonts w:ascii="Times New Roman" w:eastAsia="Calibri" w:hAnsi="Times New Roman" w:cs="Times New Roman"/>
          <w:kern w:val="0"/>
          <w:sz w:val="24"/>
          <w:szCs w:val="24"/>
          <w:lang w:eastAsia="ru-RU"/>
          <w14:ligatures w14:val="none"/>
        </w:rPr>
        <w:t>от 17.03.2015 N 102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Удмуртской Республики, и землями или земельными участками, государственная собственность на которые не разграничена»;</w:t>
      </w:r>
    </w:p>
    <w:p w14:paraId="6A34D2FE" w14:textId="77777777" w:rsidR="00455EAA" w:rsidRPr="00455EAA" w:rsidRDefault="00455EAA" w:rsidP="00455EAA">
      <w:pPr>
        <w:widowControl w:val="0"/>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14:ligatures w14:val="none"/>
        </w:rPr>
      </w:pPr>
      <w:r w:rsidRPr="00455EAA">
        <w:rPr>
          <w:rFonts w:ascii="Times New Roman" w:eastAsia="Times New Roman" w:hAnsi="Times New Roman" w:cs="Times New Roman"/>
          <w:color w:val="000000"/>
          <w:kern w:val="0"/>
          <w:sz w:val="24"/>
          <w:szCs w:val="24"/>
          <w:lang w:eastAsia="ru-RU"/>
          <w14:ligatures w14:val="none"/>
        </w:rPr>
        <w:t>.</w:t>
      </w:r>
    </w:p>
    <w:p w14:paraId="078F5143" w14:textId="77777777" w:rsidR="00455EAA" w:rsidRPr="00455EAA" w:rsidRDefault="00455EAA" w:rsidP="00455EAA">
      <w:pPr>
        <w:widowControl w:val="0"/>
        <w:autoSpaceDE w:val="0"/>
        <w:autoSpaceDN w:val="0"/>
        <w:adjustRightInd w:val="0"/>
        <w:spacing w:after="0" w:line="240" w:lineRule="auto"/>
        <w:ind w:firstLine="851"/>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2. Земельный участок в кадастровом квартале 18:15____________, общей площадью ______________________кв. м, категория </w:t>
      </w:r>
      <w:proofErr w:type="gramStart"/>
      <w:r w:rsidRPr="00455EAA">
        <w:rPr>
          <w:rFonts w:ascii="Times New Roman" w:eastAsia="Times New Roman" w:hAnsi="Times New Roman" w:cs="Times New Roman"/>
          <w:color w:val="000000"/>
          <w:kern w:val="0"/>
          <w:sz w:val="24"/>
          <w:szCs w:val="24"/>
          <w:lang w:eastAsia="ru-RU"/>
          <w14:ligatures w14:val="none"/>
        </w:rPr>
        <w:t>земель  _</w:t>
      </w:r>
      <w:proofErr w:type="gramEnd"/>
      <w:r w:rsidRPr="00455EAA">
        <w:rPr>
          <w:rFonts w:ascii="Times New Roman" w:eastAsia="Times New Roman" w:hAnsi="Times New Roman" w:cs="Times New Roman"/>
          <w:color w:val="000000"/>
          <w:kern w:val="0"/>
          <w:sz w:val="24"/>
          <w:szCs w:val="24"/>
          <w:lang w:eastAsia="ru-RU"/>
          <w14:ligatures w14:val="none"/>
        </w:rPr>
        <w:t>_______________________</w:t>
      </w:r>
    </w:p>
    <w:p w14:paraId="202D3BE7"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______________________________, разрешенное </w:t>
      </w:r>
      <w:proofErr w:type="gramStart"/>
      <w:r w:rsidRPr="00455EAA">
        <w:rPr>
          <w:rFonts w:ascii="Times New Roman" w:eastAsia="Times New Roman" w:hAnsi="Times New Roman" w:cs="Times New Roman"/>
          <w:color w:val="000000"/>
          <w:kern w:val="0"/>
          <w:sz w:val="24"/>
          <w:szCs w:val="24"/>
          <w:lang w:eastAsia="ru-RU"/>
          <w14:ligatures w14:val="none"/>
        </w:rPr>
        <w:t>использование  _</w:t>
      </w:r>
      <w:proofErr w:type="gramEnd"/>
      <w:r w:rsidRPr="00455EAA">
        <w:rPr>
          <w:rFonts w:ascii="Times New Roman" w:eastAsia="Times New Roman" w:hAnsi="Times New Roman" w:cs="Times New Roman"/>
          <w:color w:val="000000"/>
          <w:kern w:val="0"/>
          <w:sz w:val="24"/>
          <w:szCs w:val="24"/>
          <w:lang w:eastAsia="ru-RU"/>
          <w14:ligatures w14:val="none"/>
        </w:rPr>
        <w:t>_______________</w:t>
      </w:r>
    </w:p>
    <w:p w14:paraId="025FC81E"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w:t>
      </w:r>
    </w:p>
    <w:p w14:paraId="2F8CC70B" w14:textId="77777777" w:rsidR="00455EAA" w:rsidRPr="00455EAA" w:rsidRDefault="00455EAA" w:rsidP="00455EAA">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по адресу: Удмуртская Республика, Красногорский район</w:t>
      </w:r>
      <w:proofErr w:type="gramStart"/>
      <w:r w:rsidRPr="00455EAA">
        <w:rPr>
          <w:rFonts w:ascii="Times New Roman" w:eastAsia="Times New Roman" w:hAnsi="Times New Roman" w:cs="Times New Roman"/>
          <w:color w:val="000000"/>
          <w:kern w:val="0"/>
          <w:sz w:val="24"/>
          <w:szCs w:val="24"/>
          <w:lang w:eastAsia="ru-RU"/>
          <w14:ligatures w14:val="none"/>
        </w:rPr>
        <w:t>, ,</w:t>
      </w:r>
      <w:proofErr w:type="gramEnd"/>
      <w:r w:rsidRPr="00455EAA">
        <w:rPr>
          <w:rFonts w:ascii="Times New Roman" w:eastAsia="Times New Roman" w:hAnsi="Times New Roman" w:cs="Times New Roman"/>
          <w:color w:val="000000"/>
          <w:kern w:val="0"/>
          <w:sz w:val="24"/>
          <w:szCs w:val="24"/>
          <w:lang w:eastAsia="ru-RU"/>
          <w14:ligatures w14:val="none"/>
        </w:rPr>
        <w:t xml:space="preserve"> ____________________________________________________________________</w:t>
      </w:r>
    </w:p>
    <w:p w14:paraId="46BCC7EA"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723"/>
        <w:gridCol w:w="1698"/>
        <w:gridCol w:w="2118"/>
        <w:gridCol w:w="1418"/>
      </w:tblGrid>
      <w:tr w:rsidR="00455EAA" w:rsidRPr="00455EAA" w14:paraId="74B7AD65" w14:textId="77777777" w:rsidTr="007F2DA9">
        <w:tc>
          <w:tcPr>
            <w:tcW w:w="2518" w:type="dxa"/>
          </w:tcPr>
          <w:p w14:paraId="534E4176"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Кадастровый номер земельного участка</w:t>
            </w:r>
          </w:p>
        </w:tc>
        <w:tc>
          <w:tcPr>
            <w:tcW w:w="1701" w:type="dxa"/>
          </w:tcPr>
          <w:p w14:paraId="7C322374"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Площадь передаваемого земельного участка, </w:t>
            </w:r>
            <w:proofErr w:type="spellStart"/>
            <w:proofErr w:type="gramStart"/>
            <w:r w:rsidRPr="00455EAA">
              <w:rPr>
                <w:rFonts w:ascii="Times New Roman" w:eastAsia="Times New Roman" w:hAnsi="Times New Roman" w:cs="Times New Roman"/>
                <w:color w:val="000000"/>
                <w:kern w:val="0"/>
                <w:sz w:val="24"/>
                <w:szCs w:val="24"/>
                <w:lang w:eastAsia="ru-RU"/>
                <w14:ligatures w14:val="none"/>
              </w:rPr>
              <w:t>кв.м</w:t>
            </w:r>
            <w:proofErr w:type="spellEnd"/>
            <w:proofErr w:type="gramEnd"/>
          </w:p>
        </w:tc>
        <w:tc>
          <w:tcPr>
            <w:tcW w:w="1701" w:type="dxa"/>
          </w:tcPr>
          <w:p w14:paraId="2A87264F"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Кадастровая стоимость земельного участка</w:t>
            </w:r>
          </w:p>
        </w:tc>
        <w:tc>
          <w:tcPr>
            <w:tcW w:w="2126" w:type="dxa"/>
          </w:tcPr>
          <w:p w14:paraId="1DD56045"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Процент от кадастровой стоимости земельного участка, %</w:t>
            </w:r>
          </w:p>
        </w:tc>
        <w:tc>
          <w:tcPr>
            <w:tcW w:w="1418" w:type="dxa"/>
          </w:tcPr>
          <w:p w14:paraId="1DDAFA0E"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Цена за увеличение площади земельного участка</w:t>
            </w:r>
          </w:p>
        </w:tc>
      </w:tr>
      <w:tr w:rsidR="00455EAA" w:rsidRPr="00455EAA" w14:paraId="71FFF6AB" w14:textId="77777777" w:rsidTr="007F2DA9">
        <w:tc>
          <w:tcPr>
            <w:tcW w:w="2518" w:type="dxa"/>
          </w:tcPr>
          <w:p w14:paraId="4583F261"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1</w:t>
            </w:r>
          </w:p>
        </w:tc>
        <w:tc>
          <w:tcPr>
            <w:tcW w:w="1701" w:type="dxa"/>
          </w:tcPr>
          <w:p w14:paraId="71F64249"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2</w:t>
            </w:r>
          </w:p>
        </w:tc>
        <w:tc>
          <w:tcPr>
            <w:tcW w:w="1701" w:type="dxa"/>
          </w:tcPr>
          <w:p w14:paraId="0F59DC90"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3</w:t>
            </w:r>
          </w:p>
        </w:tc>
        <w:tc>
          <w:tcPr>
            <w:tcW w:w="2126" w:type="dxa"/>
          </w:tcPr>
          <w:p w14:paraId="056F457A"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4</w:t>
            </w:r>
          </w:p>
        </w:tc>
        <w:tc>
          <w:tcPr>
            <w:tcW w:w="1418" w:type="dxa"/>
          </w:tcPr>
          <w:p w14:paraId="18C8FF89" w14:textId="77777777" w:rsidR="00455EAA" w:rsidRPr="00455EAA" w:rsidRDefault="00455EAA" w:rsidP="00455EAA">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5</w:t>
            </w:r>
          </w:p>
        </w:tc>
      </w:tr>
      <w:tr w:rsidR="00455EAA" w:rsidRPr="00455EAA" w14:paraId="198A9EC1" w14:textId="77777777" w:rsidTr="007F2DA9">
        <w:tc>
          <w:tcPr>
            <w:tcW w:w="2518" w:type="dxa"/>
          </w:tcPr>
          <w:p w14:paraId="03A6FE67"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c>
        <w:tc>
          <w:tcPr>
            <w:tcW w:w="1701" w:type="dxa"/>
          </w:tcPr>
          <w:p w14:paraId="387A67B2"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c>
        <w:tc>
          <w:tcPr>
            <w:tcW w:w="1701" w:type="dxa"/>
          </w:tcPr>
          <w:p w14:paraId="4AE8ECEF"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c>
        <w:tc>
          <w:tcPr>
            <w:tcW w:w="2126" w:type="dxa"/>
          </w:tcPr>
          <w:p w14:paraId="64D65B6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c>
        <w:tc>
          <w:tcPr>
            <w:tcW w:w="1418" w:type="dxa"/>
          </w:tcPr>
          <w:p w14:paraId="0E7E2CD5"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tc>
      </w:tr>
    </w:tbl>
    <w:p w14:paraId="75F90E81"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p w14:paraId="6EAE542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Цена за увеличение площади земельного участка составляет _______________________</w:t>
      </w:r>
    </w:p>
    <w:p w14:paraId="30DEA47F"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______________________________________________________________________</w:t>
      </w:r>
    </w:p>
    <w:p w14:paraId="6859779F"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p w14:paraId="4B4F06A6"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Подписи сторон:</w:t>
      </w:r>
    </w:p>
    <w:p w14:paraId="31BED9C2"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p>
    <w:p w14:paraId="01B4BDF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r w:rsidRPr="00455EAA">
        <w:rPr>
          <w:rFonts w:ascii="Times New Roman" w:eastAsia="Times New Roman" w:hAnsi="Times New Roman" w:cs="Times New Roman"/>
          <w:b/>
          <w:color w:val="000000"/>
          <w:kern w:val="0"/>
          <w:sz w:val="24"/>
          <w:szCs w:val="24"/>
          <w:lang w:eastAsia="ru-RU"/>
          <w14:ligatures w14:val="none"/>
        </w:rPr>
        <w:t>Сторона 1</w:t>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r>
      <w:r w:rsidRPr="00455EAA">
        <w:rPr>
          <w:rFonts w:ascii="Times New Roman" w:eastAsia="Times New Roman" w:hAnsi="Times New Roman" w:cs="Times New Roman"/>
          <w:b/>
          <w:color w:val="000000"/>
          <w:kern w:val="0"/>
          <w:sz w:val="24"/>
          <w:szCs w:val="24"/>
          <w:lang w:eastAsia="ru-RU"/>
          <w14:ligatures w14:val="none"/>
        </w:rPr>
        <w:tab/>
        <w:t xml:space="preserve"> Сторона 2</w:t>
      </w:r>
    </w:p>
    <w:p w14:paraId="0DE7B7EC"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p>
    <w:p w14:paraId="0D878566"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p>
    <w:p w14:paraId="23154810"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455EAA">
        <w:rPr>
          <w:rFonts w:ascii="Times New Roman" w:eastAsia="Times New Roman" w:hAnsi="Times New Roman" w:cs="Times New Roman"/>
          <w:color w:val="000000"/>
          <w:kern w:val="0"/>
          <w:sz w:val="24"/>
          <w:szCs w:val="24"/>
          <w:lang w:eastAsia="ru-RU"/>
          <w14:ligatures w14:val="none"/>
        </w:rPr>
        <w:t xml:space="preserve">Расчет произвел __________________ </w:t>
      </w:r>
    </w:p>
    <w:p w14:paraId="027A5586"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p>
    <w:p w14:paraId="2A2FA2A3"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p>
    <w:p w14:paraId="007F2076" w14:textId="77777777" w:rsidR="00455EAA" w:rsidRPr="00455EAA" w:rsidRDefault="00455EAA" w:rsidP="00455EAA">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lang w:eastAsia="ru-RU"/>
          <w14:ligatures w14:val="none"/>
        </w:rPr>
      </w:pPr>
    </w:p>
    <w:p w14:paraId="06CD15A9" w14:textId="77777777" w:rsidR="00C40765" w:rsidRDefault="00C40765"/>
    <w:sectPr w:rsidR="00C40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4" w15:restartNumberingAfterBreak="0">
    <w:nsid w:val="064E2028"/>
    <w:multiLevelType w:val="hybridMultilevel"/>
    <w:tmpl w:val="8F3446C6"/>
    <w:lvl w:ilvl="0" w:tplc="A5DC719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971750D"/>
    <w:multiLevelType w:val="hybridMultilevel"/>
    <w:tmpl w:val="8F063FB4"/>
    <w:lvl w:ilvl="0" w:tplc="7AF8F97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8" w15:restartNumberingAfterBreak="0">
    <w:nsid w:val="1E6717F0"/>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10"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873945"/>
    <w:multiLevelType w:val="multilevel"/>
    <w:tmpl w:val="86AC0FD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B7C77"/>
    <w:multiLevelType w:val="multilevel"/>
    <w:tmpl w:val="4E98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15"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6" w15:restartNumberingAfterBreak="0">
    <w:nsid w:val="2F882FF1"/>
    <w:multiLevelType w:val="multilevel"/>
    <w:tmpl w:val="DDB63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E607A2"/>
    <w:multiLevelType w:val="hybridMultilevel"/>
    <w:tmpl w:val="C4DCA142"/>
    <w:lvl w:ilvl="0" w:tplc="DBAC11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2E41F47"/>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15:restartNumberingAfterBreak="0">
    <w:nsid w:val="3BE87E02"/>
    <w:multiLevelType w:val="multilevel"/>
    <w:tmpl w:val="A8622FC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EE92E9B"/>
    <w:multiLevelType w:val="hybridMultilevel"/>
    <w:tmpl w:val="9120FD0E"/>
    <w:lvl w:ilvl="0" w:tplc="F536C844">
      <w:start w:val="30"/>
      <w:numFmt w:val="bullet"/>
      <w:lvlText w:val="-"/>
      <w:lvlJc w:val="left"/>
      <w:pPr>
        <w:ind w:left="578" w:hanging="360"/>
      </w:pPr>
      <w:rPr>
        <w:rFonts w:ascii="Times New Roman" w:eastAsia="Times New Roman" w:hAnsi="Times New Roman" w:cs="Times New Roman"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15:restartNumberingAfterBreak="0">
    <w:nsid w:val="4032738C"/>
    <w:multiLevelType w:val="multilevel"/>
    <w:tmpl w:val="1E4EF61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 w15:restartNumberingAfterBreak="0">
    <w:nsid w:val="413F4D79"/>
    <w:multiLevelType w:val="multilevel"/>
    <w:tmpl w:val="BC48A828"/>
    <w:lvl w:ilvl="0">
      <w:start w:val="2"/>
      <w:numFmt w:val="decimal"/>
      <w:lvlText w:val="%1"/>
      <w:lvlJc w:val="left"/>
      <w:pPr>
        <w:ind w:left="435" w:hanging="435"/>
      </w:pPr>
      <w:rPr>
        <w:rFonts w:hint="default"/>
      </w:rPr>
    </w:lvl>
    <w:lvl w:ilvl="1">
      <w:start w:val="5"/>
      <w:numFmt w:val="decimal"/>
      <w:lvlText w:val="%1.%2"/>
      <w:lvlJc w:val="left"/>
      <w:pPr>
        <w:ind w:left="595" w:hanging="435"/>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487B60FA"/>
    <w:multiLevelType w:val="multilevel"/>
    <w:tmpl w:val="56902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80398"/>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9" w15:restartNumberingAfterBreak="0">
    <w:nsid w:val="4E4153AA"/>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C730DA"/>
    <w:multiLevelType w:val="multilevel"/>
    <w:tmpl w:val="D0A6E9C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5A4139DB"/>
    <w:multiLevelType w:val="hybridMultilevel"/>
    <w:tmpl w:val="9A34426C"/>
    <w:lvl w:ilvl="0" w:tplc="98EC0B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AB93689"/>
    <w:multiLevelType w:val="multilevel"/>
    <w:tmpl w:val="E3561D6C"/>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9127ED"/>
    <w:multiLevelType w:val="multilevel"/>
    <w:tmpl w:val="F6D6229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6"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7"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4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41" w15:restartNumberingAfterBreak="0">
    <w:nsid w:val="67015368"/>
    <w:multiLevelType w:val="multilevel"/>
    <w:tmpl w:val="2892B2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02451D"/>
    <w:multiLevelType w:val="multilevel"/>
    <w:tmpl w:val="57386DFC"/>
    <w:lvl w:ilvl="0">
      <w:start w:val="1"/>
      <w:numFmt w:val="decimal"/>
      <w:lvlText w:val="%1."/>
      <w:lvlJc w:val="left"/>
      <w:pPr>
        <w:ind w:left="1797" w:hanging="1230"/>
      </w:pPr>
      <w:rPr>
        <w:rFonts w:eastAsia="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AF3403B"/>
    <w:multiLevelType w:val="multilevel"/>
    <w:tmpl w:val="9C6A27B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6D5768AC"/>
    <w:multiLevelType w:val="multilevel"/>
    <w:tmpl w:val="D54E95E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72DF1B95"/>
    <w:multiLevelType w:val="multilevel"/>
    <w:tmpl w:val="24CC1D50"/>
    <w:lvl w:ilvl="0">
      <w:start w:val="1"/>
      <w:numFmt w:val="decimal"/>
      <w:lvlText w:val="%1."/>
      <w:lvlJc w:val="left"/>
      <w:pPr>
        <w:ind w:left="2123" w:hanging="705"/>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6"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DA22C4"/>
    <w:multiLevelType w:val="multilevel"/>
    <w:tmpl w:val="BEC88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A5F7B"/>
    <w:multiLevelType w:val="multilevel"/>
    <w:tmpl w:val="8340BDD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0" w15:restartNumberingAfterBreak="0">
    <w:nsid w:val="79197F4D"/>
    <w:multiLevelType w:val="hybridMultilevel"/>
    <w:tmpl w:val="5D643480"/>
    <w:lvl w:ilvl="0" w:tplc="2418284C">
      <w:start w:val="1"/>
      <w:numFmt w:val="decimal"/>
      <w:lvlText w:val="%1)"/>
      <w:lvlJc w:val="left"/>
      <w:pPr>
        <w:ind w:left="2111"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B692FC2"/>
    <w:multiLevelType w:val="multilevel"/>
    <w:tmpl w:val="DE2CE1A6"/>
    <w:lvl w:ilvl="0">
      <w:start w:val="2"/>
      <w:numFmt w:val="decimal"/>
      <w:lvlText w:val="%1."/>
      <w:lvlJc w:val="left"/>
      <w:pPr>
        <w:ind w:left="525" w:hanging="525"/>
      </w:pPr>
      <w:rPr>
        <w:rFonts w:hint="default"/>
      </w:rPr>
    </w:lvl>
    <w:lvl w:ilvl="1">
      <w:start w:val="5"/>
      <w:numFmt w:val="decimal"/>
      <w:lvlText w:val="%1.%2."/>
      <w:lvlJc w:val="left"/>
      <w:pPr>
        <w:ind w:left="685" w:hanging="525"/>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52" w15:restartNumberingAfterBreak="0">
    <w:nsid w:val="7EA01090"/>
    <w:multiLevelType w:val="multilevel"/>
    <w:tmpl w:val="47E2F56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686253020">
    <w:abstractNumId w:val="45"/>
  </w:num>
  <w:num w:numId="2" w16cid:durableId="1056859784">
    <w:abstractNumId w:val="1"/>
  </w:num>
  <w:num w:numId="3" w16cid:durableId="1243375484">
    <w:abstractNumId w:val="23"/>
  </w:num>
  <w:num w:numId="4" w16cid:durableId="1170758561">
    <w:abstractNumId w:val="39"/>
    <w:lvlOverride w:ilvl="0">
      <w:startOverride w:val="1"/>
    </w:lvlOverride>
    <w:lvlOverride w:ilvl="1"/>
    <w:lvlOverride w:ilvl="2"/>
    <w:lvlOverride w:ilvl="3"/>
    <w:lvlOverride w:ilvl="4"/>
    <w:lvlOverride w:ilvl="5"/>
    <w:lvlOverride w:ilvl="6"/>
    <w:lvlOverride w:ilvl="7"/>
    <w:lvlOverride w:ilvl="8"/>
  </w:num>
  <w:num w:numId="5" w16cid:durableId="1936550070">
    <w:abstractNumId w:val="46"/>
  </w:num>
  <w:num w:numId="6" w16cid:durableId="1358311813">
    <w:abstractNumId w:val="20"/>
  </w:num>
  <w:num w:numId="7" w16cid:durableId="137691312">
    <w:abstractNumId w:val="6"/>
  </w:num>
  <w:num w:numId="8" w16cid:durableId="2115785761">
    <w:abstractNumId w:val="0"/>
    <w:lvlOverride w:ilvl="0">
      <w:lvl w:ilvl="0">
        <w:numFmt w:val="bullet"/>
        <w:lvlText w:val="-"/>
        <w:legacy w:legacy="1" w:legacySpace="0" w:legacyIndent="96"/>
        <w:lvlJc w:val="left"/>
        <w:rPr>
          <w:rFonts w:ascii="Times New Roman" w:hAnsi="Times New Roman" w:hint="default"/>
        </w:rPr>
      </w:lvl>
    </w:lvlOverride>
  </w:num>
  <w:num w:numId="9" w16cid:durableId="1168986995">
    <w:abstractNumId w:val="19"/>
  </w:num>
  <w:num w:numId="10" w16cid:durableId="891310127">
    <w:abstractNumId w:val="10"/>
  </w:num>
  <w:num w:numId="11" w16cid:durableId="1938125580">
    <w:abstractNumId w:val="22"/>
  </w:num>
  <w:num w:numId="12" w16cid:durableId="1637178882">
    <w:abstractNumId w:val="40"/>
  </w:num>
  <w:num w:numId="13" w16cid:durableId="1088765968">
    <w:abstractNumId w:val="0"/>
    <w:lvlOverride w:ilvl="0">
      <w:lvl w:ilvl="0">
        <w:numFmt w:val="bullet"/>
        <w:lvlText w:val="-"/>
        <w:legacy w:legacy="1" w:legacySpace="0" w:legacyIndent="149"/>
        <w:lvlJc w:val="left"/>
        <w:rPr>
          <w:rFonts w:ascii="Times New Roman" w:hAnsi="Times New Roman" w:hint="default"/>
        </w:rPr>
      </w:lvl>
    </w:lvlOverride>
  </w:num>
  <w:num w:numId="14" w16cid:durableId="1713337380">
    <w:abstractNumId w:val="0"/>
    <w:lvlOverride w:ilvl="0">
      <w:lvl w:ilvl="0">
        <w:numFmt w:val="bullet"/>
        <w:lvlText w:val="-"/>
        <w:legacy w:legacy="1" w:legacySpace="0" w:legacyIndent="201"/>
        <w:lvlJc w:val="left"/>
        <w:rPr>
          <w:rFonts w:ascii="Times New Roman" w:hAnsi="Times New Roman" w:hint="default"/>
        </w:rPr>
      </w:lvl>
    </w:lvlOverride>
  </w:num>
  <w:num w:numId="15" w16cid:durableId="1727490276">
    <w:abstractNumId w:val="9"/>
  </w:num>
  <w:num w:numId="16" w16cid:durableId="1039935368">
    <w:abstractNumId w:val="37"/>
  </w:num>
  <w:num w:numId="17" w16cid:durableId="1414087359">
    <w:abstractNumId w:val="38"/>
  </w:num>
  <w:num w:numId="18" w16cid:durableId="1628269319">
    <w:abstractNumId w:val="2"/>
  </w:num>
  <w:num w:numId="19" w16cid:durableId="1200825087">
    <w:abstractNumId w:val="36"/>
  </w:num>
  <w:num w:numId="20" w16cid:durableId="1470903002">
    <w:abstractNumId w:val="7"/>
  </w:num>
  <w:num w:numId="21" w16cid:durableId="435098858">
    <w:abstractNumId w:val="14"/>
  </w:num>
  <w:num w:numId="22" w16cid:durableId="2050062016">
    <w:abstractNumId w:val="3"/>
  </w:num>
  <w:num w:numId="23" w16cid:durableId="1865056059">
    <w:abstractNumId w:val="42"/>
  </w:num>
  <w:num w:numId="24" w16cid:durableId="1434597170">
    <w:abstractNumId w:val="12"/>
  </w:num>
  <w:num w:numId="25" w16cid:durableId="1255627099">
    <w:abstractNumId w:val="15"/>
  </w:num>
  <w:num w:numId="26" w16cid:durableId="1312057411">
    <w:abstractNumId w:val="50"/>
  </w:num>
  <w:num w:numId="27" w16cid:durableId="580141705">
    <w:abstractNumId w:val="30"/>
  </w:num>
  <w:num w:numId="28" w16cid:durableId="1389887719">
    <w:abstractNumId w:val="34"/>
  </w:num>
  <w:num w:numId="29" w16cid:durableId="1252424488">
    <w:abstractNumId w:val="29"/>
  </w:num>
  <w:num w:numId="30" w16cid:durableId="2049261030">
    <w:abstractNumId w:val="8"/>
  </w:num>
  <w:num w:numId="31" w16cid:durableId="1361588999">
    <w:abstractNumId w:val="4"/>
  </w:num>
  <w:num w:numId="32" w16cid:durableId="1294599474">
    <w:abstractNumId w:val="26"/>
  </w:num>
  <w:num w:numId="33" w16cid:durableId="2115898519">
    <w:abstractNumId w:val="28"/>
  </w:num>
  <w:num w:numId="34" w16cid:durableId="824735486">
    <w:abstractNumId w:val="41"/>
  </w:num>
  <w:num w:numId="35" w16cid:durableId="1147939651">
    <w:abstractNumId w:val="47"/>
  </w:num>
  <w:num w:numId="36" w16cid:durableId="1955937480">
    <w:abstractNumId w:val="18"/>
  </w:num>
  <w:num w:numId="37" w16cid:durableId="1935089812">
    <w:abstractNumId w:val="48"/>
  </w:num>
  <w:num w:numId="38" w16cid:durableId="2002586331">
    <w:abstractNumId w:val="16"/>
  </w:num>
  <w:num w:numId="39" w16cid:durableId="503203075">
    <w:abstractNumId w:val="27"/>
  </w:num>
  <w:num w:numId="40" w16cid:durableId="1096754265">
    <w:abstractNumId w:val="25"/>
  </w:num>
  <w:num w:numId="41" w16cid:durableId="293677574">
    <w:abstractNumId w:val="51"/>
  </w:num>
  <w:num w:numId="42" w16cid:durableId="1616711856">
    <w:abstractNumId w:val="13"/>
  </w:num>
  <w:num w:numId="43" w16cid:durableId="1700010132">
    <w:abstractNumId w:val="35"/>
  </w:num>
  <w:num w:numId="44" w16cid:durableId="526213637">
    <w:abstractNumId w:val="49"/>
  </w:num>
  <w:num w:numId="45" w16cid:durableId="567035615">
    <w:abstractNumId w:val="21"/>
  </w:num>
  <w:num w:numId="46" w16cid:durableId="715398988">
    <w:abstractNumId w:val="31"/>
  </w:num>
  <w:num w:numId="47" w16cid:durableId="1845894804">
    <w:abstractNumId w:val="33"/>
  </w:num>
  <w:num w:numId="48" w16cid:durableId="1244757338">
    <w:abstractNumId w:val="11"/>
  </w:num>
  <w:num w:numId="49" w16cid:durableId="987784422">
    <w:abstractNumId w:val="52"/>
  </w:num>
  <w:num w:numId="50" w16cid:durableId="600986908">
    <w:abstractNumId w:val="43"/>
  </w:num>
  <w:num w:numId="51" w16cid:durableId="1696150620">
    <w:abstractNumId w:val="24"/>
  </w:num>
  <w:num w:numId="52" w16cid:durableId="1924223163">
    <w:abstractNumId w:val="44"/>
  </w:num>
  <w:num w:numId="53" w16cid:durableId="1342464955">
    <w:abstractNumId w:val="32"/>
  </w:num>
  <w:num w:numId="54" w16cid:durableId="1304039164">
    <w:abstractNumId w:val="17"/>
  </w:num>
  <w:num w:numId="55" w16cid:durableId="5855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65"/>
    <w:rsid w:val="00255213"/>
    <w:rsid w:val="00455EAA"/>
    <w:rsid w:val="00643B91"/>
    <w:rsid w:val="00C40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380F"/>
  <w15:chartTrackingRefBased/>
  <w15:docId w15:val="{4C5129F1-9A0A-4161-90C5-89C08FB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455EAA"/>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455EAA"/>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455EAA"/>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455EAA"/>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455EAA"/>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455EAA"/>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5EAA"/>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455EAA"/>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455EAA"/>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455EAA"/>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455EAA"/>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455EAA"/>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455EAA"/>
  </w:style>
  <w:style w:type="paragraph" w:styleId="a3">
    <w:name w:val="Balloon Text"/>
    <w:basedOn w:val="a"/>
    <w:link w:val="a4"/>
    <w:uiPriority w:val="99"/>
    <w:rsid w:val="00455EAA"/>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455EAA"/>
    <w:rPr>
      <w:rFonts w:ascii="Tahoma" w:eastAsia="Times New Roman" w:hAnsi="Tahoma" w:cs="Tahoma"/>
      <w:kern w:val="0"/>
      <w:sz w:val="16"/>
      <w:szCs w:val="16"/>
      <w:lang w:eastAsia="ru-RU"/>
      <w14:ligatures w14:val="none"/>
    </w:rPr>
  </w:style>
  <w:style w:type="paragraph" w:styleId="a5">
    <w:name w:val="Body Text"/>
    <w:basedOn w:val="a"/>
    <w:link w:val="a6"/>
    <w:uiPriority w:val="99"/>
    <w:rsid w:val="00455EAA"/>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455EAA"/>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455EAA"/>
  </w:style>
  <w:style w:type="paragraph" w:styleId="a7">
    <w:name w:val="header"/>
    <w:basedOn w:val="a"/>
    <w:link w:val="a8"/>
    <w:uiPriority w:val="99"/>
    <w:rsid w:val="00455EAA"/>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455EAA"/>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455EAA"/>
    <w:rPr>
      <w:rFonts w:cs="Times New Roman"/>
    </w:rPr>
  </w:style>
  <w:style w:type="paragraph" w:customStyle="1" w:styleId="ConsPlusNonformat">
    <w:name w:val="ConsPlusNonformat"/>
    <w:uiPriority w:val="99"/>
    <w:rsid w:val="00455EA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455EAA"/>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455EA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455EAA"/>
    <w:rPr>
      <w:rFonts w:cs="Times New Roman"/>
      <w:color w:val="0000FF"/>
      <w:u w:val="single"/>
    </w:rPr>
  </w:style>
  <w:style w:type="paragraph" w:customStyle="1" w:styleId="ConsPlusNormal">
    <w:name w:val="ConsPlusNormal"/>
    <w:rsid w:val="00455EAA"/>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455EAA"/>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455EAA"/>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455EAA"/>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455EAA"/>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455EAA"/>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455EAA"/>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455EAA"/>
    <w:rPr>
      <w:rFonts w:cs="Times New Roman"/>
      <w:vertAlign w:val="superscript"/>
    </w:rPr>
  </w:style>
  <w:style w:type="character" w:customStyle="1" w:styleId="FontStyle14">
    <w:name w:val="Font Style14"/>
    <w:uiPriority w:val="99"/>
    <w:rsid w:val="00455EAA"/>
    <w:rPr>
      <w:rFonts w:ascii="Times New Roman" w:hAnsi="Times New Roman" w:cs="Times New Roman"/>
      <w:sz w:val="24"/>
      <w:szCs w:val="24"/>
    </w:rPr>
  </w:style>
  <w:style w:type="paragraph" w:customStyle="1" w:styleId="Style3">
    <w:name w:val="Style3"/>
    <w:basedOn w:val="a"/>
    <w:uiPriority w:val="99"/>
    <w:rsid w:val="00455EAA"/>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455EAA"/>
    <w:rPr>
      <w:rFonts w:ascii="Times New Roman" w:hAnsi="Times New Roman" w:cs="Times New Roman"/>
      <w:sz w:val="24"/>
      <w:szCs w:val="24"/>
    </w:rPr>
  </w:style>
  <w:style w:type="character" w:customStyle="1" w:styleId="FontStyle11">
    <w:name w:val="Font Style11"/>
    <w:uiPriority w:val="99"/>
    <w:rsid w:val="00455EAA"/>
    <w:rPr>
      <w:rFonts w:ascii="Times New Roman" w:hAnsi="Times New Roman" w:cs="Times New Roman"/>
      <w:sz w:val="24"/>
      <w:szCs w:val="24"/>
    </w:rPr>
  </w:style>
  <w:style w:type="paragraph" w:styleId="21">
    <w:name w:val="Body Text 2"/>
    <w:basedOn w:val="a"/>
    <w:link w:val="22"/>
    <w:uiPriority w:val="99"/>
    <w:unhideWhenUsed/>
    <w:rsid w:val="00455EAA"/>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455EAA"/>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455EAA"/>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455EAA"/>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455EAA"/>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455EAA"/>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455EAA"/>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455EAA"/>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455EAA"/>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455EAA"/>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455EAA"/>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455EAA"/>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455EAA"/>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455EAA"/>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455EAA"/>
    <w:rPr>
      <w:sz w:val="23"/>
      <w:shd w:val="clear" w:color="auto" w:fill="FFFFFF"/>
    </w:rPr>
  </w:style>
  <w:style w:type="paragraph" w:customStyle="1" w:styleId="34">
    <w:name w:val="Основной текст3"/>
    <w:basedOn w:val="a"/>
    <w:link w:val="afa"/>
    <w:rsid w:val="00455EAA"/>
    <w:pPr>
      <w:widowControl w:val="0"/>
      <w:shd w:val="clear" w:color="auto" w:fill="FFFFFF"/>
      <w:spacing w:after="480" w:line="274" w:lineRule="exact"/>
      <w:ind w:hanging="1400"/>
      <w:jc w:val="right"/>
    </w:pPr>
    <w:rPr>
      <w:sz w:val="23"/>
    </w:rPr>
  </w:style>
  <w:style w:type="character" w:customStyle="1" w:styleId="apple-converted-space">
    <w:name w:val="apple-converted-space"/>
    <w:rsid w:val="00455EAA"/>
  </w:style>
  <w:style w:type="character" w:customStyle="1" w:styleId="25">
    <w:name w:val="Основной текст2"/>
    <w:rsid w:val="00455EAA"/>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455EA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55EAA"/>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455EAA"/>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455EAA"/>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455EAA"/>
  </w:style>
  <w:style w:type="paragraph" w:customStyle="1" w:styleId="12">
    <w:name w:val="1"/>
    <w:basedOn w:val="a"/>
    <w:uiPriority w:val="99"/>
    <w:rsid w:val="00455EAA"/>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455EAA"/>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455EAA"/>
    <w:rPr>
      <w:color w:val="605E5C"/>
      <w:shd w:val="clear" w:color="auto" w:fill="E1DFDD"/>
    </w:rPr>
  </w:style>
  <w:style w:type="numbering" w:customStyle="1" w:styleId="41">
    <w:name w:val="Нет списка4"/>
    <w:next w:val="a2"/>
    <w:uiPriority w:val="99"/>
    <w:semiHidden/>
    <w:unhideWhenUsed/>
    <w:rsid w:val="00455EAA"/>
  </w:style>
  <w:style w:type="table" w:customStyle="1" w:styleId="14">
    <w:name w:val="Сетка таблицы1"/>
    <w:basedOn w:val="a1"/>
    <w:next w:val="aa"/>
    <w:uiPriority w:val="59"/>
    <w:rsid w:val="00455EAA"/>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455EAA"/>
  </w:style>
  <w:style w:type="table" w:customStyle="1" w:styleId="27">
    <w:name w:val="Сетка таблицы2"/>
    <w:basedOn w:val="a1"/>
    <w:next w:val="aa"/>
    <w:uiPriority w:val="59"/>
    <w:rsid w:val="00455EAA"/>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455E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1372464D9314FC51E52E60DE2CADDAB0BE6D672638C766E80C8A28182BF803184A75E63r0e9H" TargetMode="External"/><Relationship Id="rId3" Type="http://schemas.openxmlformats.org/officeDocument/2006/relationships/settings" Target="settings.xml"/><Relationship Id="rId7" Type="http://schemas.openxmlformats.org/officeDocument/2006/relationships/hyperlink" Target="consultantplus://offline/ref=05AFD1F0E365905620EBDF011A38F53B4E7944B74B54AEFEE6FE863CD4pFQ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FD1F0E365905620EBC10C0C54AB334C761EBC465AA0ADB8A1DD6183F224F786FA4B3A2DFC9B3C77406Ap4QFK" TargetMode="External"/><Relationship Id="rId5" Type="http://schemas.openxmlformats.org/officeDocument/2006/relationships/hyperlink" Target="consultantplus://offline/ref=F45EF49D2FD55BF0DC6D0F1EAE426A57DEBBC8964E2C536AA6DE386365D5941100294E0F36E2RC07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8841</Words>
  <Characters>50396</Characters>
  <Application>Microsoft Office Word</Application>
  <DocSecurity>0</DocSecurity>
  <Lines>419</Lines>
  <Paragraphs>118</Paragraphs>
  <ScaleCrop>false</ScaleCrop>
  <Company>SPecialiST RePack</Company>
  <LinksUpToDate>false</LinksUpToDate>
  <CharactersWithSpaces>59119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Исупова Олеся Ивановна</cp:lastModifiedBy>
  <cp:revision>3</cp:revision>
  <dcterms:created xsi:type="dcterms:W3CDTF">2024-02-09T06:27:00Z</dcterms:created>
  <dcterms:modified xsi:type="dcterms:W3CDTF">2024-08-02T07:14:00Z</dcterms:modified>
</cp:coreProperties>
</file>