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23F18" w14:textId="77777777" w:rsidR="00853FCC" w:rsidRDefault="00000000">
      <w:pPr>
        <w:spacing w:line="276" w:lineRule="auto"/>
        <w:jc w:val="center"/>
        <w:rPr>
          <w:b/>
        </w:rPr>
      </w:pPr>
      <w:r>
        <w:rPr>
          <w:b/>
        </w:rPr>
        <w:t>Муниципальная программа</w:t>
      </w:r>
    </w:p>
    <w:p w14:paraId="0ACB6658" w14:textId="77777777" w:rsidR="00853FCC" w:rsidRDefault="00000000">
      <w:pPr>
        <w:spacing w:line="276" w:lineRule="auto"/>
        <w:jc w:val="center"/>
        <w:rPr>
          <w:b/>
        </w:rPr>
      </w:pPr>
      <w:r>
        <w:rPr>
          <w:b/>
        </w:rPr>
        <w:t>«Энергосбережение и повышение энергетической эффективности муниципального образования «Муниципальный округ Красногорский район Удмуртской Республики» на 2023 – 2030 г.г.»</w:t>
      </w:r>
    </w:p>
    <w:p w14:paraId="382203A7" w14:textId="77777777" w:rsidR="00853FCC" w:rsidRDefault="00853FCC">
      <w:pPr>
        <w:tabs>
          <w:tab w:val="left" w:pos="993"/>
        </w:tabs>
        <w:spacing w:line="240" w:lineRule="auto"/>
        <w:ind w:hanging="11"/>
        <w:contextualSpacing/>
        <w:jc w:val="center"/>
        <w:rPr>
          <w:b/>
          <w:sz w:val="26"/>
          <w:szCs w:val="26"/>
          <w:u w:val="single"/>
        </w:rPr>
      </w:pPr>
    </w:p>
    <w:p w14:paraId="0BF2F4AA" w14:textId="77777777" w:rsidR="00853FCC" w:rsidRDefault="00000000">
      <w:pPr>
        <w:tabs>
          <w:tab w:val="left" w:pos="993"/>
        </w:tabs>
        <w:spacing w:line="240" w:lineRule="auto"/>
        <w:ind w:hanging="11"/>
        <w:contextualSpacing/>
        <w:jc w:val="center"/>
        <w:rPr>
          <w:b/>
          <w:sz w:val="26"/>
          <w:szCs w:val="26"/>
          <w:u w:val="single"/>
        </w:rPr>
      </w:pPr>
      <w:r>
        <w:rPr>
          <w:b/>
          <w:sz w:val="26"/>
          <w:szCs w:val="26"/>
          <w:u w:val="single"/>
          <w:lang w:val="en-US"/>
        </w:rPr>
        <w:t>I</w:t>
      </w:r>
      <w:r>
        <w:rPr>
          <w:b/>
          <w:sz w:val="26"/>
          <w:szCs w:val="26"/>
          <w:u w:val="single"/>
        </w:rPr>
        <w:t>. Паспорт программы</w:t>
      </w:r>
    </w:p>
    <w:p w14:paraId="02A0CCD1" w14:textId="77777777" w:rsidR="00853FCC" w:rsidRDefault="00853FCC">
      <w:pPr>
        <w:spacing w:line="240" w:lineRule="auto"/>
        <w:jc w:val="center"/>
        <w:rPr>
          <w:sz w:val="26"/>
          <w:szCs w:val="26"/>
        </w:rPr>
      </w:pPr>
    </w:p>
    <w:tbl>
      <w:tblPr>
        <w:tblW w:w="1094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8534"/>
      </w:tblGrid>
      <w:tr w:rsidR="00853FCC" w14:paraId="08A5CCE4" w14:textId="77777777">
        <w:tc>
          <w:tcPr>
            <w:tcW w:w="2410" w:type="dxa"/>
          </w:tcPr>
          <w:p w14:paraId="6DDE2419" w14:textId="77777777" w:rsidR="00853FCC" w:rsidRDefault="00000000">
            <w:pPr>
              <w:pStyle w:val="af7"/>
              <w:jc w:val="left"/>
            </w:pPr>
            <w:r>
              <w:t>Наименование муниципальной программы</w:t>
            </w:r>
          </w:p>
        </w:tc>
        <w:tc>
          <w:tcPr>
            <w:tcW w:w="8534" w:type="dxa"/>
          </w:tcPr>
          <w:p w14:paraId="7E1BB96F" w14:textId="77777777" w:rsidR="00853FCC" w:rsidRDefault="00000000">
            <w:pPr>
              <w:pStyle w:val="af7"/>
              <w:jc w:val="both"/>
            </w:pPr>
            <w:r>
              <w:t>Энергосбережение и повышение энергетической эффективности муниципального образования «Муниципальный округ Красногорский район Удмуртской Республики» на 2023-2030 годы</w:t>
            </w:r>
          </w:p>
        </w:tc>
      </w:tr>
      <w:tr w:rsidR="00853FCC" w14:paraId="2402D656" w14:textId="77777777">
        <w:tc>
          <w:tcPr>
            <w:tcW w:w="2410" w:type="dxa"/>
          </w:tcPr>
          <w:p w14:paraId="5BB1FA27" w14:textId="77777777" w:rsidR="00853FCC" w:rsidRDefault="00000000">
            <w:pPr>
              <w:pStyle w:val="af7"/>
              <w:jc w:val="left"/>
            </w:pPr>
            <w:r>
              <w:t>Координатор</w:t>
            </w:r>
          </w:p>
        </w:tc>
        <w:tc>
          <w:tcPr>
            <w:tcW w:w="8534" w:type="dxa"/>
          </w:tcPr>
          <w:p w14:paraId="55D69444" w14:textId="77777777" w:rsidR="00853FCC" w:rsidRDefault="00000000">
            <w:pPr>
              <w:pStyle w:val="af7"/>
              <w:jc w:val="both"/>
            </w:pPr>
            <w:r>
              <w:t>Заместитель главы Администрации муниципального образования «Муниципальный округ Красногорский район Удмуртской Республики» по вопросам строительства, ЖКХ и имущественных отношений</w:t>
            </w:r>
          </w:p>
        </w:tc>
      </w:tr>
      <w:tr w:rsidR="00853FCC" w14:paraId="53297167" w14:textId="77777777">
        <w:tc>
          <w:tcPr>
            <w:tcW w:w="2410" w:type="dxa"/>
            <w:shd w:val="clear" w:color="auto" w:fill="auto"/>
          </w:tcPr>
          <w:p w14:paraId="1BE56EB8" w14:textId="77777777" w:rsidR="00853FCC" w:rsidRDefault="00000000">
            <w:pPr>
              <w:pStyle w:val="af7"/>
              <w:jc w:val="left"/>
            </w:pPr>
            <w:r>
              <w:t xml:space="preserve">Ответственный исполнитель </w:t>
            </w:r>
          </w:p>
        </w:tc>
        <w:tc>
          <w:tcPr>
            <w:tcW w:w="8534" w:type="dxa"/>
            <w:shd w:val="clear" w:color="auto" w:fill="auto"/>
          </w:tcPr>
          <w:p w14:paraId="4BD55BA4" w14:textId="77777777" w:rsidR="00853FCC" w:rsidRDefault="00000000">
            <w:pPr>
              <w:pStyle w:val="af7"/>
              <w:jc w:val="both"/>
            </w:pPr>
            <w:r>
              <w:t>Отдел строительства и жилищно-коммунального хозяйства Администрации муниципального образования «Муниципальный округ Красногорский район Удмуртской Республики»</w:t>
            </w:r>
          </w:p>
        </w:tc>
      </w:tr>
      <w:tr w:rsidR="00853FCC" w14:paraId="57B12099" w14:textId="77777777">
        <w:trPr>
          <w:trHeight w:val="2471"/>
        </w:trPr>
        <w:tc>
          <w:tcPr>
            <w:tcW w:w="2410" w:type="dxa"/>
            <w:shd w:val="clear" w:color="auto" w:fill="auto"/>
          </w:tcPr>
          <w:p w14:paraId="77F0598D" w14:textId="77777777" w:rsidR="00853FCC" w:rsidRDefault="00000000">
            <w:pPr>
              <w:pStyle w:val="af7"/>
              <w:jc w:val="left"/>
            </w:pPr>
            <w:r>
              <w:t xml:space="preserve">Соисполнители </w:t>
            </w:r>
          </w:p>
        </w:tc>
        <w:tc>
          <w:tcPr>
            <w:tcW w:w="8534" w:type="dxa"/>
            <w:shd w:val="clear" w:color="auto" w:fill="auto"/>
          </w:tcPr>
          <w:p w14:paraId="5AA86DF5" w14:textId="77777777" w:rsidR="00853FCC" w:rsidRDefault="00000000">
            <w:pPr>
              <w:pStyle w:val="af7"/>
              <w:jc w:val="both"/>
            </w:pPr>
            <w:r>
              <w:t>Территориальные отделы Администрации муниципального образования «Муниципальный округ Красногорский район Удмуртской Республики»;</w:t>
            </w:r>
          </w:p>
          <w:p w14:paraId="0A8F3409" w14:textId="77777777" w:rsidR="00853FCC" w:rsidRDefault="00000000">
            <w:pPr>
              <w:pStyle w:val="af7"/>
              <w:jc w:val="both"/>
            </w:pPr>
            <w:r>
              <w:t xml:space="preserve">Отдел образования Администрации муниципального образования «Муниципальный округ Красногорский район Удмуртской Республики»; </w:t>
            </w:r>
          </w:p>
          <w:p w14:paraId="32CC038E" w14:textId="77777777" w:rsidR="00853FCC" w:rsidRDefault="00000000">
            <w:pPr>
              <w:pStyle w:val="af7"/>
              <w:jc w:val="both"/>
            </w:pPr>
            <w:r>
              <w:t>Отдел культуры, спорта и молодежной политики Администрации муниципального образования «Муниципальный округ Красногорский район Удмуртской Республики»; Сектор муниципального контроля Администрации муниципального образования «Муниципальный округ Красногорский район Удмуртской Республики».</w:t>
            </w:r>
          </w:p>
        </w:tc>
      </w:tr>
      <w:tr w:rsidR="00853FCC" w14:paraId="05C3DD41" w14:textId="77777777">
        <w:tc>
          <w:tcPr>
            <w:tcW w:w="2410" w:type="dxa"/>
          </w:tcPr>
          <w:p w14:paraId="413C6865" w14:textId="77777777" w:rsidR="00853FCC" w:rsidRDefault="00000000">
            <w:pPr>
              <w:pStyle w:val="af7"/>
              <w:jc w:val="left"/>
            </w:pPr>
            <w:r>
              <w:t>Цель</w:t>
            </w:r>
          </w:p>
        </w:tc>
        <w:tc>
          <w:tcPr>
            <w:tcW w:w="8534" w:type="dxa"/>
          </w:tcPr>
          <w:p w14:paraId="457DCA3A" w14:textId="77777777" w:rsidR="00853FCC" w:rsidRDefault="00000000">
            <w:pPr>
              <w:pStyle w:val="af7"/>
              <w:jc w:val="both"/>
            </w:pPr>
            <w:r>
              <w:t>Повышение энергетической эффективности экономики и бюджетной сферы муниципального образования за счет рационального использования энергетических ресурсов при их производстве, передаче и потреблении и обеспечения условий повышения энергетической эффективности</w:t>
            </w:r>
          </w:p>
        </w:tc>
      </w:tr>
      <w:tr w:rsidR="00853FCC" w14:paraId="4A44CEE3" w14:textId="77777777">
        <w:tc>
          <w:tcPr>
            <w:tcW w:w="2410" w:type="dxa"/>
          </w:tcPr>
          <w:p w14:paraId="460BB358" w14:textId="77777777" w:rsidR="00853FCC" w:rsidRDefault="00000000">
            <w:pPr>
              <w:pStyle w:val="af7"/>
              <w:jc w:val="left"/>
            </w:pPr>
            <w:r>
              <w:t>Задачи программы</w:t>
            </w:r>
          </w:p>
        </w:tc>
        <w:tc>
          <w:tcPr>
            <w:tcW w:w="8534" w:type="dxa"/>
          </w:tcPr>
          <w:p w14:paraId="49EC21AB" w14:textId="77777777" w:rsidR="00853FCC" w:rsidRDefault="00000000">
            <w:pPr>
              <w:pStyle w:val="af7"/>
              <w:ind w:firstLine="208"/>
              <w:jc w:val="both"/>
              <w:rPr>
                <w:spacing w:val="-6"/>
              </w:rPr>
            </w:pPr>
            <w:r>
              <w:rPr>
                <w:spacing w:val="-6"/>
              </w:rPr>
              <w:t>стимулирование рационального использования топливно-энергетических ресурсов потребителями посредством комплексного оснащения средствами учета, контроля и автоматического регулирования потребления энергоносителей на производстве и в быту;</w:t>
            </w:r>
          </w:p>
          <w:p w14:paraId="02D469C7" w14:textId="77777777" w:rsidR="00853FCC" w:rsidRDefault="00000000">
            <w:pPr>
              <w:pStyle w:val="af7"/>
              <w:ind w:firstLine="208"/>
              <w:jc w:val="both"/>
              <w:rPr>
                <w:spacing w:val="-6"/>
              </w:rPr>
            </w:pPr>
            <w:r>
              <w:rPr>
                <w:spacing w:val="-6"/>
              </w:rPr>
              <w:t>повышение эффективности бюджетных расходов путем снижения доли затрат на оплату коммунальных услуг в общих затратах на муниципальное управление;</w:t>
            </w:r>
          </w:p>
          <w:p w14:paraId="29EAA3CD" w14:textId="77777777" w:rsidR="00853FCC" w:rsidRDefault="00000000">
            <w:pPr>
              <w:pStyle w:val="af7"/>
              <w:ind w:firstLine="208"/>
              <w:jc w:val="both"/>
              <w:rPr>
                <w:spacing w:val="-6"/>
              </w:rPr>
            </w:pPr>
            <w:r>
              <w:rPr>
                <w:spacing w:val="-6"/>
              </w:rPr>
              <w:t>снижение удельного потребления энергетических ресурсов при осуществлении регулируемых видов деятельности в муниципальном образовании;</w:t>
            </w:r>
          </w:p>
          <w:p w14:paraId="299AC545" w14:textId="77777777" w:rsidR="00853FCC" w:rsidRDefault="00000000">
            <w:pPr>
              <w:pStyle w:val="af7"/>
              <w:ind w:firstLine="208"/>
              <w:jc w:val="both"/>
              <w:rPr>
                <w:spacing w:val="-6"/>
              </w:rPr>
            </w:pPr>
            <w:r>
              <w:rPr>
                <w:spacing w:val="-6"/>
              </w:rPr>
              <w:t>снижение удельного потребления энергетических ресурсов в жилищном фонде муниципального образования;</w:t>
            </w:r>
          </w:p>
          <w:p w14:paraId="318EB1B9" w14:textId="77777777" w:rsidR="00853FCC" w:rsidRDefault="00000000">
            <w:pPr>
              <w:pStyle w:val="af7"/>
              <w:jc w:val="both"/>
            </w:pPr>
            <w:r>
              <w:rPr>
                <w:spacing w:val="-6"/>
              </w:rPr>
              <w:t>развитие информационного обеспечения мероприятий по энергосбережению и повышению энергетической эффективности</w:t>
            </w:r>
          </w:p>
        </w:tc>
      </w:tr>
      <w:tr w:rsidR="00853FCC" w14:paraId="516701CC" w14:textId="77777777">
        <w:tc>
          <w:tcPr>
            <w:tcW w:w="2410" w:type="dxa"/>
          </w:tcPr>
          <w:p w14:paraId="4CC1BBA5" w14:textId="77777777" w:rsidR="00853FCC" w:rsidRDefault="00000000">
            <w:pPr>
              <w:pStyle w:val="af7"/>
              <w:jc w:val="left"/>
            </w:pPr>
            <w:r>
              <w:t xml:space="preserve">Целевые показатели (индикаторы) </w:t>
            </w:r>
          </w:p>
        </w:tc>
        <w:tc>
          <w:tcPr>
            <w:tcW w:w="8534" w:type="dxa"/>
          </w:tcPr>
          <w:p w14:paraId="3F489956" w14:textId="77777777" w:rsidR="00853FCC" w:rsidRDefault="00000000">
            <w:pPr>
              <w:tabs>
                <w:tab w:val="left" w:pos="0"/>
              </w:tabs>
              <w:spacing w:line="240" w:lineRule="auto"/>
              <w:ind w:firstLine="208"/>
              <w:contextualSpacing/>
              <w:rPr>
                <w:sz w:val="24"/>
              </w:rPr>
            </w:pPr>
            <w:r>
              <w:rPr>
                <w:sz w:val="24"/>
              </w:rPr>
              <w:t>Доля многоквартирных домов, оснащенных коллективными (общедомовыми) приборами учета природного газа, в общем числе многоквартирных домов, расположенных на территории муниципального образования и подключенных к сетям централизованного газоснабжения, процентов;</w:t>
            </w:r>
          </w:p>
          <w:p w14:paraId="5F2F3D66" w14:textId="77777777" w:rsidR="00853FCC" w:rsidRDefault="00000000">
            <w:pPr>
              <w:tabs>
                <w:tab w:val="left" w:pos="0"/>
              </w:tabs>
              <w:spacing w:line="240" w:lineRule="auto"/>
              <w:ind w:firstLine="208"/>
              <w:contextualSpacing/>
              <w:rPr>
                <w:sz w:val="24"/>
              </w:rPr>
            </w:pPr>
            <w:r>
              <w:rPr>
                <w:sz w:val="24"/>
              </w:rPr>
              <w:t>доля многоквартирных домов, оснащенных коллективными (общедомовыми) приборами учета тепловой энергии, в общем числе многоквартирных домов, расположенных на территории муниципального образования и подключенных к сетям централизованного теплоснабжения, процентов;</w:t>
            </w:r>
          </w:p>
          <w:p w14:paraId="325364FF" w14:textId="77777777" w:rsidR="00853FCC" w:rsidRDefault="00000000">
            <w:pPr>
              <w:tabs>
                <w:tab w:val="left" w:pos="0"/>
              </w:tabs>
              <w:spacing w:line="240" w:lineRule="auto"/>
              <w:ind w:firstLine="208"/>
              <w:contextualSpacing/>
              <w:rPr>
                <w:sz w:val="24"/>
              </w:rPr>
            </w:pPr>
            <w:r>
              <w:rPr>
                <w:sz w:val="24"/>
              </w:rPr>
              <w:t xml:space="preserve">доля многоквартирных домов, оснащенных коллективными (общедомовыми) приборами учета электрической энергии, в общем числе многоквартирных </w:t>
            </w:r>
            <w:r>
              <w:rPr>
                <w:sz w:val="24"/>
              </w:rPr>
              <w:lastRenderedPageBreak/>
              <w:t>домов, расположенных на территории муниципального образования и подключенных к сетям централизованного электроснабжения, процентов;</w:t>
            </w:r>
          </w:p>
          <w:p w14:paraId="4456568A" w14:textId="77777777" w:rsidR="00853FCC" w:rsidRDefault="00000000">
            <w:pPr>
              <w:tabs>
                <w:tab w:val="left" w:pos="0"/>
              </w:tabs>
              <w:spacing w:line="240" w:lineRule="auto"/>
              <w:ind w:firstLine="208"/>
              <w:contextualSpacing/>
              <w:rPr>
                <w:sz w:val="24"/>
              </w:rPr>
            </w:pPr>
            <w:r>
              <w:rPr>
                <w:sz w:val="24"/>
              </w:rPr>
              <w:t>доля многоквартирных домов, оснащенных коллективными (общедомовыми) приборами учета холодной воды, в общем числе многоквартирных домов, расположенных на территории муниципального образования и подключенных к сетям централизованного холодного водоснабжения, процентов;</w:t>
            </w:r>
          </w:p>
          <w:p w14:paraId="3F42C60C" w14:textId="77777777" w:rsidR="00853FCC" w:rsidRDefault="00000000">
            <w:pPr>
              <w:tabs>
                <w:tab w:val="left" w:pos="0"/>
              </w:tabs>
              <w:spacing w:line="240" w:lineRule="auto"/>
              <w:ind w:firstLine="208"/>
              <w:contextualSpacing/>
              <w:rPr>
                <w:sz w:val="24"/>
              </w:rPr>
            </w:pPr>
            <w:r>
              <w:rPr>
                <w:sz w:val="24"/>
              </w:rPr>
              <w:t>доля жилых, нежилых помещений в многоквартирных домах, жилых домах (домовладениях), оснащенных индивидуальными приборами учета тепловой энергии, в общем числе жилых, нежилых помещений в многоквартирных домах, жилых домах (домовладениях), расположенных на территории муниципального образования и подключенных к сетям централизованного теплоснабжения, процентов;</w:t>
            </w:r>
          </w:p>
          <w:p w14:paraId="7FB492FF" w14:textId="77777777" w:rsidR="00853FCC" w:rsidRDefault="00000000">
            <w:pPr>
              <w:tabs>
                <w:tab w:val="left" w:pos="0"/>
              </w:tabs>
              <w:spacing w:line="240" w:lineRule="auto"/>
              <w:ind w:firstLine="208"/>
              <w:contextualSpacing/>
              <w:rPr>
                <w:sz w:val="24"/>
              </w:rPr>
            </w:pPr>
            <w:r>
              <w:rPr>
                <w:sz w:val="24"/>
              </w:rPr>
              <w:t>доля жилых, нежилых помещений в многоквартирных домах, жилых домах (домовладениях), оснащенных индивидуальными приборами учета электрической энергии, в общем числе жилых, нежилых помещений в многоквартирных домах, жилых домах (домовладениях), расположенных на территории муниципального образования и подключенных к сетям централизованного электроснабжения, процентов;</w:t>
            </w:r>
          </w:p>
          <w:p w14:paraId="4D783C45" w14:textId="77777777" w:rsidR="00853FCC" w:rsidRDefault="00000000">
            <w:pPr>
              <w:tabs>
                <w:tab w:val="left" w:pos="0"/>
              </w:tabs>
              <w:spacing w:line="240" w:lineRule="auto"/>
              <w:ind w:firstLine="208"/>
              <w:contextualSpacing/>
              <w:rPr>
                <w:sz w:val="24"/>
              </w:rPr>
            </w:pPr>
            <w:r>
              <w:rPr>
                <w:sz w:val="24"/>
              </w:rPr>
              <w:t>доля жилых, нежилых помещений в многоквартирных домах, жилых домах (домовладениях), оснащенных индивидуальными приборами учета холодной воды, в общем числе жилых, нежилых помещений в многоквартирных домах, жилых домах (домовладениях), расположенных на территории муниципального образования и подключенных к сетям централизованного холодного водоснабжения, процентов;</w:t>
            </w:r>
          </w:p>
          <w:p w14:paraId="18ACF1D2" w14:textId="77777777" w:rsidR="00853FCC" w:rsidRDefault="00000000">
            <w:pPr>
              <w:tabs>
                <w:tab w:val="left" w:pos="0"/>
              </w:tabs>
              <w:spacing w:line="240" w:lineRule="auto"/>
              <w:ind w:firstLine="208"/>
              <w:contextualSpacing/>
              <w:rPr>
                <w:sz w:val="24"/>
              </w:rPr>
            </w:pPr>
            <w:r>
              <w:rPr>
                <w:sz w:val="24"/>
              </w:rPr>
              <w:t>доля потребляемой муниципальными учреждениями тепловой энергии, приобретаемой по приборам учета, в общем объеме потребляемой тепловой энергии муниципальными учреждениями, объекты которых подключены к сетям централизованного теплоснабжения, процентов;</w:t>
            </w:r>
          </w:p>
          <w:p w14:paraId="3DC5B518" w14:textId="77777777" w:rsidR="00853FCC" w:rsidRDefault="00000000">
            <w:pPr>
              <w:tabs>
                <w:tab w:val="left" w:pos="0"/>
              </w:tabs>
              <w:spacing w:line="240" w:lineRule="auto"/>
              <w:ind w:firstLine="208"/>
              <w:contextualSpacing/>
              <w:rPr>
                <w:sz w:val="24"/>
              </w:rPr>
            </w:pPr>
            <w:r>
              <w:rPr>
                <w:sz w:val="24"/>
              </w:rPr>
              <w:t>доля потребляемой муниципальными учреждениями электрической энергии, приобретаемой по приборам учета, в общем объеме потребляемой электрической энергии муниципальными учреждениями, объекты которых подключены к сетям централизованного электроснабжения, процентов;</w:t>
            </w:r>
          </w:p>
          <w:p w14:paraId="64C12F36" w14:textId="77777777" w:rsidR="00853FCC" w:rsidRDefault="00000000">
            <w:pPr>
              <w:tabs>
                <w:tab w:val="left" w:pos="0"/>
              </w:tabs>
              <w:spacing w:line="240" w:lineRule="auto"/>
              <w:ind w:firstLine="208"/>
              <w:contextualSpacing/>
              <w:rPr>
                <w:sz w:val="24"/>
              </w:rPr>
            </w:pPr>
            <w:r>
              <w:rPr>
                <w:sz w:val="24"/>
              </w:rPr>
              <w:t>доля потребляемой муниципальными учреждениями холодной воды, приобретаемой по приборам учета, в общем объеме потребляемой холодной воды муниципальными учреждениями, объекты которых подключены к сетям централизованного холодного водоснабжения, процентов;</w:t>
            </w:r>
          </w:p>
          <w:p w14:paraId="623D0E1F" w14:textId="77777777" w:rsidR="00853FCC" w:rsidRDefault="00000000">
            <w:pPr>
              <w:tabs>
                <w:tab w:val="left" w:pos="0"/>
              </w:tabs>
              <w:spacing w:line="240" w:lineRule="auto"/>
              <w:ind w:firstLine="208"/>
              <w:contextualSpacing/>
              <w:rPr>
                <w:sz w:val="24"/>
              </w:rPr>
            </w:pPr>
            <w:r>
              <w:rPr>
                <w:sz w:val="24"/>
              </w:rPr>
              <w:t>удельный расход тепловой энергии зданиями и помещениями учебно-воспитательного назначения муниципальных организаций, находящихся в ведении органов местного самоуправления, Гкал/м2;</w:t>
            </w:r>
          </w:p>
          <w:p w14:paraId="5B539D7E" w14:textId="77777777" w:rsidR="00853FCC" w:rsidRDefault="00000000">
            <w:pPr>
              <w:tabs>
                <w:tab w:val="left" w:pos="0"/>
              </w:tabs>
              <w:spacing w:line="240" w:lineRule="auto"/>
              <w:ind w:firstLine="208"/>
              <w:contextualSpacing/>
              <w:rPr>
                <w:sz w:val="24"/>
              </w:rPr>
            </w:pPr>
            <w:r>
              <w:rPr>
                <w:sz w:val="24"/>
              </w:rPr>
              <w:t>удельный расход электрической энергии зданиями и помещениями учебно-воспитательного назначения муниципальных организаций, находящихся в ведении органов местного самоуправления, кВтч/м2;</w:t>
            </w:r>
          </w:p>
          <w:p w14:paraId="31CDC9A2" w14:textId="77777777" w:rsidR="00853FCC" w:rsidRDefault="00000000">
            <w:pPr>
              <w:tabs>
                <w:tab w:val="left" w:pos="0"/>
              </w:tabs>
              <w:spacing w:line="240" w:lineRule="auto"/>
              <w:ind w:firstLine="208"/>
              <w:contextualSpacing/>
              <w:rPr>
                <w:sz w:val="24"/>
              </w:rPr>
            </w:pPr>
            <w:r>
              <w:rPr>
                <w:sz w:val="24"/>
              </w:rPr>
              <w:t>объем потребления дизельного и иного моторного топлива муниципальным учреждением, куб.м;</w:t>
            </w:r>
          </w:p>
          <w:p w14:paraId="3EBD240B" w14:textId="77777777" w:rsidR="00853FCC" w:rsidRDefault="00000000">
            <w:pPr>
              <w:tabs>
                <w:tab w:val="left" w:pos="0"/>
              </w:tabs>
              <w:spacing w:line="240" w:lineRule="auto"/>
              <w:ind w:firstLine="208"/>
              <w:contextualSpacing/>
              <w:rPr>
                <w:sz w:val="24"/>
              </w:rPr>
            </w:pPr>
            <w:r>
              <w:rPr>
                <w:sz w:val="24"/>
              </w:rPr>
              <w:t>объем потребления тепловой энергии муниципальным учреждением</w:t>
            </w:r>
            <w:r>
              <w:rPr>
                <w:sz w:val="24"/>
              </w:rPr>
              <w:tab/>
              <w:t>, Гкал;</w:t>
            </w:r>
          </w:p>
          <w:p w14:paraId="791C8BD1" w14:textId="77777777" w:rsidR="00853FCC" w:rsidRDefault="00000000">
            <w:pPr>
              <w:tabs>
                <w:tab w:val="left" w:pos="0"/>
              </w:tabs>
              <w:spacing w:line="240" w:lineRule="auto"/>
              <w:ind w:firstLine="208"/>
              <w:contextualSpacing/>
              <w:rPr>
                <w:sz w:val="24"/>
              </w:rPr>
            </w:pPr>
            <w:r>
              <w:rPr>
                <w:sz w:val="24"/>
              </w:rPr>
              <w:t>объем потребления электрической энергии муниципальным учреждением, кВт.ч;</w:t>
            </w:r>
          </w:p>
          <w:p w14:paraId="572CB840" w14:textId="77777777" w:rsidR="00853FCC" w:rsidRDefault="00000000">
            <w:pPr>
              <w:tabs>
                <w:tab w:val="left" w:pos="0"/>
              </w:tabs>
              <w:spacing w:line="240" w:lineRule="auto"/>
              <w:ind w:firstLine="208"/>
              <w:contextualSpacing/>
              <w:rPr>
                <w:sz w:val="24"/>
              </w:rPr>
            </w:pPr>
            <w:r>
              <w:rPr>
                <w:sz w:val="24"/>
              </w:rPr>
              <w:t>объем потребления холодной воды муниципальным учреждением куб.м;</w:t>
            </w:r>
          </w:p>
          <w:p w14:paraId="69A55BAB" w14:textId="77777777" w:rsidR="00853FCC" w:rsidRDefault="00000000">
            <w:pPr>
              <w:tabs>
                <w:tab w:val="left" w:pos="0"/>
              </w:tabs>
              <w:spacing w:line="240" w:lineRule="auto"/>
              <w:ind w:firstLine="208"/>
              <w:contextualSpacing/>
              <w:rPr>
                <w:sz w:val="24"/>
              </w:rPr>
            </w:pPr>
            <w:r>
              <w:rPr>
                <w:sz w:val="24"/>
              </w:rPr>
              <w:t>доля многоквартирных домов, расположенных на территории муниципального образования, имеющих класс энергетической эффективности "B" и выше, процентов;</w:t>
            </w:r>
          </w:p>
          <w:p w14:paraId="07BAA8F5" w14:textId="77777777" w:rsidR="00853FCC" w:rsidRDefault="00000000">
            <w:pPr>
              <w:tabs>
                <w:tab w:val="left" w:pos="0"/>
              </w:tabs>
              <w:spacing w:line="240" w:lineRule="auto"/>
              <w:ind w:firstLine="208"/>
              <w:contextualSpacing/>
              <w:rPr>
                <w:sz w:val="24"/>
              </w:rPr>
            </w:pPr>
            <w:r>
              <w:rPr>
                <w:sz w:val="24"/>
              </w:rPr>
              <w:t>удельный расход тепловой энергии в многоквартирных домах, расположенных на территории муниципального образования, Гкал/м2;</w:t>
            </w:r>
          </w:p>
          <w:p w14:paraId="1EF07FD2" w14:textId="77777777" w:rsidR="00853FCC" w:rsidRDefault="00000000">
            <w:pPr>
              <w:tabs>
                <w:tab w:val="left" w:pos="0"/>
              </w:tabs>
              <w:spacing w:line="240" w:lineRule="auto"/>
              <w:ind w:firstLine="208"/>
              <w:contextualSpacing/>
              <w:rPr>
                <w:sz w:val="24"/>
              </w:rPr>
            </w:pPr>
            <w:r>
              <w:rPr>
                <w:sz w:val="24"/>
              </w:rPr>
              <w:lastRenderedPageBreak/>
              <w:t>удельный расход электрической энергии в многоквартирных домах, расположенных на территории муниципального образования, кВтч/м2;</w:t>
            </w:r>
          </w:p>
          <w:p w14:paraId="0B645357" w14:textId="77777777" w:rsidR="00853FCC" w:rsidRDefault="00000000">
            <w:pPr>
              <w:tabs>
                <w:tab w:val="left" w:pos="0"/>
              </w:tabs>
              <w:spacing w:line="240" w:lineRule="auto"/>
              <w:ind w:firstLine="208"/>
              <w:contextualSpacing/>
              <w:rPr>
                <w:sz w:val="24"/>
              </w:rPr>
            </w:pPr>
            <w:r>
              <w:rPr>
                <w:sz w:val="24"/>
              </w:rPr>
              <w:t>удельный расход холодной воды в многоквартирных домах, расположенных на территории муниципального образования, м3/чел.;</w:t>
            </w:r>
          </w:p>
          <w:p w14:paraId="22DDDEFD" w14:textId="77777777" w:rsidR="00853FCC" w:rsidRDefault="00000000">
            <w:pPr>
              <w:tabs>
                <w:tab w:val="left" w:pos="0"/>
              </w:tabs>
              <w:spacing w:line="240" w:lineRule="auto"/>
              <w:ind w:firstLine="208"/>
              <w:contextualSpacing/>
              <w:rPr>
                <w:sz w:val="24"/>
              </w:rPr>
            </w:pPr>
            <w:r>
              <w:rPr>
                <w:sz w:val="24"/>
              </w:rPr>
              <w:t>удельный расход топлива на отпущенную с коллекторов котельных в тепловую сеть тепловую энергию на территории муниципального образования, кг.у.т./Гкал;</w:t>
            </w:r>
          </w:p>
          <w:p w14:paraId="34C05419" w14:textId="77777777" w:rsidR="00853FCC" w:rsidRDefault="00000000">
            <w:pPr>
              <w:pStyle w:val="af7"/>
              <w:ind w:firstLine="208"/>
              <w:jc w:val="both"/>
            </w:pPr>
            <w:r>
              <w:t>доля энергоэффективных источников света в системах уличного освещения на территории муниципального образования, процентов</w:t>
            </w:r>
          </w:p>
        </w:tc>
      </w:tr>
      <w:tr w:rsidR="00853FCC" w14:paraId="3863C2E2" w14:textId="77777777">
        <w:tc>
          <w:tcPr>
            <w:tcW w:w="2410" w:type="dxa"/>
          </w:tcPr>
          <w:p w14:paraId="77BCCA38" w14:textId="77777777" w:rsidR="00853FCC" w:rsidRDefault="00000000">
            <w:pPr>
              <w:pStyle w:val="af7"/>
              <w:jc w:val="left"/>
            </w:pPr>
            <w:r>
              <w:lastRenderedPageBreak/>
              <w:t xml:space="preserve">Сроки и этапы реализации </w:t>
            </w:r>
          </w:p>
        </w:tc>
        <w:tc>
          <w:tcPr>
            <w:tcW w:w="8534" w:type="dxa"/>
          </w:tcPr>
          <w:p w14:paraId="20A6C1C1" w14:textId="77777777" w:rsidR="00853FCC" w:rsidRDefault="00000000">
            <w:pPr>
              <w:pStyle w:val="af7"/>
              <w:jc w:val="both"/>
            </w:pPr>
            <w:r>
              <w:t>Срок реализации - 2023-2030 годы</w:t>
            </w:r>
          </w:p>
        </w:tc>
      </w:tr>
      <w:tr w:rsidR="00853FCC" w14:paraId="1F877A6E" w14:textId="77777777">
        <w:tc>
          <w:tcPr>
            <w:tcW w:w="2410" w:type="dxa"/>
          </w:tcPr>
          <w:p w14:paraId="663833A9" w14:textId="77777777" w:rsidR="00853FCC" w:rsidRDefault="00000000">
            <w:pPr>
              <w:pStyle w:val="af7"/>
              <w:jc w:val="left"/>
            </w:pPr>
            <w:r>
              <w:t>Ресурсное обеспечение за счет средств бюджета муниципального образования</w:t>
            </w:r>
          </w:p>
        </w:tc>
        <w:tc>
          <w:tcPr>
            <w:tcW w:w="8534" w:type="dxa"/>
          </w:tcPr>
          <w:p w14:paraId="1522D940" w14:textId="77777777" w:rsidR="00853FCC" w:rsidRDefault="00000000">
            <w:pPr>
              <w:pStyle w:val="af7"/>
              <w:jc w:val="both"/>
            </w:pPr>
            <w:r>
              <w:t>Общий объем финансирования мероприятий программы за 2023 – 2030 годы за счет средств бюджета муниципального образования «Муниципальный округ Красногорский район Удмуртской Республики» составит 1146,42 тыс. рублей, в том числе по годам реализации муниципальной программы (в тыс. руб.):</w:t>
            </w:r>
          </w:p>
          <w:p w14:paraId="74F53394" w14:textId="77777777" w:rsidR="00853FCC" w:rsidRDefault="00000000">
            <w:pPr>
              <w:pStyle w:val="af7"/>
              <w:jc w:val="both"/>
            </w:pPr>
            <w:r>
              <w:t>собственные средства бюджета муниципального образования:</w:t>
            </w:r>
          </w:p>
          <w:p w14:paraId="7DC8B1F8" w14:textId="77777777" w:rsidR="00853FCC" w:rsidRDefault="00000000">
            <w:pPr>
              <w:pStyle w:val="af7"/>
              <w:jc w:val="both"/>
            </w:pPr>
            <w:r>
              <w:t xml:space="preserve">2023 год – </w:t>
            </w:r>
            <w:r>
              <w:rPr>
                <w:u w:val="single"/>
              </w:rPr>
              <w:t xml:space="preserve">_5,34 </w:t>
            </w:r>
            <w:r>
              <w:t>тыс.руб.;</w:t>
            </w:r>
          </w:p>
          <w:p w14:paraId="17606504" w14:textId="77777777" w:rsidR="00853FCC" w:rsidRDefault="00000000">
            <w:pPr>
              <w:pStyle w:val="af7"/>
              <w:jc w:val="both"/>
            </w:pPr>
            <w:r>
              <w:t xml:space="preserve">2024 год – </w:t>
            </w:r>
            <w:r>
              <w:rPr>
                <w:u w:val="single"/>
              </w:rPr>
              <w:t xml:space="preserve">  6,49  </w:t>
            </w:r>
            <w:r>
              <w:t xml:space="preserve"> тыс.руб.;</w:t>
            </w:r>
          </w:p>
          <w:p w14:paraId="68100FE9" w14:textId="77777777" w:rsidR="00853FCC" w:rsidRDefault="00000000">
            <w:pPr>
              <w:pStyle w:val="af7"/>
              <w:jc w:val="both"/>
            </w:pPr>
            <w:r>
              <w:t xml:space="preserve">2025 год – </w:t>
            </w:r>
            <w:r>
              <w:rPr>
                <w:u w:val="single"/>
              </w:rPr>
              <w:t xml:space="preserve">  0  </w:t>
            </w:r>
            <w:r>
              <w:t xml:space="preserve"> тыс.руб.;</w:t>
            </w:r>
          </w:p>
          <w:p w14:paraId="4B3F4618" w14:textId="77777777" w:rsidR="00853FCC" w:rsidRDefault="00000000">
            <w:pPr>
              <w:pStyle w:val="af7"/>
              <w:jc w:val="both"/>
            </w:pPr>
            <w:r>
              <w:t xml:space="preserve">2026 год – </w:t>
            </w:r>
            <w:r>
              <w:rPr>
                <w:u w:val="single"/>
              </w:rPr>
              <w:t xml:space="preserve">  0  </w:t>
            </w:r>
            <w:r>
              <w:t xml:space="preserve"> тыс.руб.;</w:t>
            </w:r>
          </w:p>
          <w:p w14:paraId="5570E880" w14:textId="77777777" w:rsidR="00853FCC" w:rsidRDefault="00000000">
            <w:pPr>
              <w:pStyle w:val="af7"/>
              <w:jc w:val="both"/>
            </w:pPr>
            <w:r>
              <w:t xml:space="preserve">2027 год – </w:t>
            </w:r>
            <w:r>
              <w:rPr>
                <w:u w:val="single"/>
              </w:rPr>
              <w:t xml:space="preserve">  0  </w:t>
            </w:r>
            <w:r>
              <w:t xml:space="preserve"> тыс.руб.;</w:t>
            </w:r>
          </w:p>
          <w:p w14:paraId="679451E9" w14:textId="77777777" w:rsidR="00853FCC" w:rsidRDefault="00000000">
            <w:pPr>
              <w:pStyle w:val="af7"/>
              <w:jc w:val="both"/>
            </w:pPr>
            <w:r>
              <w:t xml:space="preserve">2028 год – </w:t>
            </w:r>
            <w:r>
              <w:rPr>
                <w:u w:val="single"/>
              </w:rPr>
              <w:t xml:space="preserve">  0  </w:t>
            </w:r>
            <w:r>
              <w:t xml:space="preserve"> тыс.руб.;</w:t>
            </w:r>
          </w:p>
          <w:p w14:paraId="40174890" w14:textId="77777777" w:rsidR="00853FCC" w:rsidRDefault="00000000">
            <w:pPr>
              <w:pStyle w:val="af7"/>
              <w:jc w:val="both"/>
            </w:pPr>
            <w:r>
              <w:t xml:space="preserve">2029 год – </w:t>
            </w:r>
            <w:r>
              <w:rPr>
                <w:u w:val="single"/>
              </w:rPr>
              <w:t xml:space="preserve">  0  </w:t>
            </w:r>
            <w:r>
              <w:t xml:space="preserve"> тыс.руб.;</w:t>
            </w:r>
          </w:p>
          <w:p w14:paraId="58478BE3" w14:textId="77777777" w:rsidR="00853FCC" w:rsidRDefault="00000000">
            <w:pPr>
              <w:pStyle w:val="af7"/>
              <w:jc w:val="both"/>
            </w:pPr>
            <w:r>
              <w:t xml:space="preserve">2030 год – </w:t>
            </w:r>
            <w:r>
              <w:rPr>
                <w:u w:val="single"/>
              </w:rPr>
              <w:t xml:space="preserve">  0  </w:t>
            </w:r>
            <w:r>
              <w:t xml:space="preserve"> тыс.руб.;</w:t>
            </w:r>
          </w:p>
          <w:p w14:paraId="4BCE598F" w14:textId="77777777" w:rsidR="00853FCC" w:rsidRDefault="00000000">
            <w:pPr>
              <w:pStyle w:val="af7"/>
              <w:jc w:val="both"/>
            </w:pPr>
            <w:r>
              <w:t>субсидии из бюджета Удмуртской Республики, планируемые к привлечению:</w:t>
            </w:r>
          </w:p>
          <w:p w14:paraId="464E9179" w14:textId="77777777" w:rsidR="00853FCC" w:rsidRDefault="00000000">
            <w:pPr>
              <w:pStyle w:val="af7"/>
              <w:jc w:val="both"/>
            </w:pPr>
            <w:r>
              <w:t>2023 год – _</w:t>
            </w:r>
            <w:r>
              <w:rPr>
                <w:u w:val="single"/>
              </w:rPr>
              <w:t>492,10_</w:t>
            </w:r>
            <w:r>
              <w:t>тыс.руб.;</w:t>
            </w:r>
          </w:p>
          <w:p w14:paraId="4F2FB695" w14:textId="77777777" w:rsidR="00853FCC" w:rsidRDefault="00000000">
            <w:pPr>
              <w:pStyle w:val="af7"/>
              <w:jc w:val="both"/>
            </w:pPr>
            <w:r>
              <w:t xml:space="preserve">2024 год – </w:t>
            </w:r>
            <w:r>
              <w:rPr>
                <w:u w:val="single"/>
              </w:rPr>
              <w:t xml:space="preserve">  642,49  </w:t>
            </w:r>
            <w:r>
              <w:t xml:space="preserve"> тыс.руб.;</w:t>
            </w:r>
          </w:p>
          <w:p w14:paraId="747C53FB" w14:textId="77777777" w:rsidR="00853FCC" w:rsidRDefault="00000000">
            <w:pPr>
              <w:pStyle w:val="af7"/>
              <w:jc w:val="both"/>
            </w:pPr>
            <w:r>
              <w:t xml:space="preserve">2025 год – </w:t>
            </w:r>
            <w:r>
              <w:rPr>
                <w:u w:val="single"/>
              </w:rPr>
              <w:t xml:space="preserve">  0  </w:t>
            </w:r>
            <w:r>
              <w:t xml:space="preserve"> тыс.руб.;</w:t>
            </w:r>
          </w:p>
          <w:p w14:paraId="60AECCED" w14:textId="77777777" w:rsidR="00853FCC" w:rsidRDefault="00000000">
            <w:pPr>
              <w:pStyle w:val="af7"/>
              <w:jc w:val="both"/>
            </w:pPr>
            <w:r>
              <w:t xml:space="preserve">2026 год – </w:t>
            </w:r>
            <w:r>
              <w:rPr>
                <w:u w:val="single"/>
              </w:rPr>
              <w:t xml:space="preserve">  0  </w:t>
            </w:r>
            <w:r>
              <w:t xml:space="preserve"> тыс.руб.;</w:t>
            </w:r>
          </w:p>
          <w:p w14:paraId="2CF88CF8" w14:textId="77777777" w:rsidR="00853FCC" w:rsidRDefault="00000000">
            <w:pPr>
              <w:pStyle w:val="af7"/>
              <w:jc w:val="both"/>
            </w:pPr>
            <w:r>
              <w:t xml:space="preserve">2027 год – </w:t>
            </w:r>
            <w:r>
              <w:rPr>
                <w:u w:val="single"/>
              </w:rPr>
              <w:t xml:space="preserve">  0  </w:t>
            </w:r>
            <w:r>
              <w:t xml:space="preserve"> тыс.руб.;</w:t>
            </w:r>
          </w:p>
          <w:p w14:paraId="5644DD02" w14:textId="77777777" w:rsidR="00853FCC" w:rsidRDefault="00000000">
            <w:pPr>
              <w:pStyle w:val="af7"/>
              <w:jc w:val="both"/>
            </w:pPr>
            <w:r>
              <w:t xml:space="preserve">2028 год – </w:t>
            </w:r>
            <w:r>
              <w:rPr>
                <w:u w:val="single"/>
              </w:rPr>
              <w:t xml:space="preserve">  0  </w:t>
            </w:r>
            <w:r>
              <w:t xml:space="preserve"> тыс.руб.;</w:t>
            </w:r>
          </w:p>
          <w:p w14:paraId="2ADF8A8B" w14:textId="77777777" w:rsidR="00853FCC" w:rsidRDefault="00000000">
            <w:pPr>
              <w:pStyle w:val="af7"/>
              <w:jc w:val="both"/>
            </w:pPr>
            <w:r>
              <w:t xml:space="preserve">2029 год – </w:t>
            </w:r>
            <w:r>
              <w:rPr>
                <w:u w:val="single"/>
              </w:rPr>
              <w:t xml:space="preserve">  0  </w:t>
            </w:r>
            <w:r>
              <w:t xml:space="preserve"> тыс.руб.;</w:t>
            </w:r>
          </w:p>
          <w:p w14:paraId="5CD2B0CA" w14:textId="77777777" w:rsidR="00853FCC" w:rsidRDefault="00000000">
            <w:pPr>
              <w:pStyle w:val="af7"/>
              <w:jc w:val="both"/>
            </w:pPr>
            <w:r>
              <w:t xml:space="preserve">2030 год – </w:t>
            </w:r>
            <w:r>
              <w:rPr>
                <w:u w:val="single"/>
              </w:rPr>
              <w:t xml:space="preserve">  0  </w:t>
            </w:r>
            <w:r>
              <w:t xml:space="preserve"> тыс.руб.;</w:t>
            </w:r>
          </w:p>
          <w:p w14:paraId="19D51B5D" w14:textId="77777777" w:rsidR="00853FCC" w:rsidRDefault="00000000">
            <w:pPr>
              <w:pStyle w:val="af7"/>
              <w:jc w:val="both"/>
              <w:rPr>
                <w:bCs/>
              </w:rPr>
            </w:pPr>
            <w:r>
              <w:t>Ресурсное обеспечение программы за счет средств бюджета муниципального образования подлежит уточнению в рамках бюджетного цикла</w:t>
            </w:r>
          </w:p>
        </w:tc>
      </w:tr>
      <w:tr w:rsidR="00853FCC" w14:paraId="355D19CA" w14:textId="77777777">
        <w:tc>
          <w:tcPr>
            <w:tcW w:w="2410" w:type="dxa"/>
          </w:tcPr>
          <w:p w14:paraId="2B7097EB" w14:textId="77777777" w:rsidR="00853FCC" w:rsidRDefault="00000000">
            <w:pPr>
              <w:pStyle w:val="af7"/>
              <w:jc w:val="left"/>
              <w:rPr>
                <w:highlight w:val="yellow"/>
              </w:rPr>
            </w:pPr>
            <w:r>
              <w:t>Ожидаемые конечные результаты, оценка планируемой эффективности</w:t>
            </w:r>
          </w:p>
        </w:tc>
        <w:tc>
          <w:tcPr>
            <w:tcW w:w="8534" w:type="dxa"/>
            <w:shd w:val="clear" w:color="auto" w:fill="auto"/>
          </w:tcPr>
          <w:p w14:paraId="1980D090" w14:textId="77777777" w:rsidR="00853FCC" w:rsidRDefault="00000000">
            <w:pPr>
              <w:pStyle w:val="af7"/>
              <w:jc w:val="both"/>
            </w:pPr>
            <w:r>
              <w:t>К концу программы будут достигнуты:</w:t>
            </w:r>
          </w:p>
          <w:p w14:paraId="7DCDF502" w14:textId="77777777" w:rsidR="00853FCC" w:rsidRDefault="00000000">
            <w:pPr>
              <w:pStyle w:val="af7"/>
              <w:numPr>
                <w:ilvl w:val="0"/>
                <w:numId w:val="3"/>
              </w:numPr>
              <w:tabs>
                <w:tab w:val="left" w:pos="491"/>
              </w:tabs>
              <w:ind w:left="57" w:firstLine="151"/>
              <w:contextualSpacing/>
              <w:jc w:val="both"/>
            </w:pPr>
            <w:r>
              <w:t>доля многоквартирных домов, оснащенных коллективными (общедомовыми) приборами учета природного газа, в общем числе многоквартирных домов, расположенных на территории муниципального образования и подключенных к сетям централизованного газоснабжения, к концу 2030 году возрастет до 52,6%;</w:t>
            </w:r>
          </w:p>
          <w:p w14:paraId="613D3F9E" w14:textId="77777777" w:rsidR="00853FCC" w:rsidRDefault="00000000">
            <w:pPr>
              <w:pStyle w:val="af7"/>
              <w:numPr>
                <w:ilvl w:val="0"/>
                <w:numId w:val="3"/>
              </w:numPr>
              <w:tabs>
                <w:tab w:val="left" w:pos="491"/>
              </w:tabs>
              <w:ind w:left="57" w:firstLine="151"/>
              <w:contextualSpacing/>
              <w:jc w:val="both"/>
            </w:pPr>
            <w:r>
              <w:t>доля многоквартирных домов, оснащенных коллективными (общедомовыми) приборами учета тепловой энергии, в общем числе многоквартирных домов, расположенных на территории муниципального образования и подключенных к сетям централизованного теплоснабжения, к концу 2030 года возрастет до 76,9%;</w:t>
            </w:r>
          </w:p>
          <w:p w14:paraId="05BE6DD7" w14:textId="77777777" w:rsidR="00853FCC" w:rsidRDefault="00000000">
            <w:pPr>
              <w:pStyle w:val="af7"/>
              <w:numPr>
                <w:ilvl w:val="0"/>
                <w:numId w:val="3"/>
              </w:numPr>
              <w:tabs>
                <w:tab w:val="left" w:pos="491"/>
              </w:tabs>
              <w:ind w:left="57" w:firstLine="151"/>
              <w:contextualSpacing/>
              <w:jc w:val="both"/>
            </w:pPr>
            <w:r>
              <w:t>доля многоквартирных домов, оснащенных коллективными (общедомовыми) приборами учета электрической энергии, в общем числе многоквартирных домов, расположенных на территории муниципального образования и подключенных к сетям централизованного электроснабжения, к концу 2030 года возрастет до 92,3%;</w:t>
            </w:r>
          </w:p>
          <w:p w14:paraId="7588719F" w14:textId="77777777" w:rsidR="00853FCC" w:rsidRDefault="00000000">
            <w:pPr>
              <w:pStyle w:val="af7"/>
              <w:numPr>
                <w:ilvl w:val="0"/>
                <w:numId w:val="3"/>
              </w:numPr>
              <w:tabs>
                <w:tab w:val="left" w:pos="491"/>
              </w:tabs>
              <w:ind w:left="57" w:firstLine="151"/>
              <w:contextualSpacing/>
              <w:jc w:val="both"/>
            </w:pPr>
            <w:r>
              <w:t xml:space="preserve">доля многоквартирных домов, оснащенных коллективными (общедомовыми) приборами учета холодной воды, в общем числе многоквартирных домов, расположенных на территории муниципального образования и подключенных к сетям централизованного холодного водоснабжения, к концу 2030 года возрастет до 84,6%; </w:t>
            </w:r>
          </w:p>
          <w:p w14:paraId="0E7BDA86" w14:textId="77777777" w:rsidR="00853FCC" w:rsidRDefault="00000000">
            <w:pPr>
              <w:pStyle w:val="af7"/>
              <w:numPr>
                <w:ilvl w:val="0"/>
                <w:numId w:val="3"/>
              </w:numPr>
              <w:tabs>
                <w:tab w:val="left" w:pos="491"/>
              </w:tabs>
              <w:ind w:left="57" w:firstLine="151"/>
              <w:contextualSpacing/>
              <w:jc w:val="both"/>
            </w:pPr>
            <w:r>
              <w:t>доля жилых, нежилых помещений в многоквартирных домах, жилых домах (домовладениях), оснащенных индивидуальными приборами учета тепловой энергии, в общем числе жилых, нежилых помещений в многоквартирных домах, жилых домах (домовладениях), расположенных на территории муниципального образования и подключенных к сетям централизованного теплоснабжения, не изменится и к концу 2030 года составит 0%;</w:t>
            </w:r>
          </w:p>
          <w:p w14:paraId="407B0099" w14:textId="77777777" w:rsidR="00853FCC" w:rsidRDefault="00000000">
            <w:pPr>
              <w:pStyle w:val="af7"/>
              <w:numPr>
                <w:ilvl w:val="0"/>
                <w:numId w:val="3"/>
              </w:numPr>
              <w:tabs>
                <w:tab w:val="left" w:pos="491"/>
              </w:tabs>
              <w:ind w:left="57" w:firstLine="151"/>
              <w:contextualSpacing/>
              <w:jc w:val="both"/>
            </w:pPr>
            <w:r>
              <w:t>доля жилых, нежилых помещений в многоквартирных домах, жилых домах (домовладениях), оснащенных индивидуальными приборами учета электрической энергии, в общем числе жилых, нежилых помещений в многоквартирных домах, жилых домах (домовладениях), расположенных на территории муниципального образования и подключенных к сетям централизованного электроснабжения, не изменится и к концу 2030 года составит 100%;</w:t>
            </w:r>
          </w:p>
          <w:p w14:paraId="49D2D715" w14:textId="77777777" w:rsidR="00853FCC" w:rsidRDefault="00000000">
            <w:pPr>
              <w:pStyle w:val="af7"/>
              <w:numPr>
                <w:ilvl w:val="0"/>
                <w:numId w:val="3"/>
              </w:numPr>
              <w:tabs>
                <w:tab w:val="left" w:pos="491"/>
              </w:tabs>
              <w:ind w:left="57" w:firstLine="151"/>
              <w:contextualSpacing/>
              <w:jc w:val="both"/>
            </w:pPr>
            <w:r>
              <w:t>доля жилых, нежилых помещений в многоквартирных домах, жилых домах (домовладениях), оснащенных индивидуальными приборами учета холодной воды, в общем числе жилых, нежилых помещений в многоквартирных домах, жилых домах (домовладениях), расположенных на территории муниципального образования и подключенных к сетям централизованного холодного водоснабжения, к концу 2030 года возрастет до 95 %;</w:t>
            </w:r>
          </w:p>
          <w:p w14:paraId="389210E1" w14:textId="77777777" w:rsidR="00853FCC" w:rsidRDefault="00000000">
            <w:pPr>
              <w:pStyle w:val="af7"/>
              <w:numPr>
                <w:ilvl w:val="0"/>
                <w:numId w:val="3"/>
              </w:numPr>
              <w:tabs>
                <w:tab w:val="left" w:pos="491"/>
              </w:tabs>
              <w:ind w:left="57" w:firstLine="151"/>
              <w:contextualSpacing/>
              <w:jc w:val="both"/>
            </w:pPr>
            <w:r>
              <w:t>доля потребляемой муниципальными учреждениями тепловой энергии, приобретаемой по приборам учета, в общем объеме потребляемой тепловой энергии муниципальными учреждениями, объекты которых подключены к сетям централизованного теплоснабжения, к концу 2030 года возрастет до 84 %;</w:t>
            </w:r>
          </w:p>
          <w:p w14:paraId="569E4FD1" w14:textId="77777777" w:rsidR="00853FCC" w:rsidRDefault="00000000">
            <w:pPr>
              <w:pStyle w:val="af7"/>
              <w:numPr>
                <w:ilvl w:val="0"/>
                <w:numId w:val="3"/>
              </w:numPr>
              <w:tabs>
                <w:tab w:val="left" w:pos="491"/>
              </w:tabs>
              <w:ind w:left="57" w:firstLine="151"/>
              <w:contextualSpacing/>
              <w:jc w:val="both"/>
            </w:pPr>
            <w:r>
              <w:t>доля потребляемой муниципальными учреждениями электрической энергии, приобретаемой по приборам учета, в общем объеме потребляемой электрической энергии муниципальными учреждениями, объекты которых подключены к сетям централизованного электроснабжения, не изменится и к концу 2030 года составит 95,9%;</w:t>
            </w:r>
          </w:p>
          <w:p w14:paraId="1268FB17" w14:textId="77777777" w:rsidR="00853FCC" w:rsidRDefault="00000000">
            <w:pPr>
              <w:pStyle w:val="af7"/>
              <w:numPr>
                <w:ilvl w:val="0"/>
                <w:numId w:val="3"/>
              </w:numPr>
              <w:tabs>
                <w:tab w:val="left" w:pos="491"/>
              </w:tabs>
              <w:ind w:left="57" w:firstLine="151"/>
              <w:contextualSpacing/>
              <w:jc w:val="both"/>
            </w:pPr>
            <w:r>
              <w:t>доля потребляемой муниципальными учреждениями холодной воды, приобретаемой по приборам учета, в общем объеме потребляемой холодной воды муниципальными учреждениями, объекты которых подключены к сетям централизованного холодного водоснабжения, не изменится и к концу 2030 составит 100%;</w:t>
            </w:r>
          </w:p>
          <w:p w14:paraId="607565FD" w14:textId="77777777" w:rsidR="00853FCC" w:rsidRDefault="00000000">
            <w:pPr>
              <w:pStyle w:val="af7"/>
              <w:numPr>
                <w:ilvl w:val="0"/>
                <w:numId w:val="3"/>
              </w:numPr>
              <w:tabs>
                <w:tab w:val="left" w:pos="491"/>
              </w:tabs>
              <w:ind w:left="57" w:firstLine="151"/>
              <w:contextualSpacing/>
              <w:jc w:val="both"/>
            </w:pPr>
            <w:r>
              <w:t>удельный расход тепловой энергии зданиями и помещениями учебно-воспитательного назначения муниципальных организаций, находящихся в ведении органов местного самоуправления, к концу 2030 года сократится до 0,186 Гкал/м2;</w:t>
            </w:r>
          </w:p>
          <w:p w14:paraId="12D68370" w14:textId="77777777" w:rsidR="00853FCC" w:rsidRDefault="00000000">
            <w:pPr>
              <w:pStyle w:val="af7"/>
              <w:numPr>
                <w:ilvl w:val="0"/>
                <w:numId w:val="3"/>
              </w:numPr>
              <w:tabs>
                <w:tab w:val="left" w:pos="491"/>
              </w:tabs>
              <w:ind w:left="57" w:firstLine="151"/>
              <w:contextualSpacing/>
              <w:jc w:val="both"/>
            </w:pPr>
            <w:r>
              <w:t>удельный расход электрической энергии зданиями и помещениями учебно-воспитательного назначения муниципальных организаций, находящихся в ведении органов местного самоуправления, к концу 2030 года сократится до 17,6 кВтч/м2;</w:t>
            </w:r>
          </w:p>
          <w:p w14:paraId="4A7D2213" w14:textId="77777777" w:rsidR="00853FCC" w:rsidRDefault="00000000">
            <w:pPr>
              <w:pStyle w:val="af7"/>
              <w:numPr>
                <w:ilvl w:val="0"/>
                <w:numId w:val="3"/>
              </w:numPr>
              <w:tabs>
                <w:tab w:val="left" w:pos="491"/>
              </w:tabs>
              <w:ind w:left="57" w:firstLine="151"/>
              <w:contextualSpacing/>
              <w:jc w:val="both"/>
            </w:pPr>
            <w:r>
              <w:t>объем потребления тепловой энергии муниципальным учреждением к концу 2030 сократится до 6815,1 Гкал;</w:t>
            </w:r>
          </w:p>
          <w:p w14:paraId="3D910A32" w14:textId="77777777" w:rsidR="00853FCC" w:rsidRDefault="00000000">
            <w:pPr>
              <w:pStyle w:val="af7"/>
              <w:numPr>
                <w:ilvl w:val="0"/>
                <w:numId w:val="3"/>
              </w:numPr>
              <w:tabs>
                <w:tab w:val="left" w:pos="491"/>
              </w:tabs>
              <w:ind w:left="57" w:firstLine="151"/>
              <w:contextualSpacing/>
              <w:jc w:val="both"/>
            </w:pPr>
            <w:r>
              <w:t>объем потребления электрической энергии муниципальным учреждением к концу 2030 года сократится до 883,0 тыс. кВт.ч;</w:t>
            </w:r>
          </w:p>
          <w:p w14:paraId="0040EB19" w14:textId="77777777" w:rsidR="00853FCC" w:rsidRDefault="00000000">
            <w:pPr>
              <w:pStyle w:val="af7"/>
              <w:numPr>
                <w:ilvl w:val="0"/>
                <w:numId w:val="3"/>
              </w:numPr>
              <w:tabs>
                <w:tab w:val="left" w:pos="491"/>
              </w:tabs>
              <w:ind w:left="57" w:firstLine="151"/>
              <w:contextualSpacing/>
              <w:jc w:val="both"/>
            </w:pPr>
            <w:r>
              <w:t>объем потребления холодной воды муниципальным учреждением к концу 2030 года сократится до 9,6 тыс. куб.м.</w:t>
            </w:r>
          </w:p>
          <w:p w14:paraId="5587C3C5" w14:textId="77777777" w:rsidR="00853FCC" w:rsidRDefault="00000000">
            <w:pPr>
              <w:pStyle w:val="af7"/>
              <w:numPr>
                <w:ilvl w:val="0"/>
                <w:numId w:val="3"/>
              </w:numPr>
              <w:tabs>
                <w:tab w:val="left" w:pos="491"/>
              </w:tabs>
              <w:ind w:left="57" w:firstLine="151"/>
              <w:contextualSpacing/>
              <w:jc w:val="both"/>
            </w:pPr>
            <w:r>
              <w:t>доля многоквартирных домов, расположенных на территории муниципального образования, имеющих класс энергетической эффективности "B" и выше, не изменится и к концу 2030 года составит 0%;</w:t>
            </w:r>
          </w:p>
          <w:p w14:paraId="546E446B" w14:textId="77777777" w:rsidR="00853FCC" w:rsidRDefault="00000000">
            <w:pPr>
              <w:pStyle w:val="af7"/>
              <w:numPr>
                <w:ilvl w:val="0"/>
                <w:numId w:val="3"/>
              </w:numPr>
              <w:tabs>
                <w:tab w:val="left" w:pos="491"/>
              </w:tabs>
              <w:ind w:left="57" w:firstLine="151"/>
              <w:contextualSpacing/>
              <w:jc w:val="both"/>
            </w:pPr>
            <w:r>
              <w:t>удельный расход тепловой энергии в многоквартирных домах, расположенных на территории муниципального образования, к концу 2030 года сократится до 0,257 Гкал/м2;</w:t>
            </w:r>
          </w:p>
          <w:p w14:paraId="25439BA8" w14:textId="77777777" w:rsidR="00853FCC" w:rsidRDefault="00000000">
            <w:pPr>
              <w:pStyle w:val="af7"/>
              <w:numPr>
                <w:ilvl w:val="0"/>
                <w:numId w:val="3"/>
              </w:numPr>
              <w:tabs>
                <w:tab w:val="left" w:pos="491"/>
              </w:tabs>
              <w:ind w:left="57" w:firstLine="151"/>
              <w:contextualSpacing/>
              <w:jc w:val="both"/>
            </w:pPr>
            <w:r>
              <w:t>удельный расход электрической энергии в многоквартирных домах, расположенных на территории муниципального образования, к концу 2030 года сократится до 53,4 кВтч/м2;</w:t>
            </w:r>
          </w:p>
          <w:p w14:paraId="2DB74D41" w14:textId="77777777" w:rsidR="00853FCC" w:rsidRDefault="00000000">
            <w:pPr>
              <w:pStyle w:val="af7"/>
              <w:numPr>
                <w:ilvl w:val="0"/>
                <w:numId w:val="3"/>
              </w:numPr>
              <w:tabs>
                <w:tab w:val="left" w:pos="491"/>
              </w:tabs>
              <w:ind w:left="57" w:firstLine="151"/>
              <w:contextualSpacing/>
              <w:jc w:val="both"/>
            </w:pPr>
            <w:r>
              <w:t>удельный расход холодной воды в многоквартирных домах, расположенных на территории муниципального образования, не изменится и к концу 2030 года составит до 26,7 м3/чел.;</w:t>
            </w:r>
          </w:p>
          <w:p w14:paraId="6C1B8C8E" w14:textId="77777777" w:rsidR="00853FCC" w:rsidRDefault="00000000">
            <w:pPr>
              <w:pStyle w:val="af7"/>
              <w:numPr>
                <w:ilvl w:val="0"/>
                <w:numId w:val="3"/>
              </w:numPr>
              <w:tabs>
                <w:tab w:val="left" w:pos="491"/>
              </w:tabs>
              <w:ind w:left="57" w:firstLine="151"/>
              <w:contextualSpacing/>
              <w:jc w:val="both"/>
            </w:pPr>
            <w:r>
              <w:t>удельный расход топлива на отпущенную с коллекторов котельных в тепловую сеть тепловую энергию на территории муниципального образования, к концу 2030 снизится и составит 176,4 кг.у.т./Гкал;</w:t>
            </w:r>
          </w:p>
          <w:p w14:paraId="77EC0A89" w14:textId="77777777" w:rsidR="00853FCC" w:rsidRDefault="00000000">
            <w:pPr>
              <w:pStyle w:val="af7"/>
              <w:jc w:val="both"/>
            </w:pPr>
            <w:r>
              <w:t>доля энергоэффективных источников света в системах уличного освещения на территории муниципального образования, к концу 2030 года возрастет до 90 %</w:t>
            </w:r>
          </w:p>
        </w:tc>
      </w:tr>
    </w:tbl>
    <w:p w14:paraId="4FB32323" w14:textId="77777777" w:rsidR="00853FCC" w:rsidRDefault="00853FCC">
      <w:pPr>
        <w:spacing w:line="240" w:lineRule="auto"/>
        <w:contextualSpacing/>
        <w:jc w:val="center"/>
        <w:rPr>
          <w:b/>
          <w:bCs/>
          <w:iCs/>
          <w:sz w:val="26"/>
          <w:szCs w:val="26"/>
        </w:rPr>
      </w:pPr>
    </w:p>
    <w:p w14:paraId="2657DDDE" w14:textId="77777777" w:rsidR="00853FCC" w:rsidRDefault="00000000">
      <w:pPr>
        <w:spacing w:line="240" w:lineRule="auto"/>
        <w:contextualSpacing/>
        <w:jc w:val="center"/>
        <w:rPr>
          <w:b/>
          <w:bCs/>
          <w:iCs/>
          <w:sz w:val="26"/>
          <w:szCs w:val="26"/>
        </w:rPr>
      </w:pPr>
      <w:r>
        <w:rPr>
          <w:b/>
          <w:bCs/>
          <w:iCs/>
          <w:sz w:val="26"/>
          <w:szCs w:val="26"/>
        </w:rPr>
        <w:t xml:space="preserve"> </w:t>
      </w:r>
    </w:p>
    <w:p w14:paraId="13E7538F" w14:textId="77777777" w:rsidR="00853FCC" w:rsidRDefault="00000000">
      <w:pPr>
        <w:pStyle w:val="1"/>
      </w:pPr>
      <w:r>
        <w:t>Характеристика сферы деятельности.</w:t>
      </w:r>
    </w:p>
    <w:p w14:paraId="2C7D5A7C" w14:textId="77777777" w:rsidR="00853FCC" w:rsidRDefault="00000000">
      <w:pPr>
        <w:pStyle w:val="2"/>
        <w:spacing w:line="360" w:lineRule="auto"/>
        <w:ind w:hanging="575"/>
      </w:pPr>
      <w:r>
        <w:t>Характеристика систем теплоснабжения.</w:t>
      </w:r>
    </w:p>
    <w:p w14:paraId="6005101A" w14:textId="77777777" w:rsidR="00853FCC" w:rsidRDefault="00000000">
      <w:pPr>
        <w:rPr>
          <w:szCs w:val="28"/>
        </w:rPr>
      </w:pPr>
      <w:r>
        <w:rPr>
          <w:szCs w:val="28"/>
        </w:rPr>
        <w:t xml:space="preserve">Система теплоснабжения муниципального образования «Муниципальный округ Красногорский район Удмуртской Республики» по состоянию на 1 января 2021 года включает в себя 16 теплоисточников всех форм собственности общей установленной мощностью 17,8 МВт, а также системы транспорта и распределения тепловой энергии общей протяжённостью 6,2 км (в двухтрубном исчислении). Регулируемыми организациями в сфере теплоснабжения на территории </w:t>
      </w:r>
      <w:r>
        <w:rPr>
          <w:bCs/>
          <w:szCs w:val="28"/>
        </w:rPr>
        <w:t xml:space="preserve">муниципального образования </w:t>
      </w:r>
      <w:r>
        <w:rPr>
          <w:szCs w:val="28"/>
        </w:rPr>
        <w:t>«Муниципальный округ Красногорский район Удмуртской Республики»</w:t>
      </w:r>
      <w:r>
        <w:rPr>
          <w:bCs/>
          <w:szCs w:val="28"/>
        </w:rPr>
        <w:t xml:space="preserve"> </w:t>
      </w:r>
      <w:r>
        <w:rPr>
          <w:szCs w:val="28"/>
        </w:rPr>
        <w:t xml:space="preserve">является ООО «Энергия», обслуживающие котельные установленной мощностью 16,2 МВт и тепловые сети общей протяженностью 4,77 км. </w:t>
      </w:r>
    </w:p>
    <w:p w14:paraId="3D47931B" w14:textId="77777777" w:rsidR="00853FCC" w:rsidRDefault="00000000">
      <w:pPr>
        <w:rPr>
          <w:szCs w:val="28"/>
        </w:rPr>
      </w:pPr>
      <w:r>
        <w:rPr>
          <w:szCs w:val="28"/>
        </w:rPr>
        <w:t>Основные технические параметры организаций жилищно-коммунального хозяйства, регулируемых в сфере теплоснабжения, приведены в таблице 1.</w:t>
      </w:r>
    </w:p>
    <w:p w14:paraId="7DE34E98" w14:textId="77777777" w:rsidR="00853FCC" w:rsidRDefault="00000000">
      <w:pPr>
        <w:pStyle w:val="11"/>
        <w:tabs>
          <w:tab w:val="left" w:pos="1875"/>
        </w:tabs>
        <w:spacing w:before="0" w:beforeAutospacing="0" w:after="0" w:afterAutospacing="0" w:line="360" w:lineRule="auto"/>
        <w:ind w:left="-709" w:right="-284" w:firstLine="284"/>
        <w:rPr>
          <w:sz w:val="28"/>
          <w:szCs w:val="28"/>
        </w:rPr>
      </w:pPr>
      <w:r>
        <w:rPr>
          <w:sz w:val="28"/>
          <w:szCs w:val="28"/>
        </w:rPr>
        <w:tab/>
      </w:r>
    </w:p>
    <w:p w14:paraId="144B0A9E" w14:textId="77777777" w:rsidR="00853FCC" w:rsidRDefault="00000000">
      <w:pPr>
        <w:pStyle w:val="a9"/>
      </w:pPr>
      <w:r>
        <w:t xml:space="preserve">Таблица </w:t>
      </w:r>
      <w:r>
        <w:fldChar w:fldCharType="begin"/>
      </w:r>
      <w:r>
        <w:instrText xml:space="preserve"> SEQ Таблица \* ARABIC </w:instrText>
      </w:r>
      <w:r>
        <w:fldChar w:fldCharType="separate"/>
      </w:r>
      <w:r>
        <w:t>1</w:t>
      </w:r>
      <w:r>
        <w:fldChar w:fldCharType="end"/>
      </w:r>
      <w:r>
        <w:t>. Технические параметры теплоснабжающих организаций.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
        <w:gridCol w:w="4753"/>
        <w:gridCol w:w="1223"/>
        <w:gridCol w:w="1086"/>
        <w:gridCol w:w="949"/>
        <w:gridCol w:w="1356"/>
      </w:tblGrid>
      <w:tr w:rsidR="00853FCC" w14:paraId="5AD44119" w14:textId="77777777">
        <w:tc>
          <w:tcPr>
            <w:tcW w:w="274" w:type="pct"/>
            <w:vMerge w:val="restart"/>
            <w:vAlign w:val="center"/>
          </w:tcPr>
          <w:p w14:paraId="1DE30A5F" w14:textId="77777777" w:rsidR="00853FCC" w:rsidRDefault="00853FCC">
            <w:pPr>
              <w:pStyle w:val="af7"/>
            </w:pPr>
          </w:p>
          <w:p w14:paraId="2A11901E" w14:textId="77777777" w:rsidR="00853FCC" w:rsidRDefault="00000000">
            <w:pPr>
              <w:pStyle w:val="af7"/>
            </w:pPr>
            <w:r>
              <w:t>№ п/п</w:t>
            </w:r>
          </w:p>
        </w:tc>
        <w:tc>
          <w:tcPr>
            <w:tcW w:w="2398" w:type="pct"/>
            <w:vMerge w:val="restart"/>
            <w:vAlign w:val="center"/>
          </w:tcPr>
          <w:p w14:paraId="7ED28BD0" w14:textId="77777777" w:rsidR="00853FCC" w:rsidRDefault="00000000">
            <w:pPr>
              <w:pStyle w:val="af7"/>
            </w:pPr>
            <w:r>
              <w:t>Наименование теплоснабжающей организации</w:t>
            </w:r>
          </w:p>
        </w:tc>
        <w:tc>
          <w:tcPr>
            <w:tcW w:w="1165" w:type="pct"/>
            <w:gridSpan w:val="2"/>
            <w:vAlign w:val="center"/>
          </w:tcPr>
          <w:p w14:paraId="6E4A9E40" w14:textId="77777777" w:rsidR="00853FCC" w:rsidRDefault="00000000">
            <w:pPr>
              <w:pStyle w:val="af7"/>
            </w:pPr>
            <w:r>
              <w:t>Установленная мощность теплоисточников</w:t>
            </w:r>
          </w:p>
        </w:tc>
        <w:tc>
          <w:tcPr>
            <w:tcW w:w="1163" w:type="pct"/>
            <w:gridSpan w:val="2"/>
            <w:vAlign w:val="center"/>
          </w:tcPr>
          <w:p w14:paraId="3FA5E879" w14:textId="77777777" w:rsidR="00853FCC" w:rsidRDefault="00000000">
            <w:pPr>
              <w:pStyle w:val="af7"/>
            </w:pPr>
            <w:r>
              <w:t>Протяженность тепловых сетей в 2-х трубном исчислении, км</w:t>
            </w:r>
          </w:p>
        </w:tc>
      </w:tr>
      <w:tr w:rsidR="00853FCC" w14:paraId="4057C9CD" w14:textId="77777777">
        <w:tc>
          <w:tcPr>
            <w:tcW w:w="274" w:type="pct"/>
            <w:vMerge/>
          </w:tcPr>
          <w:p w14:paraId="1BD23F71" w14:textId="77777777" w:rsidR="00853FCC" w:rsidRDefault="00853FCC">
            <w:pPr>
              <w:pStyle w:val="af7"/>
            </w:pPr>
          </w:p>
        </w:tc>
        <w:tc>
          <w:tcPr>
            <w:tcW w:w="2398" w:type="pct"/>
            <w:vMerge/>
          </w:tcPr>
          <w:p w14:paraId="6BD87FFB" w14:textId="77777777" w:rsidR="00853FCC" w:rsidRDefault="00853FCC">
            <w:pPr>
              <w:pStyle w:val="af7"/>
            </w:pPr>
          </w:p>
        </w:tc>
        <w:tc>
          <w:tcPr>
            <w:tcW w:w="617" w:type="pct"/>
            <w:vAlign w:val="center"/>
          </w:tcPr>
          <w:p w14:paraId="6BB2A748" w14:textId="77777777" w:rsidR="00853FCC" w:rsidRDefault="00000000">
            <w:pPr>
              <w:pStyle w:val="af7"/>
            </w:pPr>
            <w:r>
              <w:t>МВт</w:t>
            </w:r>
          </w:p>
        </w:tc>
        <w:tc>
          <w:tcPr>
            <w:tcW w:w="548" w:type="pct"/>
            <w:vAlign w:val="center"/>
          </w:tcPr>
          <w:p w14:paraId="3FC872F6" w14:textId="77777777" w:rsidR="00853FCC" w:rsidRDefault="00000000">
            <w:pPr>
              <w:pStyle w:val="af7"/>
            </w:pPr>
            <w:r>
              <w:t>% от общей</w:t>
            </w:r>
          </w:p>
        </w:tc>
        <w:tc>
          <w:tcPr>
            <w:tcW w:w="479" w:type="pct"/>
            <w:vAlign w:val="center"/>
          </w:tcPr>
          <w:p w14:paraId="07EF2050" w14:textId="77777777" w:rsidR="00853FCC" w:rsidRDefault="00000000">
            <w:pPr>
              <w:pStyle w:val="af7"/>
            </w:pPr>
            <w:r>
              <w:t>км</w:t>
            </w:r>
          </w:p>
        </w:tc>
        <w:tc>
          <w:tcPr>
            <w:tcW w:w="684" w:type="pct"/>
            <w:vAlign w:val="center"/>
          </w:tcPr>
          <w:p w14:paraId="7BB74179" w14:textId="77777777" w:rsidR="00853FCC" w:rsidRDefault="00000000">
            <w:pPr>
              <w:pStyle w:val="af7"/>
            </w:pPr>
            <w:r>
              <w:t>% от общей</w:t>
            </w:r>
          </w:p>
        </w:tc>
      </w:tr>
      <w:tr w:rsidR="00853FCC" w14:paraId="6CEB5C40" w14:textId="77777777">
        <w:tc>
          <w:tcPr>
            <w:tcW w:w="274" w:type="pct"/>
          </w:tcPr>
          <w:p w14:paraId="02E58748" w14:textId="77777777" w:rsidR="00853FCC" w:rsidRDefault="00000000">
            <w:pPr>
              <w:pStyle w:val="af7"/>
            </w:pPr>
            <w:r>
              <w:t>1</w:t>
            </w:r>
          </w:p>
        </w:tc>
        <w:tc>
          <w:tcPr>
            <w:tcW w:w="2398" w:type="pct"/>
          </w:tcPr>
          <w:p w14:paraId="3A838569" w14:textId="77777777" w:rsidR="00853FCC" w:rsidRDefault="00000000">
            <w:pPr>
              <w:pStyle w:val="af7"/>
            </w:pPr>
            <w:r>
              <w:t>ООО «Энергия»</w:t>
            </w:r>
          </w:p>
        </w:tc>
        <w:tc>
          <w:tcPr>
            <w:tcW w:w="617" w:type="pct"/>
            <w:vAlign w:val="center"/>
          </w:tcPr>
          <w:p w14:paraId="62A1E616" w14:textId="77777777" w:rsidR="00853FCC" w:rsidRDefault="00000000">
            <w:pPr>
              <w:pStyle w:val="af7"/>
            </w:pPr>
            <w:r>
              <w:t>16,2</w:t>
            </w:r>
          </w:p>
        </w:tc>
        <w:tc>
          <w:tcPr>
            <w:tcW w:w="548" w:type="pct"/>
            <w:vAlign w:val="center"/>
          </w:tcPr>
          <w:p w14:paraId="7804BBC5" w14:textId="77777777" w:rsidR="00853FCC" w:rsidRDefault="00000000">
            <w:pPr>
              <w:pStyle w:val="af7"/>
            </w:pPr>
            <w:r>
              <w:t>100,0</w:t>
            </w:r>
          </w:p>
        </w:tc>
        <w:tc>
          <w:tcPr>
            <w:tcW w:w="479" w:type="pct"/>
            <w:vAlign w:val="center"/>
          </w:tcPr>
          <w:p w14:paraId="68A47657" w14:textId="77777777" w:rsidR="00853FCC" w:rsidRDefault="00000000">
            <w:pPr>
              <w:pStyle w:val="af7"/>
            </w:pPr>
            <w:r>
              <w:t>4,77</w:t>
            </w:r>
          </w:p>
        </w:tc>
        <w:tc>
          <w:tcPr>
            <w:tcW w:w="684" w:type="pct"/>
            <w:vAlign w:val="center"/>
          </w:tcPr>
          <w:p w14:paraId="085CD887" w14:textId="77777777" w:rsidR="00853FCC" w:rsidRDefault="00000000">
            <w:pPr>
              <w:pStyle w:val="af7"/>
            </w:pPr>
            <w:r>
              <w:t>100,0</w:t>
            </w:r>
          </w:p>
        </w:tc>
      </w:tr>
      <w:tr w:rsidR="00853FCC" w14:paraId="1A6559C3" w14:textId="77777777">
        <w:tc>
          <w:tcPr>
            <w:tcW w:w="274" w:type="pct"/>
          </w:tcPr>
          <w:p w14:paraId="1C3EFFB5" w14:textId="77777777" w:rsidR="00853FCC" w:rsidRDefault="00853FCC">
            <w:pPr>
              <w:pStyle w:val="af7"/>
            </w:pPr>
          </w:p>
        </w:tc>
        <w:tc>
          <w:tcPr>
            <w:tcW w:w="2398" w:type="pct"/>
          </w:tcPr>
          <w:p w14:paraId="37E4915B" w14:textId="77777777" w:rsidR="00853FCC" w:rsidRDefault="00000000">
            <w:pPr>
              <w:pStyle w:val="af7"/>
            </w:pPr>
            <w:r>
              <w:t>Всего:</w:t>
            </w:r>
          </w:p>
        </w:tc>
        <w:tc>
          <w:tcPr>
            <w:tcW w:w="617" w:type="pct"/>
            <w:vAlign w:val="center"/>
          </w:tcPr>
          <w:p w14:paraId="56A9184A" w14:textId="77777777" w:rsidR="00853FCC" w:rsidRDefault="00000000">
            <w:pPr>
              <w:pStyle w:val="af7"/>
              <w:rPr>
                <w:i/>
              </w:rPr>
            </w:pPr>
            <w:r>
              <w:rPr>
                <w:i/>
              </w:rPr>
              <w:t>16,2</w:t>
            </w:r>
          </w:p>
        </w:tc>
        <w:tc>
          <w:tcPr>
            <w:tcW w:w="548" w:type="pct"/>
            <w:vAlign w:val="center"/>
          </w:tcPr>
          <w:p w14:paraId="3015AC9F" w14:textId="77777777" w:rsidR="00853FCC" w:rsidRDefault="00000000">
            <w:pPr>
              <w:pStyle w:val="af7"/>
              <w:rPr>
                <w:i/>
              </w:rPr>
            </w:pPr>
            <w:r>
              <w:rPr>
                <w:i/>
              </w:rPr>
              <w:t>100,0</w:t>
            </w:r>
          </w:p>
        </w:tc>
        <w:tc>
          <w:tcPr>
            <w:tcW w:w="479" w:type="pct"/>
            <w:vAlign w:val="center"/>
          </w:tcPr>
          <w:p w14:paraId="4A8C0C27" w14:textId="77777777" w:rsidR="00853FCC" w:rsidRDefault="00000000">
            <w:pPr>
              <w:pStyle w:val="af7"/>
              <w:rPr>
                <w:i/>
              </w:rPr>
            </w:pPr>
            <w:r>
              <w:rPr>
                <w:i/>
              </w:rPr>
              <w:t>4,77</w:t>
            </w:r>
          </w:p>
        </w:tc>
        <w:tc>
          <w:tcPr>
            <w:tcW w:w="684" w:type="pct"/>
            <w:vAlign w:val="bottom"/>
          </w:tcPr>
          <w:p w14:paraId="79BB1D70" w14:textId="77777777" w:rsidR="00853FCC" w:rsidRDefault="00000000">
            <w:pPr>
              <w:pStyle w:val="af7"/>
              <w:rPr>
                <w:i/>
              </w:rPr>
            </w:pPr>
            <w:r>
              <w:rPr>
                <w:i/>
              </w:rPr>
              <w:t>100,0</w:t>
            </w:r>
          </w:p>
        </w:tc>
      </w:tr>
    </w:tbl>
    <w:p w14:paraId="3D313BEC" w14:textId="77777777" w:rsidR="00853FCC" w:rsidRDefault="00853FCC">
      <w:pPr>
        <w:pStyle w:val="11"/>
        <w:spacing w:before="0" w:beforeAutospacing="0" w:after="0" w:afterAutospacing="0"/>
        <w:ind w:firstLine="720"/>
        <w:rPr>
          <w:color w:val="FF0000"/>
          <w:sz w:val="26"/>
          <w:szCs w:val="26"/>
          <w:highlight w:val="yellow"/>
        </w:rPr>
      </w:pPr>
    </w:p>
    <w:p w14:paraId="24D49B69" w14:textId="77777777" w:rsidR="00853FCC" w:rsidRDefault="00000000">
      <w:pPr>
        <w:spacing w:line="276" w:lineRule="auto"/>
        <w:rPr>
          <w:szCs w:val="28"/>
        </w:rPr>
      </w:pPr>
      <w:r>
        <w:rPr>
          <w:szCs w:val="28"/>
        </w:rPr>
        <w:t>На производство тепловой энергии в 2021 году израсходовано 2,867 тыс. т.у.т. первичных энергоресурсов (рисунок 1), в том числе:</w:t>
      </w:r>
    </w:p>
    <w:p w14:paraId="0B5ADA59" w14:textId="77777777" w:rsidR="00853FCC" w:rsidRDefault="00000000">
      <w:pPr>
        <w:spacing w:line="276" w:lineRule="auto"/>
        <w:rPr>
          <w:color w:val="000000"/>
          <w:szCs w:val="28"/>
        </w:rPr>
      </w:pPr>
      <w:r>
        <w:rPr>
          <w:color w:val="000000"/>
          <w:szCs w:val="28"/>
        </w:rPr>
        <w:t>природный газ – 1919,58 тыс.м</w:t>
      </w:r>
      <w:r>
        <w:rPr>
          <w:color w:val="000000"/>
          <w:szCs w:val="28"/>
          <w:vertAlign w:val="superscript"/>
        </w:rPr>
        <w:t>3</w:t>
      </w:r>
      <w:r>
        <w:rPr>
          <w:color w:val="000000"/>
          <w:szCs w:val="28"/>
        </w:rPr>
        <w:t>;</w:t>
      </w:r>
    </w:p>
    <w:p w14:paraId="37773B95" w14:textId="77777777" w:rsidR="00853FCC" w:rsidRDefault="00000000">
      <w:pPr>
        <w:spacing w:line="276" w:lineRule="auto"/>
        <w:rPr>
          <w:color w:val="000000"/>
          <w:szCs w:val="28"/>
        </w:rPr>
      </w:pPr>
      <w:r>
        <w:rPr>
          <w:color w:val="000000"/>
          <w:szCs w:val="28"/>
        </w:rPr>
        <w:t>дрова – 2 450,00 м</w:t>
      </w:r>
      <w:r>
        <w:rPr>
          <w:color w:val="000000"/>
          <w:szCs w:val="28"/>
          <w:vertAlign w:val="superscript"/>
        </w:rPr>
        <w:t>3</w:t>
      </w:r>
      <w:r>
        <w:rPr>
          <w:color w:val="000000"/>
          <w:szCs w:val="28"/>
        </w:rPr>
        <w:t>.</w:t>
      </w:r>
    </w:p>
    <w:p w14:paraId="7435A642" w14:textId="77777777" w:rsidR="00853FCC" w:rsidRDefault="00853FCC">
      <w:pPr>
        <w:tabs>
          <w:tab w:val="left" w:pos="0"/>
          <w:tab w:val="left" w:pos="720"/>
        </w:tabs>
        <w:jc w:val="right"/>
        <w:rPr>
          <w:b/>
          <w:i/>
          <w:sz w:val="22"/>
          <w:szCs w:val="22"/>
        </w:rPr>
      </w:pPr>
    </w:p>
    <w:p w14:paraId="493817BB" w14:textId="77777777" w:rsidR="00853FCC" w:rsidRDefault="00853FCC">
      <w:pPr>
        <w:tabs>
          <w:tab w:val="left" w:pos="0"/>
          <w:tab w:val="left" w:pos="720"/>
        </w:tabs>
        <w:jc w:val="right"/>
        <w:rPr>
          <w:b/>
          <w:i/>
          <w:sz w:val="22"/>
          <w:szCs w:val="22"/>
        </w:rPr>
      </w:pPr>
    </w:p>
    <w:p w14:paraId="07F32E30" w14:textId="77777777" w:rsidR="00853FCC" w:rsidRDefault="00853FCC">
      <w:pPr>
        <w:tabs>
          <w:tab w:val="left" w:pos="0"/>
          <w:tab w:val="left" w:pos="720"/>
        </w:tabs>
        <w:jc w:val="right"/>
        <w:rPr>
          <w:b/>
          <w:i/>
          <w:sz w:val="22"/>
          <w:szCs w:val="22"/>
        </w:rPr>
      </w:pPr>
    </w:p>
    <w:p w14:paraId="173FA555" w14:textId="77777777" w:rsidR="00853FCC" w:rsidRDefault="00853FCC">
      <w:pPr>
        <w:tabs>
          <w:tab w:val="left" w:pos="0"/>
          <w:tab w:val="left" w:pos="720"/>
        </w:tabs>
        <w:jc w:val="right"/>
        <w:rPr>
          <w:b/>
          <w:i/>
          <w:sz w:val="22"/>
          <w:szCs w:val="22"/>
        </w:rPr>
      </w:pPr>
    </w:p>
    <w:p w14:paraId="7FB662B3" w14:textId="77777777" w:rsidR="00853FCC" w:rsidRDefault="00853FCC">
      <w:pPr>
        <w:tabs>
          <w:tab w:val="left" w:pos="0"/>
          <w:tab w:val="left" w:pos="720"/>
        </w:tabs>
        <w:jc w:val="right"/>
        <w:rPr>
          <w:b/>
          <w:i/>
          <w:sz w:val="22"/>
          <w:szCs w:val="22"/>
        </w:rPr>
      </w:pPr>
    </w:p>
    <w:p w14:paraId="12F56F68" w14:textId="77777777" w:rsidR="00853FCC" w:rsidRDefault="00000000">
      <w:pPr>
        <w:pStyle w:val="af8"/>
        <w:jc w:val="right"/>
        <w:rPr>
          <w:sz w:val="26"/>
          <w:szCs w:val="26"/>
        </w:rPr>
      </w:pPr>
      <w:r>
        <w:rPr>
          <w:sz w:val="26"/>
          <w:szCs w:val="26"/>
        </w:rPr>
        <w:t xml:space="preserve">Рисунок 1. </w:t>
      </w:r>
    </w:p>
    <w:p w14:paraId="6CBF9E5A" w14:textId="77777777" w:rsidR="00853FCC" w:rsidRDefault="00000000">
      <w:pPr>
        <w:pStyle w:val="af8"/>
        <w:jc w:val="right"/>
        <w:rPr>
          <w:sz w:val="26"/>
          <w:szCs w:val="26"/>
        </w:rPr>
      </w:pPr>
      <w:r>
        <w:rPr>
          <w:sz w:val="26"/>
          <w:szCs w:val="26"/>
        </w:rPr>
        <w:t>Структура потребляемых энергоресурсов.</w:t>
      </w:r>
    </w:p>
    <w:p w14:paraId="0E2ADE08" w14:textId="77777777" w:rsidR="00853FCC" w:rsidRDefault="00853FCC">
      <w:pPr>
        <w:pStyle w:val="11"/>
        <w:tabs>
          <w:tab w:val="left" w:pos="2149"/>
        </w:tabs>
        <w:spacing w:before="0" w:beforeAutospacing="0" w:after="0" w:afterAutospacing="0"/>
        <w:ind w:left="720"/>
        <w:rPr>
          <w:sz w:val="28"/>
          <w:szCs w:val="28"/>
          <w:highlight w:val="yellow"/>
        </w:rPr>
      </w:pPr>
    </w:p>
    <w:p w14:paraId="1D948BC9" w14:textId="77777777" w:rsidR="00853FCC" w:rsidRDefault="00000000">
      <w:pPr>
        <w:tabs>
          <w:tab w:val="left" w:pos="0"/>
          <w:tab w:val="left" w:pos="720"/>
        </w:tabs>
        <w:jc w:val="center"/>
        <w:rPr>
          <w:szCs w:val="28"/>
          <w:highlight w:val="yellow"/>
        </w:rPr>
      </w:pPr>
      <w:r>
        <w:rPr>
          <w:noProof/>
        </w:rPr>
        <w:drawing>
          <wp:inline distT="0" distB="0" distL="0" distR="0" wp14:anchorId="00AEF6F7" wp14:editId="53451AAD">
            <wp:extent cx="5630545" cy="3791585"/>
            <wp:effectExtent l="0" t="0" r="8255"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6C35E4E" w14:textId="77777777" w:rsidR="00853FCC" w:rsidRDefault="00000000">
      <w:r>
        <w:t>По данным за 2021 год выработка тепловой энергии в целом по муниципальному образованию составила 15769,61 Гкал. Распределение объемов тепловой энергии по статьям теплового баланса представлено на рисунке 2.</w:t>
      </w:r>
    </w:p>
    <w:p w14:paraId="7005D0B1" w14:textId="77777777" w:rsidR="00853FCC" w:rsidRDefault="00853FCC">
      <w:pPr>
        <w:tabs>
          <w:tab w:val="left" w:pos="-284"/>
          <w:tab w:val="left" w:pos="720"/>
        </w:tabs>
        <w:spacing w:line="240" w:lineRule="auto"/>
        <w:ind w:left="-567" w:right="-285" w:firstLine="283"/>
        <w:rPr>
          <w:b/>
          <w:i/>
          <w:sz w:val="24"/>
          <w:szCs w:val="24"/>
        </w:rPr>
      </w:pPr>
    </w:p>
    <w:p w14:paraId="2A2407E5" w14:textId="77777777" w:rsidR="00853FCC" w:rsidRDefault="00000000">
      <w:pPr>
        <w:pStyle w:val="a9"/>
      </w:pPr>
      <w:r>
        <w:t xml:space="preserve">Таблица </w:t>
      </w:r>
      <w:r>
        <w:fldChar w:fldCharType="begin"/>
      </w:r>
      <w:r>
        <w:instrText xml:space="preserve"> SEQ Таблица \* ARABIC </w:instrText>
      </w:r>
      <w:r>
        <w:fldChar w:fldCharType="separate"/>
      </w:r>
      <w:r>
        <w:t>2</w:t>
      </w:r>
      <w:r>
        <w:fldChar w:fldCharType="end"/>
      </w:r>
      <w:r>
        <w:t xml:space="preserve"> . Тепловой баланс муниципального образования «Муниципальный округ Красногорский район Удмуртской Республики» по данным за 2021 год, Гкал</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7"/>
        <w:gridCol w:w="980"/>
        <w:gridCol w:w="1544"/>
      </w:tblGrid>
      <w:tr w:rsidR="00853FCC" w14:paraId="28F48810" w14:textId="77777777">
        <w:trPr>
          <w:trHeight w:val="615"/>
          <w:tblHeader/>
        </w:trPr>
        <w:tc>
          <w:tcPr>
            <w:tcW w:w="3729" w:type="pct"/>
            <w:vAlign w:val="center"/>
          </w:tcPr>
          <w:p w14:paraId="434F9DC1" w14:textId="77777777" w:rsidR="00853FCC" w:rsidRDefault="00000000">
            <w:pPr>
              <w:pStyle w:val="af7"/>
            </w:pPr>
            <w:r>
              <w:t>Наименование индикатора</w:t>
            </w:r>
          </w:p>
        </w:tc>
        <w:tc>
          <w:tcPr>
            <w:tcW w:w="490" w:type="pct"/>
            <w:vAlign w:val="center"/>
          </w:tcPr>
          <w:p w14:paraId="6063CC7A" w14:textId="77777777" w:rsidR="00853FCC" w:rsidRDefault="00000000">
            <w:pPr>
              <w:pStyle w:val="af7"/>
            </w:pPr>
            <w:r>
              <w:t>Ед.изм.</w:t>
            </w:r>
          </w:p>
        </w:tc>
        <w:tc>
          <w:tcPr>
            <w:tcW w:w="781" w:type="pct"/>
            <w:vAlign w:val="center"/>
          </w:tcPr>
          <w:p w14:paraId="6FA85C94" w14:textId="77777777" w:rsidR="00853FCC" w:rsidRDefault="00000000">
            <w:pPr>
              <w:pStyle w:val="af7"/>
            </w:pPr>
            <w:r>
              <w:t>ООО «Энергия»</w:t>
            </w:r>
          </w:p>
        </w:tc>
      </w:tr>
      <w:tr w:rsidR="00853FCC" w14:paraId="44CFB8FA" w14:textId="77777777">
        <w:tc>
          <w:tcPr>
            <w:tcW w:w="3729" w:type="pct"/>
            <w:vAlign w:val="center"/>
          </w:tcPr>
          <w:p w14:paraId="48148FAD" w14:textId="77777777" w:rsidR="00853FCC" w:rsidRDefault="00000000">
            <w:pPr>
              <w:pStyle w:val="af7"/>
            </w:pPr>
            <w:r>
              <w:t>Выработка тепловой энергии всего, в т.ч.</w:t>
            </w:r>
          </w:p>
        </w:tc>
        <w:tc>
          <w:tcPr>
            <w:tcW w:w="490" w:type="pct"/>
            <w:vAlign w:val="center"/>
          </w:tcPr>
          <w:p w14:paraId="57D8ACB9" w14:textId="77777777" w:rsidR="00853FCC" w:rsidRDefault="00000000">
            <w:pPr>
              <w:pStyle w:val="af7"/>
            </w:pPr>
            <w:r>
              <w:t>Гкал</w:t>
            </w:r>
          </w:p>
        </w:tc>
        <w:tc>
          <w:tcPr>
            <w:tcW w:w="781" w:type="pct"/>
            <w:vAlign w:val="center"/>
          </w:tcPr>
          <w:p w14:paraId="2E671CFC" w14:textId="77777777" w:rsidR="00853FCC" w:rsidRDefault="00000000">
            <w:pPr>
              <w:pStyle w:val="af7"/>
            </w:pPr>
            <w:r>
              <w:t>15769,61</w:t>
            </w:r>
          </w:p>
        </w:tc>
      </w:tr>
      <w:tr w:rsidR="00853FCC" w14:paraId="624C0F74" w14:textId="77777777">
        <w:tc>
          <w:tcPr>
            <w:tcW w:w="3729" w:type="pct"/>
            <w:vAlign w:val="center"/>
          </w:tcPr>
          <w:p w14:paraId="6FF828F5" w14:textId="77777777" w:rsidR="00853FCC" w:rsidRDefault="00000000">
            <w:pPr>
              <w:pStyle w:val="af7"/>
            </w:pPr>
            <w:r>
              <w:t>ТЭЦ</w:t>
            </w:r>
          </w:p>
        </w:tc>
        <w:tc>
          <w:tcPr>
            <w:tcW w:w="490" w:type="pct"/>
            <w:vAlign w:val="center"/>
          </w:tcPr>
          <w:p w14:paraId="1E482C8D" w14:textId="77777777" w:rsidR="00853FCC" w:rsidRDefault="00000000">
            <w:pPr>
              <w:pStyle w:val="af7"/>
            </w:pPr>
            <w:r>
              <w:t>Гкал</w:t>
            </w:r>
          </w:p>
        </w:tc>
        <w:tc>
          <w:tcPr>
            <w:tcW w:w="781" w:type="pct"/>
            <w:vAlign w:val="center"/>
          </w:tcPr>
          <w:p w14:paraId="51E1E647" w14:textId="77777777" w:rsidR="00853FCC" w:rsidRDefault="00000000">
            <w:pPr>
              <w:pStyle w:val="af7"/>
            </w:pPr>
            <w:r>
              <w:t>-</w:t>
            </w:r>
          </w:p>
        </w:tc>
      </w:tr>
      <w:tr w:rsidR="00853FCC" w14:paraId="4062E3DA" w14:textId="77777777">
        <w:tc>
          <w:tcPr>
            <w:tcW w:w="3729" w:type="pct"/>
            <w:vAlign w:val="center"/>
          </w:tcPr>
          <w:p w14:paraId="1AF9B0EE" w14:textId="77777777" w:rsidR="00853FCC" w:rsidRDefault="00000000">
            <w:pPr>
              <w:pStyle w:val="af7"/>
            </w:pPr>
            <w:r>
              <w:t>Котельными</w:t>
            </w:r>
          </w:p>
        </w:tc>
        <w:tc>
          <w:tcPr>
            <w:tcW w:w="490" w:type="pct"/>
            <w:vAlign w:val="center"/>
          </w:tcPr>
          <w:p w14:paraId="7805617D" w14:textId="77777777" w:rsidR="00853FCC" w:rsidRDefault="00000000">
            <w:pPr>
              <w:pStyle w:val="af7"/>
            </w:pPr>
            <w:r>
              <w:t>Гкал</w:t>
            </w:r>
          </w:p>
        </w:tc>
        <w:tc>
          <w:tcPr>
            <w:tcW w:w="781" w:type="pct"/>
            <w:vAlign w:val="center"/>
          </w:tcPr>
          <w:p w14:paraId="017A001C" w14:textId="77777777" w:rsidR="00853FCC" w:rsidRDefault="00000000">
            <w:pPr>
              <w:pStyle w:val="af7"/>
            </w:pPr>
            <w:r>
              <w:t>15769,61</w:t>
            </w:r>
          </w:p>
        </w:tc>
      </w:tr>
      <w:tr w:rsidR="00853FCC" w14:paraId="5C38ADA3" w14:textId="77777777">
        <w:tc>
          <w:tcPr>
            <w:tcW w:w="3729" w:type="pct"/>
            <w:vAlign w:val="center"/>
          </w:tcPr>
          <w:p w14:paraId="2CCBE615" w14:textId="77777777" w:rsidR="00853FCC" w:rsidRDefault="00000000">
            <w:pPr>
              <w:pStyle w:val="af7"/>
            </w:pPr>
            <w:r>
              <w:t>Расход тепловой энергии на собственные нужды теплоисточников</w:t>
            </w:r>
          </w:p>
        </w:tc>
        <w:tc>
          <w:tcPr>
            <w:tcW w:w="490" w:type="pct"/>
            <w:vAlign w:val="center"/>
          </w:tcPr>
          <w:p w14:paraId="2546884D" w14:textId="77777777" w:rsidR="00853FCC" w:rsidRDefault="00000000">
            <w:pPr>
              <w:pStyle w:val="af7"/>
            </w:pPr>
            <w:r>
              <w:t>Гкал</w:t>
            </w:r>
          </w:p>
        </w:tc>
        <w:tc>
          <w:tcPr>
            <w:tcW w:w="781" w:type="pct"/>
            <w:vAlign w:val="center"/>
          </w:tcPr>
          <w:p w14:paraId="1DE7AF31" w14:textId="77777777" w:rsidR="00853FCC" w:rsidRDefault="00000000">
            <w:pPr>
              <w:pStyle w:val="af7"/>
            </w:pPr>
            <w:r>
              <w:t>н/д</w:t>
            </w:r>
          </w:p>
        </w:tc>
      </w:tr>
      <w:tr w:rsidR="00853FCC" w14:paraId="15688E4F" w14:textId="77777777">
        <w:tc>
          <w:tcPr>
            <w:tcW w:w="3729" w:type="pct"/>
            <w:vAlign w:val="center"/>
          </w:tcPr>
          <w:p w14:paraId="056A20F5" w14:textId="77777777" w:rsidR="00853FCC" w:rsidRDefault="00000000">
            <w:pPr>
              <w:pStyle w:val="af7"/>
            </w:pPr>
            <w:r>
              <w:t>Отпуск тепловой энергии в тепловую сеть</w:t>
            </w:r>
          </w:p>
        </w:tc>
        <w:tc>
          <w:tcPr>
            <w:tcW w:w="490" w:type="pct"/>
            <w:vAlign w:val="center"/>
          </w:tcPr>
          <w:p w14:paraId="537F0934" w14:textId="77777777" w:rsidR="00853FCC" w:rsidRDefault="00000000">
            <w:pPr>
              <w:pStyle w:val="af7"/>
            </w:pPr>
            <w:r>
              <w:t>Гкал</w:t>
            </w:r>
          </w:p>
        </w:tc>
        <w:tc>
          <w:tcPr>
            <w:tcW w:w="781" w:type="pct"/>
            <w:vAlign w:val="center"/>
          </w:tcPr>
          <w:p w14:paraId="4B91048E" w14:textId="77777777" w:rsidR="00853FCC" w:rsidRDefault="00000000">
            <w:pPr>
              <w:pStyle w:val="af7"/>
            </w:pPr>
            <w:r>
              <w:t>н/д</w:t>
            </w:r>
          </w:p>
        </w:tc>
      </w:tr>
      <w:tr w:rsidR="00853FCC" w14:paraId="55453BA1" w14:textId="77777777">
        <w:tc>
          <w:tcPr>
            <w:tcW w:w="3729" w:type="pct"/>
            <w:vAlign w:val="center"/>
          </w:tcPr>
          <w:p w14:paraId="6728348E" w14:textId="77777777" w:rsidR="00853FCC" w:rsidRDefault="00000000">
            <w:pPr>
              <w:pStyle w:val="af7"/>
            </w:pPr>
            <w:r>
              <w:t>Потери тепловой энергии при транспортировке</w:t>
            </w:r>
          </w:p>
        </w:tc>
        <w:tc>
          <w:tcPr>
            <w:tcW w:w="490" w:type="pct"/>
            <w:vAlign w:val="center"/>
          </w:tcPr>
          <w:p w14:paraId="0C750CD9" w14:textId="77777777" w:rsidR="00853FCC" w:rsidRDefault="00000000">
            <w:pPr>
              <w:pStyle w:val="af7"/>
            </w:pPr>
            <w:r>
              <w:t>Гкал</w:t>
            </w:r>
          </w:p>
        </w:tc>
        <w:tc>
          <w:tcPr>
            <w:tcW w:w="781" w:type="pct"/>
            <w:vAlign w:val="center"/>
          </w:tcPr>
          <w:p w14:paraId="017A8B78" w14:textId="77777777" w:rsidR="00853FCC" w:rsidRDefault="00000000">
            <w:pPr>
              <w:pStyle w:val="af7"/>
            </w:pPr>
            <w:r>
              <w:t>н/д</w:t>
            </w:r>
          </w:p>
        </w:tc>
      </w:tr>
      <w:tr w:rsidR="00853FCC" w14:paraId="2665B874" w14:textId="77777777">
        <w:tc>
          <w:tcPr>
            <w:tcW w:w="3729" w:type="pct"/>
            <w:vAlign w:val="center"/>
          </w:tcPr>
          <w:p w14:paraId="5C0D82CD" w14:textId="77777777" w:rsidR="00853FCC" w:rsidRDefault="00000000">
            <w:pPr>
              <w:pStyle w:val="af7"/>
            </w:pPr>
            <w:r>
              <w:t>Реализация тепловой энергии конечным потребителям всего, в т.ч.</w:t>
            </w:r>
          </w:p>
        </w:tc>
        <w:tc>
          <w:tcPr>
            <w:tcW w:w="490" w:type="pct"/>
            <w:vAlign w:val="center"/>
          </w:tcPr>
          <w:p w14:paraId="0D5FECAF" w14:textId="77777777" w:rsidR="00853FCC" w:rsidRDefault="00000000">
            <w:pPr>
              <w:pStyle w:val="af7"/>
            </w:pPr>
            <w:r>
              <w:t>Гкал</w:t>
            </w:r>
          </w:p>
        </w:tc>
        <w:tc>
          <w:tcPr>
            <w:tcW w:w="781" w:type="pct"/>
            <w:vAlign w:val="center"/>
          </w:tcPr>
          <w:p w14:paraId="3407B2DE" w14:textId="77777777" w:rsidR="00853FCC" w:rsidRDefault="00000000">
            <w:pPr>
              <w:pStyle w:val="af7"/>
            </w:pPr>
            <w:r>
              <w:t>н/д</w:t>
            </w:r>
          </w:p>
        </w:tc>
      </w:tr>
      <w:tr w:rsidR="00853FCC" w14:paraId="68C33EEE" w14:textId="77777777">
        <w:tc>
          <w:tcPr>
            <w:tcW w:w="3729" w:type="pct"/>
            <w:vAlign w:val="center"/>
          </w:tcPr>
          <w:p w14:paraId="276210C2" w14:textId="77777777" w:rsidR="00853FCC" w:rsidRDefault="00000000">
            <w:pPr>
              <w:pStyle w:val="af7"/>
            </w:pPr>
            <w:r>
              <w:t>Население</w:t>
            </w:r>
          </w:p>
        </w:tc>
        <w:tc>
          <w:tcPr>
            <w:tcW w:w="490" w:type="pct"/>
            <w:vAlign w:val="center"/>
          </w:tcPr>
          <w:p w14:paraId="7829BB6A" w14:textId="77777777" w:rsidR="00853FCC" w:rsidRDefault="00000000">
            <w:pPr>
              <w:pStyle w:val="af7"/>
            </w:pPr>
            <w:r>
              <w:t>Гкал</w:t>
            </w:r>
          </w:p>
        </w:tc>
        <w:tc>
          <w:tcPr>
            <w:tcW w:w="781" w:type="pct"/>
            <w:vAlign w:val="center"/>
          </w:tcPr>
          <w:p w14:paraId="7407C2A6" w14:textId="77777777" w:rsidR="00853FCC" w:rsidRDefault="00000000">
            <w:pPr>
              <w:pStyle w:val="af7"/>
            </w:pPr>
            <w:r>
              <w:t>4251</w:t>
            </w:r>
          </w:p>
        </w:tc>
      </w:tr>
      <w:tr w:rsidR="00853FCC" w14:paraId="7E92393D" w14:textId="77777777">
        <w:tc>
          <w:tcPr>
            <w:tcW w:w="3729" w:type="pct"/>
            <w:vAlign w:val="center"/>
          </w:tcPr>
          <w:p w14:paraId="25522E91" w14:textId="77777777" w:rsidR="00853FCC" w:rsidRDefault="00000000">
            <w:pPr>
              <w:pStyle w:val="af7"/>
            </w:pPr>
            <w:r>
              <w:t>организации, финансируемые из бюджетов всех уровней</w:t>
            </w:r>
          </w:p>
        </w:tc>
        <w:tc>
          <w:tcPr>
            <w:tcW w:w="490" w:type="pct"/>
            <w:vAlign w:val="center"/>
          </w:tcPr>
          <w:p w14:paraId="5CD13F0D" w14:textId="77777777" w:rsidR="00853FCC" w:rsidRDefault="00000000">
            <w:pPr>
              <w:pStyle w:val="af7"/>
            </w:pPr>
            <w:r>
              <w:t>Гкал</w:t>
            </w:r>
          </w:p>
        </w:tc>
        <w:tc>
          <w:tcPr>
            <w:tcW w:w="781" w:type="pct"/>
            <w:vAlign w:val="center"/>
          </w:tcPr>
          <w:p w14:paraId="626CAF69" w14:textId="77777777" w:rsidR="00853FCC" w:rsidRDefault="00000000">
            <w:pPr>
              <w:pStyle w:val="af7"/>
            </w:pPr>
            <w:r>
              <w:t>7 473,84</w:t>
            </w:r>
          </w:p>
        </w:tc>
      </w:tr>
      <w:tr w:rsidR="00853FCC" w14:paraId="0E422166" w14:textId="77777777">
        <w:tc>
          <w:tcPr>
            <w:tcW w:w="3729" w:type="pct"/>
            <w:vAlign w:val="center"/>
          </w:tcPr>
          <w:p w14:paraId="4AAAE128" w14:textId="77777777" w:rsidR="00853FCC" w:rsidRDefault="00000000">
            <w:pPr>
              <w:pStyle w:val="af7"/>
            </w:pPr>
            <w:r>
              <w:t>прочие организации</w:t>
            </w:r>
          </w:p>
        </w:tc>
        <w:tc>
          <w:tcPr>
            <w:tcW w:w="490" w:type="pct"/>
            <w:vAlign w:val="center"/>
          </w:tcPr>
          <w:p w14:paraId="188C8916" w14:textId="77777777" w:rsidR="00853FCC" w:rsidRDefault="00000000">
            <w:pPr>
              <w:pStyle w:val="af7"/>
            </w:pPr>
            <w:r>
              <w:t>Гкал</w:t>
            </w:r>
          </w:p>
        </w:tc>
        <w:tc>
          <w:tcPr>
            <w:tcW w:w="781" w:type="pct"/>
            <w:vAlign w:val="center"/>
          </w:tcPr>
          <w:p w14:paraId="6273C464" w14:textId="77777777" w:rsidR="00853FCC" w:rsidRDefault="00000000">
            <w:pPr>
              <w:pStyle w:val="af7"/>
            </w:pPr>
            <w:r>
              <w:t>н/д</w:t>
            </w:r>
          </w:p>
        </w:tc>
      </w:tr>
    </w:tbl>
    <w:p w14:paraId="1A07FD34" w14:textId="77777777" w:rsidR="00853FCC" w:rsidRDefault="00853FCC">
      <w:pPr>
        <w:pStyle w:val="11"/>
        <w:tabs>
          <w:tab w:val="left" w:pos="0"/>
        </w:tabs>
        <w:spacing w:before="0" w:beforeAutospacing="0" w:after="0" w:afterAutospacing="0" w:line="276" w:lineRule="auto"/>
        <w:ind w:left="-567" w:right="-285" w:firstLine="283"/>
        <w:rPr>
          <w:color w:val="000000"/>
          <w:sz w:val="24"/>
          <w:szCs w:val="24"/>
        </w:rPr>
      </w:pPr>
    </w:p>
    <w:p w14:paraId="3F8981BE" w14:textId="77777777" w:rsidR="00853FCC" w:rsidRDefault="00000000">
      <w:r>
        <w:t>Основные показатели энергетической эффективности системы теплоснабжения муниципального образования «Муниципальный округ Красногорский район Удмуртской Республики» по данным за 2021 год:</w:t>
      </w:r>
    </w:p>
    <w:p w14:paraId="1943254D" w14:textId="77777777" w:rsidR="00853FCC" w:rsidRDefault="00000000">
      <w:pPr>
        <w:pStyle w:val="af5"/>
        <w:numPr>
          <w:ilvl w:val="0"/>
          <w:numId w:val="4"/>
        </w:numPr>
        <w:ind w:left="1276" w:hanging="425"/>
        <w:rPr>
          <w:rFonts w:ascii="Times New Roman" w:hAnsi="Times New Roman"/>
          <w:sz w:val="28"/>
          <w:szCs w:val="28"/>
        </w:rPr>
      </w:pPr>
      <w:r>
        <w:rPr>
          <w:rFonts w:ascii="Times New Roman" w:hAnsi="Times New Roman"/>
          <w:sz w:val="28"/>
          <w:szCs w:val="28"/>
        </w:rPr>
        <w:t xml:space="preserve">доля тепловой энергии, реализуемой по приборному учету – </w:t>
      </w:r>
      <w:r>
        <w:rPr>
          <w:rFonts w:ascii="Times New Roman" w:hAnsi="Times New Roman"/>
          <w:sz w:val="28"/>
          <w:szCs w:val="28"/>
          <w:lang w:val="ru-RU"/>
        </w:rPr>
        <w:t>60,3</w:t>
      </w:r>
      <w:r>
        <w:rPr>
          <w:rFonts w:ascii="Times New Roman" w:hAnsi="Times New Roman"/>
          <w:sz w:val="28"/>
          <w:szCs w:val="28"/>
        </w:rPr>
        <w:t xml:space="preserve"> процента;</w:t>
      </w:r>
    </w:p>
    <w:p w14:paraId="3FFAB531" w14:textId="77777777" w:rsidR="00853FCC" w:rsidRDefault="00000000">
      <w:pPr>
        <w:pStyle w:val="af5"/>
        <w:numPr>
          <w:ilvl w:val="0"/>
          <w:numId w:val="4"/>
        </w:numPr>
        <w:ind w:left="1276" w:hanging="425"/>
        <w:rPr>
          <w:rFonts w:ascii="Times New Roman" w:hAnsi="Times New Roman"/>
          <w:sz w:val="28"/>
          <w:szCs w:val="28"/>
        </w:rPr>
      </w:pPr>
      <w:r>
        <w:rPr>
          <w:rFonts w:ascii="Times New Roman" w:hAnsi="Times New Roman"/>
          <w:sz w:val="28"/>
          <w:szCs w:val="28"/>
        </w:rPr>
        <w:t xml:space="preserve">удельный расход условного топлива на отпуск тепловой энергии и КПД котельных брутто – </w:t>
      </w:r>
      <w:r>
        <w:rPr>
          <w:rFonts w:ascii="Times New Roman" w:hAnsi="Times New Roman"/>
          <w:sz w:val="28"/>
          <w:szCs w:val="28"/>
          <w:lang w:val="ru-RU"/>
        </w:rPr>
        <w:t>181,81</w:t>
      </w:r>
      <w:r>
        <w:rPr>
          <w:rFonts w:ascii="Times New Roman" w:hAnsi="Times New Roman"/>
          <w:sz w:val="28"/>
          <w:szCs w:val="28"/>
        </w:rPr>
        <w:t xml:space="preserve"> кг.у.т./Гкал (71,50 процента);</w:t>
      </w:r>
    </w:p>
    <w:p w14:paraId="1005F7D0" w14:textId="77777777" w:rsidR="00853FCC" w:rsidRDefault="00000000">
      <w:pPr>
        <w:pStyle w:val="af5"/>
        <w:numPr>
          <w:ilvl w:val="0"/>
          <w:numId w:val="4"/>
        </w:numPr>
        <w:ind w:left="1276" w:hanging="425"/>
        <w:rPr>
          <w:rFonts w:ascii="Times New Roman" w:hAnsi="Times New Roman"/>
          <w:sz w:val="28"/>
          <w:szCs w:val="28"/>
        </w:rPr>
      </w:pPr>
      <w:r>
        <w:rPr>
          <w:rFonts w:ascii="Times New Roman" w:hAnsi="Times New Roman"/>
          <w:sz w:val="28"/>
          <w:szCs w:val="28"/>
        </w:rPr>
        <w:t>удельный расход электроэнергии на отпускаемую тепловую энергию 34,87 кВтч/Гкал;</w:t>
      </w:r>
    </w:p>
    <w:p w14:paraId="5000A653" w14:textId="77777777" w:rsidR="00853FCC" w:rsidRDefault="00000000">
      <w:pPr>
        <w:pStyle w:val="af5"/>
        <w:numPr>
          <w:ilvl w:val="0"/>
          <w:numId w:val="4"/>
        </w:numPr>
        <w:ind w:left="1276" w:hanging="425"/>
        <w:rPr>
          <w:rFonts w:ascii="Times New Roman" w:hAnsi="Times New Roman"/>
          <w:sz w:val="28"/>
          <w:szCs w:val="28"/>
        </w:rPr>
      </w:pPr>
      <w:r>
        <w:rPr>
          <w:rFonts w:ascii="Times New Roman" w:hAnsi="Times New Roman"/>
          <w:sz w:val="28"/>
          <w:szCs w:val="28"/>
          <w:lang w:val="ru-RU"/>
        </w:rPr>
        <w:t>износ</w:t>
      </w:r>
      <w:r>
        <w:rPr>
          <w:rFonts w:ascii="Times New Roman" w:hAnsi="Times New Roman"/>
          <w:sz w:val="28"/>
          <w:szCs w:val="28"/>
        </w:rPr>
        <w:t xml:space="preserve"> тепловых сетей всех форм собственности – </w:t>
      </w:r>
      <w:r>
        <w:rPr>
          <w:rFonts w:ascii="Times New Roman" w:hAnsi="Times New Roman"/>
          <w:sz w:val="28"/>
          <w:szCs w:val="28"/>
          <w:lang w:val="ru-RU"/>
        </w:rPr>
        <w:t>45</w:t>
      </w:r>
      <w:r>
        <w:rPr>
          <w:rFonts w:ascii="Times New Roman" w:hAnsi="Times New Roman"/>
          <w:sz w:val="28"/>
          <w:szCs w:val="28"/>
        </w:rPr>
        <w:t xml:space="preserve"> </w:t>
      </w:r>
      <w:r>
        <w:rPr>
          <w:rFonts w:ascii="Times New Roman" w:hAnsi="Times New Roman"/>
          <w:sz w:val="28"/>
          <w:szCs w:val="28"/>
          <w:lang w:val="ru-RU"/>
        </w:rPr>
        <w:t>%</w:t>
      </w:r>
      <w:r>
        <w:rPr>
          <w:rFonts w:ascii="Times New Roman" w:hAnsi="Times New Roman"/>
          <w:sz w:val="28"/>
          <w:szCs w:val="28"/>
        </w:rPr>
        <w:t>;</w:t>
      </w:r>
    </w:p>
    <w:p w14:paraId="43F9AE18" w14:textId="77777777" w:rsidR="00853FCC" w:rsidRDefault="00853FCC">
      <w:pPr>
        <w:tabs>
          <w:tab w:val="left" w:pos="0"/>
        </w:tabs>
        <w:spacing w:line="276" w:lineRule="auto"/>
        <w:ind w:left="-567" w:right="-285" w:firstLine="283"/>
        <w:rPr>
          <w:color w:val="FF0000"/>
          <w:sz w:val="24"/>
          <w:szCs w:val="24"/>
        </w:rPr>
      </w:pPr>
    </w:p>
    <w:p w14:paraId="5C98B6CB" w14:textId="77777777" w:rsidR="00853FCC" w:rsidRDefault="00000000">
      <w:pPr>
        <w:rPr>
          <w:szCs w:val="28"/>
        </w:rPr>
      </w:pPr>
      <w:r>
        <w:rPr>
          <w:szCs w:val="28"/>
        </w:rPr>
        <w:t>Основные проблемы в системе теплоснабжения района сводятся к следующему:</w:t>
      </w:r>
    </w:p>
    <w:p w14:paraId="69A96F0C" w14:textId="77777777" w:rsidR="00853FCC" w:rsidRDefault="00000000">
      <w:pPr>
        <w:pStyle w:val="af1"/>
        <w:numPr>
          <w:ilvl w:val="1"/>
          <w:numId w:val="5"/>
        </w:numPr>
        <w:tabs>
          <w:tab w:val="left" w:pos="1260"/>
        </w:tabs>
        <w:spacing w:before="0" w:beforeAutospacing="0" w:after="0" w:afterAutospacing="0" w:line="360" w:lineRule="auto"/>
        <w:ind w:left="1260" w:hanging="409"/>
        <w:rPr>
          <w:sz w:val="28"/>
          <w:szCs w:val="28"/>
        </w:rPr>
      </w:pPr>
      <w:r>
        <w:rPr>
          <w:sz w:val="28"/>
          <w:szCs w:val="28"/>
        </w:rPr>
        <w:t>высокий уровень износа теплосетевого фонда и оборудования котельных в отдельных системах теплоснабжения;</w:t>
      </w:r>
    </w:p>
    <w:p w14:paraId="24160F61" w14:textId="77777777" w:rsidR="00853FCC" w:rsidRDefault="00000000">
      <w:pPr>
        <w:pStyle w:val="af1"/>
        <w:numPr>
          <w:ilvl w:val="1"/>
          <w:numId w:val="5"/>
        </w:numPr>
        <w:tabs>
          <w:tab w:val="left" w:pos="1260"/>
        </w:tabs>
        <w:spacing w:before="0" w:beforeAutospacing="0" w:after="0" w:afterAutospacing="0" w:line="360" w:lineRule="auto"/>
        <w:ind w:left="1260" w:hanging="409"/>
        <w:rPr>
          <w:sz w:val="28"/>
          <w:szCs w:val="28"/>
        </w:rPr>
      </w:pPr>
      <w:r>
        <w:rPr>
          <w:sz w:val="28"/>
          <w:szCs w:val="28"/>
        </w:rPr>
        <w:t>неоптимальные теплогидравлические режимы систем теплоснабжения;</w:t>
      </w:r>
    </w:p>
    <w:p w14:paraId="7D58C4EA" w14:textId="77777777" w:rsidR="00853FCC" w:rsidRDefault="00000000">
      <w:pPr>
        <w:pStyle w:val="af1"/>
        <w:numPr>
          <w:ilvl w:val="1"/>
          <w:numId w:val="5"/>
        </w:numPr>
        <w:tabs>
          <w:tab w:val="left" w:pos="1260"/>
        </w:tabs>
        <w:spacing w:before="0" w:beforeAutospacing="0" w:after="0" w:afterAutospacing="0" w:line="360" w:lineRule="auto"/>
        <w:ind w:left="1260" w:hanging="409"/>
        <w:rPr>
          <w:sz w:val="28"/>
          <w:szCs w:val="28"/>
        </w:rPr>
      </w:pPr>
      <w:r>
        <w:rPr>
          <w:sz w:val="28"/>
          <w:szCs w:val="28"/>
        </w:rPr>
        <w:t>недостаточный уровень оснащенности приборным учетом производимой и потребляемой тепловой энергии.</w:t>
      </w:r>
    </w:p>
    <w:p w14:paraId="51874C8D" w14:textId="77777777" w:rsidR="00853FCC" w:rsidRDefault="00000000">
      <w:pPr>
        <w:rPr>
          <w:szCs w:val="28"/>
        </w:rPr>
      </w:pPr>
      <w:r>
        <w:rPr>
          <w:szCs w:val="28"/>
        </w:rPr>
        <w:t>Совокупность указанных проблем является причиной не только низкой энергетической эффективности функционирования систем теплоснабжения, но и снижает качество и надежность теплоснабжения потребителей. Таким образом, в связи с тем, что проблемы в коммунальном комплексе напрямую оказывают влияние на качество жизни населения, вопросы повышения энергоэффективности на объектах теплоснабжения являются актуальными и относятся к разряду социально-значимых.</w:t>
      </w:r>
    </w:p>
    <w:p w14:paraId="4E90ADB1" w14:textId="77777777" w:rsidR="00853FCC" w:rsidRDefault="00000000">
      <w:pPr>
        <w:rPr>
          <w:szCs w:val="28"/>
        </w:rPr>
      </w:pPr>
      <w:r>
        <w:rPr>
          <w:szCs w:val="28"/>
        </w:rPr>
        <w:t>Существующая ситуация диктует необходимость проведения комплексной работы, во главе которой стоит оптимизация совокупности всех систем теплоснабжения на территории муниципального образования, направленная на повышение эффективности, надежности и безопасности функционирования всех звеньев энергетической системы: от источника до потребителя, а не только локальная замена отдельного оборудования и ремонтно-восстановительные работы на тепловых сетях. При этом выбор первоочередных направлений оптимизации систем теплоснабжения должен определяться Схемой теплоснабжения муниципального образования «Муниципальный округ Красногорский район Удмуртской Республики», требования о разработке и актуализации которой установлены Федеральным законом от 27.07.2010 № 190-ФЗ «О теплоснабжении».</w:t>
      </w:r>
    </w:p>
    <w:p w14:paraId="1F642B6E" w14:textId="77777777" w:rsidR="00853FCC" w:rsidRDefault="00853FCC">
      <w:pPr>
        <w:tabs>
          <w:tab w:val="left" w:pos="0"/>
        </w:tabs>
        <w:spacing w:line="276" w:lineRule="auto"/>
        <w:ind w:left="-567" w:right="-285" w:firstLine="283"/>
        <w:rPr>
          <w:i/>
          <w:sz w:val="24"/>
          <w:szCs w:val="24"/>
          <w:u w:val="single"/>
        </w:rPr>
      </w:pPr>
    </w:p>
    <w:p w14:paraId="60E2E36A" w14:textId="77777777" w:rsidR="00853FCC" w:rsidRDefault="00000000">
      <w:pPr>
        <w:pStyle w:val="2"/>
      </w:pPr>
      <w:r>
        <w:t>Характеристика систем уличного освещения.</w:t>
      </w:r>
    </w:p>
    <w:p w14:paraId="7B3B4C25" w14:textId="77777777" w:rsidR="00853FCC" w:rsidRDefault="00000000">
      <w:pPr>
        <w:pStyle w:val="af8"/>
      </w:pPr>
      <w:r>
        <w:t>Потребителями значительной части электрической энергии являются системы наружного освещения сельских поселений. Доля затрат, которая приходится на наружное освещение улиц составляет существенную часть бюджета Красногорского муниципального района.</w:t>
      </w:r>
    </w:p>
    <w:p w14:paraId="2CE52433" w14:textId="77777777" w:rsidR="00853FCC" w:rsidRDefault="00000000">
      <w:pPr>
        <w:pStyle w:val="af8"/>
        <w:rPr>
          <w:color w:val="000000"/>
        </w:rPr>
      </w:pPr>
      <w:r>
        <w:rPr>
          <w:color w:val="000000"/>
        </w:rPr>
        <w:t>Большая роль в освещении отводится на оптимальное размещение уличных светильников. Поддержка необходимого уровня освещённости улицы способствует:</w:t>
      </w:r>
    </w:p>
    <w:p w14:paraId="6DAA7CA2" w14:textId="77777777" w:rsidR="00853FCC" w:rsidRDefault="00000000">
      <w:pPr>
        <w:pStyle w:val="af8"/>
        <w:numPr>
          <w:ilvl w:val="0"/>
          <w:numId w:val="6"/>
        </w:numPr>
        <w:rPr>
          <w:color w:val="000000"/>
        </w:rPr>
      </w:pPr>
      <w:r>
        <w:rPr>
          <w:color w:val="000000"/>
        </w:rPr>
        <w:t>улучшение управления ночным освещением муниципального образования и ночным движением транспорта;</w:t>
      </w:r>
    </w:p>
    <w:p w14:paraId="407C5753" w14:textId="77777777" w:rsidR="00853FCC" w:rsidRDefault="00000000">
      <w:pPr>
        <w:pStyle w:val="af8"/>
        <w:numPr>
          <w:ilvl w:val="0"/>
          <w:numId w:val="6"/>
        </w:numPr>
        <w:rPr>
          <w:color w:val="000000"/>
        </w:rPr>
      </w:pPr>
      <w:r>
        <w:rPr>
          <w:color w:val="000000"/>
        </w:rPr>
        <w:t>повышение безопасности пешеходов на улицах;</w:t>
      </w:r>
    </w:p>
    <w:p w14:paraId="7D2EEA62" w14:textId="77777777" w:rsidR="00853FCC" w:rsidRDefault="00000000">
      <w:pPr>
        <w:pStyle w:val="af8"/>
        <w:numPr>
          <w:ilvl w:val="0"/>
          <w:numId w:val="6"/>
        </w:numPr>
        <w:rPr>
          <w:color w:val="000000"/>
        </w:rPr>
      </w:pPr>
      <w:r>
        <w:rPr>
          <w:color w:val="000000"/>
        </w:rPr>
        <w:t>снижение преступности и страха преступности в ночное время;</w:t>
      </w:r>
    </w:p>
    <w:p w14:paraId="0BE2ACA3" w14:textId="77777777" w:rsidR="00853FCC" w:rsidRDefault="00000000">
      <w:pPr>
        <w:pStyle w:val="af8"/>
        <w:numPr>
          <w:ilvl w:val="0"/>
          <w:numId w:val="6"/>
        </w:numPr>
        <w:rPr>
          <w:color w:val="000000"/>
        </w:rPr>
      </w:pPr>
      <w:r>
        <w:rPr>
          <w:color w:val="000000"/>
        </w:rPr>
        <w:t>повышение престижа и привлекательности муниципального образования.</w:t>
      </w:r>
    </w:p>
    <w:p w14:paraId="1205A696" w14:textId="77777777" w:rsidR="00853FCC" w:rsidRDefault="00000000">
      <w:pPr>
        <w:pStyle w:val="af8"/>
      </w:pPr>
      <w:r>
        <w:t>Качество и уровень энергоэффективности уличного освещения зачастую не соответствует современным требованиям. КПД светильников составляет не более 40 – 50 %. Вследствие полного износа светильников и использования низкоэффективных ламп накаливания (светоотдача 15 Лм/Вт) или ртутных ламп ДРЛ (50 Лм/Вт) затраты на эксплуатацию уличного освещения неоправданно велики.</w:t>
      </w:r>
    </w:p>
    <w:p w14:paraId="7DD472E6" w14:textId="77777777" w:rsidR="00853FCC" w:rsidRDefault="00000000">
      <w:pPr>
        <w:pStyle w:val="af8"/>
        <w:rPr>
          <w:iCs/>
        </w:rPr>
      </w:pPr>
      <w:r>
        <w:t>Для снижения затрат на электроэнергию и эксплуатацию необходимо реконструировать системы уличного освещения населенных пунктов с использованием энергоэффективных светильников (КПД более 70%) с натриевыми и светодиодными лампами (110 Лм/Вт и более). Данные лампы имеют высокую светоотдачу, существенно превышающую установленную для ртутных ламп ДРЛ, наряду с этим, эксплуатационный срок службы значительно больше ртутных и составляет 28 500 часов и 12 000 часов соответственно.</w:t>
      </w:r>
    </w:p>
    <w:p w14:paraId="5A48DA6A" w14:textId="77777777" w:rsidR="00853FCC" w:rsidRDefault="00853FCC">
      <w:pPr>
        <w:pStyle w:val="af8"/>
        <w:rPr>
          <w:iCs/>
        </w:rPr>
      </w:pPr>
    </w:p>
    <w:p w14:paraId="37EFEDE6" w14:textId="77777777" w:rsidR="00853FCC" w:rsidRDefault="00000000">
      <w:pPr>
        <w:pStyle w:val="af8"/>
      </w:pPr>
      <w:r>
        <w:t>Отсутствие эффективных систем управления наружным освещением может свести к минимуму эффект от реализации мероприятий по замене ламп на энергосберегающие.</w:t>
      </w:r>
    </w:p>
    <w:p w14:paraId="0A865EC9" w14:textId="77777777" w:rsidR="00853FCC" w:rsidRDefault="00000000">
      <w:pPr>
        <w:pStyle w:val="af8"/>
      </w:pPr>
      <w:r>
        <w:t>Несоблюдение режимов работы систем уличного освещения приводит к тому, что зачастую светильники работают и в светлое время суток, что является крайне недопустимым. В связи с этим, для повышения энергетической эффективности наружного освещения и сокращение энергетических издержек необходимо внедрении автоматизированных систем управления наружным освещением (АСУ) с применением современных средств телеметрии.</w:t>
      </w:r>
    </w:p>
    <w:p w14:paraId="5FEEEA68" w14:textId="77777777" w:rsidR="00853FCC" w:rsidRDefault="00853FCC">
      <w:pPr>
        <w:pStyle w:val="af8"/>
      </w:pPr>
    </w:p>
    <w:p w14:paraId="6BA38A1F" w14:textId="77777777" w:rsidR="00853FCC" w:rsidRDefault="00000000">
      <w:pPr>
        <w:pStyle w:val="af8"/>
      </w:pPr>
      <w:r>
        <w:t xml:space="preserve">Таблица </w:t>
      </w:r>
      <w:r>
        <w:fldChar w:fldCharType="begin"/>
      </w:r>
      <w:r>
        <w:instrText xml:space="preserve"> SEQ Таблица \* ARABIC </w:instrText>
      </w:r>
      <w:r>
        <w:fldChar w:fldCharType="separate"/>
      </w:r>
      <w:r>
        <w:t>3</w:t>
      </w:r>
      <w:r>
        <w:fldChar w:fldCharType="end"/>
      </w:r>
      <w:r>
        <w:t>. Перечень уличного осветительного оборудования Красногорского района</w:t>
      </w:r>
      <w: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8"/>
        <w:gridCol w:w="3001"/>
        <w:gridCol w:w="2551"/>
        <w:gridCol w:w="2761"/>
      </w:tblGrid>
      <w:tr w:rsidR="00853FCC" w14:paraId="106119B5" w14:textId="77777777">
        <w:trPr>
          <w:trHeight w:val="810"/>
          <w:jc w:val="center"/>
        </w:trPr>
        <w:tc>
          <w:tcPr>
            <w:tcW w:w="806" w:type="pct"/>
            <w:shd w:val="clear" w:color="auto" w:fill="auto"/>
            <w:noWrap/>
            <w:vAlign w:val="center"/>
          </w:tcPr>
          <w:p w14:paraId="7BF6A824" w14:textId="77777777" w:rsidR="00853FCC" w:rsidRDefault="00000000">
            <w:pPr>
              <w:spacing w:line="240" w:lineRule="auto"/>
              <w:ind w:firstLine="0"/>
              <w:jc w:val="center"/>
              <w:rPr>
                <w:color w:val="000000"/>
                <w:sz w:val="24"/>
                <w:szCs w:val="24"/>
              </w:rPr>
            </w:pPr>
            <w:r>
              <w:rPr>
                <w:color w:val="000000"/>
                <w:sz w:val="24"/>
                <w:szCs w:val="24"/>
              </w:rPr>
              <w:t>№ п/п</w:t>
            </w:r>
          </w:p>
        </w:tc>
        <w:tc>
          <w:tcPr>
            <w:tcW w:w="1514" w:type="pct"/>
            <w:shd w:val="clear" w:color="auto" w:fill="auto"/>
            <w:vAlign w:val="center"/>
          </w:tcPr>
          <w:p w14:paraId="409D6809" w14:textId="77777777" w:rsidR="00853FCC" w:rsidRDefault="00000000">
            <w:pPr>
              <w:spacing w:line="240" w:lineRule="auto"/>
              <w:ind w:firstLine="0"/>
              <w:jc w:val="center"/>
              <w:rPr>
                <w:color w:val="000000"/>
                <w:sz w:val="24"/>
                <w:szCs w:val="24"/>
              </w:rPr>
            </w:pPr>
            <w:r>
              <w:rPr>
                <w:color w:val="000000"/>
                <w:sz w:val="24"/>
                <w:szCs w:val="24"/>
              </w:rPr>
              <w:t>Тип светильника (светодиодный, ДРЛ и т.д.)</w:t>
            </w:r>
          </w:p>
        </w:tc>
        <w:tc>
          <w:tcPr>
            <w:tcW w:w="1287" w:type="pct"/>
            <w:shd w:val="clear" w:color="auto" w:fill="auto"/>
            <w:vAlign w:val="center"/>
          </w:tcPr>
          <w:p w14:paraId="71ACFDF4" w14:textId="77777777" w:rsidR="00853FCC" w:rsidRDefault="00000000">
            <w:pPr>
              <w:spacing w:line="240" w:lineRule="auto"/>
              <w:ind w:firstLine="0"/>
              <w:jc w:val="center"/>
              <w:rPr>
                <w:color w:val="000000"/>
                <w:sz w:val="24"/>
                <w:szCs w:val="24"/>
              </w:rPr>
            </w:pPr>
            <w:r>
              <w:rPr>
                <w:color w:val="000000"/>
                <w:sz w:val="24"/>
                <w:szCs w:val="24"/>
              </w:rPr>
              <w:t>Мощность светильника, Вт</w:t>
            </w:r>
          </w:p>
        </w:tc>
        <w:tc>
          <w:tcPr>
            <w:tcW w:w="1393" w:type="pct"/>
            <w:shd w:val="clear" w:color="auto" w:fill="auto"/>
            <w:vAlign w:val="center"/>
          </w:tcPr>
          <w:p w14:paraId="14976DEF" w14:textId="77777777" w:rsidR="00853FCC" w:rsidRDefault="00000000">
            <w:pPr>
              <w:spacing w:line="240" w:lineRule="auto"/>
              <w:ind w:firstLine="0"/>
              <w:jc w:val="center"/>
              <w:rPr>
                <w:color w:val="000000"/>
                <w:sz w:val="24"/>
                <w:szCs w:val="24"/>
              </w:rPr>
            </w:pPr>
            <w:r>
              <w:rPr>
                <w:color w:val="000000"/>
                <w:sz w:val="24"/>
                <w:szCs w:val="24"/>
              </w:rPr>
              <w:t>Количество светильников, шт</w:t>
            </w:r>
          </w:p>
        </w:tc>
      </w:tr>
      <w:tr w:rsidR="00853FCC" w14:paraId="2B387FAC" w14:textId="77777777">
        <w:trPr>
          <w:trHeight w:val="315"/>
          <w:jc w:val="center"/>
        </w:trPr>
        <w:tc>
          <w:tcPr>
            <w:tcW w:w="806" w:type="pct"/>
            <w:shd w:val="clear" w:color="auto" w:fill="auto"/>
            <w:noWrap/>
            <w:vAlign w:val="center"/>
          </w:tcPr>
          <w:p w14:paraId="7823EAD9" w14:textId="77777777" w:rsidR="00853FCC" w:rsidRDefault="00000000">
            <w:pPr>
              <w:spacing w:line="240" w:lineRule="auto"/>
              <w:ind w:firstLine="0"/>
              <w:jc w:val="center"/>
              <w:rPr>
                <w:color w:val="000000"/>
                <w:sz w:val="24"/>
                <w:szCs w:val="24"/>
              </w:rPr>
            </w:pPr>
            <w:r>
              <w:rPr>
                <w:color w:val="000000"/>
                <w:sz w:val="24"/>
                <w:szCs w:val="24"/>
              </w:rPr>
              <w:t>1</w:t>
            </w:r>
          </w:p>
        </w:tc>
        <w:tc>
          <w:tcPr>
            <w:tcW w:w="1514" w:type="pct"/>
            <w:vMerge w:val="restart"/>
            <w:shd w:val="clear" w:color="auto" w:fill="auto"/>
            <w:noWrap/>
            <w:vAlign w:val="center"/>
          </w:tcPr>
          <w:p w14:paraId="14F58C95" w14:textId="77777777" w:rsidR="00853FCC" w:rsidRDefault="00000000">
            <w:pPr>
              <w:spacing w:line="240" w:lineRule="auto"/>
              <w:ind w:firstLine="0"/>
              <w:jc w:val="center"/>
              <w:rPr>
                <w:color w:val="000000"/>
                <w:sz w:val="24"/>
                <w:szCs w:val="24"/>
              </w:rPr>
            </w:pPr>
            <w:r>
              <w:rPr>
                <w:color w:val="000000"/>
                <w:sz w:val="24"/>
                <w:szCs w:val="24"/>
              </w:rPr>
              <w:t>ДРЛ</w:t>
            </w:r>
          </w:p>
        </w:tc>
        <w:tc>
          <w:tcPr>
            <w:tcW w:w="1287" w:type="pct"/>
            <w:shd w:val="clear" w:color="auto" w:fill="auto"/>
            <w:noWrap/>
            <w:vAlign w:val="center"/>
          </w:tcPr>
          <w:p w14:paraId="2B1EEC73" w14:textId="77777777" w:rsidR="00853FCC" w:rsidRDefault="00000000">
            <w:pPr>
              <w:spacing w:line="240" w:lineRule="auto"/>
              <w:ind w:firstLine="0"/>
              <w:jc w:val="center"/>
              <w:rPr>
                <w:color w:val="000000"/>
                <w:sz w:val="24"/>
                <w:szCs w:val="24"/>
              </w:rPr>
            </w:pPr>
            <w:r>
              <w:rPr>
                <w:color w:val="000000"/>
                <w:sz w:val="24"/>
                <w:szCs w:val="24"/>
              </w:rPr>
              <w:t>400</w:t>
            </w:r>
          </w:p>
        </w:tc>
        <w:tc>
          <w:tcPr>
            <w:tcW w:w="1393" w:type="pct"/>
            <w:shd w:val="clear" w:color="auto" w:fill="auto"/>
            <w:noWrap/>
            <w:vAlign w:val="center"/>
          </w:tcPr>
          <w:p w14:paraId="5C61B3B8" w14:textId="77777777" w:rsidR="00853FCC" w:rsidRDefault="00000000">
            <w:pPr>
              <w:spacing w:line="240" w:lineRule="auto"/>
              <w:ind w:firstLine="0"/>
              <w:jc w:val="center"/>
              <w:rPr>
                <w:color w:val="000000"/>
                <w:sz w:val="24"/>
                <w:szCs w:val="24"/>
              </w:rPr>
            </w:pPr>
            <w:r>
              <w:rPr>
                <w:color w:val="000000"/>
                <w:sz w:val="24"/>
                <w:szCs w:val="24"/>
              </w:rPr>
              <w:t>4</w:t>
            </w:r>
          </w:p>
        </w:tc>
      </w:tr>
      <w:tr w:rsidR="00853FCC" w14:paraId="256F630D" w14:textId="77777777">
        <w:trPr>
          <w:trHeight w:val="315"/>
          <w:jc w:val="center"/>
        </w:trPr>
        <w:tc>
          <w:tcPr>
            <w:tcW w:w="806" w:type="pct"/>
            <w:shd w:val="clear" w:color="auto" w:fill="auto"/>
            <w:noWrap/>
            <w:vAlign w:val="center"/>
          </w:tcPr>
          <w:p w14:paraId="3186BD8E" w14:textId="77777777" w:rsidR="00853FCC" w:rsidRDefault="00000000">
            <w:pPr>
              <w:spacing w:line="240" w:lineRule="auto"/>
              <w:ind w:firstLine="0"/>
              <w:jc w:val="center"/>
              <w:rPr>
                <w:color w:val="000000"/>
                <w:sz w:val="24"/>
                <w:szCs w:val="24"/>
              </w:rPr>
            </w:pPr>
            <w:r>
              <w:rPr>
                <w:color w:val="000000"/>
                <w:sz w:val="24"/>
                <w:szCs w:val="24"/>
              </w:rPr>
              <w:t>2</w:t>
            </w:r>
          </w:p>
        </w:tc>
        <w:tc>
          <w:tcPr>
            <w:tcW w:w="1514" w:type="pct"/>
            <w:vMerge/>
            <w:vAlign w:val="center"/>
          </w:tcPr>
          <w:p w14:paraId="1922C2C9" w14:textId="77777777" w:rsidR="00853FCC" w:rsidRDefault="00853FCC">
            <w:pPr>
              <w:spacing w:line="240" w:lineRule="auto"/>
              <w:ind w:firstLine="0"/>
              <w:jc w:val="center"/>
              <w:rPr>
                <w:color w:val="000000"/>
                <w:sz w:val="24"/>
                <w:szCs w:val="24"/>
              </w:rPr>
            </w:pPr>
          </w:p>
        </w:tc>
        <w:tc>
          <w:tcPr>
            <w:tcW w:w="1287" w:type="pct"/>
            <w:shd w:val="clear" w:color="auto" w:fill="auto"/>
            <w:noWrap/>
            <w:vAlign w:val="center"/>
          </w:tcPr>
          <w:p w14:paraId="65975675" w14:textId="77777777" w:rsidR="00853FCC" w:rsidRDefault="00000000">
            <w:pPr>
              <w:spacing w:line="240" w:lineRule="auto"/>
              <w:ind w:firstLine="0"/>
              <w:jc w:val="center"/>
              <w:rPr>
                <w:color w:val="000000"/>
                <w:sz w:val="24"/>
                <w:szCs w:val="24"/>
              </w:rPr>
            </w:pPr>
            <w:r>
              <w:rPr>
                <w:color w:val="000000"/>
                <w:sz w:val="24"/>
                <w:szCs w:val="24"/>
              </w:rPr>
              <w:t>250</w:t>
            </w:r>
          </w:p>
        </w:tc>
        <w:tc>
          <w:tcPr>
            <w:tcW w:w="1393" w:type="pct"/>
            <w:shd w:val="clear" w:color="auto" w:fill="auto"/>
            <w:noWrap/>
            <w:vAlign w:val="center"/>
          </w:tcPr>
          <w:p w14:paraId="79DCC49B" w14:textId="77777777" w:rsidR="00853FCC" w:rsidRDefault="00000000">
            <w:pPr>
              <w:spacing w:line="240" w:lineRule="auto"/>
              <w:ind w:firstLine="0"/>
              <w:jc w:val="center"/>
              <w:rPr>
                <w:color w:val="000000"/>
                <w:sz w:val="24"/>
                <w:szCs w:val="24"/>
              </w:rPr>
            </w:pPr>
            <w:r>
              <w:rPr>
                <w:color w:val="000000"/>
                <w:sz w:val="24"/>
                <w:szCs w:val="24"/>
              </w:rPr>
              <w:t>177</w:t>
            </w:r>
          </w:p>
        </w:tc>
      </w:tr>
      <w:tr w:rsidR="00853FCC" w14:paraId="02DB2A57" w14:textId="77777777">
        <w:trPr>
          <w:trHeight w:val="315"/>
          <w:jc w:val="center"/>
        </w:trPr>
        <w:tc>
          <w:tcPr>
            <w:tcW w:w="806" w:type="pct"/>
            <w:shd w:val="clear" w:color="auto" w:fill="auto"/>
            <w:noWrap/>
            <w:vAlign w:val="center"/>
          </w:tcPr>
          <w:p w14:paraId="3D379D33" w14:textId="77777777" w:rsidR="00853FCC" w:rsidRDefault="00000000">
            <w:pPr>
              <w:spacing w:line="240" w:lineRule="auto"/>
              <w:ind w:firstLine="0"/>
              <w:jc w:val="center"/>
              <w:rPr>
                <w:color w:val="000000"/>
                <w:sz w:val="24"/>
                <w:szCs w:val="24"/>
              </w:rPr>
            </w:pPr>
            <w:r>
              <w:rPr>
                <w:color w:val="000000"/>
                <w:sz w:val="24"/>
                <w:szCs w:val="24"/>
              </w:rPr>
              <w:t>3</w:t>
            </w:r>
          </w:p>
        </w:tc>
        <w:tc>
          <w:tcPr>
            <w:tcW w:w="1514" w:type="pct"/>
            <w:vMerge/>
            <w:vAlign w:val="center"/>
          </w:tcPr>
          <w:p w14:paraId="19967F34" w14:textId="77777777" w:rsidR="00853FCC" w:rsidRDefault="00853FCC">
            <w:pPr>
              <w:spacing w:line="240" w:lineRule="auto"/>
              <w:ind w:firstLine="0"/>
              <w:jc w:val="center"/>
              <w:rPr>
                <w:color w:val="000000"/>
                <w:sz w:val="24"/>
                <w:szCs w:val="24"/>
              </w:rPr>
            </w:pPr>
          </w:p>
        </w:tc>
        <w:tc>
          <w:tcPr>
            <w:tcW w:w="1287" w:type="pct"/>
            <w:shd w:val="clear" w:color="auto" w:fill="auto"/>
            <w:noWrap/>
            <w:vAlign w:val="center"/>
          </w:tcPr>
          <w:p w14:paraId="3D9AA0EB" w14:textId="77777777" w:rsidR="00853FCC" w:rsidRDefault="00000000">
            <w:pPr>
              <w:spacing w:line="240" w:lineRule="auto"/>
              <w:ind w:firstLine="0"/>
              <w:jc w:val="center"/>
              <w:rPr>
                <w:color w:val="000000"/>
                <w:sz w:val="24"/>
                <w:szCs w:val="24"/>
              </w:rPr>
            </w:pPr>
            <w:r>
              <w:rPr>
                <w:color w:val="000000"/>
                <w:sz w:val="24"/>
                <w:szCs w:val="24"/>
              </w:rPr>
              <w:t>125</w:t>
            </w:r>
          </w:p>
        </w:tc>
        <w:tc>
          <w:tcPr>
            <w:tcW w:w="1393" w:type="pct"/>
            <w:shd w:val="clear" w:color="auto" w:fill="auto"/>
            <w:noWrap/>
            <w:vAlign w:val="center"/>
          </w:tcPr>
          <w:p w14:paraId="701C2598" w14:textId="77777777" w:rsidR="00853FCC" w:rsidRDefault="00000000">
            <w:pPr>
              <w:spacing w:line="240" w:lineRule="auto"/>
              <w:ind w:firstLine="0"/>
              <w:jc w:val="center"/>
              <w:rPr>
                <w:color w:val="000000"/>
                <w:sz w:val="24"/>
                <w:szCs w:val="24"/>
              </w:rPr>
            </w:pPr>
            <w:r>
              <w:rPr>
                <w:color w:val="000000"/>
                <w:sz w:val="24"/>
                <w:szCs w:val="24"/>
              </w:rPr>
              <w:t>12</w:t>
            </w:r>
          </w:p>
        </w:tc>
      </w:tr>
      <w:tr w:rsidR="00853FCC" w14:paraId="5F1F3261" w14:textId="77777777">
        <w:trPr>
          <w:trHeight w:val="315"/>
          <w:jc w:val="center"/>
        </w:trPr>
        <w:tc>
          <w:tcPr>
            <w:tcW w:w="806" w:type="pct"/>
            <w:shd w:val="clear" w:color="auto" w:fill="auto"/>
            <w:noWrap/>
            <w:vAlign w:val="center"/>
          </w:tcPr>
          <w:p w14:paraId="2CF3F14C" w14:textId="77777777" w:rsidR="00853FCC" w:rsidRDefault="00000000">
            <w:pPr>
              <w:spacing w:line="240" w:lineRule="auto"/>
              <w:ind w:firstLine="0"/>
              <w:jc w:val="center"/>
              <w:rPr>
                <w:color w:val="000000"/>
                <w:sz w:val="24"/>
                <w:szCs w:val="24"/>
              </w:rPr>
            </w:pPr>
            <w:r>
              <w:rPr>
                <w:color w:val="000000"/>
                <w:sz w:val="24"/>
                <w:szCs w:val="24"/>
              </w:rPr>
              <w:t>4</w:t>
            </w:r>
          </w:p>
        </w:tc>
        <w:tc>
          <w:tcPr>
            <w:tcW w:w="1514" w:type="pct"/>
            <w:vMerge w:val="restart"/>
            <w:shd w:val="clear" w:color="auto" w:fill="auto"/>
            <w:noWrap/>
            <w:vAlign w:val="center"/>
          </w:tcPr>
          <w:p w14:paraId="257CB21A" w14:textId="77777777" w:rsidR="00853FCC" w:rsidRDefault="00000000">
            <w:pPr>
              <w:spacing w:line="240" w:lineRule="auto"/>
              <w:ind w:firstLine="0"/>
              <w:jc w:val="center"/>
              <w:rPr>
                <w:color w:val="000000"/>
                <w:sz w:val="24"/>
                <w:szCs w:val="24"/>
              </w:rPr>
            </w:pPr>
            <w:r>
              <w:rPr>
                <w:color w:val="000000"/>
                <w:sz w:val="24"/>
                <w:szCs w:val="24"/>
              </w:rPr>
              <w:t>Натриевые</w:t>
            </w:r>
          </w:p>
        </w:tc>
        <w:tc>
          <w:tcPr>
            <w:tcW w:w="1287" w:type="pct"/>
            <w:shd w:val="clear" w:color="auto" w:fill="auto"/>
            <w:noWrap/>
            <w:vAlign w:val="center"/>
          </w:tcPr>
          <w:p w14:paraId="3BC9507C" w14:textId="77777777" w:rsidR="00853FCC" w:rsidRDefault="00000000">
            <w:pPr>
              <w:spacing w:line="240" w:lineRule="auto"/>
              <w:ind w:firstLine="0"/>
              <w:jc w:val="center"/>
              <w:rPr>
                <w:color w:val="000000"/>
                <w:sz w:val="24"/>
                <w:szCs w:val="24"/>
              </w:rPr>
            </w:pPr>
            <w:r>
              <w:rPr>
                <w:color w:val="000000"/>
                <w:sz w:val="24"/>
                <w:szCs w:val="24"/>
              </w:rPr>
              <w:t>150</w:t>
            </w:r>
          </w:p>
        </w:tc>
        <w:tc>
          <w:tcPr>
            <w:tcW w:w="1393" w:type="pct"/>
            <w:shd w:val="clear" w:color="auto" w:fill="auto"/>
            <w:noWrap/>
            <w:vAlign w:val="center"/>
          </w:tcPr>
          <w:p w14:paraId="35217200" w14:textId="77777777" w:rsidR="00853FCC" w:rsidRDefault="00000000">
            <w:pPr>
              <w:spacing w:line="240" w:lineRule="auto"/>
              <w:ind w:firstLine="0"/>
              <w:jc w:val="center"/>
              <w:rPr>
                <w:color w:val="000000"/>
                <w:sz w:val="24"/>
                <w:szCs w:val="24"/>
              </w:rPr>
            </w:pPr>
            <w:r>
              <w:rPr>
                <w:color w:val="000000"/>
                <w:sz w:val="24"/>
                <w:szCs w:val="24"/>
              </w:rPr>
              <w:t>38</w:t>
            </w:r>
          </w:p>
        </w:tc>
      </w:tr>
      <w:tr w:rsidR="00853FCC" w14:paraId="312EC1D9" w14:textId="77777777">
        <w:trPr>
          <w:trHeight w:val="315"/>
          <w:jc w:val="center"/>
        </w:trPr>
        <w:tc>
          <w:tcPr>
            <w:tcW w:w="806" w:type="pct"/>
            <w:shd w:val="clear" w:color="auto" w:fill="auto"/>
            <w:noWrap/>
            <w:vAlign w:val="center"/>
          </w:tcPr>
          <w:p w14:paraId="4ADC9EE9" w14:textId="77777777" w:rsidR="00853FCC" w:rsidRDefault="00000000">
            <w:pPr>
              <w:spacing w:line="240" w:lineRule="auto"/>
              <w:ind w:firstLine="0"/>
              <w:jc w:val="center"/>
              <w:rPr>
                <w:color w:val="000000"/>
                <w:sz w:val="24"/>
                <w:szCs w:val="24"/>
              </w:rPr>
            </w:pPr>
            <w:r>
              <w:rPr>
                <w:color w:val="000000"/>
                <w:sz w:val="24"/>
                <w:szCs w:val="24"/>
              </w:rPr>
              <w:t>5</w:t>
            </w:r>
          </w:p>
        </w:tc>
        <w:tc>
          <w:tcPr>
            <w:tcW w:w="1514" w:type="pct"/>
            <w:vMerge/>
            <w:vAlign w:val="center"/>
          </w:tcPr>
          <w:p w14:paraId="0CC92B29" w14:textId="77777777" w:rsidR="00853FCC" w:rsidRDefault="00853FCC">
            <w:pPr>
              <w:spacing w:line="240" w:lineRule="auto"/>
              <w:ind w:firstLine="0"/>
              <w:jc w:val="center"/>
              <w:rPr>
                <w:color w:val="000000"/>
                <w:sz w:val="24"/>
                <w:szCs w:val="24"/>
              </w:rPr>
            </w:pPr>
          </w:p>
        </w:tc>
        <w:tc>
          <w:tcPr>
            <w:tcW w:w="1287" w:type="pct"/>
            <w:shd w:val="clear" w:color="auto" w:fill="auto"/>
            <w:noWrap/>
            <w:vAlign w:val="center"/>
          </w:tcPr>
          <w:p w14:paraId="1C89878F" w14:textId="77777777" w:rsidR="00853FCC" w:rsidRDefault="00000000">
            <w:pPr>
              <w:spacing w:line="240" w:lineRule="auto"/>
              <w:ind w:firstLine="0"/>
              <w:jc w:val="center"/>
              <w:rPr>
                <w:color w:val="000000"/>
                <w:sz w:val="24"/>
                <w:szCs w:val="24"/>
              </w:rPr>
            </w:pPr>
            <w:r>
              <w:rPr>
                <w:color w:val="000000"/>
                <w:sz w:val="24"/>
                <w:szCs w:val="24"/>
              </w:rPr>
              <w:t>70</w:t>
            </w:r>
          </w:p>
        </w:tc>
        <w:tc>
          <w:tcPr>
            <w:tcW w:w="1393" w:type="pct"/>
            <w:shd w:val="clear" w:color="auto" w:fill="auto"/>
            <w:noWrap/>
            <w:vAlign w:val="center"/>
          </w:tcPr>
          <w:p w14:paraId="63222D3F" w14:textId="77777777" w:rsidR="00853FCC" w:rsidRDefault="00000000">
            <w:pPr>
              <w:spacing w:line="240" w:lineRule="auto"/>
              <w:ind w:firstLine="0"/>
              <w:jc w:val="center"/>
              <w:rPr>
                <w:color w:val="000000"/>
                <w:sz w:val="24"/>
                <w:szCs w:val="24"/>
              </w:rPr>
            </w:pPr>
            <w:r>
              <w:rPr>
                <w:color w:val="000000"/>
                <w:sz w:val="24"/>
                <w:szCs w:val="24"/>
              </w:rPr>
              <w:t>5</w:t>
            </w:r>
          </w:p>
        </w:tc>
      </w:tr>
      <w:tr w:rsidR="00853FCC" w14:paraId="58C73097" w14:textId="77777777">
        <w:trPr>
          <w:trHeight w:val="315"/>
          <w:jc w:val="center"/>
        </w:trPr>
        <w:tc>
          <w:tcPr>
            <w:tcW w:w="806" w:type="pct"/>
            <w:shd w:val="clear" w:color="auto" w:fill="auto"/>
            <w:noWrap/>
            <w:vAlign w:val="center"/>
          </w:tcPr>
          <w:p w14:paraId="69CF7440" w14:textId="77777777" w:rsidR="00853FCC" w:rsidRDefault="00000000">
            <w:pPr>
              <w:spacing w:line="240" w:lineRule="auto"/>
              <w:ind w:firstLine="0"/>
              <w:jc w:val="center"/>
              <w:rPr>
                <w:color w:val="000000"/>
                <w:sz w:val="24"/>
                <w:szCs w:val="24"/>
              </w:rPr>
            </w:pPr>
            <w:r>
              <w:rPr>
                <w:color w:val="000000"/>
                <w:sz w:val="24"/>
                <w:szCs w:val="24"/>
              </w:rPr>
              <w:t>6</w:t>
            </w:r>
          </w:p>
        </w:tc>
        <w:tc>
          <w:tcPr>
            <w:tcW w:w="1514" w:type="pct"/>
            <w:vMerge w:val="restart"/>
            <w:shd w:val="clear" w:color="auto" w:fill="auto"/>
            <w:noWrap/>
            <w:vAlign w:val="center"/>
          </w:tcPr>
          <w:p w14:paraId="56ABB3F5" w14:textId="77777777" w:rsidR="00853FCC" w:rsidRDefault="00000000">
            <w:pPr>
              <w:spacing w:line="240" w:lineRule="auto"/>
              <w:ind w:firstLine="0"/>
              <w:jc w:val="center"/>
              <w:rPr>
                <w:color w:val="000000"/>
                <w:sz w:val="24"/>
                <w:szCs w:val="24"/>
              </w:rPr>
            </w:pPr>
            <w:r>
              <w:rPr>
                <w:color w:val="000000"/>
                <w:sz w:val="24"/>
                <w:szCs w:val="24"/>
              </w:rPr>
              <w:t>Светодиодный</w:t>
            </w:r>
          </w:p>
        </w:tc>
        <w:tc>
          <w:tcPr>
            <w:tcW w:w="1287" w:type="pct"/>
            <w:shd w:val="clear" w:color="auto" w:fill="auto"/>
            <w:noWrap/>
            <w:vAlign w:val="center"/>
          </w:tcPr>
          <w:p w14:paraId="1423AFC0" w14:textId="77777777" w:rsidR="00853FCC" w:rsidRDefault="00000000">
            <w:pPr>
              <w:spacing w:line="240" w:lineRule="auto"/>
              <w:ind w:firstLine="0"/>
              <w:jc w:val="center"/>
              <w:rPr>
                <w:color w:val="000000"/>
                <w:sz w:val="24"/>
                <w:szCs w:val="24"/>
              </w:rPr>
            </w:pPr>
            <w:r>
              <w:rPr>
                <w:color w:val="000000"/>
                <w:sz w:val="24"/>
                <w:szCs w:val="24"/>
              </w:rPr>
              <w:t>100</w:t>
            </w:r>
          </w:p>
        </w:tc>
        <w:tc>
          <w:tcPr>
            <w:tcW w:w="1393" w:type="pct"/>
            <w:shd w:val="clear" w:color="auto" w:fill="auto"/>
            <w:noWrap/>
            <w:vAlign w:val="center"/>
          </w:tcPr>
          <w:p w14:paraId="381A01E3" w14:textId="77777777" w:rsidR="00853FCC" w:rsidRDefault="00000000">
            <w:pPr>
              <w:spacing w:line="240" w:lineRule="auto"/>
              <w:ind w:firstLine="0"/>
              <w:jc w:val="center"/>
              <w:rPr>
                <w:color w:val="000000"/>
                <w:sz w:val="24"/>
                <w:szCs w:val="24"/>
              </w:rPr>
            </w:pPr>
            <w:r>
              <w:rPr>
                <w:color w:val="000000"/>
                <w:sz w:val="24"/>
                <w:szCs w:val="24"/>
              </w:rPr>
              <w:t>208</w:t>
            </w:r>
          </w:p>
        </w:tc>
      </w:tr>
      <w:tr w:rsidR="00853FCC" w14:paraId="65CC9860" w14:textId="77777777">
        <w:trPr>
          <w:trHeight w:val="315"/>
          <w:jc w:val="center"/>
        </w:trPr>
        <w:tc>
          <w:tcPr>
            <w:tcW w:w="806" w:type="pct"/>
            <w:shd w:val="clear" w:color="auto" w:fill="auto"/>
            <w:noWrap/>
            <w:vAlign w:val="center"/>
          </w:tcPr>
          <w:p w14:paraId="6C9FE380" w14:textId="77777777" w:rsidR="00853FCC" w:rsidRDefault="00000000">
            <w:pPr>
              <w:spacing w:line="240" w:lineRule="auto"/>
              <w:ind w:firstLine="0"/>
              <w:jc w:val="center"/>
              <w:rPr>
                <w:color w:val="000000"/>
                <w:sz w:val="24"/>
                <w:szCs w:val="24"/>
              </w:rPr>
            </w:pPr>
            <w:r>
              <w:rPr>
                <w:color w:val="000000"/>
                <w:sz w:val="24"/>
                <w:szCs w:val="24"/>
              </w:rPr>
              <w:t>7</w:t>
            </w:r>
          </w:p>
        </w:tc>
        <w:tc>
          <w:tcPr>
            <w:tcW w:w="1514" w:type="pct"/>
            <w:vMerge/>
            <w:vAlign w:val="center"/>
          </w:tcPr>
          <w:p w14:paraId="4CE78CC0" w14:textId="77777777" w:rsidR="00853FCC" w:rsidRDefault="00853FCC">
            <w:pPr>
              <w:spacing w:line="240" w:lineRule="auto"/>
              <w:ind w:firstLine="0"/>
              <w:jc w:val="center"/>
              <w:rPr>
                <w:color w:val="000000"/>
                <w:sz w:val="24"/>
                <w:szCs w:val="24"/>
              </w:rPr>
            </w:pPr>
          </w:p>
        </w:tc>
        <w:tc>
          <w:tcPr>
            <w:tcW w:w="1287" w:type="pct"/>
            <w:shd w:val="clear" w:color="auto" w:fill="auto"/>
            <w:noWrap/>
            <w:vAlign w:val="center"/>
          </w:tcPr>
          <w:p w14:paraId="6A0F8747" w14:textId="77777777" w:rsidR="00853FCC" w:rsidRDefault="00000000">
            <w:pPr>
              <w:spacing w:line="240" w:lineRule="auto"/>
              <w:ind w:firstLine="0"/>
              <w:jc w:val="center"/>
              <w:rPr>
                <w:color w:val="000000"/>
                <w:sz w:val="24"/>
                <w:szCs w:val="24"/>
              </w:rPr>
            </w:pPr>
            <w:r>
              <w:rPr>
                <w:color w:val="000000"/>
                <w:sz w:val="24"/>
                <w:szCs w:val="24"/>
              </w:rPr>
              <w:t>80</w:t>
            </w:r>
          </w:p>
        </w:tc>
        <w:tc>
          <w:tcPr>
            <w:tcW w:w="1393" w:type="pct"/>
            <w:shd w:val="clear" w:color="auto" w:fill="auto"/>
            <w:noWrap/>
            <w:vAlign w:val="center"/>
          </w:tcPr>
          <w:p w14:paraId="70C58D5A" w14:textId="77777777" w:rsidR="00853FCC" w:rsidRDefault="00000000">
            <w:pPr>
              <w:spacing w:line="240" w:lineRule="auto"/>
              <w:ind w:firstLine="0"/>
              <w:jc w:val="center"/>
              <w:rPr>
                <w:color w:val="000000"/>
                <w:sz w:val="24"/>
                <w:szCs w:val="24"/>
              </w:rPr>
            </w:pPr>
            <w:r>
              <w:rPr>
                <w:color w:val="000000"/>
                <w:sz w:val="24"/>
                <w:szCs w:val="24"/>
              </w:rPr>
              <w:t>41</w:t>
            </w:r>
          </w:p>
        </w:tc>
      </w:tr>
      <w:tr w:rsidR="00853FCC" w14:paraId="1307212B" w14:textId="77777777">
        <w:trPr>
          <w:trHeight w:val="315"/>
          <w:jc w:val="center"/>
        </w:trPr>
        <w:tc>
          <w:tcPr>
            <w:tcW w:w="806" w:type="pct"/>
            <w:shd w:val="clear" w:color="auto" w:fill="auto"/>
            <w:noWrap/>
            <w:vAlign w:val="center"/>
          </w:tcPr>
          <w:p w14:paraId="74FE7D41" w14:textId="77777777" w:rsidR="00853FCC" w:rsidRDefault="00000000">
            <w:pPr>
              <w:spacing w:line="240" w:lineRule="auto"/>
              <w:ind w:firstLine="0"/>
              <w:jc w:val="center"/>
              <w:rPr>
                <w:color w:val="000000"/>
                <w:sz w:val="24"/>
                <w:szCs w:val="24"/>
              </w:rPr>
            </w:pPr>
            <w:r>
              <w:rPr>
                <w:color w:val="000000"/>
                <w:sz w:val="24"/>
                <w:szCs w:val="24"/>
              </w:rPr>
              <w:t>8</w:t>
            </w:r>
          </w:p>
        </w:tc>
        <w:tc>
          <w:tcPr>
            <w:tcW w:w="1514" w:type="pct"/>
            <w:vMerge/>
            <w:vAlign w:val="center"/>
          </w:tcPr>
          <w:p w14:paraId="62181368" w14:textId="77777777" w:rsidR="00853FCC" w:rsidRDefault="00853FCC">
            <w:pPr>
              <w:spacing w:line="240" w:lineRule="auto"/>
              <w:ind w:firstLine="0"/>
              <w:jc w:val="center"/>
              <w:rPr>
                <w:color w:val="000000"/>
                <w:sz w:val="24"/>
                <w:szCs w:val="24"/>
              </w:rPr>
            </w:pPr>
          </w:p>
        </w:tc>
        <w:tc>
          <w:tcPr>
            <w:tcW w:w="1287" w:type="pct"/>
            <w:shd w:val="clear" w:color="auto" w:fill="auto"/>
            <w:noWrap/>
            <w:vAlign w:val="center"/>
          </w:tcPr>
          <w:p w14:paraId="50AD7318" w14:textId="77777777" w:rsidR="00853FCC" w:rsidRDefault="00000000">
            <w:pPr>
              <w:spacing w:line="240" w:lineRule="auto"/>
              <w:ind w:firstLine="0"/>
              <w:jc w:val="center"/>
              <w:rPr>
                <w:color w:val="000000"/>
                <w:sz w:val="24"/>
                <w:szCs w:val="24"/>
              </w:rPr>
            </w:pPr>
            <w:r>
              <w:rPr>
                <w:color w:val="000000"/>
                <w:sz w:val="24"/>
                <w:szCs w:val="24"/>
              </w:rPr>
              <w:t>70</w:t>
            </w:r>
          </w:p>
        </w:tc>
        <w:tc>
          <w:tcPr>
            <w:tcW w:w="1393" w:type="pct"/>
            <w:shd w:val="clear" w:color="auto" w:fill="auto"/>
            <w:noWrap/>
            <w:vAlign w:val="center"/>
          </w:tcPr>
          <w:p w14:paraId="2925324B" w14:textId="77777777" w:rsidR="00853FCC" w:rsidRDefault="00000000">
            <w:pPr>
              <w:spacing w:line="240" w:lineRule="auto"/>
              <w:ind w:firstLine="0"/>
              <w:jc w:val="center"/>
              <w:rPr>
                <w:color w:val="000000"/>
                <w:sz w:val="24"/>
                <w:szCs w:val="24"/>
              </w:rPr>
            </w:pPr>
            <w:r>
              <w:rPr>
                <w:color w:val="000000"/>
                <w:sz w:val="24"/>
                <w:szCs w:val="24"/>
              </w:rPr>
              <w:t>51</w:t>
            </w:r>
          </w:p>
        </w:tc>
      </w:tr>
      <w:tr w:rsidR="00853FCC" w14:paraId="27A8083B" w14:textId="77777777">
        <w:trPr>
          <w:trHeight w:val="315"/>
          <w:jc w:val="center"/>
        </w:trPr>
        <w:tc>
          <w:tcPr>
            <w:tcW w:w="806" w:type="pct"/>
            <w:shd w:val="clear" w:color="auto" w:fill="auto"/>
            <w:noWrap/>
            <w:vAlign w:val="center"/>
          </w:tcPr>
          <w:p w14:paraId="139031C3" w14:textId="77777777" w:rsidR="00853FCC" w:rsidRDefault="00000000">
            <w:pPr>
              <w:spacing w:line="240" w:lineRule="auto"/>
              <w:ind w:firstLine="0"/>
              <w:jc w:val="center"/>
              <w:rPr>
                <w:color w:val="000000"/>
                <w:sz w:val="24"/>
                <w:szCs w:val="24"/>
              </w:rPr>
            </w:pPr>
            <w:r>
              <w:rPr>
                <w:color w:val="000000"/>
                <w:sz w:val="24"/>
                <w:szCs w:val="24"/>
              </w:rPr>
              <w:t>9</w:t>
            </w:r>
          </w:p>
        </w:tc>
        <w:tc>
          <w:tcPr>
            <w:tcW w:w="1514" w:type="pct"/>
            <w:vMerge/>
            <w:vAlign w:val="center"/>
          </w:tcPr>
          <w:p w14:paraId="1DD1AFBA" w14:textId="77777777" w:rsidR="00853FCC" w:rsidRDefault="00853FCC">
            <w:pPr>
              <w:spacing w:line="240" w:lineRule="auto"/>
              <w:ind w:firstLine="0"/>
              <w:jc w:val="center"/>
              <w:rPr>
                <w:color w:val="000000"/>
                <w:sz w:val="24"/>
                <w:szCs w:val="24"/>
              </w:rPr>
            </w:pPr>
          </w:p>
        </w:tc>
        <w:tc>
          <w:tcPr>
            <w:tcW w:w="1287" w:type="pct"/>
            <w:shd w:val="clear" w:color="auto" w:fill="auto"/>
            <w:noWrap/>
            <w:vAlign w:val="center"/>
          </w:tcPr>
          <w:p w14:paraId="104F3AA8" w14:textId="77777777" w:rsidR="00853FCC" w:rsidRDefault="00000000">
            <w:pPr>
              <w:spacing w:line="240" w:lineRule="auto"/>
              <w:ind w:firstLine="0"/>
              <w:jc w:val="center"/>
              <w:rPr>
                <w:color w:val="000000"/>
                <w:sz w:val="24"/>
                <w:szCs w:val="24"/>
              </w:rPr>
            </w:pPr>
            <w:r>
              <w:rPr>
                <w:color w:val="000000"/>
                <w:sz w:val="24"/>
                <w:szCs w:val="24"/>
              </w:rPr>
              <w:t>50</w:t>
            </w:r>
          </w:p>
        </w:tc>
        <w:tc>
          <w:tcPr>
            <w:tcW w:w="1393" w:type="pct"/>
            <w:shd w:val="clear" w:color="auto" w:fill="auto"/>
            <w:noWrap/>
            <w:vAlign w:val="center"/>
          </w:tcPr>
          <w:p w14:paraId="4A89E877" w14:textId="77777777" w:rsidR="00853FCC" w:rsidRDefault="00000000">
            <w:pPr>
              <w:spacing w:line="240" w:lineRule="auto"/>
              <w:ind w:firstLine="0"/>
              <w:jc w:val="center"/>
              <w:rPr>
                <w:color w:val="000000"/>
                <w:sz w:val="24"/>
                <w:szCs w:val="24"/>
              </w:rPr>
            </w:pPr>
            <w:r>
              <w:rPr>
                <w:color w:val="000000"/>
                <w:sz w:val="24"/>
                <w:szCs w:val="24"/>
              </w:rPr>
              <w:t>508</w:t>
            </w:r>
          </w:p>
        </w:tc>
      </w:tr>
    </w:tbl>
    <w:p w14:paraId="74508198" w14:textId="77777777" w:rsidR="00853FCC" w:rsidRDefault="00853FCC">
      <w:pPr>
        <w:pStyle w:val="af8"/>
      </w:pPr>
    </w:p>
    <w:p w14:paraId="4F888CF8" w14:textId="77777777" w:rsidR="00853FCC" w:rsidRDefault="00000000">
      <w:pPr>
        <w:pStyle w:val="af8"/>
      </w:pPr>
      <w:r>
        <w:t>Из таблицы видно, что доля неэнергоэффективных источников света на территории муниципального образования составляет 22,6%, что составляет 50,2% от общей мощности осветительного оборудования.</w:t>
      </w:r>
    </w:p>
    <w:p w14:paraId="4494DD89" w14:textId="77777777" w:rsidR="00853FCC" w:rsidRDefault="00000000">
      <w:pPr>
        <w:pStyle w:val="af8"/>
      </w:pPr>
      <w:r>
        <w:t>В рамках данной программы запланирована дальнейшая модернизации систем наружного освещения с повышением доли энергоэффективных источников света на территории муниципального образования до 90%.</w:t>
      </w:r>
    </w:p>
    <w:p w14:paraId="1E03A9A3" w14:textId="77777777" w:rsidR="00853FCC" w:rsidRDefault="00853FCC">
      <w:pPr>
        <w:pStyle w:val="af8"/>
        <w:rPr>
          <w:sz w:val="24"/>
          <w:szCs w:val="24"/>
        </w:rPr>
      </w:pPr>
    </w:p>
    <w:p w14:paraId="0D8F9607" w14:textId="77777777" w:rsidR="00853FCC" w:rsidRDefault="00000000">
      <w:pPr>
        <w:pStyle w:val="2"/>
      </w:pPr>
      <w:r>
        <w:t>Характеристика жилищного фонда.</w:t>
      </w:r>
    </w:p>
    <w:p w14:paraId="587B4CC7" w14:textId="77777777" w:rsidR="00853FCC" w:rsidRDefault="00000000">
      <w:pPr>
        <w:pStyle w:val="af8"/>
      </w:pPr>
      <w:r>
        <w:t>По состоянию на 01.01.2021 года площадь многоквартирных жилых домов составляет 16,044 тыс. м</w:t>
      </w:r>
      <w:r>
        <w:rPr>
          <w:vertAlign w:val="superscript"/>
        </w:rPr>
        <w:t>2</w:t>
      </w:r>
      <w:r>
        <w:t>, количество проживающих – 723 человека.</w:t>
      </w:r>
    </w:p>
    <w:p w14:paraId="0D3D5E04" w14:textId="77777777" w:rsidR="00853FCC" w:rsidRDefault="00000000">
      <w:pPr>
        <w:pStyle w:val="af8"/>
      </w:pPr>
      <w:r>
        <w:t>В 2021 году объём потребления энергетических ресурсов жилищным фондом МО «Муниципальный округ Красногорский район Удмуртской Республики» составил 991,25 т.у.т., в том числе:</w:t>
      </w:r>
    </w:p>
    <w:p w14:paraId="064C6C44" w14:textId="77777777" w:rsidR="00853FCC" w:rsidRDefault="00000000">
      <w:pPr>
        <w:pStyle w:val="af8"/>
      </w:pPr>
      <w:r>
        <w:t>электрическая энергия – 866,48 тыс.кВтч;</w:t>
      </w:r>
    </w:p>
    <w:p w14:paraId="3CE211A5" w14:textId="77777777" w:rsidR="00853FCC" w:rsidRDefault="00000000">
      <w:pPr>
        <w:pStyle w:val="af8"/>
      </w:pPr>
      <w:r>
        <w:t>тепловая энергия – 4 536,2 Гкал;</w:t>
      </w:r>
    </w:p>
    <w:p w14:paraId="47CBAF79" w14:textId="77777777" w:rsidR="00853FCC" w:rsidRDefault="00000000">
      <w:pPr>
        <w:pStyle w:val="af8"/>
      </w:pPr>
      <w:r>
        <w:t>природный газ – 52,91 тыс.м</w:t>
      </w:r>
      <w:r>
        <w:rPr>
          <w:vertAlign w:val="superscript"/>
        </w:rPr>
        <w:t>3</w:t>
      </w:r>
      <w:r>
        <w:t>;</w:t>
      </w:r>
    </w:p>
    <w:p w14:paraId="6C178833" w14:textId="77777777" w:rsidR="00853FCC" w:rsidRDefault="00000000">
      <w:pPr>
        <w:pStyle w:val="af8"/>
      </w:pPr>
      <w:r>
        <w:t>холодная вода – 19,30 тыс.м</w:t>
      </w:r>
      <w:r>
        <w:rPr>
          <w:vertAlign w:val="superscript"/>
        </w:rPr>
        <w:t>3</w:t>
      </w:r>
      <w:r>
        <w:t>.</w:t>
      </w:r>
    </w:p>
    <w:p w14:paraId="5DD10529" w14:textId="77777777" w:rsidR="00853FCC" w:rsidRDefault="00000000">
      <w:pPr>
        <w:pStyle w:val="af8"/>
      </w:pPr>
      <w:r>
        <w:t>Удельные расходы энергоресурсов по объектам многоквартирного жилого фонда приведены в таблице 4.</w:t>
      </w:r>
    </w:p>
    <w:p w14:paraId="36BFE0D1" w14:textId="77777777" w:rsidR="00853FCC" w:rsidRDefault="00853FCC">
      <w:pPr>
        <w:pStyle w:val="af8"/>
      </w:pPr>
    </w:p>
    <w:p w14:paraId="7A20937B" w14:textId="77777777" w:rsidR="00853FCC" w:rsidRDefault="00000000">
      <w:pPr>
        <w:pStyle w:val="a9"/>
      </w:pPr>
      <w:r>
        <w:t xml:space="preserve">Таблица </w:t>
      </w:r>
      <w:r>
        <w:fldChar w:fldCharType="begin"/>
      </w:r>
      <w:r>
        <w:instrText xml:space="preserve"> SEQ Таблица \* ARABIC </w:instrText>
      </w:r>
      <w:r>
        <w:fldChar w:fldCharType="separate"/>
      </w:r>
      <w:r>
        <w:t>4</w:t>
      </w:r>
      <w:r>
        <w:fldChar w:fldCharType="end"/>
      </w:r>
      <w:r>
        <w:t>. Удельные расходы энергоресурсов по объектам многоквартирного жилого фонда в 2021 году.</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5447"/>
        <w:gridCol w:w="1831"/>
        <w:gridCol w:w="1793"/>
      </w:tblGrid>
      <w:tr w:rsidR="00853FCC" w14:paraId="3BCA8506" w14:textId="77777777">
        <w:tc>
          <w:tcPr>
            <w:tcW w:w="1135" w:type="dxa"/>
            <w:vAlign w:val="center"/>
          </w:tcPr>
          <w:p w14:paraId="4EC6C28E" w14:textId="77777777" w:rsidR="00853FCC" w:rsidRDefault="00000000">
            <w:pPr>
              <w:spacing w:line="240" w:lineRule="auto"/>
              <w:jc w:val="center"/>
              <w:rPr>
                <w:sz w:val="22"/>
                <w:szCs w:val="22"/>
              </w:rPr>
            </w:pPr>
            <w:r>
              <w:rPr>
                <w:sz w:val="22"/>
                <w:szCs w:val="22"/>
              </w:rPr>
              <w:t>№ п/п</w:t>
            </w:r>
          </w:p>
        </w:tc>
        <w:tc>
          <w:tcPr>
            <w:tcW w:w="5447" w:type="dxa"/>
            <w:vAlign w:val="center"/>
          </w:tcPr>
          <w:p w14:paraId="3A229894" w14:textId="77777777" w:rsidR="00853FCC" w:rsidRDefault="00000000">
            <w:pPr>
              <w:spacing w:line="240" w:lineRule="auto"/>
              <w:jc w:val="center"/>
              <w:rPr>
                <w:sz w:val="22"/>
                <w:szCs w:val="22"/>
              </w:rPr>
            </w:pPr>
            <w:r>
              <w:rPr>
                <w:sz w:val="22"/>
                <w:szCs w:val="22"/>
              </w:rPr>
              <w:t>Показатель</w:t>
            </w:r>
          </w:p>
        </w:tc>
        <w:tc>
          <w:tcPr>
            <w:tcW w:w="1831" w:type="dxa"/>
            <w:vAlign w:val="center"/>
          </w:tcPr>
          <w:p w14:paraId="5C443B2F" w14:textId="77777777" w:rsidR="00853FCC" w:rsidRDefault="00000000">
            <w:pPr>
              <w:spacing w:line="240" w:lineRule="auto"/>
              <w:jc w:val="center"/>
              <w:rPr>
                <w:sz w:val="22"/>
                <w:szCs w:val="22"/>
              </w:rPr>
            </w:pPr>
            <w:r>
              <w:rPr>
                <w:sz w:val="22"/>
                <w:szCs w:val="22"/>
              </w:rPr>
              <w:t>Единица измерения</w:t>
            </w:r>
          </w:p>
        </w:tc>
        <w:tc>
          <w:tcPr>
            <w:tcW w:w="1793" w:type="dxa"/>
            <w:vAlign w:val="center"/>
          </w:tcPr>
          <w:p w14:paraId="409F569C" w14:textId="77777777" w:rsidR="00853FCC" w:rsidRDefault="00000000">
            <w:pPr>
              <w:spacing w:line="240" w:lineRule="auto"/>
              <w:jc w:val="center"/>
              <w:rPr>
                <w:sz w:val="22"/>
                <w:szCs w:val="22"/>
              </w:rPr>
            </w:pPr>
            <w:r>
              <w:rPr>
                <w:sz w:val="22"/>
                <w:szCs w:val="22"/>
              </w:rPr>
              <w:t>Значение</w:t>
            </w:r>
          </w:p>
        </w:tc>
      </w:tr>
      <w:tr w:rsidR="00853FCC" w14:paraId="4F0D5FA8" w14:textId="77777777">
        <w:tc>
          <w:tcPr>
            <w:tcW w:w="1135" w:type="dxa"/>
          </w:tcPr>
          <w:p w14:paraId="635E15AA" w14:textId="77777777" w:rsidR="00853FCC" w:rsidRDefault="00853FCC">
            <w:pPr>
              <w:numPr>
                <w:ilvl w:val="0"/>
                <w:numId w:val="7"/>
              </w:numPr>
              <w:spacing w:line="240" w:lineRule="auto"/>
              <w:jc w:val="left"/>
              <w:rPr>
                <w:sz w:val="22"/>
                <w:szCs w:val="22"/>
              </w:rPr>
            </w:pPr>
          </w:p>
        </w:tc>
        <w:tc>
          <w:tcPr>
            <w:tcW w:w="5447" w:type="dxa"/>
          </w:tcPr>
          <w:p w14:paraId="2B71F679" w14:textId="77777777" w:rsidR="00853FCC" w:rsidRDefault="00000000">
            <w:pPr>
              <w:spacing w:line="240" w:lineRule="auto"/>
              <w:ind w:firstLine="57"/>
              <w:jc w:val="left"/>
              <w:rPr>
                <w:sz w:val="22"/>
                <w:szCs w:val="22"/>
              </w:rPr>
            </w:pPr>
            <w:r>
              <w:rPr>
                <w:sz w:val="22"/>
                <w:szCs w:val="22"/>
              </w:rPr>
              <w:t>Удельный расход тепловой энергии</w:t>
            </w:r>
          </w:p>
        </w:tc>
        <w:tc>
          <w:tcPr>
            <w:tcW w:w="1831" w:type="dxa"/>
            <w:vAlign w:val="center"/>
          </w:tcPr>
          <w:p w14:paraId="4E094005" w14:textId="77777777" w:rsidR="00853FCC" w:rsidRDefault="00000000">
            <w:pPr>
              <w:spacing w:line="240" w:lineRule="auto"/>
              <w:ind w:firstLine="0"/>
              <w:jc w:val="center"/>
              <w:rPr>
                <w:sz w:val="22"/>
                <w:szCs w:val="22"/>
              </w:rPr>
            </w:pPr>
            <w:r>
              <w:rPr>
                <w:sz w:val="22"/>
                <w:szCs w:val="22"/>
              </w:rPr>
              <w:t>Гкал/м</w:t>
            </w:r>
            <w:r>
              <w:rPr>
                <w:sz w:val="22"/>
                <w:szCs w:val="22"/>
                <w:vertAlign w:val="superscript"/>
              </w:rPr>
              <w:t>2</w:t>
            </w:r>
          </w:p>
        </w:tc>
        <w:tc>
          <w:tcPr>
            <w:tcW w:w="1793" w:type="dxa"/>
            <w:vAlign w:val="center"/>
          </w:tcPr>
          <w:p w14:paraId="53E9E545" w14:textId="77777777" w:rsidR="00853FCC" w:rsidRDefault="00000000">
            <w:pPr>
              <w:spacing w:line="240" w:lineRule="auto"/>
              <w:ind w:firstLine="0"/>
              <w:jc w:val="center"/>
              <w:rPr>
                <w:sz w:val="22"/>
                <w:szCs w:val="22"/>
              </w:rPr>
            </w:pPr>
            <w:r>
              <w:rPr>
                <w:sz w:val="22"/>
                <w:szCs w:val="22"/>
              </w:rPr>
              <w:t>0,264</w:t>
            </w:r>
          </w:p>
        </w:tc>
      </w:tr>
      <w:tr w:rsidR="00853FCC" w14:paraId="585FE155" w14:textId="77777777">
        <w:tc>
          <w:tcPr>
            <w:tcW w:w="1135" w:type="dxa"/>
          </w:tcPr>
          <w:p w14:paraId="4F1B96D5" w14:textId="77777777" w:rsidR="00853FCC" w:rsidRDefault="00853FCC">
            <w:pPr>
              <w:numPr>
                <w:ilvl w:val="0"/>
                <w:numId w:val="7"/>
              </w:numPr>
              <w:spacing w:line="240" w:lineRule="auto"/>
              <w:jc w:val="left"/>
              <w:rPr>
                <w:sz w:val="22"/>
                <w:szCs w:val="22"/>
              </w:rPr>
            </w:pPr>
          </w:p>
        </w:tc>
        <w:tc>
          <w:tcPr>
            <w:tcW w:w="5447" w:type="dxa"/>
          </w:tcPr>
          <w:p w14:paraId="70764B4F" w14:textId="77777777" w:rsidR="00853FCC" w:rsidRDefault="00000000">
            <w:pPr>
              <w:spacing w:line="240" w:lineRule="auto"/>
              <w:ind w:firstLine="57"/>
              <w:jc w:val="left"/>
              <w:rPr>
                <w:sz w:val="22"/>
                <w:szCs w:val="22"/>
              </w:rPr>
            </w:pPr>
            <w:r>
              <w:rPr>
                <w:sz w:val="22"/>
                <w:szCs w:val="22"/>
              </w:rPr>
              <w:t>Удельный расход холодной воды</w:t>
            </w:r>
          </w:p>
        </w:tc>
        <w:tc>
          <w:tcPr>
            <w:tcW w:w="1831" w:type="dxa"/>
            <w:vAlign w:val="center"/>
          </w:tcPr>
          <w:p w14:paraId="0533FF0D" w14:textId="77777777" w:rsidR="00853FCC" w:rsidRDefault="00000000">
            <w:pPr>
              <w:spacing w:line="240" w:lineRule="auto"/>
              <w:ind w:firstLine="0"/>
              <w:jc w:val="center"/>
              <w:rPr>
                <w:sz w:val="22"/>
                <w:szCs w:val="22"/>
              </w:rPr>
            </w:pPr>
            <w:r>
              <w:rPr>
                <w:sz w:val="22"/>
                <w:szCs w:val="22"/>
              </w:rPr>
              <w:t>м</w:t>
            </w:r>
            <w:r>
              <w:rPr>
                <w:sz w:val="22"/>
                <w:szCs w:val="22"/>
                <w:vertAlign w:val="superscript"/>
              </w:rPr>
              <w:t>3</w:t>
            </w:r>
            <w:r>
              <w:rPr>
                <w:sz w:val="22"/>
                <w:szCs w:val="22"/>
              </w:rPr>
              <w:t>/чел.</w:t>
            </w:r>
          </w:p>
        </w:tc>
        <w:tc>
          <w:tcPr>
            <w:tcW w:w="1793" w:type="dxa"/>
            <w:vAlign w:val="center"/>
          </w:tcPr>
          <w:p w14:paraId="36CC582F" w14:textId="77777777" w:rsidR="00853FCC" w:rsidRDefault="00000000">
            <w:pPr>
              <w:spacing w:line="240" w:lineRule="auto"/>
              <w:ind w:firstLine="0"/>
              <w:jc w:val="center"/>
              <w:rPr>
                <w:sz w:val="22"/>
                <w:szCs w:val="22"/>
              </w:rPr>
            </w:pPr>
            <w:r>
              <w:rPr>
                <w:sz w:val="22"/>
                <w:szCs w:val="22"/>
              </w:rPr>
              <w:t>26,7</w:t>
            </w:r>
          </w:p>
        </w:tc>
      </w:tr>
      <w:tr w:rsidR="00853FCC" w14:paraId="54F4BD1E" w14:textId="77777777">
        <w:tc>
          <w:tcPr>
            <w:tcW w:w="1135" w:type="dxa"/>
          </w:tcPr>
          <w:p w14:paraId="7154670C" w14:textId="77777777" w:rsidR="00853FCC" w:rsidRDefault="00853FCC">
            <w:pPr>
              <w:numPr>
                <w:ilvl w:val="0"/>
                <w:numId w:val="7"/>
              </w:numPr>
              <w:spacing w:line="240" w:lineRule="auto"/>
              <w:jc w:val="left"/>
              <w:rPr>
                <w:sz w:val="22"/>
                <w:szCs w:val="22"/>
              </w:rPr>
            </w:pPr>
          </w:p>
        </w:tc>
        <w:tc>
          <w:tcPr>
            <w:tcW w:w="5447" w:type="dxa"/>
          </w:tcPr>
          <w:p w14:paraId="4E022A26" w14:textId="77777777" w:rsidR="00853FCC" w:rsidRDefault="00000000">
            <w:pPr>
              <w:spacing w:line="240" w:lineRule="auto"/>
              <w:ind w:firstLine="57"/>
              <w:jc w:val="left"/>
              <w:rPr>
                <w:sz w:val="22"/>
                <w:szCs w:val="22"/>
              </w:rPr>
            </w:pPr>
            <w:r>
              <w:rPr>
                <w:sz w:val="22"/>
                <w:szCs w:val="22"/>
              </w:rPr>
              <w:t>Удельный расход горячей воды</w:t>
            </w:r>
          </w:p>
        </w:tc>
        <w:tc>
          <w:tcPr>
            <w:tcW w:w="1831" w:type="dxa"/>
            <w:vAlign w:val="center"/>
          </w:tcPr>
          <w:p w14:paraId="4417D822" w14:textId="77777777" w:rsidR="00853FCC" w:rsidRDefault="00000000">
            <w:pPr>
              <w:spacing w:line="240" w:lineRule="auto"/>
              <w:ind w:firstLine="0"/>
              <w:jc w:val="center"/>
              <w:rPr>
                <w:sz w:val="22"/>
                <w:szCs w:val="22"/>
              </w:rPr>
            </w:pPr>
            <w:r>
              <w:rPr>
                <w:sz w:val="22"/>
                <w:szCs w:val="22"/>
              </w:rPr>
              <w:t>м</w:t>
            </w:r>
            <w:r>
              <w:rPr>
                <w:sz w:val="22"/>
                <w:szCs w:val="22"/>
                <w:vertAlign w:val="superscript"/>
              </w:rPr>
              <w:t>3</w:t>
            </w:r>
            <w:r>
              <w:rPr>
                <w:sz w:val="22"/>
                <w:szCs w:val="22"/>
              </w:rPr>
              <w:t>/чел.</w:t>
            </w:r>
          </w:p>
        </w:tc>
        <w:tc>
          <w:tcPr>
            <w:tcW w:w="1793" w:type="dxa"/>
            <w:vAlign w:val="center"/>
          </w:tcPr>
          <w:p w14:paraId="61CB7282" w14:textId="77777777" w:rsidR="00853FCC" w:rsidRDefault="00000000">
            <w:pPr>
              <w:spacing w:line="240" w:lineRule="auto"/>
              <w:ind w:firstLine="0"/>
              <w:jc w:val="center"/>
              <w:rPr>
                <w:sz w:val="22"/>
                <w:szCs w:val="22"/>
                <w:lang w:val="en-US"/>
              </w:rPr>
            </w:pPr>
            <w:r>
              <w:rPr>
                <w:sz w:val="22"/>
                <w:szCs w:val="22"/>
                <w:lang w:val="en-US"/>
              </w:rPr>
              <w:t>—</w:t>
            </w:r>
          </w:p>
        </w:tc>
      </w:tr>
      <w:tr w:rsidR="00853FCC" w14:paraId="146C882E" w14:textId="77777777">
        <w:tc>
          <w:tcPr>
            <w:tcW w:w="1135" w:type="dxa"/>
          </w:tcPr>
          <w:p w14:paraId="4C080436" w14:textId="77777777" w:rsidR="00853FCC" w:rsidRDefault="00853FCC">
            <w:pPr>
              <w:numPr>
                <w:ilvl w:val="0"/>
                <w:numId w:val="7"/>
              </w:numPr>
              <w:spacing w:line="240" w:lineRule="auto"/>
              <w:jc w:val="left"/>
              <w:rPr>
                <w:sz w:val="22"/>
                <w:szCs w:val="22"/>
              </w:rPr>
            </w:pPr>
          </w:p>
        </w:tc>
        <w:tc>
          <w:tcPr>
            <w:tcW w:w="5447" w:type="dxa"/>
          </w:tcPr>
          <w:p w14:paraId="6A965D10" w14:textId="77777777" w:rsidR="00853FCC" w:rsidRDefault="00000000">
            <w:pPr>
              <w:spacing w:line="240" w:lineRule="auto"/>
              <w:ind w:firstLine="57"/>
              <w:jc w:val="left"/>
              <w:rPr>
                <w:sz w:val="22"/>
                <w:szCs w:val="22"/>
              </w:rPr>
            </w:pPr>
            <w:r>
              <w:rPr>
                <w:sz w:val="22"/>
                <w:szCs w:val="22"/>
              </w:rPr>
              <w:t>Удельный расход электрической энергии</w:t>
            </w:r>
          </w:p>
        </w:tc>
        <w:tc>
          <w:tcPr>
            <w:tcW w:w="1831" w:type="dxa"/>
            <w:vAlign w:val="center"/>
          </w:tcPr>
          <w:p w14:paraId="257D19AA" w14:textId="77777777" w:rsidR="00853FCC" w:rsidRDefault="00000000">
            <w:pPr>
              <w:spacing w:line="240" w:lineRule="auto"/>
              <w:ind w:firstLine="0"/>
              <w:jc w:val="center"/>
              <w:rPr>
                <w:sz w:val="22"/>
                <w:szCs w:val="22"/>
              </w:rPr>
            </w:pPr>
            <w:r>
              <w:rPr>
                <w:sz w:val="22"/>
                <w:szCs w:val="22"/>
              </w:rPr>
              <w:t>кВтч/м</w:t>
            </w:r>
            <w:r>
              <w:rPr>
                <w:sz w:val="22"/>
                <w:szCs w:val="22"/>
                <w:vertAlign w:val="superscript"/>
              </w:rPr>
              <w:t>2</w:t>
            </w:r>
          </w:p>
        </w:tc>
        <w:tc>
          <w:tcPr>
            <w:tcW w:w="1793" w:type="dxa"/>
            <w:vAlign w:val="center"/>
          </w:tcPr>
          <w:p w14:paraId="4B4E42FC" w14:textId="77777777" w:rsidR="00853FCC" w:rsidRDefault="00000000">
            <w:pPr>
              <w:spacing w:line="240" w:lineRule="auto"/>
              <w:ind w:firstLine="0"/>
              <w:jc w:val="center"/>
              <w:rPr>
                <w:sz w:val="22"/>
                <w:szCs w:val="22"/>
              </w:rPr>
            </w:pPr>
            <w:r>
              <w:rPr>
                <w:sz w:val="22"/>
                <w:szCs w:val="22"/>
              </w:rPr>
              <w:t>54,0</w:t>
            </w:r>
          </w:p>
        </w:tc>
      </w:tr>
    </w:tbl>
    <w:p w14:paraId="22B0FCE4" w14:textId="77777777" w:rsidR="00853FCC" w:rsidRDefault="00853FCC">
      <w:pPr>
        <w:tabs>
          <w:tab w:val="left" w:pos="142"/>
        </w:tabs>
        <w:spacing w:line="276" w:lineRule="auto"/>
        <w:ind w:left="-567" w:right="-285" w:firstLine="283"/>
        <w:rPr>
          <w:sz w:val="24"/>
          <w:szCs w:val="24"/>
        </w:rPr>
      </w:pPr>
    </w:p>
    <w:p w14:paraId="7AE288CC" w14:textId="77777777" w:rsidR="00853FCC" w:rsidRDefault="00853FCC"/>
    <w:p w14:paraId="5FA6EF5F" w14:textId="77777777" w:rsidR="00853FCC" w:rsidRDefault="00853FCC"/>
    <w:p w14:paraId="2239F3B1" w14:textId="77777777" w:rsidR="00853FCC" w:rsidRDefault="00853FCC"/>
    <w:p w14:paraId="2446A186" w14:textId="77777777" w:rsidR="00853FCC" w:rsidRDefault="00853FCC"/>
    <w:p w14:paraId="44AF4B73" w14:textId="77777777" w:rsidR="00853FCC" w:rsidRDefault="00000000">
      <w:r>
        <w:t xml:space="preserve">Уровень оснащенности многоквартирных домов общедомовыми приборами учета потребляемых энергоресурсов приведен в таблице </w:t>
      </w:r>
      <w:r>
        <w:fldChar w:fldCharType="begin"/>
      </w:r>
      <w:r>
        <w:instrText xml:space="preserve"> REF _Ref122353960 \h </w:instrText>
      </w:r>
      <w:r>
        <w:fldChar w:fldCharType="separate"/>
      </w:r>
      <w:r>
        <w:t>5</w:t>
      </w:r>
      <w:r>
        <w:fldChar w:fldCharType="end"/>
      </w:r>
      <w:r>
        <w:t>.</w:t>
      </w:r>
    </w:p>
    <w:p w14:paraId="13EE5658" w14:textId="77777777" w:rsidR="00853FCC" w:rsidRDefault="00853FCC"/>
    <w:p w14:paraId="39732019" w14:textId="77777777" w:rsidR="00853FCC" w:rsidRDefault="00000000">
      <w:pPr>
        <w:pStyle w:val="a9"/>
      </w:pPr>
      <w:r>
        <w:t xml:space="preserve">Таблица </w:t>
      </w:r>
      <w:bookmarkStart w:id="0" w:name="_Ref122353960"/>
      <w:r>
        <w:fldChar w:fldCharType="begin"/>
      </w:r>
      <w:r>
        <w:instrText xml:space="preserve"> SEQ Таблица \* ARABIC </w:instrText>
      </w:r>
      <w:r>
        <w:fldChar w:fldCharType="separate"/>
      </w:r>
      <w:r>
        <w:t>5</w:t>
      </w:r>
      <w:r>
        <w:fldChar w:fldCharType="end"/>
      </w:r>
      <w:bookmarkEnd w:id="0"/>
      <w:r>
        <w:t>. Уровень оснащенности многоквартирных домов общедомовыми приборами учета потребляемых энергоресурсов по данным на 2021 год</w:t>
      </w:r>
    </w:p>
    <w:tbl>
      <w:tblPr>
        <w:tblW w:w="5000" w:type="pct"/>
        <w:jc w:val="center"/>
        <w:tblLook w:val="04A0" w:firstRow="1" w:lastRow="0" w:firstColumn="1" w:lastColumn="0" w:noHBand="0" w:noVBand="1"/>
      </w:tblPr>
      <w:tblGrid>
        <w:gridCol w:w="806"/>
        <w:gridCol w:w="2547"/>
        <w:gridCol w:w="1503"/>
        <w:gridCol w:w="1685"/>
        <w:gridCol w:w="1685"/>
        <w:gridCol w:w="1685"/>
      </w:tblGrid>
      <w:tr w:rsidR="00853FCC" w14:paraId="4B99F124" w14:textId="77777777">
        <w:trPr>
          <w:trHeight w:val="1110"/>
          <w:jc w:val="center"/>
        </w:trPr>
        <w:tc>
          <w:tcPr>
            <w:tcW w:w="40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A3266B" w14:textId="77777777" w:rsidR="00853FCC" w:rsidRDefault="00000000">
            <w:pPr>
              <w:spacing w:line="240" w:lineRule="auto"/>
              <w:ind w:firstLine="0"/>
              <w:jc w:val="center"/>
              <w:rPr>
                <w:color w:val="000000"/>
                <w:sz w:val="20"/>
              </w:rPr>
            </w:pPr>
            <w:r>
              <w:rPr>
                <w:color w:val="000000"/>
                <w:sz w:val="20"/>
              </w:rPr>
              <w:t>№ п/п</w:t>
            </w:r>
          </w:p>
        </w:tc>
        <w:tc>
          <w:tcPr>
            <w:tcW w:w="1285" w:type="pct"/>
            <w:tcBorders>
              <w:top w:val="single" w:sz="4" w:space="0" w:color="auto"/>
              <w:left w:val="nil"/>
              <w:bottom w:val="single" w:sz="4" w:space="0" w:color="auto"/>
              <w:right w:val="single" w:sz="4" w:space="0" w:color="auto"/>
            </w:tcBorders>
            <w:shd w:val="clear" w:color="auto" w:fill="auto"/>
            <w:noWrap/>
            <w:vAlign w:val="center"/>
          </w:tcPr>
          <w:p w14:paraId="5E058759" w14:textId="77777777" w:rsidR="00853FCC" w:rsidRDefault="00000000">
            <w:pPr>
              <w:spacing w:line="240" w:lineRule="auto"/>
              <w:ind w:firstLine="0"/>
              <w:jc w:val="center"/>
              <w:rPr>
                <w:color w:val="000000"/>
                <w:sz w:val="20"/>
              </w:rPr>
            </w:pPr>
            <w:r>
              <w:rPr>
                <w:sz w:val="20"/>
              </w:rPr>
              <w:t>Вид энергоресурса</w:t>
            </w:r>
          </w:p>
        </w:tc>
        <w:tc>
          <w:tcPr>
            <w:tcW w:w="758" w:type="pct"/>
            <w:tcBorders>
              <w:top w:val="single" w:sz="4" w:space="0" w:color="auto"/>
              <w:left w:val="nil"/>
              <w:bottom w:val="single" w:sz="4" w:space="0" w:color="auto"/>
              <w:right w:val="single" w:sz="4" w:space="0" w:color="auto"/>
            </w:tcBorders>
            <w:shd w:val="clear" w:color="auto" w:fill="auto"/>
            <w:vAlign w:val="center"/>
          </w:tcPr>
          <w:p w14:paraId="15264F2E" w14:textId="77777777" w:rsidR="00853FCC" w:rsidRDefault="00000000">
            <w:pPr>
              <w:spacing w:line="240" w:lineRule="auto"/>
              <w:ind w:firstLine="0"/>
              <w:jc w:val="center"/>
              <w:rPr>
                <w:color w:val="000000"/>
                <w:sz w:val="20"/>
              </w:rPr>
            </w:pPr>
            <w:r>
              <w:rPr>
                <w:sz w:val="20"/>
                <w:lang w:eastAsia="en-US"/>
              </w:rPr>
              <w:t>Количество МКД, в которые поставляется ресурс</w:t>
            </w:r>
          </w:p>
        </w:tc>
        <w:tc>
          <w:tcPr>
            <w:tcW w:w="850" w:type="pct"/>
            <w:tcBorders>
              <w:top w:val="single" w:sz="4" w:space="0" w:color="auto"/>
              <w:left w:val="nil"/>
              <w:bottom w:val="single" w:sz="4" w:space="0" w:color="auto"/>
              <w:right w:val="single" w:sz="4" w:space="0" w:color="auto"/>
            </w:tcBorders>
            <w:shd w:val="clear" w:color="auto" w:fill="auto"/>
            <w:vAlign w:val="center"/>
          </w:tcPr>
          <w:p w14:paraId="79B8561F" w14:textId="77777777" w:rsidR="00853FCC" w:rsidRDefault="00000000">
            <w:pPr>
              <w:spacing w:line="240" w:lineRule="auto"/>
              <w:ind w:firstLine="0"/>
              <w:jc w:val="center"/>
              <w:rPr>
                <w:color w:val="000000"/>
                <w:sz w:val="20"/>
              </w:rPr>
            </w:pPr>
            <w:r>
              <w:rPr>
                <w:sz w:val="20"/>
                <w:lang w:eastAsia="en-US"/>
              </w:rPr>
              <w:t>Количество МКД, оснащенных общедомовым прибором учета потребляемого ресурса</w:t>
            </w:r>
          </w:p>
        </w:tc>
        <w:tc>
          <w:tcPr>
            <w:tcW w:w="850" w:type="pct"/>
            <w:tcBorders>
              <w:top w:val="single" w:sz="4" w:space="0" w:color="auto"/>
              <w:left w:val="nil"/>
              <w:bottom w:val="single" w:sz="4" w:space="0" w:color="auto"/>
              <w:right w:val="single" w:sz="4" w:space="0" w:color="auto"/>
            </w:tcBorders>
            <w:shd w:val="clear" w:color="auto" w:fill="auto"/>
            <w:vAlign w:val="center"/>
          </w:tcPr>
          <w:p w14:paraId="2FCCEF3B" w14:textId="77777777" w:rsidR="00853FCC" w:rsidRDefault="00000000">
            <w:pPr>
              <w:spacing w:line="240" w:lineRule="auto"/>
              <w:ind w:firstLine="0"/>
              <w:jc w:val="center"/>
              <w:rPr>
                <w:color w:val="000000"/>
                <w:sz w:val="20"/>
              </w:rPr>
            </w:pPr>
            <w:r>
              <w:rPr>
                <w:sz w:val="20"/>
                <w:lang w:eastAsia="en-US"/>
              </w:rPr>
              <w:t>Количество МКД, неоснащенных общедомовым прибором учета потребляемого ресурса</w:t>
            </w:r>
          </w:p>
        </w:tc>
        <w:tc>
          <w:tcPr>
            <w:tcW w:w="850" w:type="pct"/>
            <w:tcBorders>
              <w:top w:val="single" w:sz="4" w:space="0" w:color="auto"/>
              <w:left w:val="nil"/>
              <w:bottom w:val="single" w:sz="4" w:space="0" w:color="auto"/>
              <w:right w:val="single" w:sz="4" w:space="0" w:color="auto"/>
            </w:tcBorders>
            <w:shd w:val="clear" w:color="auto" w:fill="auto"/>
            <w:vAlign w:val="center"/>
          </w:tcPr>
          <w:p w14:paraId="64026999" w14:textId="77777777" w:rsidR="00853FCC" w:rsidRDefault="00000000">
            <w:pPr>
              <w:spacing w:line="240" w:lineRule="auto"/>
              <w:ind w:firstLine="0"/>
              <w:jc w:val="center"/>
              <w:rPr>
                <w:color w:val="000000"/>
                <w:sz w:val="20"/>
              </w:rPr>
            </w:pPr>
            <w:r>
              <w:rPr>
                <w:sz w:val="20"/>
              </w:rPr>
              <w:t xml:space="preserve">Доля МКД, оснащенных общедомовым прибором учета потребляемого ресурса, </w:t>
            </w:r>
            <w:r>
              <w:rPr>
                <w:color w:val="000000"/>
                <w:sz w:val="20"/>
              </w:rPr>
              <w:t>%</w:t>
            </w:r>
          </w:p>
        </w:tc>
      </w:tr>
      <w:tr w:rsidR="00853FCC" w14:paraId="0BADC4A1" w14:textId="77777777">
        <w:trPr>
          <w:trHeight w:val="315"/>
          <w:jc w:val="center"/>
        </w:trPr>
        <w:tc>
          <w:tcPr>
            <w:tcW w:w="406" w:type="pct"/>
            <w:tcBorders>
              <w:top w:val="nil"/>
              <w:left w:val="single" w:sz="4" w:space="0" w:color="auto"/>
              <w:bottom w:val="single" w:sz="4" w:space="0" w:color="auto"/>
              <w:right w:val="single" w:sz="4" w:space="0" w:color="auto"/>
            </w:tcBorders>
            <w:shd w:val="clear" w:color="auto" w:fill="auto"/>
            <w:noWrap/>
            <w:vAlign w:val="center"/>
          </w:tcPr>
          <w:p w14:paraId="6BC4D4C2" w14:textId="77777777" w:rsidR="00853FCC" w:rsidRDefault="00000000">
            <w:pPr>
              <w:spacing w:line="240" w:lineRule="auto"/>
              <w:ind w:firstLine="0"/>
              <w:jc w:val="center"/>
              <w:rPr>
                <w:color w:val="000000"/>
                <w:sz w:val="20"/>
              </w:rPr>
            </w:pPr>
            <w:r>
              <w:rPr>
                <w:color w:val="000000"/>
                <w:sz w:val="20"/>
              </w:rPr>
              <w:t>1</w:t>
            </w:r>
          </w:p>
        </w:tc>
        <w:tc>
          <w:tcPr>
            <w:tcW w:w="1285" w:type="pct"/>
            <w:tcBorders>
              <w:top w:val="nil"/>
              <w:left w:val="nil"/>
              <w:bottom w:val="single" w:sz="4" w:space="0" w:color="auto"/>
              <w:right w:val="single" w:sz="4" w:space="0" w:color="auto"/>
            </w:tcBorders>
            <w:shd w:val="clear" w:color="auto" w:fill="auto"/>
            <w:noWrap/>
            <w:vAlign w:val="center"/>
          </w:tcPr>
          <w:p w14:paraId="7922F8C8" w14:textId="77777777" w:rsidR="00853FCC" w:rsidRDefault="00000000">
            <w:pPr>
              <w:spacing w:line="240" w:lineRule="auto"/>
              <w:ind w:firstLine="0"/>
              <w:jc w:val="left"/>
              <w:rPr>
                <w:color w:val="000000"/>
                <w:sz w:val="20"/>
              </w:rPr>
            </w:pPr>
            <w:r>
              <w:rPr>
                <w:color w:val="000000"/>
                <w:sz w:val="20"/>
              </w:rPr>
              <w:t>Тепловая энергия</w:t>
            </w:r>
          </w:p>
        </w:tc>
        <w:tc>
          <w:tcPr>
            <w:tcW w:w="758" w:type="pct"/>
            <w:tcBorders>
              <w:top w:val="nil"/>
              <w:left w:val="nil"/>
              <w:bottom w:val="single" w:sz="4" w:space="0" w:color="auto"/>
              <w:right w:val="single" w:sz="4" w:space="0" w:color="auto"/>
            </w:tcBorders>
            <w:shd w:val="clear" w:color="auto" w:fill="auto"/>
            <w:noWrap/>
            <w:vAlign w:val="center"/>
          </w:tcPr>
          <w:p w14:paraId="4DAEF67C" w14:textId="77777777" w:rsidR="00853FCC" w:rsidRDefault="00000000">
            <w:pPr>
              <w:spacing w:line="240" w:lineRule="auto"/>
              <w:ind w:firstLine="0"/>
              <w:jc w:val="center"/>
              <w:rPr>
                <w:color w:val="000000"/>
                <w:sz w:val="20"/>
              </w:rPr>
            </w:pPr>
            <w:r>
              <w:rPr>
                <w:color w:val="000000"/>
                <w:sz w:val="20"/>
              </w:rPr>
              <w:t>26</w:t>
            </w:r>
          </w:p>
        </w:tc>
        <w:tc>
          <w:tcPr>
            <w:tcW w:w="850" w:type="pct"/>
            <w:tcBorders>
              <w:top w:val="nil"/>
              <w:left w:val="nil"/>
              <w:bottom w:val="single" w:sz="4" w:space="0" w:color="auto"/>
              <w:right w:val="single" w:sz="4" w:space="0" w:color="auto"/>
            </w:tcBorders>
            <w:shd w:val="clear" w:color="auto" w:fill="auto"/>
            <w:noWrap/>
            <w:vAlign w:val="center"/>
          </w:tcPr>
          <w:p w14:paraId="4C32C731" w14:textId="77777777" w:rsidR="00853FCC" w:rsidRDefault="00000000">
            <w:pPr>
              <w:spacing w:line="240" w:lineRule="auto"/>
              <w:ind w:firstLine="0"/>
              <w:jc w:val="center"/>
              <w:rPr>
                <w:color w:val="000000"/>
                <w:sz w:val="20"/>
              </w:rPr>
            </w:pPr>
            <w:r>
              <w:rPr>
                <w:color w:val="000000"/>
                <w:sz w:val="20"/>
              </w:rPr>
              <w:t>11</w:t>
            </w:r>
          </w:p>
        </w:tc>
        <w:tc>
          <w:tcPr>
            <w:tcW w:w="850" w:type="pct"/>
            <w:tcBorders>
              <w:top w:val="nil"/>
              <w:left w:val="nil"/>
              <w:bottom w:val="single" w:sz="4" w:space="0" w:color="auto"/>
              <w:right w:val="single" w:sz="4" w:space="0" w:color="auto"/>
            </w:tcBorders>
            <w:shd w:val="clear" w:color="auto" w:fill="auto"/>
            <w:noWrap/>
            <w:vAlign w:val="center"/>
          </w:tcPr>
          <w:p w14:paraId="53107BF7" w14:textId="77777777" w:rsidR="00853FCC" w:rsidRDefault="00000000">
            <w:pPr>
              <w:spacing w:line="240" w:lineRule="auto"/>
              <w:ind w:firstLine="0"/>
              <w:jc w:val="center"/>
              <w:rPr>
                <w:color w:val="000000"/>
                <w:sz w:val="20"/>
              </w:rPr>
            </w:pPr>
            <w:r>
              <w:rPr>
                <w:color w:val="000000"/>
                <w:sz w:val="20"/>
              </w:rPr>
              <w:t>15</w:t>
            </w:r>
          </w:p>
        </w:tc>
        <w:tc>
          <w:tcPr>
            <w:tcW w:w="850" w:type="pct"/>
            <w:tcBorders>
              <w:top w:val="nil"/>
              <w:left w:val="nil"/>
              <w:bottom w:val="single" w:sz="4" w:space="0" w:color="auto"/>
              <w:right w:val="single" w:sz="4" w:space="0" w:color="auto"/>
            </w:tcBorders>
            <w:shd w:val="clear" w:color="auto" w:fill="auto"/>
            <w:noWrap/>
            <w:vAlign w:val="center"/>
          </w:tcPr>
          <w:p w14:paraId="3A70926A" w14:textId="77777777" w:rsidR="00853FCC" w:rsidRDefault="00000000">
            <w:pPr>
              <w:spacing w:line="240" w:lineRule="auto"/>
              <w:ind w:firstLine="0"/>
              <w:jc w:val="center"/>
              <w:rPr>
                <w:color w:val="000000"/>
                <w:sz w:val="20"/>
              </w:rPr>
            </w:pPr>
            <w:r>
              <w:rPr>
                <w:color w:val="000000"/>
                <w:sz w:val="20"/>
              </w:rPr>
              <w:t>42,3</w:t>
            </w:r>
          </w:p>
        </w:tc>
      </w:tr>
      <w:tr w:rsidR="00853FCC" w14:paraId="1E7E607A" w14:textId="77777777">
        <w:trPr>
          <w:trHeight w:val="315"/>
          <w:jc w:val="center"/>
        </w:trPr>
        <w:tc>
          <w:tcPr>
            <w:tcW w:w="406" w:type="pct"/>
            <w:tcBorders>
              <w:top w:val="nil"/>
              <w:left w:val="single" w:sz="4" w:space="0" w:color="auto"/>
              <w:bottom w:val="single" w:sz="4" w:space="0" w:color="auto"/>
              <w:right w:val="single" w:sz="4" w:space="0" w:color="auto"/>
            </w:tcBorders>
            <w:shd w:val="clear" w:color="auto" w:fill="auto"/>
            <w:noWrap/>
            <w:vAlign w:val="center"/>
          </w:tcPr>
          <w:p w14:paraId="245CF8FB" w14:textId="77777777" w:rsidR="00853FCC" w:rsidRDefault="00000000">
            <w:pPr>
              <w:spacing w:line="240" w:lineRule="auto"/>
              <w:ind w:firstLine="0"/>
              <w:jc w:val="center"/>
              <w:rPr>
                <w:color w:val="000000"/>
                <w:sz w:val="20"/>
              </w:rPr>
            </w:pPr>
            <w:r>
              <w:rPr>
                <w:color w:val="000000"/>
                <w:sz w:val="20"/>
              </w:rPr>
              <w:t>2</w:t>
            </w:r>
          </w:p>
        </w:tc>
        <w:tc>
          <w:tcPr>
            <w:tcW w:w="1285" w:type="pct"/>
            <w:tcBorders>
              <w:top w:val="nil"/>
              <w:left w:val="nil"/>
              <w:bottom w:val="single" w:sz="4" w:space="0" w:color="auto"/>
              <w:right w:val="single" w:sz="4" w:space="0" w:color="auto"/>
            </w:tcBorders>
            <w:shd w:val="clear" w:color="auto" w:fill="auto"/>
            <w:noWrap/>
            <w:vAlign w:val="center"/>
          </w:tcPr>
          <w:p w14:paraId="1DC87A45" w14:textId="77777777" w:rsidR="00853FCC" w:rsidRDefault="00000000">
            <w:pPr>
              <w:spacing w:line="240" w:lineRule="auto"/>
              <w:ind w:firstLine="0"/>
              <w:jc w:val="left"/>
              <w:rPr>
                <w:color w:val="000000"/>
                <w:sz w:val="20"/>
              </w:rPr>
            </w:pPr>
            <w:r>
              <w:rPr>
                <w:color w:val="000000"/>
                <w:sz w:val="20"/>
              </w:rPr>
              <w:t>Электрическая энергия</w:t>
            </w:r>
          </w:p>
        </w:tc>
        <w:tc>
          <w:tcPr>
            <w:tcW w:w="758" w:type="pct"/>
            <w:tcBorders>
              <w:top w:val="nil"/>
              <w:left w:val="nil"/>
              <w:bottom w:val="single" w:sz="4" w:space="0" w:color="auto"/>
              <w:right w:val="single" w:sz="4" w:space="0" w:color="auto"/>
            </w:tcBorders>
            <w:shd w:val="clear" w:color="auto" w:fill="auto"/>
            <w:noWrap/>
            <w:vAlign w:val="center"/>
          </w:tcPr>
          <w:p w14:paraId="2F076EAD" w14:textId="77777777" w:rsidR="00853FCC" w:rsidRDefault="00000000">
            <w:pPr>
              <w:spacing w:line="240" w:lineRule="auto"/>
              <w:ind w:firstLine="0"/>
              <w:jc w:val="center"/>
              <w:rPr>
                <w:color w:val="000000"/>
                <w:sz w:val="20"/>
              </w:rPr>
            </w:pPr>
            <w:r>
              <w:rPr>
                <w:color w:val="000000"/>
                <w:sz w:val="20"/>
              </w:rPr>
              <w:t>26</w:t>
            </w:r>
          </w:p>
        </w:tc>
        <w:tc>
          <w:tcPr>
            <w:tcW w:w="850" w:type="pct"/>
            <w:tcBorders>
              <w:top w:val="nil"/>
              <w:left w:val="nil"/>
              <w:bottom w:val="single" w:sz="4" w:space="0" w:color="auto"/>
              <w:right w:val="single" w:sz="4" w:space="0" w:color="auto"/>
            </w:tcBorders>
            <w:shd w:val="clear" w:color="auto" w:fill="auto"/>
            <w:noWrap/>
            <w:vAlign w:val="center"/>
          </w:tcPr>
          <w:p w14:paraId="4B2DB2DF" w14:textId="77777777" w:rsidR="00853FCC" w:rsidRDefault="00000000">
            <w:pPr>
              <w:spacing w:line="240" w:lineRule="auto"/>
              <w:ind w:firstLine="0"/>
              <w:jc w:val="center"/>
              <w:rPr>
                <w:color w:val="000000"/>
                <w:sz w:val="20"/>
              </w:rPr>
            </w:pPr>
            <w:r>
              <w:rPr>
                <w:color w:val="000000"/>
                <w:sz w:val="20"/>
              </w:rPr>
              <w:t>22</w:t>
            </w:r>
          </w:p>
        </w:tc>
        <w:tc>
          <w:tcPr>
            <w:tcW w:w="850" w:type="pct"/>
            <w:tcBorders>
              <w:top w:val="nil"/>
              <w:left w:val="nil"/>
              <w:bottom w:val="single" w:sz="4" w:space="0" w:color="auto"/>
              <w:right w:val="single" w:sz="4" w:space="0" w:color="auto"/>
            </w:tcBorders>
            <w:shd w:val="clear" w:color="auto" w:fill="auto"/>
            <w:noWrap/>
            <w:vAlign w:val="center"/>
          </w:tcPr>
          <w:p w14:paraId="3333EE8D" w14:textId="77777777" w:rsidR="00853FCC" w:rsidRDefault="00000000">
            <w:pPr>
              <w:spacing w:line="240" w:lineRule="auto"/>
              <w:ind w:firstLine="0"/>
              <w:jc w:val="center"/>
              <w:rPr>
                <w:color w:val="000000"/>
                <w:sz w:val="20"/>
              </w:rPr>
            </w:pPr>
            <w:r>
              <w:rPr>
                <w:color w:val="000000"/>
                <w:sz w:val="20"/>
              </w:rPr>
              <w:t>4</w:t>
            </w:r>
          </w:p>
        </w:tc>
        <w:tc>
          <w:tcPr>
            <w:tcW w:w="850" w:type="pct"/>
            <w:tcBorders>
              <w:top w:val="nil"/>
              <w:left w:val="nil"/>
              <w:bottom w:val="single" w:sz="4" w:space="0" w:color="auto"/>
              <w:right w:val="single" w:sz="4" w:space="0" w:color="auto"/>
            </w:tcBorders>
            <w:shd w:val="clear" w:color="auto" w:fill="auto"/>
            <w:noWrap/>
            <w:vAlign w:val="center"/>
          </w:tcPr>
          <w:p w14:paraId="6A537362" w14:textId="77777777" w:rsidR="00853FCC" w:rsidRDefault="00000000">
            <w:pPr>
              <w:spacing w:line="240" w:lineRule="auto"/>
              <w:ind w:firstLine="0"/>
              <w:jc w:val="center"/>
              <w:rPr>
                <w:color w:val="000000"/>
                <w:sz w:val="20"/>
              </w:rPr>
            </w:pPr>
            <w:r>
              <w:rPr>
                <w:color w:val="000000"/>
                <w:sz w:val="20"/>
              </w:rPr>
              <w:t>84,6</w:t>
            </w:r>
          </w:p>
        </w:tc>
      </w:tr>
      <w:tr w:rsidR="00853FCC" w14:paraId="5DEDC4AE" w14:textId="77777777">
        <w:trPr>
          <w:trHeight w:val="315"/>
          <w:jc w:val="center"/>
        </w:trPr>
        <w:tc>
          <w:tcPr>
            <w:tcW w:w="406" w:type="pct"/>
            <w:tcBorders>
              <w:top w:val="nil"/>
              <w:left w:val="single" w:sz="4" w:space="0" w:color="auto"/>
              <w:bottom w:val="single" w:sz="4" w:space="0" w:color="auto"/>
              <w:right w:val="single" w:sz="4" w:space="0" w:color="auto"/>
            </w:tcBorders>
            <w:shd w:val="clear" w:color="auto" w:fill="auto"/>
            <w:noWrap/>
            <w:vAlign w:val="center"/>
          </w:tcPr>
          <w:p w14:paraId="7147F50B" w14:textId="77777777" w:rsidR="00853FCC" w:rsidRDefault="00000000">
            <w:pPr>
              <w:spacing w:line="240" w:lineRule="auto"/>
              <w:ind w:firstLine="0"/>
              <w:jc w:val="center"/>
              <w:rPr>
                <w:color w:val="000000"/>
                <w:sz w:val="20"/>
              </w:rPr>
            </w:pPr>
            <w:r>
              <w:rPr>
                <w:color w:val="000000"/>
                <w:sz w:val="20"/>
              </w:rPr>
              <w:t>3</w:t>
            </w:r>
          </w:p>
        </w:tc>
        <w:tc>
          <w:tcPr>
            <w:tcW w:w="1285" w:type="pct"/>
            <w:tcBorders>
              <w:top w:val="nil"/>
              <w:left w:val="nil"/>
              <w:bottom w:val="single" w:sz="4" w:space="0" w:color="auto"/>
              <w:right w:val="single" w:sz="4" w:space="0" w:color="auto"/>
            </w:tcBorders>
            <w:shd w:val="clear" w:color="auto" w:fill="auto"/>
            <w:noWrap/>
            <w:vAlign w:val="center"/>
          </w:tcPr>
          <w:p w14:paraId="7090A732" w14:textId="77777777" w:rsidR="00853FCC" w:rsidRDefault="00000000">
            <w:pPr>
              <w:spacing w:line="240" w:lineRule="auto"/>
              <w:ind w:firstLine="0"/>
              <w:jc w:val="left"/>
              <w:rPr>
                <w:color w:val="000000"/>
                <w:sz w:val="20"/>
              </w:rPr>
            </w:pPr>
            <w:r>
              <w:rPr>
                <w:color w:val="000000"/>
                <w:sz w:val="20"/>
              </w:rPr>
              <w:t>Холодная вода</w:t>
            </w:r>
          </w:p>
        </w:tc>
        <w:tc>
          <w:tcPr>
            <w:tcW w:w="758" w:type="pct"/>
            <w:tcBorders>
              <w:top w:val="nil"/>
              <w:left w:val="nil"/>
              <w:bottom w:val="single" w:sz="4" w:space="0" w:color="auto"/>
              <w:right w:val="single" w:sz="4" w:space="0" w:color="auto"/>
            </w:tcBorders>
            <w:shd w:val="clear" w:color="auto" w:fill="auto"/>
            <w:noWrap/>
            <w:vAlign w:val="center"/>
          </w:tcPr>
          <w:p w14:paraId="786B2145" w14:textId="77777777" w:rsidR="00853FCC" w:rsidRDefault="00000000">
            <w:pPr>
              <w:spacing w:line="240" w:lineRule="auto"/>
              <w:ind w:firstLine="0"/>
              <w:jc w:val="center"/>
              <w:rPr>
                <w:color w:val="000000"/>
                <w:sz w:val="20"/>
              </w:rPr>
            </w:pPr>
            <w:r>
              <w:rPr>
                <w:color w:val="000000"/>
                <w:sz w:val="20"/>
              </w:rPr>
              <w:t>26</w:t>
            </w:r>
          </w:p>
        </w:tc>
        <w:tc>
          <w:tcPr>
            <w:tcW w:w="850" w:type="pct"/>
            <w:tcBorders>
              <w:top w:val="nil"/>
              <w:left w:val="nil"/>
              <w:bottom w:val="single" w:sz="4" w:space="0" w:color="auto"/>
              <w:right w:val="single" w:sz="4" w:space="0" w:color="auto"/>
            </w:tcBorders>
            <w:shd w:val="clear" w:color="auto" w:fill="auto"/>
            <w:noWrap/>
            <w:vAlign w:val="center"/>
          </w:tcPr>
          <w:p w14:paraId="40E85ADD" w14:textId="77777777" w:rsidR="00853FCC" w:rsidRDefault="00000000">
            <w:pPr>
              <w:spacing w:line="240" w:lineRule="auto"/>
              <w:ind w:firstLine="0"/>
              <w:jc w:val="center"/>
              <w:rPr>
                <w:color w:val="000000"/>
                <w:sz w:val="20"/>
              </w:rPr>
            </w:pPr>
            <w:r>
              <w:rPr>
                <w:color w:val="000000"/>
                <w:sz w:val="20"/>
              </w:rPr>
              <w:t>19</w:t>
            </w:r>
          </w:p>
        </w:tc>
        <w:tc>
          <w:tcPr>
            <w:tcW w:w="850" w:type="pct"/>
            <w:tcBorders>
              <w:top w:val="nil"/>
              <w:left w:val="nil"/>
              <w:bottom w:val="single" w:sz="4" w:space="0" w:color="auto"/>
              <w:right w:val="single" w:sz="4" w:space="0" w:color="auto"/>
            </w:tcBorders>
            <w:shd w:val="clear" w:color="auto" w:fill="auto"/>
            <w:noWrap/>
            <w:vAlign w:val="center"/>
          </w:tcPr>
          <w:p w14:paraId="2CF2A16F" w14:textId="77777777" w:rsidR="00853FCC" w:rsidRDefault="00000000">
            <w:pPr>
              <w:spacing w:line="240" w:lineRule="auto"/>
              <w:ind w:firstLine="0"/>
              <w:jc w:val="center"/>
              <w:rPr>
                <w:color w:val="000000"/>
                <w:sz w:val="20"/>
              </w:rPr>
            </w:pPr>
            <w:r>
              <w:rPr>
                <w:color w:val="000000"/>
                <w:sz w:val="20"/>
              </w:rPr>
              <w:t>7</w:t>
            </w:r>
          </w:p>
        </w:tc>
        <w:tc>
          <w:tcPr>
            <w:tcW w:w="850" w:type="pct"/>
            <w:tcBorders>
              <w:top w:val="nil"/>
              <w:left w:val="nil"/>
              <w:bottom w:val="single" w:sz="4" w:space="0" w:color="auto"/>
              <w:right w:val="single" w:sz="4" w:space="0" w:color="auto"/>
            </w:tcBorders>
            <w:shd w:val="clear" w:color="auto" w:fill="auto"/>
            <w:noWrap/>
            <w:vAlign w:val="center"/>
          </w:tcPr>
          <w:p w14:paraId="7327EE4C" w14:textId="77777777" w:rsidR="00853FCC" w:rsidRDefault="00000000">
            <w:pPr>
              <w:spacing w:line="240" w:lineRule="auto"/>
              <w:ind w:firstLine="0"/>
              <w:jc w:val="center"/>
              <w:rPr>
                <w:color w:val="000000"/>
                <w:sz w:val="20"/>
              </w:rPr>
            </w:pPr>
            <w:r>
              <w:rPr>
                <w:color w:val="000000"/>
                <w:sz w:val="20"/>
              </w:rPr>
              <w:t>73,1</w:t>
            </w:r>
          </w:p>
        </w:tc>
      </w:tr>
      <w:tr w:rsidR="00853FCC" w14:paraId="787A7F4E" w14:textId="77777777">
        <w:trPr>
          <w:trHeight w:val="315"/>
          <w:jc w:val="center"/>
        </w:trPr>
        <w:tc>
          <w:tcPr>
            <w:tcW w:w="406" w:type="pct"/>
            <w:tcBorders>
              <w:top w:val="nil"/>
              <w:left w:val="single" w:sz="4" w:space="0" w:color="auto"/>
              <w:bottom w:val="single" w:sz="4" w:space="0" w:color="auto"/>
              <w:right w:val="single" w:sz="4" w:space="0" w:color="auto"/>
            </w:tcBorders>
            <w:shd w:val="clear" w:color="auto" w:fill="auto"/>
            <w:noWrap/>
            <w:vAlign w:val="center"/>
          </w:tcPr>
          <w:p w14:paraId="059F36C8" w14:textId="77777777" w:rsidR="00853FCC" w:rsidRDefault="00000000">
            <w:pPr>
              <w:spacing w:line="240" w:lineRule="auto"/>
              <w:ind w:firstLine="0"/>
              <w:jc w:val="center"/>
              <w:rPr>
                <w:color w:val="000000"/>
                <w:sz w:val="20"/>
              </w:rPr>
            </w:pPr>
            <w:r>
              <w:rPr>
                <w:color w:val="000000"/>
                <w:sz w:val="20"/>
              </w:rPr>
              <w:t>5</w:t>
            </w:r>
          </w:p>
        </w:tc>
        <w:tc>
          <w:tcPr>
            <w:tcW w:w="1285" w:type="pct"/>
            <w:tcBorders>
              <w:top w:val="nil"/>
              <w:left w:val="nil"/>
              <w:bottom w:val="single" w:sz="4" w:space="0" w:color="auto"/>
              <w:right w:val="single" w:sz="4" w:space="0" w:color="auto"/>
            </w:tcBorders>
            <w:shd w:val="clear" w:color="auto" w:fill="auto"/>
            <w:noWrap/>
            <w:vAlign w:val="center"/>
          </w:tcPr>
          <w:p w14:paraId="48055BE4" w14:textId="77777777" w:rsidR="00853FCC" w:rsidRDefault="00000000">
            <w:pPr>
              <w:spacing w:line="240" w:lineRule="auto"/>
              <w:ind w:firstLine="0"/>
              <w:jc w:val="left"/>
              <w:rPr>
                <w:color w:val="000000"/>
                <w:sz w:val="20"/>
              </w:rPr>
            </w:pPr>
            <w:r>
              <w:rPr>
                <w:color w:val="000000"/>
                <w:sz w:val="20"/>
              </w:rPr>
              <w:t>Природный газ</w:t>
            </w:r>
          </w:p>
        </w:tc>
        <w:tc>
          <w:tcPr>
            <w:tcW w:w="758" w:type="pct"/>
            <w:tcBorders>
              <w:top w:val="nil"/>
              <w:left w:val="nil"/>
              <w:bottom w:val="single" w:sz="4" w:space="0" w:color="auto"/>
              <w:right w:val="single" w:sz="4" w:space="0" w:color="auto"/>
            </w:tcBorders>
            <w:shd w:val="clear" w:color="auto" w:fill="auto"/>
            <w:noWrap/>
            <w:vAlign w:val="center"/>
          </w:tcPr>
          <w:p w14:paraId="10A30D60" w14:textId="77777777" w:rsidR="00853FCC" w:rsidRDefault="00000000">
            <w:pPr>
              <w:spacing w:line="240" w:lineRule="auto"/>
              <w:ind w:firstLine="0"/>
              <w:jc w:val="center"/>
              <w:rPr>
                <w:color w:val="000000"/>
                <w:sz w:val="20"/>
              </w:rPr>
            </w:pPr>
            <w:r>
              <w:rPr>
                <w:color w:val="000000"/>
                <w:sz w:val="20"/>
              </w:rPr>
              <w:t>19</w:t>
            </w:r>
          </w:p>
        </w:tc>
        <w:tc>
          <w:tcPr>
            <w:tcW w:w="850" w:type="pct"/>
            <w:tcBorders>
              <w:top w:val="nil"/>
              <w:left w:val="nil"/>
              <w:bottom w:val="single" w:sz="4" w:space="0" w:color="auto"/>
              <w:right w:val="single" w:sz="4" w:space="0" w:color="auto"/>
            </w:tcBorders>
            <w:shd w:val="clear" w:color="auto" w:fill="auto"/>
            <w:noWrap/>
            <w:vAlign w:val="center"/>
          </w:tcPr>
          <w:p w14:paraId="5A44E3A8" w14:textId="77777777" w:rsidR="00853FCC" w:rsidRDefault="00000000">
            <w:pPr>
              <w:spacing w:line="240" w:lineRule="auto"/>
              <w:ind w:firstLine="0"/>
              <w:jc w:val="center"/>
              <w:rPr>
                <w:color w:val="000000"/>
                <w:sz w:val="20"/>
              </w:rPr>
            </w:pPr>
            <w:r>
              <w:rPr>
                <w:color w:val="000000"/>
                <w:sz w:val="20"/>
              </w:rPr>
              <w:t>4</w:t>
            </w:r>
          </w:p>
        </w:tc>
        <w:tc>
          <w:tcPr>
            <w:tcW w:w="850" w:type="pct"/>
            <w:tcBorders>
              <w:top w:val="nil"/>
              <w:left w:val="nil"/>
              <w:bottom w:val="single" w:sz="4" w:space="0" w:color="auto"/>
              <w:right w:val="single" w:sz="4" w:space="0" w:color="auto"/>
            </w:tcBorders>
            <w:shd w:val="clear" w:color="auto" w:fill="auto"/>
            <w:noWrap/>
            <w:vAlign w:val="center"/>
          </w:tcPr>
          <w:p w14:paraId="1FDE7E52" w14:textId="77777777" w:rsidR="00853FCC" w:rsidRDefault="00000000">
            <w:pPr>
              <w:spacing w:line="240" w:lineRule="auto"/>
              <w:ind w:firstLine="0"/>
              <w:jc w:val="center"/>
              <w:rPr>
                <w:color w:val="000000"/>
                <w:sz w:val="20"/>
              </w:rPr>
            </w:pPr>
            <w:r>
              <w:rPr>
                <w:color w:val="000000"/>
                <w:sz w:val="20"/>
              </w:rPr>
              <w:t>15</w:t>
            </w:r>
          </w:p>
        </w:tc>
        <w:tc>
          <w:tcPr>
            <w:tcW w:w="850" w:type="pct"/>
            <w:tcBorders>
              <w:top w:val="nil"/>
              <w:left w:val="nil"/>
              <w:bottom w:val="single" w:sz="4" w:space="0" w:color="auto"/>
              <w:right w:val="single" w:sz="4" w:space="0" w:color="auto"/>
            </w:tcBorders>
            <w:shd w:val="clear" w:color="auto" w:fill="auto"/>
            <w:noWrap/>
            <w:vAlign w:val="center"/>
          </w:tcPr>
          <w:p w14:paraId="35A0E4E9" w14:textId="77777777" w:rsidR="00853FCC" w:rsidRDefault="00000000">
            <w:pPr>
              <w:spacing w:line="240" w:lineRule="auto"/>
              <w:ind w:firstLine="0"/>
              <w:jc w:val="center"/>
              <w:rPr>
                <w:color w:val="000000"/>
                <w:sz w:val="20"/>
              </w:rPr>
            </w:pPr>
            <w:r>
              <w:rPr>
                <w:color w:val="000000"/>
                <w:sz w:val="20"/>
              </w:rPr>
              <w:t>21,1</w:t>
            </w:r>
          </w:p>
        </w:tc>
      </w:tr>
    </w:tbl>
    <w:p w14:paraId="0E72CA2D" w14:textId="77777777" w:rsidR="00853FCC" w:rsidRDefault="00853FCC"/>
    <w:p w14:paraId="64C2D71E" w14:textId="77777777" w:rsidR="00853FCC" w:rsidRDefault="00000000">
      <w:r>
        <w:t xml:space="preserve">Уровень оснащенности жилых, нежилых помещений в многоквартирных домах, жилых домах (домовладениях) индивидуальными приборами учета потребляемых энергоресурсов приведен в таблице </w:t>
      </w:r>
      <w:r>
        <w:fldChar w:fldCharType="begin"/>
      </w:r>
      <w:r>
        <w:instrText xml:space="preserve"> REF _Ref122353967 \h </w:instrText>
      </w:r>
      <w:r>
        <w:fldChar w:fldCharType="separate"/>
      </w:r>
      <w:r>
        <w:t>6</w:t>
      </w:r>
      <w:r>
        <w:fldChar w:fldCharType="end"/>
      </w:r>
      <w:r>
        <w:t>.</w:t>
      </w:r>
    </w:p>
    <w:p w14:paraId="21C391A3" w14:textId="77777777" w:rsidR="00853FCC" w:rsidRDefault="00000000">
      <w:pPr>
        <w:pStyle w:val="a9"/>
      </w:pPr>
      <w:r>
        <w:t xml:space="preserve">Таблица </w:t>
      </w:r>
      <w:bookmarkStart w:id="1" w:name="_Ref122353967"/>
      <w:r>
        <w:fldChar w:fldCharType="begin"/>
      </w:r>
      <w:r>
        <w:instrText xml:space="preserve"> SEQ Таблица \* ARABIC </w:instrText>
      </w:r>
      <w:r>
        <w:fldChar w:fldCharType="separate"/>
      </w:r>
      <w:r>
        <w:t>6</w:t>
      </w:r>
      <w:r>
        <w:fldChar w:fldCharType="end"/>
      </w:r>
      <w:bookmarkEnd w:id="1"/>
      <w:r>
        <w:t>. Уровень оснащенности жилых, нежилых помещений в многоквартирных домах, жилых домах (домовладениях) индивидуальными приборами учета потребляемых энергоресурсов по данным на 2021 год</w:t>
      </w:r>
    </w:p>
    <w:tbl>
      <w:tblPr>
        <w:tblW w:w="5000" w:type="pct"/>
        <w:jc w:val="center"/>
        <w:tblLook w:val="04A0" w:firstRow="1" w:lastRow="0" w:firstColumn="1" w:lastColumn="0" w:noHBand="0" w:noVBand="1"/>
      </w:tblPr>
      <w:tblGrid>
        <w:gridCol w:w="725"/>
        <w:gridCol w:w="2191"/>
        <w:gridCol w:w="1619"/>
        <w:gridCol w:w="1792"/>
        <w:gridCol w:w="1792"/>
        <w:gridCol w:w="1792"/>
      </w:tblGrid>
      <w:tr w:rsidR="00853FCC" w14:paraId="2C1D2F9F" w14:textId="77777777">
        <w:trPr>
          <w:trHeight w:val="1110"/>
          <w:jc w:val="center"/>
        </w:trPr>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B6D7BB" w14:textId="77777777" w:rsidR="00853FCC" w:rsidRDefault="00000000">
            <w:pPr>
              <w:spacing w:line="240" w:lineRule="auto"/>
              <w:ind w:firstLine="0"/>
              <w:jc w:val="center"/>
              <w:rPr>
                <w:color w:val="000000"/>
                <w:sz w:val="20"/>
              </w:rPr>
            </w:pPr>
            <w:r>
              <w:rPr>
                <w:color w:val="000000"/>
                <w:sz w:val="20"/>
              </w:rPr>
              <w:t>№ п/п</w:t>
            </w:r>
          </w:p>
        </w:tc>
        <w:tc>
          <w:tcPr>
            <w:tcW w:w="1076" w:type="pct"/>
            <w:tcBorders>
              <w:top w:val="single" w:sz="4" w:space="0" w:color="auto"/>
              <w:left w:val="nil"/>
              <w:bottom w:val="single" w:sz="4" w:space="0" w:color="auto"/>
              <w:right w:val="single" w:sz="4" w:space="0" w:color="auto"/>
            </w:tcBorders>
            <w:shd w:val="clear" w:color="auto" w:fill="auto"/>
            <w:noWrap/>
            <w:vAlign w:val="center"/>
          </w:tcPr>
          <w:p w14:paraId="0F7EFFA5" w14:textId="77777777" w:rsidR="00853FCC" w:rsidRDefault="00000000">
            <w:pPr>
              <w:spacing w:line="240" w:lineRule="auto"/>
              <w:ind w:firstLine="0"/>
              <w:jc w:val="center"/>
              <w:rPr>
                <w:color w:val="000000"/>
                <w:sz w:val="20"/>
              </w:rPr>
            </w:pPr>
            <w:r>
              <w:rPr>
                <w:sz w:val="20"/>
              </w:rPr>
              <w:t>Вид энергоресурса</w:t>
            </w:r>
          </w:p>
        </w:tc>
        <w:tc>
          <w:tcPr>
            <w:tcW w:w="841" w:type="pct"/>
            <w:tcBorders>
              <w:top w:val="single" w:sz="4" w:space="0" w:color="auto"/>
              <w:left w:val="nil"/>
              <w:bottom w:val="single" w:sz="4" w:space="0" w:color="auto"/>
              <w:right w:val="single" w:sz="4" w:space="0" w:color="auto"/>
            </w:tcBorders>
            <w:shd w:val="clear" w:color="auto" w:fill="auto"/>
            <w:vAlign w:val="center"/>
          </w:tcPr>
          <w:p w14:paraId="16222733" w14:textId="77777777" w:rsidR="00853FCC" w:rsidRDefault="00000000">
            <w:pPr>
              <w:spacing w:line="240" w:lineRule="auto"/>
              <w:ind w:firstLine="0"/>
              <w:jc w:val="center"/>
              <w:rPr>
                <w:color w:val="000000"/>
                <w:sz w:val="20"/>
              </w:rPr>
            </w:pPr>
            <w:r>
              <w:rPr>
                <w:sz w:val="20"/>
                <w:lang w:eastAsia="en-US"/>
              </w:rPr>
              <w:t>Количество жилых, нежилых помещений в МКД, жилых домов (домовладений), в которые поставляется ресурс</w:t>
            </w:r>
          </w:p>
        </w:tc>
        <w:tc>
          <w:tcPr>
            <w:tcW w:w="933" w:type="pct"/>
            <w:tcBorders>
              <w:top w:val="single" w:sz="4" w:space="0" w:color="auto"/>
              <w:left w:val="nil"/>
              <w:bottom w:val="single" w:sz="4" w:space="0" w:color="auto"/>
              <w:right w:val="single" w:sz="4" w:space="0" w:color="auto"/>
            </w:tcBorders>
            <w:shd w:val="clear" w:color="auto" w:fill="auto"/>
            <w:vAlign w:val="center"/>
          </w:tcPr>
          <w:p w14:paraId="3746833B" w14:textId="77777777" w:rsidR="00853FCC" w:rsidRDefault="00000000">
            <w:pPr>
              <w:spacing w:line="240" w:lineRule="auto"/>
              <w:ind w:firstLine="0"/>
              <w:jc w:val="center"/>
              <w:rPr>
                <w:color w:val="000000"/>
                <w:sz w:val="20"/>
              </w:rPr>
            </w:pPr>
            <w:r>
              <w:rPr>
                <w:sz w:val="20"/>
                <w:lang w:eastAsia="en-US"/>
              </w:rPr>
              <w:t>Количество жилых, нежилых помещений в МКД, жилых домов (домовладений), оснащенных индивидуальными приборами учета потребляемого ресурса</w:t>
            </w:r>
          </w:p>
        </w:tc>
        <w:tc>
          <w:tcPr>
            <w:tcW w:w="933" w:type="pct"/>
            <w:tcBorders>
              <w:top w:val="single" w:sz="4" w:space="0" w:color="auto"/>
              <w:left w:val="nil"/>
              <w:bottom w:val="single" w:sz="4" w:space="0" w:color="auto"/>
              <w:right w:val="single" w:sz="4" w:space="0" w:color="auto"/>
            </w:tcBorders>
            <w:shd w:val="clear" w:color="auto" w:fill="auto"/>
            <w:vAlign w:val="center"/>
          </w:tcPr>
          <w:p w14:paraId="27252EA6" w14:textId="77777777" w:rsidR="00853FCC" w:rsidRDefault="00000000">
            <w:pPr>
              <w:spacing w:line="240" w:lineRule="auto"/>
              <w:ind w:firstLine="0"/>
              <w:jc w:val="center"/>
              <w:rPr>
                <w:color w:val="000000"/>
                <w:sz w:val="20"/>
              </w:rPr>
            </w:pPr>
            <w:r>
              <w:rPr>
                <w:sz w:val="20"/>
                <w:lang w:eastAsia="en-US"/>
              </w:rPr>
              <w:t>Количество жилых, нежилых помещений в МКД, жилых домов (домовладений), неоснащенных индивидуальными приборами учета потребляемого ресурса</w:t>
            </w:r>
          </w:p>
        </w:tc>
        <w:tc>
          <w:tcPr>
            <w:tcW w:w="793" w:type="pct"/>
            <w:tcBorders>
              <w:top w:val="single" w:sz="4" w:space="0" w:color="auto"/>
              <w:left w:val="nil"/>
              <w:bottom w:val="single" w:sz="4" w:space="0" w:color="auto"/>
              <w:right w:val="single" w:sz="4" w:space="0" w:color="auto"/>
            </w:tcBorders>
            <w:shd w:val="clear" w:color="auto" w:fill="auto"/>
            <w:vAlign w:val="center"/>
          </w:tcPr>
          <w:p w14:paraId="587B6354" w14:textId="77777777" w:rsidR="00853FCC" w:rsidRDefault="00000000">
            <w:pPr>
              <w:spacing w:line="276" w:lineRule="auto"/>
              <w:ind w:firstLine="0"/>
              <w:jc w:val="center"/>
              <w:rPr>
                <w:sz w:val="20"/>
              </w:rPr>
            </w:pPr>
            <w:r>
              <w:rPr>
                <w:sz w:val="20"/>
                <w:lang w:eastAsia="en-US"/>
              </w:rPr>
              <w:t>Доля жилых, нежилых помещений в МКД, жилых домов (домовладений), оснащенных индивидуальными приборами учета потребляемого ресурса, %</w:t>
            </w:r>
          </w:p>
          <w:p w14:paraId="109E833B" w14:textId="77777777" w:rsidR="00853FCC" w:rsidRDefault="00853FCC">
            <w:pPr>
              <w:spacing w:line="240" w:lineRule="auto"/>
              <w:ind w:firstLine="0"/>
              <w:jc w:val="center"/>
              <w:rPr>
                <w:color w:val="000000"/>
                <w:sz w:val="20"/>
              </w:rPr>
            </w:pPr>
          </w:p>
        </w:tc>
      </w:tr>
      <w:tr w:rsidR="00853FCC" w14:paraId="637F7972" w14:textId="77777777">
        <w:trPr>
          <w:trHeight w:val="315"/>
          <w:jc w:val="center"/>
        </w:trPr>
        <w:tc>
          <w:tcPr>
            <w:tcW w:w="424" w:type="pct"/>
            <w:tcBorders>
              <w:top w:val="nil"/>
              <w:left w:val="single" w:sz="4" w:space="0" w:color="auto"/>
              <w:bottom w:val="single" w:sz="4" w:space="0" w:color="auto"/>
              <w:right w:val="single" w:sz="4" w:space="0" w:color="auto"/>
            </w:tcBorders>
            <w:shd w:val="clear" w:color="auto" w:fill="auto"/>
            <w:noWrap/>
            <w:vAlign w:val="center"/>
          </w:tcPr>
          <w:p w14:paraId="76B8C1A6" w14:textId="77777777" w:rsidR="00853FCC" w:rsidRDefault="00000000">
            <w:pPr>
              <w:spacing w:line="240" w:lineRule="auto"/>
              <w:ind w:firstLine="0"/>
              <w:jc w:val="center"/>
              <w:rPr>
                <w:color w:val="000000"/>
                <w:sz w:val="20"/>
              </w:rPr>
            </w:pPr>
            <w:r>
              <w:rPr>
                <w:color w:val="000000"/>
                <w:sz w:val="20"/>
              </w:rPr>
              <w:t>1</w:t>
            </w:r>
          </w:p>
        </w:tc>
        <w:tc>
          <w:tcPr>
            <w:tcW w:w="1076" w:type="pct"/>
            <w:tcBorders>
              <w:top w:val="nil"/>
              <w:left w:val="nil"/>
              <w:bottom w:val="single" w:sz="4" w:space="0" w:color="auto"/>
              <w:right w:val="single" w:sz="4" w:space="0" w:color="auto"/>
            </w:tcBorders>
            <w:shd w:val="clear" w:color="auto" w:fill="auto"/>
            <w:noWrap/>
            <w:vAlign w:val="center"/>
          </w:tcPr>
          <w:p w14:paraId="28E9E3CF" w14:textId="77777777" w:rsidR="00853FCC" w:rsidRDefault="00000000">
            <w:pPr>
              <w:spacing w:line="240" w:lineRule="auto"/>
              <w:ind w:firstLine="0"/>
              <w:jc w:val="center"/>
              <w:rPr>
                <w:color w:val="000000"/>
                <w:sz w:val="20"/>
              </w:rPr>
            </w:pPr>
            <w:r>
              <w:rPr>
                <w:color w:val="000000"/>
                <w:sz w:val="20"/>
              </w:rPr>
              <w:t xml:space="preserve">Тепловая энергия </w:t>
            </w:r>
          </w:p>
        </w:tc>
        <w:tc>
          <w:tcPr>
            <w:tcW w:w="841" w:type="pct"/>
            <w:tcBorders>
              <w:top w:val="nil"/>
              <w:left w:val="nil"/>
              <w:bottom w:val="single" w:sz="4" w:space="0" w:color="auto"/>
              <w:right w:val="single" w:sz="4" w:space="0" w:color="auto"/>
            </w:tcBorders>
            <w:shd w:val="clear" w:color="auto" w:fill="auto"/>
            <w:noWrap/>
            <w:vAlign w:val="center"/>
          </w:tcPr>
          <w:p w14:paraId="2FD54242" w14:textId="77777777" w:rsidR="00853FCC" w:rsidRDefault="00000000">
            <w:pPr>
              <w:spacing w:line="240" w:lineRule="auto"/>
              <w:ind w:firstLine="0"/>
              <w:jc w:val="center"/>
              <w:rPr>
                <w:color w:val="000000"/>
                <w:sz w:val="20"/>
              </w:rPr>
            </w:pPr>
            <w:r>
              <w:rPr>
                <w:color w:val="000000"/>
                <w:sz w:val="20"/>
              </w:rPr>
              <w:t>0</w:t>
            </w:r>
          </w:p>
        </w:tc>
        <w:tc>
          <w:tcPr>
            <w:tcW w:w="933" w:type="pct"/>
            <w:tcBorders>
              <w:top w:val="nil"/>
              <w:left w:val="nil"/>
              <w:bottom w:val="single" w:sz="4" w:space="0" w:color="auto"/>
              <w:right w:val="single" w:sz="4" w:space="0" w:color="auto"/>
            </w:tcBorders>
            <w:shd w:val="clear" w:color="auto" w:fill="auto"/>
            <w:noWrap/>
            <w:vAlign w:val="center"/>
          </w:tcPr>
          <w:p w14:paraId="235BB173" w14:textId="77777777" w:rsidR="00853FCC" w:rsidRDefault="00000000">
            <w:pPr>
              <w:spacing w:line="240" w:lineRule="auto"/>
              <w:ind w:firstLine="0"/>
              <w:jc w:val="center"/>
              <w:rPr>
                <w:color w:val="000000"/>
                <w:sz w:val="20"/>
              </w:rPr>
            </w:pPr>
            <w:r>
              <w:rPr>
                <w:color w:val="000000"/>
                <w:sz w:val="20"/>
              </w:rPr>
              <w:t>0</w:t>
            </w:r>
          </w:p>
        </w:tc>
        <w:tc>
          <w:tcPr>
            <w:tcW w:w="933" w:type="pct"/>
            <w:tcBorders>
              <w:top w:val="nil"/>
              <w:left w:val="nil"/>
              <w:bottom w:val="single" w:sz="4" w:space="0" w:color="auto"/>
              <w:right w:val="single" w:sz="4" w:space="0" w:color="auto"/>
            </w:tcBorders>
            <w:shd w:val="clear" w:color="auto" w:fill="auto"/>
            <w:noWrap/>
            <w:vAlign w:val="center"/>
          </w:tcPr>
          <w:p w14:paraId="0FB34998" w14:textId="77777777" w:rsidR="00853FCC" w:rsidRDefault="00000000">
            <w:pPr>
              <w:spacing w:line="240" w:lineRule="auto"/>
              <w:ind w:firstLine="0"/>
              <w:jc w:val="center"/>
              <w:rPr>
                <w:color w:val="000000"/>
                <w:sz w:val="20"/>
              </w:rPr>
            </w:pPr>
            <w:r>
              <w:rPr>
                <w:color w:val="000000"/>
                <w:sz w:val="20"/>
              </w:rPr>
              <w:t>0</w:t>
            </w:r>
          </w:p>
        </w:tc>
        <w:tc>
          <w:tcPr>
            <w:tcW w:w="793" w:type="pct"/>
            <w:tcBorders>
              <w:top w:val="nil"/>
              <w:left w:val="nil"/>
              <w:bottom w:val="single" w:sz="4" w:space="0" w:color="auto"/>
              <w:right w:val="single" w:sz="4" w:space="0" w:color="auto"/>
            </w:tcBorders>
            <w:shd w:val="clear" w:color="auto" w:fill="auto"/>
            <w:noWrap/>
            <w:vAlign w:val="center"/>
          </w:tcPr>
          <w:p w14:paraId="6C1B0443" w14:textId="77777777" w:rsidR="00853FCC" w:rsidRDefault="00000000">
            <w:pPr>
              <w:spacing w:line="240" w:lineRule="auto"/>
              <w:ind w:firstLine="0"/>
              <w:jc w:val="center"/>
              <w:rPr>
                <w:color w:val="000000"/>
                <w:sz w:val="20"/>
              </w:rPr>
            </w:pPr>
            <w:r>
              <w:rPr>
                <w:color w:val="000000"/>
                <w:sz w:val="20"/>
              </w:rPr>
              <w:t>0%</w:t>
            </w:r>
          </w:p>
        </w:tc>
      </w:tr>
      <w:tr w:rsidR="00853FCC" w14:paraId="72299564" w14:textId="77777777">
        <w:trPr>
          <w:trHeight w:val="315"/>
          <w:jc w:val="center"/>
        </w:trPr>
        <w:tc>
          <w:tcPr>
            <w:tcW w:w="424" w:type="pct"/>
            <w:tcBorders>
              <w:top w:val="nil"/>
              <w:left w:val="single" w:sz="4" w:space="0" w:color="auto"/>
              <w:bottom w:val="single" w:sz="4" w:space="0" w:color="auto"/>
              <w:right w:val="single" w:sz="4" w:space="0" w:color="auto"/>
            </w:tcBorders>
            <w:shd w:val="clear" w:color="auto" w:fill="auto"/>
            <w:noWrap/>
            <w:vAlign w:val="center"/>
          </w:tcPr>
          <w:p w14:paraId="2C62F50A" w14:textId="77777777" w:rsidR="00853FCC" w:rsidRDefault="00000000">
            <w:pPr>
              <w:spacing w:line="240" w:lineRule="auto"/>
              <w:ind w:firstLine="0"/>
              <w:jc w:val="center"/>
              <w:rPr>
                <w:color w:val="000000"/>
                <w:sz w:val="20"/>
              </w:rPr>
            </w:pPr>
            <w:r>
              <w:rPr>
                <w:color w:val="000000"/>
                <w:sz w:val="20"/>
              </w:rPr>
              <w:t>2</w:t>
            </w:r>
          </w:p>
        </w:tc>
        <w:tc>
          <w:tcPr>
            <w:tcW w:w="1076" w:type="pct"/>
            <w:tcBorders>
              <w:top w:val="nil"/>
              <w:left w:val="nil"/>
              <w:bottom w:val="single" w:sz="4" w:space="0" w:color="auto"/>
              <w:right w:val="single" w:sz="4" w:space="0" w:color="auto"/>
            </w:tcBorders>
            <w:shd w:val="clear" w:color="auto" w:fill="auto"/>
            <w:noWrap/>
            <w:vAlign w:val="center"/>
          </w:tcPr>
          <w:p w14:paraId="6B5F4650" w14:textId="77777777" w:rsidR="00853FCC" w:rsidRDefault="00000000">
            <w:pPr>
              <w:spacing w:line="240" w:lineRule="auto"/>
              <w:ind w:firstLine="0"/>
              <w:jc w:val="center"/>
              <w:rPr>
                <w:color w:val="000000"/>
                <w:sz w:val="20"/>
              </w:rPr>
            </w:pPr>
            <w:r>
              <w:rPr>
                <w:color w:val="000000"/>
                <w:sz w:val="20"/>
              </w:rPr>
              <w:t>Электрическая энергия</w:t>
            </w:r>
          </w:p>
        </w:tc>
        <w:tc>
          <w:tcPr>
            <w:tcW w:w="841" w:type="pct"/>
            <w:tcBorders>
              <w:top w:val="nil"/>
              <w:left w:val="nil"/>
              <w:bottom w:val="single" w:sz="4" w:space="0" w:color="auto"/>
              <w:right w:val="single" w:sz="4" w:space="0" w:color="auto"/>
            </w:tcBorders>
            <w:shd w:val="clear" w:color="auto" w:fill="auto"/>
            <w:noWrap/>
            <w:vAlign w:val="center"/>
          </w:tcPr>
          <w:p w14:paraId="4119686B" w14:textId="77777777" w:rsidR="00853FCC" w:rsidRDefault="00000000">
            <w:pPr>
              <w:spacing w:line="240" w:lineRule="auto"/>
              <w:ind w:firstLine="0"/>
              <w:jc w:val="center"/>
              <w:rPr>
                <w:color w:val="000000"/>
                <w:sz w:val="20"/>
              </w:rPr>
            </w:pPr>
            <w:r>
              <w:rPr>
                <w:color w:val="000000"/>
                <w:sz w:val="20"/>
              </w:rPr>
              <w:t>409</w:t>
            </w:r>
          </w:p>
        </w:tc>
        <w:tc>
          <w:tcPr>
            <w:tcW w:w="933" w:type="pct"/>
            <w:tcBorders>
              <w:top w:val="nil"/>
              <w:left w:val="nil"/>
              <w:bottom w:val="single" w:sz="4" w:space="0" w:color="auto"/>
              <w:right w:val="single" w:sz="4" w:space="0" w:color="auto"/>
            </w:tcBorders>
            <w:shd w:val="clear" w:color="auto" w:fill="auto"/>
            <w:noWrap/>
            <w:vAlign w:val="center"/>
          </w:tcPr>
          <w:p w14:paraId="06C7A65E" w14:textId="77777777" w:rsidR="00853FCC" w:rsidRDefault="00000000">
            <w:pPr>
              <w:spacing w:line="240" w:lineRule="auto"/>
              <w:ind w:firstLine="0"/>
              <w:jc w:val="center"/>
              <w:rPr>
                <w:color w:val="000000"/>
                <w:sz w:val="20"/>
              </w:rPr>
            </w:pPr>
            <w:r>
              <w:rPr>
                <w:color w:val="000000"/>
                <w:sz w:val="20"/>
              </w:rPr>
              <w:t>409</w:t>
            </w:r>
          </w:p>
        </w:tc>
        <w:tc>
          <w:tcPr>
            <w:tcW w:w="933" w:type="pct"/>
            <w:tcBorders>
              <w:top w:val="nil"/>
              <w:left w:val="nil"/>
              <w:bottom w:val="single" w:sz="4" w:space="0" w:color="auto"/>
              <w:right w:val="single" w:sz="4" w:space="0" w:color="auto"/>
            </w:tcBorders>
            <w:shd w:val="clear" w:color="auto" w:fill="auto"/>
            <w:noWrap/>
            <w:vAlign w:val="center"/>
          </w:tcPr>
          <w:p w14:paraId="3446214A" w14:textId="77777777" w:rsidR="00853FCC" w:rsidRDefault="00000000">
            <w:pPr>
              <w:spacing w:line="240" w:lineRule="auto"/>
              <w:ind w:firstLine="0"/>
              <w:jc w:val="center"/>
              <w:rPr>
                <w:color w:val="000000"/>
                <w:sz w:val="20"/>
              </w:rPr>
            </w:pPr>
            <w:r>
              <w:rPr>
                <w:color w:val="000000"/>
                <w:sz w:val="20"/>
              </w:rPr>
              <w:t>0</w:t>
            </w:r>
          </w:p>
        </w:tc>
        <w:tc>
          <w:tcPr>
            <w:tcW w:w="793" w:type="pct"/>
            <w:tcBorders>
              <w:top w:val="nil"/>
              <w:left w:val="nil"/>
              <w:bottom w:val="single" w:sz="4" w:space="0" w:color="auto"/>
              <w:right w:val="single" w:sz="4" w:space="0" w:color="auto"/>
            </w:tcBorders>
            <w:shd w:val="clear" w:color="auto" w:fill="auto"/>
            <w:noWrap/>
            <w:vAlign w:val="center"/>
          </w:tcPr>
          <w:p w14:paraId="0177F61E" w14:textId="77777777" w:rsidR="00853FCC" w:rsidRDefault="00000000">
            <w:pPr>
              <w:spacing w:line="240" w:lineRule="auto"/>
              <w:ind w:firstLine="0"/>
              <w:jc w:val="center"/>
              <w:rPr>
                <w:color w:val="000000"/>
                <w:sz w:val="20"/>
              </w:rPr>
            </w:pPr>
            <w:r>
              <w:rPr>
                <w:color w:val="000000"/>
                <w:sz w:val="20"/>
              </w:rPr>
              <w:t>100,0%</w:t>
            </w:r>
          </w:p>
        </w:tc>
      </w:tr>
      <w:tr w:rsidR="00853FCC" w14:paraId="15EB69A1" w14:textId="77777777">
        <w:trPr>
          <w:trHeight w:val="315"/>
          <w:jc w:val="center"/>
        </w:trPr>
        <w:tc>
          <w:tcPr>
            <w:tcW w:w="424" w:type="pct"/>
            <w:tcBorders>
              <w:top w:val="nil"/>
              <w:left w:val="single" w:sz="4" w:space="0" w:color="auto"/>
              <w:bottom w:val="single" w:sz="4" w:space="0" w:color="auto"/>
              <w:right w:val="single" w:sz="4" w:space="0" w:color="auto"/>
            </w:tcBorders>
            <w:shd w:val="clear" w:color="auto" w:fill="auto"/>
            <w:noWrap/>
            <w:vAlign w:val="center"/>
          </w:tcPr>
          <w:p w14:paraId="40551BE2" w14:textId="77777777" w:rsidR="00853FCC" w:rsidRDefault="00000000">
            <w:pPr>
              <w:spacing w:line="240" w:lineRule="auto"/>
              <w:ind w:firstLine="0"/>
              <w:jc w:val="center"/>
              <w:rPr>
                <w:color w:val="000000"/>
                <w:sz w:val="20"/>
              </w:rPr>
            </w:pPr>
            <w:r>
              <w:rPr>
                <w:color w:val="000000"/>
                <w:sz w:val="20"/>
              </w:rPr>
              <w:t>3</w:t>
            </w:r>
          </w:p>
        </w:tc>
        <w:tc>
          <w:tcPr>
            <w:tcW w:w="1076" w:type="pct"/>
            <w:tcBorders>
              <w:top w:val="nil"/>
              <w:left w:val="nil"/>
              <w:bottom w:val="single" w:sz="4" w:space="0" w:color="auto"/>
              <w:right w:val="single" w:sz="4" w:space="0" w:color="auto"/>
            </w:tcBorders>
            <w:shd w:val="clear" w:color="auto" w:fill="auto"/>
            <w:noWrap/>
            <w:vAlign w:val="center"/>
          </w:tcPr>
          <w:p w14:paraId="1C1B8A8A" w14:textId="77777777" w:rsidR="00853FCC" w:rsidRDefault="00000000">
            <w:pPr>
              <w:spacing w:line="240" w:lineRule="auto"/>
              <w:ind w:firstLine="0"/>
              <w:jc w:val="center"/>
              <w:rPr>
                <w:color w:val="000000"/>
                <w:sz w:val="20"/>
              </w:rPr>
            </w:pPr>
            <w:r>
              <w:rPr>
                <w:color w:val="000000"/>
                <w:sz w:val="20"/>
              </w:rPr>
              <w:t>Холодная вода</w:t>
            </w:r>
          </w:p>
        </w:tc>
        <w:tc>
          <w:tcPr>
            <w:tcW w:w="841" w:type="pct"/>
            <w:tcBorders>
              <w:top w:val="nil"/>
              <w:left w:val="nil"/>
              <w:bottom w:val="single" w:sz="4" w:space="0" w:color="auto"/>
              <w:right w:val="single" w:sz="4" w:space="0" w:color="auto"/>
            </w:tcBorders>
            <w:shd w:val="clear" w:color="auto" w:fill="auto"/>
            <w:noWrap/>
            <w:vAlign w:val="center"/>
          </w:tcPr>
          <w:p w14:paraId="679E9703" w14:textId="77777777" w:rsidR="00853FCC" w:rsidRDefault="00000000">
            <w:pPr>
              <w:spacing w:line="240" w:lineRule="auto"/>
              <w:ind w:firstLine="0"/>
              <w:jc w:val="center"/>
              <w:rPr>
                <w:color w:val="000000"/>
                <w:sz w:val="20"/>
              </w:rPr>
            </w:pPr>
            <w:r>
              <w:rPr>
                <w:color w:val="000000"/>
                <w:sz w:val="20"/>
              </w:rPr>
              <w:t>409</w:t>
            </w:r>
          </w:p>
        </w:tc>
        <w:tc>
          <w:tcPr>
            <w:tcW w:w="933" w:type="pct"/>
            <w:tcBorders>
              <w:top w:val="nil"/>
              <w:left w:val="nil"/>
              <w:bottom w:val="single" w:sz="4" w:space="0" w:color="auto"/>
              <w:right w:val="single" w:sz="4" w:space="0" w:color="auto"/>
            </w:tcBorders>
            <w:shd w:val="clear" w:color="auto" w:fill="auto"/>
            <w:noWrap/>
            <w:vAlign w:val="center"/>
          </w:tcPr>
          <w:p w14:paraId="4A1447D9" w14:textId="77777777" w:rsidR="00853FCC" w:rsidRDefault="00000000">
            <w:pPr>
              <w:spacing w:line="240" w:lineRule="auto"/>
              <w:ind w:firstLine="0"/>
              <w:jc w:val="center"/>
              <w:rPr>
                <w:color w:val="000000"/>
                <w:sz w:val="20"/>
              </w:rPr>
            </w:pPr>
            <w:r>
              <w:rPr>
                <w:color w:val="000000"/>
                <w:sz w:val="20"/>
              </w:rPr>
              <w:t>360</w:t>
            </w:r>
          </w:p>
        </w:tc>
        <w:tc>
          <w:tcPr>
            <w:tcW w:w="933" w:type="pct"/>
            <w:tcBorders>
              <w:top w:val="nil"/>
              <w:left w:val="nil"/>
              <w:bottom w:val="single" w:sz="4" w:space="0" w:color="auto"/>
              <w:right w:val="single" w:sz="4" w:space="0" w:color="auto"/>
            </w:tcBorders>
            <w:shd w:val="clear" w:color="auto" w:fill="auto"/>
            <w:noWrap/>
            <w:vAlign w:val="center"/>
          </w:tcPr>
          <w:p w14:paraId="0715300B" w14:textId="77777777" w:rsidR="00853FCC" w:rsidRDefault="00000000">
            <w:pPr>
              <w:spacing w:line="240" w:lineRule="auto"/>
              <w:ind w:firstLine="0"/>
              <w:jc w:val="center"/>
              <w:rPr>
                <w:color w:val="000000"/>
                <w:sz w:val="20"/>
              </w:rPr>
            </w:pPr>
            <w:r>
              <w:rPr>
                <w:color w:val="000000"/>
                <w:sz w:val="20"/>
              </w:rPr>
              <w:t>49</w:t>
            </w:r>
          </w:p>
        </w:tc>
        <w:tc>
          <w:tcPr>
            <w:tcW w:w="793" w:type="pct"/>
            <w:tcBorders>
              <w:top w:val="nil"/>
              <w:left w:val="nil"/>
              <w:bottom w:val="single" w:sz="4" w:space="0" w:color="auto"/>
              <w:right w:val="single" w:sz="4" w:space="0" w:color="auto"/>
            </w:tcBorders>
            <w:shd w:val="clear" w:color="auto" w:fill="auto"/>
            <w:noWrap/>
            <w:vAlign w:val="center"/>
          </w:tcPr>
          <w:p w14:paraId="52E0D22A" w14:textId="77777777" w:rsidR="00853FCC" w:rsidRDefault="00000000">
            <w:pPr>
              <w:spacing w:line="240" w:lineRule="auto"/>
              <w:ind w:firstLine="0"/>
              <w:jc w:val="center"/>
              <w:rPr>
                <w:color w:val="000000"/>
                <w:sz w:val="20"/>
              </w:rPr>
            </w:pPr>
            <w:r>
              <w:rPr>
                <w:color w:val="000000"/>
                <w:sz w:val="20"/>
              </w:rPr>
              <w:t>88,0%</w:t>
            </w:r>
          </w:p>
        </w:tc>
      </w:tr>
    </w:tbl>
    <w:p w14:paraId="03400D33" w14:textId="77777777" w:rsidR="00853FCC" w:rsidRDefault="00853FCC"/>
    <w:p w14:paraId="4B470A7C" w14:textId="77777777" w:rsidR="00853FCC" w:rsidRDefault="00000000">
      <w:r>
        <w:t>Жилищному фонду муниципального образования «Муниципальный округ Красногорский район Удмуртской Республики» свойственны в основном те же проблемы, что и большинству городов России:</w:t>
      </w:r>
    </w:p>
    <w:p w14:paraId="7F6A1049" w14:textId="77777777" w:rsidR="00853FCC" w:rsidRDefault="00000000">
      <w:pPr>
        <w:pStyle w:val="af5"/>
        <w:numPr>
          <w:ilvl w:val="0"/>
          <w:numId w:val="8"/>
        </w:numPr>
        <w:rPr>
          <w:rFonts w:ascii="Times New Roman" w:hAnsi="Times New Roman"/>
          <w:sz w:val="28"/>
          <w:szCs w:val="28"/>
        </w:rPr>
      </w:pPr>
      <w:r>
        <w:rPr>
          <w:rFonts w:ascii="Times New Roman" w:hAnsi="Times New Roman"/>
          <w:sz w:val="28"/>
          <w:szCs w:val="28"/>
        </w:rPr>
        <w:t>изношенность отдельных конструктивных элементов жилых зданий;</w:t>
      </w:r>
    </w:p>
    <w:p w14:paraId="22FFBE2D" w14:textId="77777777" w:rsidR="00853FCC" w:rsidRDefault="00000000">
      <w:pPr>
        <w:pStyle w:val="af5"/>
        <w:numPr>
          <w:ilvl w:val="0"/>
          <w:numId w:val="8"/>
        </w:numPr>
        <w:rPr>
          <w:rFonts w:ascii="Times New Roman" w:hAnsi="Times New Roman"/>
          <w:sz w:val="28"/>
          <w:szCs w:val="28"/>
        </w:rPr>
      </w:pPr>
      <w:r>
        <w:rPr>
          <w:rFonts w:ascii="Times New Roman" w:hAnsi="Times New Roman"/>
          <w:sz w:val="28"/>
          <w:szCs w:val="28"/>
        </w:rPr>
        <w:t>изношенность внутридомовых сетей и инженерного оборудования;</w:t>
      </w:r>
    </w:p>
    <w:p w14:paraId="482F8F5A" w14:textId="77777777" w:rsidR="00853FCC" w:rsidRDefault="00000000">
      <w:pPr>
        <w:pStyle w:val="af5"/>
        <w:numPr>
          <w:ilvl w:val="0"/>
          <w:numId w:val="8"/>
        </w:numPr>
        <w:rPr>
          <w:rFonts w:ascii="Times New Roman" w:hAnsi="Times New Roman"/>
          <w:sz w:val="28"/>
          <w:szCs w:val="28"/>
        </w:rPr>
      </w:pPr>
      <w:r>
        <w:rPr>
          <w:rFonts w:ascii="Times New Roman" w:hAnsi="Times New Roman"/>
          <w:sz w:val="28"/>
          <w:szCs w:val="28"/>
        </w:rPr>
        <w:t>ресурсоёмкость жилищного фонда;</w:t>
      </w:r>
    </w:p>
    <w:p w14:paraId="639B42B7" w14:textId="77777777" w:rsidR="00853FCC" w:rsidRDefault="00000000">
      <w:pPr>
        <w:pStyle w:val="af5"/>
        <w:numPr>
          <w:ilvl w:val="0"/>
          <w:numId w:val="8"/>
        </w:numPr>
        <w:rPr>
          <w:rFonts w:ascii="Times New Roman" w:hAnsi="Times New Roman"/>
          <w:sz w:val="28"/>
          <w:szCs w:val="28"/>
        </w:rPr>
      </w:pPr>
      <w:r>
        <w:rPr>
          <w:rFonts w:ascii="Times New Roman" w:hAnsi="Times New Roman"/>
          <w:sz w:val="28"/>
          <w:szCs w:val="28"/>
        </w:rPr>
        <w:t>низкая степень учёта потребляемых энергоресурсов;</w:t>
      </w:r>
    </w:p>
    <w:p w14:paraId="565B4A36" w14:textId="77777777" w:rsidR="00853FCC" w:rsidRDefault="00000000">
      <w:pPr>
        <w:pStyle w:val="af5"/>
        <w:numPr>
          <w:ilvl w:val="0"/>
          <w:numId w:val="8"/>
        </w:numPr>
        <w:rPr>
          <w:rFonts w:ascii="Times New Roman" w:hAnsi="Times New Roman"/>
          <w:sz w:val="28"/>
          <w:szCs w:val="28"/>
        </w:rPr>
      </w:pPr>
      <w:r>
        <w:rPr>
          <w:rFonts w:ascii="Times New Roman" w:hAnsi="Times New Roman"/>
          <w:sz w:val="28"/>
          <w:szCs w:val="28"/>
        </w:rPr>
        <w:t>низкое качество эксплуатации жилых зданий и энергетических систем жилищного фонда;</w:t>
      </w:r>
    </w:p>
    <w:p w14:paraId="073ACA65" w14:textId="77777777" w:rsidR="00853FCC" w:rsidRDefault="00000000">
      <w:pPr>
        <w:pStyle w:val="af5"/>
        <w:numPr>
          <w:ilvl w:val="0"/>
          <w:numId w:val="8"/>
        </w:numPr>
        <w:rPr>
          <w:rFonts w:ascii="Times New Roman" w:hAnsi="Times New Roman"/>
          <w:sz w:val="28"/>
          <w:szCs w:val="28"/>
        </w:rPr>
      </w:pPr>
      <w:r>
        <w:rPr>
          <w:rFonts w:ascii="Times New Roman" w:hAnsi="Times New Roman"/>
          <w:sz w:val="28"/>
          <w:szCs w:val="28"/>
        </w:rPr>
        <w:t>устаревшие технические паспорта, отсутствие энергетических паспортов жилых зданий.</w:t>
      </w:r>
    </w:p>
    <w:p w14:paraId="757330D2" w14:textId="77777777" w:rsidR="00853FCC" w:rsidRDefault="00000000">
      <w:pPr>
        <w:pStyle w:val="af8"/>
      </w:pPr>
      <w:r>
        <w:t>В рамках реализации программы планируется увеличить оснащенность объектов жилого фонда приборным учетом потребляемых энергоресурсов и сократить удельное энергопотребление путем информирования населения о повышении культуры энергопотребления и способах энергосбережения, а также путем использования современных энергоэффективных материалов и технологий при проведении капитальных ремонтов многоквартирных домов в рамках реализации Региональной программы капитального ремонта общего имущества в многоквартирных домах в Удмуртской Республике, утвержденной постановлением Правительства Удмуртской Республики от 19.05.2014 №186.</w:t>
      </w:r>
    </w:p>
    <w:p w14:paraId="5F24E7F7" w14:textId="77777777" w:rsidR="00853FCC" w:rsidRDefault="00853FCC">
      <w:pPr>
        <w:pStyle w:val="af8"/>
        <w:rPr>
          <w:i/>
          <w:sz w:val="24"/>
          <w:szCs w:val="24"/>
          <w:u w:val="single"/>
          <w:lang w:val="zh-CN"/>
        </w:rPr>
      </w:pPr>
    </w:p>
    <w:p w14:paraId="25E3DC5A" w14:textId="77777777" w:rsidR="00853FCC" w:rsidRDefault="00000000">
      <w:pPr>
        <w:pStyle w:val="2"/>
      </w:pPr>
      <w:r>
        <w:t>Характеристика учреждений бюджетной сферы.</w:t>
      </w:r>
    </w:p>
    <w:p w14:paraId="31893892" w14:textId="77777777" w:rsidR="00853FCC" w:rsidRDefault="00000000">
      <w:r>
        <w:t>По данным на 1 января 2021 года на территории муниципального образования «Муниципальный округ Красногорский район Удмуртской Республики» функционирует 42 бюджетных учреждения, частично или полностью финансируемых за счет средств муниципального бюджета</w:t>
      </w:r>
      <w:r>
        <w:rPr>
          <w:rStyle w:val="a4"/>
          <w:sz w:val="24"/>
          <w:szCs w:val="24"/>
        </w:rPr>
        <w:footnoteReference w:id="1"/>
      </w:r>
      <w:r>
        <w:t>.</w:t>
      </w:r>
    </w:p>
    <w:p w14:paraId="784C04A3" w14:textId="77777777" w:rsidR="00853FCC" w:rsidRDefault="00000000">
      <w:r>
        <w:t xml:space="preserve">По данным за 2021 год объем потребления ТЭР бюджетными учреждениями составил 1491,33 тонн условного топлива. Суммарные затраты на оплату энергоресурсов составили 27,107 млн. рублей. Максимальная доля затрат приходится на оплату тепловой энергии от централизованных источников теплоснабжения – 72 % (таблицы </w:t>
      </w:r>
      <w:r>
        <w:fldChar w:fldCharType="begin"/>
      </w:r>
      <w:r>
        <w:instrText xml:space="preserve"> REF _Ref122354043 \h </w:instrText>
      </w:r>
      <w:r>
        <w:fldChar w:fldCharType="separate"/>
      </w:r>
      <w:r>
        <w:t>7</w:t>
      </w:r>
      <w:r>
        <w:fldChar w:fldCharType="end"/>
      </w:r>
      <w:r>
        <w:t xml:space="preserve">, </w:t>
      </w:r>
      <w:r>
        <w:fldChar w:fldCharType="begin"/>
      </w:r>
      <w:r>
        <w:instrText xml:space="preserve"> REF _Ref122354044 \h </w:instrText>
      </w:r>
      <w:r>
        <w:fldChar w:fldCharType="separate"/>
      </w:r>
      <w:r>
        <w:t>8</w:t>
      </w:r>
      <w:r>
        <w:fldChar w:fldCharType="end"/>
      </w:r>
      <w:r>
        <w:t xml:space="preserve">, </w:t>
      </w:r>
      <w:r>
        <w:fldChar w:fldCharType="begin"/>
      </w:r>
      <w:r>
        <w:instrText xml:space="preserve"> REF _Ref122354045 \h </w:instrText>
      </w:r>
      <w:r>
        <w:fldChar w:fldCharType="separate"/>
      </w:r>
      <w:r>
        <w:t>9</w:t>
      </w:r>
      <w:r>
        <w:fldChar w:fldCharType="end"/>
      </w:r>
      <w:r>
        <w:t>).</w:t>
      </w:r>
    </w:p>
    <w:p w14:paraId="175AEBFC" w14:textId="77777777" w:rsidR="00853FCC" w:rsidRDefault="00853FCC">
      <w:pPr>
        <w:spacing w:line="276" w:lineRule="auto"/>
        <w:rPr>
          <w:sz w:val="24"/>
          <w:szCs w:val="24"/>
          <w:highlight w:val="yellow"/>
        </w:rPr>
        <w:sectPr w:rsidR="00853FCC" w:rsidSect="005D44B0">
          <w:headerReference w:type="even" r:id="rId9"/>
          <w:pgSz w:w="11906" w:h="16838"/>
          <w:pgMar w:top="851" w:right="851" w:bottom="851" w:left="1134" w:header="709" w:footer="709" w:gutter="0"/>
          <w:cols w:space="708"/>
          <w:titlePg/>
          <w:docGrid w:linePitch="381"/>
        </w:sectPr>
      </w:pPr>
    </w:p>
    <w:p w14:paraId="161BE550" w14:textId="77777777" w:rsidR="00853FCC" w:rsidRDefault="00000000">
      <w:pPr>
        <w:spacing w:line="276" w:lineRule="auto"/>
        <w:rPr>
          <w:sz w:val="24"/>
          <w:szCs w:val="24"/>
        </w:rPr>
      </w:pPr>
      <w:r>
        <w:t xml:space="preserve">Таблица </w:t>
      </w:r>
      <w:bookmarkStart w:id="2" w:name="_Ref122354043"/>
      <w:r>
        <w:fldChar w:fldCharType="begin"/>
      </w:r>
      <w:r>
        <w:instrText xml:space="preserve"> SEQ Таблица \* ARABIC </w:instrText>
      </w:r>
      <w:r>
        <w:fldChar w:fldCharType="separate"/>
      </w:r>
      <w:r>
        <w:t>7</w:t>
      </w:r>
      <w:r>
        <w:fldChar w:fldCharType="end"/>
      </w:r>
      <w:bookmarkEnd w:id="2"/>
      <w:r>
        <w:rPr>
          <w:sz w:val="24"/>
          <w:szCs w:val="24"/>
        </w:rPr>
        <w:t>. Объемы потребления топливно-энергетических ресурсов бюджетными учреждениями в натуральном выражении в 2021 году</w:t>
      </w:r>
    </w:p>
    <w:tbl>
      <w:tblPr>
        <w:tblW w:w="5000" w:type="pct"/>
        <w:tblLook w:val="04A0" w:firstRow="1" w:lastRow="0" w:firstColumn="1" w:lastColumn="0" w:noHBand="0" w:noVBand="1"/>
      </w:tblPr>
      <w:tblGrid>
        <w:gridCol w:w="548"/>
        <w:gridCol w:w="2001"/>
        <w:gridCol w:w="1683"/>
        <w:gridCol w:w="1519"/>
        <w:gridCol w:w="1779"/>
        <w:gridCol w:w="1718"/>
        <w:gridCol w:w="1577"/>
        <w:gridCol w:w="1519"/>
        <w:gridCol w:w="1237"/>
        <w:gridCol w:w="1262"/>
      </w:tblGrid>
      <w:tr w:rsidR="00853FCC" w14:paraId="074A91E8" w14:textId="77777777">
        <w:trPr>
          <w:trHeight w:val="600"/>
        </w:trPr>
        <w:tc>
          <w:tcPr>
            <w:tcW w:w="522"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4738DB78" w14:textId="77777777" w:rsidR="00853FCC" w:rsidRDefault="00000000">
            <w:pPr>
              <w:pStyle w:val="af7"/>
            </w:pPr>
            <w:r>
              <w:t>№ п/п</w:t>
            </w:r>
          </w:p>
        </w:tc>
        <w:tc>
          <w:tcPr>
            <w:tcW w:w="1973"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6B486747" w14:textId="77777777" w:rsidR="00853FCC" w:rsidRDefault="00000000">
            <w:pPr>
              <w:pStyle w:val="af7"/>
            </w:pPr>
            <w:r>
              <w:t>Учреждение</w:t>
            </w:r>
          </w:p>
        </w:tc>
        <w:tc>
          <w:tcPr>
            <w:tcW w:w="1659"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53AF0315" w14:textId="77777777" w:rsidR="00853FCC" w:rsidRDefault="00000000">
            <w:pPr>
              <w:pStyle w:val="af7"/>
              <w:rPr>
                <w:sz w:val="22"/>
                <w:szCs w:val="22"/>
              </w:rPr>
            </w:pPr>
            <w:r>
              <w:rPr>
                <w:sz w:val="22"/>
                <w:szCs w:val="22"/>
              </w:rPr>
              <w:t>Электрическая энергия</w:t>
            </w:r>
          </w:p>
        </w:tc>
        <w:tc>
          <w:tcPr>
            <w:tcW w:w="149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7C1612DE" w14:textId="77777777" w:rsidR="00853FCC" w:rsidRDefault="00000000">
            <w:pPr>
              <w:pStyle w:val="af7"/>
              <w:rPr>
                <w:sz w:val="22"/>
                <w:szCs w:val="22"/>
              </w:rPr>
            </w:pPr>
            <w:r>
              <w:rPr>
                <w:sz w:val="22"/>
                <w:szCs w:val="22"/>
              </w:rPr>
              <w:t>Тепловая энергия</w:t>
            </w:r>
          </w:p>
        </w:tc>
        <w:tc>
          <w:tcPr>
            <w:tcW w:w="1754"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75DED178" w14:textId="77777777" w:rsidR="00853FCC" w:rsidRDefault="00000000">
            <w:pPr>
              <w:pStyle w:val="af7"/>
              <w:rPr>
                <w:sz w:val="22"/>
                <w:szCs w:val="22"/>
              </w:rPr>
            </w:pPr>
            <w:r>
              <w:rPr>
                <w:sz w:val="22"/>
                <w:szCs w:val="22"/>
              </w:rPr>
              <w:t>Водоснабжение</w:t>
            </w:r>
          </w:p>
        </w:tc>
        <w:tc>
          <w:tcPr>
            <w:tcW w:w="1694"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0016EE7F" w14:textId="77777777" w:rsidR="00853FCC" w:rsidRDefault="00000000">
            <w:pPr>
              <w:pStyle w:val="af7"/>
              <w:rPr>
                <w:sz w:val="22"/>
                <w:szCs w:val="22"/>
              </w:rPr>
            </w:pPr>
            <w:r>
              <w:rPr>
                <w:sz w:val="22"/>
                <w:szCs w:val="22"/>
              </w:rPr>
              <w:t>Водоотведение</w:t>
            </w:r>
          </w:p>
        </w:tc>
        <w:tc>
          <w:tcPr>
            <w:tcW w:w="1555"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0AC82208" w14:textId="77777777" w:rsidR="00853FCC" w:rsidRDefault="00000000">
            <w:pPr>
              <w:pStyle w:val="af7"/>
              <w:rPr>
                <w:sz w:val="22"/>
                <w:szCs w:val="22"/>
              </w:rPr>
            </w:pPr>
            <w:r>
              <w:rPr>
                <w:sz w:val="22"/>
                <w:szCs w:val="22"/>
              </w:rPr>
              <w:t>Дрова</w:t>
            </w:r>
          </w:p>
        </w:tc>
        <w:tc>
          <w:tcPr>
            <w:tcW w:w="149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3ACE409C" w14:textId="77777777" w:rsidR="00853FCC" w:rsidRDefault="00000000">
            <w:pPr>
              <w:pStyle w:val="af7"/>
              <w:rPr>
                <w:sz w:val="22"/>
                <w:szCs w:val="22"/>
              </w:rPr>
            </w:pPr>
            <w:r>
              <w:rPr>
                <w:sz w:val="22"/>
                <w:szCs w:val="22"/>
              </w:rPr>
              <w:t>Бензин</w:t>
            </w:r>
          </w:p>
        </w:tc>
        <w:tc>
          <w:tcPr>
            <w:tcW w:w="2464"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15916E8B" w14:textId="77777777" w:rsidR="00853FCC" w:rsidRDefault="00000000">
            <w:pPr>
              <w:pStyle w:val="af7"/>
              <w:rPr>
                <w:sz w:val="22"/>
                <w:szCs w:val="22"/>
              </w:rPr>
            </w:pPr>
            <w:r>
              <w:rPr>
                <w:sz w:val="22"/>
                <w:szCs w:val="22"/>
              </w:rPr>
              <w:t>Итого по району</w:t>
            </w:r>
          </w:p>
        </w:tc>
      </w:tr>
      <w:tr w:rsidR="00853FCC" w14:paraId="0C204CE9" w14:textId="77777777">
        <w:trPr>
          <w:trHeight w:val="322"/>
        </w:trPr>
        <w:tc>
          <w:tcPr>
            <w:tcW w:w="522" w:type="dxa"/>
            <w:vMerge/>
            <w:tcBorders>
              <w:top w:val="single" w:sz="4" w:space="0" w:color="auto"/>
              <w:left w:val="single" w:sz="4" w:space="0" w:color="auto"/>
              <w:bottom w:val="single" w:sz="4" w:space="0" w:color="auto"/>
              <w:right w:val="single" w:sz="4" w:space="0" w:color="auto"/>
            </w:tcBorders>
            <w:vAlign w:val="center"/>
          </w:tcPr>
          <w:p w14:paraId="52CC28BA" w14:textId="77777777" w:rsidR="00853FCC" w:rsidRDefault="00853FCC">
            <w:pPr>
              <w:pStyle w:val="af7"/>
            </w:pPr>
          </w:p>
        </w:tc>
        <w:tc>
          <w:tcPr>
            <w:tcW w:w="1973" w:type="dxa"/>
            <w:vMerge/>
            <w:tcBorders>
              <w:top w:val="single" w:sz="4" w:space="0" w:color="auto"/>
              <w:left w:val="single" w:sz="4" w:space="0" w:color="auto"/>
              <w:bottom w:val="single" w:sz="4" w:space="0" w:color="auto"/>
              <w:right w:val="single" w:sz="4" w:space="0" w:color="auto"/>
            </w:tcBorders>
            <w:vAlign w:val="center"/>
          </w:tcPr>
          <w:p w14:paraId="7D43514A" w14:textId="77777777" w:rsidR="00853FCC" w:rsidRDefault="00853FCC">
            <w:pPr>
              <w:pStyle w:val="af7"/>
            </w:pPr>
          </w:p>
        </w:tc>
        <w:tc>
          <w:tcPr>
            <w:tcW w:w="1659" w:type="dxa"/>
            <w:vMerge/>
            <w:tcBorders>
              <w:top w:val="single" w:sz="4" w:space="0" w:color="auto"/>
              <w:left w:val="single" w:sz="4" w:space="0" w:color="auto"/>
              <w:bottom w:val="single" w:sz="4" w:space="0" w:color="auto"/>
              <w:right w:val="single" w:sz="4" w:space="0" w:color="auto"/>
            </w:tcBorders>
            <w:vAlign w:val="center"/>
          </w:tcPr>
          <w:p w14:paraId="1A928F67" w14:textId="77777777" w:rsidR="00853FCC" w:rsidRDefault="00853FCC">
            <w:pPr>
              <w:pStyle w:val="af7"/>
            </w:pPr>
          </w:p>
        </w:tc>
        <w:tc>
          <w:tcPr>
            <w:tcW w:w="1498" w:type="dxa"/>
            <w:vMerge/>
            <w:tcBorders>
              <w:top w:val="single" w:sz="4" w:space="0" w:color="auto"/>
              <w:left w:val="single" w:sz="4" w:space="0" w:color="auto"/>
              <w:bottom w:val="single" w:sz="4" w:space="0" w:color="auto"/>
              <w:right w:val="single" w:sz="4" w:space="0" w:color="auto"/>
            </w:tcBorders>
            <w:vAlign w:val="center"/>
          </w:tcPr>
          <w:p w14:paraId="03941E4A" w14:textId="77777777" w:rsidR="00853FCC" w:rsidRDefault="00853FCC">
            <w:pPr>
              <w:pStyle w:val="af7"/>
            </w:pPr>
          </w:p>
        </w:tc>
        <w:tc>
          <w:tcPr>
            <w:tcW w:w="1754" w:type="dxa"/>
            <w:vMerge/>
            <w:tcBorders>
              <w:top w:val="single" w:sz="4" w:space="0" w:color="auto"/>
              <w:left w:val="single" w:sz="4" w:space="0" w:color="auto"/>
              <w:bottom w:val="single" w:sz="4" w:space="0" w:color="auto"/>
              <w:right w:val="single" w:sz="4" w:space="0" w:color="auto"/>
            </w:tcBorders>
            <w:vAlign w:val="center"/>
          </w:tcPr>
          <w:p w14:paraId="645AB560" w14:textId="77777777" w:rsidR="00853FCC" w:rsidRDefault="00853FCC">
            <w:pPr>
              <w:pStyle w:val="af7"/>
            </w:pPr>
          </w:p>
        </w:tc>
        <w:tc>
          <w:tcPr>
            <w:tcW w:w="1694" w:type="dxa"/>
            <w:vMerge/>
            <w:tcBorders>
              <w:top w:val="single" w:sz="4" w:space="0" w:color="auto"/>
              <w:left w:val="single" w:sz="4" w:space="0" w:color="auto"/>
              <w:bottom w:val="single" w:sz="4" w:space="0" w:color="auto"/>
              <w:right w:val="single" w:sz="4" w:space="0" w:color="auto"/>
            </w:tcBorders>
            <w:vAlign w:val="center"/>
          </w:tcPr>
          <w:p w14:paraId="06ED226F" w14:textId="77777777" w:rsidR="00853FCC" w:rsidRDefault="00853FCC">
            <w:pPr>
              <w:pStyle w:val="af7"/>
            </w:pPr>
          </w:p>
        </w:tc>
        <w:tc>
          <w:tcPr>
            <w:tcW w:w="1555" w:type="dxa"/>
            <w:vMerge/>
            <w:tcBorders>
              <w:top w:val="single" w:sz="4" w:space="0" w:color="auto"/>
              <w:left w:val="single" w:sz="4" w:space="0" w:color="auto"/>
              <w:bottom w:val="single" w:sz="4" w:space="0" w:color="auto"/>
              <w:right w:val="single" w:sz="4" w:space="0" w:color="auto"/>
            </w:tcBorders>
            <w:vAlign w:val="center"/>
          </w:tcPr>
          <w:p w14:paraId="524EA7C8" w14:textId="77777777" w:rsidR="00853FCC" w:rsidRDefault="00853FCC">
            <w:pPr>
              <w:pStyle w:val="af7"/>
            </w:pPr>
          </w:p>
        </w:tc>
        <w:tc>
          <w:tcPr>
            <w:tcW w:w="1498" w:type="dxa"/>
            <w:vMerge/>
            <w:tcBorders>
              <w:top w:val="single" w:sz="4" w:space="0" w:color="auto"/>
              <w:left w:val="single" w:sz="4" w:space="0" w:color="auto"/>
              <w:bottom w:val="single" w:sz="4" w:space="0" w:color="auto"/>
              <w:right w:val="single" w:sz="4" w:space="0" w:color="auto"/>
            </w:tcBorders>
            <w:vAlign w:val="center"/>
          </w:tcPr>
          <w:p w14:paraId="2E878AFC" w14:textId="77777777" w:rsidR="00853FCC" w:rsidRDefault="00853FCC">
            <w:pPr>
              <w:pStyle w:val="af7"/>
            </w:pPr>
          </w:p>
        </w:tc>
        <w:tc>
          <w:tcPr>
            <w:tcW w:w="2464" w:type="dxa"/>
            <w:gridSpan w:val="2"/>
            <w:vMerge/>
            <w:tcBorders>
              <w:top w:val="single" w:sz="4" w:space="0" w:color="auto"/>
              <w:left w:val="single" w:sz="4" w:space="0" w:color="auto"/>
              <w:bottom w:val="single" w:sz="4" w:space="0" w:color="auto"/>
              <w:right w:val="single" w:sz="4" w:space="0" w:color="auto"/>
            </w:tcBorders>
            <w:vAlign w:val="center"/>
          </w:tcPr>
          <w:p w14:paraId="20EBAB88" w14:textId="77777777" w:rsidR="00853FCC" w:rsidRDefault="00853FCC">
            <w:pPr>
              <w:pStyle w:val="af7"/>
            </w:pPr>
          </w:p>
        </w:tc>
      </w:tr>
      <w:tr w:rsidR="00853FCC" w14:paraId="68463895" w14:textId="77777777">
        <w:trPr>
          <w:trHeight w:val="322"/>
        </w:trPr>
        <w:tc>
          <w:tcPr>
            <w:tcW w:w="522" w:type="dxa"/>
            <w:vMerge/>
            <w:tcBorders>
              <w:top w:val="single" w:sz="4" w:space="0" w:color="auto"/>
              <w:left w:val="single" w:sz="4" w:space="0" w:color="auto"/>
              <w:bottom w:val="single" w:sz="4" w:space="0" w:color="auto"/>
              <w:right w:val="single" w:sz="4" w:space="0" w:color="auto"/>
            </w:tcBorders>
            <w:vAlign w:val="center"/>
          </w:tcPr>
          <w:p w14:paraId="4E334B94" w14:textId="77777777" w:rsidR="00853FCC" w:rsidRDefault="00853FCC">
            <w:pPr>
              <w:pStyle w:val="af7"/>
            </w:pPr>
          </w:p>
        </w:tc>
        <w:tc>
          <w:tcPr>
            <w:tcW w:w="1973" w:type="dxa"/>
            <w:vMerge/>
            <w:tcBorders>
              <w:top w:val="single" w:sz="4" w:space="0" w:color="auto"/>
              <w:left w:val="single" w:sz="4" w:space="0" w:color="auto"/>
              <w:bottom w:val="single" w:sz="4" w:space="0" w:color="auto"/>
              <w:right w:val="single" w:sz="4" w:space="0" w:color="auto"/>
            </w:tcBorders>
            <w:vAlign w:val="center"/>
          </w:tcPr>
          <w:p w14:paraId="20E74ACE" w14:textId="77777777" w:rsidR="00853FCC" w:rsidRDefault="00853FCC">
            <w:pPr>
              <w:pStyle w:val="af7"/>
            </w:pPr>
          </w:p>
        </w:tc>
        <w:tc>
          <w:tcPr>
            <w:tcW w:w="1659" w:type="dxa"/>
            <w:vMerge/>
            <w:tcBorders>
              <w:top w:val="single" w:sz="4" w:space="0" w:color="auto"/>
              <w:left w:val="single" w:sz="4" w:space="0" w:color="auto"/>
              <w:bottom w:val="single" w:sz="4" w:space="0" w:color="auto"/>
              <w:right w:val="single" w:sz="4" w:space="0" w:color="auto"/>
            </w:tcBorders>
            <w:vAlign w:val="center"/>
          </w:tcPr>
          <w:p w14:paraId="642D72BC" w14:textId="77777777" w:rsidR="00853FCC" w:rsidRDefault="00853FCC">
            <w:pPr>
              <w:pStyle w:val="af7"/>
            </w:pPr>
          </w:p>
        </w:tc>
        <w:tc>
          <w:tcPr>
            <w:tcW w:w="1498" w:type="dxa"/>
            <w:vMerge/>
            <w:tcBorders>
              <w:top w:val="single" w:sz="4" w:space="0" w:color="auto"/>
              <w:left w:val="single" w:sz="4" w:space="0" w:color="auto"/>
              <w:bottom w:val="single" w:sz="4" w:space="0" w:color="auto"/>
              <w:right w:val="single" w:sz="4" w:space="0" w:color="auto"/>
            </w:tcBorders>
            <w:vAlign w:val="center"/>
          </w:tcPr>
          <w:p w14:paraId="3E979573" w14:textId="77777777" w:rsidR="00853FCC" w:rsidRDefault="00853FCC">
            <w:pPr>
              <w:pStyle w:val="af7"/>
            </w:pPr>
          </w:p>
        </w:tc>
        <w:tc>
          <w:tcPr>
            <w:tcW w:w="1754" w:type="dxa"/>
            <w:vMerge/>
            <w:tcBorders>
              <w:top w:val="single" w:sz="4" w:space="0" w:color="auto"/>
              <w:left w:val="single" w:sz="4" w:space="0" w:color="auto"/>
              <w:bottom w:val="single" w:sz="4" w:space="0" w:color="auto"/>
              <w:right w:val="single" w:sz="4" w:space="0" w:color="auto"/>
            </w:tcBorders>
            <w:vAlign w:val="center"/>
          </w:tcPr>
          <w:p w14:paraId="584D3FFB" w14:textId="77777777" w:rsidR="00853FCC" w:rsidRDefault="00853FCC">
            <w:pPr>
              <w:pStyle w:val="af7"/>
            </w:pPr>
          </w:p>
        </w:tc>
        <w:tc>
          <w:tcPr>
            <w:tcW w:w="1694" w:type="dxa"/>
            <w:vMerge/>
            <w:tcBorders>
              <w:top w:val="single" w:sz="4" w:space="0" w:color="auto"/>
              <w:left w:val="single" w:sz="4" w:space="0" w:color="auto"/>
              <w:bottom w:val="single" w:sz="4" w:space="0" w:color="auto"/>
              <w:right w:val="single" w:sz="4" w:space="0" w:color="auto"/>
            </w:tcBorders>
            <w:vAlign w:val="center"/>
          </w:tcPr>
          <w:p w14:paraId="269C6CE8" w14:textId="77777777" w:rsidR="00853FCC" w:rsidRDefault="00853FCC">
            <w:pPr>
              <w:pStyle w:val="af7"/>
            </w:pPr>
          </w:p>
        </w:tc>
        <w:tc>
          <w:tcPr>
            <w:tcW w:w="1555" w:type="dxa"/>
            <w:vMerge/>
            <w:tcBorders>
              <w:top w:val="single" w:sz="4" w:space="0" w:color="auto"/>
              <w:left w:val="single" w:sz="4" w:space="0" w:color="auto"/>
              <w:bottom w:val="single" w:sz="4" w:space="0" w:color="auto"/>
              <w:right w:val="single" w:sz="4" w:space="0" w:color="auto"/>
            </w:tcBorders>
            <w:vAlign w:val="center"/>
          </w:tcPr>
          <w:p w14:paraId="5A0AC943" w14:textId="77777777" w:rsidR="00853FCC" w:rsidRDefault="00853FCC">
            <w:pPr>
              <w:pStyle w:val="af7"/>
            </w:pPr>
          </w:p>
        </w:tc>
        <w:tc>
          <w:tcPr>
            <w:tcW w:w="1498" w:type="dxa"/>
            <w:vMerge/>
            <w:tcBorders>
              <w:top w:val="single" w:sz="4" w:space="0" w:color="auto"/>
              <w:left w:val="single" w:sz="4" w:space="0" w:color="auto"/>
              <w:bottom w:val="single" w:sz="4" w:space="0" w:color="auto"/>
              <w:right w:val="single" w:sz="4" w:space="0" w:color="auto"/>
            </w:tcBorders>
            <w:vAlign w:val="center"/>
          </w:tcPr>
          <w:p w14:paraId="6AD7E608" w14:textId="77777777" w:rsidR="00853FCC" w:rsidRDefault="00853FCC">
            <w:pPr>
              <w:pStyle w:val="af7"/>
            </w:pPr>
          </w:p>
        </w:tc>
        <w:tc>
          <w:tcPr>
            <w:tcW w:w="2464" w:type="dxa"/>
            <w:gridSpan w:val="2"/>
            <w:vMerge/>
            <w:tcBorders>
              <w:top w:val="single" w:sz="4" w:space="0" w:color="auto"/>
              <w:left w:val="single" w:sz="4" w:space="0" w:color="auto"/>
              <w:bottom w:val="single" w:sz="4" w:space="0" w:color="auto"/>
              <w:right w:val="single" w:sz="4" w:space="0" w:color="auto"/>
            </w:tcBorders>
            <w:vAlign w:val="center"/>
          </w:tcPr>
          <w:p w14:paraId="77A0A0D0" w14:textId="77777777" w:rsidR="00853FCC" w:rsidRDefault="00853FCC">
            <w:pPr>
              <w:pStyle w:val="af7"/>
            </w:pPr>
          </w:p>
        </w:tc>
      </w:tr>
      <w:tr w:rsidR="00853FCC" w14:paraId="74711A76" w14:textId="77777777">
        <w:trPr>
          <w:trHeight w:val="300"/>
        </w:trPr>
        <w:tc>
          <w:tcPr>
            <w:tcW w:w="522" w:type="dxa"/>
            <w:vMerge/>
            <w:tcBorders>
              <w:top w:val="single" w:sz="4" w:space="0" w:color="auto"/>
              <w:left w:val="single" w:sz="4" w:space="0" w:color="auto"/>
              <w:bottom w:val="single" w:sz="4" w:space="0" w:color="auto"/>
              <w:right w:val="single" w:sz="4" w:space="0" w:color="auto"/>
            </w:tcBorders>
            <w:vAlign w:val="center"/>
          </w:tcPr>
          <w:p w14:paraId="68F5910E" w14:textId="77777777" w:rsidR="00853FCC" w:rsidRDefault="00853FCC">
            <w:pPr>
              <w:pStyle w:val="af7"/>
            </w:pPr>
          </w:p>
        </w:tc>
        <w:tc>
          <w:tcPr>
            <w:tcW w:w="1973" w:type="dxa"/>
            <w:vMerge/>
            <w:tcBorders>
              <w:top w:val="single" w:sz="4" w:space="0" w:color="auto"/>
              <w:left w:val="single" w:sz="4" w:space="0" w:color="auto"/>
              <w:bottom w:val="single" w:sz="4" w:space="0" w:color="auto"/>
              <w:right w:val="single" w:sz="4" w:space="0" w:color="auto"/>
            </w:tcBorders>
            <w:vAlign w:val="center"/>
          </w:tcPr>
          <w:p w14:paraId="2FCAB9A0" w14:textId="77777777" w:rsidR="00853FCC" w:rsidRDefault="00853FCC">
            <w:pPr>
              <w:pStyle w:val="af7"/>
            </w:pPr>
          </w:p>
        </w:tc>
        <w:tc>
          <w:tcPr>
            <w:tcW w:w="1659" w:type="dxa"/>
            <w:tcBorders>
              <w:top w:val="nil"/>
              <w:left w:val="nil"/>
              <w:bottom w:val="single" w:sz="4" w:space="0" w:color="auto"/>
              <w:right w:val="single" w:sz="4" w:space="0" w:color="auto"/>
            </w:tcBorders>
            <w:shd w:val="clear" w:color="auto" w:fill="auto"/>
            <w:noWrap/>
            <w:vAlign w:val="center"/>
          </w:tcPr>
          <w:p w14:paraId="0F400C6A" w14:textId="77777777" w:rsidR="00853FCC" w:rsidRDefault="00000000">
            <w:pPr>
              <w:pStyle w:val="af7"/>
              <w:rPr>
                <w:sz w:val="22"/>
                <w:szCs w:val="22"/>
              </w:rPr>
            </w:pPr>
            <w:r>
              <w:rPr>
                <w:sz w:val="22"/>
                <w:szCs w:val="22"/>
              </w:rPr>
              <w:t>потребление, тыс.кВтч</w:t>
            </w:r>
          </w:p>
        </w:tc>
        <w:tc>
          <w:tcPr>
            <w:tcW w:w="1498" w:type="dxa"/>
            <w:tcBorders>
              <w:top w:val="nil"/>
              <w:left w:val="nil"/>
              <w:bottom w:val="single" w:sz="4" w:space="0" w:color="auto"/>
              <w:right w:val="single" w:sz="4" w:space="0" w:color="auto"/>
            </w:tcBorders>
            <w:shd w:val="clear" w:color="auto" w:fill="auto"/>
            <w:noWrap/>
            <w:vAlign w:val="center"/>
          </w:tcPr>
          <w:p w14:paraId="2728F775" w14:textId="77777777" w:rsidR="00853FCC" w:rsidRDefault="00000000">
            <w:pPr>
              <w:pStyle w:val="af7"/>
              <w:rPr>
                <w:sz w:val="22"/>
                <w:szCs w:val="22"/>
              </w:rPr>
            </w:pPr>
            <w:r>
              <w:rPr>
                <w:sz w:val="22"/>
                <w:szCs w:val="22"/>
              </w:rPr>
              <w:t>потребление, Гкал</w:t>
            </w:r>
          </w:p>
        </w:tc>
        <w:tc>
          <w:tcPr>
            <w:tcW w:w="1754" w:type="dxa"/>
            <w:tcBorders>
              <w:top w:val="nil"/>
              <w:left w:val="nil"/>
              <w:bottom w:val="single" w:sz="4" w:space="0" w:color="auto"/>
              <w:right w:val="single" w:sz="4" w:space="0" w:color="auto"/>
            </w:tcBorders>
            <w:shd w:val="clear" w:color="auto" w:fill="auto"/>
            <w:noWrap/>
            <w:vAlign w:val="center"/>
          </w:tcPr>
          <w:p w14:paraId="69A9F8C7" w14:textId="77777777" w:rsidR="00853FCC" w:rsidRDefault="00000000">
            <w:pPr>
              <w:pStyle w:val="af7"/>
              <w:rPr>
                <w:sz w:val="22"/>
                <w:szCs w:val="22"/>
              </w:rPr>
            </w:pPr>
            <w:r>
              <w:rPr>
                <w:sz w:val="22"/>
                <w:szCs w:val="22"/>
              </w:rPr>
              <w:t>потребление, тыс. куб. м</w:t>
            </w:r>
          </w:p>
        </w:tc>
        <w:tc>
          <w:tcPr>
            <w:tcW w:w="1694" w:type="dxa"/>
            <w:tcBorders>
              <w:top w:val="nil"/>
              <w:left w:val="nil"/>
              <w:bottom w:val="single" w:sz="4" w:space="0" w:color="auto"/>
              <w:right w:val="single" w:sz="4" w:space="0" w:color="auto"/>
            </w:tcBorders>
            <w:shd w:val="clear" w:color="auto" w:fill="auto"/>
            <w:noWrap/>
            <w:vAlign w:val="center"/>
          </w:tcPr>
          <w:p w14:paraId="38B9C9C1" w14:textId="77777777" w:rsidR="00853FCC" w:rsidRDefault="00000000">
            <w:pPr>
              <w:pStyle w:val="af7"/>
              <w:rPr>
                <w:sz w:val="22"/>
                <w:szCs w:val="22"/>
              </w:rPr>
            </w:pPr>
            <w:r>
              <w:rPr>
                <w:sz w:val="22"/>
                <w:szCs w:val="22"/>
              </w:rPr>
              <w:t>объем,тыс. куб. м</w:t>
            </w:r>
          </w:p>
        </w:tc>
        <w:tc>
          <w:tcPr>
            <w:tcW w:w="1555" w:type="dxa"/>
            <w:tcBorders>
              <w:top w:val="nil"/>
              <w:left w:val="nil"/>
              <w:bottom w:val="single" w:sz="4" w:space="0" w:color="auto"/>
              <w:right w:val="single" w:sz="4" w:space="0" w:color="auto"/>
            </w:tcBorders>
            <w:shd w:val="clear" w:color="auto" w:fill="auto"/>
            <w:noWrap/>
            <w:vAlign w:val="center"/>
          </w:tcPr>
          <w:p w14:paraId="4A7DB453" w14:textId="77777777" w:rsidR="00853FCC" w:rsidRDefault="00000000">
            <w:pPr>
              <w:pStyle w:val="af7"/>
              <w:rPr>
                <w:sz w:val="22"/>
                <w:szCs w:val="22"/>
              </w:rPr>
            </w:pPr>
            <w:r>
              <w:rPr>
                <w:sz w:val="22"/>
                <w:szCs w:val="22"/>
              </w:rPr>
              <w:t> потребление, куб.м</w:t>
            </w:r>
          </w:p>
        </w:tc>
        <w:tc>
          <w:tcPr>
            <w:tcW w:w="1498" w:type="dxa"/>
            <w:tcBorders>
              <w:top w:val="nil"/>
              <w:left w:val="nil"/>
              <w:bottom w:val="single" w:sz="4" w:space="0" w:color="auto"/>
              <w:right w:val="single" w:sz="4" w:space="0" w:color="auto"/>
            </w:tcBorders>
            <w:shd w:val="clear" w:color="auto" w:fill="auto"/>
            <w:noWrap/>
            <w:vAlign w:val="center"/>
          </w:tcPr>
          <w:p w14:paraId="537BAB5E" w14:textId="77777777" w:rsidR="00853FCC" w:rsidRDefault="00000000">
            <w:pPr>
              <w:pStyle w:val="af7"/>
              <w:rPr>
                <w:sz w:val="22"/>
                <w:szCs w:val="22"/>
              </w:rPr>
            </w:pPr>
            <w:r>
              <w:rPr>
                <w:sz w:val="22"/>
                <w:szCs w:val="22"/>
              </w:rPr>
              <w:t>потребление, л</w:t>
            </w:r>
          </w:p>
        </w:tc>
        <w:tc>
          <w:tcPr>
            <w:tcW w:w="1220" w:type="dxa"/>
            <w:tcBorders>
              <w:top w:val="nil"/>
              <w:left w:val="nil"/>
              <w:bottom w:val="single" w:sz="4" w:space="0" w:color="auto"/>
              <w:right w:val="single" w:sz="4" w:space="0" w:color="auto"/>
            </w:tcBorders>
            <w:shd w:val="clear" w:color="auto" w:fill="auto"/>
            <w:vAlign w:val="center"/>
          </w:tcPr>
          <w:p w14:paraId="4A6A1F79" w14:textId="77777777" w:rsidR="00853FCC" w:rsidRDefault="00000000">
            <w:pPr>
              <w:pStyle w:val="af7"/>
              <w:rPr>
                <w:sz w:val="22"/>
                <w:szCs w:val="22"/>
              </w:rPr>
            </w:pPr>
            <w:r>
              <w:rPr>
                <w:sz w:val="22"/>
                <w:szCs w:val="22"/>
              </w:rPr>
              <w:t>т.у.т. с моторным топливом</w:t>
            </w:r>
          </w:p>
        </w:tc>
        <w:tc>
          <w:tcPr>
            <w:tcW w:w="1244" w:type="dxa"/>
            <w:tcBorders>
              <w:top w:val="nil"/>
              <w:left w:val="nil"/>
              <w:bottom w:val="single" w:sz="4" w:space="0" w:color="auto"/>
              <w:right w:val="single" w:sz="4" w:space="0" w:color="auto"/>
            </w:tcBorders>
            <w:shd w:val="clear" w:color="auto" w:fill="auto"/>
            <w:vAlign w:val="center"/>
          </w:tcPr>
          <w:p w14:paraId="64463521" w14:textId="77777777" w:rsidR="00853FCC" w:rsidRDefault="00000000">
            <w:pPr>
              <w:pStyle w:val="af7"/>
              <w:rPr>
                <w:sz w:val="22"/>
                <w:szCs w:val="22"/>
              </w:rPr>
            </w:pPr>
            <w:r>
              <w:rPr>
                <w:sz w:val="22"/>
                <w:szCs w:val="22"/>
              </w:rPr>
              <w:t>т.у.т. без моторного топлива</w:t>
            </w:r>
          </w:p>
        </w:tc>
      </w:tr>
      <w:tr w:rsidR="00853FCC" w14:paraId="300BD2B4" w14:textId="77777777">
        <w:trPr>
          <w:trHeight w:val="300"/>
        </w:trPr>
        <w:tc>
          <w:tcPr>
            <w:tcW w:w="522" w:type="dxa"/>
            <w:tcBorders>
              <w:top w:val="nil"/>
              <w:left w:val="single" w:sz="4" w:space="0" w:color="auto"/>
              <w:bottom w:val="single" w:sz="4" w:space="0" w:color="auto"/>
              <w:right w:val="single" w:sz="4" w:space="0" w:color="auto"/>
            </w:tcBorders>
            <w:shd w:val="clear" w:color="auto" w:fill="auto"/>
            <w:noWrap/>
            <w:vAlign w:val="center"/>
          </w:tcPr>
          <w:p w14:paraId="32111B27" w14:textId="77777777" w:rsidR="00853FCC" w:rsidRDefault="00000000">
            <w:pPr>
              <w:pStyle w:val="af7"/>
            </w:pPr>
            <w:r>
              <w:t>1</w:t>
            </w:r>
          </w:p>
        </w:tc>
        <w:tc>
          <w:tcPr>
            <w:tcW w:w="1973" w:type="dxa"/>
            <w:tcBorders>
              <w:top w:val="nil"/>
              <w:left w:val="nil"/>
              <w:bottom w:val="single" w:sz="4" w:space="0" w:color="auto"/>
              <w:right w:val="single" w:sz="4" w:space="0" w:color="auto"/>
            </w:tcBorders>
            <w:shd w:val="clear" w:color="auto" w:fill="auto"/>
            <w:noWrap/>
            <w:vAlign w:val="center"/>
          </w:tcPr>
          <w:p w14:paraId="554B6B6D" w14:textId="77777777" w:rsidR="00853FCC" w:rsidRDefault="00000000">
            <w:pPr>
              <w:pStyle w:val="af7"/>
              <w:jc w:val="left"/>
            </w:pPr>
            <w:r>
              <w:t>Учреждения органов управления</w:t>
            </w:r>
          </w:p>
        </w:tc>
        <w:tc>
          <w:tcPr>
            <w:tcW w:w="1659" w:type="dxa"/>
            <w:tcBorders>
              <w:top w:val="nil"/>
              <w:left w:val="nil"/>
              <w:bottom w:val="single" w:sz="4" w:space="0" w:color="auto"/>
              <w:right w:val="single" w:sz="4" w:space="0" w:color="auto"/>
            </w:tcBorders>
            <w:shd w:val="clear" w:color="auto" w:fill="auto"/>
            <w:noWrap/>
            <w:vAlign w:val="center"/>
          </w:tcPr>
          <w:p w14:paraId="496520A5" w14:textId="77777777" w:rsidR="00853FCC" w:rsidRDefault="00000000">
            <w:pPr>
              <w:pStyle w:val="af7"/>
            </w:pPr>
            <w:r>
              <w:t>334,51</w:t>
            </w:r>
          </w:p>
        </w:tc>
        <w:tc>
          <w:tcPr>
            <w:tcW w:w="1498" w:type="dxa"/>
            <w:tcBorders>
              <w:top w:val="nil"/>
              <w:left w:val="nil"/>
              <w:bottom w:val="single" w:sz="4" w:space="0" w:color="auto"/>
              <w:right w:val="single" w:sz="4" w:space="0" w:color="auto"/>
            </w:tcBorders>
            <w:shd w:val="clear" w:color="auto" w:fill="auto"/>
            <w:noWrap/>
            <w:vAlign w:val="center"/>
          </w:tcPr>
          <w:p w14:paraId="47A230EF" w14:textId="77777777" w:rsidR="00853FCC" w:rsidRDefault="00000000">
            <w:pPr>
              <w:pStyle w:val="af7"/>
            </w:pPr>
            <w:r>
              <w:t>666,36</w:t>
            </w:r>
          </w:p>
        </w:tc>
        <w:tc>
          <w:tcPr>
            <w:tcW w:w="1754" w:type="dxa"/>
            <w:tcBorders>
              <w:top w:val="nil"/>
              <w:left w:val="nil"/>
              <w:bottom w:val="single" w:sz="4" w:space="0" w:color="auto"/>
              <w:right w:val="single" w:sz="4" w:space="0" w:color="auto"/>
            </w:tcBorders>
            <w:shd w:val="clear" w:color="auto" w:fill="auto"/>
            <w:noWrap/>
            <w:vAlign w:val="center"/>
          </w:tcPr>
          <w:p w14:paraId="343C163E" w14:textId="77777777" w:rsidR="00853FCC" w:rsidRDefault="00000000">
            <w:pPr>
              <w:pStyle w:val="af7"/>
            </w:pPr>
            <w:r>
              <w:t>0,70</w:t>
            </w:r>
          </w:p>
        </w:tc>
        <w:tc>
          <w:tcPr>
            <w:tcW w:w="1694" w:type="dxa"/>
            <w:tcBorders>
              <w:top w:val="nil"/>
              <w:left w:val="nil"/>
              <w:bottom w:val="single" w:sz="4" w:space="0" w:color="auto"/>
              <w:right w:val="single" w:sz="4" w:space="0" w:color="auto"/>
            </w:tcBorders>
            <w:shd w:val="clear" w:color="auto" w:fill="auto"/>
            <w:noWrap/>
            <w:vAlign w:val="center"/>
          </w:tcPr>
          <w:p w14:paraId="002E2510" w14:textId="77777777" w:rsidR="00853FCC" w:rsidRDefault="00000000">
            <w:pPr>
              <w:pStyle w:val="af7"/>
            </w:pPr>
            <w:r>
              <w:t>0,49</w:t>
            </w:r>
          </w:p>
        </w:tc>
        <w:tc>
          <w:tcPr>
            <w:tcW w:w="1555" w:type="dxa"/>
            <w:tcBorders>
              <w:top w:val="nil"/>
              <w:left w:val="nil"/>
              <w:bottom w:val="single" w:sz="4" w:space="0" w:color="auto"/>
              <w:right w:val="single" w:sz="4" w:space="0" w:color="auto"/>
            </w:tcBorders>
            <w:shd w:val="clear" w:color="auto" w:fill="auto"/>
            <w:noWrap/>
            <w:vAlign w:val="center"/>
          </w:tcPr>
          <w:p w14:paraId="055096CE" w14:textId="77777777" w:rsidR="00853FCC" w:rsidRDefault="00000000">
            <w:pPr>
              <w:pStyle w:val="af7"/>
            </w:pPr>
            <w:r>
              <w:t>14,50</w:t>
            </w:r>
          </w:p>
        </w:tc>
        <w:tc>
          <w:tcPr>
            <w:tcW w:w="1498" w:type="dxa"/>
            <w:tcBorders>
              <w:top w:val="nil"/>
              <w:left w:val="nil"/>
              <w:bottom w:val="single" w:sz="4" w:space="0" w:color="auto"/>
              <w:right w:val="single" w:sz="4" w:space="0" w:color="auto"/>
            </w:tcBorders>
            <w:shd w:val="clear" w:color="auto" w:fill="auto"/>
            <w:noWrap/>
            <w:vAlign w:val="center"/>
          </w:tcPr>
          <w:p w14:paraId="7FB614F5" w14:textId="77777777" w:rsidR="00853FCC" w:rsidRDefault="00000000">
            <w:pPr>
              <w:pStyle w:val="af7"/>
            </w:pPr>
            <w:r>
              <w:t>3 316,50</w:t>
            </w:r>
          </w:p>
        </w:tc>
        <w:tc>
          <w:tcPr>
            <w:tcW w:w="1220" w:type="dxa"/>
            <w:tcBorders>
              <w:top w:val="nil"/>
              <w:left w:val="nil"/>
              <w:bottom w:val="single" w:sz="4" w:space="0" w:color="auto"/>
              <w:right w:val="single" w:sz="4" w:space="0" w:color="auto"/>
            </w:tcBorders>
            <w:shd w:val="clear" w:color="auto" w:fill="auto"/>
            <w:noWrap/>
            <w:vAlign w:val="center"/>
          </w:tcPr>
          <w:p w14:paraId="074EE518" w14:textId="77777777" w:rsidR="00853FCC" w:rsidRDefault="00000000">
            <w:pPr>
              <w:pStyle w:val="af7"/>
            </w:pPr>
            <w:r>
              <w:t>221,77</w:t>
            </w:r>
          </w:p>
        </w:tc>
        <w:tc>
          <w:tcPr>
            <w:tcW w:w="1244" w:type="dxa"/>
            <w:tcBorders>
              <w:top w:val="nil"/>
              <w:left w:val="nil"/>
              <w:bottom w:val="single" w:sz="4" w:space="0" w:color="auto"/>
              <w:right w:val="single" w:sz="4" w:space="0" w:color="auto"/>
            </w:tcBorders>
            <w:shd w:val="clear" w:color="auto" w:fill="auto"/>
            <w:noWrap/>
            <w:vAlign w:val="center"/>
          </w:tcPr>
          <w:p w14:paraId="78B76E35" w14:textId="77777777" w:rsidR="00853FCC" w:rsidRDefault="00000000">
            <w:pPr>
              <w:pStyle w:val="af7"/>
            </w:pPr>
            <w:r>
              <w:t>218,12</w:t>
            </w:r>
          </w:p>
        </w:tc>
      </w:tr>
      <w:tr w:rsidR="00853FCC" w14:paraId="447C390C" w14:textId="77777777">
        <w:trPr>
          <w:trHeight w:val="300"/>
        </w:trPr>
        <w:tc>
          <w:tcPr>
            <w:tcW w:w="522" w:type="dxa"/>
            <w:tcBorders>
              <w:top w:val="nil"/>
              <w:left w:val="single" w:sz="4" w:space="0" w:color="auto"/>
              <w:bottom w:val="single" w:sz="4" w:space="0" w:color="auto"/>
              <w:right w:val="single" w:sz="4" w:space="0" w:color="auto"/>
            </w:tcBorders>
            <w:shd w:val="clear" w:color="auto" w:fill="auto"/>
            <w:noWrap/>
            <w:vAlign w:val="center"/>
          </w:tcPr>
          <w:p w14:paraId="509F0926" w14:textId="77777777" w:rsidR="00853FCC" w:rsidRDefault="00000000">
            <w:pPr>
              <w:pStyle w:val="af7"/>
            </w:pPr>
            <w:r>
              <w:t>2</w:t>
            </w:r>
          </w:p>
        </w:tc>
        <w:tc>
          <w:tcPr>
            <w:tcW w:w="1973" w:type="dxa"/>
            <w:tcBorders>
              <w:top w:val="nil"/>
              <w:left w:val="nil"/>
              <w:bottom w:val="single" w:sz="4" w:space="0" w:color="auto"/>
              <w:right w:val="single" w:sz="4" w:space="0" w:color="auto"/>
            </w:tcBorders>
            <w:shd w:val="clear" w:color="auto" w:fill="auto"/>
            <w:noWrap/>
            <w:vAlign w:val="center"/>
          </w:tcPr>
          <w:p w14:paraId="002ED4C5" w14:textId="77777777" w:rsidR="00853FCC" w:rsidRDefault="00000000">
            <w:pPr>
              <w:pStyle w:val="af7"/>
              <w:jc w:val="left"/>
            </w:pPr>
            <w:r>
              <w:t>Учреждения образования</w:t>
            </w:r>
          </w:p>
        </w:tc>
        <w:tc>
          <w:tcPr>
            <w:tcW w:w="1659" w:type="dxa"/>
            <w:tcBorders>
              <w:top w:val="nil"/>
              <w:left w:val="nil"/>
              <w:bottom w:val="single" w:sz="4" w:space="0" w:color="auto"/>
              <w:right w:val="single" w:sz="4" w:space="0" w:color="auto"/>
            </w:tcBorders>
            <w:shd w:val="clear" w:color="auto" w:fill="auto"/>
            <w:noWrap/>
          </w:tcPr>
          <w:p w14:paraId="1FA53481" w14:textId="77777777" w:rsidR="00853FCC" w:rsidRDefault="00000000">
            <w:pPr>
              <w:pStyle w:val="af7"/>
            </w:pPr>
            <w:r>
              <w:t>591,33</w:t>
            </w:r>
          </w:p>
        </w:tc>
        <w:tc>
          <w:tcPr>
            <w:tcW w:w="1498" w:type="dxa"/>
            <w:tcBorders>
              <w:top w:val="nil"/>
              <w:left w:val="nil"/>
              <w:bottom w:val="single" w:sz="4" w:space="0" w:color="auto"/>
              <w:right w:val="single" w:sz="4" w:space="0" w:color="auto"/>
            </w:tcBorders>
            <w:shd w:val="clear" w:color="auto" w:fill="auto"/>
            <w:noWrap/>
            <w:vAlign w:val="center"/>
          </w:tcPr>
          <w:p w14:paraId="1FDBEF6A" w14:textId="77777777" w:rsidR="00853FCC" w:rsidRDefault="00000000">
            <w:pPr>
              <w:pStyle w:val="af7"/>
            </w:pPr>
            <w:r>
              <w:t>5 901,28</w:t>
            </w:r>
          </w:p>
        </w:tc>
        <w:tc>
          <w:tcPr>
            <w:tcW w:w="1754" w:type="dxa"/>
            <w:tcBorders>
              <w:top w:val="nil"/>
              <w:left w:val="nil"/>
              <w:bottom w:val="single" w:sz="4" w:space="0" w:color="auto"/>
              <w:right w:val="single" w:sz="4" w:space="0" w:color="auto"/>
            </w:tcBorders>
            <w:shd w:val="clear" w:color="auto" w:fill="auto"/>
            <w:noWrap/>
            <w:vAlign w:val="center"/>
          </w:tcPr>
          <w:p w14:paraId="537C805C" w14:textId="77777777" w:rsidR="00853FCC" w:rsidRDefault="00000000">
            <w:pPr>
              <w:pStyle w:val="af7"/>
            </w:pPr>
            <w:r>
              <w:t>10,31</w:t>
            </w:r>
          </w:p>
        </w:tc>
        <w:tc>
          <w:tcPr>
            <w:tcW w:w="1694" w:type="dxa"/>
            <w:tcBorders>
              <w:top w:val="nil"/>
              <w:left w:val="nil"/>
              <w:bottom w:val="single" w:sz="4" w:space="0" w:color="auto"/>
              <w:right w:val="single" w:sz="4" w:space="0" w:color="auto"/>
            </w:tcBorders>
            <w:shd w:val="clear" w:color="auto" w:fill="auto"/>
            <w:noWrap/>
            <w:vAlign w:val="center"/>
          </w:tcPr>
          <w:p w14:paraId="6A5534DE" w14:textId="77777777" w:rsidR="00853FCC" w:rsidRDefault="00000000">
            <w:pPr>
              <w:pStyle w:val="af7"/>
            </w:pPr>
            <w:r>
              <w:t>4,26</w:t>
            </w:r>
          </w:p>
        </w:tc>
        <w:tc>
          <w:tcPr>
            <w:tcW w:w="1555" w:type="dxa"/>
            <w:tcBorders>
              <w:top w:val="nil"/>
              <w:left w:val="nil"/>
              <w:bottom w:val="single" w:sz="4" w:space="0" w:color="auto"/>
              <w:right w:val="single" w:sz="4" w:space="0" w:color="auto"/>
            </w:tcBorders>
            <w:shd w:val="clear" w:color="auto" w:fill="auto"/>
            <w:noWrap/>
            <w:vAlign w:val="center"/>
          </w:tcPr>
          <w:p w14:paraId="61DA149E" w14:textId="77777777" w:rsidR="00853FCC" w:rsidRDefault="00000000">
            <w:pPr>
              <w:pStyle w:val="af7"/>
            </w:pPr>
            <w:r>
              <w:t>70,00</w:t>
            </w:r>
          </w:p>
        </w:tc>
        <w:tc>
          <w:tcPr>
            <w:tcW w:w="1498" w:type="dxa"/>
            <w:tcBorders>
              <w:top w:val="nil"/>
              <w:left w:val="nil"/>
              <w:bottom w:val="single" w:sz="4" w:space="0" w:color="auto"/>
              <w:right w:val="single" w:sz="4" w:space="0" w:color="auto"/>
            </w:tcBorders>
            <w:shd w:val="clear" w:color="auto" w:fill="auto"/>
            <w:noWrap/>
            <w:vAlign w:val="center"/>
          </w:tcPr>
          <w:p w14:paraId="0655E7CA" w14:textId="77777777" w:rsidR="00853FCC" w:rsidRDefault="00000000">
            <w:pPr>
              <w:pStyle w:val="af7"/>
            </w:pPr>
            <w:r>
              <w:t>37 943,00</w:t>
            </w:r>
          </w:p>
        </w:tc>
        <w:tc>
          <w:tcPr>
            <w:tcW w:w="1220" w:type="dxa"/>
            <w:tcBorders>
              <w:top w:val="nil"/>
              <w:left w:val="nil"/>
              <w:bottom w:val="single" w:sz="4" w:space="0" w:color="auto"/>
              <w:right w:val="single" w:sz="4" w:space="0" w:color="auto"/>
            </w:tcBorders>
            <w:shd w:val="clear" w:color="auto" w:fill="auto"/>
            <w:noWrap/>
            <w:vAlign w:val="center"/>
          </w:tcPr>
          <w:p w14:paraId="28A9E390" w14:textId="77777777" w:rsidR="00853FCC" w:rsidRDefault="00000000">
            <w:pPr>
              <w:pStyle w:val="af7"/>
            </w:pPr>
            <w:r>
              <w:t>1 141,10</w:t>
            </w:r>
          </w:p>
        </w:tc>
        <w:tc>
          <w:tcPr>
            <w:tcW w:w="1244" w:type="dxa"/>
            <w:tcBorders>
              <w:top w:val="nil"/>
              <w:left w:val="nil"/>
              <w:bottom w:val="single" w:sz="4" w:space="0" w:color="auto"/>
              <w:right w:val="single" w:sz="4" w:space="0" w:color="auto"/>
            </w:tcBorders>
            <w:shd w:val="clear" w:color="auto" w:fill="auto"/>
            <w:noWrap/>
            <w:vAlign w:val="center"/>
          </w:tcPr>
          <w:p w14:paraId="188BC11D" w14:textId="77777777" w:rsidR="00853FCC" w:rsidRDefault="00000000">
            <w:pPr>
              <w:pStyle w:val="af7"/>
            </w:pPr>
            <w:r>
              <w:t>1 099,26</w:t>
            </w:r>
          </w:p>
        </w:tc>
      </w:tr>
      <w:tr w:rsidR="00853FCC" w14:paraId="11FE2C34" w14:textId="77777777">
        <w:trPr>
          <w:trHeight w:val="315"/>
        </w:trPr>
        <w:tc>
          <w:tcPr>
            <w:tcW w:w="522" w:type="dxa"/>
            <w:tcBorders>
              <w:top w:val="nil"/>
              <w:left w:val="single" w:sz="4" w:space="0" w:color="auto"/>
              <w:bottom w:val="single" w:sz="4" w:space="0" w:color="auto"/>
              <w:right w:val="single" w:sz="4" w:space="0" w:color="auto"/>
            </w:tcBorders>
            <w:shd w:val="clear" w:color="auto" w:fill="auto"/>
            <w:noWrap/>
            <w:vAlign w:val="center"/>
          </w:tcPr>
          <w:p w14:paraId="6CA54E15" w14:textId="77777777" w:rsidR="00853FCC" w:rsidRDefault="00000000">
            <w:pPr>
              <w:pStyle w:val="af7"/>
            </w:pPr>
            <w:r>
              <w:t>3</w:t>
            </w:r>
          </w:p>
        </w:tc>
        <w:tc>
          <w:tcPr>
            <w:tcW w:w="1973" w:type="dxa"/>
            <w:tcBorders>
              <w:top w:val="nil"/>
              <w:left w:val="nil"/>
              <w:bottom w:val="single" w:sz="4" w:space="0" w:color="auto"/>
              <w:right w:val="single" w:sz="4" w:space="0" w:color="auto"/>
            </w:tcBorders>
            <w:shd w:val="clear" w:color="auto" w:fill="auto"/>
            <w:noWrap/>
            <w:vAlign w:val="center"/>
          </w:tcPr>
          <w:p w14:paraId="1CB17BD5" w14:textId="77777777" w:rsidR="00853FCC" w:rsidRDefault="00000000">
            <w:pPr>
              <w:pStyle w:val="af7"/>
              <w:jc w:val="left"/>
            </w:pPr>
            <w:r>
              <w:t>Учреждения культуры</w:t>
            </w:r>
          </w:p>
        </w:tc>
        <w:tc>
          <w:tcPr>
            <w:tcW w:w="1659" w:type="dxa"/>
            <w:tcBorders>
              <w:top w:val="nil"/>
              <w:left w:val="nil"/>
              <w:bottom w:val="single" w:sz="4" w:space="0" w:color="auto"/>
              <w:right w:val="single" w:sz="4" w:space="0" w:color="auto"/>
            </w:tcBorders>
            <w:shd w:val="clear" w:color="auto" w:fill="auto"/>
            <w:noWrap/>
          </w:tcPr>
          <w:p w14:paraId="5FE86C20" w14:textId="77777777" w:rsidR="00853FCC" w:rsidRDefault="00000000">
            <w:pPr>
              <w:pStyle w:val="af7"/>
            </w:pPr>
            <w:r>
              <w:t>46,64</w:t>
            </w:r>
          </w:p>
        </w:tc>
        <w:tc>
          <w:tcPr>
            <w:tcW w:w="1498" w:type="dxa"/>
            <w:tcBorders>
              <w:top w:val="nil"/>
              <w:left w:val="nil"/>
              <w:bottom w:val="single" w:sz="4" w:space="0" w:color="auto"/>
              <w:right w:val="single" w:sz="4" w:space="0" w:color="auto"/>
            </w:tcBorders>
            <w:shd w:val="clear" w:color="auto" w:fill="auto"/>
            <w:noWrap/>
            <w:vAlign w:val="center"/>
          </w:tcPr>
          <w:p w14:paraId="7288E7FB" w14:textId="77777777" w:rsidR="00853FCC" w:rsidRDefault="00000000">
            <w:pPr>
              <w:pStyle w:val="af7"/>
            </w:pPr>
            <w:r>
              <w:t>906,20</w:t>
            </w:r>
          </w:p>
        </w:tc>
        <w:tc>
          <w:tcPr>
            <w:tcW w:w="1754" w:type="dxa"/>
            <w:tcBorders>
              <w:top w:val="nil"/>
              <w:left w:val="nil"/>
              <w:bottom w:val="single" w:sz="4" w:space="0" w:color="auto"/>
              <w:right w:val="single" w:sz="4" w:space="0" w:color="auto"/>
            </w:tcBorders>
            <w:shd w:val="clear" w:color="auto" w:fill="auto"/>
            <w:noWrap/>
            <w:vAlign w:val="center"/>
          </w:tcPr>
          <w:p w14:paraId="093878A8" w14:textId="77777777" w:rsidR="00853FCC" w:rsidRDefault="00000000">
            <w:pPr>
              <w:pStyle w:val="af7"/>
            </w:pPr>
            <w:r>
              <w:t>1,20</w:t>
            </w:r>
          </w:p>
        </w:tc>
        <w:tc>
          <w:tcPr>
            <w:tcW w:w="1694" w:type="dxa"/>
            <w:tcBorders>
              <w:top w:val="nil"/>
              <w:left w:val="nil"/>
              <w:bottom w:val="single" w:sz="4" w:space="0" w:color="auto"/>
              <w:right w:val="single" w:sz="4" w:space="0" w:color="auto"/>
            </w:tcBorders>
            <w:shd w:val="clear" w:color="auto" w:fill="auto"/>
            <w:noWrap/>
            <w:vAlign w:val="center"/>
          </w:tcPr>
          <w:p w14:paraId="56796ADE" w14:textId="77777777" w:rsidR="00853FCC" w:rsidRDefault="00000000">
            <w:pPr>
              <w:pStyle w:val="af7"/>
            </w:pPr>
            <w:r>
              <w:t>0,09</w:t>
            </w:r>
          </w:p>
        </w:tc>
        <w:tc>
          <w:tcPr>
            <w:tcW w:w="1555" w:type="dxa"/>
            <w:tcBorders>
              <w:top w:val="nil"/>
              <w:left w:val="nil"/>
              <w:bottom w:val="single" w:sz="4" w:space="0" w:color="auto"/>
              <w:right w:val="single" w:sz="4" w:space="0" w:color="auto"/>
            </w:tcBorders>
            <w:shd w:val="clear" w:color="auto" w:fill="auto"/>
            <w:noWrap/>
            <w:vAlign w:val="center"/>
          </w:tcPr>
          <w:p w14:paraId="0B05BC70" w14:textId="77777777" w:rsidR="00853FCC" w:rsidRDefault="00000000">
            <w:pPr>
              <w:pStyle w:val="af7"/>
            </w:pPr>
            <w:r>
              <w:t>188,90</w:t>
            </w:r>
          </w:p>
        </w:tc>
        <w:tc>
          <w:tcPr>
            <w:tcW w:w="1498" w:type="dxa"/>
            <w:tcBorders>
              <w:top w:val="nil"/>
              <w:left w:val="nil"/>
              <w:bottom w:val="single" w:sz="4" w:space="0" w:color="auto"/>
              <w:right w:val="single" w:sz="4" w:space="0" w:color="auto"/>
            </w:tcBorders>
            <w:shd w:val="clear" w:color="auto" w:fill="auto"/>
            <w:noWrap/>
            <w:vAlign w:val="center"/>
          </w:tcPr>
          <w:p w14:paraId="761ADCD7" w14:textId="77777777" w:rsidR="00853FCC" w:rsidRDefault="00000000">
            <w:pPr>
              <w:pStyle w:val="af7"/>
            </w:pPr>
            <w:r>
              <w:t>5 166,20</w:t>
            </w:r>
          </w:p>
        </w:tc>
        <w:tc>
          <w:tcPr>
            <w:tcW w:w="1220" w:type="dxa"/>
            <w:tcBorders>
              <w:top w:val="nil"/>
              <w:left w:val="nil"/>
              <w:bottom w:val="single" w:sz="4" w:space="0" w:color="auto"/>
              <w:right w:val="single" w:sz="4" w:space="0" w:color="auto"/>
            </w:tcBorders>
            <w:shd w:val="clear" w:color="auto" w:fill="auto"/>
            <w:noWrap/>
            <w:vAlign w:val="center"/>
          </w:tcPr>
          <w:p w14:paraId="7F97213B" w14:textId="77777777" w:rsidR="00853FCC" w:rsidRDefault="00000000">
            <w:pPr>
              <w:pStyle w:val="af7"/>
            </w:pPr>
            <w:r>
              <w:t>206,67</w:t>
            </w:r>
          </w:p>
        </w:tc>
        <w:tc>
          <w:tcPr>
            <w:tcW w:w="1244" w:type="dxa"/>
            <w:tcBorders>
              <w:top w:val="nil"/>
              <w:left w:val="nil"/>
              <w:bottom w:val="single" w:sz="4" w:space="0" w:color="auto"/>
              <w:right w:val="single" w:sz="4" w:space="0" w:color="auto"/>
            </w:tcBorders>
            <w:shd w:val="clear" w:color="auto" w:fill="auto"/>
            <w:noWrap/>
            <w:vAlign w:val="center"/>
          </w:tcPr>
          <w:p w14:paraId="63E2E1D2" w14:textId="77777777" w:rsidR="00853FCC" w:rsidRDefault="00000000">
            <w:pPr>
              <w:pStyle w:val="af7"/>
            </w:pPr>
            <w:r>
              <w:t>200,98</w:t>
            </w:r>
          </w:p>
        </w:tc>
      </w:tr>
      <w:tr w:rsidR="00853FCC" w14:paraId="04C37CBE" w14:textId="77777777">
        <w:trPr>
          <w:trHeight w:val="315"/>
        </w:trPr>
        <w:tc>
          <w:tcPr>
            <w:tcW w:w="2495" w:type="dxa"/>
            <w:gridSpan w:val="2"/>
            <w:tcBorders>
              <w:top w:val="nil"/>
              <w:left w:val="single" w:sz="4" w:space="0" w:color="auto"/>
              <w:bottom w:val="single" w:sz="4" w:space="0" w:color="auto"/>
              <w:right w:val="single" w:sz="4" w:space="0" w:color="auto"/>
            </w:tcBorders>
            <w:shd w:val="clear" w:color="auto" w:fill="auto"/>
            <w:noWrap/>
            <w:vAlign w:val="center"/>
          </w:tcPr>
          <w:p w14:paraId="5EF2847B" w14:textId="77777777" w:rsidR="00853FCC" w:rsidRDefault="00000000">
            <w:pPr>
              <w:pStyle w:val="af7"/>
            </w:pPr>
            <w:r>
              <w:t>Всего</w:t>
            </w:r>
          </w:p>
        </w:tc>
        <w:tc>
          <w:tcPr>
            <w:tcW w:w="1659" w:type="dxa"/>
            <w:tcBorders>
              <w:top w:val="nil"/>
              <w:left w:val="nil"/>
              <w:bottom w:val="single" w:sz="4" w:space="0" w:color="auto"/>
              <w:right w:val="single" w:sz="4" w:space="0" w:color="auto"/>
            </w:tcBorders>
            <w:shd w:val="clear" w:color="auto" w:fill="auto"/>
            <w:noWrap/>
            <w:vAlign w:val="center"/>
          </w:tcPr>
          <w:p w14:paraId="18D1485D" w14:textId="77777777" w:rsidR="00853FCC" w:rsidRDefault="00000000">
            <w:pPr>
              <w:pStyle w:val="af7"/>
            </w:pPr>
            <w:r>
              <w:t>745,43</w:t>
            </w:r>
          </w:p>
        </w:tc>
        <w:tc>
          <w:tcPr>
            <w:tcW w:w="1498" w:type="dxa"/>
            <w:tcBorders>
              <w:top w:val="nil"/>
              <w:left w:val="nil"/>
              <w:bottom w:val="single" w:sz="4" w:space="0" w:color="auto"/>
              <w:right w:val="single" w:sz="4" w:space="0" w:color="auto"/>
            </w:tcBorders>
            <w:shd w:val="clear" w:color="auto" w:fill="auto"/>
            <w:noWrap/>
            <w:vAlign w:val="center"/>
          </w:tcPr>
          <w:p w14:paraId="2FD1DDEB" w14:textId="77777777" w:rsidR="00853FCC" w:rsidRDefault="00000000">
            <w:pPr>
              <w:pStyle w:val="af7"/>
            </w:pPr>
            <w:r>
              <w:t>7 473,84</w:t>
            </w:r>
          </w:p>
        </w:tc>
        <w:tc>
          <w:tcPr>
            <w:tcW w:w="1754" w:type="dxa"/>
            <w:tcBorders>
              <w:top w:val="nil"/>
              <w:left w:val="nil"/>
              <w:bottom w:val="single" w:sz="4" w:space="0" w:color="auto"/>
              <w:right w:val="single" w:sz="4" w:space="0" w:color="auto"/>
            </w:tcBorders>
            <w:shd w:val="clear" w:color="auto" w:fill="auto"/>
            <w:noWrap/>
          </w:tcPr>
          <w:p w14:paraId="213B5AD0" w14:textId="77777777" w:rsidR="00853FCC" w:rsidRDefault="00000000">
            <w:pPr>
              <w:pStyle w:val="af7"/>
            </w:pPr>
            <w:r>
              <w:t>12,21</w:t>
            </w:r>
          </w:p>
        </w:tc>
        <w:tc>
          <w:tcPr>
            <w:tcW w:w="1694" w:type="dxa"/>
            <w:tcBorders>
              <w:top w:val="nil"/>
              <w:left w:val="nil"/>
              <w:bottom w:val="single" w:sz="4" w:space="0" w:color="auto"/>
              <w:right w:val="single" w:sz="4" w:space="0" w:color="auto"/>
            </w:tcBorders>
            <w:shd w:val="clear" w:color="auto" w:fill="auto"/>
            <w:noWrap/>
          </w:tcPr>
          <w:p w14:paraId="7D179A40" w14:textId="77777777" w:rsidR="00853FCC" w:rsidRDefault="00000000">
            <w:pPr>
              <w:pStyle w:val="af7"/>
            </w:pPr>
            <w:r>
              <w:t>4,84</w:t>
            </w:r>
          </w:p>
        </w:tc>
        <w:tc>
          <w:tcPr>
            <w:tcW w:w="1555" w:type="dxa"/>
            <w:tcBorders>
              <w:top w:val="nil"/>
              <w:left w:val="nil"/>
              <w:bottom w:val="single" w:sz="4" w:space="0" w:color="auto"/>
              <w:right w:val="single" w:sz="4" w:space="0" w:color="auto"/>
            </w:tcBorders>
            <w:shd w:val="clear" w:color="auto" w:fill="auto"/>
            <w:noWrap/>
            <w:vAlign w:val="center"/>
          </w:tcPr>
          <w:p w14:paraId="0D858E67" w14:textId="77777777" w:rsidR="00853FCC" w:rsidRDefault="00000000">
            <w:pPr>
              <w:pStyle w:val="af7"/>
            </w:pPr>
            <w:r>
              <w:t>273,40</w:t>
            </w:r>
          </w:p>
        </w:tc>
        <w:tc>
          <w:tcPr>
            <w:tcW w:w="1498" w:type="dxa"/>
            <w:tcBorders>
              <w:top w:val="nil"/>
              <w:left w:val="nil"/>
              <w:bottom w:val="single" w:sz="4" w:space="0" w:color="auto"/>
              <w:right w:val="single" w:sz="4" w:space="0" w:color="auto"/>
            </w:tcBorders>
            <w:shd w:val="clear" w:color="auto" w:fill="auto"/>
            <w:noWrap/>
            <w:vAlign w:val="center"/>
          </w:tcPr>
          <w:p w14:paraId="57B4B05A" w14:textId="77777777" w:rsidR="00853FCC" w:rsidRDefault="00000000">
            <w:pPr>
              <w:pStyle w:val="af7"/>
            </w:pPr>
            <w:r>
              <w:t>46 425,70</w:t>
            </w:r>
          </w:p>
        </w:tc>
        <w:tc>
          <w:tcPr>
            <w:tcW w:w="1220" w:type="dxa"/>
            <w:tcBorders>
              <w:top w:val="nil"/>
              <w:left w:val="nil"/>
              <w:bottom w:val="single" w:sz="4" w:space="0" w:color="auto"/>
              <w:right w:val="single" w:sz="4" w:space="0" w:color="auto"/>
            </w:tcBorders>
            <w:shd w:val="clear" w:color="auto" w:fill="auto"/>
            <w:noWrap/>
            <w:vAlign w:val="center"/>
          </w:tcPr>
          <w:p w14:paraId="49DE499B" w14:textId="77777777" w:rsidR="00853FCC" w:rsidRDefault="00000000">
            <w:pPr>
              <w:pStyle w:val="af7"/>
            </w:pPr>
            <w:r>
              <w:t>1 569,55</w:t>
            </w:r>
          </w:p>
          <w:p w14:paraId="6FBAA223" w14:textId="77777777" w:rsidR="00853FCC" w:rsidRDefault="00853FCC">
            <w:pPr>
              <w:pStyle w:val="af7"/>
            </w:pPr>
          </w:p>
        </w:tc>
        <w:tc>
          <w:tcPr>
            <w:tcW w:w="1244" w:type="dxa"/>
            <w:tcBorders>
              <w:top w:val="nil"/>
              <w:left w:val="nil"/>
              <w:bottom w:val="single" w:sz="4" w:space="0" w:color="auto"/>
              <w:right w:val="single" w:sz="4" w:space="0" w:color="auto"/>
            </w:tcBorders>
            <w:shd w:val="clear" w:color="auto" w:fill="auto"/>
            <w:noWrap/>
            <w:vAlign w:val="center"/>
          </w:tcPr>
          <w:p w14:paraId="65EB08F5" w14:textId="77777777" w:rsidR="00853FCC" w:rsidRDefault="00000000">
            <w:pPr>
              <w:pStyle w:val="af7"/>
            </w:pPr>
            <w:r>
              <w:t>1 518,36</w:t>
            </w:r>
          </w:p>
        </w:tc>
      </w:tr>
    </w:tbl>
    <w:p w14:paraId="5A95416A" w14:textId="77777777" w:rsidR="00853FCC" w:rsidRDefault="00853FCC">
      <w:pPr>
        <w:spacing w:line="240" w:lineRule="auto"/>
        <w:rPr>
          <w:sz w:val="24"/>
          <w:szCs w:val="24"/>
          <w:highlight w:val="yellow"/>
        </w:rPr>
      </w:pPr>
    </w:p>
    <w:p w14:paraId="2AFB68C9" w14:textId="77777777" w:rsidR="00853FCC" w:rsidRDefault="00853FCC">
      <w:pPr>
        <w:spacing w:line="240" w:lineRule="auto"/>
        <w:rPr>
          <w:sz w:val="24"/>
          <w:szCs w:val="24"/>
          <w:highlight w:val="yellow"/>
        </w:rPr>
      </w:pPr>
    </w:p>
    <w:p w14:paraId="09EFA25E" w14:textId="77777777" w:rsidR="00853FCC" w:rsidRDefault="00000000">
      <w:pPr>
        <w:tabs>
          <w:tab w:val="left" w:pos="1380"/>
        </w:tabs>
        <w:spacing w:line="240" w:lineRule="auto"/>
        <w:jc w:val="left"/>
        <w:rPr>
          <w:sz w:val="24"/>
          <w:szCs w:val="24"/>
        </w:rPr>
      </w:pPr>
      <w:r>
        <w:t xml:space="preserve">Таблица </w:t>
      </w:r>
      <w:bookmarkStart w:id="3" w:name="_Ref122354044"/>
      <w:r>
        <w:fldChar w:fldCharType="begin"/>
      </w:r>
      <w:r>
        <w:instrText xml:space="preserve"> SEQ Таблица \* ARABIC </w:instrText>
      </w:r>
      <w:r>
        <w:fldChar w:fldCharType="separate"/>
      </w:r>
      <w:r>
        <w:t>8</w:t>
      </w:r>
      <w:r>
        <w:fldChar w:fldCharType="end"/>
      </w:r>
      <w:bookmarkEnd w:id="3"/>
      <w:r>
        <w:rPr>
          <w:sz w:val="24"/>
          <w:szCs w:val="24"/>
        </w:rPr>
        <w:t>. Объемы потребления топливно-энергетических ресурсов бюджетными учреждениями в стоимостном выражении в 2021 году</w:t>
      </w:r>
    </w:p>
    <w:tbl>
      <w:tblPr>
        <w:tblW w:w="5000" w:type="pct"/>
        <w:tblLook w:val="04A0" w:firstRow="1" w:lastRow="0" w:firstColumn="1" w:lastColumn="0" w:noHBand="0" w:noVBand="1"/>
      </w:tblPr>
      <w:tblGrid>
        <w:gridCol w:w="1156"/>
        <w:gridCol w:w="3423"/>
        <w:gridCol w:w="1741"/>
        <w:gridCol w:w="1226"/>
        <w:gridCol w:w="1841"/>
        <w:gridCol w:w="1778"/>
        <w:gridCol w:w="1226"/>
        <w:gridCol w:w="1226"/>
        <w:gridCol w:w="1226"/>
      </w:tblGrid>
      <w:tr w:rsidR="00853FCC" w14:paraId="4DF6440D" w14:textId="77777777">
        <w:trPr>
          <w:trHeight w:val="322"/>
        </w:trPr>
        <w:tc>
          <w:tcPr>
            <w:tcW w:w="1119"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49349E3B" w14:textId="77777777" w:rsidR="00853FCC" w:rsidRDefault="00000000">
            <w:pPr>
              <w:pStyle w:val="af7"/>
            </w:pPr>
            <w:r>
              <w:tab/>
              <w:t>№ п/п</w:t>
            </w:r>
          </w:p>
        </w:tc>
        <w:tc>
          <w:tcPr>
            <w:tcW w:w="341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02A70C1D" w14:textId="77777777" w:rsidR="00853FCC" w:rsidRDefault="00000000">
            <w:pPr>
              <w:pStyle w:val="af7"/>
            </w:pPr>
            <w:r>
              <w:t>Учреждение</w:t>
            </w:r>
          </w:p>
        </w:tc>
        <w:tc>
          <w:tcPr>
            <w:tcW w:w="1684"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5D885D5F" w14:textId="77777777" w:rsidR="00853FCC" w:rsidRDefault="00000000">
            <w:pPr>
              <w:pStyle w:val="af7"/>
            </w:pPr>
            <w:r>
              <w:t>Электрическая энергия</w:t>
            </w:r>
          </w:p>
        </w:tc>
        <w:tc>
          <w:tcPr>
            <w:tcW w:w="1224"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5372DF21" w14:textId="77777777" w:rsidR="00853FCC" w:rsidRDefault="00000000">
            <w:pPr>
              <w:pStyle w:val="af7"/>
            </w:pPr>
            <w:r>
              <w:t>Тепловая энергия</w:t>
            </w:r>
          </w:p>
        </w:tc>
        <w:tc>
          <w:tcPr>
            <w:tcW w:w="1781"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78E6C8C1" w14:textId="77777777" w:rsidR="00853FCC" w:rsidRDefault="00000000">
            <w:pPr>
              <w:pStyle w:val="af7"/>
            </w:pPr>
            <w:r>
              <w:t>Водоснабжение</w:t>
            </w:r>
          </w:p>
        </w:tc>
        <w:tc>
          <w:tcPr>
            <w:tcW w:w="17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48B0972A" w14:textId="77777777" w:rsidR="00853FCC" w:rsidRDefault="00000000">
            <w:pPr>
              <w:pStyle w:val="af7"/>
            </w:pPr>
            <w:r>
              <w:t>Водоотведение</w:t>
            </w:r>
          </w:p>
        </w:tc>
        <w:tc>
          <w:tcPr>
            <w:tcW w:w="1224"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39A3F442" w14:textId="77777777" w:rsidR="00853FCC" w:rsidRDefault="00000000">
            <w:pPr>
              <w:pStyle w:val="af7"/>
            </w:pPr>
            <w:r>
              <w:t>Дрова</w:t>
            </w:r>
          </w:p>
        </w:tc>
        <w:tc>
          <w:tcPr>
            <w:tcW w:w="1224"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61DE6530" w14:textId="77777777" w:rsidR="00853FCC" w:rsidRDefault="00000000">
            <w:pPr>
              <w:pStyle w:val="af7"/>
            </w:pPr>
            <w:r>
              <w:t>Бензин</w:t>
            </w:r>
          </w:p>
        </w:tc>
        <w:tc>
          <w:tcPr>
            <w:tcW w:w="122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tcPr>
          <w:p w14:paraId="2BDCBAC8" w14:textId="77777777" w:rsidR="00853FCC" w:rsidRDefault="00000000">
            <w:pPr>
              <w:pStyle w:val="af7"/>
            </w:pPr>
            <w:r>
              <w:t>Итого по району</w:t>
            </w:r>
          </w:p>
        </w:tc>
      </w:tr>
      <w:tr w:rsidR="00853FCC" w14:paraId="5EA58457" w14:textId="77777777">
        <w:trPr>
          <w:trHeight w:val="322"/>
        </w:trPr>
        <w:tc>
          <w:tcPr>
            <w:tcW w:w="1119" w:type="dxa"/>
            <w:vMerge/>
            <w:tcBorders>
              <w:top w:val="single" w:sz="4" w:space="0" w:color="auto"/>
              <w:left w:val="single" w:sz="4" w:space="0" w:color="auto"/>
              <w:bottom w:val="single" w:sz="4" w:space="0" w:color="auto"/>
              <w:right w:val="single" w:sz="4" w:space="0" w:color="auto"/>
            </w:tcBorders>
            <w:vAlign w:val="center"/>
          </w:tcPr>
          <w:p w14:paraId="7B9D85CE" w14:textId="77777777" w:rsidR="00853FCC" w:rsidRDefault="00853FCC">
            <w:pPr>
              <w:pStyle w:val="af7"/>
            </w:pPr>
          </w:p>
        </w:tc>
        <w:tc>
          <w:tcPr>
            <w:tcW w:w="3417" w:type="dxa"/>
            <w:vMerge/>
            <w:tcBorders>
              <w:top w:val="single" w:sz="4" w:space="0" w:color="auto"/>
              <w:left w:val="single" w:sz="4" w:space="0" w:color="auto"/>
              <w:bottom w:val="single" w:sz="4" w:space="0" w:color="auto"/>
              <w:right w:val="single" w:sz="4" w:space="0" w:color="auto"/>
            </w:tcBorders>
            <w:vAlign w:val="center"/>
          </w:tcPr>
          <w:p w14:paraId="65231CEE" w14:textId="77777777" w:rsidR="00853FCC" w:rsidRDefault="00853FCC">
            <w:pPr>
              <w:pStyle w:val="af7"/>
            </w:pPr>
          </w:p>
        </w:tc>
        <w:tc>
          <w:tcPr>
            <w:tcW w:w="1684" w:type="dxa"/>
            <w:vMerge/>
            <w:tcBorders>
              <w:top w:val="single" w:sz="4" w:space="0" w:color="auto"/>
              <w:left w:val="single" w:sz="4" w:space="0" w:color="auto"/>
              <w:bottom w:val="single" w:sz="4" w:space="0" w:color="auto"/>
              <w:right w:val="single" w:sz="4" w:space="0" w:color="auto"/>
            </w:tcBorders>
            <w:vAlign w:val="center"/>
          </w:tcPr>
          <w:p w14:paraId="0F19C249" w14:textId="77777777" w:rsidR="00853FCC" w:rsidRDefault="00853FCC">
            <w:pPr>
              <w:pStyle w:val="af7"/>
            </w:pPr>
          </w:p>
        </w:tc>
        <w:tc>
          <w:tcPr>
            <w:tcW w:w="1224" w:type="dxa"/>
            <w:vMerge/>
            <w:tcBorders>
              <w:top w:val="single" w:sz="4" w:space="0" w:color="auto"/>
              <w:left w:val="single" w:sz="4" w:space="0" w:color="auto"/>
              <w:bottom w:val="single" w:sz="4" w:space="0" w:color="auto"/>
              <w:right w:val="single" w:sz="4" w:space="0" w:color="auto"/>
            </w:tcBorders>
            <w:vAlign w:val="center"/>
          </w:tcPr>
          <w:p w14:paraId="6A3F2C9B" w14:textId="77777777" w:rsidR="00853FCC" w:rsidRDefault="00853FCC">
            <w:pPr>
              <w:pStyle w:val="af7"/>
            </w:pPr>
          </w:p>
        </w:tc>
        <w:tc>
          <w:tcPr>
            <w:tcW w:w="1781" w:type="dxa"/>
            <w:vMerge/>
            <w:tcBorders>
              <w:top w:val="single" w:sz="4" w:space="0" w:color="auto"/>
              <w:left w:val="single" w:sz="4" w:space="0" w:color="auto"/>
              <w:bottom w:val="single" w:sz="4" w:space="0" w:color="auto"/>
              <w:right w:val="single" w:sz="4" w:space="0" w:color="auto"/>
            </w:tcBorders>
            <w:vAlign w:val="center"/>
          </w:tcPr>
          <w:p w14:paraId="149F1818" w14:textId="77777777" w:rsidR="00853FCC" w:rsidRDefault="00853FCC">
            <w:pPr>
              <w:pStyle w:val="af7"/>
            </w:pPr>
          </w:p>
        </w:tc>
        <w:tc>
          <w:tcPr>
            <w:tcW w:w="1720" w:type="dxa"/>
            <w:vMerge/>
            <w:tcBorders>
              <w:top w:val="single" w:sz="4" w:space="0" w:color="auto"/>
              <w:left w:val="single" w:sz="4" w:space="0" w:color="auto"/>
              <w:bottom w:val="single" w:sz="4" w:space="0" w:color="auto"/>
              <w:right w:val="single" w:sz="4" w:space="0" w:color="auto"/>
            </w:tcBorders>
            <w:vAlign w:val="center"/>
          </w:tcPr>
          <w:p w14:paraId="366C05C5" w14:textId="77777777" w:rsidR="00853FCC" w:rsidRDefault="00853FCC">
            <w:pPr>
              <w:pStyle w:val="af7"/>
            </w:pPr>
          </w:p>
        </w:tc>
        <w:tc>
          <w:tcPr>
            <w:tcW w:w="1224" w:type="dxa"/>
            <w:vMerge/>
            <w:tcBorders>
              <w:top w:val="single" w:sz="4" w:space="0" w:color="auto"/>
              <w:left w:val="single" w:sz="4" w:space="0" w:color="auto"/>
              <w:bottom w:val="single" w:sz="4" w:space="0" w:color="auto"/>
              <w:right w:val="single" w:sz="4" w:space="0" w:color="auto"/>
            </w:tcBorders>
            <w:vAlign w:val="center"/>
          </w:tcPr>
          <w:p w14:paraId="6926211E" w14:textId="77777777" w:rsidR="00853FCC" w:rsidRDefault="00853FCC">
            <w:pPr>
              <w:pStyle w:val="af7"/>
            </w:pPr>
          </w:p>
        </w:tc>
        <w:tc>
          <w:tcPr>
            <w:tcW w:w="1224" w:type="dxa"/>
            <w:vMerge/>
            <w:tcBorders>
              <w:top w:val="single" w:sz="4" w:space="0" w:color="auto"/>
              <w:left w:val="single" w:sz="4" w:space="0" w:color="auto"/>
              <w:bottom w:val="single" w:sz="4" w:space="0" w:color="auto"/>
              <w:right w:val="single" w:sz="4" w:space="0" w:color="auto"/>
            </w:tcBorders>
            <w:vAlign w:val="center"/>
          </w:tcPr>
          <w:p w14:paraId="76D171D5" w14:textId="77777777" w:rsidR="00853FCC" w:rsidRDefault="00853FCC">
            <w:pPr>
              <w:pStyle w:val="af7"/>
            </w:pPr>
          </w:p>
        </w:tc>
        <w:tc>
          <w:tcPr>
            <w:tcW w:w="1224" w:type="dxa"/>
            <w:vMerge/>
            <w:tcBorders>
              <w:top w:val="single" w:sz="4" w:space="0" w:color="auto"/>
              <w:left w:val="single" w:sz="4" w:space="0" w:color="auto"/>
              <w:bottom w:val="single" w:sz="4" w:space="0" w:color="000000"/>
              <w:right w:val="single" w:sz="4" w:space="0" w:color="auto"/>
            </w:tcBorders>
            <w:vAlign w:val="center"/>
          </w:tcPr>
          <w:p w14:paraId="5C08F4D5" w14:textId="77777777" w:rsidR="00853FCC" w:rsidRDefault="00853FCC">
            <w:pPr>
              <w:pStyle w:val="af7"/>
            </w:pPr>
          </w:p>
        </w:tc>
      </w:tr>
      <w:tr w:rsidR="00853FCC" w14:paraId="699DB9EF" w14:textId="77777777">
        <w:trPr>
          <w:trHeight w:val="322"/>
        </w:trPr>
        <w:tc>
          <w:tcPr>
            <w:tcW w:w="1119" w:type="dxa"/>
            <w:vMerge/>
            <w:tcBorders>
              <w:top w:val="single" w:sz="4" w:space="0" w:color="auto"/>
              <w:left w:val="single" w:sz="4" w:space="0" w:color="auto"/>
              <w:bottom w:val="single" w:sz="4" w:space="0" w:color="auto"/>
              <w:right w:val="single" w:sz="4" w:space="0" w:color="auto"/>
            </w:tcBorders>
            <w:vAlign w:val="center"/>
          </w:tcPr>
          <w:p w14:paraId="0ED2EC34" w14:textId="77777777" w:rsidR="00853FCC" w:rsidRDefault="00853FCC">
            <w:pPr>
              <w:pStyle w:val="af7"/>
            </w:pPr>
          </w:p>
        </w:tc>
        <w:tc>
          <w:tcPr>
            <w:tcW w:w="3417" w:type="dxa"/>
            <w:vMerge/>
            <w:tcBorders>
              <w:top w:val="single" w:sz="4" w:space="0" w:color="auto"/>
              <w:left w:val="single" w:sz="4" w:space="0" w:color="auto"/>
              <w:bottom w:val="single" w:sz="4" w:space="0" w:color="auto"/>
              <w:right w:val="single" w:sz="4" w:space="0" w:color="auto"/>
            </w:tcBorders>
            <w:vAlign w:val="center"/>
          </w:tcPr>
          <w:p w14:paraId="4CBC3E43" w14:textId="77777777" w:rsidR="00853FCC" w:rsidRDefault="00853FCC">
            <w:pPr>
              <w:pStyle w:val="af7"/>
            </w:pPr>
          </w:p>
        </w:tc>
        <w:tc>
          <w:tcPr>
            <w:tcW w:w="1684" w:type="dxa"/>
            <w:vMerge/>
            <w:tcBorders>
              <w:top w:val="single" w:sz="4" w:space="0" w:color="auto"/>
              <w:left w:val="single" w:sz="4" w:space="0" w:color="auto"/>
              <w:bottom w:val="single" w:sz="4" w:space="0" w:color="auto"/>
              <w:right w:val="single" w:sz="4" w:space="0" w:color="auto"/>
            </w:tcBorders>
            <w:vAlign w:val="center"/>
          </w:tcPr>
          <w:p w14:paraId="6CAD7318" w14:textId="77777777" w:rsidR="00853FCC" w:rsidRDefault="00853FCC">
            <w:pPr>
              <w:pStyle w:val="af7"/>
            </w:pPr>
          </w:p>
        </w:tc>
        <w:tc>
          <w:tcPr>
            <w:tcW w:w="1224" w:type="dxa"/>
            <w:vMerge/>
            <w:tcBorders>
              <w:top w:val="single" w:sz="4" w:space="0" w:color="auto"/>
              <w:left w:val="single" w:sz="4" w:space="0" w:color="auto"/>
              <w:bottom w:val="single" w:sz="4" w:space="0" w:color="auto"/>
              <w:right w:val="single" w:sz="4" w:space="0" w:color="auto"/>
            </w:tcBorders>
            <w:vAlign w:val="center"/>
          </w:tcPr>
          <w:p w14:paraId="552548FE" w14:textId="77777777" w:rsidR="00853FCC" w:rsidRDefault="00853FCC">
            <w:pPr>
              <w:pStyle w:val="af7"/>
            </w:pPr>
          </w:p>
        </w:tc>
        <w:tc>
          <w:tcPr>
            <w:tcW w:w="1781" w:type="dxa"/>
            <w:vMerge/>
            <w:tcBorders>
              <w:top w:val="single" w:sz="4" w:space="0" w:color="auto"/>
              <w:left w:val="single" w:sz="4" w:space="0" w:color="auto"/>
              <w:bottom w:val="single" w:sz="4" w:space="0" w:color="auto"/>
              <w:right w:val="single" w:sz="4" w:space="0" w:color="auto"/>
            </w:tcBorders>
            <w:vAlign w:val="center"/>
          </w:tcPr>
          <w:p w14:paraId="126E1A0F" w14:textId="77777777" w:rsidR="00853FCC" w:rsidRDefault="00853FCC">
            <w:pPr>
              <w:pStyle w:val="af7"/>
            </w:pPr>
          </w:p>
        </w:tc>
        <w:tc>
          <w:tcPr>
            <w:tcW w:w="1720" w:type="dxa"/>
            <w:vMerge/>
            <w:tcBorders>
              <w:top w:val="single" w:sz="4" w:space="0" w:color="auto"/>
              <w:left w:val="single" w:sz="4" w:space="0" w:color="auto"/>
              <w:bottom w:val="single" w:sz="4" w:space="0" w:color="auto"/>
              <w:right w:val="single" w:sz="4" w:space="0" w:color="auto"/>
            </w:tcBorders>
            <w:vAlign w:val="center"/>
          </w:tcPr>
          <w:p w14:paraId="24EA6680" w14:textId="77777777" w:rsidR="00853FCC" w:rsidRDefault="00853FCC">
            <w:pPr>
              <w:pStyle w:val="af7"/>
            </w:pPr>
          </w:p>
        </w:tc>
        <w:tc>
          <w:tcPr>
            <w:tcW w:w="1224" w:type="dxa"/>
            <w:vMerge/>
            <w:tcBorders>
              <w:top w:val="single" w:sz="4" w:space="0" w:color="auto"/>
              <w:left w:val="single" w:sz="4" w:space="0" w:color="auto"/>
              <w:bottom w:val="single" w:sz="4" w:space="0" w:color="auto"/>
              <w:right w:val="single" w:sz="4" w:space="0" w:color="auto"/>
            </w:tcBorders>
            <w:vAlign w:val="center"/>
          </w:tcPr>
          <w:p w14:paraId="4F6B070E" w14:textId="77777777" w:rsidR="00853FCC" w:rsidRDefault="00853FCC">
            <w:pPr>
              <w:pStyle w:val="af7"/>
            </w:pPr>
          </w:p>
        </w:tc>
        <w:tc>
          <w:tcPr>
            <w:tcW w:w="1224" w:type="dxa"/>
            <w:vMerge/>
            <w:tcBorders>
              <w:top w:val="single" w:sz="4" w:space="0" w:color="auto"/>
              <w:left w:val="single" w:sz="4" w:space="0" w:color="auto"/>
              <w:bottom w:val="single" w:sz="4" w:space="0" w:color="auto"/>
              <w:right w:val="single" w:sz="4" w:space="0" w:color="auto"/>
            </w:tcBorders>
            <w:vAlign w:val="center"/>
          </w:tcPr>
          <w:p w14:paraId="57FA73A9" w14:textId="77777777" w:rsidR="00853FCC" w:rsidRDefault="00853FCC">
            <w:pPr>
              <w:pStyle w:val="af7"/>
            </w:pPr>
          </w:p>
        </w:tc>
        <w:tc>
          <w:tcPr>
            <w:tcW w:w="1224" w:type="dxa"/>
            <w:vMerge/>
            <w:tcBorders>
              <w:top w:val="single" w:sz="4" w:space="0" w:color="auto"/>
              <w:left w:val="single" w:sz="4" w:space="0" w:color="auto"/>
              <w:bottom w:val="single" w:sz="4" w:space="0" w:color="000000"/>
              <w:right w:val="single" w:sz="4" w:space="0" w:color="auto"/>
            </w:tcBorders>
            <w:vAlign w:val="center"/>
          </w:tcPr>
          <w:p w14:paraId="3E33F07D" w14:textId="77777777" w:rsidR="00853FCC" w:rsidRDefault="00853FCC">
            <w:pPr>
              <w:pStyle w:val="af7"/>
            </w:pPr>
          </w:p>
        </w:tc>
      </w:tr>
      <w:tr w:rsidR="00853FCC" w14:paraId="2F4B723C" w14:textId="77777777">
        <w:trPr>
          <w:trHeight w:val="315"/>
        </w:trPr>
        <w:tc>
          <w:tcPr>
            <w:tcW w:w="1119" w:type="dxa"/>
            <w:vMerge/>
            <w:tcBorders>
              <w:top w:val="single" w:sz="4" w:space="0" w:color="auto"/>
              <w:left w:val="single" w:sz="4" w:space="0" w:color="auto"/>
              <w:bottom w:val="single" w:sz="4" w:space="0" w:color="auto"/>
              <w:right w:val="single" w:sz="4" w:space="0" w:color="auto"/>
            </w:tcBorders>
            <w:vAlign w:val="center"/>
          </w:tcPr>
          <w:p w14:paraId="62F2ED73" w14:textId="77777777" w:rsidR="00853FCC" w:rsidRDefault="00853FCC">
            <w:pPr>
              <w:pStyle w:val="af7"/>
            </w:pPr>
          </w:p>
        </w:tc>
        <w:tc>
          <w:tcPr>
            <w:tcW w:w="3417" w:type="dxa"/>
            <w:vMerge/>
            <w:tcBorders>
              <w:top w:val="single" w:sz="4" w:space="0" w:color="auto"/>
              <w:left w:val="single" w:sz="4" w:space="0" w:color="auto"/>
              <w:bottom w:val="single" w:sz="4" w:space="0" w:color="auto"/>
              <w:right w:val="single" w:sz="4" w:space="0" w:color="auto"/>
            </w:tcBorders>
            <w:vAlign w:val="center"/>
          </w:tcPr>
          <w:p w14:paraId="1C8C36A3" w14:textId="77777777" w:rsidR="00853FCC" w:rsidRDefault="00853FCC">
            <w:pPr>
              <w:pStyle w:val="af7"/>
            </w:pPr>
          </w:p>
        </w:tc>
        <w:tc>
          <w:tcPr>
            <w:tcW w:w="1684" w:type="dxa"/>
            <w:tcBorders>
              <w:top w:val="nil"/>
              <w:left w:val="nil"/>
              <w:bottom w:val="single" w:sz="4" w:space="0" w:color="auto"/>
              <w:right w:val="single" w:sz="4" w:space="0" w:color="auto"/>
            </w:tcBorders>
            <w:shd w:val="clear" w:color="auto" w:fill="auto"/>
            <w:noWrap/>
            <w:vAlign w:val="center"/>
          </w:tcPr>
          <w:p w14:paraId="4A18C73B" w14:textId="77777777" w:rsidR="00853FCC" w:rsidRDefault="00000000">
            <w:pPr>
              <w:pStyle w:val="af7"/>
            </w:pPr>
            <w:r>
              <w:t>тыс. руб</w:t>
            </w:r>
          </w:p>
        </w:tc>
        <w:tc>
          <w:tcPr>
            <w:tcW w:w="1224" w:type="dxa"/>
            <w:tcBorders>
              <w:top w:val="nil"/>
              <w:left w:val="nil"/>
              <w:bottom w:val="single" w:sz="4" w:space="0" w:color="auto"/>
              <w:right w:val="single" w:sz="4" w:space="0" w:color="auto"/>
            </w:tcBorders>
            <w:shd w:val="clear" w:color="auto" w:fill="auto"/>
            <w:noWrap/>
            <w:vAlign w:val="center"/>
          </w:tcPr>
          <w:p w14:paraId="33A00F3B" w14:textId="77777777" w:rsidR="00853FCC" w:rsidRDefault="00000000">
            <w:pPr>
              <w:pStyle w:val="af7"/>
            </w:pPr>
            <w:r>
              <w:t>тыс. руб</w:t>
            </w:r>
          </w:p>
        </w:tc>
        <w:tc>
          <w:tcPr>
            <w:tcW w:w="1781" w:type="dxa"/>
            <w:tcBorders>
              <w:top w:val="nil"/>
              <w:left w:val="nil"/>
              <w:bottom w:val="single" w:sz="4" w:space="0" w:color="auto"/>
              <w:right w:val="single" w:sz="4" w:space="0" w:color="auto"/>
            </w:tcBorders>
            <w:shd w:val="clear" w:color="auto" w:fill="auto"/>
            <w:noWrap/>
            <w:vAlign w:val="center"/>
          </w:tcPr>
          <w:p w14:paraId="1E751A62" w14:textId="77777777" w:rsidR="00853FCC" w:rsidRDefault="00000000">
            <w:pPr>
              <w:pStyle w:val="af7"/>
            </w:pPr>
            <w:r>
              <w:t>тыс. руб</w:t>
            </w:r>
          </w:p>
        </w:tc>
        <w:tc>
          <w:tcPr>
            <w:tcW w:w="1720" w:type="dxa"/>
            <w:tcBorders>
              <w:top w:val="nil"/>
              <w:left w:val="nil"/>
              <w:bottom w:val="single" w:sz="4" w:space="0" w:color="auto"/>
              <w:right w:val="single" w:sz="4" w:space="0" w:color="auto"/>
            </w:tcBorders>
            <w:shd w:val="clear" w:color="auto" w:fill="auto"/>
            <w:noWrap/>
            <w:vAlign w:val="center"/>
          </w:tcPr>
          <w:p w14:paraId="0D81F42D" w14:textId="77777777" w:rsidR="00853FCC" w:rsidRDefault="00000000">
            <w:pPr>
              <w:pStyle w:val="af7"/>
            </w:pPr>
            <w:r>
              <w:t>тыс. руб</w:t>
            </w:r>
          </w:p>
        </w:tc>
        <w:tc>
          <w:tcPr>
            <w:tcW w:w="1224" w:type="dxa"/>
            <w:tcBorders>
              <w:top w:val="nil"/>
              <w:left w:val="nil"/>
              <w:bottom w:val="single" w:sz="4" w:space="0" w:color="auto"/>
              <w:right w:val="single" w:sz="4" w:space="0" w:color="auto"/>
            </w:tcBorders>
            <w:shd w:val="clear" w:color="auto" w:fill="auto"/>
            <w:noWrap/>
            <w:vAlign w:val="center"/>
          </w:tcPr>
          <w:p w14:paraId="4D811C44" w14:textId="77777777" w:rsidR="00853FCC" w:rsidRDefault="00000000">
            <w:pPr>
              <w:pStyle w:val="af7"/>
            </w:pPr>
            <w:r>
              <w:t>тыс. руб</w:t>
            </w:r>
          </w:p>
        </w:tc>
        <w:tc>
          <w:tcPr>
            <w:tcW w:w="1224" w:type="dxa"/>
            <w:tcBorders>
              <w:top w:val="nil"/>
              <w:left w:val="nil"/>
              <w:bottom w:val="single" w:sz="4" w:space="0" w:color="auto"/>
              <w:right w:val="single" w:sz="4" w:space="0" w:color="auto"/>
            </w:tcBorders>
            <w:shd w:val="clear" w:color="auto" w:fill="auto"/>
            <w:noWrap/>
            <w:vAlign w:val="center"/>
          </w:tcPr>
          <w:p w14:paraId="6D264633" w14:textId="77777777" w:rsidR="00853FCC" w:rsidRDefault="00000000">
            <w:pPr>
              <w:pStyle w:val="af7"/>
            </w:pPr>
            <w:r>
              <w:t>тыс. руб</w:t>
            </w:r>
          </w:p>
        </w:tc>
        <w:tc>
          <w:tcPr>
            <w:tcW w:w="1224" w:type="dxa"/>
            <w:tcBorders>
              <w:top w:val="nil"/>
              <w:left w:val="nil"/>
              <w:bottom w:val="single" w:sz="4" w:space="0" w:color="auto"/>
              <w:right w:val="single" w:sz="4" w:space="0" w:color="auto"/>
            </w:tcBorders>
            <w:shd w:val="clear" w:color="auto" w:fill="auto"/>
            <w:vAlign w:val="center"/>
          </w:tcPr>
          <w:p w14:paraId="70600923" w14:textId="77777777" w:rsidR="00853FCC" w:rsidRDefault="00000000">
            <w:pPr>
              <w:pStyle w:val="af7"/>
            </w:pPr>
            <w:r>
              <w:t>тыс. руб.</w:t>
            </w:r>
          </w:p>
        </w:tc>
      </w:tr>
      <w:tr w:rsidR="00853FCC" w14:paraId="496C9BE8" w14:textId="77777777">
        <w:trPr>
          <w:trHeight w:val="315"/>
        </w:trPr>
        <w:tc>
          <w:tcPr>
            <w:tcW w:w="1119" w:type="dxa"/>
            <w:tcBorders>
              <w:top w:val="nil"/>
              <w:left w:val="single" w:sz="4" w:space="0" w:color="auto"/>
              <w:bottom w:val="single" w:sz="4" w:space="0" w:color="auto"/>
              <w:right w:val="single" w:sz="4" w:space="0" w:color="auto"/>
            </w:tcBorders>
            <w:shd w:val="clear" w:color="auto" w:fill="auto"/>
            <w:noWrap/>
            <w:vAlign w:val="center"/>
          </w:tcPr>
          <w:p w14:paraId="7C6A3EA3" w14:textId="77777777" w:rsidR="00853FCC" w:rsidRDefault="00000000">
            <w:pPr>
              <w:pStyle w:val="af7"/>
            </w:pPr>
            <w:r>
              <w:t>1</w:t>
            </w:r>
          </w:p>
        </w:tc>
        <w:tc>
          <w:tcPr>
            <w:tcW w:w="3417" w:type="dxa"/>
            <w:tcBorders>
              <w:top w:val="nil"/>
              <w:left w:val="nil"/>
              <w:bottom w:val="single" w:sz="4" w:space="0" w:color="auto"/>
              <w:right w:val="single" w:sz="4" w:space="0" w:color="auto"/>
            </w:tcBorders>
            <w:shd w:val="clear" w:color="auto" w:fill="auto"/>
            <w:noWrap/>
            <w:vAlign w:val="center"/>
          </w:tcPr>
          <w:p w14:paraId="12F1E110" w14:textId="77777777" w:rsidR="00853FCC" w:rsidRDefault="00000000">
            <w:pPr>
              <w:pStyle w:val="af7"/>
              <w:jc w:val="left"/>
            </w:pPr>
            <w:r>
              <w:t>Учреждения органов управления</w:t>
            </w:r>
          </w:p>
        </w:tc>
        <w:tc>
          <w:tcPr>
            <w:tcW w:w="1684" w:type="dxa"/>
            <w:tcBorders>
              <w:top w:val="nil"/>
              <w:left w:val="nil"/>
              <w:bottom w:val="single" w:sz="4" w:space="0" w:color="auto"/>
              <w:right w:val="single" w:sz="4" w:space="0" w:color="auto"/>
            </w:tcBorders>
            <w:shd w:val="clear" w:color="auto" w:fill="auto"/>
            <w:noWrap/>
            <w:vAlign w:val="center"/>
          </w:tcPr>
          <w:p w14:paraId="6453E160" w14:textId="77777777" w:rsidR="00853FCC" w:rsidRDefault="00000000">
            <w:pPr>
              <w:pStyle w:val="af7"/>
            </w:pPr>
            <w:r>
              <w:t>2 318,39</w:t>
            </w:r>
          </w:p>
        </w:tc>
        <w:tc>
          <w:tcPr>
            <w:tcW w:w="1224" w:type="dxa"/>
            <w:tcBorders>
              <w:top w:val="nil"/>
              <w:left w:val="nil"/>
              <w:bottom w:val="single" w:sz="4" w:space="0" w:color="auto"/>
              <w:right w:val="single" w:sz="4" w:space="0" w:color="auto"/>
            </w:tcBorders>
            <w:shd w:val="clear" w:color="auto" w:fill="auto"/>
            <w:noWrap/>
            <w:vAlign w:val="center"/>
          </w:tcPr>
          <w:p w14:paraId="00FA136B" w14:textId="77777777" w:rsidR="00853FCC" w:rsidRDefault="00000000">
            <w:pPr>
              <w:pStyle w:val="af7"/>
            </w:pPr>
            <w:r>
              <w:t>1 488,45</w:t>
            </w:r>
          </w:p>
        </w:tc>
        <w:tc>
          <w:tcPr>
            <w:tcW w:w="1781" w:type="dxa"/>
            <w:tcBorders>
              <w:top w:val="nil"/>
              <w:left w:val="nil"/>
              <w:bottom w:val="single" w:sz="4" w:space="0" w:color="auto"/>
              <w:right w:val="single" w:sz="4" w:space="0" w:color="auto"/>
            </w:tcBorders>
            <w:shd w:val="clear" w:color="auto" w:fill="auto"/>
            <w:noWrap/>
            <w:vAlign w:val="center"/>
          </w:tcPr>
          <w:p w14:paraId="14C7A6CC" w14:textId="77777777" w:rsidR="00853FCC" w:rsidRDefault="00000000">
            <w:pPr>
              <w:pStyle w:val="af7"/>
            </w:pPr>
            <w:r>
              <w:t>22,16</w:t>
            </w:r>
          </w:p>
        </w:tc>
        <w:tc>
          <w:tcPr>
            <w:tcW w:w="1720" w:type="dxa"/>
            <w:tcBorders>
              <w:top w:val="nil"/>
              <w:left w:val="nil"/>
              <w:bottom w:val="single" w:sz="4" w:space="0" w:color="auto"/>
              <w:right w:val="single" w:sz="4" w:space="0" w:color="auto"/>
            </w:tcBorders>
            <w:shd w:val="clear" w:color="auto" w:fill="auto"/>
            <w:noWrap/>
            <w:vAlign w:val="center"/>
          </w:tcPr>
          <w:p w14:paraId="4A56990E" w14:textId="77777777" w:rsidR="00853FCC" w:rsidRDefault="00000000">
            <w:pPr>
              <w:pStyle w:val="af7"/>
            </w:pPr>
            <w:r>
              <w:t>24,58</w:t>
            </w:r>
          </w:p>
        </w:tc>
        <w:tc>
          <w:tcPr>
            <w:tcW w:w="1224" w:type="dxa"/>
            <w:tcBorders>
              <w:top w:val="nil"/>
              <w:left w:val="nil"/>
              <w:bottom w:val="single" w:sz="4" w:space="0" w:color="auto"/>
              <w:right w:val="single" w:sz="4" w:space="0" w:color="auto"/>
            </w:tcBorders>
            <w:shd w:val="clear" w:color="auto" w:fill="auto"/>
            <w:noWrap/>
            <w:vAlign w:val="center"/>
          </w:tcPr>
          <w:p w14:paraId="773A9539" w14:textId="77777777" w:rsidR="00853FCC" w:rsidRDefault="00000000">
            <w:pPr>
              <w:pStyle w:val="af7"/>
            </w:pPr>
            <w:r>
              <w:t>23,20</w:t>
            </w:r>
          </w:p>
        </w:tc>
        <w:tc>
          <w:tcPr>
            <w:tcW w:w="1224" w:type="dxa"/>
            <w:tcBorders>
              <w:top w:val="nil"/>
              <w:left w:val="nil"/>
              <w:bottom w:val="single" w:sz="4" w:space="0" w:color="auto"/>
              <w:right w:val="single" w:sz="4" w:space="0" w:color="auto"/>
            </w:tcBorders>
            <w:shd w:val="clear" w:color="auto" w:fill="auto"/>
            <w:noWrap/>
            <w:vAlign w:val="center"/>
          </w:tcPr>
          <w:p w14:paraId="1D7B99DB" w14:textId="77777777" w:rsidR="00853FCC" w:rsidRDefault="00000000">
            <w:pPr>
              <w:pStyle w:val="af7"/>
            </w:pPr>
            <w:r>
              <w:t>151,10</w:t>
            </w:r>
          </w:p>
        </w:tc>
        <w:tc>
          <w:tcPr>
            <w:tcW w:w="1224" w:type="dxa"/>
            <w:tcBorders>
              <w:top w:val="nil"/>
              <w:left w:val="nil"/>
              <w:bottom w:val="single" w:sz="4" w:space="0" w:color="auto"/>
              <w:right w:val="single" w:sz="4" w:space="0" w:color="auto"/>
            </w:tcBorders>
            <w:shd w:val="clear" w:color="auto" w:fill="auto"/>
            <w:noWrap/>
            <w:vAlign w:val="center"/>
          </w:tcPr>
          <w:p w14:paraId="29CA1AA3" w14:textId="77777777" w:rsidR="00853FCC" w:rsidRDefault="00000000">
            <w:pPr>
              <w:pStyle w:val="af7"/>
            </w:pPr>
            <w:r>
              <w:t>2 420,73</w:t>
            </w:r>
          </w:p>
        </w:tc>
      </w:tr>
      <w:tr w:rsidR="00853FCC" w14:paraId="43CF593E" w14:textId="77777777">
        <w:trPr>
          <w:trHeight w:val="315"/>
        </w:trPr>
        <w:tc>
          <w:tcPr>
            <w:tcW w:w="1119" w:type="dxa"/>
            <w:tcBorders>
              <w:top w:val="nil"/>
              <w:left w:val="single" w:sz="4" w:space="0" w:color="auto"/>
              <w:bottom w:val="single" w:sz="4" w:space="0" w:color="auto"/>
              <w:right w:val="single" w:sz="4" w:space="0" w:color="auto"/>
            </w:tcBorders>
            <w:shd w:val="clear" w:color="auto" w:fill="auto"/>
            <w:noWrap/>
            <w:vAlign w:val="center"/>
          </w:tcPr>
          <w:p w14:paraId="66A5F210" w14:textId="77777777" w:rsidR="00853FCC" w:rsidRDefault="00000000">
            <w:pPr>
              <w:pStyle w:val="af7"/>
            </w:pPr>
            <w:r>
              <w:t>2</w:t>
            </w:r>
          </w:p>
        </w:tc>
        <w:tc>
          <w:tcPr>
            <w:tcW w:w="3417" w:type="dxa"/>
            <w:tcBorders>
              <w:top w:val="nil"/>
              <w:left w:val="nil"/>
              <w:bottom w:val="single" w:sz="4" w:space="0" w:color="auto"/>
              <w:right w:val="single" w:sz="4" w:space="0" w:color="auto"/>
            </w:tcBorders>
            <w:shd w:val="clear" w:color="auto" w:fill="auto"/>
            <w:noWrap/>
            <w:vAlign w:val="center"/>
          </w:tcPr>
          <w:p w14:paraId="07444767" w14:textId="77777777" w:rsidR="00853FCC" w:rsidRDefault="00000000">
            <w:pPr>
              <w:pStyle w:val="af7"/>
              <w:jc w:val="left"/>
            </w:pPr>
            <w:r>
              <w:t>Учреждения образования</w:t>
            </w:r>
          </w:p>
        </w:tc>
        <w:tc>
          <w:tcPr>
            <w:tcW w:w="1684" w:type="dxa"/>
            <w:tcBorders>
              <w:top w:val="nil"/>
              <w:left w:val="nil"/>
              <w:bottom w:val="single" w:sz="4" w:space="0" w:color="auto"/>
              <w:right w:val="single" w:sz="4" w:space="0" w:color="auto"/>
            </w:tcBorders>
            <w:shd w:val="clear" w:color="auto" w:fill="auto"/>
            <w:noWrap/>
            <w:vAlign w:val="center"/>
          </w:tcPr>
          <w:p w14:paraId="6173E9FF" w14:textId="77777777" w:rsidR="00853FCC" w:rsidRDefault="00000000">
            <w:pPr>
              <w:pStyle w:val="af7"/>
            </w:pPr>
            <w:r>
              <w:t>3 950,62</w:t>
            </w:r>
          </w:p>
        </w:tc>
        <w:tc>
          <w:tcPr>
            <w:tcW w:w="1224" w:type="dxa"/>
            <w:tcBorders>
              <w:top w:val="nil"/>
              <w:left w:val="nil"/>
              <w:bottom w:val="single" w:sz="4" w:space="0" w:color="auto"/>
              <w:right w:val="single" w:sz="4" w:space="0" w:color="auto"/>
            </w:tcBorders>
            <w:shd w:val="clear" w:color="auto" w:fill="auto"/>
            <w:noWrap/>
            <w:vAlign w:val="center"/>
          </w:tcPr>
          <w:p w14:paraId="36E4C297" w14:textId="77777777" w:rsidR="00853FCC" w:rsidRDefault="00000000">
            <w:pPr>
              <w:pStyle w:val="af7"/>
            </w:pPr>
            <w:r>
              <w:t>15 927,35</w:t>
            </w:r>
          </w:p>
        </w:tc>
        <w:tc>
          <w:tcPr>
            <w:tcW w:w="1781" w:type="dxa"/>
            <w:tcBorders>
              <w:top w:val="nil"/>
              <w:left w:val="nil"/>
              <w:bottom w:val="single" w:sz="4" w:space="0" w:color="auto"/>
              <w:right w:val="single" w:sz="4" w:space="0" w:color="auto"/>
            </w:tcBorders>
            <w:shd w:val="clear" w:color="auto" w:fill="auto"/>
            <w:noWrap/>
            <w:vAlign w:val="center"/>
          </w:tcPr>
          <w:p w14:paraId="0109E45D" w14:textId="77777777" w:rsidR="00853FCC" w:rsidRDefault="00000000">
            <w:pPr>
              <w:pStyle w:val="af7"/>
            </w:pPr>
            <w:r>
              <w:t>327,95</w:t>
            </w:r>
          </w:p>
        </w:tc>
        <w:tc>
          <w:tcPr>
            <w:tcW w:w="1720" w:type="dxa"/>
            <w:tcBorders>
              <w:top w:val="nil"/>
              <w:left w:val="nil"/>
              <w:bottom w:val="single" w:sz="4" w:space="0" w:color="auto"/>
              <w:right w:val="single" w:sz="4" w:space="0" w:color="auto"/>
            </w:tcBorders>
            <w:shd w:val="clear" w:color="auto" w:fill="auto"/>
            <w:noWrap/>
            <w:vAlign w:val="center"/>
          </w:tcPr>
          <w:p w14:paraId="738A7E87" w14:textId="77777777" w:rsidR="00853FCC" w:rsidRDefault="00000000">
            <w:pPr>
              <w:pStyle w:val="af7"/>
            </w:pPr>
            <w:r>
              <w:t>170,00</w:t>
            </w:r>
          </w:p>
        </w:tc>
        <w:tc>
          <w:tcPr>
            <w:tcW w:w="1224" w:type="dxa"/>
            <w:tcBorders>
              <w:top w:val="nil"/>
              <w:left w:val="nil"/>
              <w:bottom w:val="single" w:sz="4" w:space="0" w:color="auto"/>
              <w:right w:val="single" w:sz="4" w:space="0" w:color="auto"/>
            </w:tcBorders>
            <w:shd w:val="clear" w:color="auto" w:fill="auto"/>
            <w:noWrap/>
            <w:vAlign w:val="center"/>
          </w:tcPr>
          <w:p w14:paraId="2324EA78" w14:textId="77777777" w:rsidR="00853FCC" w:rsidRDefault="00000000">
            <w:pPr>
              <w:pStyle w:val="af7"/>
            </w:pPr>
            <w:r>
              <w:t>100,80</w:t>
            </w:r>
          </w:p>
        </w:tc>
        <w:tc>
          <w:tcPr>
            <w:tcW w:w="1224" w:type="dxa"/>
            <w:tcBorders>
              <w:top w:val="nil"/>
              <w:left w:val="nil"/>
              <w:bottom w:val="single" w:sz="4" w:space="0" w:color="auto"/>
              <w:right w:val="single" w:sz="4" w:space="0" w:color="auto"/>
            </w:tcBorders>
            <w:shd w:val="clear" w:color="auto" w:fill="auto"/>
            <w:noWrap/>
            <w:vAlign w:val="center"/>
          </w:tcPr>
          <w:p w14:paraId="5A43D27C" w14:textId="77777777" w:rsidR="00853FCC" w:rsidRDefault="00000000">
            <w:pPr>
              <w:pStyle w:val="af7"/>
            </w:pPr>
            <w:r>
              <w:t>1 832,68</w:t>
            </w:r>
          </w:p>
        </w:tc>
        <w:tc>
          <w:tcPr>
            <w:tcW w:w="1224" w:type="dxa"/>
            <w:tcBorders>
              <w:top w:val="nil"/>
              <w:left w:val="nil"/>
              <w:bottom w:val="single" w:sz="4" w:space="0" w:color="auto"/>
              <w:right w:val="single" w:sz="4" w:space="0" w:color="auto"/>
            </w:tcBorders>
            <w:shd w:val="clear" w:color="auto" w:fill="auto"/>
            <w:noWrap/>
            <w:vAlign w:val="center"/>
          </w:tcPr>
          <w:p w14:paraId="76EED787" w14:textId="77777777" w:rsidR="00853FCC" w:rsidRDefault="00000000">
            <w:pPr>
              <w:pStyle w:val="af7"/>
            </w:pPr>
            <w:r>
              <w:t>22 309,39</w:t>
            </w:r>
          </w:p>
        </w:tc>
      </w:tr>
      <w:tr w:rsidR="00853FCC" w14:paraId="78E9EC8C" w14:textId="77777777">
        <w:trPr>
          <w:trHeight w:val="315"/>
        </w:trPr>
        <w:tc>
          <w:tcPr>
            <w:tcW w:w="1119" w:type="dxa"/>
            <w:tcBorders>
              <w:top w:val="nil"/>
              <w:left w:val="single" w:sz="4" w:space="0" w:color="auto"/>
              <w:bottom w:val="single" w:sz="4" w:space="0" w:color="auto"/>
              <w:right w:val="single" w:sz="4" w:space="0" w:color="auto"/>
            </w:tcBorders>
            <w:shd w:val="clear" w:color="auto" w:fill="auto"/>
            <w:noWrap/>
            <w:vAlign w:val="center"/>
          </w:tcPr>
          <w:p w14:paraId="049F7B77" w14:textId="77777777" w:rsidR="00853FCC" w:rsidRDefault="00000000">
            <w:pPr>
              <w:pStyle w:val="af7"/>
            </w:pPr>
            <w:r>
              <w:t>3</w:t>
            </w:r>
          </w:p>
        </w:tc>
        <w:tc>
          <w:tcPr>
            <w:tcW w:w="3417" w:type="dxa"/>
            <w:tcBorders>
              <w:top w:val="nil"/>
              <w:left w:val="nil"/>
              <w:bottom w:val="single" w:sz="4" w:space="0" w:color="auto"/>
              <w:right w:val="single" w:sz="4" w:space="0" w:color="auto"/>
            </w:tcBorders>
            <w:shd w:val="clear" w:color="auto" w:fill="auto"/>
            <w:noWrap/>
            <w:vAlign w:val="center"/>
          </w:tcPr>
          <w:p w14:paraId="755032D5" w14:textId="77777777" w:rsidR="00853FCC" w:rsidRDefault="00000000">
            <w:pPr>
              <w:pStyle w:val="af7"/>
              <w:jc w:val="left"/>
            </w:pPr>
            <w:r>
              <w:t>Учреждения культуры</w:t>
            </w:r>
          </w:p>
        </w:tc>
        <w:tc>
          <w:tcPr>
            <w:tcW w:w="1684" w:type="dxa"/>
            <w:tcBorders>
              <w:top w:val="nil"/>
              <w:left w:val="nil"/>
              <w:bottom w:val="single" w:sz="4" w:space="0" w:color="auto"/>
              <w:right w:val="single" w:sz="4" w:space="0" w:color="auto"/>
            </w:tcBorders>
            <w:shd w:val="clear" w:color="auto" w:fill="auto"/>
            <w:noWrap/>
            <w:vAlign w:val="center"/>
          </w:tcPr>
          <w:p w14:paraId="20BB14D6" w14:textId="77777777" w:rsidR="00853FCC" w:rsidRDefault="00000000">
            <w:pPr>
              <w:pStyle w:val="af7"/>
            </w:pPr>
            <w:r>
              <w:t>310,32</w:t>
            </w:r>
          </w:p>
        </w:tc>
        <w:tc>
          <w:tcPr>
            <w:tcW w:w="1224" w:type="dxa"/>
            <w:tcBorders>
              <w:top w:val="nil"/>
              <w:left w:val="nil"/>
              <w:bottom w:val="single" w:sz="4" w:space="0" w:color="auto"/>
              <w:right w:val="single" w:sz="4" w:space="0" w:color="auto"/>
            </w:tcBorders>
            <w:shd w:val="clear" w:color="auto" w:fill="auto"/>
            <w:noWrap/>
            <w:vAlign w:val="center"/>
          </w:tcPr>
          <w:p w14:paraId="441B082B" w14:textId="77777777" w:rsidR="00853FCC" w:rsidRDefault="00000000">
            <w:pPr>
              <w:pStyle w:val="af7"/>
            </w:pPr>
            <w:r>
              <w:t>2 121,49</w:t>
            </w:r>
          </w:p>
        </w:tc>
        <w:tc>
          <w:tcPr>
            <w:tcW w:w="1781" w:type="dxa"/>
            <w:tcBorders>
              <w:top w:val="nil"/>
              <w:left w:val="nil"/>
              <w:bottom w:val="single" w:sz="4" w:space="0" w:color="auto"/>
              <w:right w:val="single" w:sz="4" w:space="0" w:color="auto"/>
            </w:tcBorders>
            <w:shd w:val="clear" w:color="auto" w:fill="auto"/>
            <w:noWrap/>
            <w:vAlign w:val="center"/>
          </w:tcPr>
          <w:p w14:paraId="5C153CD3" w14:textId="77777777" w:rsidR="00853FCC" w:rsidRDefault="00000000">
            <w:pPr>
              <w:pStyle w:val="af7"/>
            </w:pPr>
            <w:r>
              <w:t>37,75</w:t>
            </w:r>
          </w:p>
        </w:tc>
        <w:tc>
          <w:tcPr>
            <w:tcW w:w="1720" w:type="dxa"/>
            <w:tcBorders>
              <w:top w:val="nil"/>
              <w:left w:val="nil"/>
              <w:bottom w:val="single" w:sz="4" w:space="0" w:color="auto"/>
              <w:right w:val="single" w:sz="4" w:space="0" w:color="auto"/>
            </w:tcBorders>
            <w:shd w:val="clear" w:color="auto" w:fill="auto"/>
            <w:noWrap/>
            <w:vAlign w:val="center"/>
          </w:tcPr>
          <w:p w14:paraId="35CB5760" w14:textId="77777777" w:rsidR="00853FCC" w:rsidRDefault="00000000">
            <w:pPr>
              <w:pStyle w:val="af7"/>
            </w:pPr>
            <w:r>
              <w:t>14,23</w:t>
            </w:r>
          </w:p>
        </w:tc>
        <w:tc>
          <w:tcPr>
            <w:tcW w:w="1224" w:type="dxa"/>
            <w:tcBorders>
              <w:top w:val="nil"/>
              <w:left w:val="nil"/>
              <w:bottom w:val="single" w:sz="4" w:space="0" w:color="auto"/>
              <w:right w:val="single" w:sz="4" w:space="0" w:color="auto"/>
            </w:tcBorders>
            <w:shd w:val="clear" w:color="auto" w:fill="auto"/>
            <w:noWrap/>
            <w:vAlign w:val="center"/>
          </w:tcPr>
          <w:p w14:paraId="54E3C6DB" w14:textId="77777777" w:rsidR="00853FCC" w:rsidRDefault="00000000">
            <w:pPr>
              <w:pStyle w:val="af7"/>
            </w:pPr>
            <w:r>
              <w:t>249,24</w:t>
            </w:r>
          </w:p>
        </w:tc>
        <w:tc>
          <w:tcPr>
            <w:tcW w:w="1224" w:type="dxa"/>
            <w:tcBorders>
              <w:top w:val="nil"/>
              <w:left w:val="nil"/>
              <w:bottom w:val="single" w:sz="4" w:space="0" w:color="auto"/>
              <w:right w:val="single" w:sz="4" w:space="0" w:color="auto"/>
            </w:tcBorders>
            <w:shd w:val="clear" w:color="auto" w:fill="auto"/>
            <w:noWrap/>
            <w:vAlign w:val="center"/>
          </w:tcPr>
          <w:p w14:paraId="41509640" w14:textId="77777777" w:rsidR="00853FCC" w:rsidRDefault="00000000">
            <w:pPr>
              <w:pStyle w:val="af7"/>
            </w:pPr>
            <w:r>
              <w:t>240,97</w:t>
            </w:r>
          </w:p>
        </w:tc>
        <w:tc>
          <w:tcPr>
            <w:tcW w:w="1224" w:type="dxa"/>
            <w:tcBorders>
              <w:top w:val="nil"/>
              <w:left w:val="nil"/>
              <w:bottom w:val="single" w:sz="4" w:space="0" w:color="auto"/>
              <w:right w:val="single" w:sz="4" w:space="0" w:color="auto"/>
            </w:tcBorders>
            <w:shd w:val="clear" w:color="auto" w:fill="auto"/>
            <w:noWrap/>
            <w:vAlign w:val="center"/>
          </w:tcPr>
          <w:p w14:paraId="4BA0F528" w14:textId="77777777" w:rsidR="00853FCC" w:rsidRDefault="00000000">
            <w:pPr>
              <w:pStyle w:val="af7"/>
            </w:pPr>
            <w:r>
              <w:t>2 973,99</w:t>
            </w:r>
          </w:p>
        </w:tc>
      </w:tr>
      <w:tr w:rsidR="00853FCC" w14:paraId="4B604CD7" w14:textId="77777777">
        <w:trPr>
          <w:trHeight w:val="315"/>
        </w:trPr>
        <w:tc>
          <w:tcPr>
            <w:tcW w:w="453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4124C214" w14:textId="77777777" w:rsidR="00853FCC" w:rsidRDefault="00000000">
            <w:pPr>
              <w:pStyle w:val="af7"/>
            </w:pPr>
            <w:r>
              <w:t>Всего</w:t>
            </w:r>
          </w:p>
        </w:tc>
        <w:tc>
          <w:tcPr>
            <w:tcW w:w="1684" w:type="dxa"/>
            <w:tcBorders>
              <w:top w:val="nil"/>
              <w:left w:val="nil"/>
              <w:bottom w:val="single" w:sz="4" w:space="0" w:color="auto"/>
              <w:right w:val="single" w:sz="4" w:space="0" w:color="auto"/>
            </w:tcBorders>
            <w:shd w:val="clear" w:color="auto" w:fill="auto"/>
            <w:noWrap/>
            <w:vAlign w:val="center"/>
          </w:tcPr>
          <w:p w14:paraId="3A363FA0" w14:textId="77777777" w:rsidR="00853FCC" w:rsidRDefault="00000000">
            <w:pPr>
              <w:pStyle w:val="af7"/>
            </w:pPr>
            <w:r>
              <w:t>6 579,32</w:t>
            </w:r>
          </w:p>
          <w:p w14:paraId="4E33A61B" w14:textId="77777777" w:rsidR="00853FCC" w:rsidRDefault="00853FCC">
            <w:pPr>
              <w:pStyle w:val="af7"/>
            </w:pPr>
          </w:p>
        </w:tc>
        <w:tc>
          <w:tcPr>
            <w:tcW w:w="1224" w:type="dxa"/>
            <w:tcBorders>
              <w:top w:val="nil"/>
              <w:left w:val="nil"/>
              <w:bottom w:val="single" w:sz="4" w:space="0" w:color="auto"/>
              <w:right w:val="single" w:sz="4" w:space="0" w:color="auto"/>
            </w:tcBorders>
            <w:shd w:val="clear" w:color="auto" w:fill="auto"/>
            <w:noWrap/>
            <w:vAlign w:val="center"/>
          </w:tcPr>
          <w:p w14:paraId="2E783081" w14:textId="77777777" w:rsidR="00853FCC" w:rsidRDefault="00000000">
            <w:pPr>
              <w:pStyle w:val="af7"/>
            </w:pPr>
            <w:r>
              <w:t>19 537,29</w:t>
            </w:r>
          </w:p>
        </w:tc>
        <w:tc>
          <w:tcPr>
            <w:tcW w:w="1781" w:type="dxa"/>
            <w:tcBorders>
              <w:top w:val="nil"/>
              <w:left w:val="nil"/>
              <w:bottom w:val="single" w:sz="4" w:space="0" w:color="auto"/>
              <w:right w:val="single" w:sz="4" w:space="0" w:color="auto"/>
            </w:tcBorders>
            <w:shd w:val="clear" w:color="auto" w:fill="auto"/>
            <w:noWrap/>
            <w:vAlign w:val="center"/>
          </w:tcPr>
          <w:p w14:paraId="53E97E68" w14:textId="77777777" w:rsidR="00853FCC" w:rsidRDefault="00000000">
            <w:pPr>
              <w:pStyle w:val="af7"/>
            </w:pPr>
            <w:r>
              <w:t>387,86</w:t>
            </w:r>
          </w:p>
        </w:tc>
        <w:tc>
          <w:tcPr>
            <w:tcW w:w="1720" w:type="dxa"/>
            <w:tcBorders>
              <w:top w:val="nil"/>
              <w:left w:val="nil"/>
              <w:bottom w:val="single" w:sz="4" w:space="0" w:color="auto"/>
              <w:right w:val="single" w:sz="4" w:space="0" w:color="auto"/>
            </w:tcBorders>
            <w:shd w:val="clear" w:color="auto" w:fill="auto"/>
            <w:noWrap/>
            <w:vAlign w:val="center"/>
          </w:tcPr>
          <w:p w14:paraId="3FA348CD" w14:textId="77777777" w:rsidR="00853FCC" w:rsidRDefault="00000000">
            <w:pPr>
              <w:pStyle w:val="af7"/>
            </w:pPr>
            <w:r>
              <w:t>208,80</w:t>
            </w:r>
          </w:p>
        </w:tc>
        <w:tc>
          <w:tcPr>
            <w:tcW w:w="1224" w:type="dxa"/>
            <w:tcBorders>
              <w:top w:val="nil"/>
              <w:left w:val="nil"/>
              <w:bottom w:val="single" w:sz="4" w:space="0" w:color="auto"/>
              <w:right w:val="single" w:sz="4" w:space="0" w:color="auto"/>
            </w:tcBorders>
            <w:shd w:val="clear" w:color="auto" w:fill="auto"/>
            <w:noWrap/>
            <w:vAlign w:val="center"/>
          </w:tcPr>
          <w:p w14:paraId="762CC553" w14:textId="77777777" w:rsidR="00853FCC" w:rsidRDefault="00000000">
            <w:pPr>
              <w:pStyle w:val="af7"/>
            </w:pPr>
            <w:r>
              <w:t>373,24</w:t>
            </w:r>
          </w:p>
        </w:tc>
        <w:tc>
          <w:tcPr>
            <w:tcW w:w="1224" w:type="dxa"/>
            <w:tcBorders>
              <w:top w:val="nil"/>
              <w:left w:val="nil"/>
              <w:bottom w:val="single" w:sz="4" w:space="0" w:color="auto"/>
              <w:right w:val="single" w:sz="4" w:space="0" w:color="auto"/>
            </w:tcBorders>
            <w:shd w:val="clear" w:color="auto" w:fill="auto"/>
            <w:noWrap/>
            <w:vAlign w:val="center"/>
          </w:tcPr>
          <w:p w14:paraId="2E9AEDBA" w14:textId="77777777" w:rsidR="00853FCC" w:rsidRDefault="00000000">
            <w:pPr>
              <w:pStyle w:val="af7"/>
            </w:pPr>
            <w:r>
              <w:t>2 224,75</w:t>
            </w:r>
          </w:p>
        </w:tc>
        <w:tc>
          <w:tcPr>
            <w:tcW w:w="1224" w:type="dxa"/>
            <w:tcBorders>
              <w:top w:val="nil"/>
              <w:left w:val="nil"/>
              <w:bottom w:val="single" w:sz="4" w:space="0" w:color="auto"/>
              <w:right w:val="single" w:sz="4" w:space="0" w:color="auto"/>
            </w:tcBorders>
            <w:shd w:val="clear" w:color="auto" w:fill="auto"/>
            <w:noWrap/>
            <w:vAlign w:val="center"/>
          </w:tcPr>
          <w:p w14:paraId="089EB3B1" w14:textId="77777777" w:rsidR="00853FCC" w:rsidRDefault="00000000">
            <w:pPr>
              <w:pStyle w:val="af7"/>
            </w:pPr>
            <w:r>
              <w:t>27 107,46</w:t>
            </w:r>
          </w:p>
        </w:tc>
      </w:tr>
    </w:tbl>
    <w:p w14:paraId="4870AF25" w14:textId="77777777" w:rsidR="00853FCC" w:rsidRDefault="00000000">
      <w:pPr>
        <w:tabs>
          <w:tab w:val="left" w:pos="1845"/>
        </w:tabs>
        <w:rPr>
          <w:sz w:val="24"/>
          <w:szCs w:val="24"/>
        </w:rPr>
        <w:sectPr w:rsidR="00853FCC" w:rsidSect="005D44B0">
          <w:footerReference w:type="default" r:id="rId10"/>
          <w:pgSz w:w="16838" w:h="11906" w:orient="landscape"/>
          <w:pgMar w:top="851" w:right="851" w:bottom="851" w:left="1134" w:header="709" w:footer="709" w:gutter="0"/>
          <w:cols w:space="708"/>
          <w:titlePg/>
          <w:docGrid w:linePitch="360"/>
        </w:sectPr>
      </w:pPr>
      <w:r>
        <w:rPr>
          <w:sz w:val="24"/>
          <w:szCs w:val="24"/>
        </w:rPr>
        <w:tab/>
      </w:r>
    </w:p>
    <w:p w14:paraId="25FBEC85" w14:textId="77777777" w:rsidR="00853FCC" w:rsidRDefault="00000000">
      <w:pPr>
        <w:tabs>
          <w:tab w:val="left" w:pos="1380"/>
        </w:tabs>
        <w:spacing w:line="240" w:lineRule="auto"/>
        <w:jc w:val="left"/>
        <w:rPr>
          <w:sz w:val="24"/>
          <w:szCs w:val="24"/>
        </w:rPr>
      </w:pPr>
      <w:r>
        <w:t xml:space="preserve">Таблица </w:t>
      </w:r>
      <w:bookmarkStart w:id="4" w:name="_Ref122354045"/>
      <w:r>
        <w:fldChar w:fldCharType="begin"/>
      </w:r>
      <w:r>
        <w:instrText xml:space="preserve"> SEQ Таблица \* ARABIC </w:instrText>
      </w:r>
      <w:r>
        <w:fldChar w:fldCharType="separate"/>
      </w:r>
      <w:r>
        <w:t>9</w:t>
      </w:r>
      <w:r>
        <w:fldChar w:fldCharType="end"/>
      </w:r>
      <w:bookmarkEnd w:id="4"/>
      <w:r>
        <w:rPr>
          <w:sz w:val="24"/>
          <w:szCs w:val="24"/>
        </w:rPr>
        <w:t>. Структура потребления ТЭР бюджетными учреждениями в 2021 году</w:t>
      </w:r>
    </w:p>
    <w:tbl>
      <w:tblPr>
        <w:tblW w:w="5000" w:type="pct"/>
        <w:tblLook w:val="04A0" w:firstRow="1" w:lastRow="0" w:firstColumn="1" w:lastColumn="0" w:noHBand="0" w:noVBand="1"/>
      </w:tblPr>
      <w:tblGrid>
        <w:gridCol w:w="880"/>
        <w:gridCol w:w="4492"/>
        <w:gridCol w:w="1120"/>
        <w:gridCol w:w="1076"/>
        <w:gridCol w:w="1247"/>
        <w:gridCol w:w="1096"/>
      </w:tblGrid>
      <w:tr w:rsidR="00853FCC" w14:paraId="39298A2B" w14:textId="77777777">
        <w:trPr>
          <w:trHeight w:val="315"/>
        </w:trPr>
        <w:tc>
          <w:tcPr>
            <w:tcW w:w="4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AD6822" w14:textId="77777777" w:rsidR="00853FCC" w:rsidRDefault="00000000">
            <w:pPr>
              <w:pStyle w:val="af7"/>
            </w:pPr>
            <w:r>
              <w:t>№ п/п</w:t>
            </w:r>
          </w:p>
        </w:tc>
        <w:tc>
          <w:tcPr>
            <w:tcW w:w="2266" w:type="pct"/>
            <w:tcBorders>
              <w:top w:val="single" w:sz="4" w:space="0" w:color="auto"/>
              <w:left w:val="nil"/>
              <w:bottom w:val="single" w:sz="4" w:space="0" w:color="auto"/>
              <w:right w:val="single" w:sz="4" w:space="0" w:color="auto"/>
            </w:tcBorders>
            <w:shd w:val="clear" w:color="auto" w:fill="auto"/>
            <w:noWrap/>
            <w:vAlign w:val="center"/>
          </w:tcPr>
          <w:p w14:paraId="3380B492" w14:textId="77777777" w:rsidR="00853FCC" w:rsidRDefault="00000000">
            <w:pPr>
              <w:pStyle w:val="af7"/>
            </w:pPr>
            <w:r>
              <w:t>Вид ТЭР</w:t>
            </w:r>
          </w:p>
        </w:tc>
        <w:tc>
          <w:tcPr>
            <w:tcW w:w="565" w:type="pct"/>
            <w:tcBorders>
              <w:top w:val="single" w:sz="4" w:space="0" w:color="auto"/>
              <w:left w:val="nil"/>
              <w:bottom w:val="single" w:sz="4" w:space="0" w:color="auto"/>
              <w:right w:val="single" w:sz="4" w:space="0" w:color="auto"/>
            </w:tcBorders>
            <w:shd w:val="clear" w:color="auto" w:fill="auto"/>
            <w:noWrap/>
            <w:vAlign w:val="center"/>
          </w:tcPr>
          <w:p w14:paraId="6B9C252B" w14:textId="77777777" w:rsidR="00853FCC" w:rsidRDefault="00000000">
            <w:pPr>
              <w:pStyle w:val="af7"/>
            </w:pPr>
            <w:r>
              <w:t>т.у.т.</w:t>
            </w:r>
          </w:p>
        </w:tc>
        <w:tc>
          <w:tcPr>
            <w:tcW w:w="543" w:type="pct"/>
            <w:tcBorders>
              <w:top w:val="single" w:sz="4" w:space="0" w:color="auto"/>
              <w:left w:val="nil"/>
              <w:bottom w:val="single" w:sz="4" w:space="0" w:color="auto"/>
              <w:right w:val="single" w:sz="4" w:space="0" w:color="auto"/>
            </w:tcBorders>
            <w:shd w:val="clear" w:color="auto" w:fill="auto"/>
            <w:noWrap/>
            <w:vAlign w:val="center"/>
          </w:tcPr>
          <w:p w14:paraId="604AE48C" w14:textId="77777777" w:rsidR="00853FCC" w:rsidRDefault="00000000">
            <w:pPr>
              <w:pStyle w:val="af7"/>
            </w:pPr>
            <w:r>
              <w:t>%</w:t>
            </w:r>
          </w:p>
        </w:tc>
        <w:tc>
          <w:tcPr>
            <w:tcW w:w="629" w:type="pct"/>
            <w:tcBorders>
              <w:top w:val="single" w:sz="4" w:space="0" w:color="auto"/>
              <w:left w:val="nil"/>
              <w:bottom w:val="single" w:sz="4" w:space="0" w:color="auto"/>
              <w:right w:val="single" w:sz="4" w:space="0" w:color="auto"/>
            </w:tcBorders>
            <w:shd w:val="clear" w:color="auto" w:fill="auto"/>
            <w:noWrap/>
            <w:vAlign w:val="center"/>
          </w:tcPr>
          <w:p w14:paraId="342EA780" w14:textId="77777777" w:rsidR="00853FCC" w:rsidRDefault="00000000">
            <w:pPr>
              <w:pStyle w:val="af7"/>
            </w:pPr>
            <w:r>
              <w:t>тыс. руб.</w:t>
            </w:r>
          </w:p>
        </w:tc>
        <w:tc>
          <w:tcPr>
            <w:tcW w:w="554" w:type="pct"/>
            <w:tcBorders>
              <w:top w:val="single" w:sz="4" w:space="0" w:color="auto"/>
              <w:left w:val="nil"/>
              <w:bottom w:val="single" w:sz="4" w:space="0" w:color="auto"/>
              <w:right w:val="single" w:sz="4" w:space="0" w:color="auto"/>
            </w:tcBorders>
            <w:shd w:val="clear" w:color="auto" w:fill="auto"/>
            <w:noWrap/>
            <w:vAlign w:val="center"/>
          </w:tcPr>
          <w:p w14:paraId="7CDCAEC4" w14:textId="77777777" w:rsidR="00853FCC" w:rsidRDefault="00000000">
            <w:pPr>
              <w:pStyle w:val="af7"/>
            </w:pPr>
            <w:r>
              <w:t>%</w:t>
            </w:r>
          </w:p>
        </w:tc>
      </w:tr>
      <w:tr w:rsidR="00853FCC" w14:paraId="17E6C869" w14:textId="77777777">
        <w:trPr>
          <w:trHeight w:val="315"/>
        </w:trPr>
        <w:tc>
          <w:tcPr>
            <w:tcW w:w="444" w:type="pct"/>
            <w:tcBorders>
              <w:top w:val="nil"/>
              <w:left w:val="single" w:sz="4" w:space="0" w:color="auto"/>
              <w:bottom w:val="single" w:sz="4" w:space="0" w:color="auto"/>
              <w:right w:val="single" w:sz="4" w:space="0" w:color="auto"/>
            </w:tcBorders>
            <w:shd w:val="clear" w:color="auto" w:fill="auto"/>
            <w:noWrap/>
            <w:vAlign w:val="center"/>
          </w:tcPr>
          <w:p w14:paraId="09A65BEE" w14:textId="77777777" w:rsidR="00853FCC" w:rsidRDefault="00000000">
            <w:pPr>
              <w:pStyle w:val="af7"/>
            </w:pPr>
            <w:r>
              <w:t>1</w:t>
            </w:r>
          </w:p>
        </w:tc>
        <w:tc>
          <w:tcPr>
            <w:tcW w:w="2266" w:type="pct"/>
            <w:tcBorders>
              <w:top w:val="nil"/>
              <w:left w:val="nil"/>
              <w:bottom w:val="single" w:sz="4" w:space="0" w:color="auto"/>
              <w:right w:val="single" w:sz="4" w:space="0" w:color="auto"/>
            </w:tcBorders>
            <w:shd w:val="clear" w:color="auto" w:fill="auto"/>
            <w:noWrap/>
            <w:vAlign w:val="center"/>
          </w:tcPr>
          <w:p w14:paraId="4E2177CD" w14:textId="77777777" w:rsidR="00853FCC" w:rsidRDefault="00000000">
            <w:pPr>
              <w:pStyle w:val="af7"/>
              <w:jc w:val="left"/>
            </w:pPr>
            <w:r>
              <w:t>Электрическая энергия</w:t>
            </w:r>
          </w:p>
        </w:tc>
        <w:tc>
          <w:tcPr>
            <w:tcW w:w="565" w:type="pct"/>
            <w:tcBorders>
              <w:top w:val="nil"/>
              <w:left w:val="nil"/>
              <w:bottom w:val="single" w:sz="4" w:space="0" w:color="auto"/>
              <w:right w:val="single" w:sz="4" w:space="0" w:color="auto"/>
            </w:tcBorders>
            <w:shd w:val="clear" w:color="auto" w:fill="auto"/>
            <w:noWrap/>
            <w:vAlign w:val="center"/>
          </w:tcPr>
          <w:p w14:paraId="74FDD21B" w14:textId="77777777" w:rsidR="00853FCC" w:rsidRDefault="00000000">
            <w:pPr>
              <w:pStyle w:val="af7"/>
            </w:pPr>
            <w:r>
              <w:t>335,02</w:t>
            </w:r>
          </w:p>
        </w:tc>
        <w:tc>
          <w:tcPr>
            <w:tcW w:w="543" w:type="pct"/>
            <w:tcBorders>
              <w:top w:val="nil"/>
              <w:left w:val="nil"/>
              <w:bottom w:val="single" w:sz="4" w:space="0" w:color="auto"/>
              <w:right w:val="single" w:sz="4" w:space="0" w:color="auto"/>
            </w:tcBorders>
            <w:shd w:val="clear" w:color="auto" w:fill="auto"/>
            <w:noWrap/>
            <w:vAlign w:val="center"/>
          </w:tcPr>
          <w:p w14:paraId="48723F75" w14:textId="77777777" w:rsidR="00853FCC" w:rsidRDefault="00000000">
            <w:pPr>
              <w:pStyle w:val="af7"/>
            </w:pPr>
            <w:r>
              <w:t>21%</w:t>
            </w:r>
          </w:p>
        </w:tc>
        <w:tc>
          <w:tcPr>
            <w:tcW w:w="629" w:type="pct"/>
            <w:tcBorders>
              <w:top w:val="nil"/>
              <w:left w:val="nil"/>
              <w:bottom w:val="single" w:sz="4" w:space="0" w:color="auto"/>
              <w:right w:val="single" w:sz="4" w:space="0" w:color="auto"/>
            </w:tcBorders>
            <w:shd w:val="clear" w:color="auto" w:fill="auto"/>
            <w:noWrap/>
            <w:vAlign w:val="center"/>
          </w:tcPr>
          <w:p w14:paraId="61F949D6" w14:textId="77777777" w:rsidR="00853FCC" w:rsidRDefault="00000000">
            <w:pPr>
              <w:pStyle w:val="af7"/>
            </w:pPr>
            <w:r>
              <w:t>6 579,32</w:t>
            </w:r>
          </w:p>
        </w:tc>
        <w:tc>
          <w:tcPr>
            <w:tcW w:w="554" w:type="pct"/>
            <w:tcBorders>
              <w:top w:val="nil"/>
              <w:left w:val="nil"/>
              <w:bottom w:val="single" w:sz="4" w:space="0" w:color="auto"/>
              <w:right w:val="single" w:sz="4" w:space="0" w:color="auto"/>
            </w:tcBorders>
            <w:shd w:val="clear" w:color="auto" w:fill="auto"/>
            <w:noWrap/>
            <w:vAlign w:val="center"/>
          </w:tcPr>
          <w:p w14:paraId="33928AE2" w14:textId="77777777" w:rsidR="00853FCC" w:rsidRDefault="00000000">
            <w:pPr>
              <w:pStyle w:val="af7"/>
            </w:pPr>
            <w:r>
              <w:t>22%</w:t>
            </w:r>
          </w:p>
        </w:tc>
      </w:tr>
      <w:tr w:rsidR="00853FCC" w14:paraId="024D5D2C" w14:textId="77777777">
        <w:trPr>
          <w:trHeight w:val="315"/>
        </w:trPr>
        <w:tc>
          <w:tcPr>
            <w:tcW w:w="444" w:type="pct"/>
            <w:tcBorders>
              <w:top w:val="nil"/>
              <w:left w:val="single" w:sz="4" w:space="0" w:color="auto"/>
              <w:bottom w:val="single" w:sz="4" w:space="0" w:color="auto"/>
              <w:right w:val="single" w:sz="4" w:space="0" w:color="auto"/>
            </w:tcBorders>
            <w:shd w:val="clear" w:color="auto" w:fill="auto"/>
            <w:noWrap/>
            <w:vAlign w:val="center"/>
          </w:tcPr>
          <w:p w14:paraId="0BA3227D" w14:textId="77777777" w:rsidR="00853FCC" w:rsidRDefault="00000000">
            <w:pPr>
              <w:pStyle w:val="af7"/>
            </w:pPr>
            <w:r>
              <w:t>2</w:t>
            </w:r>
          </w:p>
        </w:tc>
        <w:tc>
          <w:tcPr>
            <w:tcW w:w="2266" w:type="pct"/>
            <w:tcBorders>
              <w:top w:val="nil"/>
              <w:left w:val="nil"/>
              <w:bottom w:val="single" w:sz="4" w:space="0" w:color="auto"/>
              <w:right w:val="single" w:sz="4" w:space="0" w:color="auto"/>
            </w:tcBorders>
            <w:shd w:val="clear" w:color="auto" w:fill="auto"/>
            <w:noWrap/>
            <w:vAlign w:val="center"/>
          </w:tcPr>
          <w:p w14:paraId="0C6ECDAF" w14:textId="77777777" w:rsidR="00853FCC" w:rsidRDefault="00000000">
            <w:pPr>
              <w:pStyle w:val="af7"/>
              <w:jc w:val="left"/>
            </w:pPr>
            <w:r>
              <w:t>Тепловая энергия</w:t>
            </w:r>
          </w:p>
        </w:tc>
        <w:tc>
          <w:tcPr>
            <w:tcW w:w="565" w:type="pct"/>
            <w:tcBorders>
              <w:top w:val="nil"/>
              <w:left w:val="nil"/>
              <w:bottom w:val="single" w:sz="4" w:space="0" w:color="auto"/>
              <w:right w:val="single" w:sz="4" w:space="0" w:color="auto"/>
            </w:tcBorders>
            <w:shd w:val="clear" w:color="auto" w:fill="auto"/>
            <w:noWrap/>
            <w:vAlign w:val="center"/>
          </w:tcPr>
          <w:p w14:paraId="11D575DD" w14:textId="77777777" w:rsidR="00853FCC" w:rsidRDefault="00000000">
            <w:pPr>
              <w:pStyle w:val="af7"/>
            </w:pPr>
            <w:r>
              <w:t>1 110,61</w:t>
            </w:r>
          </w:p>
        </w:tc>
        <w:tc>
          <w:tcPr>
            <w:tcW w:w="543" w:type="pct"/>
            <w:tcBorders>
              <w:top w:val="nil"/>
              <w:left w:val="nil"/>
              <w:bottom w:val="single" w:sz="4" w:space="0" w:color="auto"/>
              <w:right w:val="single" w:sz="4" w:space="0" w:color="auto"/>
            </w:tcBorders>
            <w:shd w:val="clear" w:color="auto" w:fill="auto"/>
            <w:noWrap/>
            <w:vAlign w:val="center"/>
          </w:tcPr>
          <w:p w14:paraId="4517571B" w14:textId="77777777" w:rsidR="00853FCC" w:rsidRDefault="00000000">
            <w:pPr>
              <w:pStyle w:val="af7"/>
            </w:pPr>
            <w:r>
              <w:t>71%</w:t>
            </w:r>
          </w:p>
        </w:tc>
        <w:tc>
          <w:tcPr>
            <w:tcW w:w="629" w:type="pct"/>
            <w:tcBorders>
              <w:top w:val="nil"/>
              <w:left w:val="nil"/>
              <w:bottom w:val="single" w:sz="4" w:space="0" w:color="auto"/>
              <w:right w:val="single" w:sz="4" w:space="0" w:color="auto"/>
            </w:tcBorders>
            <w:shd w:val="clear" w:color="auto" w:fill="auto"/>
            <w:noWrap/>
            <w:vAlign w:val="center"/>
          </w:tcPr>
          <w:p w14:paraId="2B758D03" w14:textId="77777777" w:rsidR="00853FCC" w:rsidRDefault="00000000">
            <w:pPr>
              <w:pStyle w:val="af7"/>
            </w:pPr>
            <w:r>
              <w:t>19 537,29</w:t>
            </w:r>
          </w:p>
        </w:tc>
        <w:tc>
          <w:tcPr>
            <w:tcW w:w="554" w:type="pct"/>
            <w:tcBorders>
              <w:top w:val="nil"/>
              <w:left w:val="nil"/>
              <w:bottom w:val="single" w:sz="4" w:space="0" w:color="auto"/>
              <w:right w:val="single" w:sz="4" w:space="0" w:color="auto"/>
            </w:tcBorders>
            <w:shd w:val="clear" w:color="auto" w:fill="auto"/>
            <w:noWrap/>
            <w:vAlign w:val="center"/>
          </w:tcPr>
          <w:p w14:paraId="57AF7CA3" w14:textId="77777777" w:rsidR="00853FCC" w:rsidRDefault="00000000">
            <w:pPr>
              <w:pStyle w:val="af7"/>
            </w:pPr>
            <w:r>
              <w:t>67%</w:t>
            </w:r>
          </w:p>
        </w:tc>
      </w:tr>
      <w:tr w:rsidR="00853FCC" w14:paraId="3AB09DD3" w14:textId="77777777">
        <w:trPr>
          <w:trHeight w:val="315"/>
        </w:trPr>
        <w:tc>
          <w:tcPr>
            <w:tcW w:w="444" w:type="pct"/>
            <w:tcBorders>
              <w:top w:val="nil"/>
              <w:left w:val="single" w:sz="4" w:space="0" w:color="auto"/>
              <w:bottom w:val="single" w:sz="4" w:space="0" w:color="auto"/>
              <w:right w:val="single" w:sz="4" w:space="0" w:color="auto"/>
            </w:tcBorders>
            <w:shd w:val="clear" w:color="auto" w:fill="auto"/>
            <w:noWrap/>
            <w:vAlign w:val="center"/>
          </w:tcPr>
          <w:p w14:paraId="6CFC204C" w14:textId="77777777" w:rsidR="00853FCC" w:rsidRDefault="00000000">
            <w:pPr>
              <w:pStyle w:val="af7"/>
            </w:pPr>
            <w:r>
              <w:t>3</w:t>
            </w:r>
          </w:p>
        </w:tc>
        <w:tc>
          <w:tcPr>
            <w:tcW w:w="2266" w:type="pct"/>
            <w:tcBorders>
              <w:top w:val="nil"/>
              <w:left w:val="nil"/>
              <w:bottom w:val="single" w:sz="4" w:space="0" w:color="auto"/>
              <w:right w:val="single" w:sz="4" w:space="0" w:color="auto"/>
            </w:tcBorders>
            <w:shd w:val="clear" w:color="auto" w:fill="auto"/>
            <w:noWrap/>
            <w:vAlign w:val="center"/>
          </w:tcPr>
          <w:p w14:paraId="1F6FF01C" w14:textId="77777777" w:rsidR="00853FCC" w:rsidRDefault="00000000">
            <w:pPr>
              <w:pStyle w:val="af7"/>
              <w:jc w:val="left"/>
            </w:pPr>
            <w:r>
              <w:t>Водоснабжение</w:t>
            </w:r>
          </w:p>
        </w:tc>
        <w:tc>
          <w:tcPr>
            <w:tcW w:w="565" w:type="pct"/>
            <w:tcBorders>
              <w:top w:val="nil"/>
              <w:left w:val="nil"/>
              <w:bottom w:val="single" w:sz="4" w:space="0" w:color="auto"/>
              <w:right w:val="single" w:sz="4" w:space="0" w:color="auto"/>
            </w:tcBorders>
            <w:shd w:val="clear" w:color="auto" w:fill="auto"/>
            <w:noWrap/>
            <w:vAlign w:val="center"/>
          </w:tcPr>
          <w:p w14:paraId="245B2D54" w14:textId="77777777" w:rsidR="00853FCC" w:rsidRDefault="00000000">
            <w:pPr>
              <w:pStyle w:val="af7"/>
            </w:pPr>
            <w:r>
              <w:t>0 </w:t>
            </w:r>
          </w:p>
        </w:tc>
        <w:tc>
          <w:tcPr>
            <w:tcW w:w="543" w:type="pct"/>
            <w:tcBorders>
              <w:top w:val="nil"/>
              <w:left w:val="nil"/>
              <w:bottom w:val="single" w:sz="4" w:space="0" w:color="auto"/>
              <w:right w:val="single" w:sz="4" w:space="0" w:color="auto"/>
            </w:tcBorders>
            <w:shd w:val="clear" w:color="auto" w:fill="auto"/>
            <w:noWrap/>
            <w:vAlign w:val="center"/>
          </w:tcPr>
          <w:p w14:paraId="58E6AA1C" w14:textId="77777777" w:rsidR="00853FCC" w:rsidRDefault="00000000">
            <w:pPr>
              <w:pStyle w:val="af7"/>
            </w:pPr>
            <w:r>
              <w:t>0%</w:t>
            </w:r>
          </w:p>
        </w:tc>
        <w:tc>
          <w:tcPr>
            <w:tcW w:w="629" w:type="pct"/>
            <w:tcBorders>
              <w:top w:val="nil"/>
              <w:left w:val="nil"/>
              <w:bottom w:val="single" w:sz="4" w:space="0" w:color="auto"/>
              <w:right w:val="single" w:sz="4" w:space="0" w:color="auto"/>
            </w:tcBorders>
            <w:shd w:val="clear" w:color="auto" w:fill="auto"/>
            <w:noWrap/>
            <w:vAlign w:val="center"/>
          </w:tcPr>
          <w:p w14:paraId="2418CFA9" w14:textId="77777777" w:rsidR="00853FCC" w:rsidRDefault="00000000">
            <w:pPr>
              <w:pStyle w:val="af7"/>
            </w:pPr>
            <w:r>
              <w:t>387,86</w:t>
            </w:r>
          </w:p>
        </w:tc>
        <w:tc>
          <w:tcPr>
            <w:tcW w:w="554" w:type="pct"/>
            <w:tcBorders>
              <w:top w:val="nil"/>
              <w:left w:val="nil"/>
              <w:bottom w:val="single" w:sz="4" w:space="0" w:color="auto"/>
              <w:right w:val="single" w:sz="4" w:space="0" w:color="auto"/>
            </w:tcBorders>
            <w:shd w:val="clear" w:color="auto" w:fill="auto"/>
            <w:noWrap/>
            <w:vAlign w:val="center"/>
          </w:tcPr>
          <w:p w14:paraId="66E357EA" w14:textId="77777777" w:rsidR="00853FCC" w:rsidRDefault="00000000">
            <w:pPr>
              <w:pStyle w:val="af7"/>
            </w:pPr>
            <w:r>
              <w:t>1%</w:t>
            </w:r>
          </w:p>
        </w:tc>
      </w:tr>
      <w:tr w:rsidR="00853FCC" w14:paraId="268912D1" w14:textId="77777777">
        <w:trPr>
          <w:trHeight w:val="315"/>
        </w:trPr>
        <w:tc>
          <w:tcPr>
            <w:tcW w:w="444" w:type="pct"/>
            <w:tcBorders>
              <w:top w:val="nil"/>
              <w:left w:val="single" w:sz="4" w:space="0" w:color="auto"/>
              <w:bottom w:val="single" w:sz="4" w:space="0" w:color="auto"/>
              <w:right w:val="single" w:sz="4" w:space="0" w:color="auto"/>
            </w:tcBorders>
            <w:shd w:val="clear" w:color="auto" w:fill="auto"/>
            <w:noWrap/>
            <w:vAlign w:val="center"/>
          </w:tcPr>
          <w:p w14:paraId="24A37E1F" w14:textId="77777777" w:rsidR="00853FCC" w:rsidRDefault="00000000">
            <w:pPr>
              <w:pStyle w:val="af7"/>
            </w:pPr>
            <w:r>
              <w:t>4</w:t>
            </w:r>
          </w:p>
        </w:tc>
        <w:tc>
          <w:tcPr>
            <w:tcW w:w="2266" w:type="pct"/>
            <w:tcBorders>
              <w:top w:val="nil"/>
              <w:left w:val="nil"/>
              <w:bottom w:val="single" w:sz="4" w:space="0" w:color="auto"/>
              <w:right w:val="single" w:sz="4" w:space="0" w:color="auto"/>
            </w:tcBorders>
            <w:shd w:val="clear" w:color="auto" w:fill="auto"/>
            <w:noWrap/>
            <w:vAlign w:val="center"/>
          </w:tcPr>
          <w:p w14:paraId="2F2A3644" w14:textId="77777777" w:rsidR="00853FCC" w:rsidRDefault="00000000">
            <w:pPr>
              <w:pStyle w:val="af7"/>
              <w:jc w:val="left"/>
            </w:pPr>
            <w:r>
              <w:t>Водоотведение</w:t>
            </w:r>
          </w:p>
        </w:tc>
        <w:tc>
          <w:tcPr>
            <w:tcW w:w="565" w:type="pct"/>
            <w:tcBorders>
              <w:top w:val="nil"/>
              <w:left w:val="nil"/>
              <w:bottom w:val="single" w:sz="4" w:space="0" w:color="auto"/>
              <w:right w:val="single" w:sz="4" w:space="0" w:color="auto"/>
            </w:tcBorders>
            <w:shd w:val="clear" w:color="auto" w:fill="auto"/>
            <w:noWrap/>
            <w:vAlign w:val="center"/>
          </w:tcPr>
          <w:p w14:paraId="0170A1BA" w14:textId="77777777" w:rsidR="00853FCC" w:rsidRDefault="00000000">
            <w:pPr>
              <w:pStyle w:val="af7"/>
            </w:pPr>
            <w:r>
              <w:t>0 </w:t>
            </w:r>
          </w:p>
        </w:tc>
        <w:tc>
          <w:tcPr>
            <w:tcW w:w="543" w:type="pct"/>
            <w:tcBorders>
              <w:top w:val="nil"/>
              <w:left w:val="nil"/>
              <w:bottom w:val="single" w:sz="4" w:space="0" w:color="auto"/>
              <w:right w:val="single" w:sz="4" w:space="0" w:color="auto"/>
            </w:tcBorders>
            <w:shd w:val="clear" w:color="auto" w:fill="auto"/>
            <w:noWrap/>
            <w:vAlign w:val="center"/>
          </w:tcPr>
          <w:p w14:paraId="58F919EF" w14:textId="77777777" w:rsidR="00853FCC" w:rsidRDefault="00000000">
            <w:pPr>
              <w:pStyle w:val="af7"/>
            </w:pPr>
            <w:r>
              <w:t>0%</w:t>
            </w:r>
          </w:p>
        </w:tc>
        <w:tc>
          <w:tcPr>
            <w:tcW w:w="629" w:type="pct"/>
            <w:tcBorders>
              <w:top w:val="nil"/>
              <w:left w:val="nil"/>
              <w:bottom w:val="single" w:sz="4" w:space="0" w:color="auto"/>
              <w:right w:val="single" w:sz="4" w:space="0" w:color="auto"/>
            </w:tcBorders>
            <w:shd w:val="clear" w:color="auto" w:fill="auto"/>
            <w:noWrap/>
            <w:vAlign w:val="center"/>
          </w:tcPr>
          <w:p w14:paraId="6764DCF6" w14:textId="77777777" w:rsidR="00853FCC" w:rsidRDefault="00000000">
            <w:pPr>
              <w:pStyle w:val="af7"/>
            </w:pPr>
            <w:r>
              <w:t>208,80</w:t>
            </w:r>
          </w:p>
        </w:tc>
        <w:tc>
          <w:tcPr>
            <w:tcW w:w="554" w:type="pct"/>
            <w:tcBorders>
              <w:top w:val="nil"/>
              <w:left w:val="nil"/>
              <w:bottom w:val="single" w:sz="4" w:space="0" w:color="auto"/>
              <w:right w:val="single" w:sz="4" w:space="0" w:color="auto"/>
            </w:tcBorders>
            <w:shd w:val="clear" w:color="auto" w:fill="auto"/>
            <w:noWrap/>
            <w:vAlign w:val="center"/>
          </w:tcPr>
          <w:p w14:paraId="237DA754" w14:textId="77777777" w:rsidR="00853FCC" w:rsidRDefault="00000000">
            <w:pPr>
              <w:pStyle w:val="af7"/>
            </w:pPr>
            <w:r>
              <w:t>1%</w:t>
            </w:r>
          </w:p>
        </w:tc>
      </w:tr>
      <w:tr w:rsidR="00853FCC" w14:paraId="2CC936E1" w14:textId="77777777">
        <w:trPr>
          <w:trHeight w:val="315"/>
        </w:trPr>
        <w:tc>
          <w:tcPr>
            <w:tcW w:w="444" w:type="pct"/>
            <w:tcBorders>
              <w:top w:val="nil"/>
              <w:left w:val="single" w:sz="4" w:space="0" w:color="auto"/>
              <w:bottom w:val="single" w:sz="4" w:space="0" w:color="auto"/>
              <w:right w:val="single" w:sz="4" w:space="0" w:color="auto"/>
            </w:tcBorders>
            <w:shd w:val="clear" w:color="auto" w:fill="auto"/>
            <w:noWrap/>
            <w:vAlign w:val="center"/>
          </w:tcPr>
          <w:p w14:paraId="73A39279" w14:textId="77777777" w:rsidR="00853FCC" w:rsidRDefault="00000000">
            <w:pPr>
              <w:pStyle w:val="af7"/>
            </w:pPr>
            <w:r>
              <w:t>7</w:t>
            </w:r>
          </w:p>
        </w:tc>
        <w:tc>
          <w:tcPr>
            <w:tcW w:w="2266" w:type="pct"/>
            <w:tcBorders>
              <w:top w:val="nil"/>
              <w:left w:val="nil"/>
              <w:bottom w:val="single" w:sz="4" w:space="0" w:color="auto"/>
              <w:right w:val="single" w:sz="4" w:space="0" w:color="auto"/>
            </w:tcBorders>
            <w:shd w:val="clear" w:color="auto" w:fill="auto"/>
            <w:noWrap/>
            <w:vAlign w:val="center"/>
          </w:tcPr>
          <w:p w14:paraId="65370EC9" w14:textId="77777777" w:rsidR="00853FCC" w:rsidRDefault="00000000">
            <w:pPr>
              <w:pStyle w:val="af7"/>
              <w:jc w:val="left"/>
            </w:pPr>
            <w:r>
              <w:t>Дрова</w:t>
            </w:r>
          </w:p>
        </w:tc>
        <w:tc>
          <w:tcPr>
            <w:tcW w:w="565" w:type="pct"/>
            <w:tcBorders>
              <w:top w:val="nil"/>
              <w:left w:val="nil"/>
              <w:bottom w:val="single" w:sz="4" w:space="0" w:color="auto"/>
              <w:right w:val="single" w:sz="4" w:space="0" w:color="auto"/>
            </w:tcBorders>
            <w:shd w:val="clear" w:color="auto" w:fill="auto"/>
            <w:noWrap/>
            <w:vAlign w:val="center"/>
          </w:tcPr>
          <w:p w14:paraId="0C3F2557" w14:textId="77777777" w:rsidR="00853FCC" w:rsidRDefault="00000000">
            <w:pPr>
              <w:pStyle w:val="af7"/>
            </w:pPr>
            <w:r>
              <w:t>72,72</w:t>
            </w:r>
          </w:p>
        </w:tc>
        <w:tc>
          <w:tcPr>
            <w:tcW w:w="543" w:type="pct"/>
            <w:tcBorders>
              <w:top w:val="nil"/>
              <w:left w:val="nil"/>
              <w:bottom w:val="single" w:sz="4" w:space="0" w:color="auto"/>
              <w:right w:val="single" w:sz="4" w:space="0" w:color="auto"/>
            </w:tcBorders>
            <w:shd w:val="clear" w:color="auto" w:fill="auto"/>
            <w:noWrap/>
            <w:vAlign w:val="center"/>
          </w:tcPr>
          <w:p w14:paraId="6D8838CB" w14:textId="77777777" w:rsidR="00853FCC" w:rsidRDefault="00000000">
            <w:pPr>
              <w:pStyle w:val="af7"/>
            </w:pPr>
            <w:r>
              <w:t>5%</w:t>
            </w:r>
          </w:p>
        </w:tc>
        <w:tc>
          <w:tcPr>
            <w:tcW w:w="629" w:type="pct"/>
            <w:tcBorders>
              <w:top w:val="nil"/>
              <w:left w:val="nil"/>
              <w:bottom w:val="single" w:sz="4" w:space="0" w:color="auto"/>
              <w:right w:val="single" w:sz="4" w:space="0" w:color="auto"/>
            </w:tcBorders>
            <w:shd w:val="clear" w:color="auto" w:fill="auto"/>
            <w:noWrap/>
            <w:vAlign w:val="center"/>
          </w:tcPr>
          <w:p w14:paraId="1DF7BACF" w14:textId="77777777" w:rsidR="00853FCC" w:rsidRDefault="00000000">
            <w:pPr>
              <w:pStyle w:val="af7"/>
            </w:pPr>
            <w:r>
              <w:t>373,24</w:t>
            </w:r>
          </w:p>
        </w:tc>
        <w:tc>
          <w:tcPr>
            <w:tcW w:w="554" w:type="pct"/>
            <w:tcBorders>
              <w:top w:val="nil"/>
              <w:left w:val="nil"/>
              <w:bottom w:val="single" w:sz="4" w:space="0" w:color="auto"/>
              <w:right w:val="single" w:sz="4" w:space="0" w:color="auto"/>
            </w:tcBorders>
            <w:shd w:val="clear" w:color="auto" w:fill="auto"/>
            <w:noWrap/>
            <w:vAlign w:val="center"/>
          </w:tcPr>
          <w:p w14:paraId="43C662CD" w14:textId="77777777" w:rsidR="00853FCC" w:rsidRDefault="00000000">
            <w:pPr>
              <w:pStyle w:val="af7"/>
            </w:pPr>
            <w:r>
              <w:t>1%</w:t>
            </w:r>
          </w:p>
        </w:tc>
      </w:tr>
      <w:tr w:rsidR="00853FCC" w14:paraId="6AC29DFF" w14:textId="77777777">
        <w:trPr>
          <w:trHeight w:val="315"/>
        </w:trPr>
        <w:tc>
          <w:tcPr>
            <w:tcW w:w="444" w:type="pct"/>
            <w:tcBorders>
              <w:top w:val="nil"/>
              <w:left w:val="single" w:sz="4" w:space="0" w:color="auto"/>
              <w:bottom w:val="single" w:sz="4" w:space="0" w:color="auto"/>
              <w:right w:val="single" w:sz="4" w:space="0" w:color="auto"/>
            </w:tcBorders>
            <w:shd w:val="clear" w:color="auto" w:fill="auto"/>
            <w:noWrap/>
            <w:vAlign w:val="center"/>
          </w:tcPr>
          <w:p w14:paraId="3E4B1880" w14:textId="77777777" w:rsidR="00853FCC" w:rsidRDefault="00000000">
            <w:pPr>
              <w:pStyle w:val="af7"/>
            </w:pPr>
            <w:r>
              <w:t>8</w:t>
            </w:r>
          </w:p>
        </w:tc>
        <w:tc>
          <w:tcPr>
            <w:tcW w:w="2266" w:type="pct"/>
            <w:tcBorders>
              <w:top w:val="nil"/>
              <w:left w:val="nil"/>
              <w:bottom w:val="single" w:sz="4" w:space="0" w:color="auto"/>
              <w:right w:val="single" w:sz="4" w:space="0" w:color="auto"/>
            </w:tcBorders>
            <w:shd w:val="clear" w:color="auto" w:fill="auto"/>
            <w:noWrap/>
            <w:vAlign w:val="center"/>
          </w:tcPr>
          <w:p w14:paraId="61F7BA45" w14:textId="77777777" w:rsidR="00853FCC" w:rsidRDefault="00000000">
            <w:pPr>
              <w:pStyle w:val="af7"/>
              <w:jc w:val="left"/>
            </w:pPr>
            <w:r>
              <w:t>Бензин</w:t>
            </w:r>
          </w:p>
        </w:tc>
        <w:tc>
          <w:tcPr>
            <w:tcW w:w="565" w:type="pct"/>
            <w:tcBorders>
              <w:top w:val="nil"/>
              <w:left w:val="nil"/>
              <w:bottom w:val="single" w:sz="4" w:space="0" w:color="auto"/>
              <w:right w:val="single" w:sz="4" w:space="0" w:color="auto"/>
            </w:tcBorders>
            <w:shd w:val="clear" w:color="auto" w:fill="auto"/>
            <w:noWrap/>
            <w:vAlign w:val="center"/>
          </w:tcPr>
          <w:p w14:paraId="77B1C5C0" w14:textId="77777777" w:rsidR="00853FCC" w:rsidRDefault="00000000">
            <w:pPr>
              <w:pStyle w:val="af7"/>
            </w:pPr>
            <w:r>
              <w:t>51,19</w:t>
            </w:r>
          </w:p>
        </w:tc>
        <w:tc>
          <w:tcPr>
            <w:tcW w:w="543" w:type="pct"/>
            <w:tcBorders>
              <w:top w:val="nil"/>
              <w:left w:val="nil"/>
              <w:bottom w:val="single" w:sz="4" w:space="0" w:color="auto"/>
              <w:right w:val="single" w:sz="4" w:space="0" w:color="auto"/>
            </w:tcBorders>
            <w:shd w:val="clear" w:color="auto" w:fill="auto"/>
            <w:noWrap/>
            <w:vAlign w:val="center"/>
          </w:tcPr>
          <w:p w14:paraId="79FC4B09" w14:textId="77777777" w:rsidR="00853FCC" w:rsidRDefault="00000000">
            <w:pPr>
              <w:pStyle w:val="af7"/>
            </w:pPr>
            <w:r>
              <w:t>3%</w:t>
            </w:r>
          </w:p>
        </w:tc>
        <w:tc>
          <w:tcPr>
            <w:tcW w:w="629" w:type="pct"/>
            <w:tcBorders>
              <w:top w:val="nil"/>
              <w:left w:val="nil"/>
              <w:bottom w:val="single" w:sz="4" w:space="0" w:color="auto"/>
              <w:right w:val="single" w:sz="4" w:space="0" w:color="auto"/>
            </w:tcBorders>
            <w:shd w:val="clear" w:color="auto" w:fill="auto"/>
            <w:noWrap/>
            <w:vAlign w:val="center"/>
          </w:tcPr>
          <w:p w14:paraId="5ED794E0" w14:textId="77777777" w:rsidR="00853FCC" w:rsidRDefault="00000000">
            <w:pPr>
              <w:pStyle w:val="af7"/>
            </w:pPr>
            <w:r>
              <w:t>2 224,75</w:t>
            </w:r>
          </w:p>
        </w:tc>
        <w:tc>
          <w:tcPr>
            <w:tcW w:w="554" w:type="pct"/>
            <w:tcBorders>
              <w:top w:val="nil"/>
              <w:left w:val="nil"/>
              <w:bottom w:val="single" w:sz="4" w:space="0" w:color="auto"/>
              <w:right w:val="single" w:sz="4" w:space="0" w:color="auto"/>
            </w:tcBorders>
            <w:shd w:val="clear" w:color="auto" w:fill="auto"/>
            <w:noWrap/>
            <w:vAlign w:val="center"/>
          </w:tcPr>
          <w:p w14:paraId="0F7731EA" w14:textId="77777777" w:rsidR="00853FCC" w:rsidRDefault="00000000">
            <w:pPr>
              <w:pStyle w:val="af7"/>
            </w:pPr>
            <w:r>
              <w:t>8%</w:t>
            </w:r>
          </w:p>
        </w:tc>
      </w:tr>
      <w:tr w:rsidR="00853FCC" w14:paraId="5EFD5739" w14:textId="77777777">
        <w:trPr>
          <w:trHeight w:val="315"/>
        </w:trPr>
        <w:tc>
          <w:tcPr>
            <w:tcW w:w="270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7341E1F" w14:textId="77777777" w:rsidR="00853FCC" w:rsidRDefault="00000000">
            <w:pPr>
              <w:pStyle w:val="af7"/>
              <w:jc w:val="left"/>
            </w:pPr>
            <w:r>
              <w:t>Всего</w:t>
            </w:r>
          </w:p>
        </w:tc>
        <w:tc>
          <w:tcPr>
            <w:tcW w:w="565" w:type="pct"/>
            <w:tcBorders>
              <w:top w:val="nil"/>
              <w:left w:val="nil"/>
              <w:bottom w:val="single" w:sz="4" w:space="0" w:color="auto"/>
              <w:right w:val="single" w:sz="4" w:space="0" w:color="auto"/>
            </w:tcBorders>
            <w:shd w:val="clear" w:color="auto" w:fill="auto"/>
            <w:noWrap/>
            <w:vAlign w:val="center"/>
          </w:tcPr>
          <w:p w14:paraId="357466FA" w14:textId="77777777" w:rsidR="00853FCC" w:rsidRDefault="00000000">
            <w:pPr>
              <w:pStyle w:val="af7"/>
            </w:pPr>
            <w:r>
              <w:t>1 569,55</w:t>
            </w:r>
          </w:p>
        </w:tc>
        <w:tc>
          <w:tcPr>
            <w:tcW w:w="543" w:type="pct"/>
            <w:tcBorders>
              <w:top w:val="nil"/>
              <w:left w:val="nil"/>
              <w:bottom w:val="single" w:sz="4" w:space="0" w:color="auto"/>
              <w:right w:val="single" w:sz="4" w:space="0" w:color="auto"/>
            </w:tcBorders>
            <w:shd w:val="clear" w:color="auto" w:fill="auto"/>
            <w:noWrap/>
            <w:vAlign w:val="center"/>
          </w:tcPr>
          <w:p w14:paraId="4D9F44E2" w14:textId="77777777" w:rsidR="00853FCC" w:rsidRDefault="00000000">
            <w:pPr>
              <w:pStyle w:val="af7"/>
            </w:pPr>
            <w:r>
              <w:t>100%</w:t>
            </w:r>
          </w:p>
        </w:tc>
        <w:tc>
          <w:tcPr>
            <w:tcW w:w="629" w:type="pct"/>
            <w:tcBorders>
              <w:top w:val="nil"/>
              <w:left w:val="nil"/>
              <w:bottom w:val="single" w:sz="4" w:space="0" w:color="auto"/>
              <w:right w:val="single" w:sz="4" w:space="0" w:color="auto"/>
            </w:tcBorders>
            <w:shd w:val="clear" w:color="auto" w:fill="auto"/>
            <w:noWrap/>
            <w:vAlign w:val="center"/>
          </w:tcPr>
          <w:p w14:paraId="7222778D" w14:textId="77777777" w:rsidR="00853FCC" w:rsidRDefault="00000000">
            <w:pPr>
              <w:pStyle w:val="af7"/>
            </w:pPr>
            <w:r>
              <w:t>29 311,26</w:t>
            </w:r>
          </w:p>
        </w:tc>
        <w:tc>
          <w:tcPr>
            <w:tcW w:w="554" w:type="pct"/>
            <w:tcBorders>
              <w:top w:val="nil"/>
              <w:left w:val="nil"/>
              <w:bottom w:val="single" w:sz="4" w:space="0" w:color="auto"/>
              <w:right w:val="single" w:sz="4" w:space="0" w:color="auto"/>
            </w:tcBorders>
            <w:shd w:val="clear" w:color="auto" w:fill="auto"/>
            <w:noWrap/>
            <w:vAlign w:val="center"/>
          </w:tcPr>
          <w:p w14:paraId="2F515A2E" w14:textId="77777777" w:rsidR="00853FCC" w:rsidRDefault="00000000">
            <w:pPr>
              <w:pStyle w:val="af7"/>
            </w:pPr>
            <w:r>
              <w:t>100%</w:t>
            </w:r>
          </w:p>
        </w:tc>
      </w:tr>
    </w:tbl>
    <w:p w14:paraId="38080E9C" w14:textId="77777777" w:rsidR="00853FCC" w:rsidRDefault="00853FCC">
      <w:pPr>
        <w:spacing w:line="276" w:lineRule="auto"/>
        <w:ind w:left="-567" w:right="-284" w:firstLine="283"/>
        <w:rPr>
          <w:sz w:val="24"/>
          <w:szCs w:val="24"/>
        </w:rPr>
      </w:pPr>
    </w:p>
    <w:p w14:paraId="2825358A" w14:textId="77777777" w:rsidR="00853FCC" w:rsidRDefault="00853FCC">
      <w:pPr>
        <w:spacing w:line="276" w:lineRule="auto"/>
        <w:ind w:left="-567" w:right="-284" w:firstLine="283"/>
        <w:rPr>
          <w:sz w:val="24"/>
          <w:szCs w:val="24"/>
        </w:rPr>
      </w:pPr>
    </w:p>
    <w:p w14:paraId="3683B1D2" w14:textId="77777777" w:rsidR="00853FCC" w:rsidRDefault="00000000">
      <w:pPr>
        <w:ind w:left="-567" w:firstLine="283"/>
        <w:jc w:val="right"/>
        <w:rPr>
          <w:b/>
          <w:i/>
          <w:sz w:val="24"/>
          <w:szCs w:val="24"/>
        </w:rPr>
      </w:pPr>
      <w:r>
        <w:rPr>
          <w:b/>
          <w:i/>
          <w:sz w:val="24"/>
          <w:szCs w:val="24"/>
        </w:rPr>
        <w:t xml:space="preserve">Рисунок 4 </w:t>
      </w:r>
    </w:p>
    <w:p w14:paraId="75499216" w14:textId="77777777" w:rsidR="00853FCC" w:rsidRDefault="00000000">
      <w:pPr>
        <w:ind w:left="-567" w:firstLine="283"/>
        <w:jc w:val="right"/>
        <w:rPr>
          <w:sz w:val="24"/>
          <w:szCs w:val="24"/>
        </w:rPr>
      </w:pPr>
      <w:r>
        <w:rPr>
          <w:sz w:val="24"/>
          <w:szCs w:val="24"/>
        </w:rPr>
        <w:t>Структура объемов потребления ТЭР в т.у.т по видам энергоресурсов</w:t>
      </w:r>
    </w:p>
    <w:p w14:paraId="22765D2A" w14:textId="77777777" w:rsidR="00853FCC" w:rsidRDefault="00853FCC">
      <w:pPr>
        <w:spacing w:line="276" w:lineRule="auto"/>
        <w:ind w:left="-567" w:right="-284" w:firstLine="283"/>
        <w:rPr>
          <w:sz w:val="24"/>
          <w:szCs w:val="24"/>
        </w:rPr>
      </w:pPr>
    </w:p>
    <w:p w14:paraId="31E0E1CF" w14:textId="77777777" w:rsidR="00853FCC" w:rsidRDefault="00000000">
      <w:pPr>
        <w:spacing w:line="276" w:lineRule="auto"/>
        <w:ind w:left="-567" w:right="-284" w:firstLine="283"/>
        <w:rPr>
          <w:sz w:val="24"/>
          <w:szCs w:val="24"/>
          <w:lang w:val="en-US"/>
        </w:rPr>
      </w:pPr>
      <w:r>
        <w:rPr>
          <w:noProof/>
        </w:rPr>
        <w:drawing>
          <wp:inline distT="0" distB="0" distL="0" distR="0" wp14:anchorId="1D1D3A7D" wp14:editId="055991F9">
            <wp:extent cx="5940425" cy="3762375"/>
            <wp:effectExtent l="0" t="0" r="3175" b="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B439BF7" w14:textId="77777777" w:rsidR="00853FCC" w:rsidRDefault="00853FCC">
      <w:pPr>
        <w:rPr>
          <w:sz w:val="24"/>
          <w:szCs w:val="24"/>
          <w:lang w:val="en-US"/>
        </w:rPr>
      </w:pPr>
    </w:p>
    <w:p w14:paraId="0BC31D70" w14:textId="77777777" w:rsidR="00853FCC" w:rsidRDefault="00853FCC">
      <w:pPr>
        <w:jc w:val="right"/>
        <w:rPr>
          <w:sz w:val="24"/>
          <w:szCs w:val="24"/>
          <w:lang w:val="en-US"/>
        </w:rPr>
      </w:pPr>
    </w:p>
    <w:p w14:paraId="574D08D5" w14:textId="77777777" w:rsidR="00853FCC" w:rsidRDefault="00853FCC">
      <w:pPr>
        <w:jc w:val="right"/>
        <w:rPr>
          <w:sz w:val="24"/>
          <w:szCs w:val="24"/>
          <w:lang w:val="en-US"/>
        </w:rPr>
      </w:pPr>
    </w:p>
    <w:p w14:paraId="4158C798" w14:textId="77777777" w:rsidR="00853FCC" w:rsidRDefault="00853FCC">
      <w:pPr>
        <w:jc w:val="right"/>
        <w:rPr>
          <w:sz w:val="24"/>
          <w:szCs w:val="24"/>
          <w:lang w:val="en-US"/>
        </w:rPr>
      </w:pPr>
    </w:p>
    <w:p w14:paraId="05EDE17F" w14:textId="77777777" w:rsidR="00853FCC" w:rsidRDefault="00853FCC">
      <w:pPr>
        <w:jc w:val="right"/>
        <w:rPr>
          <w:sz w:val="24"/>
          <w:szCs w:val="24"/>
          <w:lang w:val="en-US"/>
        </w:rPr>
      </w:pPr>
    </w:p>
    <w:p w14:paraId="11F07F5C" w14:textId="77777777" w:rsidR="00853FCC" w:rsidRDefault="00853FCC">
      <w:pPr>
        <w:jc w:val="right"/>
        <w:rPr>
          <w:sz w:val="24"/>
          <w:szCs w:val="24"/>
          <w:lang w:val="en-US"/>
        </w:rPr>
      </w:pPr>
    </w:p>
    <w:p w14:paraId="5252A511" w14:textId="77777777" w:rsidR="00853FCC" w:rsidRDefault="00853FCC">
      <w:pPr>
        <w:jc w:val="right"/>
        <w:rPr>
          <w:sz w:val="24"/>
          <w:szCs w:val="24"/>
          <w:lang w:val="en-US"/>
        </w:rPr>
      </w:pPr>
    </w:p>
    <w:p w14:paraId="4793634E" w14:textId="77777777" w:rsidR="00853FCC" w:rsidRDefault="00853FCC">
      <w:pPr>
        <w:jc w:val="right"/>
        <w:rPr>
          <w:sz w:val="24"/>
          <w:szCs w:val="24"/>
          <w:lang w:val="en-US"/>
        </w:rPr>
      </w:pPr>
    </w:p>
    <w:p w14:paraId="7C5570EA" w14:textId="77777777" w:rsidR="00853FCC" w:rsidRDefault="00853FCC">
      <w:pPr>
        <w:jc w:val="right"/>
        <w:rPr>
          <w:sz w:val="24"/>
          <w:szCs w:val="24"/>
          <w:lang w:val="en-US"/>
        </w:rPr>
      </w:pPr>
    </w:p>
    <w:p w14:paraId="74D9A915" w14:textId="77777777" w:rsidR="00853FCC" w:rsidRDefault="00853FCC">
      <w:pPr>
        <w:jc w:val="right"/>
        <w:rPr>
          <w:sz w:val="24"/>
          <w:szCs w:val="24"/>
          <w:lang w:val="en-US"/>
        </w:rPr>
      </w:pPr>
    </w:p>
    <w:p w14:paraId="5D387001" w14:textId="77777777" w:rsidR="00853FCC" w:rsidRDefault="00000000">
      <w:pPr>
        <w:ind w:left="-567" w:firstLine="283"/>
        <w:jc w:val="right"/>
        <w:rPr>
          <w:b/>
          <w:i/>
          <w:sz w:val="24"/>
          <w:szCs w:val="24"/>
        </w:rPr>
      </w:pPr>
      <w:r>
        <w:rPr>
          <w:b/>
          <w:i/>
          <w:sz w:val="24"/>
          <w:szCs w:val="24"/>
        </w:rPr>
        <w:t xml:space="preserve">Рисунок 4 </w:t>
      </w:r>
    </w:p>
    <w:p w14:paraId="592DCD6C" w14:textId="77777777" w:rsidR="00853FCC" w:rsidRDefault="00000000">
      <w:pPr>
        <w:ind w:left="-567" w:firstLine="283"/>
        <w:jc w:val="right"/>
        <w:rPr>
          <w:sz w:val="24"/>
          <w:szCs w:val="24"/>
        </w:rPr>
      </w:pPr>
      <w:r>
        <w:rPr>
          <w:sz w:val="24"/>
          <w:szCs w:val="24"/>
        </w:rPr>
        <w:t>Структура объемов потребления ТЭР в стоимостном выражении по видам энергоресурсов</w:t>
      </w:r>
    </w:p>
    <w:p w14:paraId="4D2E9A20" w14:textId="77777777" w:rsidR="00853FCC" w:rsidRDefault="00000000">
      <w:pPr>
        <w:spacing w:line="276" w:lineRule="auto"/>
        <w:ind w:left="-567" w:right="-284" w:firstLine="283"/>
        <w:jc w:val="center"/>
        <w:rPr>
          <w:sz w:val="24"/>
          <w:szCs w:val="24"/>
          <w:lang w:val="en-US"/>
        </w:rPr>
      </w:pPr>
      <w:r>
        <w:rPr>
          <w:noProof/>
        </w:rPr>
        <w:drawing>
          <wp:inline distT="0" distB="0" distL="0" distR="0" wp14:anchorId="5841B8A6" wp14:editId="6C55A52C">
            <wp:extent cx="5940425" cy="3782060"/>
            <wp:effectExtent l="0" t="0" r="3175" b="889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FDB9B10" w14:textId="77777777" w:rsidR="00853FCC" w:rsidRDefault="00000000">
      <w:r>
        <w:t xml:space="preserve">Основной целевой показатель, характеризующий энергетическую эффективность объектов бюджетной сферы – удельный расход энергоресурсов. (таблица 11). </w:t>
      </w:r>
    </w:p>
    <w:p w14:paraId="76D87BB1" w14:textId="77777777" w:rsidR="00853FCC" w:rsidRDefault="00853FCC">
      <w:pPr>
        <w:spacing w:line="276" w:lineRule="auto"/>
        <w:ind w:left="-567" w:right="-284" w:firstLine="283"/>
        <w:rPr>
          <w:sz w:val="24"/>
          <w:szCs w:val="24"/>
          <w:highlight w:val="yellow"/>
        </w:rPr>
      </w:pPr>
    </w:p>
    <w:p w14:paraId="6A0E2F0F" w14:textId="77777777" w:rsidR="00853FCC" w:rsidRDefault="00000000">
      <w:pPr>
        <w:spacing w:line="276" w:lineRule="auto"/>
        <w:ind w:right="-284" w:firstLine="283"/>
        <w:rPr>
          <w:sz w:val="24"/>
          <w:szCs w:val="24"/>
        </w:rPr>
      </w:pPr>
      <w:r>
        <w:t xml:space="preserve">Таблица </w:t>
      </w:r>
      <w:r>
        <w:fldChar w:fldCharType="begin"/>
      </w:r>
      <w:r>
        <w:instrText xml:space="preserve"> SEQ Таблица \* ARABIC </w:instrText>
      </w:r>
      <w:r>
        <w:fldChar w:fldCharType="separate"/>
      </w:r>
      <w:r>
        <w:t>10</w:t>
      </w:r>
      <w:r>
        <w:fldChar w:fldCharType="end"/>
      </w:r>
      <w:r>
        <w:rPr>
          <w:b/>
          <w:i/>
          <w:sz w:val="24"/>
          <w:szCs w:val="24"/>
        </w:rPr>
        <w:t>.</w:t>
      </w:r>
      <w:r>
        <w:rPr>
          <w:sz w:val="24"/>
          <w:szCs w:val="24"/>
        </w:rPr>
        <w:t xml:space="preserve"> Динамика удельных расходов энергоресурсов на объектах бюджетной сферы</w:t>
      </w:r>
    </w:p>
    <w:tbl>
      <w:tblPr>
        <w:tblW w:w="9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
        <w:gridCol w:w="4807"/>
        <w:gridCol w:w="1501"/>
        <w:gridCol w:w="1616"/>
        <w:gridCol w:w="1290"/>
      </w:tblGrid>
      <w:tr w:rsidR="00853FCC" w14:paraId="3F58DA8F" w14:textId="77777777">
        <w:tc>
          <w:tcPr>
            <w:tcW w:w="645" w:type="dxa"/>
            <w:vMerge w:val="restart"/>
            <w:vAlign w:val="center"/>
          </w:tcPr>
          <w:p w14:paraId="3D3032BC" w14:textId="77777777" w:rsidR="00853FCC" w:rsidRDefault="00000000">
            <w:pPr>
              <w:pStyle w:val="af7"/>
            </w:pPr>
            <w:r>
              <w:t>№ п/п</w:t>
            </w:r>
          </w:p>
        </w:tc>
        <w:tc>
          <w:tcPr>
            <w:tcW w:w="4807" w:type="dxa"/>
            <w:vMerge w:val="restart"/>
            <w:vAlign w:val="center"/>
          </w:tcPr>
          <w:p w14:paraId="7D17196E" w14:textId="77777777" w:rsidR="00853FCC" w:rsidRDefault="00000000">
            <w:pPr>
              <w:pStyle w:val="af7"/>
            </w:pPr>
            <w:r>
              <w:t>Вид энергоресурса</w:t>
            </w:r>
          </w:p>
        </w:tc>
        <w:tc>
          <w:tcPr>
            <w:tcW w:w="4407" w:type="dxa"/>
            <w:gridSpan w:val="3"/>
            <w:vAlign w:val="center"/>
          </w:tcPr>
          <w:p w14:paraId="7A378792" w14:textId="77777777" w:rsidR="00853FCC" w:rsidRDefault="00000000">
            <w:pPr>
              <w:pStyle w:val="af7"/>
            </w:pPr>
            <w:r>
              <w:t>Удельный расход энергоресурсов</w:t>
            </w:r>
          </w:p>
        </w:tc>
      </w:tr>
      <w:tr w:rsidR="00853FCC" w14:paraId="10EF98D5" w14:textId="77777777">
        <w:tc>
          <w:tcPr>
            <w:tcW w:w="645" w:type="dxa"/>
            <w:vMerge/>
            <w:vAlign w:val="center"/>
          </w:tcPr>
          <w:p w14:paraId="4EC576CA" w14:textId="77777777" w:rsidR="00853FCC" w:rsidRDefault="00853FCC">
            <w:pPr>
              <w:pStyle w:val="af7"/>
            </w:pPr>
          </w:p>
        </w:tc>
        <w:tc>
          <w:tcPr>
            <w:tcW w:w="4807" w:type="dxa"/>
            <w:vMerge/>
            <w:vAlign w:val="center"/>
          </w:tcPr>
          <w:p w14:paraId="086B113B" w14:textId="77777777" w:rsidR="00853FCC" w:rsidRDefault="00853FCC">
            <w:pPr>
              <w:pStyle w:val="af7"/>
            </w:pPr>
          </w:p>
        </w:tc>
        <w:tc>
          <w:tcPr>
            <w:tcW w:w="1501" w:type="dxa"/>
            <w:vAlign w:val="center"/>
          </w:tcPr>
          <w:p w14:paraId="0E80C2DA" w14:textId="77777777" w:rsidR="00853FCC" w:rsidRDefault="00000000">
            <w:pPr>
              <w:pStyle w:val="af7"/>
            </w:pPr>
            <w:r>
              <w:t>2019 год</w:t>
            </w:r>
          </w:p>
        </w:tc>
        <w:tc>
          <w:tcPr>
            <w:tcW w:w="1616" w:type="dxa"/>
            <w:vAlign w:val="center"/>
          </w:tcPr>
          <w:p w14:paraId="7CBFE46E" w14:textId="77777777" w:rsidR="00853FCC" w:rsidRDefault="00000000">
            <w:pPr>
              <w:pStyle w:val="af7"/>
            </w:pPr>
            <w:r>
              <w:t>2020 год</w:t>
            </w:r>
          </w:p>
        </w:tc>
        <w:tc>
          <w:tcPr>
            <w:tcW w:w="1290" w:type="dxa"/>
          </w:tcPr>
          <w:p w14:paraId="68AB5BDA" w14:textId="77777777" w:rsidR="00853FCC" w:rsidRDefault="00000000">
            <w:pPr>
              <w:pStyle w:val="af7"/>
            </w:pPr>
            <w:r>
              <w:t>2021 год</w:t>
            </w:r>
          </w:p>
        </w:tc>
      </w:tr>
      <w:tr w:rsidR="00853FCC" w14:paraId="555CD702" w14:textId="77777777">
        <w:tc>
          <w:tcPr>
            <w:tcW w:w="645" w:type="dxa"/>
          </w:tcPr>
          <w:p w14:paraId="52C6E6AA" w14:textId="77777777" w:rsidR="00853FCC" w:rsidRDefault="00853FCC">
            <w:pPr>
              <w:pStyle w:val="af7"/>
            </w:pPr>
          </w:p>
        </w:tc>
        <w:tc>
          <w:tcPr>
            <w:tcW w:w="4807" w:type="dxa"/>
          </w:tcPr>
          <w:p w14:paraId="338BE5F2" w14:textId="77777777" w:rsidR="00853FCC" w:rsidRDefault="00000000">
            <w:pPr>
              <w:pStyle w:val="af7"/>
              <w:jc w:val="both"/>
            </w:pPr>
            <w:r>
              <w:t>Электроэнергия (суммарно по всем направлениям использования), кВтч/м</w:t>
            </w:r>
            <w:r>
              <w:rPr>
                <w:vertAlign w:val="superscript"/>
              </w:rPr>
              <w:t>2</w:t>
            </w:r>
          </w:p>
        </w:tc>
        <w:tc>
          <w:tcPr>
            <w:tcW w:w="1501" w:type="dxa"/>
            <w:vAlign w:val="center"/>
          </w:tcPr>
          <w:p w14:paraId="190134C1" w14:textId="77777777" w:rsidR="00853FCC" w:rsidRDefault="00000000">
            <w:pPr>
              <w:pStyle w:val="af7"/>
            </w:pPr>
            <w:r>
              <w:t>20,0</w:t>
            </w:r>
          </w:p>
        </w:tc>
        <w:tc>
          <w:tcPr>
            <w:tcW w:w="1616" w:type="dxa"/>
            <w:vAlign w:val="center"/>
          </w:tcPr>
          <w:p w14:paraId="5E51A0A9" w14:textId="77777777" w:rsidR="00853FCC" w:rsidRDefault="00000000">
            <w:pPr>
              <w:pStyle w:val="af7"/>
            </w:pPr>
            <w:r>
              <w:t>17,6</w:t>
            </w:r>
          </w:p>
        </w:tc>
        <w:tc>
          <w:tcPr>
            <w:tcW w:w="1290" w:type="dxa"/>
            <w:vAlign w:val="center"/>
          </w:tcPr>
          <w:p w14:paraId="7C8D5758" w14:textId="77777777" w:rsidR="00853FCC" w:rsidRDefault="00000000">
            <w:pPr>
              <w:pStyle w:val="af7"/>
            </w:pPr>
            <w:r>
              <w:t>17,8</w:t>
            </w:r>
          </w:p>
        </w:tc>
      </w:tr>
      <w:tr w:rsidR="00853FCC" w14:paraId="440D3A98" w14:textId="77777777">
        <w:tc>
          <w:tcPr>
            <w:tcW w:w="645" w:type="dxa"/>
          </w:tcPr>
          <w:p w14:paraId="65B1544C" w14:textId="77777777" w:rsidR="00853FCC" w:rsidRDefault="00853FCC">
            <w:pPr>
              <w:pStyle w:val="af7"/>
            </w:pPr>
          </w:p>
        </w:tc>
        <w:tc>
          <w:tcPr>
            <w:tcW w:w="4807" w:type="dxa"/>
          </w:tcPr>
          <w:p w14:paraId="5EFBC904" w14:textId="77777777" w:rsidR="00853FCC" w:rsidRDefault="00000000">
            <w:pPr>
              <w:pStyle w:val="af7"/>
              <w:jc w:val="both"/>
            </w:pPr>
            <w:r>
              <w:t>Тепловая энергия от централизованных источников теплоснабжения (отопительно-вентиляционная нагрузка), Гкал/м</w:t>
            </w:r>
            <w:r>
              <w:rPr>
                <w:vertAlign w:val="superscript"/>
              </w:rPr>
              <w:t>2</w:t>
            </w:r>
          </w:p>
        </w:tc>
        <w:tc>
          <w:tcPr>
            <w:tcW w:w="1501" w:type="dxa"/>
            <w:vAlign w:val="center"/>
          </w:tcPr>
          <w:p w14:paraId="7C5B7D62" w14:textId="77777777" w:rsidR="00853FCC" w:rsidRDefault="00000000">
            <w:pPr>
              <w:pStyle w:val="af7"/>
            </w:pPr>
            <w:r>
              <w:t>0,213</w:t>
            </w:r>
          </w:p>
        </w:tc>
        <w:tc>
          <w:tcPr>
            <w:tcW w:w="1616" w:type="dxa"/>
            <w:vAlign w:val="center"/>
          </w:tcPr>
          <w:p w14:paraId="5CE61E1F" w14:textId="77777777" w:rsidR="00853FCC" w:rsidRDefault="00000000">
            <w:pPr>
              <w:pStyle w:val="af7"/>
            </w:pPr>
            <w:r>
              <w:t>0,215</w:t>
            </w:r>
          </w:p>
        </w:tc>
        <w:tc>
          <w:tcPr>
            <w:tcW w:w="1290" w:type="dxa"/>
            <w:vAlign w:val="center"/>
          </w:tcPr>
          <w:p w14:paraId="031E7F7B" w14:textId="77777777" w:rsidR="00853FCC" w:rsidRDefault="00000000">
            <w:pPr>
              <w:pStyle w:val="af7"/>
            </w:pPr>
            <w:r>
              <w:t>0,192</w:t>
            </w:r>
          </w:p>
        </w:tc>
      </w:tr>
      <w:tr w:rsidR="00853FCC" w14:paraId="5C1189C0" w14:textId="77777777">
        <w:tc>
          <w:tcPr>
            <w:tcW w:w="645" w:type="dxa"/>
          </w:tcPr>
          <w:p w14:paraId="4A8DB9CE" w14:textId="77777777" w:rsidR="00853FCC" w:rsidRDefault="00853FCC">
            <w:pPr>
              <w:pStyle w:val="af7"/>
            </w:pPr>
          </w:p>
        </w:tc>
        <w:tc>
          <w:tcPr>
            <w:tcW w:w="4807" w:type="dxa"/>
          </w:tcPr>
          <w:p w14:paraId="3A1DE37C" w14:textId="77777777" w:rsidR="00853FCC" w:rsidRDefault="00000000">
            <w:pPr>
              <w:pStyle w:val="af7"/>
              <w:jc w:val="both"/>
            </w:pPr>
            <w:r>
              <w:t>Вода, л/(аб*сут)</w:t>
            </w:r>
          </w:p>
        </w:tc>
        <w:tc>
          <w:tcPr>
            <w:tcW w:w="1501" w:type="dxa"/>
            <w:vAlign w:val="center"/>
          </w:tcPr>
          <w:p w14:paraId="27ACE91C" w14:textId="77777777" w:rsidR="00853FCC" w:rsidRDefault="00000000">
            <w:pPr>
              <w:pStyle w:val="af7"/>
            </w:pPr>
            <w:r>
              <w:t>32,7</w:t>
            </w:r>
          </w:p>
        </w:tc>
        <w:tc>
          <w:tcPr>
            <w:tcW w:w="1616" w:type="dxa"/>
            <w:vAlign w:val="center"/>
          </w:tcPr>
          <w:p w14:paraId="2F77A194" w14:textId="77777777" w:rsidR="00853FCC" w:rsidRDefault="00000000">
            <w:pPr>
              <w:pStyle w:val="af7"/>
            </w:pPr>
            <w:r>
              <w:t>33,6</w:t>
            </w:r>
          </w:p>
        </w:tc>
        <w:tc>
          <w:tcPr>
            <w:tcW w:w="1290" w:type="dxa"/>
            <w:vAlign w:val="center"/>
          </w:tcPr>
          <w:p w14:paraId="1B7E6C68" w14:textId="77777777" w:rsidR="00853FCC" w:rsidRDefault="00000000">
            <w:pPr>
              <w:pStyle w:val="af7"/>
            </w:pPr>
            <w:r>
              <w:t>19,7</w:t>
            </w:r>
          </w:p>
        </w:tc>
      </w:tr>
      <w:tr w:rsidR="00853FCC" w14:paraId="11F5B4F6" w14:textId="77777777">
        <w:tc>
          <w:tcPr>
            <w:tcW w:w="645" w:type="dxa"/>
          </w:tcPr>
          <w:p w14:paraId="27DE7EE4" w14:textId="77777777" w:rsidR="00853FCC" w:rsidRDefault="00853FCC">
            <w:pPr>
              <w:pStyle w:val="af7"/>
            </w:pPr>
          </w:p>
        </w:tc>
        <w:tc>
          <w:tcPr>
            <w:tcW w:w="4807" w:type="dxa"/>
          </w:tcPr>
          <w:p w14:paraId="1DB6B923" w14:textId="77777777" w:rsidR="00853FCC" w:rsidRDefault="00000000">
            <w:pPr>
              <w:pStyle w:val="af7"/>
              <w:jc w:val="both"/>
            </w:pPr>
            <w:r>
              <w:t>ТЭР, всего, кг.у.т./м</w:t>
            </w:r>
            <w:r>
              <w:rPr>
                <w:vertAlign w:val="superscript"/>
              </w:rPr>
              <w:t>2</w:t>
            </w:r>
          </w:p>
        </w:tc>
        <w:tc>
          <w:tcPr>
            <w:tcW w:w="1501" w:type="dxa"/>
            <w:vAlign w:val="center"/>
          </w:tcPr>
          <w:p w14:paraId="05E9320F" w14:textId="77777777" w:rsidR="00853FCC" w:rsidRDefault="00000000">
            <w:pPr>
              <w:pStyle w:val="af7"/>
            </w:pPr>
            <w:r>
              <w:t>37,1</w:t>
            </w:r>
          </w:p>
        </w:tc>
        <w:tc>
          <w:tcPr>
            <w:tcW w:w="1616" w:type="dxa"/>
            <w:vAlign w:val="center"/>
          </w:tcPr>
          <w:p w14:paraId="5E3221B8" w14:textId="77777777" w:rsidR="00853FCC" w:rsidRDefault="00000000">
            <w:pPr>
              <w:pStyle w:val="af7"/>
            </w:pPr>
            <w:r>
              <w:t>36,2</w:t>
            </w:r>
          </w:p>
        </w:tc>
        <w:tc>
          <w:tcPr>
            <w:tcW w:w="1290" w:type="dxa"/>
            <w:vAlign w:val="center"/>
          </w:tcPr>
          <w:p w14:paraId="4444797E" w14:textId="77777777" w:rsidR="00853FCC" w:rsidRDefault="00000000">
            <w:pPr>
              <w:pStyle w:val="af7"/>
            </w:pPr>
            <w:r>
              <w:t>38,3</w:t>
            </w:r>
          </w:p>
        </w:tc>
      </w:tr>
    </w:tbl>
    <w:p w14:paraId="1A2C0135" w14:textId="77777777" w:rsidR="00853FCC" w:rsidRDefault="00853FCC">
      <w:pPr>
        <w:ind w:left="-567" w:right="-284" w:firstLine="283"/>
        <w:rPr>
          <w:sz w:val="24"/>
          <w:szCs w:val="24"/>
        </w:rPr>
      </w:pPr>
    </w:p>
    <w:p w14:paraId="25371ECE" w14:textId="77777777" w:rsidR="00853FCC" w:rsidRDefault="00000000">
      <w:r>
        <w:t xml:space="preserve">В соответствии с расчетно-аналитическими материалами, составленными АНО «Центр энергосбережения УР», при имеющемся положительном результате реализации муниципальной целевой программы потенциал сбережения энергоресурсов в бюджетном секторе на 2021 год оценивается в 128,72 т.у.т. (8,5 процента), что в стоимостном эквиваленте составляет 2,373 млн.руб. Структура потенциала по видам энергоресурсов и по основным группам потребителей представлена на рисунках 4,5 и в таблице </w:t>
      </w:r>
      <w:r>
        <w:fldChar w:fldCharType="begin"/>
      </w:r>
      <w:r>
        <w:instrText xml:space="preserve"> REF _Ref122354017 \h </w:instrText>
      </w:r>
      <w:r>
        <w:fldChar w:fldCharType="separate"/>
      </w:r>
      <w:r>
        <w:t>11</w:t>
      </w:r>
      <w:r>
        <w:fldChar w:fldCharType="end"/>
      </w:r>
      <w:r>
        <w:t>.</w:t>
      </w:r>
    </w:p>
    <w:p w14:paraId="4EA5826D" w14:textId="77777777" w:rsidR="00853FCC" w:rsidRDefault="00853FCC">
      <w:pPr>
        <w:ind w:left="-567" w:firstLine="283"/>
        <w:jc w:val="right"/>
        <w:rPr>
          <w:b/>
          <w:i/>
          <w:sz w:val="24"/>
          <w:szCs w:val="24"/>
        </w:rPr>
      </w:pPr>
    </w:p>
    <w:p w14:paraId="3E897547" w14:textId="77777777" w:rsidR="00853FCC" w:rsidRDefault="00000000">
      <w:pPr>
        <w:ind w:left="-567" w:firstLine="283"/>
        <w:jc w:val="right"/>
        <w:rPr>
          <w:b/>
          <w:i/>
          <w:sz w:val="24"/>
          <w:szCs w:val="24"/>
        </w:rPr>
      </w:pPr>
      <w:r>
        <w:rPr>
          <w:b/>
          <w:i/>
          <w:sz w:val="24"/>
          <w:szCs w:val="24"/>
        </w:rPr>
        <w:t xml:space="preserve">Рисунок 5 </w:t>
      </w:r>
    </w:p>
    <w:p w14:paraId="3A64EAED" w14:textId="77777777" w:rsidR="00853FCC" w:rsidRDefault="00000000">
      <w:pPr>
        <w:jc w:val="center"/>
        <w:rPr>
          <w:sz w:val="24"/>
          <w:szCs w:val="24"/>
        </w:rPr>
      </w:pPr>
      <w:r>
        <w:rPr>
          <w:sz w:val="24"/>
          <w:szCs w:val="24"/>
        </w:rPr>
        <w:t>Ожидаемое снижение затрат на ТЭР и воду от суммарных расходов на энергоресурсы (без учета автомобильного топлива) по видам потребляемых энергоресурсов в целом по бюджетным учреждениям МО «Красногорский район»</w:t>
      </w:r>
      <w:r>
        <w:rPr>
          <w:noProof/>
          <w:sz w:val="24"/>
          <w:szCs w:val="24"/>
        </w:rPr>
        <w:drawing>
          <wp:inline distT="0" distB="0" distL="0" distR="0" wp14:anchorId="2CAE8644" wp14:editId="3E61AD27">
            <wp:extent cx="5940425" cy="2646680"/>
            <wp:effectExtent l="0" t="0" r="3175" b="127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9"/>
                    <pic:cNvPicPr>
                      <a:picLocks noChangeAspect="1"/>
                    </pic:cNvPicPr>
                  </pic:nvPicPr>
                  <pic:blipFill>
                    <a:blip r:embed="rId13"/>
                    <a:stretch>
                      <a:fillRect/>
                    </a:stretch>
                  </pic:blipFill>
                  <pic:spPr>
                    <a:xfrm>
                      <a:off x="0" y="0"/>
                      <a:ext cx="5940425" cy="2646680"/>
                    </a:xfrm>
                    <a:prstGeom prst="rect">
                      <a:avLst/>
                    </a:prstGeom>
                  </pic:spPr>
                </pic:pic>
              </a:graphicData>
            </a:graphic>
          </wp:inline>
        </w:drawing>
      </w:r>
    </w:p>
    <w:p w14:paraId="4C956089" w14:textId="77777777" w:rsidR="00853FCC" w:rsidRDefault="00853FCC">
      <w:pPr>
        <w:jc w:val="center"/>
        <w:rPr>
          <w:szCs w:val="28"/>
          <w:highlight w:val="yellow"/>
        </w:rPr>
        <w:sectPr w:rsidR="00853FCC" w:rsidSect="005D44B0">
          <w:pgSz w:w="11906" w:h="16838"/>
          <w:pgMar w:top="851" w:right="851" w:bottom="851" w:left="1134" w:header="708" w:footer="708" w:gutter="0"/>
          <w:cols w:space="708"/>
          <w:docGrid w:linePitch="360"/>
        </w:sectPr>
      </w:pPr>
    </w:p>
    <w:p w14:paraId="19A54AD4" w14:textId="77777777" w:rsidR="00853FCC" w:rsidRDefault="00000000">
      <w:pPr>
        <w:spacing w:line="240" w:lineRule="auto"/>
        <w:jc w:val="center"/>
        <w:rPr>
          <w:sz w:val="24"/>
          <w:szCs w:val="24"/>
        </w:rPr>
      </w:pPr>
      <w:r>
        <w:t xml:space="preserve">Таблица </w:t>
      </w:r>
      <w:bookmarkStart w:id="5" w:name="_Ref122354017"/>
      <w:r>
        <w:fldChar w:fldCharType="begin"/>
      </w:r>
      <w:r>
        <w:instrText xml:space="preserve"> SEQ Таблица \* ARABIC </w:instrText>
      </w:r>
      <w:r>
        <w:fldChar w:fldCharType="separate"/>
      </w:r>
      <w:r>
        <w:t>11</w:t>
      </w:r>
      <w:r>
        <w:fldChar w:fldCharType="end"/>
      </w:r>
      <w:bookmarkEnd w:id="5"/>
      <w:r>
        <w:rPr>
          <w:bCs/>
          <w:iCs/>
          <w:sz w:val="24"/>
          <w:szCs w:val="24"/>
        </w:rPr>
        <w:t>. Структура</w:t>
      </w:r>
      <w:r>
        <w:rPr>
          <w:sz w:val="24"/>
          <w:szCs w:val="24"/>
        </w:rPr>
        <w:t xml:space="preserve"> потенциала сбережения энергоресурсов по бюджетным учреждениям</w:t>
      </w:r>
    </w:p>
    <w:tbl>
      <w:tblPr>
        <w:tblW w:w="15482" w:type="dxa"/>
        <w:tblLook w:val="04A0" w:firstRow="1" w:lastRow="0" w:firstColumn="1" w:lastColumn="0" w:noHBand="0" w:noVBand="1"/>
      </w:tblPr>
      <w:tblGrid>
        <w:gridCol w:w="600"/>
        <w:gridCol w:w="3940"/>
        <w:gridCol w:w="1340"/>
        <w:gridCol w:w="1340"/>
        <w:gridCol w:w="1340"/>
        <w:gridCol w:w="1340"/>
        <w:gridCol w:w="1340"/>
        <w:gridCol w:w="1340"/>
        <w:gridCol w:w="1340"/>
        <w:gridCol w:w="1340"/>
        <w:gridCol w:w="222"/>
      </w:tblGrid>
      <w:tr w:rsidR="00853FCC" w14:paraId="3FD882FD" w14:textId="77777777">
        <w:trPr>
          <w:gridAfter w:val="1"/>
          <w:wAfter w:w="222" w:type="dxa"/>
          <w:trHeight w:val="960"/>
        </w:trPr>
        <w:tc>
          <w:tcPr>
            <w:tcW w:w="600" w:type="dxa"/>
            <w:vMerge w:val="restart"/>
            <w:tcBorders>
              <w:top w:val="single" w:sz="4" w:space="0" w:color="auto"/>
              <w:left w:val="single" w:sz="4" w:space="0" w:color="auto"/>
              <w:right w:val="single" w:sz="4" w:space="0" w:color="auto"/>
            </w:tcBorders>
            <w:shd w:val="clear" w:color="auto" w:fill="auto"/>
            <w:vAlign w:val="center"/>
          </w:tcPr>
          <w:p w14:paraId="75345F6F" w14:textId="77777777" w:rsidR="00853FCC" w:rsidRDefault="00000000">
            <w:pPr>
              <w:pStyle w:val="af7"/>
            </w:pPr>
            <w:r>
              <w:t>№ п/п</w:t>
            </w:r>
          </w:p>
        </w:tc>
        <w:tc>
          <w:tcPr>
            <w:tcW w:w="3940" w:type="dxa"/>
            <w:vMerge w:val="restart"/>
            <w:tcBorders>
              <w:top w:val="single" w:sz="4" w:space="0" w:color="auto"/>
              <w:left w:val="single" w:sz="4" w:space="0" w:color="auto"/>
              <w:right w:val="single" w:sz="4" w:space="0" w:color="auto"/>
            </w:tcBorders>
            <w:shd w:val="clear" w:color="auto" w:fill="auto"/>
            <w:vAlign w:val="center"/>
          </w:tcPr>
          <w:p w14:paraId="753E1CE8" w14:textId="77777777" w:rsidR="00853FCC" w:rsidRDefault="00000000">
            <w:pPr>
              <w:pStyle w:val="af7"/>
            </w:pPr>
            <w:r>
              <w:t>Наименование учреждения</w:t>
            </w:r>
          </w:p>
        </w:tc>
        <w:tc>
          <w:tcPr>
            <w:tcW w:w="268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AE7EC96" w14:textId="77777777" w:rsidR="00853FCC" w:rsidRDefault="00000000">
            <w:pPr>
              <w:pStyle w:val="af7"/>
            </w:pPr>
            <w:r>
              <w:t>Потенциал сбережения электрической энергии</w:t>
            </w:r>
          </w:p>
        </w:tc>
        <w:tc>
          <w:tcPr>
            <w:tcW w:w="268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E6C1D84" w14:textId="77777777" w:rsidR="00853FCC" w:rsidRDefault="00000000">
            <w:pPr>
              <w:pStyle w:val="af7"/>
            </w:pPr>
            <w:r>
              <w:t>Потенциал сбережения тепловой энергии</w:t>
            </w:r>
          </w:p>
        </w:tc>
        <w:tc>
          <w:tcPr>
            <w:tcW w:w="268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4B547DD" w14:textId="77777777" w:rsidR="00853FCC" w:rsidRDefault="00000000">
            <w:pPr>
              <w:pStyle w:val="af7"/>
            </w:pPr>
            <w:r>
              <w:t>Потенциал сбережения в водоснабжении</w:t>
            </w:r>
          </w:p>
        </w:tc>
        <w:tc>
          <w:tcPr>
            <w:tcW w:w="268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992CD3D" w14:textId="77777777" w:rsidR="00853FCC" w:rsidRDefault="00000000">
            <w:pPr>
              <w:pStyle w:val="af7"/>
            </w:pPr>
            <w:r>
              <w:t>Потенциал сбережения ТЭР</w:t>
            </w:r>
          </w:p>
        </w:tc>
      </w:tr>
      <w:tr w:rsidR="00853FCC" w14:paraId="21AC63BE" w14:textId="77777777">
        <w:trPr>
          <w:trHeight w:val="70"/>
        </w:trPr>
        <w:tc>
          <w:tcPr>
            <w:tcW w:w="600" w:type="dxa"/>
            <w:vMerge/>
            <w:tcBorders>
              <w:left w:val="single" w:sz="4" w:space="0" w:color="auto"/>
              <w:right w:val="single" w:sz="4" w:space="0" w:color="auto"/>
            </w:tcBorders>
            <w:shd w:val="clear" w:color="auto" w:fill="auto"/>
            <w:vAlign w:val="center"/>
          </w:tcPr>
          <w:p w14:paraId="7025F7FA" w14:textId="77777777" w:rsidR="00853FCC" w:rsidRDefault="00853FCC">
            <w:pPr>
              <w:pStyle w:val="af7"/>
            </w:pPr>
          </w:p>
        </w:tc>
        <w:tc>
          <w:tcPr>
            <w:tcW w:w="3940" w:type="dxa"/>
            <w:vMerge/>
            <w:tcBorders>
              <w:left w:val="single" w:sz="4" w:space="0" w:color="auto"/>
              <w:right w:val="single" w:sz="4" w:space="0" w:color="auto"/>
            </w:tcBorders>
            <w:shd w:val="clear" w:color="auto" w:fill="auto"/>
            <w:vAlign w:val="center"/>
          </w:tcPr>
          <w:p w14:paraId="7BA72A60" w14:textId="77777777" w:rsidR="00853FCC" w:rsidRDefault="00853FCC">
            <w:pPr>
              <w:pStyle w:val="af7"/>
            </w:pPr>
          </w:p>
        </w:tc>
        <w:tc>
          <w:tcPr>
            <w:tcW w:w="2680"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5711AF1E" w14:textId="77777777" w:rsidR="00853FCC" w:rsidRDefault="00853FCC">
            <w:pPr>
              <w:pStyle w:val="af7"/>
            </w:pPr>
          </w:p>
        </w:tc>
        <w:tc>
          <w:tcPr>
            <w:tcW w:w="2680"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5C77F0AE" w14:textId="77777777" w:rsidR="00853FCC" w:rsidRDefault="00853FCC">
            <w:pPr>
              <w:pStyle w:val="af7"/>
            </w:pPr>
          </w:p>
        </w:tc>
        <w:tc>
          <w:tcPr>
            <w:tcW w:w="2680"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00593ACD" w14:textId="77777777" w:rsidR="00853FCC" w:rsidRDefault="00853FCC">
            <w:pPr>
              <w:pStyle w:val="af7"/>
            </w:pPr>
          </w:p>
        </w:tc>
        <w:tc>
          <w:tcPr>
            <w:tcW w:w="2680"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7A317A0D" w14:textId="77777777" w:rsidR="00853FCC" w:rsidRDefault="00853FCC">
            <w:pPr>
              <w:pStyle w:val="af7"/>
            </w:pPr>
          </w:p>
        </w:tc>
        <w:tc>
          <w:tcPr>
            <w:tcW w:w="222" w:type="dxa"/>
            <w:tcBorders>
              <w:top w:val="nil"/>
              <w:left w:val="nil"/>
              <w:bottom w:val="nil"/>
              <w:right w:val="nil"/>
            </w:tcBorders>
            <w:shd w:val="clear" w:color="auto" w:fill="auto"/>
            <w:noWrap/>
            <w:vAlign w:val="center"/>
          </w:tcPr>
          <w:p w14:paraId="57242BAD" w14:textId="77777777" w:rsidR="00853FCC" w:rsidRDefault="00853FCC">
            <w:pPr>
              <w:pStyle w:val="af7"/>
            </w:pPr>
          </w:p>
        </w:tc>
      </w:tr>
      <w:tr w:rsidR="00853FCC" w14:paraId="0F1CFCCD" w14:textId="77777777">
        <w:trPr>
          <w:trHeight w:val="510"/>
        </w:trPr>
        <w:tc>
          <w:tcPr>
            <w:tcW w:w="600" w:type="dxa"/>
            <w:vMerge/>
            <w:tcBorders>
              <w:left w:val="single" w:sz="4" w:space="0" w:color="auto"/>
              <w:bottom w:val="single" w:sz="4" w:space="0" w:color="auto"/>
              <w:right w:val="single" w:sz="4" w:space="0" w:color="auto"/>
            </w:tcBorders>
            <w:shd w:val="clear" w:color="auto" w:fill="auto"/>
            <w:vAlign w:val="center"/>
          </w:tcPr>
          <w:p w14:paraId="6D7B25F8" w14:textId="77777777" w:rsidR="00853FCC" w:rsidRDefault="00853FCC">
            <w:pPr>
              <w:pStyle w:val="af7"/>
            </w:pPr>
          </w:p>
        </w:tc>
        <w:tc>
          <w:tcPr>
            <w:tcW w:w="3940" w:type="dxa"/>
            <w:vMerge/>
            <w:tcBorders>
              <w:left w:val="single" w:sz="4" w:space="0" w:color="auto"/>
              <w:bottom w:val="single" w:sz="4" w:space="0" w:color="auto"/>
              <w:right w:val="single" w:sz="4" w:space="0" w:color="auto"/>
            </w:tcBorders>
            <w:shd w:val="clear" w:color="auto" w:fill="auto"/>
            <w:vAlign w:val="center"/>
          </w:tcPr>
          <w:p w14:paraId="286C92E8" w14:textId="77777777" w:rsidR="00853FCC" w:rsidRDefault="00853FCC">
            <w:pPr>
              <w:pStyle w:val="af7"/>
            </w:pPr>
          </w:p>
        </w:tc>
        <w:tc>
          <w:tcPr>
            <w:tcW w:w="1340" w:type="dxa"/>
            <w:tcBorders>
              <w:top w:val="nil"/>
              <w:left w:val="nil"/>
              <w:bottom w:val="single" w:sz="4" w:space="0" w:color="auto"/>
              <w:right w:val="single" w:sz="4" w:space="0" w:color="auto"/>
            </w:tcBorders>
            <w:shd w:val="clear" w:color="auto" w:fill="auto"/>
            <w:vAlign w:val="center"/>
          </w:tcPr>
          <w:p w14:paraId="684C92D7" w14:textId="77777777" w:rsidR="00853FCC" w:rsidRDefault="00000000">
            <w:pPr>
              <w:pStyle w:val="af7"/>
              <w:rPr>
                <w:color w:val="000000"/>
              </w:rPr>
            </w:pPr>
            <w:r>
              <w:rPr>
                <w:color w:val="000000"/>
              </w:rPr>
              <w:t>тыс. кВтч</w:t>
            </w:r>
          </w:p>
        </w:tc>
        <w:tc>
          <w:tcPr>
            <w:tcW w:w="1340" w:type="dxa"/>
            <w:tcBorders>
              <w:top w:val="nil"/>
              <w:left w:val="nil"/>
              <w:bottom w:val="single" w:sz="4" w:space="0" w:color="auto"/>
              <w:right w:val="single" w:sz="4" w:space="0" w:color="auto"/>
            </w:tcBorders>
            <w:shd w:val="clear" w:color="auto" w:fill="auto"/>
            <w:vAlign w:val="center"/>
          </w:tcPr>
          <w:p w14:paraId="5CAA23A9" w14:textId="77777777" w:rsidR="00853FCC" w:rsidRDefault="00000000">
            <w:pPr>
              <w:pStyle w:val="af7"/>
              <w:rPr>
                <w:color w:val="000000"/>
              </w:rPr>
            </w:pPr>
            <w:r>
              <w:rPr>
                <w:color w:val="000000"/>
              </w:rPr>
              <w:t>тыс.руб.</w:t>
            </w:r>
          </w:p>
        </w:tc>
        <w:tc>
          <w:tcPr>
            <w:tcW w:w="1340" w:type="dxa"/>
            <w:tcBorders>
              <w:top w:val="nil"/>
              <w:left w:val="nil"/>
              <w:bottom w:val="single" w:sz="4" w:space="0" w:color="auto"/>
              <w:right w:val="single" w:sz="4" w:space="0" w:color="auto"/>
            </w:tcBorders>
            <w:shd w:val="clear" w:color="auto" w:fill="auto"/>
            <w:vAlign w:val="center"/>
          </w:tcPr>
          <w:p w14:paraId="0626F745" w14:textId="77777777" w:rsidR="00853FCC" w:rsidRDefault="00000000">
            <w:pPr>
              <w:pStyle w:val="af7"/>
              <w:rPr>
                <w:color w:val="000000"/>
              </w:rPr>
            </w:pPr>
            <w:r>
              <w:rPr>
                <w:color w:val="000000"/>
              </w:rPr>
              <w:t>Гкал</w:t>
            </w:r>
          </w:p>
        </w:tc>
        <w:tc>
          <w:tcPr>
            <w:tcW w:w="1340" w:type="dxa"/>
            <w:tcBorders>
              <w:top w:val="nil"/>
              <w:left w:val="nil"/>
              <w:bottom w:val="single" w:sz="4" w:space="0" w:color="auto"/>
              <w:right w:val="single" w:sz="4" w:space="0" w:color="auto"/>
            </w:tcBorders>
            <w:shd w:val="clear" w:color="auto" w:fill="auto"/>
            <w:vAlign w:val="center"/>
          </w:tcPr>
          <w:p w14:paraId="1FE8C29F" w14:textId="77777777" w:rsidR="00853FCC" w:rsidRDefault="00000000">
            <w:pPr>
              <w:pStyle w:val="af7"/>
              <w:rPr>
                <w:color w:val="000000"/>
              </w:rPr>
            </w:pPr>
            <w:r>
              <w:rPr>
                <w:color w:val="000000"/>
              </w:rPr>
              <w:t>тыс.руб.</w:t>
            </w:r>
          </w:p>
        </w:tc>
        <w:tc>
          <w:tcPr>
            <w:tcW w:w="1340" w:type="dxa"/>
            <w:tcBorders>
              <w:top w:val="nil"/>
              <w:left w:val="nil"/>
              <w:bottom w:val="single" w:sz="4" w:space="0" w:color="auto"/>
              <w:right w:val="single" w:sz="4" w:space="0" w:color="auto"/>
            </w:tcBorders>
            <w:shd w:val="clear" w:color="auto" w:fill="auto"/>
            <w:vAlign w:val="center"/>
          </w:tcPr>
          <w:p w14:paraId="3F7F1C36" w14:textId="77777777" w:rsidR="00853FCC" w:rsidRDefault="00000000">
            <w:pPr>
              <w:pStyle w:val="af7"/>
              <w:rPr>
                <w:color w:val="000000"/>
              </w:rPr>
            </w:pPr>
            <w:r>
              <w:rPr>
                <w:color w:val="000000"/>
              </w:rPr>
              <w:t>м</w:t>
            </w:r>
            <w:r>
              <w:rPr>
                <w:color w:val="000000"/>
                <w:vertAlign w:val="superscript"/>
              </w:rPr>
              <w:t>3</w:t>
            </w:r>
          </w:p>
        </w:tc>
        <w:tc>
          <w:tcPr>
            <w:tcW w:w="1340" w:type="dxa"/>
            <w:tcBorders>
              <w:top w:val="nil"/>
              <w:left w:val="nil"/>
              <w:bottom w:val="single" w:sz="4" w:space="0" w:color="auto"/>
              <w:right w:val="single" w:sz="4" w:space="0" w:color="auto"/>
            </w:tcBorders>
            <w:shd w:val="clear" w:color="auto" w:fill="auto"/>
            <w:vAlign w:val="center"/>
          </w:tcPr>
          <w:p w14:paraId="0A6A2447" w14:textId="77777777" w:rsidR="00853FCC" w:rsidRDefault="00000000">
            <w:pPr>
              <w:pStyle w:val="af7"/>
              <w:rPr>
                <w:color w:val="000000"/>
              </w:rPr>
            </w:pPr>
            <w:r>
              <w:rPr>
                <w:color w:val="000000"/>
              </w:rPr>
              <w:t>тыс.руб. (с учетом стоков)</w:t>
            </w:r>
          </w:p>
        </w:tc>
        <w:tc>
          <w:tcPr>
            <w:tcW w:w="1340" w:type="dxa"/>
            <w:tcBorders>
              <w:top w:val="nil"/>
              <w:left w:val="nil"/>
              <w:bottom w:val="single" w:sz="4" w:space="0" w:color="auto"/>
              <w:right w:val="single" w:sz="4" w:space="0" w:color="auto"/>
            </w:tcBorders>
            <w:shd w:val="clear" w:color="auto" w:fill="auto"/>
            <w:vAlign w:val="center"/>
          </w:tcPr>
          <w:p w14:paraId="24FE7769" w14:textId="77777777" w:rsidR="00853FCC" w:rsidRDefault="00000000">
            <w:pPr>
              <w:pStyle w:val="af7"/>
              <w:rPr>
                <w:color w:val="000000"/>
              </w:rPr>
            </w:pPr>
            <w:r>
              <w:rPr>
                <w:color w:val="000000"/>
              </w:rPr>
              <w:t>т.у.т.</w:t>
            </w:r>
          </w:p>
        </w:tc>
        <w:tc>
          <w:tcPr>
            <w:tcW w:w="1340" w:type="dxa"/>
            <w:tcBorders>
              <w:top w:val="nil"/>
              <w:left w:val="nil"/>
              <w:bottom w:val="single" w:sz="4" w:space="0" w:color="auto"/>
              <w:right w:val="single" w:sz="4" w:space="0" w:color="auto"/>
            </w:tcBorders>
            <w:shd w:val="clear" w:color="auto" w:fill="auto"/>
            <w:vAlign w:val="center"/>
          </w:tcPr>
          <w:p w14:paraId="5137B2C9" w14:textId="77777777" w:rsidR="00853FCC" w:rsidRDefault="00000000">
            <w:pPr>
              <w:pStyle w:val="af7"/>
              <w:rPr>
                <w:color w:val="000000"/>
              </w:rPr>
            </w:pPr>
            <w:r>
              <w:rPr>
                <w:color w:val="000000"/>
              </w:rPr>
              <w:t>тыс.руб. (с учетом стоков)</w:t>
            </w:r>
          </w:p>
        </w:tc>
        <w:tc>
          <w:tcPr>
            <w:tcW w:w="222" w:type="dxa"/>
            <w:shd w:val="clear" w:color="auto" w:fill="auto"/>
            <w:vAlign w:val="center"/>
          </w:tcPr>
          <w:p w14:paraId="60D2B956" w14:textId="77777777" w:rsidR="00853FCC" w:rsidRDefault="00853FCC">
            <w:pPr>
              <w:pStyle w:val="af7"/>
            </w:pPr>
          </w:p>
        </w:tc>
      </w:tr>
      <w:tr w:rsidR="00853FCC" w14:paraId="10481923" w14:textId="77777777">
        <w:trPr>
          <w:trHeight w:val="255"/>
        </w:trPr>
        <w:tc>
          <w:tcPr>
            <w:tcW w:w="600" w:type="dxa"/>
            <w:tcBorders>
              <w:top w:val="nil"/>
              <w:left w:val="single" w:sz="4" w:space="0" w:color="auto"/>
              <w:bottom w:val="single" w:sz="4" w:space="0" w:color="auto"/>
              <w:right w:val="single" w:sz="4" w:space="0" w:color="auto"/>
            </w:tcBorders>
            <w:shd w:val="clear" w:color="auto" w:fill="auto"/>
            <w:noWrap/>
            <w:vAlign w:val="center"/>
          </w:tcPr>
          <w:p w14:paraId="661AEECE" w14:textId="77777777" w:rsidR="00853FCC" w:rsidRDefault="00000000">
            <w:pPr>
              <w:pStyle w:val="af7"/>
            </w:pPr>
            <w:r>
              <w:t>1</w:t>
            </w:r>
          </w:p>
        </w:tc>
        <w:tc>
          <w:tcPr>
            <w:tcW w:w="3940" w:type="dxa"/>
            <w:tcBorders>
              <w:top w:val="nil"/>
              <w:left w:val="nil"/>
              <w:bottom w:val="single" w:sz="4" w:space="0" w:color="auto"/>
              <w:right w:val="single" w:sz="4" w:space="0" w:color="auto"/>
            </w:tcBorders>
            <w:shd w:val="clear" w:color="auto" w:fill="auto"/>
            <w:noWrap/>
            <w:vAlign w:val="center"/>
          </w:tcPr>
          <w:p w14:paraId="324846BA" w14:textId="77777777" w:rsidR="00853FCC" w:rsidRDefault="00000000">
            <w:pPr>
              <w:pStyle w:val="af7"/>
              <w:jc w:val="left"/>
            </w:pPr>
            <w:r>
              <w:t>Учреждения органов управления</w:t>
            </w:r>
          </w:p>
        </w:tc>
        <w:tc>
          <w:tcPr>
            <w:tcW w:w="1340" w:type="dxa"/>
            <w:tcBorders>
              <w:top w:val="nil"/>
              <w:left w:val="nil"/>
              <w:bottom w:val="single" w:sz="4" w:space="0" w:color="auto"/>
              <w:right w:val="single" w:sz="4" w:space="0" w:color="auto"/>
            </w:tcBorders>
            <w:shd w:val="clear" w:color="auto" w:fill="auto"/>
            <w:noWrap/>
            <w:vAlign w:val="center"/>
          </w:tcPr>
          <w:p w14:paraId="19CE2B02" w14:textId="77777777" w:rsidR="00853FCC" w:rsidRDefault="00000000">
            <w:pPr>
              <w:pStyle w:val="af7"/>
            </w:pPr>
            <w:r>
              <w:t>5,76</w:t>
            </w:r>
          </w:p>
        </w:tc>
        <w:tc>
          <w:tcPr>
            <w:tcW w:w="1340" w:type="dxa"/>
            <w:tcBorders>
              <w:top w:val="nil"/>
              <w:left w:val="nil"/>
              <w:bottom w:val="single" w:sz="4" w:space="0" w:color="auto"/>
              <w:right w:val="single" w:sz="4" w:space="0" w:color="auto"/>
            </w:tcBorders>
            <w:shd w:val="clear" w:color="auto" w:fill="auto"/>
            <w:noWrap/>
            <w:vAlign w:val="center"/>
          </w:tcPr>
          <w:p w14:paraId="1554B29D" w14:textId="77777777" w:rsidR="00853FCC" w:rsidRDefault="00000000">
            <w:pPr>
              <w:pStyle w:val="af7"/>
            </w:pPr>
            <w:r>
              <w:t>41,46</w:t>
            </w:r>
          </w:p>
        </w:tc>
        <w:tc>
          <w:tcPr>
            <w:tcW w:w="1340" w:type="dxa"/>
            <w:tcBorders>
              <w:top w:val="nil"/>
              <w:left w:val="nil"/>
              <w:bottom w:val="single" w:sz="4" w:space="0" w:color="auto"/>
              <w:right w:val="single" w:sz="4" w:space="0" w:color="auto"/>
            </w:tcBorders>
            <w:shd w:val="clear" w:color="auto" w:fill="auto"/>
            <w:noWrap/>
            <w:vAlign w:val="center"/>
          </w:tcPr>
          <w:p w14:paraId="6D54DE11" w14:textId="77777777" w:rsidR="00853FCC" w:rsidRDefault="00000000">
            <w:pPr>
              <w:pStyle w:val="af7"/>
            </w:pPr>
            <w:r>
              <w:t>31,70</w:t>
            </w:r>
          </w:p>
        </w:tc>
        <w:tc>
          <w:tcPr>
            <w:tcW w:w="1340" w:type="dxa"/>
            <w:tcBorders>
              <w:top w:val="nil"/>
              <w:left w:val="nil"/>
              <w:bottom w:val="single" w:sz="4" w:space="0" w:color="auto"/>
              <w:right w:val="single" w:sz="4" w:space="0" w:color="auto"/>
            </w:tcBorders>
            <w:shd w:val="clear" w:color="auto" w:fill="auto"/>
            <w:noWrap/>
            <w:vAlign w:val="center"/>
          </w:tcPr>
          <w:p w14:paraId="6BD81262" w14:textId="77777777" w:rsidR="00853FCC" w:rsidRDefault="00000000">
            <w:pPr>
              <w:pStyle w:val="af7"/>
            </w:pPr>
            <w:r>
              <w:t>77,99</w:t>
            </w:r>
          </w:p>
        </w:tc>
        <w:tc>
          <w:tcPr>
            <w:tcW w:w="1340" w:type="dxa"/>
            <w:tcBorders>
              <w:top w:val="nil"/>
              <w:left w:val="nil"/>
              <w:bottom w:val="single" w:sz="4" w:space="0" w:color="auto"/>
              <w:right w:val="single" w:sz="4" w:space="0" w:color="auto"/>
            </w:tcBorders>
            <w:shd w:val="clear" w:color="auto" w:fill="auto"/>
            <w:noWrap/>
            <w:vAlign w:val="center"/>
          </w:tcPr>
          <w:p w14:paraId="5B461C22" w14:textId="77777777" w:rsidR="00853FCC" w:rsidRDefault="00000000">
            <w:pPr>
              <w:pStyle w:val="af7"/>
            </w:pPr>
            <w:r>
              <w:t>294,49</w:t>
            </w:r>
          </w:p>
        </w:tc>
        <w:tc>
          <w:tcPr>
            <w:tcW w:w="1340" w:type="dxa"/>
            <w:tcBorders>
              <w:top w:val="nil"/>
              <w:left w:val="nil"/>
              <w:bottom w:val="single" w:sz="4" w:space="0" w:color="auto"/>
              <w:right w:val="single" w:sz="4" w:space="0" w:color="auto"/>
            </w:tcBorders>
            <w:shd w:val="clear" w:color="auto" w:fill="auto"/>
            <w:noWrap/>
            <w:vAlign w:val="center"/>
          </w:tcPr>
          <w:p w14:paraId="2BB218CC" w14:textId="77777777" w:rsidR="00853FCC" w:rsidRDefault="00000000">
            <w:pPr>
              <w:pStyle w:val="af7"/>
            </w:pPr>
            <w:r>
              <w:t>17,27</w:t>
            </w:r>
          </w:p>
        </w:tc>
        <w:tc>
          <w:tcPr>
            <w:tcW w:w="1340" w:type="dxa"/>
            <w:tcBorders>
              <w:top w:val="nil"/>
              <w:left w:val="nil"/>
              <w:bottom w:val="single" w:sz="4" w:space="0" w:color="auto"/>
              <w:right w:val="single" w:sz="4" w:space="0" w:color="auto"/>
            </w:tcBorders>
            <w:shd w:val="clear" w:color="auto" w:fill="auto"/>
            <w:noWrap/>
            <w:vAlign w:val="center"/>
          </w:tcPr>
          <w:p w14:paraId="6A6E18C8" w14:textId="77777777" w:rsidR="00853FCC" w:rsidRDefault="00000000">
            <w:pPr>
              <w:pStyle w:val="af7"/>
            </w:pPr>
            <w:r>
              <w:t>6,69</w:t>
            </w:r>
          </w:p>
        </w:tc>
        <w:tc>
          <w:tcPr>
            <w:tcW w:w="1340" w:type="dxa"/>
            <w:tcBorders>
              <w:top w:val="nil"/>
              <w:left w:val="nil"/>
              <w:bottom w:val="single" w:sz="4" w:space="0" w:color="auto"/>
              <w:right w:val="single" w:sz="4" w:space="0" w:color="auto"/>
            </w:tcBorders>
            <w:shd w:val="clear" w:color="auto" w:fill="auto"/>
            <w:noWrap/>
            <w:vAlign w:val="center"/>
          </w:tcPr>
          <w:p w14:paraId="1CB9A639" w14:textId="77777777" w:rsidR="00853FCC" w:rsidRDefault="00000000">
            <w:pPr>
              <w:pStyle w:val="af7"/>
            </w:pPr>
            <w:r>
              <w:t>136,73</w:t>
            </w:r>
          </w:p>
        </w:tc>
        <w:tc>
          <w:tcPr>
            <w:tcW w:w="222" w:type="dxa"/>
            <w:shd w:val="clear" w:color="auto" w:fill="auto"/>
            <w:vAlign w:val="center"/>
          </w:tcPr>
          <w:p w14:paraId="192A8BF6" w14:textId="77777777" w:rsidR="00853FCC" w:rsidRDefault="00853FCC">
            <w:pPr>
              <w:pStyle w:val="af7"/>
            </w:pPr>
          </w:p>
        </w:tc>
      </w:tr>
      <w:tr w:rsidR="00853FCC" w14:paraId="36CD6588" w14:textId="77777777">
        <w:trPr>
          <w:trHeight w:val="255"/>
        </w:trPr>
        <w:tc>
          <w:tcPr>
            <w:tcW w:w="600" w:type="dxa"/>
            <w:tcBorders>
              <w:top w:val="nil"/>
              <w:left w:val="single" w:sz="4" w:space="0" w:color="auto"/>
              <w:bottom w:val="single" w:sz="4" w:space="0" w:color="auto"/>
              <w:right w:val="single" w:sz="4" w:space="0" w:color="auto"/>
            </w:tcBorders>
            <w:shd w:val="clear" w:color="auto" w:fill="auto"/>
            <w:noWrap/>
            <w:vAlign w:val="center"/>
          </w:tcPr>
          <w:p w14:paraId="38F9131B" w14:textId="77777777" w:rsidR="00853FCC" w:rsidRDefault="00000000">
            <w:pPr>
              <w:pStyle w:val="af7"/>
            </w:pPr>
            <w:r>
              <w:t>2</w:t>
            </w:r>
          </w:p>
        </w:tc>
        <w:tc>
          <w:tcPr>
            <w:tcW w:w="3940" w:type="dxa"/>
            <w:tcBorders>
              <w:top w:val="nil"/>
              <w:left w:val="nil"/>
              <w:bottom w:val="single" w:sz="4" w:space="0" w:color="auto"/>
              <w:right w:val="single" w:sz="4" w:space="0" w:color="auto"/>
            </w:tcBorders>
            <w:shd w:val="clear" w:color="auto" w:fill="auto"/>
            <w:noWrap/>
            <w:vAlign w:val="center"/>
          </w:tcPr>
          <w:p w14:paraId="465EBFE9" w14:textId="77777777" w:rsidR="00853FCC" w:rsidRDefault="00000000">
            <w:pPr>
              <w:pStyle w:val="af7"/>
              <w:jc w:val="left"/>
            </w:pPr>
            <w:r>
              <w:t>Учреждения образования</w:t>
            </w:r>
          </w:p>
        </w:tc>
        <w:tc>
          <w:tcPr>
            <w:tcW w:w="1340" w:type="dxa"/>
            <w:tcBorders>
              <w:top w:val="nil"/>
              <w:left w:val="nil"/>
              <w:bottom w:val="single" w:sz="4" w:space="0" w:color="auto"/>
              <w:right w:val="single" w:sz="4" w:space="0" w:color="auto"/>
            </w:tcBorders>
            <w:shd w:val="clear" w:color="auto" w:fill="auto"/>
            <w:noWrap/>
            <w:vAlign w:val="center"/>
          </w:tcPr>
          <w:p w14:paraId="3BF523F6" w14:textId="77777777" w:rsidR="00853FCC" w:rsidRDefault="00000000">
            <w:pPr>
              <w:pStyle w:val="af7"/>
            </w:pPr>
            <w:r>
              <w:t>81,11</w:t>
            </w:r>
          </w:p>
        </w:tc>
        <w:tc>
          <w:tcPr>
            <w:tcW w:w="1340" w:type="dxa"/>
            <w:tcBorders>
              <w:top w:val="nil"/>
              <w:left w:val="nil"/>
              <w:bottom w:val="single" w:sz="4" w:space="0" w:color="auto"/>
              <w:right w:val="single" w:sz="4" w:space="0" w:color="auto"/>
            </w:tcBorders>
            <w:shd w:val="clear" w:color="auto" w:fill="auto"/>
            <w:noWrap/>
            <w:vAlign w:val="center"/>
          </w:tcPr>
          <w:p w14:paraId="467177CC" w14:textId="77777777" w:rsidR="00853FCC" w:rsidRDefault="00000000">
            <w:pPr>
              <w:pStyle w:val="af7"/>
            </w:pPr>
            <w:r>
              <w:t>563,48</w:t>
            </w:r>
          </w:p>
        </w:tc>
        <w:tc>
          <w:tcPr>
            <w:tcW w:w="1340" w:type="dxa"/>
            <w:tcBorders>
              <w:top w:val="nil"/>
              <w:left w:val="nil"/>
              <w:bottom w:val="single" w:sz="4" w:space="0" w:color="auto"/>
              <w:right w:val="single" w:sz="4" w:space="0" w:color="auto"/>
            </w:tcBorders>
            <w:shd w:val="clear" w:color="auto" w:fill="auto"/>
            <w:noWrap/>
            <w:vAlign w:val="center"/>
          </w:tcPr>
          <w:p w14:paraId="0A0DA860" w14:textId="77777777" w:rsidR="00853FCC" w:rsidRDefault="00000000">
            <w:pPr>
              <w:pStyle w:val="af7"/>
            </w:pPr>
            <w:r>
              <w:t>506,80</w:t>
            </w:r>
          </w:p>
        </w:tc>
        <w:tc>
          <w:tcPr>
            <w:tcW w:w="1340" w:type="dxa"/>
            <w:tcBorders>
              <w:top w:val="nil"/>
              <w:left w:val="nil"/>
              <w:bottom w:val="single" w:sz="4" w:space="0" w:color="auto"/>
              <w:right w:val="single" w:sz="4" w:space="0" w:color="auto"/>
            </w:tcBorders>
            <w:shd w:val="clear" w:color="auto" w:fill="auto"/>
            <w:noWrap/>
            <w:vAlign w:val="center"/>
          </w:tcPr>
          <w:p w14:paraId="4901277E" w14:textId="77777777" w:rsidR="00853FCC" w:rsidRDefault="00000000">
            <w:pPr>
              <w:pStyle w:val="af7"/>
            </w:pPr>
            <w:r>
              <w:t>1 418,71</w:t>
            </w:r>
          </w:p>
        </w:tc>
        <w:tc>
          <w:tcPr>
            <w:tcW w:w="1340" w:type="dxa"/>
            <w:tcBorders>
              <w:top w:val="nil"/>
              <w:left w:val="nil"/>
              <w:bottom w:val="single" w:sz="4" w:space="0" w:color="auto"/>
              <w:right w:val="single" w:sz="4" w:space="0" w:color="auto"/>
            </w:tcBorders>
            <w:shd w:val="clear" w:color="auto" w:fill="auto"/>
            <w:noWrap/>
            <w:vAlign w:val="center"/>
          </w:tcPr>
          <w:p w14:paraId="4C54E497" w14:textId="77777777" w:rsidR="00853FCC" w:rsidRDefault="00000000">
            <w:pPr>
              <w:pStyle w:val="af7"/>
            </w:pPr>
            <w:r>
              <w:t>2 240,02</w:t>
            </w:r>
          </w:p>
        </w:tc>
        <w:tc>
          <w:tcPr>
            <w:tcW w:w="1340" w:type="dxa"/>
            <w:tcBorders>
              <w:top w:val="nil"/>
              <w:left w:val="nil"/>
              <w:bottom w:val="single" w:sz="4" w:space="0" w:color="auto"/>
              <w:right w:val="single" w:sz="4" w:space="0" w:color="auto"/>
            </w:tcBorders>
            <w:shd w:val="clear" w:color="auto" w:fill="auto"/>
            <w:noWrap/>
            <w:vAlign w:val="center"/>
          </w:tcPr>
          <w:p w14:paraId="6FD24A32" w14:textId="77777777" w:rsidR="00853FCC" w:rsidRDefault="00000000">
            <w:pPr>
              <w:pStyle w:val="af7"/>
            </w:pPr>
            <w:r>
              <w:t>89,90</w:t>
            </w:r>
          </w:p>
        </w:tc>
        <w:tc>
          <w:tcPr>
            <w:tcW w:w="1340" w:type="dxa"/>
            <w:tcBorders>
              <w:top w:val="nil"/>
              <w:left w:val="nil"/>
              <w:bottom w:val="single" w:sz="4" w:space="0" w:color="auto"/>
              <w:right w:val="single" w:sz="4" w:space="0" w:color="auto"/>
            </w:tcBorders>
            <w:shd w:val="clear" w:color="auto" w:fill="auto"/>
            <w:noWrap/>
            <w:vAlign w:val="center"/>
          </w:tcPr>
          <w:p w14:paraId="71755C18" w14:textId="77777777" w:rsidR="00853FCC" w:rsidRDefault="00000000">
            <w:pPr>
              <w:pStyle w:val="af7"/>
            </w:pPr>
            <w:r>
              <w:t>103,25</w:t>
            </w:r>
          </w:p>
        </w:tc>
        <w:tc>
          <w:tcPr>
            <w:tcW w:w="1340" w:type="dxa"/>
            <w:tcBorders>
              <w:top w:val="nil"/>
              <w:left w:val="nil"/>
              <w:bottom w:val="single" w:sz="4" w:space="0" w:color="auto"/>
              <w:right w:val="single" w:sz="4" w:space="0" w:color="auto"/>
            </w:tcBorders>
            <w:shd w:val="clear" w:color="auto" w:fill="auto"/>
            <w:noWrap/>
            <w:vAlign w:val="center"/>
          </w:tcPr>
          <w:p w14:paraId="3E5AEF58" w14:textId="77777777" w:rsidR="00853FCC" w:rsidRDefault="00000000">
            <w:pPr>
              <w:pStyle w:val="af7"/>
            </w:pPr>
            <w:r>
              <w:t>2 072,10</w:t>
            </w:r>
          </w:p>
        </w:tc>
        <w:tc>
          <w:tcPr>
            <w:tcW w:w="222" w:type="dxa"/>
            <w:shd w:val="clear" w:color="auto" w:fill="auto"/>
            <w:vAlign w:val="center"/>
          </w:tcPr>
          <w:p w14:paraId="419CC8BA" w14:textId="77777777" w:rsidR="00853FCC" w:rsidRDefault="00853FCC">
            <w:pPr>
              <w:pStyle w:val="af7"/>
            </w:pPr>
          </w:p>
        </w:tc>
      </w:tr>
      <w:tr w:rsidR="00853FCC" w14:paraId="40C60A02" w14:textId="77777777">
        <w:trPr>
          <w:trHeight w:val="255"/>
        </w:trPr>
        <w:tc>
          <w:tcPr>
            <w:tcW w:w="600" w:type="dxa"/>
            <w:tcBorders>
              <w:top w:val="nil"/>
              <w:left w:val="single" w:sz="4" w:space="0" w:color="auto"/>
              <w:bottom w:val="single" w:sz="4" w:space="0" w:color="auto"/>
              <w:right w:val="single" w:sz="4" w:space="0" w:color="auto"/>
            </w:tcBorders>
            <w:shd w:val="clear" w:color="auto" w:fill="auto"/>
            <w:noWrap/>
            <w:vAlign w:val="center"/>
          </w:tcPr>
          <w:p w14:paraId="00BCE3B5" w14:textId="77777777" w:rsidR="00853FCC" w:rsidRDefault="00000000">
            <w:pPr>
              <w:pStyle w:val="af7"/>
              <w:rPr>
                <w:i/>
                <w:iCs/>
              </w:rPr>
            </w:pPr>
            <w:r>
              <w:rPr>
                <w:i/>
                <w:iCs/>
              </w:rPr>
              <w:t>2.1</w:t>
            </w:r>
          </w:p>
        </w:tc>
        <w:tc>
          <w:tcPr>
            <w:tcW w:w="3940" w:type="dxa"/>
            <w:tcBorders>
              <w:top w:val="nil"/>
              <w:left w:val="nil"/>
              <w:bottom w:val="single" w:sz="4" w:space="0" w:color="auto"/>
              <w:right w:val="single" w:sz="4" w:space="0" w:color="auto"/>
            </w:tcBorders>
            <w:shd w:val="clear" w:color="auto" w:fill="auto"/>
            <w:noWrap/>
            <w:vAlign w:val="center"/>
          </w:tcPr>
          <w:p w14:paraId="69784D4D" w14:textId="77777777" w:rsidR="00853FCC" w:rsidRDefault="00000000">
            <w:pPr>
              <w:pStyle w:val="af7"/>
              <w:jc w:val="left"/>
              <w:rPr>
                <w:i/>
                <w:iCs/>
              </w:rPr>
            </w:pPr>
            <w:r>
              <w:rPr>
                <w:i/>
                <w:iCs/>
              </w:rPr>
              <w:t>Детские сады</w:t>
            </w:r>
          </w:p>
        </w:tc>
        <w:tc>
          <w:tcPr>
            <w:tcW w:w="1340" w:type="dxa"/>
            <w:tcBorders>
              <w:top w:val="nil"/>
              <w:left w:val="nil"/>
              <w:bottom w:val="single" w:sz="4" w:space="0" w:color="auto"/>
              <w:right w:val="single" w:sz="4" w:space="0" w:color="auto"/>
            </w:tcBorders>
            <w:shd w:val="clear" w:color="auto" w:fill="auto"/>
            <w:noWrap/>
            <w:vAlign w:val="center"/>
          </w:tcPr>
          <w:p w14:paraId="473A65CE" w14:textId="77777777" w:rsidR="00853FCC" w:rsidRDefault="00000000">
            <w:pPr>
              <w:pStyle w:val="af7"/>
            </w:pPr>
            <w:r>
              <w:t>35,75</w:t>
            </w:r>
          </w:p>
        </w:tc>
        <w:tc>
          <w:tcPr>
            <w:tcW w:w="1340" w:type="dxa"/>
            <w:tcBorders>
              <w:top w:val="nil"/>
              <w:left w:val="nil"/>
              <w:bottom w:val="single" w:sz="4" w:space="0" w:color="auto"/>
              <w:right w:val="single" w:sz="4" w:space="0" w:color="auto"/>
            </w:tcBorders>
            <w:shd w:val="clear" w:color="auto" w:fill="auto"/>
            <w:noWrap/>
            <w:vAlign w:val="center"/>
          </w:tcPr>
          <w:p w14:paraId="2660652E" w14:textId="77777777" w:rsidR="00853FCC" w:rsidRDefault="00000000">
            <w:pPr>
              <w:pStyle w:val="af7"/>
            </w:pPr>
            <w:r>
              <w:t>241,96</w:t>
            </w:r>
          </w:p>
        </w:tc>
        <w:tc>
          <w:tcPr>
            <w:tcW w:w="1340" w:type="dxa"/>
            <w:tcBorders>
              <w:top w:val="nil"/>
              <w:left w:val="nil"/>
              <w:bottom w:val="single" w:sz="4" w:space="0" w:color="auto"/>
              <w:right w:val="single" w:sz="4" w:space="0" w:color="auto"/>
            </w:tcBorders>
            <w:shd w:val="clear" w:color="auto" w:fill="auto"/>
            <w:noWrap/>
            <w:vAlign w:val="center"/>
          </w:tcPr>
          <w:p w14:paraId="5B166B47" w14:textId="77777777" w:rsidR="00853FCC" w:rsidRDefault="00000000">
            <w:pPr>
              <w:pStyle w:val="af7"/>
            </w:pPr>
            <w:r>
              <w:t>250,82</w:t>
            </w:r>
          </w:p>
        </w:tc>
        <w:tc>
          <w:tcPr>
            <w:tcW w:w="1340" w:type="dxa"/>
            <w:tcBorders>
              <w:top w:val="nil"/>
              <w:left w:val="nil"/>
              <w:bottom w:val="single" w:sz="4" w:space="0" w:color="auto"/>
              <w:right w:val="single" w:sz="4" w:space="0" w:color="auto"/>
            </w:tcBorders>
            <w:shd w:val="clear" w:color="auto" w:fill="auto"/>
            <w:noWrap/>
            <w:vAlign w:val="center"/>
          </w:tcPr>
          <w:p w14:paraId="061E6D45" w14:textId="77777777" w:rsidR="00853FCC" w:rsidRDefault="00000000">
            <w:pPr>
              <w:pStyle w:val="af7"/>
            </w:pPr>
            <w:r>
              <w:t>825,62</w:t>
            </w:r>
          </w:p>
        </w:tc>
        <w:tc>
          <w:tcPr>
            <w:tcW w:w="1340" w:type="dxa"/>
            <w:tcBorders>
              <w:top w:val="nil"/>
              <w:left w:val="nil"/>
              <w:bottom w:val="single" w:sz="4" w:space="0" w:color="auto"/>
              <w:right w:val="single" w:sz="4" w:space="0" w:color="auto"/>
            </w:tcBorders>
            <w:shd w:val="clear" w:color="auto" w:fill="auto"/>
            <w:noWrap/>
            <w:vAlign w:val="center"/>
          </w:tcPr>
          <w:p w14:paraId="5852A7D0" w14:textId="77777777" w:rsidR="00853FCC" w:rsidRDefault="00000000">
            <w:pPr>
              <w:pStyle w:val="af7"/>
            </w:pPr>
            <w:r>
              <w:t>1 526,71</w:t>
            </w:r>
          </w:p>
        </w:tc>
        <w:tc>
          <w:tcPr>
            <w:tcW w:w="1340" w:type="dxa"/>
            <w:tcBorders>
              <w:top w:val="nil"/>
              <w:left w:val="nil"/>
              <w:bottom w:val="single" w:sz="4" w:space="0" w:color="auto"/>
              <w:right w:val="single" w:sz="4" w:space="0" w:color="auto"/>
            </w:tcBorders>
            <w:shd w:val="clear" w:color="auto" w:fill="auto"/>
            <w:noWrap/>
            <w:vAlign w:val="center"/>
          </w:tcPr>
          <w:p w14:paraId="75FCB5CB" w14:textId="77777777" w:rsidR="00853FCC" w:rsidRDefault="00000000">
            <w:pPr>
              <w:pStyle w:val="af7"/>
            </w:pPr>
            <w:r>
              <w:t>48,91</w:t>
            </w:r>
          </w:p>
        </w:tc>
        <w:tc>
          <w:tcPr>
            <w:tcW w:w="1340" w:type="dxa"/>
            <w:tcBorders>
              <w:top w:val="nil"/>
              <w:left w:val="nil"/>
              <w:bottom w:val="single" w:sz="4" w:space="0" w:color="auto"/>
              <w:right w:val="single" w:sz="4" w:space="0" w:color="auto"/>
            </w:tcBorders>
            <w:shd w:val="clear" w:color="auto" w:fill="auto"/>
            <w:noWrap/>
            <w:vAlign w:val="center"/>
          </w:tcPr>
          <w:p w14:paraId="7AD727C6" w14:textId="77777777" w:rsidR="00853FCC" w:rsidRDefault="00000000">
            <w:pPr>
              <w:pStyle w:val="af7"/>
            </w:pPr>
            <w:r>
              <w:t>49,59</w:t>
            </w:r>
          </w:p>
        </w:tc>
        <w:tc>
          <w:tcPr>
            <w:tcW w:w="1340" w:type="dxa"/>
            <w:tcBorders>
              <w:top w:val="nil"/>
              <w:left w:val="nil"/>
              <w:bottom w:val="single" w:sz="4" w:space="0" w:color="auto"/>
              <w:right w:val="single" w:sz="4" w:space="0" w:color="auto"/>
            </w:tcBorders>
            <w:shd w:val="clear" w:color="auto" w:fill="auto"/>
            <w:noWrap/>
            <w:vAlign w:val="center"/>
          </w:tcPr>
          <w:p w14:paraId="2B1DE106" w14:textId="77777777" w:rsidR="00853FCC" w:rsidRDefault="00000000">
            <w:pPr>
              <w:pStyle w:val="af7"/>
            </w:pPr>
            <w:r>
              <w:t>1 116,48</w:t>
            </w:r>
          </w:p>
        </w:tc>
        <w:tc>
          <w:tcPr>
            <w:tcW w:w="222" w:type="dxa"/>
            <w:shd w:val="clear" w:color="auto" w:fill="auto"/>
            <w:vAlign w:val="center"/>
          </w:tcPr>
          <w:p w14:paraId="344E7407" w14:textId="77777777" w:rsidR="00853FCC" w:rsidRDefault="00853FCC">
            <w:pPr>
              <w:pStyle w:val="af7"/>
            </w:pPr>
          </w:p>
        </w:tc>
      </w:tr>
      <w:tr w:rsidR="00853FCC" w14:paraId="6D5D2901" w14:textId="77777777">
        <w:trPr>
          <w:trHeight w:val="255"/>
        </w:trPr>
        <w:tc>
          <w:tcPr>
            <w:tcW w:w="600" w:type="dxa"/>
            <w:tcBorders>
              <w:top w:val="nil"/>
              <w:left w:val="single" w:sz="4" w:space="0" w:color="auto"/>
              <w:bottom w:val="single" w:sz="4" w:space="0" w:color="auto"/>
              <w:right w:val="single" w:sz="4" w:space="0" w:color="auto"/>
            </w:tcBorders>
            <w:shd w:val="clear" w:color="auto" w:fill="auto"/>
            <w:noWrap/>
            <w:vAlign w:val="center"/>
          </w:tcPr>
          <w:p w14:paraId="087AC3EC" w14:textId="77777777" w:rsidR="00853FCC" w:rsidRDefault="00000000">
            <w:pPr>
              <w:pStyle w:val="af7"/>
              <w:rPr>
                <w:i/>
                <w:iCs/>
              </w:rPr>
            </w:pPr>
            <w:r>
              <w:rPr>
                <w:i/>
                <w:iCs/>
              </w:rPr>
              <w:t>2.2</w:t>
            </w:r>
          </w:p>
        </w:tc>
        <w:tc>
          <w:tcPr>
            <w:tcW w:w="3940" w:type="dxa"/>
            <w:tcBorders>
              <w:top w:val="nil"/>
              <w:left w:val="nil"/>
              <w:bottom w:val="single" w:sz="4" w:space="0" w:color="auto"/>
              <w:right w:val="single" w:sz="4" w:space="0" w:color="auto"/>
            </w:tcBorders>
            <w:shd w:val="clear" w:color="auto" w:fill="auto"/>
            <w:noWrap/>
            <w:vAlign w:val="center"/>
          </w:tcPr>
          <w:p w14:paraId="68BAFC5D" w14:textId="77777777" w:rsidR="00853FCC" w:rsidRDefault="00000000">
            <w:pPr>
              <w:pStyle w:val="af7"/>
              <w:jc w:val="left"/>
              <w:rPr>
                <w:i/>
                <w:iCs/>
              </w:rPr>
            </w:pPr>
            <w:r>
              <w:rPr>
                <w:i/>
                <w:iCs/>
              </w:rPr>
              <w:t>Школы</w:t>
            </w:r>
          </w:p>
        </w:tc>
        <w:tc>
          <w:tcPr>
            <w:tcW w:w="1340" w:type="dxa"/>
            <w:tcBorders>
              <w:top w:val="nil"/>
              <w:left w:val="nil"/>
              <w:bottom w:val="single" w:sz="4" w:space="0" w:color="auto"/>
              <w:right w:val="single" w:sz="4" w:space="0" w:color="auto"/>
            </w:tcBorders>
            <w:shd w:val="clear" w:color="auto" w:fill="auto"/>
            <w:noWrap/>
            <w:vAlign w:val="center"/>
          </w:tcPr>
          <w:p w14:paraId="68706E80" w14:textId="77777777" w:rsidR="00853FCC" w:rsidRDefault="00000000">
            <w:pPr>
              <w:pStyle w:val="af7"/>
            </w:pPr>
            <w:r>
              <w:t>43,21</w:t>
            </w:r>
          </w:p>
        </w:tc>
        <w:tc>
          <w:tcPr>
            <w:tcW w:w="1340" w:type="dxa"/>
            <w:tcBorders>
              <w:top w:val="nil"/>
              <w:left w:val="nil"/>
              <w:bottom w:val="single" w:sz="4" w:space="0" w:color="auto"/>
              <w:right w:val="single" w:sz="4" w:space="0" w:color="auto"/>
            </w:tcBorders>
            <w:shd w:val="clear" w:color="auto" w:fill="auto"/>
            <w:noWrap/>
            <w:vAlign w:val="center"/>
          </w:tcPr>
          <w:p w14:paraId="3C4C01DC" w14:textId="77777777" w:rsidR="00853FCC" w:rsidRDefault="00000000">
            <w:pPr>
              <w:pStyle w:val="af7"/>
            </w:pPr>
            <w:r>
              <w:t>305,87</w:t>
            </w:r>
          </w:p>
        </w:tc>
        <w:tc>
          <w:tcPr>
            <w:tcW w:w="1340" w:type="dxa"/>
            <w:tcBorders>
              <w:top w:val="nil"/>
              <w:left w:val="nil"/>
              <w:bottom w:val="single" w:sz="4" w:space="0" w:color="auto"/>
              <w:right w:val="single" w:sz="4" w:space="0" w:color="auto"/>
            </w:tcBorders>
            <w:shd w:val="clear" w:color="auto" w:fill="auto"/>
            <w:noWrap/>
            <w:vAlign w:val="center"/>
          </w:tcPr>
          <w:p w14:paraId="4AF03B33" w14:textId="77777777" w:rsidR="00853FCC" w:rsidRDefault="00000000">
            <w:pPr>
              <w:pStyle w:val="af7"/>
            </w:pPr>
            <w:r>
              <w:t>196,72</w:t>
            </w:r>
          </w:p>
        </w:tc>
        <w:tc>
          <w:tcPr>
            <w:tcW w:w="1340" w:type="dxa"/>
            <w:tcBorders>
              <w:top w:val="nil"/>
              <w:left w:val="nil"/>
              <w:bottom w:val="single" w:sz="4" w:space="0" w:color="auto"/>
              <w:right w:val="single" w:sz="4" w:space="0" w:color="auto"/>
            </w:tcBorders>
            <w:shd w:val="clear" w:color="auto" w:fill="auto"/>
            <w:noWrap/>
            <w:vAlign w:val="center"/>
          </w:tcPr>
          <w:p w14:paraId="7D1BEB0A" w14:textId="77777777" w:rsidR="00853FCC" w:rsidRDefault="00000000">
            <w:pPr>
              <w:pStyle w:val="af7"/>
            </w:pPr>
            <w:r>
              <w:t>487,80</w:t>
            </w: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14E4D5" w14:textId="77777777" w:rsidR="00853FCC" w:rsidRDefault="00000000">
            <w:pPr>
              <w:pStyle w:val="af7"/>
              <w:rPr>
                <w:color w:val="FFFFFF"/>
              </w:rPr>
            </w:pPr>
            <w:r>
              <w:rPr>
                <w:color w:val="FFFFFF"/>
              </w:rPr>
              <w:t>0,00</w:t>
            </w: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9B7F25" w14:textId="77777777" w:rsidR="00853FCC" w:rsidRDefault="00000000">
            <w:pPr>
              <w:pStyle w:val="af7"/>
              <w:rPr>
                <w:color w:val="FFFFFF"/>
              </w:rPr>
            </w:pPr>
            <w:r>
              <w:rPr>
                <w:color w:val="FFFFFF"/>
              </w:rPr>
              <w:t>0,00</w:t>
            </w:r>
          </w:p>
        </w:tc>
        <w:tc>
          <w:tcPr>
            <w:tcW w:w="1340" w:type="dxa"/>
            <w:tcBorders>
              <w:top w:val="nil"/>
              <w:left w:val="nil"/>
              <w:bottom w:val="single" w:sz="4" w:space="0" w:color="auto"/>
              <w:right w:val="single" w:sz="4" w:space="0" w:color="auto"/>
            </w:tcBorders>
            <w:shd w:val="clear" w:color="auto" w:fill="auto"/>
            <w:noWrap/>
            <w:vAlign w:val="center"/>
          </w:tcPr>
          <w:p w14:paraId="3F697805" w14:textId="77777777" w:rsidR="00853FCC" w:rsidRDefault="00000000">
            <w:pPr>
              <w:pStyle w:val="af7"/>
            </w:pPr>
            <w:r>
              <w:t>44,12</w:t>
            </w:r>
          </w:p>
        </w:tc>
        <w:tc>
          <w:tcPr>
            <w:tcW w:w="1340" w:type="dxa"/>
            <w:tcBorders>
              <w:top w:val="nil"/>
              <w:left w:val="nil"/>
              <w:bottom w:val="single" w:sz="4" w:space="0" w:color="auto"/>
              <w:right w:val="single" w:sz="4" w:space="0" w:color="auto"/>
            </w:tcBorders>
            <w:shd w:val="clear" w:color="auto" w:fill="auto"/>
            <w:noWrap/>
            <w:vAlign w:val="center"/>
          </w:tcPr>
          <w:p w14:paraId="4C2E3FE4" w14:textId="77777777" w:rsidR="00853FCC" w:rsidRDefault="00000000">
            <w:pPr>
              <w:pStyle w:val="af7"/>
            </w:pPr>
            <w:r>
              <w:t>793,67</w:t>
            </w:r>
          </w:p>
        </w:tc>
        <w:tc>
          <w:tcPr>
            <w:tcW w:w="222" w:type="dxa"/>
            <w:shd w:val="clear" w:color="auto" w:fill="auto"/>
            <w:vAlign w:val="center"/>
          </w:tcPr>
          <w:p w14:paraId="2555F322" w14:textId="77777777" w:rsidR="00853FCC" w:rsidRDefault="00853FCC">
            <w:pPr>
              <w:pStyle w:val="af7"/>
            </w:pPr>
          </w:p>
        </w:tc>
      </w:tr>
      <w:tr w:rsidR="00853FCC" w14:paraId="59FB9396" w14:textId="77777777">
        <w:trPr>
          <w:trHeight w:val="255"/>
        </w:trPr>
        <w:tc>
          <w:tcPr>
            <w:tcW w:w="600" w:type="dxa"/>
            <w:tcBorders>
              <w:top w:val="nil"/>
              <w:left w:val="single" w:sz="4" w:space="0" w:color="auto"/>
              <w:bottom w:val="single" w:sz="4" w:space="0" w:color="auto"/>
              <w:right w:val="single" w:sz="4" w:space="0" w:color="auto"/>
            </w:tcBorders>
            <w:shd w:val="clear" w:color="auto" w:fill="auto"/>
            <w:noWrap/>
            <w:vAlign w:val="center"/>
          </w:tcPr>
          <w:p w14:paraId="29FAFA69" w14:textId="77777777" w:rsidR="00853FCC" w:rsidRDefault="00000000">
            <w:pPr>
              <w:pStyle w:val="af7"/>
              <w:rPr>
                <w:i/>
                <w:iCs/>
              </w:rPr>
            </w:pPr>
            <w:r>
              <w:rPr>
                <w:i/>
                <w:iCs/>
              </w:rPr>
              <w:t>2.3</w:t>
            </w:r>
          </w:p>
        </w:tc>
        <w:tc>
          <w:tcPr>
            <w:tcW w:w="3940" w:type="dxa"/>
            <w:tcBorders>
              <w:top w:val="nil"/>
              <w:left w:val="nil"/>
              <w:bottom w:val="single" w:sz="4" w:space="0" w:color="auto"/>
              <w:right w:val="single" w:sz="4" w:space="0" w:color="auto"/>
            </w:tcBorders>
            <w:shd w:val="clear" w:color="auto" w:fill="auto"/>
            <w:noWrap/>
            <w:vAlign w:val="center"/>
          </w:tcPr>
          <w:p w14:paraId="1C65491E" w14:textId="77777777" w:rsidR="00853FCC" w:rsidRDefault="00000000">
            <w:pPr>
              <w:pStyle w:val="af7"/>
              <w:jc w:val="left"/>
              <w:rPr>
                <w:i/>
                <w:iCs/>
              </w:rPr>
            </w:pPr>
            <w:r>
              <w:rPr>
                <w:i/>
                <w:iCs/>
              </w:rPr>
              <w:t>Прочие учр-ия образования</w:t>
            </w:r>
          </w:p>
        </w:tc>
        <w:tc>
          <w:tcPr>
            <w:tcW w:w="1340" w:type="dxa"/>
            <w:tcBorders>
              <w:top w:val="nil"/>
              <w:left w:val="nil"/>
              <w:bottom w:val="single" w:sz="4" w:space="0" w:color="auto"/>
              <w:right w:val="single" w:sz="4" w:space="0" w:color="auto"/>
            </w:tcBorders>
            <w:shd w:val="clear" w:color="auto" w:fill="auto"/>
            <w:noWrap/>
            <w:vAlign w:val="center"/>
          </w:tcPr>
          <w:p w14:paraId="74B2B580" w14:textId="77777777" w:rsidR="00853FCC" w:rsidRDefault="00000000">
            <w:pPr>
              <w:pStyle w:val="af7"/>
            </w:pPr>
            <w:r>
              <w:t>2,16</w:t>
            </w:r>
          </w:p>
        </w:tc>
        <w:tc>
          <w:tcPr>
            <w:tcW w:w="1340" w:type="dxa"/>
            <w:tcBorders>
              <w:top w:val="nil"/>
              <w:left w:val="nil"/>
              <w:bottom w:val="single" w:sz="4" w:space="0" w:color="auto"/>
              <w:right w:val="single" w:sz="4" w:space="0" w:color="auto"/>
            </w:tcBorders>
            <w:shd w:val="clear" w:color="auto" w:fill="auto"/>
            <w:noWrap/>
            <w:vAlign w:val="center"/>
          </w:tcPr>
          <w:p w14:paraId="06E9D2C9" w14:textId="77777777" w:rsidR="00853FCC" w:rsidRDefault="00000000">
            <w:pPr>
              <w:pStyle w:val="af7"/>
            </w:pPr>
            <w:r>
              <w:t>15,66</w:t>
            </w:r>
          </w:p>
        </w:tc>
        <w:tc>
          <w:tcPr>
            <w:tcW w:w="1340" w:type="dxa"/>
            <w:tcBorders>
              <w:top w:val="nil"/>
              <w:left w:val="nil"/>
              <w:bottom w:val="single" w:sz="4" w:space="0" w:color="auto"/>
              <w:right w:val="single" w:sz="4" w:space="0" w:color="auto"/>
            </w:tcBorders>
            <w:shd w:val="clear" w:color="auto" w:fill="auto"/>
            <w:noWrap/>
            <w:vAlign w:val="center"/>
          </w:tcPr>
          <w:p w14:paraId="5348100E" w14:textId="77777777" w:rsidR="00853FCC" w:rsidRDefault="00000000">
            <w:pPr>
              <w:pStyle w:val="af7"/>
            </w:pPr>
            <w:r>
              <w:t>14,51</w:t>
            </w:r>
          </w:p>
        </w:tc>
        <w:tc>
          <w:tcPr>
            <w:tcW w:w="1340" w:type="dxa"/>
            <w:tcBorders>
              <w:top w:val="nil"/>
              <w:left w:val="nil"/>
              <w:bottom w:val="single" w:sz="4" w:space="0" w:color="auto"/>
              <w:right w:val="single" w:sz="4" w:space="0" w:color="auto"/>
            </w:tcBorders>
            <w:shd w:val="clear" w:color="auto" w:fill="auto"/>
            <w:noWrap/>
            <w:vAlign w:val="center"/>
          </w:tcPr>
          <w:p w14:paraId="0E9CDB48" w14:textId="77777777" w:rsidR="00853FCC" w:rsidRDefault="00000000">
            <w:pPr>
              <w:pStyle w:val="af7"/>
            </w:pPr>
            <w:r>
              <w:t>13,94</w:t>
            </w:r>
          </w:p>
        </w:tc>
        <w:tc>
          <w:tcPr>
            <w:tcW w:w="1340" w:type="dxa"/>
            <w:tcBorders>
              <w:top w:val="nil"/>
              <w:left w:val="nil"/>
              <w:bottom w:val="single" w:sz="4" w:space="0" w:color="auto"/>
              <w:right w:val="single" w:sz="4" w:space="0" w:color="auto"/>
            </w:tcBorders>
            <w:shd w:val="clear" w:color="auto" w:fill="auto"/>
            <w:noWrap/>
            <w:vAlign w:val="center"/>
          </w:tcPr>
          <w:p w14:paraId="329505BD" w14:textId="77777777" w:rsidR="00853FCC" w:rsidRDefault="00000000">
            <w:pPr>
              <w:pStyle w:val="af7"/>
            </w:pPr>
            <w:r>
              <w:t>536,49</w:t>
            </w:r>
          </w:p>
        </w:tc>
        <w:tc>
          <w:tcPr>
            <w:tcW w:w="1340" w:type="dxa"/>
            <w:tcBorders>
              <w:top w:val="nil"/>
              <w:left w:val="nil"/>
              <w:bottom w:val="single" w:sz="4" w:space="0" w:color="auto"/>
              <w:right w:val="single" w:sz="4" w:space="0" w:color="auto"/>
            </w:tcBorders>
            <w:shd w:val="clear" w:color="auto" w:fill="auto"/>
            <w:noWrap/>
            <w:vAlign w:val="center"/>
          </w:tcPr>
          <w:p w14:paraId="1A0A006D" w14:textId="77777777" w:rsidR="00853FCC" w:rsidRDefault="00000000">
            <w:pPr>
              <w:pStyle w:val="af7"/>
            </w:pPr>
            <w:r>
              <w:t>31,96</w:t>
            </w:r>
          </w:p>
        </w:tc>
        <w:tc>
          <w:tcPr>
            <w:tcW w:w="1340" w:type="dxa"/>
            <w:tcBorders>
              <w:top w:val="nil"/>
              <w:left w:val="nil"/>
              <w:bottom w:val="single" w:sz="4" w:space="0" w:color="auto"/>
              <w:right w:val="single" w:sz="4" w:space="0" w:color="auto"/>
            </w:tcBorders>
            <w:shd w:val="clear" w:color="auto" w:fill="auto"/>
            <w:noWrap/>
            <w:vAlign w:val="center"/>
          </w:tcPr>
          <w:p w14:paraId="0CBF0422" w14:textId="77777777" w:rsidR="00853FCC" w:rsidRDefault="00000000">
            <w:pPr>
              <w:pStyle w:val="af7"/>
            </w:pPr>
            <w:r>
              <w:t>2,90</w:t>
            </w:r>
          </w:p>
        </w:tc>
        <w:tc>
          <w:tcPr>
            <w:tcW w:w="1340" w:type="dxa"/>
            <w:tcBorders>
              <w:top w:val="nil"/>
              <w:left w:val="nil"/>
              <w:bottom w:val="single" w:sz="4" w:space="0" w:color="auto"/>
              <w:right w:val="single" w:sz="4" w:space="0" w:color="auto"/>
            </w:tcBorders>
            <w:shd w:val="clear" w:color="auto" w:fill="auto"/>
            <w:noWrap/>
            <w:vAlign w:val="center"/>
          </w:tcPr>
          <w:p w14:paraId="170E381D" w14:textId="77777777" w:rsidR="00853FCC" w:rsidRDefault="00000000">
            <w:pPr>
              <w:pStyle w:val="af7"/>
            </w:pPr>
            <w:r>
              <w:t>61,56</w:t>
            </w:r>
          </w:p>
        </w:tc>
        <w:tc>
          <w:tcPr>
            <w:tcW w:w="222" w:type="dxa"/>
            <w:shd w:val="clear" w:color="auto" w:fill="auto"/>
            <w:vAlign w:val="center"/>
          </w:tcPr>
          <w:p w14:paraId="178B6703" w14:textId="77777777" w:rsidR="00853FCC" w:rsidRDefault="00853FCC">
            <w:pPr>
              <w:pStyle w:val="af7"/>
            </w:pPr>
          </w:p>
        </w:tc>
      </w:tr>
      <w:tr w:rsidR="00853FCC" w14:paraId="26A8E612" w14:textId="77777777">
        <w:trPr>
          <w:trHeight w:val="255"/>
        </w:trPr>
        <w:tc>
          <w:tcPr>
            <w:tcW w:w="600" w:type="dxa"/>
            <w:tcBorders>
              <w:top w:val="nil"/>
              <w:left w:val="single" w:sz="4" w:space="0" w:color="auto"/>
              <w:bottom w:val="single" w:sz="4" w:space="0" w:color="auto"/>
              <w:right w:val="single" w:sz="4" w:space="0" w:color="auto"/>
            </w:tcBorders>
            <w:shd w:val="clear" w:color="auto" w:fill="auto"/>
            <w:noWrap/>
            <w:vAlign w:val="center"/>
          </w:tcPr>
          <w:p w14:paraId="2359D5DC" w14:textId="77777777" w:rsidR="00853FCC" w:rsidRDefault="00000000">
            <w:pPr>
              <w:pStyle w:val="af7"/>
              <w:rPr>
                <w:i/>
                <w:iCs/>
              </w:rPr>
            </w:pPr>
            <w:r>
              <w:rPr>
                <w:i/>
                <w:iCs/>
              </w:rPr>
              <w:t>2.4</w:t>
            </w:r>
          </w:p>
        </w:tc>
        <w:tc>
          <w:tcPr>
            <w:tcW w:w="3940" w:type="dxa"/>
            <w:tcBorders>
              <w:top w:val="nil"/>
              <w:left w:val="nil"/>
              <w:bottom w:val="single" w:sz="4" w:space="0" w:color="auto"/>
              <w:right w:val="single" w:sz="4" w:space="0" w:color="auto"/>
            </w:tcBorders>
            <w:shd w:val="clear" w:color="auto" w:fill="auto"/>
            <w:noWrap/>
            <w:vAlign w:val="center"/>
          </w:tcPr>
          <w:p w14:paraId="486E0FC5" w14:textId="77777777" w:rsidR="00853FCC" w:rsidRDefault="00000000">
            <w:pPr>
              <w:pStyle w:val="af7"/>
              <w:jc w:val="left"/>
              <w:rPr>
                <w:i/>
                <w:iCs/>
              </w:rPr>
            </w:pPr>
            <w:r>
              <w:rPr>
                <w:i/>
                <w:iCs/>
              </w:rPr>
              <w:t>Административные учреждения</w:t>
            </w: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5FD0E8" w14:textId="77777777" w:rsidR="00853FCC" w:rsidRDefault="00000000">
            <w:pPr>
              <w:pStyle w:val="af7"/>
              <w:rPr>
                <w:color w:val="FFFFFF"/>
              </w:rPr>
            </w:pPr>
            <w:r>
              <w:rPr>
                <w:color w:val="FFFFFF"/>
              </w:rPr>
              <w:t>0,00</w:t>
            </w:r>
          </w:p>
        </w:tc>
        <w:tc>
          <w:tcPr>
            <w:tcW w:w="1340" w:type="dxa"/>
            <w:tcBorders>
              <w:top w:val="nil"/>
              <w:left w:val="nil"/>
              <w:bottom w:val="single" w:sz="4" w:space="0" w:color="auto"/>
              <w:right w:val="single" w:sz="4" w:space="0" w:color="auto"/>
            </w:tcBorders>
            <w:shd w:val="clear" w:color="auto" w:fill="auto"/>
            <w:noWrap/>
            <w:vAlign w:val="center"/>
          </w:tcPr>
          <w:p w14:paraId="13DE340B" w14:textId="77777777" w:rsidR="00853FCC" w:rsidRDefault="00000000">
            <w:pPr>
              <w:pStyle w:val="af7"/>
            </w:pPr>
            <w:r>
              <w:t>0,00</w:t>
            </w:r>
          </w:p>
        </w:tc>
        <w:tc>
          <w:tcPr>
            <w:tcW w:w="1340" w:type="dxa"/>
            <w:tcBorders>
              <w:top w:val="nil"/>
              <w:left w:val="nil"/>
              <w:bottom w:val="single" w:sz="4" w:space="0" w:color="auto"/>
              <w:right w:val="single" w:sz="4" w:space="0" w:color="auto"/>
            </w:tcBorders>
            <w:shd w:val="clear" w:color="auto" w:fill="auto"/>
            <w:noWrap/>
            <w:vAlign w:val="center"/>
          </w:tcPr>
          <w:p w14:paraId="4E7F42B7" w14:textId="77777777" w:rsidR="00853FCC" w:rsidRDefault="00000000">
            <w:pPr>
              <w:pStyle w:val="af7"/>
            </w:pPr>
            <w:r>
              <w:t>44,74</w:t>
            </w:r>
          </w:p>
        </w:tc>
        <w:tc>
          <w:tcPr>
            <w:tcW w:w="1340" w:type="dxa"/>
            <w:tcBorders>
              <w:top w:val="nil"/>
              <w:left w:val="nil"/>
              <w:bottom w:val="single" w:sz="4" w:space="0" w:color="auto"/>
              <w:right w:val="single" w:sz="4" w:space="0" w:color="auto"/>
            </w:tcBorders>
            <w:shd w:val="clear" w:color="auto" w:fill="auto"/>
            <w:noWrap/>
            <w:vAlign w:val="center"/>
          </w:tcPr>
          <w:p w14:paraId="032F5395" w14:textId="77777777" w:rsidR="00853FCC" w:rsidRDefault="00000000">
            <w:pPr>
              <w:pStyle w:val="af7"/>
            </w:pPr>
            <w:r>
              <w:t>91,36</w:t>
            </w:r>
          </w:p>
        </w:tc>
        <w:tc>
          <w:tcPr>
            <w:tcW w:w="1340" w:type="dxa"/>
            <w:tcBorders>
              <w:top w:val="nil"/>
              <w:left w:val="nil"/>
              <w:bottom w:val="single" w:sz="4" w:space="0" w:color="auto"/>
              <w:right w:val="single" w:sz="4" w:space="0" w:color="auto"/>
            </w:tcBorders>
            <w:shd w:val="clear" w:color="auto" w:fill="auto"/>
            <w:noWrap/>
            <w:vAlign w:val="center"/>
          </w:tcPr>
          <w:p w14:paraId="49A61A39" w14:textId="77777777" w:rsidR="00853FCC" w:rsidRDefault="00000000">
            <w:pPr>
              <w:pStyle w:val="af7"/>
            </w:pPr>
            <w:r>
              <w:t>176,81</w:t>
            </w:r>
          </w:p>
        </w:tc>
        <w:tc>
          <w:tcPr>
            <w:tcW w:w="1340" w:type="dxa"/>
            <w:tcBorders>
              <w:top w:val="nil"/>
              <w:left w:val="nil"/>
              <w:bottom w:val="single" w:sz="4" w:space="0" w:color="auto"/>
              <w:right w:val="single" w:sz="4" w:space="0" w:color="auto"/>
            </w:tcBorders>
            <w:shd w:val="clear" w:color="auto" w:fill="auto"/>
            <w:noWrap/>
            <w:vAlign w:val="center"/>
          </w:tcPr>
          <w:p w14:paraId="0448E52A" w14:textId="77777777" w:rsidR="00853FCC" w:rsidRDefault="00000000">
            <w:pPr>
              <w:pStyle w:val="af7"/>
            </w:pPr>
            <w:r>
              <w:t>9,03</w:t>
            </w:r>
          </w:p>
        </w:tc>
        <w:tc>
          <w:tcPr>
            <w:tcW w:w="1340" w:type="dxa"/>
            <w:tcBorders>
              <w:top w:val="nil"/>
              <w:left w:val="nil"/>
              <w:bottom w:val="single" w:sz="4" w:space="0" w:color="auto"/>
              <w:right w:val="single" w:sz="4" w:space="0" w:color="auto"/>
            </w:tcBorders>
            <w:shd w:val="clear" w:color="auto" w:fill="auto"/>
            <w:noWrap/>
            <w:vAlign w:val="center"/>
          </w:tcPr>
          <w:p w14:paraId="7B8C2850" w14:textId="77777777" w:rsidR="00853FCC" w:rsidRDefault="00000000">
            <w:pPr>
              <w:pStyle w:val="af7"/>
            </w:pPr>
            <w:r>
              <w:t>6,65</w:t>
            </w:r>
          </w:p>
        </w:tc>
        <w:tc>
          <w:tcPr>
            <w:tcW w:w="1340" w:type="dxa"/>
            <w:tcBorders>
              <w:top w:val="nil"/>
              <w:left w:val="nil"/>
              <w:bottom w:val="single" w:sz="4" w:space="0" w:color="auto"/>
              <w:right w:val="single" w:sz="4" w:space="0" w:color="auto"/>
            </w:tcBorders>
            <w:shd w:val="clear" w:color="auto" w:fill="auto"/>
            <w:noWrap/>
            <w:vAlign w:val="center"/>
          </w:tcPr>
          <w:p w14:paraId="4AF37DC6" w14:textId="77777777" w:rsidR="00853FCC" w:rsidRDefault="00000000">
            <w:pPr>
              <w:pStyle w:val="af7"/>
            </w:pPr>
            <w:r>
              <w:t>100,39</w:t>
            </w:r>
          </w:p>
        </w:tc>
        <w:tc>
          <w:tcPr>
            <w:tcW w:w="222" w:type="dxa"/>
            <w:shd w:val="clear" w:color="auto" w:fill="auto"/>
            <w:vAlign w:val="center"/>
          </w:tcPr>
          <w:p w14:paraId="7A2CE061" w14:textId="77777777" w:rsidR="00853FCC" w:rsidRDefault="00853FCC">
            <w:pPr>
              <w:pStyle w:val="af7"/>
            </w:pPr>
          </w:p>
        </w:tc>
      </w:tr>
      <w:tr w:rsidR="00853FCC" w14:paraId="0FA72F9D" w14:textId="77777777">
        <w:trPr>
          <w:trHeight w:val="255"/>
        </w:trPr>
        <w:tc>
          <w:tcPr>
            <w:tcW w:w="600" w:type="dxa"/>
            <w:tcBorders>
              <w:top w:val="nil"/>
              <w:left w:val="single" w:sz="4" w:space="0" w:color="auto"/>
              <w:bottom w:val="single" w:sz="4" w:space="0" w:color="auto"/>
              <w:right w:val="single" w:sz="4" w:space="0" w:color="auto"/>
            </w:tcBorders>
            <w:shd w:val="clear" w:color="auto" w:fill="auto"/>
            <w:noWrap/>
            <w:vAlign w:val="center"/>
          </w:tcPr>
          <w:p w14:paraId="388F0BB1" w14:textId="77777777" w:rsidR="00853FCC" w:rsidRDefault="00000000">
            <w:pPr>
              <w:pStyle w:val="af7"/>
            </w:pPr>
            <w:r>
              <w:t>3</w:t>
            </w:r>
          </w:p>
        </w:tc>
        <w:tc>
          <w:tcPr>
            <w:tcW w:w="3940" w:type="dxa"/>
            <w:tcBorders>
              <w:top w:val="nil"/>
              <w:left w:val="nil"/>
              <w:bottom w:val="single" w:sz="4" w:space="0" w:color="auto"/>
              <w:right w:val="single" w:sz="4" w:space="0" w:color="auto"/>
            </w:tcBorders>
            <w:shd w:val="clear" w:color="auto" w:fill="auto"/>
            <w:noWrap/>
            <w:vAlign w:val="center"/>
          </w:tcPr>
          <w:p w14:paraId="62C06642" w14:textId="77777777" w:rsidR="00853FCC" w:rsidRDefault="00000000">
            <w:pPr>
              <w:pStyle w:val="af7"/>
              <w:jc w:val="left"/>
            </w:pPr>
            <w:r>
              <w:t>Учреждения культуры</w:t>
            </w:r>
          </w:p>
        </w:tc>
        <w:tc>
          <w:tcPr>
            <w:tcW w:w="1340" w:type="dxa"/>
            <w:tcBorders>
              <w:top w:val="nil"/>
              <w:left w:val="nil"/>
              <w:bottom w:val="single" w:sz="4" w:space="0" w:color="auto"/>
              <w:right w:val="single" w:sz="4" w:space="0" w:color="auto"/>
            </w:tcBorders>
            <w:shd w:val="clear" w:color="auto" w:fill="auto"/>
            <w:noWrap/>
            <w:vAlign w:val="center"/>
          </w:tcPr>
          <w:p w14:paraId="0A1FCD78" w14:textId="77777777" w:rsidR="00853FCC" w:rsidRDefault="00000000">
            <w:pPr>
              <w:pStyle w:val="af7"/>
            </w:pPr>
            <w:r>
              <w:t>2,61</w:t>
            </w:r>
          </w:p>
        </w:tc>
        <w:tc>
          <w:tcPr>
            <w:tcW w:w="1340" w:type="dxa"/>
            <w:tcBorders>
              <w:top w:val="nil"/>
              <w:left w:val="nil"/>
              <w:bottom w:val="single" w:sz="4" w:space="0" w:color="auto"/>
              <w:right w:val="single" w:sz="4" w:space="0" w:color="auto"/>
            </w:tcBorders>
            <w:shd w:val="clear" w:color="auto" w:fill="auto"/>
            <w:noWrap/>
            <w:vAlign w:val="center"/>
          </w:tcPr>
          <w:p w14:paraId="011A1FC2" w14:textId="77777777" w:rsidR="00853FCC" w:rsidRDefault="00000000">
            <w:pPr>
              <w:pStyle w:val="af7"/>
            </w:pPr>
            <w:r>
              <w:t>16,56</w:t>
            </w:r>
          </w:p>
        </w:tc>
        <w:tc>
          <w:tcPr>
            <w:tcW w:w="1340" w:type="dxa"/>
            <w:tcBorders>
              <w:top w:val="nil"/>
              <w:left w:val="nil"/>
              <w:bottom w:val="single" w:sz="4" w:space="0" w:color="auto"/>
              <w:right w:val="single" w:sz="4" w:space="0" w:color="auto"/>
            </w:tcBorders>
            <w:shd w:val="clear" w:color="auto" w:fill="auto"/>
            <w:noWrap/>
            <w:vAlign w:val="center"/>
          </w:tcPr>
          <w:p w14:paraId="6240FA90" w14:textId="77777777" w:rsidR="00853FCC" w:rsidRDefault="00000000">
            <w:pPr>
              <w:pStyle w:val="af7"/>
            </w:pPr>
            <w:r>
              <w:t>120,27</w:t>
            </w:r>
          </w:p>
        </w:tc>
        <w:tc>
          <w:tcPr>
            <w:tcW w:w="1340" w:type="dxa"/>
            <w:tcBorders>
              <w:top w:val="nil"/>
              <w:left w:val="nil"/>
              <w:bottom w:val="single" w:sz="4" w:space="0" w:color="auto"/>
              <w:right w:val="single" w:sz="4" w:space="0" w:color="auto"/>
            </w:tcBorders>
            <w:shd w:val="clear" w:color="auto" w:fill="auto"/>
            <w:noWrap/>
            <w:vAlign w:val="center"/>
          </w:tcPr>
          <w:p w14:paraId="71D96324" w14:textId="77777777" w:rsidR="00853FCC" w:rsidRDefault="00000000">
            <w:pPr>
              <w:pStyle w:val="af7"/>
            </w:pPr>
            <w:r>
              <w:t>145,33</w:t>
            </w:r>
          </w:p>
        </w:tc>
        <w:tc>
          <w:tcPr>
            <w:tcW w:w="1340" w:type="dxa"/>
            <w:tcBorders>
              <w:top w:val="nil"/>
              <w:left w:val="nil"/>
              <w:bottom w:val="single" w:sz="4" w:space="0" w:color="auto"/>
              <w:right w:val="single" w:sz="4" w:space="0" w:color="auto"/>
            </w:tcBorders>
            <w:shd w:val="clear" w:color="auto" w:fill="auto"/>
            <w:noWrap/>
            <w:vAlign w:val="center"/>
          </w:tcPr>
          <w:p w14:paraId="3BBD58E9" w14:textId="77777777" w:rsidR="00853FCC" w:rsidRDefault="00000000">
            <w:pPr>
              <w:pStyle w:val="af7"/>
            </w:pPr>
            <w:r>
              <w:t>105,26</w:t>
            </w:r>
          </w:p>
        </w:tc>
        <w:tc>
          <w:tcPr>
            <w:tcW w:w="1340" w:type="dxa"/>
            <w:tcBorders>
              <w:top w:val="nil"/>
              <w:left w:val="nil"/>
              <w:bottom w:val="single" w:sz="4" w:space="0" w:color="auto"/>
              <w:right w:val="single" w:sz="4" w:space="0" w:color="auto"/>
            </w:tcBorders>
            <w:shd w:val="clear" w:color="auto" w:fill="auto"/>
            <w:noWrap/>
            <w:vAlign w:val="center"/>
          </w:tcPr>
          <w:p w14:paraId="6A08ADCC" w14:textId="77777777" w:rsidR="00853FCC" w:rsidRDefault="00000000">
            <w:pPr>
              <w:pStyle w:val="af7"/>
            </w:pPr>
            <w:r>
              <w:t>2,87</w:t>
            </w:r>
          </w:p>
        </w:tc>
        <w:tc>
          <w:tcPr>
            <w:tcW w:w="1340" w:type="dxa"/>
            <w:tcBorders>
              <w:top w:val="nil"/>
              <w:left w:val="nil"/>
              <w:bottom w:val="single" w:sz="4" w:space="0" w:color="auto"/>
              <w:right w:val="single" w:sz="4" w:space="0" w:color="auto"/>
            </w:tcBorders>
            <w:shd w:val="clear" w:color="auto" w:fill="auto"/>
            <w:noWrap/>
            <w:vAlign w:val="center"/>
          </w:tcPr>
          <w:p w14:paraId="6A004C10" w14:textId="77777777" w:rsidR="00853FCC" w:rsidRDefault="00000000">
            <w:pPr>
              <w:pStyle w:val="af7"/>
            </w:pPr>
            <w:r>
              <w:t>18,77</w:t>
            </w:r>
          </w:p>
        </w:tc>
        <w:tc>
          <w:tcPr>
            <w:tcW w:w="1340" w:type="dxa"/>
            <w:tcBorders>
              <w:top w:val="nil"/>
              <w:left w:val="nil"/>
              <w:bottom w:val="single" w:sz="4" w:space="0" w:color="auto"/>
              <w:right w:val="single" w:sz="4" w:space="0" w:color="auto"/>
            </w:tcBorders>
            <w:shd w:val="clear" w:color="auto" w:fill="auto"/>
            <w:noWrap/>
            <w:vAlign w:val="center"/>
          </w:tcPr>
          <w:p w14:paraId="287303AA" w14:textId="77777777" w:rsidR="00853FCC" w:rsidRDefault="00000000">
            <w:pPr>
              <w:pStyle w:val="af7"/>
            </w:pPr>
            <w:r>
              <w:t>164,77</w:t>
            </w:r>
          </w:p>
        </w:tc>
        <w:tc>
          <w:tcPr>
            <w:tcW w:w="222" w:type="dxa"/>
            <w:shd w:val="clear" w:color="auto" w:fill="auto"/>
            <w:vAlign w:val="center"/>
          </w:tcPr>
          <w:p w14:paraId="5F606247" w14:textId="77777777" w:rsidR="00853FCC" w:rsidRDefault="00853FCC">
            <w:pPr>
              <w:pStyle w:val="af7"/>
            </w:pPr>
          </w:p>
        </w:tc>
      </w:tr>
      <w:tr w:rsidR="00853FCC" w14:paraId="59140502" w14:textId="77777777">
        <w:trPr>
          <w:trHeight w:val="255"/>
        </w:trPr>
        <w:tc>
          <w:tcPr>
            <w:tcW w:w="600" w:type="dxa"/>
            <w:tcBorders>
              <w:top w:val="nil"/>
              <w:left w:val="single" w:sz="4" w:space="0" w:color="auto"/>
              <w:bottom w:val="single" w:sz="4" w:space="0" w:color="auto"/>
              <w:right w:val="single" w:sz="4" w:space="0" w:color="auto"/>
            </w:tcBorders>
            <w:shd w:val="clear" w:color="auto" w:fill="auto"/>
            <w:noWrap/>
            <w:vAlign w:val="center"/>
          </w:tcPr>
          <w:p w14:paraId="1BDA4A24" w14:textId="77777777" w:rsidR="00853FCC" w:rsidRDefault="00000000">
            <w:pPr>
              <w:pStyle w:val="af7"/>
              <w:rPr>
                <w:i/>
                <w:iCs/>
              </w:rPr>
            </w:pPr>
            <w:r>
              <w:rPr>
                <w:i/>
                <w:iCs/>
              </w:rPr>
              <w:t>3.1</w:t>
            </w:r>
          </w:p>
        </w:tc>
        <w:tc>
          <w:tcPr>
            <w:tcW w:w="3940" w:type="dxa"/>
            <w:tcBorders>
              <w:top w:val="nil"/>
              <w:left w:val="nil"/>
              <w:bottom w:val="single" w:sz="4" w:space="0" w:color="auto"/>
              <w:right w:val="single" w:sz="4" w:space="0" w:color="auto"/>
            </w:tcBorders>
            <w:shd w:val="clear" w:color="auto" w:fill="auto"/>
            <w:noWrap/>
            <w:vAlign w:val="center"/>
          </w:tcPr>
          <w:p w14:paraId="205B1215" w14:textId="77777777" w:rsidR="00853FCC" w:rsidRDefault="00000000">
            <w:pPr>
              <w:pStyle w:val="af7"/>
              <w:jc w:val="left"/>
              <w:rPr>
                <w:i/>
                <w:iCs/>
              </w:rPr>
            </w:pPr>
            <w:r>
              <w:rPr>
                <w:i/>
                <w:iCs/>
              </w:rPr>
              <w:t>Музеи</w:t>
            </w: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D182A6" w14:textId="77777777" w:rsidR="00853FCC" w:rsidRDefault="00000000">
            <w:pPr>
              <w:pStyle w:val="af7"/>
              <w:rPr>
                <w:color w:val="FFFFFF"/>
              </w:rPr>
            </w:pPr>
            <w:r>
              <w:rPr>
                <w:color w:val="FFFFFF"/>
              </w:rPr>
              <w:t>0,00</w:t>
            </w:r>
          </w:p>
        </w:tc>
        <w:tc>
          <w:tcPr>
            <w:tcW w:w="1340" w:type="dxa"/>
            <w:tcBorders>
              <w:top w:val="nil"/>
              <w:left w:val="nil"/>
              <w:bottom w:val="single" w:sz="4" w:space="0" w:color="auto"/>
              <w:right w:val="single" w:sz="4" w:space="0" w:color="auto"/>
            </w:tcBorders>
            <w:shd w:val="clear" w:color="auto" w:fill="auto"/>
            <w:noWrap/>
            <w:vAlign w:val="center"/>
          </w:tcPr>
          <w:p w14:paraId="608DFE08" w14:textId="77777777" w:rsidR="00853FCC" w:rsidRDefault="00000000">
            <w:pPr>
              <w:pStyle w:val="af7"/>
            </w:pPr>
            <w:r>
              <w:t>0,00</w:t>
            </w: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57700B" w14:textId="77777777" w:rsidR="00853FCC" w:rsidRDefault="00000000">
            <w:pPr>
              <w:pStyle w:val="af7"/>
              <w:rPr>
                <w:color w:val="FFFFFF"/>
              </w:rPr>
            </w:pPr>
            <w:r>
              <w:rPr>
                <w:color w:val="FFFFFF"/>
              </w:rPr>
              <w:t>0,00</w:t>
            </w:r>
          </w:p>
        </w:tc>
        <w:tc>
          <w:tcPr>
            <w:tcW w:w="1340" w:type="dxa"/>
            <w:tcBorders>
              <w:top w:val="nil"/>
              <w:left w:val="nil"/>
              <w:bottom w:val="single" w:sz="4" w:space="0" w:color="auto"/>
              <w:right w:val="single" w:sz="4" w:space="0" w:color="auto"/>
            </w:tcBorders>
            <w:shd w:val="clear" w:color="auto" w:fill="auto"/>
            <w:noWrap/>
            <w:vAlign w:val="center"/>
          </w:tcPr>
          <w:p w14:paraId="2F72287E" w14:textId="77777777" w:rsidR="00853FCC" w:rsidRDefault="00000000">
            <w:pPr>
              <w:pStyle w:val="af7"/>
            </w:pPr>
            <w:r>
              <w:t>0,00</w:t>
            </w:r>
          </w:p>
        </w:tc>
        <w:tc>
          <w:tcPr>
            <w:tcW w:w="1340" w:type="dxa"/>
            <w:tcBorders>
              <w:top w:val="nil"/>
              <w:left w:val="nil"/>
              <w:bottom w:val="single" w:sz="4" w:space="0" w:color="auto"/>
              <w:right w:val="single" w:sz="4" w:space="0" w:color="auto"/>
            </w:tcBorders>
            <w:shd w:val="clear" w:color="auto" w:fill="auto"/>
            <w:noWrap/>
            <w:vAlign w:val="center"/>
          </w:tcPr>
          <w:p w14:paraId="49884316" w14:textId="77777777" w:rsidR="00853FCC" w:rsidRDefault="00000000">
            <w:pPr>
              <w:pStyle w:val="af7"/>
            </w:pPr>
            <w:r>
              <w:t>23,28</w:t>
            </w:r>
          </w:p>
        </w:tc>
        <w:tc>
          <w:tcPr>
            <w:tcW w:w="1340" w:type="dxa"/>
            <w:tcBorders>
              <w:top w:val="nil"/>
              <w:left w:val="nil"/>
              <w:bottom w:val="single" w:sz="4" w:space="0" w:color="auto"/>
              <w:right w:val="single" w:sz="4" w:space="0" w:color="auto"/>
            </w:tcBorders>
            <w:shd w:val="clear" w:color="auto" w:fill="auto"/>
            <w:noWrap/>
            <w:vAlign w:val="center"/>
          </w:tcPr>
          <w:p w14:paraId="0B82909E" w14:textId="77777777" w:rsidR="00853FCC" w:rsidRDefault="00000000">
            <w:pPr>
              <w:pStyle w:val="af7"/>
            </w:pPr>
            <w:r>
              <w:t>0,73</w:t>
            </w: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F2A6E9" w14:textId="77777777" w:rsidR="00853FCC" w:rsidRDefault="00000000">
            <w:pPr>
              <w:pStyle w:val="af7"/>
              <w:rPr>
                <w:color w:val="FFFFFF"/>
              </w:rPr>
            </w:pPr>
            <w:r>
              <w:rPr>
                <w:color w:val="FFFFFF"/>
              </w:rPr>
              <w:t>0,00</w:t>
            </w:r>
          </w:p>
        </w:tc>
        <w:tc>
          <w:tcPr>
            <w:tcW w:w="1340" w:type="dxa"/>
            <w:tcBorders>
              <w:top w:val="nil"/>
              <w:left w:val="nil"/>
              <w:bottom w:val="single" w:sz="4" w:space="0" w:color="auto"/>
              <w:right w:val="single" w:sz="4" w:space="0" w:color="auto"/>
            </w:tcBorders>
            <w:shd w:val="clear" w:color="auto" w:fill="auto"/>
            <w:noWrap/>
            <w:vAlign w:val="center"/>
          </w:tcPr>
          <w:p w14:paraId="39FA043F" w14:textId="77777777" w:rsidR="00853FCC" w:rsidRDefault="00000000">
            <w:pPr>
              <w:pStyle w:val="af7"/>
            </w:pPr>
            <w:r>
              <w:t>0,73</w:t>
            </w:r>
          </w:p>
        </w:tc>
        <w:tc>
          <w:tcPr>
            <w:tcW w:w="222" w:type="dxa"/>
            <w:shd w:val="clear" w:color="auto" w:fill="auto"/>
            <w:vAlign w:val="center"/>
          </w:tcPr>
          <w:p w14:paraId="4781C94A" w14:textId="77777777" w:rsidR="00853FCC" w:rsidRDefault="00853FCC">
            <w:pPr>
              <w:pStyle w:val="af7"/>
            </w:pPr>
          </w:p>
        </w:tc>
      </w:tr>
      <w:tr w:rsidR="00853FCC" w14:paraId="0F682016" w14:textId="77777777">
        <w:trPr>
          <w:trHeight w:val="255"/>
        </w:trPr>
        <w:tc>
          <w:tcPr>
            <w:tcW w:w="600" w:type="dxa"/>
            <w:tcBorders>
              <w:top w:val="nil"/>
              <w:left w:val="single" w:sz="4" w:space="0" w:color="auto"/>
              <w:bottom w:val="single" w:sz="4" w:space="0" w:color="auto"/>
              <w:right w:val="single" w:sz="4" w:space="0" w:color="auto"/>
            </w:tcBorders>
            <w:shd w:val="clear" w:color="auto" w:fill="auto"/>
            <w:noWrap/>
            <w:vAlign w:val="center"/>
          </w:tcPr>
          <w:p w14:paraId="7010F17E" w14:textId="77777777" w:rsidR="00853FCC" w:rsidRDefault="00000000">
            <w:pPr>
              <w:pStyle w:val="af7"/>
              <w:rPr>
                <w:i/>
                <w:iCs/>
              </w:rPr>
            </w:pPr>
            <w:r>
              <w:rPr>
                <w:i/>
                <w:iCs/>
              </w:rPr>
              <w:t>3.2</w:t>
            </w:r>
          </w:p>
        </w:tc>
        <w:tc>
          <w:tcPr>
            <w:tcW w:w="3940" w:type="dxa"/>
            <w:tcBorders>
              <w:top w:val="nil"/>
              <w:left w:val="nil"/>
              <w:bottom w:val="single" w:sz="4" w:space="0" w:color="auto"/>
              <w:right w:val="single" w:sz="4" w:space="0" w:color="auto"/>
            </w:tcBorders>
            <w:shd w:val="clear" w:color="auto" w:fill="auto"/>
            <w:noWrap/>
            <w:vAlign w:val="center"/>
          </w:tcPr>
          <w:p w14:paraId="550D71D2" w14:textId="77777777" w:rsidR="00853FCC" w:rsidRDefault="00000000">
            <w:pPr>
              <w:pStyle w:val="af7"/>
              <w:jc w:val="left"/>
              <w:rPr>
                <w:i/>
                <w:iCs/>
              </w:rPr>
            </w:pPr>
            <w:r>
              <w:rPr>
                <w:i/>
                <w:iCs/>
              </w:rPr>
              <w:t>Школы искусств</w:t>
            </w: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D479A6" w14:textId="77777777" w:rsidR="00853FCC" w:rsidRDefault="00000000">
            <w:pPr>
              <w:pStyle w:val="af7"/>
              <w:rPr>
                <w:color w:val="FFFFFF"/>
              </w:rPr>
            </w:pPr>
            <w:r>
              <w:rPr>
                <w:color w:val="FFFFFF"/>
              </w:rPr>
              <w:t>0,00</w:t>
            </w:r>
          </w:p>
        </w:tc>
        <w:tc>
          <w:tcPr>
            <w:tcW w:w="1340" w:type="dxa"/>
            <w:tcBorders>
              <w:top w:val="nil"/>
              <w:left w:val="nil"/>
              <w:bottom w:val="single" w:sz="4" w:space="0" w:color="auto"/>
              <w:right w:val="single" w:sz="4" w:space="0" w:color="auto"/>
            </w:tcBorders>
            <w:shd w:val="clear" w:color="auto" w:fill="auto"/>
            <w:noWrap/>
            <w:vAlign w:val="center"/>
          </w:tcPr>
          <w:p w14:paraId="154BD8E2" w14:textId="77777777" w:rsidR="00853FCC" w:rsidRDefault="00000000">
            <w:pPr>
              <w:pStyle w:val="af7"/>
            </w:pPr>
            <w:r>
              <w:t>0,00</w:t>
            </w:r>
          </w:p>
        </w:tc>
        <w:tc>
          <w:tcPr>
            <w:tcW w:w="1340" w:type="dxa"/>
            <w:tcBorders>
              <w:top w:val="nil"/>
              <w:left w:val="nil"/>
              <w:bottom w:val="single" w:sz="4" w:space="0" w:color="auto"/>
              <w:right w:val="single" w:sz="4" w:space="0" w:color="auto"/>
            </w:tcBorders>
            <w:shd w:val="clear" w:color="auto" w:fill="auto"/>
            <w:noWrap/>
            <w:vAlign w:val="center"/>
          </w:tcPr>
          <w:p w14:paraId="19CC0815" w14:textId="77777777" w:rsidR="00853FCC" w:rsidRDefault="00000000">
            <w:pPr>
              <w:pStyle w:val="af7"/>
            </w:pPr>
            <w:r>
              <w:t>3,41</w:t>
            </w:r>
          </w:p>
        </w:tc>
        <w:tc>
          <w:tcPr>
            <w:tcW w:w="1340" w:type="dxa"/>
            <w:tcBorders>
              <w:top w:val="nil"/>
              <w:left w:val="nil"/>
              <w:bottom w:val="single" w:sz="4" w:space="0" w:color="auto"/>
              <w:right w:val="single" w:sz="4" w:space="0" w:color="auto"/>
            </w:tcBorders>
            <w:shd w:val="clear" w:color="auto" w:fill="auto"/>
            <w:noWrap/>
            <w:vAlign w:val="center"/>
          </w:tcPr>
          <w:p w14:paraId="435EC706" w14:textId="77777777" w:rsidR="00853FCC" w:rsidRDefault="00000000">
            <w:pPr>
              <w:pStyle w:val="af7"/>
            </w:pPr>
            <w:r>
              <w:t>6,97</w:t>
            </w: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061044" w14:textId="77777777" w:rsidR="00853FCC" w:rsidRDefault="00000000">
            <w:pPr>
              <w:pStyle w:val="af7"/>
              <w:rPr>
                <w:color w:val="FFFFFF"/>
              </w:rPr>
            </w:pPr>
            <w:r>
              <w:rPr>
                <w:color w:val="FFFFFF"/>
              </w:rPr>
              <w:t>0,00</w:t>
            </w: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AAC76F" w14:textId="77777777" w:rsidR="00853FCC" w:rsidRDefault="00000000">
            <w:pPr>
              <w:pStyle w:val="af7"/>
              <w:rPr>
                <w:color w:val="FFFFFF"/>
              </w:rPr>
            </w:pPr>
            <w:r>
              <w:rPr>
                <w:color w:val="FFFFFF"/>
              </w:rPr>
              <w:t>0,00</w:t>
            </w:r>
          </w:p>
        </w:tc>
        <w:tc>
          <w:tcPr>
            <w:tcW w:w="1340" w:type="dxa"/>
            <w:tcBorders>
              <w:top w:val="nil"/>
              <w:left w:val="nil"/>
              <w:bottom w:val="single" w:sz="4" w:space="0" w:color="auto"/>
              <w:right w:val="single" w:sz="4" w:space="0" w:color="auto"/>
            </w:tcBorders>
            <w:shd w:val="clear" w:color="auto" w:fill="auto"/>
            <w:noWrap/>
            <w:vAlign w:val="center"/>
          </w:tcPr>
          <w:p w14:paraId="1FB1D926" w14:textId="77777777" w:rsidR="00853FCC" w:rsidRDefault="00000000">
            <w:pPr>
              <w:pStyle w:val="af7"/>
            </w:pPr>
            <w:r>
              <w:t>0,51</w:t>
            </w:r>
          </w:p>
        </w:tc>
        <w:tc>
          <w:tcPr>
            <w:tcW w:w="1340" w:type="dxa"/>
            <w:tcBorders>
              <w:top w:val="nil"/>
              <w:left w:val="nil"/>
              <w:bottom w:val="single" w:sz="4" w:space="0" w:color="auto"/>
              <w:right w:val="single" w:sz="4" w:space="0" w:color="auto"/>
            </w:tcBorders>
            <w:shd w:val="clear" w:color="auto" w:fill="auto"/>
            <w:noWrap/>
            <w:vAlign w:val="center"/>
          </w:tcPr>
          <w:p w14:paraId="04E448E5" w14:textId="77777777" w:rsidR="00853FCC" w:rsidRDefault="00000000">
            <w:pPr>
              <w:pStyle w:val="af7"/>
            </w:pPr>
            <w:r>
              <w:t>6,97</w:t>
            </w:r>
          </w:p>
        </w:tc>
        <w:tc>
          <w:tcPr>
            <w:tcW w:w="222" w:type="dxa"/>
            <w:shd w:val="clear" w:color="auto" w:fill="auto"/>
            <w:vAlign w:val="center"/>
          </w:tcPr>
          <w:p w14:paraId="44CD349C" w14:textId="77777777" w:rsidR="00853FCC" w:rsidRDefault="00853FCC">
            <w:pPr>
              <w:pStyle w:val="af7"/>
            </w:pPr>
          </w:p>
        </w:tc>
      </w:tr>
      <w:tr w:rsidR="00853FCC" w14:paraId="3116DD92" w14:textId="77777777">
        <w:trPr>
          <w:trHeight w:val="255"/>
        </w:trPr>
        <w:tc>
          <w:tcPr>
            <w:tcW w:w="600" w:type="dxa"/>
            <w:tcBorders>
              <w:top w:val="nil"/>
              <w:left w:val="single" w:sz="4" w:space="0" w:color="auto"/>
              <w:bottom w:val="single" w:sz="4" w:space="0" w:color="auto"/>
              <w:right w:val="single" w:sz="4" w:space="0" w:color="auto"/>
            </w:tcBorders>
            <w:shd w:val="clear" w:color="auto" w:fill="auto"/>
            <w:noWrap/>
            <w:vAlign w:val="center"/>
          </w:tcPr>
          <w:p w14:paraId="28A3B68C" w14:textId="77777777" w:rsidR="00853FCC" w:rsidRDefault="00000000">
            <w:pPr>
              <w:pStyle w:val="af7"/>
              <w:rPr>
                <w:i/>
                <w:iCs/>
              </w:rPr>
            </w:pPr>
            <w:r>
              <w:rPr>
                <w:i/>
                <w:iCs/>
              </w:rPr>
              <w:t>3.3</w:t>
            </w:r>
          </w:p>
        </w:tc>
        <w:tc>
          <w:tcPr>
            <w:tcW w:w="3940" w:type="dxa"/>
            <w:tcBorders>
              <w:top w:val="nil"/>
              <w:left w:val="nil"/>
              <w:bottom w:val="single" w:sz="4" w:space="0" w:color="auto"/>
              <w:right w:val="single" w:sz="4" w:space="0" w:color="auto"/>
            </w:tcBorders>
            <w:shd w:val="clear" w:color="auto" w:fill="auto"/>
            <w:noWrap/>
            <w:vAlign w:val="center"/>
          </w:tcPr>
          <w:p w14:paraId="2B9EE86F" w14:textId="77777777" w:rsidR="00853FCC" w:rsidRDefault="00000000">
            <w:pPr>
              <w:pStyle w:val="af7"/>
              <w:jc w:val="left"/>
              <w:rPr>
                <w:i/>
                <w:iCs/>
              </w:rPr>
            </w:pPr>
            <w:r>
              <w:rPr>
                <w:i/>
                <w:iCs/>
              </w:rPr>
              <w:t>ДК и библиотеки</w:t>
            </w:r>
          </w:p>
        </w:tc>
        <w:tc>
          <w:tcPr>
            <w:tcW w:w="1340" w:type="dxa"/>
            <w:tcBorders>
              <w:top w:val="nil"/>
              <w:left w:val="nil"/>
              <w:bottom w:val="single" w:sz="4" w:space="0" w:color="auto"/>
              <w:right w:val="single" w:sz="4" w:space="0" w:color="auto"/>
            </w:tcBorders>
            <w:shd w:val="clear" w:color="auto" w:fill="auto"/>
            <w:noWrap/>
            <w:vAlign w:val="center"/>
          </w:tcPr>
          <w:p w14:paraId="0A47C06C" w14:textId="77777777" w:rsidR="00853FCC" w:rsidRDefault="00000000">
            <w:pPr>
              <w:pStyle w:val="af7"/>
            </w:pPr>
            <w:r>
              <w:t>2,61</w:t>
            </w:r>
          </w:p>
        </w:tc>
        <w:tc>
          <w:tcPr>
            <w:tcW w:w="1340" w:type="dxa"/>
            <w:tcBorders>
              <w:top w:val="nil"/>
              <w:left w:val="nil"/>
              <w:bottom w:val="single" w:sz="4" w:space="0" w:color="auto"/>
              <w:right w:val="single" w:sz="4" w:space="0" w:color="auto"/>
            </w:tcBorders>
            <w:shd w:val="clear" w:color="auto" w:fill="auto"/>
            <w:noWrap/>
            <w:vAlign w:val="center"/>
          </w:tcPr>
          <w:p w14:paraId="7DAD9764" w14:textId="77777777" w:rsidR="00853FCC" w:rsidRDefault="00000000">
            <w:pPr>
              <w:pStyle w:val="af7"/>
            </w:pPr>
            <w:r>
              <w:t>16,56</w:t>
            </w:r>
          </w:p>
        </w:tc>
        <w:tc>
          <w:tcPr>
            <w:tcW w:w="1340" w:type="dxa"/>
            <w:tcBorders>
              <w:top w:val="nil"/>
              <w:left w:val="nil"/>
              <w:bottom w:val="single" w:sz="4" w:space="0" w:color="auto"/>
              <w:right w:val="single" w:sz="4" w:space="0" w:color="auto"/>
            </w:tcBorders>
            <w:shd w:val="clear" w:color="auto" w:fill="auto"/>
            <w:noWrap/>
            <w:vAlign w:val="center"/>
          </w:tcPr>
          <w:p w14:paraId="0795E552" w14:textId="77777777" w:rsidR="00853FCC" w:rsidRDefault="00000000">
            <w:pPr>
              <w:pStyle w:val="af7"/>
            </w:pPr>
            <w:r>
              <w:t>116,86</w:t>
            </w:r>
          </w:p>
        </w:tc>
        <w:tc>
          <w:tcPr>
            <w:tcW w:w="1340" w:type="dxa"/>
            <w:tcBorders>
              <w:top w:val="nil"/>
              <w:left w:val="nil"/>
              <w:bottom w:val="single" w:sz="4" w:space="0" w:color="auto"/>
              <w:right w:val="single" w:sz="4" w:space="0" w:color="auto"/>
            </w:tcBorders>
            <w:shd w:val="clear" w:color="auto" w:fill="auto"/>
            <w:noWrap/>
            <w:vAlign w:val="center"/>
          </w:tcPr>
          <w:p w14:paraId="1C8B365C" w14:textId="77777777" w:rsidR="00853FCC" w:rsidRDefault="00000000">
            <w:pPr>
              <w:pStyle w:val="af7"/>
            </w:pPr>
            <w:r>
              <w:t>138,36</w:t>
            </w:r>
          </w:p>
        </w:tc>
        <w:tc>
          <w:tcPr>
            <w:tcW w:w="1340" w:type="dxa"/>
            <w:tcBorders>
              <w:top w:val="nil"/>
              <w:left w:val="nil"/>
              <w:bottom w:val="single" w:sz="4" w:space="0" w:color="auto"/>
              <w:right w:val="single" w:sz="4" w:space="0" w:color="auto"/>
            </w:tcBorders>
            <w:shd w:val="clear" w:color="auto" w:fill="auto"/>
            <w:noWrap/>
            <w:vAlign w:val="center"/>
          </w:tcPr>
          <w:p w14:paraId="23B12A69" w14:textId="77777777" w:rsidR="00853FCC" w:rsidRDefault="00000000">
            <w:pPr>
              <w:pStyle w:val="af7"/>
            </w:pPr>
            <w:r>
              <w:t>78,03</w:t>
            </w:r>
          </w:p>
        </w:tc>
        <w:tc>
          <w:tcPr>
            <w:tcW w:w="1340" w:type="dxa"/>
            <w:tcBorders>
              <w:top w:val="nil"/>
              <w:left w:val="nil"/>
              <w:bottom w:val="single" w:sz="4" w:space="0" w:color="auto"/>
              <w:right w:val="single" w:sz="4" w:space="0" w:color="auto"/>
            </w:tcBorders>
            <w:shd w:val="clear" w:color="auto" w:fill="auto"/>
            <w:noWrap/>
            <w:vAlign w:val="center"/>
          </w:tcPr>
          <w:p w14:paraId="5EB4C074" w14:textId="77777777" w:rsidR="00853FCC" w:rsidRDefault="00000000">
            <w:pPr>
              <w:pStyle w:val="af7"/>
            </w:pPr>
            <w:r>
              <w:t>2,02</w:t>
            </w:r>
          </w:p>
        </w:tc>
        <w:tc>
          <w:tcPr>
            <w:tcW w:w="1340" w:type="dxa"/>
            <w:tcBorders>
              <w:top w:val="nil"/>
              <w:left w:val="nil"/>
              <w:bottom w:val="single" w:sz="4" w:space="0" w:color="auto"/>
              <w:right w:val="single" w:sz="4" w:space="0" w:color="auto"/>
            </w:tcBorders>
            <w:shd w:val="clear" w:color="auto" w:fill="auto"/>
            <w:noWrap/>
            <w:vAlign w:val="center"/>
          </w:tcPr>
          <w:p w14:paraId="574818D3" w14:textId="77777777" w:rsidR="00853FCC" w:rsidRDefault="00000000">
            <w:pPr>
              <w:pStyle w:val="af7"/>
            </w:pPr>
            <w:r>
              <w:t>18,26</w:t>
            </w:r>
          </w:p>
        </w:tc>
        <w:tc>
          <w:tcPr>
            <w:tcW w:w="1340" w:type="dxa"/>
            <w:tcBorders>
              <w:top w:val="nil"/>
              <w:left w:val="nil"/>
              <w:bottom w:val="single" w:sz="4" w:space="0" w:color="auto"/>
              <w:right w:val="single" w:sz="4" w:space="0" w:color="auto"/>
            </w:tcBorders>
            <w:shd w:val="clear" w:color="auto" w:fill="auto"/>
            <w:noWrap/>
            <w:vAlign w:val="center"/>
          </w:tcPr>
          <w:p w14:paraId="03ED4C12" w14:textId="77777777" w:rsidR="00853FCC" w:rsidRDefault="00000000">
            <w:pPr>
              <w:pStyle w:val="af7"/>
            </w:pPr>
            <w:r>
              <w:t>156,94</w:t>
            </w:r>
          </w:p>
        </w:tc>
        <w:tc>
          <w:tcPr>
            <w:tcW w:w="222" w:type="dxa"/>
            <w:shd w:val="clear" w:color="auto" w:fill="auto"/>
            <w:vAlign w:val="center"/>
          </w:tcPr>
          <w:p w14:paraId="418BF3DB" w14:textId="77777777" w:rsidR="00853FCC" w:rsidRDefault="00853FCC">
            <w:pPr>
              <w:pStyle w:val="af7"/>
            </w:pPr>
          </w:p>
        </w:tc>
      </w:tr>
      <w:tr w:rsidR="00853FCC" w14:paraId="3C3347E8" w14:textId="77777777">
        <w:trPr>
          <w:trHeight w:val="255"/>
        </w:trPr>
        <w:tc>
          <w:tcPr>
            <w:tcW w:w="600" w:type="dxa"/>
            <w:tcBorders>
              <w:top w:val="nil"/>
              <w:left w:val="single" w:sz="4" w:space="0" w:color="auto"/>
              <w:bottom w:val="single" w:sz="4" w:space="0" w:color="auto"/>
              <w:right w:val="single" w:sz="4" w:space="0" w:color="auto"/>
            </w:tcBorders>
            <w:shd w:val="clear" w:color="auto" w:fill="auto"/>
            <w:noWrap/>
            <w:vAlign w:val="center"/>
          </w:tcPr>
          <w:p w14:paraId="553EE8AE" w14:textId="77777777" w:rsidR="00853FCC" w:rsidRDefault="00000000">
            <w:pPr>
              <w:pStyle w:val="af7"/>
              <w:rPr>
                <w:i/>
                <w:iCs/>
              </w:rPr>
            </w:pPr>
            <w:r>
              <w:rPr>
                <w:i/>
                <w:iCs/>
              </w:rPr>
              <w:t>3.4</w:t>
            </w:r>
          </w:p>
        </w:tc>
        <w:tc>
          <w:tcPr>
            <w:tcW w:w="3940" w:type="dxa"/>
            <w:tcBorders>
              <w:top w:val="nil"/>
              <w:left w:val="nil"/>
              <w:bottom w:val="single" w:sz="4" w:space="0" w:color="auto"/>
              <w:right w:val="single" w:sz="4" w:space="0" w:color="auto"/>
            </w:tcBorders>
            <w:shd w:val="clear" w:color="auto" w:fill="auto"/>
            <w:noWrap/>
            <w:vAlign w:val="center"/>
          </w:tcPr>
          <w:p w14:paraId="69712F5A" w14:textId="77777777" w:rsidR="00853FCC" w:rsidRDefault="00000000">
            <w:pPr>
              <w:pStyle w:val="af7"/>
              <w:jc w:val="left"/>
              <w:rPr>
                <w:i/>
                <w:iCs/>
              </w:rPr>
            </w:pPr>
            <w:r>
              <w:rPr>
                <w:i/>
                <w:iCs/>
              </w:rPr>
              <w:t>Спорт.учреждения</w:t>
            </w: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328F39" w14:textId="77777777" w:rsidR="00853FCC" w:rsidRDefault="00000000">
            <w:pPr>
              <w:pStyle w:val="af7"/>
              <w:rPr>
                <w:color w:val="FFFFFF"/>
              </w:rPr>
            </w:pPr>
            <w:r>
              <w:rPr>
                <w:color w:val="FFFFFF"/>
              </w:rPr>
              <w:t>0,00</w:t>
            </w:r>
          </w:p>
        </w:tc>
        <w:tc>
          <w:tcPr>
            <w:tcW w:w="1340" w:type="dxa"/>
            <w:tcBorders>
              <w:top w:val="nil"/>
              <w:left w:val="nil"/>
              <w:bottom w:val="single" w:sz="4" w:space="0" w:color="auto"/>
              <w:right w:val="single" w:sz="4" w:space="0" w:color="auto"/>
            </w:tcBorders>
            <w:shd w:val="clear" w:color="auto" w:fill="auto"/>
            <w:noWrap/>
            <w:vAlign w:val="center"/>
          </w:tcPr>
          <w:p w14:paraId="4CAD5D64" w14:textId="77777777" w:rsidR="00853FCC" w:rsidRDefault="00000000">
            <w:pPr>
              <w:pStyle w:val="af7"/>
            </w:pPr>
            <w:r>
              <w:t>0,00</w:t>
            </w: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E49D72" w14:textId="77777777" w:rsidR="00853FCC" w:rsidRDefault="00000000">
            <w:pPr>
              <w:pStyle w:val="af7"/>
              <w:rPr>
                <w:color w:val="FFFFFF"/>
              </w:rPr>
            </w:pPr>
            <w:r>
              <w:rPr>
                <w:color w:val="FFFFFF"/>
              </w:rPr>
              <w:t>0,00</w:t>
            </w:r>
          </w:p>
        </w:tc>
        <w:tc>
          <w:tcPr>
            <w:tcW w:w="1340" w:type="dxa"/>
            <w:tcBorders>
              <w:top w:val="nil"/>
              <w:left w:val="nil"/>
              <w:bottom w:val="single" w:sz="4" w:space="0" w:color="auto"/>
              <w:right w:val="single" w:sz="4" w:space="0" w:color="auto"/>
            </w:tcBorders>
            <w:shd w:val="clear" w:color="auto" w:fill="auto"/>
            <w:noWrap/>
            <w:vAlign w:val="center"/>
          </w:tcPr>
          <w:p w14:paraId="2A78E945" w14:textId="77777777" w:rsidR="00853FCC" w:rsidRDefault="00000000">
            <w:pPr>
              <w:pStyle w:val="af7"/>
            </w:pPr>
            <w:r>
              <w:t>0,00</w:t>
            </w: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99C126" w14:textId="77777777" w:rsidR="00853FCC" w:rsidRDefault="00000000">
            <w:pPr>
              <w:pStyle w:val="af7"/>
              <w:rPr>
                <w:color w:val="FFFFFF"/>
              </w:rPr>
            </w:pPr>
            <w:r>
              <w:rPr>
                <w:color w:val="FFFFFF"/>
              </w:rPr>
              <w:t>0,00</w:t>
            </w: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93BAC7" w14:textId="77777777" w:rsidR="00853FCC" w:rsidRDefault="00000000">
            <w:pPr>
              <w:pStyle w:val="af7"/>
              <w:rPr>
                <w:color w:val="FFFFFF"/>
              </w:rPr>
            </w:pPr>
            <w:r>
              <w:rPr>
                <w:color w:val="FFFFFF"/>
              </w:rPr>
              <w:t>0,00</w:t>
            </w: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713464" w14:textId="77777777" w:rsidR="00853FCC" w:rsidRDefault="00000000">
            <w:pPr>
              <w:pStyle w:val="af7"/>
              <w:rPr>
                <w:color w:val="FFFFFF"/>
              </w:rPr>
            </w:pPr>
            <w:r>
              <w:rPr>
                <w:color w:val="FFFFFF"/>
              </w:rPr>
              <w:t>0,00</w:t>
            </w:r>
          </w:p>
        </w:tc>
        <w:tc>
          <w:tcPr>
            <w:tcW w:w="1340" w:type="dxa"/>
            <w:tcBorders>
              <w:top w:val="nil"/>
              <w:left w:val="nil"/>
              <w:bottom w:val="single" w:sz="4" w:space="0" w:color="auto"/>
              <w:right w:val="single" w:sz="4" w:space="0" w:color="auto"/>
            </w:tcBorders>
            <w:shd w:val="clear" w:color="auto" w:fill="auto"/>
            <w:noWrap/>
            <w:vAlign w:val="center"/>
          </w:tcPr>
          <w:p w14:paraId="0BF3C0D7" w14:textId="77777777" w:rsidR="00853FCC" w:rsidRDefault="00000000">
            <w:pPr>
              <w:pStyle w:val="af7"/>
            </w:pPr>
            <w:r>
              <w:t>0,00</w:t>
            </w:r>
          </w:p>
        </w:tc>
        <w:tc>
          <w:tcPr>
            <w:tcW w:w="222" w:type="dxa"/>
            <w:shd w:val="clear" w:color="auto" w:fill="auto"/>
            <w:vAlign w:val="center"/>
          </w:tcPr>
          <w:p w14:paraId="2139A9C9" w14:textId="77777777" w:rsidR="00853FCC" w:rsidRDefault="00853FCC">
            <w:pPr>
              <w:pStyle w:val="af7"/>
            </w:pPr>
          </w:p>
        </w:tc>
      </w:tr>
      <w:tr w:rsidR="00853FCC" w14:paraId="39D514A3" w14:textId="77777777">
        <w:trPr>
          <w:trHeight w:val="255"/>
        </w:trPr>
        <w:tc>
          <w:tcPr>
            <w:tcW w:w="600" w:type="dxa"/>
            <w:tcBorders>
              <w:top w:val="nil"/>
              <w:left w:val="single" w:sz="4" w:space="0" w:color="auto"/>
              <w:bottom w:val="single" w:sz="4" w:space="0" w:color="auto"/>
              <w:right w:val="single" w:sz="4" w:space="0" w:color="auto"/>
            </w:tcBorders>
            <w:shd w:val="clear" w:color="auto" w:fill="auto"/>
            <w:noWrap/>
            <w:vAlign w:val="center"/>
          </w:tcPr>
          <w:p w14:paraId="165A587D" w14:textId="77777777" w:rsidR="00853FCC" w:rsidRDefault="00000000">
            <w:pPr>
              <w:pStyle w:val="af7"/>
              <w:rPr>
                <w:i/>
                <w:iCs/>
              </w:rPr>
            </w:pPr>
            <w:r>
              <w:rPr>
                <w:i/>
                <w:iCs/>
              </w:rPr>
              <w:t>3.5</w:t>
            </w:r>
          </w:p>
        </w:tc>
        <w:tc>
          <w:tcPr>
            <w:tcW w:w="3940" w:type="dxa"/>
            <w:tcBorders>
              <w:top w:val="nil"/>
              <w:left w:val="nil"/>
              <w:bottom w:val="single" w:sz="4" w:space="0" w:color="auto"/>
              <w:right w:val="single" w:sz="4" w:space="0" w:color="auto"/>
            </w:tcBorders>
            <w:shd w:val="clear" w:color="auto" w:fill="auto"/>
            <w:noWrap/>
            <w:vAlign w:val="center"/>
          </w:tcPr>
          <w:p w14:paraId="230178A5" w14:textId="77777777" w:rsidR="00853FCC" w:rsidRDefault="00000000">
            <w:pPr>
              <w:pStyle w:val="af7"/>
              <w:jc w:val="left"/>
              <w:rPr>
                <w:i/>
                <w:iCs/>
              </w:rPr>
            </w:pPr>
            <w:r>
              <w:rPr>
                <w:i/>
                <w:iCs/>
              </w:rPr>
              <w:t>Прочие учр-ия культуры</w:t>
            </w: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7E257D" w14:textId="77777777" w:rsidR="00853FCC" w:rsidRDefault="00000000">
            <w:pPr>
              <w:pStyle w:val="af7"/>
              <w:rPr>
                <w:color w:val="FFFFFF"/>
              </w:rPr>
            </w:pPr>
            <w:r>
              <w:rPr>
                <w:color w:val="FFFFFF"/>
              </w:rPr>
              <w:t>0,00</w:t>
            </w:r>
          </w:p>
        </w:tc>
        <w:tc>
          <w:tcPr>
            <w:tcW w:w="1340" w:type="dxa"/>
            <w:tcBorders>
              <w:top w:val="nil"/>
              <w:left w:val="nil"/>
              <w:bottom w:val="single" w:sz="4" w:space="0" w:color="auto"/>
              <w:right w:val="single" w:sz="4" w:space="0" w:color="auto"/>
            </w:tcBorders>
            <w:shd w:val="clear" w:color="auto" w:fill="auto"/>
            <w:noWrap/>
            <w:vAlign w:val="center"/>
          </w:tcPr>
          <w:p w14:paraId="2470F432" w14:textId="77777777" w:rsidR="00853FCC" w:rsidRDefault="00000000">
            <w:pPr>
              <w:pStyle w:val="af7"/>
            </w:pPr>
            <w:r>
              <w:t>0,00</w:t>
            </w: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54D618" w14:textId="77777777" w:rsidR="00853FCC" w:rsidRDefault="00000000">
            <w:pPr>
              <w:pStyle w:val="af7"/>
              <w:rPr>
                <w:color w:val="FFFFFF"/>
              </w:rPr>
            </w:pPr>
            <w:r>
              <w:rPr>
                <w:color w:val="FFFFFF"/>
              </w:rPr>
              <w:t>0,00</w:t>
            </w:r>
          </w:p>
        </w:tc>
        <w:tc>
          <w:tcPr>
            <w:tcW w:w="1340" w:type="dxa"/>
            <w:tcBorders>
              <w:top w:val="nil"/>
              <w:left w:val="nil"/>
              <w:bottom w:val="single" w:sz="4" w:space="0" w:color="auto"/>
              <w:right w:val="single" w:sz="4" w:space="0" w:color="auto"/>
            </w:tcBorders>
            <w:shd w:val="clear" w:color="auto" w:fill="auto"/>
            <w:noWrap/>
            <w:vAlign w:val="center"/>
          </w:tcPr>
          <w:p w14:paraId="7DA60578" w14:textId="77777777" w:rsidR="00853FCC" w:rsidRDefault="00000000">
            <w:pPr>
              <w:pStyle w:val="af7"/>
            </w:pPr>
            <w:r>
              <w:t>0,00</w:t>
            </w:r>
          </w:p>
        </w:tc>
        <w:tc>
          <w:tcPr>
            <w:tcW w:w="1340" w:type="dxa"/>
            <w:tcBorders>
              <w:top w:val="nil"/>
              <w:left w:val="nil"/>
              <w:bottom w:val="single" w:sz="4" w:space="0" w:color="auto"/>
              <w:right w:val="single" w:sz="4" w:space="0" w:color="auto"/>
            </w:tcBorders>
            <w:shd w:val="clear" w:color="auto" w:fill="auto"/>
            <w:noWrap/>
            <w:vAlign w:val="center"/>
          </w:tcPr>
          <w:p w14:paraId="652CD9FB" w14:textId="77777777" w:rsidR="00853FCC" w:rsidRDefault="00000000">
            <w:pPr>
              <w:pStyle w:val="af7"/>
            </w:pPr>
            <w:r>
              <w:t>3,96</w:t>
            </w:r>
          </w:p>
        </w:tc>
        <w:tc>
          <w:tcPr>
            <w:tcW w:w="1340" w:type="dxa"/>
            <w:tcBorders>
              <w:top w:val="nil"/>
              <w:left w:val="nil"/>
              <w:bottom w:val="single" w:sz="4" w:space="0" w:color="auto"/>
              <w:right w:val="single" w:sz="4" w:space="0" w:color="auto"/>
            </w:tcBorders>
            <w:shd w:val="clear" w:color="auto" w:fill="auto"/>
            <w:noWrap/>
            <w:vAlign w:val="center"/>
          </w:tcPr>
          <w:p w14:paraId="04B36919" w14:textId="77777777" w:rsidR="00853FCC" w:rsidRDefault="00000000">
            <w:pPr>
              <w:pStyle w:val="af7"/>
            </w:pPr>
            <w:r>
              <w:t>0,12</w:t>
            </w: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D3A1AC" w14:textId="77777777" w:rsidR="00853FCC" w:rsidRDefault="00000000">
            <w:pPr>
              <w:pStyle w:val="af7"/>
              <w:rPr>
                <w:color w:val="FFFFFF"/>
              </w:rPr>
            </w:pPr>
            <w:r>
              <w:rPr>
                <w:color w:val="FFFFFF"/>
              </w:rPr>
              <w:t>0,00</w:t>
            </w:r>
          </w:p>
        </w:tc>
        <w:tc>
          <w:tcPr>
            <w:tcW w:w="1340" w:type="dxa"/>
            <w:tcBorders>
              <w:top w:val="nil"/>
              <w:left w:val="nil"/>
              <w:bottom w:val="single" w:sz="4" w:space="0" w:color="auto"/>
              <w:right w:val="single" w:sz="4" w:space="0" w:color="auto"/>
            </w:tcBorders>
            <w:shd w:val="clear" w:color="auto" w:fill="auto"/>
            <w:noWrap/>
            <w:vAlign w:val="center"/>
          </w:tcPr>
          <w:p w14:paraId="5EEE2929" w14:textId="77777777" w:rsidR="00853FCC" w:rsidRDefault="00000000">
            <w:pPr>
              <w:pStyle w:val="af7"/>
            </w:pPr>
            <w:r>
              <w:t>0,12</w:t>
            </w:r>
          </w:p>
        </w:tc>
        <w:tc>
          <w:tcPr>
            <w:tcW w:w="222" w:type="dxa"/>
            <w:shd w:val="clear" w:color="auto" w:fill="auto"/>
            <w:vAlign w:val="center"/>
          </w:tcPr>
          <w:p w14:paraId="71ADF677" w14:textId="77777777" w:rsidR="00853FCC" w:rsidRDefault="00853FCC">
            <w:pPr>
              <w:pStyle w:val="af7"/>
            </w:pPr>
          </w:p>
        </w:tc>
      </w:tr>
      <w:tr w:rsidR="00853FCC" w14:paraId="08056FB2" w14:textId="77777777">
        <w:trPr>
          <w:trHeight w:val="255"/>
        </w:trPr>
        <w:tc>
          <w:tcPr>
            <w:tcW w:w="600" w:type="dxa"/>
            <w:tcBorders>
              <w:top w:val="nil"/>
              <w:left w:val="single" w:sz="4" w:space="0" w:color="auto"/>
              <w:bottom w:val="single" w:sz="4" w:space="0" w:color="auto"/>
              <w:right w:val="single" w:sz="4" w:space="0" w:color="auto"/>
            </w:tcBorders>
            <w:shd w:val="clear" w:color="auto" w:fill="auto"/>
            <w:noWrap/>
            <w:vAlign w:val="center"/>
          </w:tcPr>
          <w:p w14:paraId="3E859026" w14:textId="77777777" w:rsidR="00853FCC" w:rsidRDefault="00853FCC">
            <w:pPr>
              <w:pStyle w:val="af7"/>
            </w:pPr>
          </w:p>
        </w:tc>
        <w:tc>
          <w:tcPr>
            <w:tcW w:w="3940" w:type="dxa"/>
            <w:tcBorders>
              <w:top w:val="nil"/>
              <w:left w:val="nil"/>
              <w:bottom w:val="single" w:sz="4" w:space="0" w:color="auto"/>
              <w:right w:val="single" w:sz="4" w:space="0" w:color="auto"/>
            </w:tcBorders>
            <w:shd w:val="clear" w:color="auto" w:fill="auto"/>
            <w:vAlign w:val="center"/>
          </w:tcPr>
          <w:p w14:paraId="24F7E0F7" w14:textId="77777777" w:rsidR="00853FCC" w:rsidRDefault="00000000">
            <w:pPr>
              <w:pStyle w:val="af7"/>
              <w:jc w:val="left"/>
            </w:pPr>
            <w:r>
              <w:t>Итого</w:t>
            </w:r>
          </w:p>
        </w:tc>
        <w:tc>
          <w:tcPr>
            <w:tcW w:w="1340" w:type="dxa"/>
            <w:tcBorders>
              <w:top w:val="nil"/>
              <w:left w:val="nil"/>
              <w:bottom w:val="single" w:sz="4" w:space="0" w:color="auto"/>
              <w:right w:val="single" w:sz="4" w:space="0" w:color="auto"/>
            </w:tcBorders>
            <w:shd w:val="clear" w:color="auto" w:fill="auto"/>
            <w:noWrap/>
            <w:vAlign w:val="center"/>
          </w:tcPr>
          <w:p w14:paraId="547E316E" w14:textId="77777777" w:rsidR="00853FCC" w:rsidRDefault="00000000">
            <w:pPr>
              <w:pStyle w:val="af7"/>
            </w:pPr>
            <w:r>
              <w:t>89,48</w:t>
            </w:r>
          </w:p>
        </w:tc>
        <w:tc>
          <w:tcPr>
            <w:tcW w:w="1340" w:type="dxa"/>
            <w:tcBorders>
              <w:top w:val="nil"/>
              <w:left w:val="nil"/>
              <w:bottom w:val="single" w:sz="4" w:space="0" w:color="auto"/>
              <w:right w:val="single" w:sz="4" w:space="0" w:color="auto"/>
            </w:tcBorders>
            <w:shd w:val="clear" w:color="auto" w:fill="auto"/>
            <w:noWrap/>
            <w:vAlign w:val="center"/>
          </w:tcPr>
          <w:p w14:paraId="083B30AA" w14:textId="77777777" w:rsidR="00853FCC" w:rsidRDefault="00000000">
            <w:pPr>
              <w:pStyle w:val="af7"/>
            </w:pPr>
            <w:r>
              <w:t>621,5</w:t>
            </w:r>
          </w:p>
        </w:tc>
        <w:tc>
          <w:tcPr>
            <w:tcW w:w="1340" w:type="dxa"/>
            <w:tcBorders>
              <w:top w:val="nil"/>
              <w:left w:val="nil"/>
              <w:bottom w:val="single" w:sz="4" w:space="0" w:color="auto"/>
              <w:right w:val="single" w:sz="4" w:space="0" w:color="auto"/>
            </w:tcBorders>
            <w:shd w:val="clear" w:color="auto" w:fill="auto"/>
            <w:noWrap/>
            <w:vAlign w:val="center"/>
          </w:tcPr>
          <w:p w14:paraId="61C6AC38" w14:textId="77777777" w:rsidR="00853FCC" w:rsidRDefault="00000000">
            <w:pPr>
              <w:pStyle w:val="af7"/>
            </w:pPr>
            <w:r>
              <w:t>658,76</w:t>
            </w:r>
          </w:p>
        </w:tc>
        <w:tc>
          <w:tcPr>
            <w:tcW w:w="1340" w:type="dxa"/>
            <w:tcBorders>
              <w:top w:val="nil"/>
              <w:left w:val="nil"/>
              <w:bottom w:val="single" w:sz="4" w:space="0" w:color="auto"/>
              <w:right w:val="single" w:sz="4" w:space="0" w:color="auto"/>
            </w:tcBorders>
            <w:shd w:val="clear" w:color="auto" w:fill="auto"/>
            <w:noWrap/>
            <w:vAlign w:val="center"/>
          </w:tcPr>
          <w:p w14:paraId="1DC9BE9B" w14:textId="77777777" w:rsidR="00853FCC" w:rsidRDefault="00000000">
            <w:pPr>
              <w:pStyle w:val="af7"/>
            </w:pPr>
            <w:r>
              <w:t>1 642,0</w:t>
            </w:r>
          </w:p>
        </w:tc>
        <w:tc>
          <w:tcPr>
            <w:tcW w:w="1340" w:type="dxa"/>
            <w:tcBorders>
              <w:top w:val="nil"/>
              <w:left w:val="nil"/>
              <w:bottom w:val="single" w:sz="4" w:space="0" w:color="auto"/>
              <w:right w:val="single" w:sz="4" w:space="0" w:color="auto"/>
            </w:tcBorders>
            <w:shd w:val="clear" w:color="auto" w:fill="auto"/>
            <w:noWrap/>
            <w:vAlign w:val="center"/>
          </w:tcPr>
          <w:p w14:paraId="5FA2071D" w14:textId="77777777" w:rsidR="00853FCC" w:rsidRDefault="00000000">
            <w:pPr>
              <w:pStyle w:val="af7"/>
            </w:pPr>
            <w:r>
              <w:t>2 639,8</w:t>
            </w:r>
          </w:p>
        </w:tc>
        <w:tc>
          <w:tcPr>
            <w:tcW w:w="1340" w:type="dxa"/>
            <w:tcBorders>
              <w:top w:val="nil"/>
              <w:left w:val="nil"/>
              <w:bottom w:val="single" w:sz="4" w:space="0" w:color="auto"/>
              <w:right w:val="single" w:sz="4" w:space="0" w:color="auto"/>
            </w:tcBorders>
            <w:shd w:val="clear" w:color="auto" w:fill="auto"/>
            <w:noWrap/>
            <w:vAlign w:val="center"/>
          </w:tcPr>
          <w:p w14:paraId="65F7D653" w14:textId="77777777" w:rsidR="00853FCC" w:rsidRDefault="00000000">
            <w:pPr>
              <w:pStyle w:val="af7"/>
            </w:pPr>
            <w:r>
              <w:t>110,0</w:t>
            </w:r>
          </w:p>
        </w:tc>
        <w:tc>
          <w:tcPr>
            <w:tcW w:w="1340" w:type="dxa"/>
            <w:tcBorders>
              <w:top w:val="nil"/>
              <w:left w:val="nil"/>
              <w:bottom w:val="single" w:sz="4" w:space="0" w:color="auto"/>
              <w:right w:val="single" w:sz="4" w:space="0" w:color="auto"/>
            </w:tcBorders>
            <w:shd w:val="clear" w:color="auto" w:fill="auto"/>
            <w:noWrap/>
            <w:vAlign w:val="center"/>
          </w:tcPr>
          <w:p w14:paraId="6FE6127B" w14:textId="77777777" w:rsidR="00853FCC" w:rsidRDefault="00000000">
            <w:pPr>
              <w:pStyle w:val="af7"/>
            </w:pPr>
            <w:r>
              <w:t>128,72</w:t>
            </w:r>
          </w:p>
        </w:tc>
        <w:tc>
          <w:tcPr>
            <w:tcW w:w="1340" w:type="dxa"/>
            <w:tcBorders>
              <w:top w:val="nil"/>
              <w:left w:val="nil"/>
              <w:bottom w:val="single" w:sz="4" w:space="0" w:color="auto"/>
              <w:right w:val="single" w:sz="4" w:space="0" w:color="auto"/>
            </w:tcBorders>
            <w:shd w:val="clear" w:color="auto" w:fill="auto"/>
            <w:noWrap/>
            <w:vAlign w:val="center"/>
          </w:tcPr>
          <w:p w14:paraId="685FDAD6" w14:textId="77777777" w:rsidR="00853FCC" w:rsidRDefault="00000000">
            <w:pPr>
              <w:pStyle w:val="af7"/>
            </w:pPr>
            <w:r>
              <w:t>2 373,6</w:t>
            </w:r>
          </w:p>
        </w:tc>
        <w:tc>
          <w:tcPr>
            <w:tcW w:w="222" w:type="dxa"/>
            <w:shd w:val="clear" w:color="auto" w:fill="auto"/>
            <w:vAlign w:val="center"/>
          </w:tcPr>
          <w:p w14:paraId="405B4226" w14:textId="77777777" w:rsidR="00853FCC" w:rsidRDefault="00853FCC">
            <w:pPr>
              <w:pStyle w:val="af7"/>
            </w:pPr>
          </w:p>
        </w:tc>
      </w:tr>
    </w:tbl>
    <w:p w14:paraId="539AA281" w14:textId="77777777" w:rsidR="00853FCC" w:rsidRDefault="00853FCC">
      <w:pPr>
        <w:spacing w:line="240" w:lineRule="auto"/>
        <w:rPr>
          <w:sz w:val="22"/>
          <w:szCs w:val="22"/>
          <w:highlight w:val="yellow"/>
        </w:rPr>
      </w:pPr>
    </w:p>
    <w:p w14:paraId="6E591A75" w14:textId="77777777" w:rsidR="00853FCC" w:rsidRDefault="00853FCC">
      <w:pPr>
        <w:spacing w:line="240" w:lineRule="auto"/>
        <w:rPr>
          <w:szCs w:val="28"/>
          <w:highlight w:val="yellow"/>
        </w:rPr>
      </w:pPr>
    </w:p>
    <w:p w14:paraId="6B58F469" w14:textId="77777777" w:rsidR="00853FCC" w:rsidRDefault="00853FCC">
      <w:pPr>
        <w:spacing w:line="240" w:lineRule="auto"/>
        <w:rPr>
          <w:szCs w:val="28"/>
          <w:highlight w:val="yellow"/>
        </w:rPr>
        <w:sectPr w:rsidR="00853FCC" w:rsidSect="005D44B0">
          <w:pgSz w:w="16838" w:h="11906" w:orient="landscape"/>
          <w:pgMar w:top="851" w:right="851" w:bottom="851" w:left="1134" w:header="709" w:footer="709" w:gutter="0"/>
          <w:cols w:space="708"/>
          <w:docGrid w:linePitch="360"/>
        </w:sectPr>
      </w:pPr>
    </w:p>
    <w:p w14:paraId="4EA54E5D" w14:textId="77777777" w:rsidR="00853FCC" w:rsidRDefault="00000000">
      <w:r>
        <w:t>Проведенный анализ подтверждает наличие существенного потенциала энергосбережения в муниципальном образовании, который должен быть реализован, в том числе в рамках реализации настоящей программы.</w:t>
      </w:r>
    </w:p>
    <w:p w14:paraId="36BC271E" w14:textId="77777777" w:rsidR="00853FCC" w:rsidRDefault="00000000">
      <w:r>
        <w:t>Использование топливно-энергетических ресурсов имеет значительную социальную составляющую. Одним из основных потребителей энергетических ресурсов является жилищно-коммунальное хозяйство города (предоставление услуг отопления, электроснабжения, водоснабжения и водоотведения, газоснабжения). Неэффективное использование ресурсов приводит к увеличению стоимости жилищно-коммунальных услуг. Повышение эффективности использования энергетических ресурсов является одним из факторов социальной стабильности и инвестиционной привлекательности муниципального образования.</w:t>
      </w:r>
    </w:p>
    <w:p w14:paraId="6B3581DD" w14:textId="77777777" w:rsidR="00853FCC" w:rsidRDefault="00000000">
      <w:r>
        <w:t>Работа по внедрению энергоэффективных технологий, позволяющих оптимизировать затраты на потребление энергоресурсов должна быть продолжена. Необходимо обеспечить внедрение современных технологий генерации энергии, в том числе с использованием возобновляемых источников энергии.</w:t>
      </w:r>
    </w:p>
    <w:p w14:paraId="7EC3DE90" w14:textId="77777777" w:rsidR="00853FCC" w:rsidRDefault="00000000">
      <w:r>
        <w:t>Необходима активизация работ по выполнению требований федерального законодательства в сфере энергосбережения и энергоэффективности во всех звеньях энергетической сети: от источника энергоснабжения до конечного потребителя.</w:t>
      </w:r>
    </w:p>
    <w:p w14:paraId="3B3E2E14" w14:textId="77777777" w:rsidR="00853FCC" w:rsidRDefault="00000000">
      <w:r>
        <w:t>Реализация мероприятий программы позволит значительно повысить уровень энергетической эффективности, необходимый для достижения темпов роста экономики.</w:t>
      </w:r>
    </w:p>
    <w:p w14:paraId="5B7A812B" w14:textId="77777777" w:rsidR="00853FCC" w:rsidRDefault="00853FCC">
      <w:pPr>
        <w:spacing w:line="240" w:lineRule="auto"/>
        <w:ind w:left="-567" w:right="-180" w:firstLine="283"/>
        <w:contextualSpacing/>
        <w:jc w:val="center"/>
        <w:rPr>
          <w:b/>
          <w:bCs/>
          <w:iCs/>
          <w:sz w:val="24"/>
          <w:szCs w:val="24"/>
        </w:rPr>
      </w:pPr>
    </w:p>
    <w:p w14:paraId="05BA288A" w14:textId="77777777" w:rsidR="00853FCC" w:rsidRDefault="00000000">
      <w:pPr>
        <w:pStyle w:val="1"/>
      </w:pPr>
      <w:r>
        <w:t>Приоритеты, цели и задачи.</w:t>
      </w:r>
    </w:p>
    <w:p w14:paraId="51B1E869" w14:textId="77777777" w:rsidR="00853FCC" w:rsidRDefault="00000000">
      <w:r>
        <w:t>Приоритетами государственной политики в сфере реализации программы в соответствии с постановлением Правительства Российской Федерации от 31 декабря 2009 года № 1225 «О требованиях к региональным и муниципальным программам в области энергосбережения и повышения энергетической эффективности», Энергетической стратегией России на период до 2030 года, Программой социально-экономического развития муниципального образования «Муниципальный округ Красногорский район Удмуртской Республики» на 2023-2030 годы являются:</w:t>
      </w:r>
    </w:p>
    <w:p w14:paraId="312DD96A" w14:textId="77777777" w:rsidR="00853FCC" w:rsidRDefault="00000000">
      <w:r>
        <w:t>- повышение надежности и безопасности функционирования систем коммунальной инфраструктуры</w:t>
      </w:r>
    </w:p>
    <w:p w14:paraId="46FA861C" w14:textId="77777777" w:rsidR="00853FCC" w:rsidRDefault="00000000">
      <w:r>
        <w:t xml:space="preserve">- оснащение приборным учетом потребления всех видов топливно-энергетических ресурсов </w:t>
      </w:r>
    </w:p>
    <w:p w14:paraId="13F7A868" w14:textId="77777777" w:rsidR="00853FCC" w:rsidRDefault="00000000">
      <w:r>
        <w:t>- поддержка стратегических инициатив в области использования возобновляемых источников энергии.</w:t>
      </w:r>
    </w:p>
    <w:p w14:paraId="1F045528" w14:textId="77777777" w:rsidR="00853FCC" w:rsidRDefault="00000000">
      <w:r>
        <w:t>В соответствии с заданными приоритетами определена следующая цель реализации программы: улучшение условий и качества жизни населения муниципального образования, повышение энергетической эффективности экономики и бюджетной сферы муниципального образования за счет рационального использования энергетических ресурсов при их производстве, передаче и потреблении и обеспечения условий повышения энергетической эффективности.</w:t>
      </w:r>
    </w:p>
    <w:p w14:paraId="04439BED" w14:textId="77777777" w:rsidR="00853FCC" w:rsidRDefault="00000000">
      <w:r>
        <w:t>Для достижения указанных целей решаются следующие задачи программы:</w:t>
      </w:r>
    </w:p>
    <w:p w14:paraId="30C19603" w14:textId="77777777" w:rsidR="00853FCC" w:rsidRDefault="00000000">
      <w:r>
        <w:t>стимулирование рационального использования топливно-энергетических ресурсов потребителями посредством комплексного оснащения средствами учета, контроля и автоматического регулирования потребления энергоносителей на производстве и в быту;</w:t>
      </w:r>
    </w:p>
    <w:p w14:paraId="0DA4AC70" w14:textId="77777777" w:rsidR="00853FCC" w:rsidRDefault="00000000">
      <w:r>
        <w:t>привлечение средств потребителей путем поддержки муниципальным образованием реализации проектов в сфере энергосбережения и повышения энергетической эффективности;</w:t>
      </w:r>
    </w:p>
    <w:p w14:paraId="0177F2C6" w14:textId="77777777" w:rsidR="00853FCC" w:rsidRDefault="00000000">
      <w:r>
        <w:t>координация и контроль реализации мероприятий программы;</w:t>
      </w:r>
    </w:p>
    <w:p w14:paraId="71A93E3D" w14:textId="77777777" w:rsidR="00853FCC" w:rsidRDefault="00000000">
      <w:r>
        <w:t>повышение эффективности бюджетных расходов путем снижения доли затрат на оплату коммунальных услуг в общих затратах на муниципальное управление;</w:t>
      </w:r>
    </w:p>
    <w:p w14:paraId="04C59FBA" w14:textId="77777777" w:rsidR="00853FCC" w:rsidRDefault="00000000">
      <w:r>
        <w:t>развитие информационного обеспечения мероприятий по энергосбережению и повышению энергетической эффективности.</w:t>
      </w:r>
    </w:p>
    <w:p w14:paraId="2C8D6170" w14:textId="77777777" w:rsidR="00853FCC" w:rsidRDefault="00853FCC">
      <w:pPr>
        <w:tabs>
          <w:tab w:val="left" w:pos="0"/>
        </w:tabs>
        <w:spacing w:line="240" w:lineRule="auto"/>
        <w:ind w:left="-567" w:right="-180" w:firstLine="283"/>
        <w:contextualSpacing/>
        <w:rPr>
          <w:bCs/>
          <w:iCs/>
          <w:sz w:val="24"/>
          <w:szCs w:val="24"/>
        </w:rPr>
      </w:pPr>
    </w:p>
    <w:p w14:paraId="46DFC860" w14:textId="77777777" w:rsidR="00853FCC" w:rsidRDefault="00853FCC">
      <w:pPr>
        <w:tabs>
          <w:tab w:val="left" w:pos="0"/>
        </w:tabs>
        <w:spacing w:line="240" w:lineRule="auto"/>
        <w:ind w:left="-567" w:right="-180" w:firstLine="283"/>
        <w:contextualSpacing/>
        <w:rPr>
          <w:bCs/>
          <w:iCs/>
          <w:sz w:val="24"/>
          <w:szCs w:val="24"/>
        </w:rPr>
      </w:pPr>
    </w:p>
    <w:p w14:paraId="1216D7AE" w14:textId="77777777" w:rsidR="00853FCC" w:rsidRDefault="00000000">
      <w:pPr>
        <w:pStyle w:val="1"/>
        <w:rPr>
          <w:iCs/>
          <w:sz w:val="24"/>
          <w:szCs w:val="24"/>
        </w:rPr>
      </w:pPr>
      <w:r>
        <w:t>Целевые показатели (индикаторы).</w:t>
      </w:r>
    </w:p>
    <w:p w14:paraId="115CE8A8" w14:textId="77777777" w:rsidR="00853FCC" w:rsidRDefault="00000000">
      <w:pPr>
        <w:tabs>
          <w:tab w:val="left" w:pos="0"/>
        </w:tabs>
        <w:rPr>
          <w:sz w:val="24"/>
          <w:szCs w:val="28"/>
        </w:rPr>
      </w:pPr>
      <w:r>
        <w:rPr>
          <w:szCs w:val="28"/>
        </w:rPr>
        <w:t>Состав целевых показателей (индикаторов) программы сформирован с учётом:</w:t>
      </w:r>
    </w:p>
    <w:p w14:paraId="34564295" w14:textId="77777777" w:rsidR="00853FCC" w:rsidRDefault="00000000">
      <w:pPr>
        <w:tabs>
          <w:tab w:val="left" w:pos="0"/>
        </w:tabs>
        <w:rPr>
          <w:szCs w:val="28"/>
        </w:rPr>
      </w:pPr>
      <w:r>
        <w:rPr>
          <w:szCs w:val="28"/>
        </w:rPr>
        <w:t>указа Президента Российской Федерации от 28.04.2008 № 607 «Об оценке эффективности деятельности органов местного самоуправления муниципальных, городских округов и муниципальных районов (в редакции указа Президента Российской Федерации от 11.06.2021 №362);</w:t>
      </w:r>
    </w:p>
    <w:p w14:paraId="6C4527E4" w14:textId="77777777" w:rsidR="00853FCC" w:rsidRDefault="00000000">
      <w:pPr>
        <w:tabs>
          <w:tab w:val="left" w:pos="0"/>
        </w:tabs>
        <w:rPr>
          <w:szCs w:val="28"/>
        </w:rPr>
      </w:pPr>
      <w:r>
        <w:rPr>
          <w:szCs w:val="28"/>
        </w:rPr>
        <w:t>постановления Правительства Российской Федерации от 11.02.2021 №161 «Об утверждении требований к региональным и муниципальным программам в области энергосбережения и повышения энергетической эффективности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
    <w:p w14:paraId="341846E5" w14:textId="77777777" w:rsidR="00853FCC" w:rsidRDefault="00000000">
      <w:pPr>
        <w:tabs>
          <w:tab w:val="left" w:pos="0"/>
        </w:tabs>
        <w:rPr>
          <w:szCs w:val="28"/>
        </w:rPr>
      </w:pPr>
      <w:r>
        <w:rPr>
          <w:szCs w:val="28"/>
        </w:rPr>
        <w:t>приказа Министерства экономического развития Российской Федерации от 28.04.2021 №231 «Об утверждении методики расчета значений целевых показателей в области энергосбережения и повышения энергетической эффективности, достижение которых обеспечивается в результате реализации региональных и муниципальных программ в области энергосбережения и повышения энергетической эффективности».</w:t>
      </w:r>
    </w:p>
    <w:p w14:paraId="22649CC7" w14:textId="77777777" w:rsidR="00853FCC" w:rsidRDefault="00000000">
      <w:pPr>
        <w:tabs>
          <w:tab w:val="left" w:pos="0"/>
        </w:tabs>
        <w:rPr>
          <w:bCs/>
          <w:iCs/>
          <w:szCs w:val="28"/>
        </w:rPr>
      </w:pPr>
      <w:r>
        <w:rPr>
          <w:szCs w:val="28"/>
        </w:rPr>
        <w:t xml:space="preserve">Сведения о составе и значениях </w:t>
      </w:r>
      <w:r>
        <w:rPr>
          <w:bCs/>
          <w:iCs/>
          <w:szCs w:val="28"/>
        </w:rPr>
        <w:t>целевых показателей программы, характеризующих результативность ее реализации, приведены в Приложении 1  к  программе.</w:t>
      </w:r>
    </w:p>
    <w:p w14:paraId="08DF531E" w14:textId="77777777" w:rsidR="00853FCC" w:rsidRDefault="00000000">
      <w:pPr>
        <w:tabs>
          <w:tab w:val="left" w:pos="0"/>
        </w:tabs>
        <w:contextualSpacing/>
        <w:rPr>
          <w:szCs w:val="28"/>
        </w:rPr>
      </w:pPr>
      <w:r>
        <w:rPr>
          <w:szCs w:val="28"/>
        </w:rPr>
        <w:t>Основными целевыми показателями достижения целей и решения задач программы являются:</w:t>
      </w:r>
    </w:p>
    <w:p w14:paraId="7A844AAF" w14:textId="77777777" w:rsidR="00853FCC" w:rsidRDefault="00000000">
      <w:pPr>
        <w:tabs>
          <w:tab w:val="left" w:pos="0"/>
        </w:tabs>
        <w:contextualSpacing/>
        <w:rPr>
          <w:szCs w:val="28"/>
        </w:rPr>
      </w:pPr>
      <w:r>
        <w:rPr>
          <w:szCs w:val="28"/>
        </w:rPr>
        <w:t>доля объема электрической, тепловой энергии, холодной, горячей воды и природного газа, расчеты за которые осуществляются по приборам учета, в общем объеме данных энергоресурсов, потребляемых (используемых) в муниципальном образовании;</w:t>
      </w:r>
    </w:p>
    <w:p w14:paraId="403222E5" w14:textId="77777777" w:rsidR="00853FCC" w:rsidRDefault="00000000">
      <w:pPr>
        <w:tabs>
          <w:tab w:val="left" w:pos="0"/>
        </w:tabs>
        <w:contextualSpacing/>
        <w:rPr>
          <w:szCs w:val="28"/>
        </w:rPr>
      </w:pPr>
      <w:r>
        <w:rPr>
          <w:szCs w:val="28"/>
        </w:rPr>
        <w:t>доля объема энергетических ресурсов, производимых с использованием возобновляемых источников энергии и (или) вторичных энергетических ресурсов, в общем объеме энергетических ресурсов, производимых на территории муниципального образования;</w:t>
      </w:r>
    </w:p>
    <w:p w14:paraId="5E7186D4" w14:textId="77777777" w:rsidR="00853FCC" w:rsidRDefault="00000000">
      <w:pPr>
        <w:tabs>
          <w:tab w:val="left" w:pos="0"/>
        </w:tabs>
        <w:contextualSpacing/>
        <w:rPr>
          <w:szCs w:val="28"/>
        </w:rPr>
      </w:pPr>
      <w:r>
        <w:rPr>
          <w:szCs w:val="28"/>
        </w:rPr>
        <w:t>удельный расход энергетических ресурсов в муниципальном секторе;</w:t>
      </w:r>
    </w:p>
    <w:p w14:paraId="444E5279" w14:textId="77777777" w:rsidR="00853FCC" w:rsidRDefault="00000000">
      <w:pPr>
        <w:tabs>
          <w:tab w:val="left" w:pos="0"/>
        </w:tabs>
        <w:contextualSpacing/>
        <w:rPr>
          <w:szCs w:val="28"/>
        </w:rPr>
      </w:pPr>
      <w:r>
        <w:rPr>
          <w:szCs w:val="28"/>
        </w:rPr>
        <w:t>удельный расход энергетических ресурсов при производстве и  передаче тепловой энергии;</w:t>
      </w:r>
    </w:p>
    <w:p w14:paraId="0BBED589" w14:textId="77777777" w:rsidR="00853FCC" w:rsidRDefault="00000000">
      <w:pPr>
        <w:tabs>
          <w:tab w:val="left" w:pos="0"/>
        </w:tabs>
        <w:contextualSpacing/>
        <w:rPr>
          <w:szCs w:val="28"/>
        </w:rPr>
      </w:pPr>
      <w:r>
        <w:rPr>
          <w:szCs w:val="28"/>
        </w:rPr>
        <w:t>удельный расход электроэнергии в сфере водоснабжения;</w:t>
      </w:r>
    </w:p>
    <w:p w14:paraId="331299A0" w14:textId="77777777" w:rsidR="00853FCC" w:rsidRDefault="00000000">
      <w:pPr>
        <w:tabs>
          <w:tab w:val="left" w:pos="0"/>
        </w:tabs>
        <w:contextualSpacing/>
        <w:rPr>
          <w:szCs w:val="28"/>
        </w:rPr>
      </w:pPr>
      <w:r>
        <w:rPr>
          <w:szCs w:val="28"/>
        </w:rPr>
        <w:t>средний удельный расход энергетических ресурсов в жилищном фонде.</w:t>
      </w:r>
    </w:p>
    <w:p w14:paraId="6B9C5315" w14:textId="77777777" w:rsidR="00853FCC" w:rsidRDefault="00000000">
      <w:pPr>
        <w:shd w:val="clear" w:color="auto" w:fill="FFFFFF"/>
        <w:tabs>
          <w:tab w:val="left" w:pos="-567"/>
          <w:tab w:val="left" w:pos="0"/>
        </w:tabs>
        <w:spacing w:line="240" w:lineRule="auto"/>
        <w:ind w:left="-567" w:right="-180" w:firstLine="283"/>
        <w:contextualSpacing/>
        <w:rPr>
          <w:sz w:val="24"/>
          <w:szCs w:val="24"/>
        </w:rPr>
      </w:pPr>
      <w:r>
        <w:rPr>
          <w:sz w:val="24"/>
          <w:szCs w:val="24"/>
        </w:rPr>
        <w:t xml:space="preserve">. </w:t>
      </w:r>
    </w:p>
    <w:p w14:paraId="672C432A" w14:textId="77777777" w:rsidR="00853FCC" w:rsidRDefault="00000000">
      <w:pPr>
        <w:pStyle w:val="1"/>
        <w:tabs>
          <w:tab w:val="left" w:pos="0"/>
        </w:tabs>
      </w:pPr>
      <w:r>
        <w:t>Сроки и этапы реализации программы</w:t>
      </w:r>
    </w:p>
    <w:p w14:paraId="281989E3" w14:textId="77777777" w:rsidR="00853FCC" w:rsidRDefault="00000000">
      <w:pPr>
        <w:pStyle w:val="af8"/>
        <w:tabs>
          <w:tab w:val="left" w:pos="0"/>
        </w:tabs>
        <w:rPr>
          <w:rFonts w:eastAsia="Calibri"/>
        </w:rPr>
      </w:pPr>
      <w:r>
        <w:rPr>
          <w:rFonts w:eastAsia="Calibri"/>
        </w:rPr>
        <w:t>Программа реализуется в 2023 – 2030 годах.</w:t>
      </w:r>
    </w:p>
    <w:p w14:paraId="76CB84F4" w14:textId="77777777" w:rsidR="00853FCC" w:rsidRDefault="00000000">
      <w:pPr>
        <w:pStyle w:val="af8"/>
        <w:tabs>
          <w:tab w:val="left" w:pos="0"/>
        </w:tabs>
      </w:pPr>
      <w:r>
        <w:t>Этапы реализации программы не предусмотрены.</w:t>
      </w:r>
    </w:p>
    <w:p w14:paraId="78B88D62" w14:textId="77777777" w:rsidR="00853FCC" w:rsidRDefault="00853FCC">
      <w:pPr>
        <w:tabs>
          <w:tab w:val="left" w:pos="0"/>
        </w:tabs>
        <w:spacing w:line="240" w:lineRule="auto"/>
        <w:ind w:left="-567" w:right="-180" w:firstLine="283"/>
        <w:contextualSpacing/>
        <w:rPr>
          <w:rFonts w:eastAsia="Calibri"/>
          <w:sz w:val="24"/>
          <w:szCs w:val="24"/>
        </w:rPr>
      </w:pPr>
    </w:p>
    <w:p w14:paraId="5B14D579" w14:textId="77777777" w:rsidR="00853FCC" w:rsidRDefault="00000000">
      <w:pPr>
        <w:pStyle w:val="1"/>
        <w:tabs>
          <w:tab w:val="left" w:pos="0"/>
        </w:tabs>
      </w:pPr>
      <w:r>
        <w:t>Основные мероприятия</w:t>
      </w:r>
    </w:p>
    <w:p w14:paraId="494E59F3" w14:textId="77777777" w:rsidR="00853FCC" w:rsidRDefault="00000000">
      <w:pPr>
        <w:tabs>
          <w:tab w:val="left" w:pos="0"/>
        </w:tabs>
        <w:rPr>
          <w:szCs w:val="28"/>
        </w:rPr>
      </w:pPr>
      <w:r>
        <w:rPr>
          <w:szCs w:val="28"/>
        </w:rPr>
        <w:t>Сведения об основных мероприятиях программы приведены в Приложении 2 к программе.</w:t>
      </w:r>
    </w:p>
    <w:p w14:paraId="5DDD94B2" w14:textId="77777777" w:rsidR="00853FCC" w:rsidRDefault="00000000">
      <w:pPr>
        <w:tabs>
          <w:tab w:val="left" w:pos="0"/>
        </w:tabs>
        <w:rPr>
          <w:szCs w:val="28"/>
        </w:rPr>
      </w:pPr>
      <w:r>
        <w:rPr>
          <w:szCs w:val="28"/>
        </w:rPr>
        <w:t>В рамках программы выделяются следующие основные мероприятия:</w:t>
      </w:r>
    </w:p>
    <w:p w14:paraId="189E4D34" w14:textId="77777777" w:rsidR="00853FCC" w:rsidRDefault="00000000">
      <w:pPr>
        <w:pStyle w:val="af5"/>
        <w:numPr>
          <w:ilvl w:val="0"/>
          <w:numId w:val="9"/>
        </w:numPr>
        <w:tabs>
          <w:tab w:val="left" w:pos="0"/>
        </w:tabs>
        <w:contextualSpacing/>
        <w:rPr>
          <w:rFonts w:ascii="Times New Roman" w:hAnsi="Times New Roman"/>
          <w:sz w:val="28"/>
          <w:szCs w:val="28"/>
        </w:rPr>
      </w:pPr>
      <w:r>
        <w:rPr>
          <w:rFonts w:ascii="Times New Roman" w:hAnsi="Times New Roman"/>
          <w:sz w:val="28"/>
          <w:szCs w:val="28"/>
        </w:rPr>
        <w:t>Внедрение энергоменеджмента.</w:t>
      </w:r>
    </w:p>
    <w:p w14:paraId="0C0483E2" w14:textId="77777777" w:rsidR="00853FCC" w:rsidRDefault="00000000">
      <w:pPr>
        <w:tabs>
          <w:tab w:val="left" w:pos="0"/>
        </w:tabs>
        <w:rPr>
          <w:szCs w:val="28"/>
        </w:rPr>
      </w:pPr>
      <w:r>
        <w:rPr>
          <w:szCs w:val="28"/>
        </w:rPr>
        <w:t>В ходе реализации основного мероприятия проводится оценка энергоэффективности предприятий, оказывающих услуги теплоснабжения, водоснабжения и водоотведения на территории муниципального образования, оценка энергоэффективности учреждений бюджетной сферы, проводятся мероприятия по обучению специалистов в области энергосбережения и повышения энергетической эффективности, мероприятия по информационной поддержке и пропаганде энергосбережения на территории муниципального образования. Так же реализуются мероприятия по выявлению бесхозяйных объектов недвижимого имущества, используемых для передачи электрической и тепловой энергии, воды и их паспортизация; разработка и ежегодная актуализация схем теплоснабжения, водоснабжения и водоотведения муниципального образования.</w:t>
      </w:r>
    </w:p>
    <w:p w14:paraId="24442D3A" w14:textId="77777777" w:rsidR="00853FCC" w:rsidRDefault="00000000">
      <w:pPr>
        <w:pStyle w:val="af5"/>
        <w:numPr>
          <w:ilvl w:val="0"/>
          <w:numId w:val="9"/>
        </w:numPr>
        <w:tabs>
          <w:tab w:val="left" w:pos="1134"/>
        </w:tabs>
        <w:ind w:left="0" w:firstLine="709"/>
        <w:contextualSpacing/>
        <w:rPr>
          <w:rFonts w:ascii="Times New Roman" w:hAnsi="Times New Roman"/>
          <w:sz w:val="28"/>
          <w:szCs w:val="28"/>
        </w:rPr>
      </w:pPr>
      <w:r>
        <w:rPr>
          <w:rFonts w:ascii="Times New Roman" w:hAnsi="Times New Roman"/>
          <w:sz w:val="28"/>
          <w:szCs w:val="28"/>
        </w:rPr>
        <w:t>Реализация энергоэффективных технических мероприятий (иных мероприятий) в организациях, финансируемых за счет средств бюджета муниципального образования.</w:t>
      </w:r>
    </w:p>
    <w:p w14:paraId="6687BF6B" w14:textId="77777777" w:rsidR="00853FCC" w:rsidRDefault="00000000">
      <w:pPr>
        <w:rPr>
          <w:szCs w:val="28"/>
        </w:rPr>
      </w:pPr>
      <w:r>
        <w:rPr>
          <w:szCs w:val="28"/>
        </w:rPr>
        <w:t xml:space="preserve">В рамках основного мероприятия проводится установка, замена и поверка приборов учета потребляемых энергетических ресурсов, а также реализуются проекты, направленные на снижение потребления энергетических ресурсов на объектах бюджетных учреждений в сопоставимых условиях, основанные на соблюдении требований санитарных норм и правил, а также на повышении надежности и качества энергоснабжения. </w:t>
      </w:r>
    </w:p>
    <w:p w14:paraId="00C7524D" w14:textId="77777777" w:rsidR="00853FCC" w:rsidRDefault="00000000">
      <w:pPr>
        <w:pStyle w:val="af5"/>
        <w:numPr>
          <w:ilvl w:val="0"/>
          <w:numId w:val="9"/>
        </w:numPr>
        <w:tabs>
          <w:tab w:val="left" w:pos="1134"/>
        </w:tabs>
        <w:ind w:left="0" w:firstLine="709"/>
        <w:contextualSpacing/>
        <w:rPr>
          <w:rFonts w:ascii="Times New Roman" w:hAnsi="Times New Roman"/>
          <w:sz w:val="28"/>
          <w:szCs w:val="28"/>
        </w:rPr>
      </w:pPr>
      <w:r>
        <w:rPr>
          <w:rFonts w:ascii="Times New Roman" w:hAnsi="Times New Roman"/>
          <w:sz w:val="28"/>
          <w:szCs w:val="28"/>
        </w:rPr>
        <w:t>Реализация мероприятий на объектах предприятий, осуществляемых регулируемые виды деятельности на территории муниципального образования.</w:t>
      </w:r>
    </w:p>
    <w:p w14:paraId="79AD130F" w14:textId="77777777" w:rsidR="00853FCC" w:rsidRDefault="00000000">
      <w:pPr>
        <w:rPr>
          <w:szCs w:val="28"/>
        </w:rPr>
      </w:pPr>
      <w:r>
        <w:rPr>
          <w:szCs w:val="28"/>
        </w:rPr>
        <w:t>В рамках основного мероприятия предусматривается реализация проектов на объектах организаций, оказывающих услуги теплоснабжения, водоснабжения и водоотведения потребителям муниципального образования. Обоснование реализуемых мероприятий проводится при разработке и (или) актуализации схем теплоснабжения, водоснабжения и водоотведения муниципального образования.</w:t>
      </w:r>
    </w:p>
    <w:p w14:paraId="7FC12467" w14:textId="77777777" w:rsidR="00853FCC" w:rsidRDefault="00000000">
      <w:pPr>
        <w:pStyle w:val="af5"/>
        <w:numPr>
          <w:ilvl w:val="0"/>
          <w:numId w:val="9"/>
        </w:numPr>
        <w:tabs>
          <w:tab w:val="left" w:pos="993"/>
        </w:tabs>
        <w:ind w:left="0" w:firstLine="709"/>
        <w:contextualSpacing/>
        <w:rPr>
          <w:rFonts w:ascii="Times New Roman" w:hAnsi="Times New Roman"/>
          <w:sz w:val="28"/>
          <w:szCs w:val="28"/>
        </w:rPr>
      </w:pPr>
      <w:r>
        <w:rPr>
          <w:rFonts w:ascii="Times New Roman" w:hAnsi="Times New Roman"/>
          <w:sz w:val="28"/>
          <w:szCs w:val="28"/>
        </w:rPr>
        <w:t>Реализация мероприятий в системе уличного освещения муниципального образования.</w:t>
      </w:r>
    </w:p>
    <w:p w14:paraId="2F9E75D6" w14:textId="77777777" w:rsidR="00853FCC" w:rsidRDefault="00000000">
      <w:pPr>
        <w:rPr>
          <w:szCs w:val="28"/>
        </w:rPr>
      </w:pPr>
      <w:r>
        <w:rPr>
          <w:szCs w:val="28"/>
        </w:rPr>
        <w:t>Реализация основного мероприятия направлена на модернизацию, восстановление и устройство сетей уличного освещения, а также на повышение доли энергоэффективных светильников в системе уличного освещения муниципального образования.</w:t>
      </w:r>
    </w:p>
    <w:p w14:paraId="6D1B544D" w14:textId="77777777" w:rsidR="00853FCC" w:rsidRDefault="00000000">
      <w:pPr>
        <w:pStyle w:val="af5"/>
        <w:numPr>
          <w:ilvl w:val="0"/>
          <w:numId w:val="9"/>
        </w:numPr>
        <w:tabs>
          <w:tab w:val="left" w:pos="993"/>
        </w:tabs>
        <w:ind w:left="0" w:firstLine="709"/>
        <w:contextualSpacing/>
        <w:rPr>
          <w:rFonts w:ascii="Times New Roman" w:hAnsi="Times New Roman"/>
          <w:sz w:val="28"/>
          <w:szCs w:val="28"/>
        </w:rPr>
      </w:pPr>
      <w:r>
        <w:rPr>
          <w:rFonts w:ascii="Times New Roman" w:hAnsi="Times New Roman"/>
          <w:sz w:val="28"/>
          <w:szCs w:val="28"/>
        </w:rPr>
        <w:t>Реализация энергоэффективных мероприятий на объектах многоквартирного жилищного фонда на территории муниципального образования.</w:t>
      </w:r>
    </w:p>
    <w:p w14:paraId="4C7E0BB4" w14:textId="77777777" w:rsidR="00853FCC" w:rsidRDefault="00000000">
      <w:pPr>
        <w:rPr>
          <w:szCs w:val="28"/>
        </w:rPr>
      </w:pPr>
      <w:r>
        <w:rPr>
          <w:bCs/>
          <w:iCs/>
          <w:szCs w:val="28"/>
        </w:rPr>
        <w:t xml:space="preserve">В рамках основного мероприятия реализуются проекты, направленные на повышение уровня оснащенности приборным учетом потребляемых энергетических ресурсов объектами жилого фонда, в том числе с использованием интеллектуальных приборов учета, автоматизированных систем и систем диспетчеризации, а также на снижение </w:t>
      </w:r>
      <w:r>
        <w:rPr>
          <w:szCs w:val="28"/>
        </w:rPr>
        <w:t xml:space="preserve">объемов потребления энергетических ресурсов в жилищном секторе в сопоставимых условиях путем информирования населения о повышении культуры энергопотребления и способах энергосбережения, а также путем использования современных энергоэффективных материалов и технологий при проведении капитальных ремонтов многоквартирных домов в рамках реализации Региональной программы капитального ремонта общего имущества в многоквартирных домах в Удмуртской Республике, утвержденной постановлением Правительства Удмуртской Республики от 19.05.2014 №186. </w:t>
      </w:r>
    </w:p>
    <w:p w14:paraId="1A93CA71" w14:textId="77777777" w:rsidR="00853FCC" w:rsidRDefault="00000000">
      <w:pPr>
        <w:pStyle w:val="af5"/>
        <w:numPr>
          <w:ilvl w:val="0"/>
          <w:numId w:val="9"/>
        </w:numPr>
        <w:tabs>
          <w:tab w:val="left" w:pos="1134"/>
        </w:tabs>
        <w:ind w:left="0" w:firstLine="709"/>
        <w:contextualSpacing/>
        <w:rPr>
          <w:rFonts w:ascii="Times New Roman" w:hAnsi="Times New Roman"/>
          <w:sz w:val="28"/>
          <w:szCs w:val="28"/>
        </w:rPr>
      </w:pPr>
      <w:r>
        <w:rPr>
          <w:rFonts w:ascii="Times New Roman" w:hAnsi="Times New Roman"/>
          <w:sz w:val="28"/>
          <w:szCs w:val="28"/>
        </w:rPr>
        <w:t>Реализация энергоэффективных мероприятий на предприятиях реального сектора экономики.</w:t>
      </w:r>
    </w:p>
    <w:p w14:paraId="32CA008E" w14:textId="77777777" w:rsidR="00853FCC" w:rsidRDefault="00000000">
      <w:pPr>
        <w:rPr>
          <w:bCs/>
          <w:iCs/>
          <w:szCs w:val="28"/>
        </w:rPr>
      </w:pPr>
      <w:r>
        <w:rPr>
          <w:bCs/>
          <w:iCs/>
          <w:szCs w:val="28"/>
        </w:rPr>
        <w:t xml:space="preserve">В рамках основного мероприятия реализуются проекты, содержащиеся в программах энергосбережения и повышения энергетической эффективности предприятий и организаций, осуществляющих свою деятельность на территории муниципального образования (за исключением предприятий и организаций, осуществляющих регулируемые виды деятельности). </w:t>
      </w:r>
    </w:p>
    <w:p w14:paraId="0A842793" w14:textId="77777777" w:rsidR="00853FCC" w:rsidRDefault="00853FCC">
      <w:pPr>
        <w:rPr>
          <w:bCs/>
          <w:iCs/>
          <w:szCs w:val="28"/>
        </w:rPr>
      </w:pPr>
    </w:p>
    <w:p w14:paraId="0AEED9AB" w14:textId="77777777" w:rsidR="00853FCC" w:rsidRDefault="00000000">
      <w:pPr>
        <w:rPr>
          <w:bCs/>
          <w:iCs/>
          <w:szCs w:val="28"/>
        </w:rPr>
      </w:pPr>
      <w:r>
        <w:rPr>
          <w:bCs/>
          <w:iCs/>
          <w:szCs w:val="28"/>
        </w:rPr>
        <w:t xml:space="preserve">В связи с тем, что регулирование тарифов на услуги в транспортной сфере и регистрация транспортных средств осуществляется на региональном уровне, все мероприятия и показатели в транспортном секторе учтены в рамках реализации государственной программы «Энергоэффективность и развитие энергетики в Удмуртской Республике», </w:t>
      </w:r>
      <w:r>
        <w:rPr>
          <w:szCs w:val="28"/>
        </w:rPr>
        <w:t>утвержденной</w:t>
      </w:r>
      <w:r>
        <w:t xml:space="preserve"> постановлением Правительства Удмуртской Республик от 29.04.2015 № 213.</w:t>
      </w:r>
      <w:r>
        <w:rPr>
          <w:bCs/>
          <w:iCs/>
          <w:szCs w:val="28"/>
        </w:rPr>
        <w:t xml:space="preserve"> </w:t>
      </w:r>
    </w:p>
    <w:p w14:paraId="08212F7E" w14:textId="77777777" w:rsidR="00853FCC" w:rsidRDefault="00853FCC">
      <w:pPr>
        <w:spacing w:line="240" w:lineRule="auto"/>
        <w:ind w:left="-567" w:right="-180" w:firstLine="283"/>
        <w:contextualSpacing/>
        <w:jc w:val="center"/>
        <w:rPr>
          <w:bCs/>
          <w:iCs/>
          <w:sz w:val="24"/>
          <w:szCs w:val="24"/>
        </w:rPr>
      </w:pPr>
    </w:p>
    <w:p w14:paraId="7C27BB5A" w14:textId="77777777" w:rsidR="00853FCC" w:rsidRDefault="00000000">
      <w:pPr>
        <w:pStyle w:val="1"/>
      </w:pPr>
      <w:r>
        <w:t>Меры муниципального регулирования</w:t>
      </w:r>
    </w:p>
    <w:p w14:paraId="1B4B6FF2" w14:textId="77777777" w:rsidR="00853FCC" w:rsidRDefault="00000000">
      <w:pPr>
        <w:pStyle w:val="af8"/>
        <w:tabs>
          <w:tab w:val="left" w:pos="1134"/>
        </w:tabs>
      </w:pPr>
      <w:r>
        <w:t>Правовое регулирование сферы реализации программы осуществляется:</w:t>
      </w:r>
    </w:p>
    <w:p w14:paraId="38126152" w14:textId="77777777" w:rsidR="00853FCC" w:rsidRDefault="00000000">
      <w:pPr>
        <w:pStyle w:val="af8"/>
        <w:numPr>
          <w:ilvl w:val="0"/>
          <w:numId w:val="10"/>
        </w:numPr>
        <w:tabs>
          <w:tab w:val="left" w:pos="1134"/>
        </w:tabs>
        <w:ind w:left="0" w:firstLine="680"/>
      </w:pPr>
      <w:r>
        <w:t>Федеральным законом от 23.11.2009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14:paraId="342C486D" w14:textId="77777777" w:rsidR="00853FCC" w:rsidRDefault="00000000">
      <w:pPr>
        <w:pStyle w:val="af8"/>
        <w:numPr>
          <w:ilvl w:val="0"/>
          <w:numId w:val="10"/>
        </w:numPr>
        <w:tabs>
          <w:tab w:val="left" w:pos="1134"/>
        </w:tabs>
        <w:ind w:left="0" w:firstLine="680"/>
      </w:pPr>
      <w:r>
        <w:t>Бюджетным кодексом Российской Федерации.</w:t>
      </w:r>
    </w:p>
    <w:p w14:paraId="21E35BEF" w14:textId="77777777" w:rsidR="00853FCC" w:rsidRDefault="00000000">
      <w:pPr>
        <w:pStyle w:val="af8"/>
        <w:tabs>
          <w:tab w:val="left" w:pos="1134"/>
        </w:tabs>
      </w:pPr>
      <w:r>
        <w:t>В рамках реализации муниципальной программы в области энергосбережения и повышения энергетической эффективности меры муниципального регулирования не предусмотрены.</w:t>
      </w:r>
    </w:p>
    <w:p w14:paraId="2A4AAD9A" w14:textId="77777777" w:rsidR="00853FCC" w:rsidRDefault="00853FCC">
      <w:pPr>
        <w:spacing w:line="240" w:lineRule="auto"/>
        <w:ind w:left="-567" w:right="-180" w:firstLine="283"/>
        <w:contextualSpacing/>
        <w:jc w:val="center"/>
        <w:rPr>
          <w:b/>
          <w:bCs/>
          <w:iCs/>
          <w:sz w:val="24"/>
          <w:szCs w:val="24"/>
        </w:rPr>
      </w:pPr>
    </w:p>
    <w:p w14:paraId="0DF2B541" w14:textId="77777777" w:rsidR="00853FCC" w:rsidRDefault="00000000">
      <w:pPr>
        <w:pStyle w:val="1"/>
      </w:pPr>
      <w:r>
        <w:t>Прогноз сводных показателей муниципальных заданий</w:t>
      </w:r>
    </w:p>
    <w:p w14:paraId="33203CF4" w14:textId="77777777" w:rsidR="00853FCC" w:rsidRDefault="00000000">
      <w:pPr>
        <w:spacing w:line="276" w:lineRule="auto"/>
      </w:pPr>
      <w:r>
        <w:t>В рамках реализации муниципальной программы «Энергосбережение и повышение энергетической эффективности муниципального образования «Муниципальный округ Красногорский район Удмуртской Республики» на 2023-2030 годы» оказание муниципальных услуг не предусмотрено.</w:t>
      </w:r>
    </w:p>
    <w:p w14:paraId="76CF3B46" w14:textId="77777777" w:rsidR="00853FCC" w:rsidRDefault="00853FCC">
      <w:pPr>
        <w:spacing w:line="276" w:lineRule="auto"/>
        <w:rPr>
          <w:sz w:val="24"/>
        </w:rPr>
      </w:pPr>
    </w:p>
    <w:p w14:paraId="0721D615" w14:textId="77777777" w:rsidR="00853FCC" w:rsidRDefault="00853FCC">
      <w:pPr>
        <w:spacing w:line="240" w:lineRule="auto"/>
        <w:ind w:left="-567" w:right="-180" w:firstLine="283"/>
        <w:contextualSpacing/>
        <w:jc w:val="center"/>
        <w:rPr>
          <w:b/>
          <w:sz w:val="24"/>
          <w:szCs w:val="24"/>
        </w:rPr>
      </w:pPr>
    </w:p>
    <w:p w14:paraId="381E9B9A" w14:textId="77777777" w:rsidR="00853FCC" w:rsidRDefault="00000000">
      <w:pPr>
        <w:pStyle w:val="1"/>
        <w:rPr>
          <w:iCs/>
        </w:rPr>
      </w:pPr>
      <w:r>
        <w:t>Взаимодействие с органами государственной власти и местного самоуправления,  организациями и гражданами</w:t>
      </w:r>
    </w:p>
    <w:p w14:paraId="094430B9" w14:textId="77777777" w:rsidR="00853FCC" w:rsidRDefault="00000000">
      <w:pPr>
        <w:rPr>
          <w:szCs w:val="28"/>
        </w:rPr>
      </w:pPr>
      <w:r>
        <w:rPr>
          <w:szCs w:val="28"/>
        </w:rPr>
        <w:t>Управление реализацией муниципальной программы осуществляет координатор. Реализацию муниципальной программы осуществляет ответственный исполнитель совместно с соисполнителями.</w:t>
      </w:r>
    </w:p>
    <w:p w14:paraId="180DF184" w14:textId="77777777" w:rsidR="00853FCC" w:rsidRDefault="00000000">
      <w:pPr>
        <w:rPr>
          <w:szCs w:val="28"/>
        </w:rPr>
      </w:pPr>
      <w:r>
        <w:rPr>
          <w:szCs w:val="28"/>
        </w:rPr>
        <w:t>Координатор и ответственный исполнитель муниципальной программы взаимодействуют:</w:t>
      </w:r>
    </w:p>
    <w:p w14:paraId="69F7134B" w14:textId="77777777" w:rsidR="00853FCC" w:rsidRDefault="00000000">
      <w:pPr>
        <w:pStyle w:val="af5"/>
        <w:numPr>
          <w:ilvl w:val="0"/>
          <w:numId w:val="11"/>
        </w:numPr>
        <w:tabs>
          <w:tab w:val="left" w:pos="1134"/>
        </w:tabs>
        <w:ind w:left="0" w:firstLine="709"/>
        <w:contextualSpacing/>
        <w:rPr>
          <w:rFonts w:ascii="Times New Roman" w:hAnsi="Times New Roman"/>
          <w:sz w:val="28"/>
          <w:szCs w:val="28"/>
        </w:rPr>
      </w:pPr>
      <w:r>
        <w:rPr>
          <w:rFonts w:ascii="Times New Roman" w:hAnsi="Times New Roman"/>
          <w:sz w:val="28"/>
          <w:szCs w:val="28"/>
        </w:rPr>
        <w:t>с Министерством строительства, жилищно-коммунального хозяйства и энергетики Удмуртской Республики по вопросам:</w:t>
      </w:r>
    </w:p>
    <w:p w14:paraId="46AC02E1" w14:textId="77777777" w:rsidR="00853FCC" w:rsidRDefault="00000000">
      <w:pPr>
        <w:pStyle w:val="af5"/>
        <w:numPr>
          <w:ilvl w:val="0"/>
          <w:numId w:val="12"/>
        </w:numPr>
        <w:tabs>
          <w:tab w:val="left" w:pos="1134"/>
        </w:tabs>
        <w:ind w:left="0" w:firstLine="709"/>
        <w:contextualSpacing/>
        <w:rPr>
          <w:rFonts w:ascii="Times New Roman" w:hAnsi="Times New Roman"/>
          <w:sz w:val="28"/>
          <w:szCs w:val="28"/>
        </w:rPr>
      </w:pPr>
      <w:r>
        <w:rPr>
          <w:rFonts w:ascii="Times New Roman" w:hAnsi="Times New Roman"/>
          <w:sz w:val="28"/>
          <w:szCs w:val="28"/>
        </w:rPr>
        <w:t xml:space="preserve">предоставления субсидии из бюджета Удмуртской Республики бюджету муниципального образования «Муниципальный округ </w:t>
      </w:r>
      <w:r>
        <w:rPr>
          <w:rFonts w:ascii="Times New Roman" w:hAnsi="Times New Roman"/>
          <w:sz w:val="28"/>
          <w:szCs w:val="28"/>
          <w:lang w:val="ru-RU"/>
        </w:rPr>
        <w:t>Красногорский</w:t>
      </w:r>
      <w:r>
        <w:rPr>
          <w:rFonts w:ascii="Times New Roman" w:hAnsi="Times New Roman"/>
          <w:sz w:val="28"/>
          <w:szCs w:val="28"/>
        </w:rPr>
        <w:t xml:space="preserve"> район Удмуртской Республики» на реализацию мероприятий муниципальной программы «Энергосбережение и повышение энергетической эффективности муниципального образования «Муниципальный округ </w:t>
      </w:r>
      <w:r>
        <w:rPr>
          <w:rFonts w:ascii="Times New Roman" w:hAnsi="Times New Roman"/>
          <w:sz w:val="28"/>
          <w:szCs w:val="28"/>
          <w:lang w:val="ru-RU"/>
        </w:rPr>
        <w:t>Красногорский</w:t>
      </w:r>
      <w:r>
        <w:rPr>
          <w:rFonts w:ascii="Times New Roman" w:hAnsi="Times New Roman"/>
          <w:sz w:val="28"/>
          <w:szCs w:val="28"/>
        </w:rPr>
        <w:t xml:space="preserve"> район Удмуртской Республики» на 2023 – 2030 годы». Порядок предоставления и распределения субсидии регламентирован приложением 7 к государственной программе «Энергоэффективность и развитие энергетики в Удмуртской Республике», утвержденной постановлением Правительства Удмуртской Республик от 29.04.2015 №213;</w:t>
      </w:r>
    </w:p>
    <w:p w14:paraId="4FF75B63" w14:textId="77777777" w:rsidR="00853FCC" w:rsidRDefault="00000000">
      <w:pPr>
        <w:pStyle w:val="af5"/>
        <w:numPr>
          <w:ilvl w:val="0"/>
          <w:numId w:val="12"/>
        </w:numPr>
        <w:tabs>
          <w:tab w:val="left" w:pos="1134"/>
        </w:tabs>
        <w:ind w:left="0" w:firstLine="709"/>
        <w:contextualSpacing/>
        <w:rPr>
          <w:rFonts w:ascii="Times New Roman" w:hAnsi="Times New Roman"/>
          <w:sz w:val="28"/>
          <w:szCs w:val="28"/>
        </w:rPr>
      </w:pPr>
      <w:r>
        <w:rPr>
          <w:rFonts w:ascii="Times New Roman" w:hAnsi="Times New Roman"/>
          <w:sz w:val="28"/>
          <w:szCs w:val="28"/>
        </w:rPr>
        <w:t>включения объектов коммунальной инфраструктуры в перечень объектов капитального строительства Удмуртской Республики и (или) в перечень объектов капитального ремонта Удмуртской Республики;</w:t>
      </w:r>
    </w:p>
    <w:p w14:paraId="5F79C326" w14:textId="77777777" w:rsidR="00853FCC" w:rsidRDefault="00000000">
      <w:pPr>
        <w:pStyle w:val="af5"/>
        <w:numPr>
          <w:ilvl w:val="0"/>
          <w:numId w:val="11"/>
        </w:numPr>
        <w:tabs>
          <w:tab w:val="left" w:pos="1134"/>
        </w:tabs>
        <w:ind w:left="0" w:firstLine="709"/>
        <w:contextualSpacing/>
        <w:rPr>
          <w:rFonts w:ascii="Times New Roman" w:hAnsi="Times New Roman"/>
          <w:sz w:val="28"/>
          <w:szCs w:val="28"/>
        </w:rPr>
      </w:pPr>
      <w:r>
        <w:rPr>
          <w:rFonts w:ascii="Times New Roman" w:hAnsi="Times New Roman"/>
          <w:sz w:val="28"/>
          <w:szCs w:val="28"/>
        </w:rPr>
        <w:t>с Некоммерческой унитарной организацией «Фонд капитального ремонта общего имущества в многоквартирных домах в Удмуртской Республике» по вопросам включения объектов многоквартирного жилого фонда в Региональную программу капитального ремонта общего имущества в многоквартирных домах в Удмуртской Республике, утвержденную постановлением Правительства Удмуртской Республики от 19.05.2014 №186;</w:t>
      </w:r>
    </w:p>
    <w:p w14:paraId="5D406F01" w14:textId="77777777" w:rsidR="00853FCC" w:rsidRDefault="00000000">
      <w:pPr>
        <w:pStyle w:val="af5"/>
        <w:numPr>
          <w:ilvl w:val="0"/>
          <w:numId w:val="11"/>
        </w:numPr>
        <w:tabs>
          <w:tab w:val="left" w:pos="1134"/>
        </w:tabs>
        <w:ind w:left="0" w:firstLine="709"/>
        <w:contextualSpacing/>
        <w:rPr>
          <w:rFonts w:ascii="Times New Roman" w:hAnsi="Times New Roman"/>
          <w:sz w:val="28"/>
          <w:szCs w:val="28"/>
        </w:rPr>
      </w:pPr>
      <w:r>
        <w:rPr>
          <w:rFonts w:ascii="Times New Roman" w:hAnsi="Times New Roman"/>
          <w:sz w:val="28"/>
          <w:szCs w:val="28"/>
        </w:rPr>
        <w:t>с организациями, оказывающими услуги теплоснабжения, водоснабжения и водоотведения по вопросам:</w:t>
      </w:r>
    </w:p>
    <w:p w14:paraId="0BEF7047" w14:textId="77777777" w:rsidR="00853FCC" w:rsidRDefault="00000000">
      <w:pPr>
        <w:pStyle w:val="af5"/>
        <w:numPr>
          <w:ilvl w:val="0"/>
          <w:numId w:val="12"/>
        </w:numPr>
        <w:tabs>
          <w:tab w:val="left" w:pos="1134"/>
        </w:tabs>
        <w:ind w:left="0" w:firstLine="709"/>
        <w:contextualSpacing/>
        <w:rPr>
          <w:rFonts w:ascii="Times New Roman" w:hAnsi="Times New Roman"/>
          <w:sz w:val="28"/>
          <w:szCs w:val="28"/>
        </w:rPr>
      </w:pPr>
      <w:r>
        <w:rPr>
          <w:rFonts w:ascii="Times New Roman" w:hAnsi="Times New Roman"/>
          <w:sz w:val="28"/>
          <w:szCs w:val="28"/>
        </w:rPr>
        <w:t xml:space="preserve">представления информации для проведения мониторинга энергоэффективности предприятий, оказывающих услуги теплоснабжения, водоснабжения и водоотведения на территории муниципального образования «Муниципальный округ </w:t>
      </w:r>
      <w:r>
        <w:rPr>
          <w:rFonts w:ascii="Times New Roman" w:hAnsi="Times New Roman"/>
          <w:sz w:val="28"/>
          <w:szCs w:val="28"/>
          <w:lang w:val="ru-RU"/>
        </w:rPr>
        <w:t>Красногорский</w:t>
      </w:r>
      <w:r>
        <w:rPr>
          <w:rFonts w:ascii="Times New Roman" w:hAnsi="Times New Roman"/>
          <w:sz w:val="28"/>
          <w:szCs w:val="28"/>
        </w:rPr>
        <w:t xml:space="preserve"> район Удмуртской Республики»;</w:t>
      </w:r>
    </w:p>
    <w:p w14:paraId="7BB31161" w14:textId="77777777" w:rsidR="00853FCC" w:rsidRDefault="00000000">
      <w:pPr>
        <w:pStyle w:val="af5"/>
        <w:numPr>
          <w:ilvl w:val="0"/>
          <w:numId w:val="12"/>
        </w:numPr>
        <w:tabs>
          <w:tab w:val="left" w:pos="1134"/>
        </w:tabs>
        <w:ind w:left="0" w:firstLine="709"/>
        <w:contextualSpacing/>
        <w:rPr>
          <w:rFonts w:ascii="Times New Roman" w:hAnsi="Times New Roman"/>
          <w:sz w:val="28"/>
          <w:szCs w:val="28"/>
        </w:rPr>
      </w:pPr>
      <w:r>
        <w:rPr>
          <w:rFonts w:ascii="Times New Roman" w:hAnsi="Times New Roman"/>
          <w:sz w:val="28"/>
          <w:szCs w:val="28"/>
        </w:rPr>
        <w:t>представления информации при выполнении работ по разработке или актуализации схем теплоснабжения, водоснабжения и водоотведения;</w:t>
      </w:r>
    </w:p>
    <w:p w14:paraId="1FAEC248" w14:textId="77777777" w:rsidR="00853FCC" w:rsidRDefault="00000000">
      <w:pPr>
        <w:pStyle w:val="af5"/>
        <w:numPr>
          <w:ilvl w:val="0"/>
          <w:numId w:val="12"/>
        </w:numPr>
        <w:tabs>
          <w:tab w:val="left" w:pos="1134"/>
        </w:tabs>
        <w:ind w:left="0" w:firstLine="709"/>
        <w:contextualSpacing/>
        <w:rPr>
          <w:rFonts w:ascii="Times New Roman" w:hAnsi="Times New Roman"/>
          <w:sz w:val="28"/>
          <w:szCs w:val="28"/>
        </w:rPr>
      </w:pPr>
      <w:r>
        <w:rPr>
          <w:rFonts w:ascii="Times New Roman" w:hAnsi="Times New Roman"/>
          <w:sz w:val="28"/>
          <w:szCs w:val="28"/>
        </w:rPr>
        <w:t xml:space="preserve">представления предложений для включения в перечень мероприятий муниципальной программы «Энергосбережение и повышение энергетической эффективности муниципального образования «Муниципальный округ </w:t>
      </w:r>
      <w:r>
        <w:rPr>
          <w:rFonts w:ascii="Times New Roman" w:hAnsi="Times New Roman"/>
          <w:sz w:val="28"/>
          <w:szCs w:val="28"/>
          <w:lang w:val="ru-RU"/>
        </w:rPr>
        <w:t>Красногорский</w:t>
      </w:r>
      <w:r>
        <w:rPr>
          <w:rFonts w:ascii="Times New Roman" w:hAnsi="Times New Roman"/>
          <w:sz w:val="28"/>
          <w:szCs w:val="28"/>
        </w:rPr>
        <w:t xml:space="preserve"> район Удмуртской Республики» на 2023 – 2030 годы»;</w:t>
      </w:r>
    </w:p>
    <w:p w14:paraId="0E600A5E" w14:textId="77777777" w:rsidR="00853FCC" w:rsidRDefault="00000000">
      <w:pPr>
        <w:pStyle w:val="af5"/>
        <w:numPr>
          <w:ilvl w:val="0"/>
          <w:numId w:val="12"/>
        </w:numPr>
        <w:tabs>
          <w:tab w:val="left" w:pos="1134"/>
        </w:tabs>
        <w:ind w:left="0" w:firstLine="709"/>
        <w:contextualSpacing/>
        <w:rPr>
          <w:rFonts w:ascii="Times New Roman" w:hAnsi="Times New Roman"/>
          <w:sz w:val="28"/>
          <w:szCs w:val="28"/>
        </w:rPr>
      </w:pPr>
      <w:r>
        <w:rPr>
          <w:rFonts w:ascii="Times New Roman" w:hAnsi="Times New Roman"/>
          <w:sz w:val="28"/>
          <w:szCs w:val="28"/>
        </w:rPr>
        <w:t>представления отчетности о выполнении мероприятий, направленных на повышение эффективности функционирования систем теплоснабжения, водоснабжения и водоотведения;</w:t>
      </w:r>
    </w:p>
    <w:p w14:paraId="157A7332" w14:textId="77777777" w:rsidR="00853FCC" w:rsidRDefault="00000000">
      <w:pPr>
        <w:pStyle w:val="af5"/>
        <w:numPr>
          <w:ilvl w:val="0"/>
          <w:numId w:val="12"/>
        </w:numPr>
        <w:tabs>
          <w:tab w:val="left" w:pos="1134"/>
        </w:tabs>
        <w:ind w:left="0" w:firstLine="709"/>
        <w:contextualSpacing/>
        <w:rPr>
          <w:rFonts w:ascii="Times New Roman" w:hAnsi="Times New Roman"/>
          <w:sz w:val="28"/>
          <w:szCs w:val="28"/>
        </w:rPr>
      </w:pPr>
      <w:r>
        <w:rPr>
          <w:rFonts w:ascii="Times New Roman" w:hAnsi="Times New Roman"/>
          <w:sz w:val="28"/>
          <w:szCs w:val="28"/>
        </w:rPr>
        <w:t xml:space="preserve">представления отчетности о достижении целевых показателей муниципальной программы «Энергосбережение и повышение энергетической эффективности муниципального образования «Муниципальный округ </w:t>
      </w:r>
      <w:r>
        <w:rPr>
          <w:rFonts w:ascii="Times New Roman" w:hAnsi="Times New Roman"/>
          <w:sz w:val="28"/>
          <w:szCs w:val="28"/>
          <w:lang w:val="ru-RU"/>
        </w:rPr>
        <w:t>Красногорский</w:t>
      </w:r>
      <w:r>
        <w:rPr>
          <w:rFonts w:ascii="Times New Roman" w:hAnsi="Times New Roman"/>
          <w:sz w:val="28"/>
          <w:szCs w:val="28"/>
        </w:rPr>
        <w:t xml:space="preserve"> район Удмуртской Республики» на 2023 – 2030 годы» в соответствующей сфере деятельности;</w:t>
      </w:r>
    </w:p>
    <w:p w14:paraId="15A1FDBD" w14:textId="77777777" w:rsidR="00853FCC" w:rsidRDefault="00000000">
      <w:pPr>
        <w:pStyle w:val="af5"/>
        <w:numPr>
          <w:ilvl w:val="0"/>
          <w:numId w:val="11"/>
        </w:numPr>
        <w:tabs>
          <w:tab w:val="left" w:pos="1134"/>
        </w:tabs>
        <w:ind w:left="0" w:firstLine="709"/>
        <w:contextualSpacing/>
        <w:rPr>
          <w:rFonts w:ascii="Times New Roman" w:hAnsi="Times New Roman"/>
          <w:sz w:val="28"/>
          <w:szCs w:val="28"/>
        </w:rPr>
      </w:pPr>
      <w:r>
        <w:rPr>
          <w:rFonts w:ascii="Times New Roman" w:hAnsi="Times New Roman"/>
          <w:sz w:val="28"/>
          <w:szCs w:val="28"/>
        </w:rPr>
        <w:t xml:space="preserve">с соисполнителями муниципальной программы «Энергосбережение и повышение энергетической эффективности муниципального образования «Муниципальный округ </w:t>
      </w:r>
      <w:r>
        <w:rPr>
          <w:rFonts w:ascii="Times New Roman" w:hAnsi="Times New Roman"/>
          <w:sz w:val="28"/>
          <w:szCs w:val="28"/>
          <w:lang w:val="ru-RU"/>
        </w:rPr>
        <w:t>Красногорский</w:t>
      </w:r>
      <w:r>
        <w:rPr>
          <w:rFonts w:ascii="Times New Roman" w:hAnsi="Times New Roman"/>
          <w:sz w:val="28"/>
          <w:szCs w:val="28"/>
        </w:rPr>
        <w:t xml:space="preserve"> район Удмуртской Республики» на 2023 – 2030 годы» по вопросам:</w:t>
      </w:r>
    </w:p>
    <w:p w14:paraId="028FF476" w14:textId="77777777" w:rsidR="00853FCC" w:rsidRDefault="00000000">
      <w:pPr>
        <w:pStyle w:val="af5"/>
        <w:numPr>
          <w:ilvl w:val="0"/>
          <w:numId w:val="12"/>
        </w:numPr>
        <w:tabs>
          <w:tab w:val="left" w:pos="1134"/>
        </w:tabs>
        <w:ind w:left="0" w:firstLine="709"/>
        <w:contextualSpacing/>
        <w:rPr>
          <w:rFonts w:ascii="Times New Roman" w:hAnsi="Times New Roman"/>
          <w:sz w:val="28"/>
          <w:szCs w:val="28"/>
        </w:rPr>
      </w:pPr>
      <w:r>
        <w:rPr>
          <w:rFonts w:ascii="Times New Roman" w:hAnsi="Times New Roman"/>
          <w:sz w:val="28"/>
          <w:szCs w:val="28"/>
        </w:rPr>
        <w:t>представления информации для проведения мониторинга энергоэффективности организаций, финансируемых из бюджета муниципального образования;</w:t>
      </w:r>
    </w:p>
    <w:p w14:paraId="67A1FA34" w14:textId="77777777" w:rsidR="00853FCC" w:rsidRDefault="00000000">
      <w:pPr>
        <w:pStyle w:val="af5"/>
        <w:numPr>
          <w:ilvl w:val="0"/>
          <w:numId w:val="12"/>
        </w:numPr>
        <w:tabs>
          <w:tab w:val="left" w:pos="1134"/>
        </w:tabs>
        <w:ind w:left="0" w:firstLine="709"/>
        <w:contextualSpacing/>
        <w:rPr>
          <w:rFonts w:ascii="Times New Roman" w:hAnsi="Times New Roman"/>
          <w:sz w:val="28"/>
          <w:szCs w:val="28"/>
        </w:rPr>
      </w:pPr>
      <w:r>
        <w:rPr>
          <w:rFonts w:ascii="Times New Roman" w:hAnsi="Times New Roman"/>
          <w:sz w:val="28"/>
          <w:szCs w:val="28"/>
        </w:rPr>
        <w:t xml:space="preserve">представления предложений для включения в перечень мероприятий муниципальной программы «Энергосбережение и повышение энергетической эффективности муниципального образования «Муниципальный округ </w:t>
      </w:r>
      <w:r>
        <w:rPr>
          <w:rFonts w:ascii="Times New Roman" w:hAnsi="Times New Roman"/>
          <w:sz w:val="28"/>
          <w:szCs w:val="28"/>
          <w:lang w:val="ru-RU"/>
        </w:rPr>
        <w:t>Красногорский</w:t>
      </w:r>
      <w:r>
        <w:rPr>
          <w:rFonts w:ascii="Times New Roman" w:hAnsi="Times New Roman"/>
          <w:sz w:val="28"/>
          <w:szCs w:val="28"/>
        </w:rPr>
        <w:t xml:space="preserve"> район Удмуртской Республики» на 2023 – 2030 годы»;</w:t>
      </w:r>
    </w:p>
    <w:p w14:paraId="4C088498" w14:textId="77777777" w:rsidR="00853FCC" w:rsidRDefault="00000000">
      <w:pPr>
        <w:pStyle w:val="af5"/>
        <w:numPr>
          <w:ilvl w:val="0"/>
          <w:numId w:val="12"/>
        </w:numPr>
        <w:tabs>
          <w:tab w:val="left" w:pos="1134"/>
        </w:tabs>
        <w:ind w:left="0" w:firstLine="709"/>
        <w:contextualSpacing/>
        <w:rPr>
          <w:rFonts w:ascii="Times New Roman" w:hAnsi="Times New Roman"/>
          <w:sz w:val="28"/>
          <w:szCs w:val="28"/>
        </w:rPr>
      </w:pPr>
      <w:r>
        <w:rPr>
          <w:rFonts w:ascii="Times New Roman" w:hAnsi="Times New Roman"/>
          <w:sz w:val="28"/>
          <w:szCs w:val="28"/>
        </w:rPr>
        <w:t xml:space="preserve">представления отчетности о реализации мероприятий муниципальной программы «Энергосбережение и повышение энергетической эффективности муниципального образования «Муниципальный округ </w:t>
      </w:r>
      <w:r>
        <w:rPr>
          <w:rFonts w:ascii="Times New Roman" w:hAnsi="Times New Roman"/>
          <w:sz w:val="28"/>
          <w:szCs w:val="28"/>
          <w:lang w:val="ru-RU"/>
        </w:rPr>
        <w:t>Красногорский</w:t>
      </w:r>
      <w:r>
        <w:rPr>
          <w:rFonts w:ascii="Times New Roman" w:hAnsi="Times New Roman"/>
          <w:sz w:val="28"/>
          <w:szCs w:val="28"/>
        </w:rPr>
        <w:t xml:space="preserve"> район Удмуртской Республики» на 2023 – 2030 годы»;</w:t>
      </w:r>
    </w:p>
    <w:p w14:paraId="7DD394AE" w14:textId="77777777" w:rsidR="00853FCC" w:rsidRDefault="00000000">
      <w:pPr>
        <w:pStyle w:val="af5"/>
        <w:numPr>
          <w:ilvl w:val="0"/>
          <w:numId w:val="12"/>
        </w:numPr>
        <w:tabs>
          <w:tab w:val="left" w:pos="1134"/>
        </w:tabs>
        <w:ind w:left="0" w:firstLine="709"/>
        <w:contextualSpacing/>
        <w:rPr>
          <w:rFonts w:ascii="Times New Roman" w:hAnsi="Times New Roman"/>
          <w:sz w:val="28"/>
          <w:szCs w:val="28"/>
        </w:rPr>
      </w:pPr>
      <w:r>
        <w:rPr>
          <w:rFonts w:ascii="Times New Roman" w:hAnsi="Times New Roman"/>
          <w:sz w:val="28"/>
          <w:szCs w:val="28"/>
        </w:rPr>
        <w:t xml:space="preserve">представления отчетности о достижении целевых показателей муниципальной программы «Энергосбережение и повышение энергетической эффективности муниципального образования «Муниципальный округ </w:t>
      </w:r>
      <w:r>
        <w:rPr>
          <w:rFonts w:ascii="Times New Roman" w:hAnsi="Times New Roman"/>
          <w:sz w:val="28"/>
          <w:szCs w:val="28"/>
          <w:lang w:val="ru-RU"/>
        </w:rPr>
        <w:t>Красногорский</w:t>
      </w:r>
      <w:r>
        <w:rPr>
          <w:rFonts w:ascii="Times New Roman" w:hAnsi="Times New Roman"/>
          <w:sz w:val="28"/>
          <w:szCs w:val="28"/>
        </w:rPr>
        <w:t xml:space="preserve"> район Удмуртской Республики» на 2023 – 2030 годы» в соответствующей сфере деятельности;</w:t>
      </w:r>
    </w:p>
    <w:p w14:paraId="38FBD2C5" w14:textId="77777777" w:rsidR="00853FCC" w:rsidRDefault="00000000">
      <w:pPr>
        <w:pStyle w:val="af5"/>
        <w:numPr>
          <w:ilvl w:val="0"/>
          <w:numId w:val="11"/>
        </w:numPr>
        <w:tabs>
          <w:tab w:val="left" w:pos="1134"/>
        </w:tabs>
        <w:ind w:left="0" w:firstLine="709"/>
        <w:contextualSpacing/>
        <w:rPr>
          <w:rFonts w:ascii="Times New Roman" w:hAnsi="Times New Roman"/>
          <w:sz w:val="28"/>
          <w:szCs w:val="28"/>
        </w:rPr>
      </w:pPr>
      <w:r>
        <w:rPr>
          <w:rFonts w:ascii="Times New Roman" w:hAnsi="Times New Roman"/>
          <w:sz w:val="28"/>
          <w:szCs w:val="28"/>
        </w:rPr>
        <w:t xml:space="preserve">с отделом </w:t>
      </w:r>
      <w:r>
        <w:rPr>
          <w:rFonts w:ascii="Times New Roman" w:hAnsi="Times New Roman"/>
          <w:sz w:val="28"/>
          <w:szCs w:val="28"/>
          <w:lang w:val="ru-RU"/>
        </w:rPr>
        <w:t>планово-экономической работы</w:t>
      </w:r>
      <w:r>
        <w:rPr>
          <w:rFonts w:ascii="Times New Roman" w:hAnsi="Times New Roman"/>
          <w:sz w:val="28"/>
          <w:szCs w:val="28"/>
        </w:rPr>
        <w:t xml:space="preserve"> Администрации муниципального образования «Муниципальный округ </w:t>
      </w:r>
      <w:r>
        <w:rPr>
          <w:rFonts w:ascii="Times New Roman" w:hAnsi="Times New Roman"/>
          <w:sz w:val="28"/>
          <w:szCs w:val="28"/>
          <w:lang w:val="ru-RU"/>
        </w:rPr>
        <w:t>Красногорский</w:t>
      </w:r>
      <w:r>
        <w:rPr>
          <w:rFonts w:ascii="Times New Roman" w:hAnsi="Times New Roman"/>
          <w:sz w:val="28"/>
          <w:szCs w:val="28"/>
        </w:rPr>
        <w:t xml:space="preserve"> район Удмуртской Республики» по вопросам представления отчетности о реализации муниципальной программы «Энергосбережение и повышение энергетической эффективности муниципального образования «Муниципальный округ </w:t>
      </w:r>
      <w:r>
        <w:rPr>
          <w:rFonts w:ascii="Times New Roman" w:hAnsi="Times New Roman"/>
          <w:sz w:val="28"/>
          <w:szCs w:val="28"/>
          <w:lang w:val="ru-RU"/>
        </w:rPr>
        <w:t>Красногорский</w:t>
      </w:r>
      <w:r>
        <w:rPr>
          <w:rFonts w:ascii="Times New Roman" w:hAnsi="Times New Roman"/>
          <w:sz w:val="28"/>
          <w:szCs w:val="28"/>
        </w:rPr>
        <w:t xml:space="preserve"> район Удмуртской Республики» на 2023 – 2030 годы» в соответствии с требованиями, установленными пунктом 6 Порядка разработки, реализации и оценки эффективности муниципальных программ муниципального образования «Муниципальный округ </w:t>
      </w:r>
      <w:r>
        <w:rPr>
          <w:rFonts w:ascii="Times New Roman" w:hAnsi="Times New Roman"/>
          <w:sz w:val="28"/>
          <w:szCs w:val="28"/>
          <w:lang w:val="ru-RU"/>
        </w:rPr>
        <w:t>Красногорский</w:t>
      </w:r>
      <w:r>
        <w:rPr>
          <w:rFonts w:ascii="Times New Roman" w:hAnsi="Times New Roman"/>
          <w:sz w:val="28"/>
          <w:szCs w:val="28"/>
        </w:rPr>
        <w:t xml:space="preserve"> район Удмуртской Республики», утвержденного постановлением Администрации муниципального образования «Муниципальный округ </w:t>
      </w:r>
      <w:r>
        <w:rPr>
          <w:rFonts w:ascii="Times New Roman" w:hAnsi="Times New Roman"/>
          <w:sz w:val="28"/>
          <w:szCs w:val="28"/>
          <w:lang w:val="ru-RU"/>
        </w:rPr>
        <w:t>Красногорский</w:t>
      </w:r>
      <w:r>
        <w:rPr>
          <w:rFonts w:ascii="Times New Roman" w:hAnsi="Times New Roman"/>
          <w:sz w:val="28"/>
          <w:szCs w:val="28"/>
        </w:rPr>
        <w:t xml:space="preserve"> район Удмуртской Республики» от 15.02.2022 №248;</w:t>
      </w:r>
    </w:p>
    <w:p w14:paraId="2FD19746" w14:textId="77777777" w:rsidR="00853FCC" w:rsidRDefault="00000000">
      <w:pPr>
        <w:pStyle w:val="af5"/>
        <w:numPr>
          <w:ilvl w:val="0"/>
          <w:numId w:val="11"/>
        </w:numPr>
        <w:tabs>
          <w:tab w:val="left" w:pos="1134"/>
        </w:tabs>
        <w:ind w:left="0" w:firstLine="709"/>
        <w:contextualSpacing/>
        <w:rPr>
          <w:rFonts w:ascii="Times New Roman" w:hAnsi="Times New Roman"/>
          <w:sz w:val="28"/>
          <w:szCs w:val="28"/>
        </w:rPr>
      </w:pPr>
      <w:r>
        <w:rPr>
          <w:rFonts w:ascii="Times New Roman" w:hAnsi="Times New Roman"/>
          <w:sz w:val="28"/>
          <w:szCs w:val="28"/>
        </w:rPr>
        <w:t xml:space="preserve">с организациями реального сектора экономики, осуществляющими деятельность на территории муниципального образования «Муниципальный округ </w:t>
      </w:r>
      <w:r>
        <w:rPr>
          <w:rFonts w:ascii="Times New Roman" w:hAnsi="Times New Roman"/>
          <w:sz w:val="28"/>
          <w:szCs w:val="28"/>
          <w:lang w:val="ru-RU"/>
        </w:rPr>
        <w:t>Красногорский</w:t>
      </w:r>
      <w:r>
        <w:rPr>
          <w:rFonts w:ascii="Times New Roman" w:hAnsi="Times New Roman"/>
          <w:sz w:val="28"/>
          <w:szCs w:val="28"/>
        </w:rPr>
        <w:t xml:space="preserve"> район Удмуртской Республики» (за исключением организаций, осуществляющих регулируемые виды деятельности), по вопросам:</w:t>
      </w:r>
    </w:p>
    <w:p w14:paraId="16A52BC1" w14:textId="77777777" w:rsidR="00853FCC" w:rsidRDefault="00000000">
      <w:pPr>
        <w:pStyle w:val="af5"/>
        <w:numPr>
          <w:ilvl w:val="0"/>
          <w:numId w:val="12"/>
        </w:numPr>
        <w:tabs>
          <w:tab w:val="left" w:pos="1134"/>
        </w:tabs>
        <w:ind w:left="0" w:firstLine="709"/>
        <w:contextualSpacing/>
        <w:rPr>
          <w:rFonts w:ascii="Times New Roman" w:hAnsi="Times New Roman"/>
          <w:sz w:val="28"/>
          <w:szCs w:val="28"/>
        </w:rPr>
      </w:pPr>
      <w:r>
        <w:rPr>
          <w:rFonts w:ascii="Times New Roman" w:hAnsi="Times New Roman"/>
          <w:sz w:val="28"/>
          <w:szCs w:val="28"/>
        </w:rPr>
        <w:t xml:space="preserve">представления предложений для включения в перечень мероприятий муниципальной программы «Энергосбережение и повышение энергетической эффективности муниципального образования «Муниципальный округ </w:t>
      </w:r>
      <w:r>
        <w:rPr>
          <w:rFonts w:ascii="Times New Roman" w:hAnsi="Times New Roman"/>
          <w:sz w:val="28"/>
          <w:szCs w:val="28"/>
          <w:lang w:val="ru-RU"/>
        </w:rPr>
        <w:t>Красногорский</w:t>
      </w:r>
      <w:r>
        <w:rPr>
          <w:rFonts w:ascii="Times New Roman" w:hAnsi="Times New Roman"/>
          <w:sz w:val="28"/>
          <w:szCs w:val="28"/>
        </w:rPr>
        <w:t xml:space="preserve"> район Удмуртской Республики» на 2023 – 2030 годы»;</w:t>
      </w:r>
    </w:p>
    <w:p w14:paraId="598C3DFD" w14:textId="77777777" w:rsidR="00853FCC" w:rsidRDefault="00000000">
      <w:pPr>
        <w:pStyle w:val="af5"/>
        <w:numPr>
          <w:ilvl w:val="0"/>
          <w:numId w:val="12"/>
        </w:numPr>
        <w:tabs>
          <w:tab w:val="left" w:pos="1134"/>
        </w:tabs>
        <w:ind w:left="0" w:firstLine="709"/>
        <w:contextualSpacing/>
        <w:rPr>
          <w:rFonts w:ascii="Times New Roman" w:hAnsi="Times New Roman"/>
          <w:sz w:val="28"/>
          <w:szCs w:val="28"/>
        </w:rPr>
      </w:pPr>
      <w:r>
        <w:rPr>
          <w:rFonts w:ascii="Times New Roman" w:hAnsi="Times New Roman"/>
          <w:sz w:val="28"/>
          <w:szCs w:val="28"/>
        </w:rPr>
        <w:t>представления отчетности о выполнении мероприятий, направленных на повышение эффективности потребления энергетических ресурсов;</w:t>
      </w:r>
    </w:p>
    <w:p w14:paraId="7432F98F" w14:textId="77777777" w:rsidR="00853FCC" w:rsidRDefault="00000000">
      <w:pPr>
        <w:pStyle w:val="af5"/>
        <w:numPr>
          <w:ilvl w:val="0"/>
          <w:numId w:val="11"/>
        </w:numPr>
        <w:tabs>
          <w:tab w:val="left" w:pos="1134"/>
        </w:tabs>
        <w:ind w:left="0" w:firstLine="709"/>
        <w:contextualSpacing/>
        <w:rPr>
          <w:rFonts w:ascii="Times New Roman" w:hAnsi="Times New Roman"/>
          <w:sz w:val="28"/>
          <w:szCs w:val="28"/>
        </w:rPr>
      </w:pPr>
      <w:r>
        <w:rPr>
          <w:rFonts w:ascii="Times New Roman" w:hAnsi="Times New Roman"/>
          <w:sz w:val="28"/>
          <w:szCs w:val="28"/>
        </w:rPr>
        <w:t>с населением путем его информирования о повышении культуры энергопотребления и способах энергосбережения.</w:t>
      </w:r>
    </w:p>
    <w:p w14:paraId="629CDD4E" w14:textId="77777777" w:rsidR="00853FCC" w:rsidRDefault="00853FCC">
      <w:pPr>
        <w:autoSpaceDE w:val="0"/>
        <w:autoSpaceDN w:val="0"/>
        <w:adjustRightInd w:val="0"/>
        <w:spacing w:line="240" w:lineRule="auto"/>
        <w:ind w:left="-567" w:right="-180" w:firstLine="283"/>
        <w:rPr>
          <w:spacing w:val="-2"/>
          <w:sz w:val="24"/>
          <w:szCs w:val="24"/>
          <w:lang w:val="zh-CN"/>
        </w:rPr>
      </w:pPr>
    </w:p>
    <w:p w14:paraId="36E2EB01" w14:textId="77777777" w:rsidR="00853FCC" w:rsidRDefault="00000000">
      <w:pPr>
        <w:pStyle w:val="1"/>
      </w:pPr>
      <w:r>
        <w:t>Ресурсное обеспечение</w:t>
      </w:r>
    </w:p>
    <w:p w14:paraId="3A5E4DE5" w14:textId="77777777" w:rsidR="00853FCC" w:rsidRDefault="00000000">
      <w:pPr>
        <w:rPr>
          <w:sz w:val="24"/>
          <w:szCs w:val="28"/>
        </w:rPr>
      </w:pPr>
      <w:r>
        <w:rPr>
          <w:szCs w:val="28"/>
        </w:rPr>
        <w:t>Ресурсное обеспечение реализации муниципальной программы предусматривает систему инвестирования с привлечением средств бюджета Удмуртской Республики, бюджета муниципального образования «</w:t>
      </w:r>
      <w:r>
        <w:t>Муниципальный округ Красногорский район Удмуртской Республики</w:t>
      </w:r>
      <w:r>
        <w:rPr>
          <w:szCs w:val="28"/>
        </w:rPr>
        <w:t>» и внебюджетных источников в соответствии с законодательством.</w:t>
      </w:r>
    </w:p>
    <w:p w14:paraId="4EDF1D70" w14:textId="77777777" w:rsidR="00853FCC" w:rsidRDefault="00000000">
      <w:pPr>
        <w:rPr>
          <w:szCs w:val="28"/>
        </w:rPr>
      </w:pPr>
      <w:r>
        <w:rPr>
          <w:szCs w:val="28"/>
        </w:rPr>
        <w:t>Объем средств из бюджета муниципального образования на определение расходных обязательств определяется в соответствии с решением о бюджете муниципального образования на очередной год и плановый период, в последующий период – долгосрочной бюджетной стратегией.</w:t>
      </w:r>
    </w:p>
    <w:p w14:paraId="607923F5" w14:textId="77777777" w:rsidR="00853FCC" w:rsidRDefault="00000000">
      <w:pPr>
        <w:rPr>
          <w:szCs w:val="24"/>
        </w:rPr>
      </w:pPr>
      <w:r>
        <w:rPr>
          <w:szCs w:val="28"/>
        </w:rPr>
        <w:t>Прогнозный объем средств бюджета Удмуртской Республики, планируемых к получению в рамках реализации мероприятий муниципальной программы, определяется, в том числе, государственной программой «</w:t>
      </w:r>
      <w:r>
        <w:t>Энергоэффективность и развитие энергетики в Удмуртской Республике», утвержденной постановлением Правительства Удмуртской Республик от 29.04.2015 №213.</w:t>
      </w:r>
    </w:p>
    <w:p w14:paraId="226558C7" w14:textId="77777777" w:rsidR="00853FCC" w:rsidRDefault="00000000">
      <w:pPr>
        <w:rPr>
          <w:bCs/>
          <w:iCs/>
          <w:szCs w:val="28"/>
        </w:rPr>
      </w:pPr>
      <w:r>
        <w:t xml:space="preserve">К внебюджетным источникам, </w:t>
      </w:r>
      <w:r>
        <w:rPr>
          <w:bCs/>
          <w:iCs/>
          <w:szCs w:val="28"/>
        </w:rPr>
        <w:t xml:space="preserve">привлекаемым для финансирования мероприятий муниципальной программы </w:t>
      </w:r>
      <w:r>
        <w:t>«Энергосбережение и повышение энергетической эффективности муниципального образования «Муниципальный округ Красногорский район Удмуртской Республики» на 2023 – 2030 годы»</w:t>
      </w:r>
      <w:r>
        <w:rPr>
          <w:bCs/>
          <w:iCs/>
          <w:szCs w:val="28"/>
        </w:rPr>
        <w:t>, относятся:</w:t>
      </w:r>
    </w:p>
    <w:p w14:paraId="250B9DEA" w14:textId="77777777" w:rsidR="00853FCC" w:rsidRDefault="00000000">
      <w:pPr>
        <w:pStyle w:val="af5"/>
        <w:numPr>
          <w:ilvl w:val="0"/>
          <w:numId w:val="12"/>
        </w:numPr>
        <w:ind w:left="993" w:hanging="567"/>
        <w:contextualSpacing/>
        <w:rPr>
          <w:rFonts w:ascii="Times New Roman" w:hAnsi="Times New Roman"/>
          <w:sz w:val="28"/>
          <w:szCs w:val="28"/>
        </w:rPr>
      </w:pPr>
      <w:r>
        <w:rPr>
          <w:rFonts w:ascii="Times New Roman" w:hAnsi="Times New Roman"/>
          <w:sz w:val="28"/>
          <w:szCs w:val="28"/>
        </w:rPr>
        <w:t>средства, направляемые на реализацию энергоэффективных мероприятий, учтенные  тарифов регулируемых организаций;</w:t>
      </w:r>
    </w:p>
    <w:p w14:paraId="49B5E8C2" w14:textId="77777777" w:rsidR="00853FCC" w:rsidRDefault="00000000">
      <w:pPr>
        <w:pStyle w:val="af5"/>
        <w:numPr>
          <w:ilvl w:val="0"/>
          <w:numId w:val="12"/>
        </w:numPr>
        <w:ind w:left="993" w:hanging="567"/>
        <w:contextualSpacing/>
        <w:rPr>
          <w:rFonts w:ascii="Times New Roman" w:hAnsi="Times New Roman"/>
          <w:sz w:val="28"/>
          <w:szCs w:val="28"/>
        </w:rPr>
      </w:pPr>
      <w:r>
        <w:rPr>
          <w:rFonts w:ascii="Times New Roman" w:hAnsi="Times New Roman"/>
          <w:sz w:val="28"/>
          <w:szCs w:val="28"/>
        </w:rPr>
        <w:t>собственные средства предприятий и организаций, функционирующих на территории муниципального образования;</w:t>
      </w:r>
    </w:p>
    <w:p w14:paraId="62AF30A4" w14:textId="77777777" w:rsidR="00853FCC" w:rsidRDefault="00000000">
      <w:pPr>
        <w:pStyle w:val="af5"/>
        <w:numPr>
          <w:ilvl w:val="0"/>
          <w:numId w:val="12"/>
        </w:numPr>
        <w:ind w:left="993" w:hanging="567"/>
        <w:contextualSpacing/>
        <w:rPr>
          <w:rFonts w:ascii="Times New Roman" w:hAnsi="Times New Roman"/>
          <w:sz w:val="28"/>
          <w:szCs w:val="28"/>
        </w:rPr>
      </w:pPr>
      <w:r>
        <w:rPr>
          <w:rFonts w:ascii="Times New Roman" w:hAnsi="Times New Roman"/>
          <w:sz w:val="28"/>
          <w:szCs w:val="28"/>
        </w:rPr>
        <w:t>средства частных инвесторов, организаций, привлекаемые в рамках государственно-частного партнерства посредством заключения энергосервисных контрактов;</w:t>
      </w:r>
    </w:p>
    <w:p w14:paraId="75E9FF6E" w14:textId="77777777" w:rsidR="00853FCC" w:rsidRDefault="00000000">
      <w:pPr>
        <w:pStyle w:val="af5"/>
        <w:numPr>
          <w:ilvl w:val="0"/>
          <w:numId w:val="12"/>
        </w:numPr>
        <w:ind w:left="993" w:hanging="567"/>
        <w:contextualSpacing/>
        <w:rPr>
          <w:rFonts w:ascii="Times New Roman" w:hAnsi="Times New Roman"/>
          <w:sz w:val="28"/>
          <w:szCs w:val="28"/>
        </w:rPr>
      </w:pPr>
      <w:r>
        <w:rPr>
          <w:rFonts w:ascii="Times New Roman" w:hAnsi="Times New Roman"/>
          <w:sz w:val="28"/>
          <w:szCs w:val="28"/>
        </w:rPr>
        <w:t>кредиты, займы кредитных организаций, средства фондов и общественных организаций, иностранных инвесторов, заинтересованных в реализации муниципальной программы.</w:t>
      </w:r>
    </w:p>
    <w:p w14:paraId="2CF928D5" w14:textId="77777777" w:rsidR="00853FCC" w:rsidRDefault="00000000">
      <w:pPr>
        <w:rPr>
          <w:szCs w:val="28"/>
        </w:rPr>
      </w:pPr>
      <w:r>
        <w:t xml:space="preserve"> </w:t>
      </w:r>
      <w:r>
        <w:rPr>
          <w:bCs/>
          <w:szCs w:val="28"/>
        </w:rPr>
        <w:t>Сведения о ресурсном обеспечении реализации мероприятий муниципальной программы за счет собственных средств бюджета муниципального образования «</w:t>
      </w:r>
      <w:r>
        <w:t>Муниципальный округ Красногорский район Удмуртской Республики</w:t>
      </w:r>
      <w:r>
        <w:rPr>
          <w:bCs/>
          <w:szCs w:val="28"/>
        </w:rPr>
        <w:t>» приводятся в Приложении 5 к муниципальной программе.</w:t>
      </w:r>
    </w:p>
    <w:p w14:paraId="6DA02F3F" w14:textId="77777777" w:rsidR="00853FCC" w:rsidRDefault="00000000">
      <w:pPr>
        <w:rPr>
          <w:szCs w:val="28"/>
        </w:rPr>
      </w:pPr>
      <w:r>
        <w:rPr>
          <w:szCs w:val="28"/>
        </w:rPr>
        <w:t>Сведения о прогнозной (справочной) оценке ресурсного обеспечения реализации муниципальной программы за счет всех источников финансирования приводятся в Приложении 6 к муниципальной программе.</w:t>
      </w:r>
    </w:p>
    <w:p w14:paraId="354162BF" w14:textId="77777777" w:rsidR="00853FCC" w:rsidRDefault="00853FCC">
      <w:pPr>
        <w:tabs>
          <w:tab w:val="left" w:pos="993"/>
        </w:tabs>
        <w:spacing w:line="240" w:lineRule="auto"/>
        <w:ind w:left="-567" w:right="-180" w:firstLine="284"/>
        <w:contextualSpacing/>
        <w:rPr>
          <w:bCs/>
          <w:iCs/>
          <w:sz w:val="24"/>
          <w:szCs w:val="24"/>
        </w:rPr>
      </w:pPr>
    </w:p>
    <w:p w14:paraId="287611BB" w14:textId="77777777" w:rsidR="00853FCC" w:rsidRDefault="00000000">
      <w:pPr>
        <w:pStyle w:val="1"/>
      </w:pPr>
      <w:r>
        <w:t>Риски и меры по управлению рисками</w:t>
      </w:r>
    </w:p>
    <w:p w14:paraId="5492EC54" w14:textId="77777777" w:rsidR="00853FCC" w:rsidRDefault="00000000">
      <w:pPr>
        <w:rPr>
          <w:szCs w:val="28"/>
        </w:rPr>
      </w:pPr>
      <w:r>
        <w:rPr>
          <w:szCs w:val="28"/>
        </w:rPr>
        <w:t>В рамках реализации муниципальной программы можно выделить следующие риски, оказывающие влияние на достижение цели и задач муниципальной программы.</w:t>
      </w:r>
    </w:p>
    <w:p w14:paraId="2381319A" w14:textId="77777777" w:rsidR="00853FCC" w:rsidRDefault="00000000">
      <w:pPr>
        <w:pStyle w:val="af5"/>
        <w:numPr>
          <w:ilvl w:val="0"/>
          <w:numId w:val="13"/>
        </w:numPr>
        <w:contextualSpacing/>
        <w:rPr>
          <w:rFonts w:ascii="Times New Roman" w:hAnsi="Times New Roman"/>
          <w:sz w:val="28"/>
          <w:szCs w:val="28"/>
        </w:rPr>
      </w:pPr>
      <w:r>
        <w:rPr>
          <w:rFonts w:ascii="Times New Roman" w:hAnsi="Times New Roman"/>
          <w:sz w:val="28"/>
          <w:szCs w:val="28"/>
        </w:rPr>
        <w:t>Финансовые риски:</w:t>
      </w:r>
    </w:p>
    <w:p w14:paraId="2E58A7AE" w14:textId="77777777" w:rsidR="00853FCC" w:rsidRDefault="00000000">
      <w:pPr>
        <w:pStyle w:val="af5"/>
        <w:numPr>
          <w:ilvl w:val="0"/>
          <w:numId w:val="12"/>
        </w:numPr>
        <w:ind w:left="1276" w:hanging="567"/>
        <w:contextualSpacing/>
        <w:rPr>
          <w:rFonts w:ascii="Times New Roman" w:hAnsi="Times New Roman"/>
          <w:sz w:val="28"/>
          <w:szCs w:val="28"/>
        </w:rPr>
      </w:pPr>
      <w:r>
        <w:rPr>
          <w:rFonts w:ascii="Times New Roman" w:hAnsi="Times New Roman"/>
          <w:sz w:val="28"/>
          <w:szCs w:val="28"/>
        </w:rPr>
        <w:t>недостаточный уровень финансирования за счёт средств бюджета муниципального образования и бюджета Удмуртской Республики относительно запланированного в настоящей программе;</w:t>
      </w:r>
    </w:p>
    <w:p w14:paraId="1A2583AC" w14:textId="77777777" w:rsidR="00853FCC" w:rsidRDefault="00000000">
      <w:pPr>
        <w:pStyle w:val="af5"/>
        <w:numPr>
          <w:ilvl w:val="0"/>
          <w:numId w:val="12"/>
        </w:numPr>
        <w:ind w:left="1276" w:hanging="567"/>
        <w:contextualSpacing/>
        <w:rPr>
          <w:rFonts w:ascii="Times New Roman" w:hAnsi="Times New Roman"/>
          <w:sz w:val="28"/>
          <w:szCs w:val="28"/>
        </w:rPr>
      </w:pPr>
      <w:r>
        <w:rPr>
          <w:rFonts w:ascii="Times New Roman" w:hAnsi="Times New Roman"/>
          <w:sz w:val="28"/>
          <w:szCs w:val="28"/>
        </w:rPr>
        <w:t>потери бюджетных средств из-за нецелевого использования;</w:t>
      </w:r>
    </w:p>
    <w:p w14:paraId="2C391F93" w14:textId="77777777" w:rsidR="00853FCC" w:rsidRDefault="00000000">
      <w:pPr>
        <w:pStyle w:val="af5"/>
        <w:numPr>
          <w:ilvl w:val="0"/>
          <w:numId w:val="12"/>
        </w:numPr>
        <w:ind w:left="1276" w:hanging="567"/>
        <w:contextualSpacing/>
        <w:rPr>
          <w:rFonts w:ascii="Times New Roman" w:hAnsi="Times New Roman"/>
          <w:sz w:val="28"/>
          <w:szCs w:val="28"/>
        </w:rPr>
      </w:pPr>
      <w:r>
        <w:rPr>
          <w:rFonts w:ascii="Times New Roman" w:hAnsi="Times New Roman"/>
          <w:sz w:val="28"/>
          <w:szCs w:val="28"/>
        </w:rPr>
        <w:t xml:space="preserve">возникновение трудностей по привлечению внебюджетных средств, в том числе средств частных инвесторов и кредитных организаций, </w:t>
      </w:r>
    </w:p>
    <w:p w14:paraId="267D05D3" w14:textId="77777777" w:rsidR="00853FCC" w:rsidRDefault="00000000">
      <w:pPr>
        <w:ind w:left="426"/>
        <w:rPr>
          <w:szCs w:val="28"/>
        </w:rPr>
      </w:pPr>
      <w:r>
        <w:rPr>
          <w:szCs w:val="28"/>
        </w:rPr>
        <w:t>что может привести к сокращению финансирования мероприятий программы по сравнению с объемами финансирования, запланированными в программе, и, как следствие, к определённым трудностям по реализации мероприятий муниципальной программы.</w:t>
      </w:r>
    </w:p>
    <w:p w14:paraId="255524B4" w14:textId="77777777" w:rsidR="00853FCC" w:rsidRDefault="00000000">
      <w:pPr>
        <w:pStyle w:val="af5"/>
        <w:numPr>
          <w:ilvl w:val="0"/>
          <w:numId w:val="13"/>
        </w:numPr>
        <w:contextualSpacing/>
        <w:rPr>
          <w:rFonts w:ascii="Times New Roman" w:hAnsi="Times New Roman"/>
          <w:sz w:val="28"/>
          <w:szCs w:val="28"/>
        </w:rPr>
      </w:pPr>
      <w:r>
        <w:rPr>
          <w:rFonts w:ascii="Times New Roman" w:hAnsi="Times New Roman"/>
          <w:sz w:val="28"/>
          <w:szCs w:val="28"/>
        </w:rPr>
        <w:t>Экономические риски, обусловленные изменением внешних условий, включают в себя следующие факторы, оказывающие непосредственное влияние на достижение поставленной цели муниципальной программы:</w:t>
      </w:r>
    </w:p>
    <w:p w14:paraId="4E6DD7F2" w14:textId="77777777" w:rsidR="00853FCC" w:rsidRDefault="00000000">
      <w:pPr>
        <w:pStyle w:val="af5"/>
        <w:numPr>
          <w:ilvl w:val="0"/>
          <w:numId w:val="12"/>
        </w:numPr>
        <w:ind w:left="1276" w:hanging="567"/>
        <w:contextualSpacing/>
        <w:rPr>
          <w:rFonts w:ascii="Times New Roman" w:hAnsi="Times New Roman"/>
          <w:sz w:val="28"/>
          <w:szCs w:val="28"/>
        </w:rPr>
      </w:pPr>
      <w:r>
        <w:rPr>
          <w:rFonts w:ascii="Times New Roman" w:hAnsi="Times New Roman"/>
          <w:sz w:val="28"/>
          <w:szCs w:val="28"/>
        </w:rPr>
        <w:t>состояние экономики;</w:t>
      </w:r>
    </w:p>
    <w:p w14:paraId="67022E7C" w14:textId="77777777" w:rsidR="00853FCC" w:rsidRDefault="00000000">
      <w:pPr>
        <w:pStyle w:val="af5"/>
        <w:numPr>
          <w:ilvl w:val="0"/>
          <w:numId w:val="12"/>
        </w:numPr>
        <w:ind w:left="1276" w:hanging="567"/>
        <w:contextualSpacing/>
        <w:rPr>
          <w:rFonts w:ascii="Times New Roman" w:hAnsi="Times New Roman"/>
          <w:sz w:val="28"/>
          <w:szCs w:val="28"/>
        </w:rPr>
      </w:pPr>
      <w:r>
        <w:rPr>
          <w:rFonts w:ascii="Times New Roman" w:hAnsi="Times New Roman"/>
          <w:sz w:val="28"/>
          <w:szCs w:val="28"/>
        </w:rPr>
        <w:t>проводимая государством экономическая, бюджетная, финансовая, инвестиционная и налоговая политика;</w:t>
      </w:r>
    </w:p>
    <w:p w14:paraId="59BE4780" w14:textId="77777777" w:rsidR="00853FCC" w:rsidRDefault="00000000">
      <w:pPr>
        <w:pStyle w:val="af5"/>
        <w:numPr>
          <w:ilvl w:val="0"/>
          <w:numId w:val="12"/>
        </w:numPr>
        <w:ind w:left="1276" w:hanging="567"/>
        <w:contextualSpacing/>
        <w:rPr>
          <w:rFonts w:ascii="Times New Roman" w:hAnsi="Times New Roman"/>
          <w:sz w:val="28"/>
          <w:szCs w:val="28"/>
        </w:rPr>
      </w:pPr>
      <w:r>
        <w:rPr>
          <w:rFonts w:ascii="Times New Roman" w:hAnsi="Times New Roman"/>
          <w:sz w:val="28"/>
          <w:szCs w:val="28"/>
        </w:rPr>
        <w:t>нестабильная рыночная и инвестиционная конъюнктура;</w:t>
      </w:r>
    </w:p>
    <w:p w14:paraId="73C9EE63" w14:textId="77777777" w:rsidR="00853FCC" w:rsidRDefault="00000000">
      <w:pPr>
        <w:pStyle w:val="af5"/>
        <w:numPr>
          <w:ilvl w:val="0"/>
          <w:numId w:val="12"/>
        </w:numPr>
        <w:ind w:left="1276" w:hanging="567"/>
        <w:contextualSpacing/>
        <w:rPr>
          <w:rFonts w:ascii="Times New Roman" w:hAnsi="Times New Roman"/>
          <w:sz w:val="28"/>
          <w:szCs w:val="28"/>
        </w:rPr>
      </w:pPr>
      <w:r>
        <w:rPr>
          <w:rFonts w:ascii="Times New Roman" w:hAnsi="Times New Roman"/>
          <w:sz w:val="28"/>
          <w:szCs w:val="28"/>
        </w:rPr>
        <w:t>зависимость национальной экономики от внешнеполитических и внутренних факторов;</w:t>
      </w:r>
    </w:p>
    <w:p w14:paraId="24CB3398" w14:textId="77777777" w:rsidR="00853FCC" w:rsidRDefault="00000000">
      <w:pPr>
        <w:pStyle w:val="af5"/>
        <w:numPr>
          <w:ilvl w:val="0"/>
          <w:numId w:val="12"/>
        </w:numPr>
        <w:ind w:left="1276" w:hanging="567"/>
        <w:contextualSpacing/>
        <w:rPr>
          <w:rFonts w:ascii="Times New Roman" w:hAnsi="Times New Roman"/>
          <w:sz w:val="28"/>
          <w:szCs w:val="28"/>
        </w:rPr>
      </w:pPr>
      <w:r>
        <w:rPr>
          <w:rFonts w:ascii="Times New Roman" w:hAnsi="Times New Roman"/>
          <w:sz w:val="28"/>
          <w:szCs w:val="28"/>
        </w:rPr>
        <w:t>возможное невыполнение государством своих обязательств (увеличение налоговых ставок, инфляция, колебания валютных курсов, различного рода дефолты, прекращения договоров и другие финансовые потрясения),</w:t>
      </w:r>
    </w:p>
    <w:p w14:paraId="228709CA" w14:textId="77777777" w:rsidR="00853FCC" w:rsidRDefault="00000000">
      <w:pPr>
        <w:ind w:left="426"/>
        <w:rPr>
          <w:szCs w:val="28"/>
        </w:rPr>
      </w:pPr>
      <w:r>
        <w:rPr>
          <w:szCs w:val="28"/>
        </w:rPr>
        <w:t>что может повлечь увеличение сроков строительства и реконструкции объектов и невыполнение мероприятий в запланированные сроки.</w:t>
      </w:r>
    </w:p>
    <w:p w14:paraId="318F4D5F" w14:textId="77777777" w:rsidR="00853FCC" w:rsidRDefault="00000000">
      <w:pPr>
        <w:pStyle w:val="af5"/>
        <w:numPr>
          <w:ilvl w:val="0"/>
          <w:numId w:val="13"/>
        </w:numPr>
        <w:contextualSpacing/>
        <w:rPr>
          <w:rFonts w:ascii="Times New Roman" w:hAnsi="Times New Roman"/>
          <w:sz w:val="28"/>
          <w:szCs w:val="28"/>
        </w:rPr>
      </w:pPr>
      <w:r>
        <w:rPr>
          <w:rFonts w:ascii="Times New Roman" w:hAnsi="Times New Roman"/>
          <w:sz w:val="28"/>
          <w:szCs w:val="28"/>
        </w:rPr>
        <w:t xml:space="preserve">Административные риски, выраженные в неспособности участников реализации проектов обеспечить эффективное использование ресурсов, которые могут привести к нарушению договорных обязательств подрядчиками и (или) поставщиками. </w:t>
      </w:r>
    </w:p>
    <w:p w14:paraId="6197F7D2" w14:textId="77777777" w:rsidR="00853FCC" w:rsidRDefault="00000000">
      <w:pPr>
        <w:pStyle w:val="af5"/>
        <w:numPr>
          <w:ilvl w:val="0"/>
          <w:numId w:val="13"/>
        </w:numPr>
        <w:contextualSpacing/>
        <w:rPr>
          <w:rFonts w:ascii="Times New Roman" w:hAnsi="Times New Roman"/>
          <w:sz w:val="28"/>
          <w:szCs w:val="28"/>
        </w:rPr>
      </w:pPr>
      <w:r>
        <w:rPr>
          <w:rFonts w:ascii="Times New Roman" w:hAnsi="Times New Roman"/>
          <w:sz w:val="28"/>
          <w:szCs w:val="28"/>
        </w:rPr>
        <w:t>Политические риски вызваны различными факторами, оказывающими влияние на политическую составляющую при реализации мероприятий настоящей программы:</w:t>
      </w:r>
    </w:p>
    <w:p w14:paraId="1E0B29FA" w14:textId="77777777" w:rsidR="00853FCC" w:rsidRDefault="00000000">
      <w:pPr>
        <w:pStyle w:val="af5"/>
        <w:numPr>
          <w:ilvl w:val="0"/>
          <w:numId w:val="12"/>
        </w:numPr>
        <w:ind w:left="1276" w:hanging="567"/>
        <w:contextualSpacing/>
        <w:rPr>
          <w:rFonts w:ascii="Times New Roman" w:hAnsi="Times New Roman"/>
          <w:sz w:val="28"/>
          <w:szCs w:val="28"/>
        </w:rPr>
      </w:pPr>
      <w:r>
        <w:rPr>
          <w:rFonts w:ascii="Times New Roman" w:hAnsi="Times New Roman"/>
          <w:sz w:val="28"/>
          <w:szCs w:val="28"/>
        </w:rPr>
        <w:t>изменения в политической ситуации;</w:t>
      </w:r>
    </w:p>
    <w:p w14:paraId="2D562ADF" w14:textId="77777777" w:rsidR="00853FCC" w:rsidRDefault="00000000">
      <w:pPr>
        <w:pStyle w:val="af5"/>
        <w:numPr>
          <w:ilvl w:val="0"/>
          <w:numId w:val="12"/>
        </w:numPr>
        <w:ind w:left="1276" w:hanging="567"/>
        <w:contextualSpacing/>
        <w:rPr>
          <w:rFonts w:ascii="Times New Roman" w:hAnsi="Times New Roman"/>
          <w:sz w:val="28"/>
          <w:szCs w:val="28"/>
        </w:rPr>
      </w:pPr>
      <w:r>
        <w:rPr>
          <w:rFonts w:ascii="Times New Roman" w:hAnsi="Times New Roman"/>
          <w:sz w:val="28"/>
          <w:szCs w:val="28"/>
        </w:rPr>
        <w:t>административное ограничение предпринимательской деятельности;</w:t>
      </w:r>
    </w:p>
    <w:p w14:paraId="5DB778B0" w14:textId="77777777" w:rsidR="00853FCC" w:rsidRDefault="00000000">
      <w:pPr>
        <w:pStyle w:val="af5"/>
        <w:numPr>
          <w:ilvl w:val="0"/>
          <w:numId w:val="12"/>
        </w:numPr>
        <w:ind w:left="1276" w:hanging="567"/>
        <w:contextualSpacing/>
        <w:rPr>
          <w:rFonts w:ascii="Times New Roman" w:hAnsi="Times New Roman"/>
          <w:sz w:val="28"/>
          <w:szCs w:val="28"/>
        </w:rPr>
      </w:pPr>
      <w:r>
        <w:rPr>
          <w:rFonts w:ascii="Times New Roman" w:hAnsi="Times New Roman"/>
          <w:sz w:val="28"/>
          <w:szCs w:val="28"/>
        </w:rPr>
        <w:t>внешнеполитическое давление на государство;</w:t>
      </w:r>
    </w:p>
    <w:p w14:paraId="629DE34F" w14:textId="77777777" w:rsidR="00853FCC" w:rsidRDefault="00000000">
      <w:pPr>
        <w:pStyle w:val="af5"/>
        <w:numPr>
          <w:ilvl w:val="0"/>
          <w:numId w:val="12"/>
        </w:numPr>
        <w:ind w:left="1276" w:hanging="567"/>
        <w:contextualSpacing/>
        <w:rPr>
          <w:rFonts w:ascii="Times New Roman" w:hAnsi="Times New Roman"/>
          <w:sz w:val="28"/>
          <w:szCs w:val="28"/>
        </w:rPr>
      </w:pPr>
      <w:r>
        <w:rPr>
          <w:rFonts w:ascii="Times New Roman" w:hAnsi="Times New Roman"/>
          <w:sz w:val="28"/>
          <w:szCs w:val="28"/>
        </w:rPr>
        <w:t xml:space="preserve">ухудшение отношений между государствами, </w:t>
      </w:r>
    </w:p>
    <w:p w14:paraId="5E2632B3" w14:textId="77777777" w:rsidR="00853FCC" w:rsidRDefault="00000000">
      <w:pPr>
        <w:ind w:left="426"/>
        <w:rPr>
          <w:szCs w:val="28"/>
        </w:rPr>
      </w:pPr>
      <w:r>
        <w:rPr>
          <w:szCs w:val="28"/>
        </w:rPr>
        <w:t>что может негативно отразиться на поставках оборудования иностранного производства для реализации инвестиционных проектов.</w:t>
      </w:r>
    </w:p>
    <w:p w14:paraId="7A73F788" w14:textId="77777777" w:rsidR="00853FCC" w:rsidRDefault="00000000">
      <w:pPr>
        <w:pStyle w:val="af5"/>
        <w:numPr>
          <w:ilvl w:val="0"/>
          <w:numId w:val="13"/>
        </w:numPr>
        <w:contextualSpacing/>
        <w:rPr>
          <w:rFonts w:ascii="Times New Roman" w:hAnsi="Times New Roman"/>
          <w:sz w:val="28"/>
          <w:szCs w:val="28"/>
        </w:rPr>
      </w:pPr>
      <w:r>
        <w:rPr>
          <w:rFonts w:ascii="Times New Roman" w:hAnsi="Times New Roman"/>
          <w:sz w:val="28"/>
          <w:szCs w:val="28"/>
        </w:rPr>
        <w:t>Законодательные риски вызваны несовершенством законодательства и его нестабильностью, что нередко выступает серьезным препятствием на пути эффективного и динамичного развития всех отраслей экономики. Затягивание внесения назревших изменений в нормативно-правовую базу, так же как и поспешные, непродуманные шаги могут стать источником серьезных трудностей в осуществлении экономической деятельности. В первую очередь это касается тарифной и налоговой политики, законодательства по инвестиционной и инновационной деятельности.</w:t>
      </w:r>
    </w:p>
    <w:p w14:paraId="4DEC1BEF" w14:textId="77777777" w:rsidR="00853FCC" w:rsidRDefault="00000000">
      <w:pPr>
        <w:pStyle w:val="af5"/>
        <w:numPr>
          <w:ilvl w:val="0"/>
          <w:numId w:val="13"/>
        </w:numPr>
        <w:contextualSpacing/>
        <w:rPr>
          <w:rFonts w:ascii="Times New Roman" w:hAnsi="Times New Roman"/>
          <w:sz w:val="28"/>
          <w:szCs w:val="28"/>
        </w:rPr>
      </w:pPr>
      <w:r>
        <w:rPr>
          <w:rFonts w:ascii="Times New Roman" w:hAnsi="Times New Roman"/>
          <w:sz w:val="28"/>
          <w:szCs w:val="28"/>
        </w:rPr>
        <w:t>Кадровые риски, выраженные в недостаточном уровне квалификации кадров и слабой исполнительской дисциплине, которые могут привести к ошибкам при разработке и реализации мероприятий по повышению энергоэффективности.</w:t>
      </w:r>
    </w:p>
    <w:p w14:paraId="75F87FA8" w14:textId="77777777" w:rsidR="00853FCC" w:rsidRDefault="00853FCC">
      <w:pPr>
        <w:rPr>
          <w:szCs w:val="28"/>
        </w:rPr>
      </w:pPr>
    </w:p>
    <w:p w14:paraId="59463615" w14:textId="77777777" w:rsidR="00853FCC" w:rsidRDefault="00000000">
      <w:pPr>
        <w:rPr>
          <w:szCs w:val="28"/>
        </w:rPr>
      </w:pPr>
      <w:r>
        <w:rPr>
          <w:szCs w:val="28"/>
        </w:rPr>
        <w:t>Последствиями наступления вышеуказанных ситуаций могут быть:</w:t>
      </w:r>
    </w:p>
    <w:p w14:paraId="7595ACC0" w14:textId="77777777" w:rsidR="00853FCC" w:rsidRDefault="00000000">
      <w:pPr>
        <w:pStyle w:val="af5"/>
        <w:numPr>
          <w:ilvl w:val="0"/>
          <w:numId w:val="12"/>
        </w:numPr>
        <w:ind w:left="1276" w:hanging="567"/>
        <w:contextualSpacing/>
        <w:rPr>
          <w:rFonts w:ascii="Times New Roman" w:hAnsi="Times New Roman"/>
          <w:sz w:val="28"/>
          <w:szCs w:val="28"/>
        </w:rPr>
      </w:pPr>
      <w:r>
        <w:rPr>
          <w:rFonts w:ascii="Times New Roman" w:hAnsi="Times New Roman"/>
          <w:sz w:val="28"/>
          <w:szCs w:val="28"/>
        </w:rPr>
        <w:t>изменение сроков и (или) стоимости реализации мероприятий муниципальной программы;</w:t>
      </w:r>
    </w:p>
    <w:p w14:paraId="0A113BE3" w14:textId="77777777" w:rsidR="00853FCC" w:rsidRDefault="00000000">
      <w:pPr>
        <w:pStyle w:val="af5"/>
        <w:numPr>
          <w:ilvl w:val="0"/>
          <w:numId w:val="12"/>
        </w:numPr>
        <w:ind w:left="1276" w:hanging="567"/>
        <w:contextualSpacing/>
        <w:rPr>
          <w:rFonts w:ascii="Times New Roman" w:hAnsi="Times New Roman"/>
          <w:sz w:val="28"/>
          <w:szCs w:val="28"/>
        </w:rPr>
      </w:pPr>
      <w:r>
        <w:rPr>
          <w:rFonts w:ascii="Times New Roman" w:hAnsi="Times New Roman"/>
          <w:sz w:val="28"/>
          <w:szCs w:val="28"/>
        </w:rPr>
        <w:t>невыполнение целевых показателей муниципальной программы.</w:t>
      </w:r>
    </w:p>
    <w:p w14:paraId="523329F0" w14:textId="77777777" w:rsidR="00853FCC" w:rsidRDefault="00000000">
      <w:pPr>
        <w:rPr>
          <w:szCs w:val="28"/>
        </w:rPr>
      </w:pPr>
      <w:r>
        <w:rPr>
          <w:szCs w:val="28"/>
        </w:rPr>
        <w:t>Возможность наступления негативного развития событий обуславливает необходимость ежегодной корректировки программных мероприятий и целевых показателей эффективности реализации муниципальной программы.</w:t>
      </w:r>
    </w:p>
    <w:p w14:paraId="0FDCB80E" w14:textId="77777777" w:rsidR="00853FCC" w:rsidRDefault="00000000">
      <w:pPr>
        <w:rPr>
          <w:szCs w:val="28"/>
        </w:rPr>
      </w:pPr>
      <w:r>
        <w:rPr>
          <w:szCs w:val="28"/>
        </w:rPr>
        <w:t>Меры управления рисками реализации муниципальной программы приведены в таблице 7.</w:t>
      </w:r>
    </w:p>
    <w:p w14:paraId="218D98BA" w14:textId="77777777" w:rsidR="00853FCC" w:rsidRDefault="00853FCC">
      <w:pPr>
        <w:rPr>
          <w:szCs w:val="28"/>
        </w:rPr>
      </w:pPr>
    </w:p>
    <w:p w14:paraId="5028CE6B" w14:textId="77777777" w:rsidR="00853FCC" w:rsidRDefault="00853FCC">
      <w:pPr>
        <w:rPr>
          <w:szCs w:val="28"/>
        </w:rPr>
      </w:pPr>
    </w:p>
    <w:p w14:paraId="4883B736" w14:textId="77777777" w:rsidR="00853FCC" w:rsidRDefault="00853FCC">
      <w:pPr>
        <w:rPr>
          <w:szCs w:val="28"/>
        </w:rPr>
      </w:pPr>
    </w:p>
    <w:p w14:paraId="00187261" w14:textId="77777777" w:rsidR="00853FCC" w:rsidRDefault="00853FCC">
      <w:pPr>
        <w:spacing w:line="276" w:lineRule="auto"/>
      </w:pPr>
    </w:p>
    <w:p w14:paraId="44E8ABF6" w14:textId="77777777" w:rsidR="00853FCC" w:rsidRDefault="00000000">
      <w:pPr>
        <w:spacing w:line="276" w:lineRule="auto"/>
      </w:pPr>
      <w:r>
        <w:t>Таблица 7. Меры управления рисками реализации программы</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542"/>
      </w:tblGrid>
      <w:tr w:rsidR="00853FCC" w14:paraId="56B58BD4" w14:textId="77777777">
        <w:trPr>
          <w:tblHeader/>
        </w:trPr>
        <w:tc>
          <w:tcPr>
            <w:tcW w:w="2376" w:type="dxa"/>
            <w:tcBorders>
              <w:top w:val="single" w:sz="4" w:space="0" w:color="auto"/>
              <w:left w:val="single" w:sz="4" w:space="0" w:color="auto"/>
              <w:bottom w:val="single" w:sz="4" w:space="0" w:color="auto"/>
              <w:right w:val="single" w:sz="4" w:space="0" w:color="auto"/>
            </w:tcBorders>
          </w:tcPr>
          <w:p w14:paraId="2D19C31A" w14:textId="77777777" w:rsidR="00853FCC" w:rsidRDefault="00000000">
            <w:pPr>
              <w:pStyle w:val="af7"/>
              <w:rPr>
                <w:lang w:eastAsia="en-US"/>
              </w:rPr>
            </w:pPr>
            <w:r>
              <w:rPr>
                <w:lang w:eastAsia="en-US"/>
              </w:rPr>
              <w:t>Риски программы</w:t>
            </w:r>
          </w:p>
        </w:tc>
        <w:tc>
          <w:tcPr>
            <w:tcW w:w="7542" w:type="dxa"/>
            <w:tcBorders>
              <w:top w:val="single" w:sz="4" w:space="0" w:color="auto"/>
              <w:left w:val="single" w:sz="4" w:space="0" w:color="auto"/>
              <w:bottom w:val="single" w:sz="4" w:space="0" w:color="auto"/>
              <w:right w:val="single" w:sz="4" w:space="0" w:color="auto"/>
            </w:tcBorders>
          </w:tcPr>
          <w:p w14:paraId="505E8F8A" w14:textId="77777777" w:rsidR="00853FCC" w:rsidRDefault="00000000">
            <w:pPr>
              <w:pStyle w:val="af7"/>
              <w:rPr>
                <w:lang w:eastAsia="en-US"/>
              </w:rPr>
            </w:pPr>
            <w:r>
              <w:rPr>
                <w:lang w:eastAsia="en-US"/>
              </w:rPr>
              <w:t>Меры управления рисками</w:t>
            </w:r>
          </w:p>
        </w:tc>
      </w:tr>
      <w:tr w:rsidR="00853FCC" w14:paraId="0256A736" w14:textId="77777777">
        <w:tc>
          <w:tcPr>
            <w:tcW w:w="2376" w:type="dxa"/>
            <w:tcBorders>
              <w:top w:val="single" w:sz="4" w:space="0" w:color="auto"/>
              <w:left w:val="single" w:sz="4" w:space="0" w:color="auto"/>
              <w:bottom w:val="single" w:sz="4" w:space="0" w:color="auto"/>
              <w:right w:val="single" w:sz="4" w:space="0" w:color="auto"/>
            </w:tcBorders>
          </w:tcPr>
          <w:p w14:paraId="0DC23709" w14:textId="77777777" w:rsidR="00853FCC" w:rsidRDefault="00000000">
            <w:pPr>
              <w:pStyle w:val="af7"/>
              <w:rPr>
                <w:lang w:eastAsia="en-US"/>
              </w:rPr>
            </w:pPr>
            <w:r>
              <w:rPr>
                <w:lang w:eastAsia="en-US"/>
              </w:rPr>
              <w:t>Финансовые  и экономические</w:t>
            </w:r>
          </w:p>
        </w:tc>
        <w:tc>
          <w:tcPr>
            <w:tcW w:w="7542" w:type="dxa"/>
            <w:tcBorders>
              <w:top w:val="single" w:sz="4" w:space="0" w:color="auto"/>
              <w:left w:val="single" w:sz="4" w:space="0" w:color="auto"/>
              <w:bottom w:val="single" w:sz="4" w:space="0" w:color="auto"/>
              <w:right w:val="single" w:sz="4" w:space="0" w:color="auto"/>
            </w:tcBorders>
          </w:tcPr>
          <w:p w14:paraId="6EC600C6" w14:textId="77777777" w:rsidR="00853FCC" w:rsidRDefault="00000000">
            <w:pPr>
              <w:pStyle w:val="af7"/>
              <w:rPr>
                <w:lang w:eastAsia="en-US"/>
              </w:rPr>
            </w:pPr>
            <w:r>
              <w:rPr>
                <w:lang w:eastAsia="en-US"/>
              </w:rPr>
              <w:t>мониторинг целевого использования бюджетных средств;</w:t>
            </w:r>
          </w:p>
          <w:p w14:paraId="3D18A816" w14:textId="77777777" w:rsidR="00853FCC" w:rsidRDefault="00000000">
            <w:pPr>
              <w:pStyle w:val="af7"/>
              <w:rPr>
                <w:lang w:eastAsia="en-US"/>
              </w:rPr>
            </w:pPr>
            <w:r>
              <w:rPr>
                <w:lang w:eastAsia="en-US"/>
              </w:rPr>
              <w:t>развитие муниципально-частного партнерства;</w:t>
            </w:r>
          </w:p>
          <w:p w14:paraId="75F52D14" w14:textId="77777777" w:rsidR="00853FCC" w:rsidRDefault="00000000">
            <w:pPr>
              <w:pStyle w:val="af7"/>
              <w:rPr>
                <w:lang w:eastAsia="en-US"/>
              </w:rPr>
            </w:pPr>
            <w:r>
              <w:rPr>
                <w:lang w:eastAsia="en-US"/>
              </w:rPr>
              <w:t>стимулирование инвестиционной деятельности;</w:t>
            </w:r>
          </w:p>
          <w:p w14:paraId="59CF5758" w14:textId="77777777" w:rsidR="00853FCC" w:rsidRDefault="00000000">
            <w:pPr>
              <w:pStyle w:val="af7"/>
              <w:rPr>
                <w:lang w:eastAsia="en-US"/>
              </w:rPr>
            </w:pPr>
            <w:r>
              <w:rPr>
                <w:lang w:eastAsia="en-US"/>
              </w:rPr>
              <w:t>расширение числа возможных источников финансирования</w:t>
            </w:r>
          </w:p>
        </w:tc>
      </w:tr>
      <w:tr w:rsidR="00853FCC" w14:paraId="264D88E0" w14:textId="77777777">
        <w:tc>
          <w:tcPr>
            <w:tcW w:w="2376" w:type="dxa"/>
            <w:tcBorders>
              <w:top w:val="single" w:sz="4" w:space="0" w:color="auto"/>
              <w:left w:val="single" w:sz="4" w:space="0" w:color="auto"/>
              <w:bottom w:val="single" w:sz="4" w:space="0" w:color="auto"/>
              <w:right w:val="single" w:sz="4" w:space="0" w:color="auto"/>
            </w:tcBorders>
          </w:tcPr>
          <w:p w14:paraId="515966BB" w14:textId="77777777" w:rsidR="00853FCC" w:rsidRDefault="00000000">
            <w:pPr>
              <w:pStyle w:val="af7"/>
              <w:rPr>
                <w:lang w:eastAsia="en-US"/>
              </w:rPr>
            </w:pPr>
            <w:r>
              <w:rPr>
                <w:lang w:eastAsia="en-US"/>
              </w:rPr>
              <w:t xml:space="preserve">Административные </w:t>
            </w:r>
          </w:p>
        </w:tc>
        <w:tc>
          <w:tcPr>
            <w:tcW w:w="7542" w:type="dxa"/>
            <w:tcBorders>
              <w:top w:val="single" w:sz="4" w:space="0" w:color="auto"/>
              <w:left w:val="single" w:sz="4" w:space="0" w:color="auto"/>
              <w:bottom w:val="single" w:sz="4" w:space="0" w:color="auto"/>
              <w:right w:val="single" w:sz="4" w:space="0" w:color="auto"/>
            </w:tcBorders>
          </w:tcPr>
          <w:p w14:paraId="6DC702E7" w14:textId="77777777" w:rsidR="00853FCC" w:rsidRDefault="00000000">
            <w:pPr>
              <w:pStyle w:val="af7"/>
              <w:rPr>
                <w:lang w:eastAsia="en-US"/>
              </w:rPr>
            </w:pPr>
            <w:r>
              <w:rPr>
                <w:lang w:eastAsia="en-US"/>
              </w:rPr>
              <w:t>выбор исполнителей мероприятий муниципальной программы на конкурсной основе;</w:t>
            </w:r>
          </w:p>
          <w:p w14:paraId="06C74923" w14:textId="77777777" w:rsidR="00853FCC" w:rsidRDefault="00000000">
            <w:pPr>
              <w:pStyle w:val="af7"/>
              <w:rPr>
                <w:lang w:eastAsia="en-US"/>
              </w:rPr>
            </w:pPr>
            <w:r>
              <w:rPr>
                <w:lang w:eastAsia="en-US"/>
              </w:rPr>
              <w:t>обобщение и анализ опыта проведения подобных мероприятий другими регионами, с целью определения способов предупреждения возможных негативных событий</w:t>
            </w:r>
          </w:p>
        </w:tc>
      </w:tr>
      <w:tr w:rsidR="00853FCC" w14:paraId="2E8BC769" w14:textId="77777777">
        <w:tc>
          <w:tcPr>
            <w:tcW w:w="2376" w:type="dxa"/>
            <w:tcBorders>
              <w:top w:val="single" w:sz="4" w:space="0" w:color="auto"/>
              <w:left w:val="single" w:sz="4" w:space="0" w:color="auto"/>
              <w:bottom w:val="single" w:sz="4" w:space="0" w:color="auto"/>
              <w:right w:val="single" w:sz="4" w:space="0" w:color="auto"/>
            </w:tcBorders>
          </w:tcPr>
          <w:p w14:paraId="0788C5F5" w14:textId="77777777" w:rsidR="00853FCC" w:rsidRDefault="00000000">
            <w:pPr>
              <w:pStyle w:val="af7"/>
              <w:rPr>
                <w:lang w:eastAsia="en-US"/>
              </w:rPr>
            </w:pPr>
            <w:r>
              <w:rPr>
                <w:lang w:eastAsia="en-US"/>
              </w:rPr>
              <w:t>Политические и законодательные</w:t>
            </w:r>
          </w:p>
        </w:tc>
        <w:tc>
          <w:tcPr>
            <w:tcW w:w="7542" w:type="dxa"/>
            <w:tcBorders>
              <w:top w:val="single" w:sz="4" w:space="0" w:color="auto"/>
              <w:left w:val="single" w:sz="4" w:space="0" w:color="auto"/>
              <w:bottom w:val="single" w:sz="4" w:space="0" w:color="auto"/>
              <w:right w:val="single" w:sz="4" w:space="0" w:color="auto"/>
            </w:tcBorders>
          </w:tcPr>
          <w:p w14:paraId="251EED8C" w14:textId="77777777" w:rsidR="00853FCC" w:rsidRDefault="00000000">
            <w:pPr>
              <w:pStyle w:val="af7"/>
              <w:rPr>
                <w:lang w:eastAsia="en-US"/>
              </w:rPr>
            </w:pPr>
            <w:r>
              <w:rPr>
                <w:lang w:eastAsia="en-US"/>
              </w:rPr>
              <w:t>внесение предложений по совершенствованию нормативно-правового регулирования в области энергосбережения и повышения энергетической эффективности</w:t>
            </w:r>
          </w:p>
        </w:tc>
      </w:tr>
      <w:tr w:rsidR="00853FCC" w14:paraId="49D1A07B" w14:textId="77777777">
        <w:tc>
          <w:tcPr>
            <w:tcW w:w="2376" w:type="dxa"/>
            <w:tcBorders>
              <w:top w:val="single" w:sz="4" w:space="0" w:color="auto"/>
              <w:left w:val="single" w:sz="4" w:space="0" w:color="auto"/>
              <w:bottom w:val="single" w:sz="4" w:space="0" w:color="auto"/>
              <w:right w:val="single" w:sz="4" w:space="0" w:color="auto"/>
            </w:tcBorders>
          </w:tcPr>
          <w:p w14:paraId="436DDFC9" w14:textId="77777777" w:rsidR="00853FCC" w:rsidRDefault="00000000">
            <w:pPr>
              <w:pStyle w:val="af7"/>
              <w:rPr>
                <w:lang w:eastAsia="en-US"/>
              </w:rPr>
            </w:pPr>
            <w:r>
              <w:rPr>
                <w:lang w:eastAsia="en-US"/>
              </w:rPr>
              <w:t>Кадровые риски</w:t>
            </w:r>
          </w:p>
        </w:tc>
        <w:tc>
          <w:tcPr>
            <w:tcW w:w="7542" w:type="dxa"/>
            <w:tcBorders>
              <w:top w:val="single" w:sz="4" w:space="0" w:color="auto"/>
              <w:left w:val="single" w:sz="4" w:space="0" w:color="auto"/>
              <w:bottom w:val="single" w:sz="4" w:space="0" w:color="auto"/>
              <w:right w:val="single" w:sz="4" w:space="0" w:color="auto"/>
            </w:tcBorders>
          </w:tcPr>
          <w:p w14:paraId="692EF749" w14:textId="77777777" w:rsidR="00853FCC" w:rsidRDefault="00000000">
            <w:pPr>
              <w:pStyle w:val="af7"/>
              <w:rPr>
                <w:lang w:eastAsia="en-US"/>
              </w:rPr>
            </w:pPr>
            <w:r>
              <w:rPr>
                <w:lang w:eastAsia="en-US"/>
              </w:rPr>
              <w:t>организация проведение обучения специалистов в области энергосбережения и повышения энергетической эффективности</w:t>
            </w:r>
          </w:p>
        </w:tc>
      </w:tr>
    </w:tbl>
    <w:p w14:paraId="0A067D48" w14:textId="77777777" w:rsidR="00853FCC" w:rsidRDefault="00000000">
      <w:pPr>
        <w:pStyle w:val="af8"/>
      </w:pPr>
      <w:r>
        <w:t>Управление рисками реализации муниципальной программы будет осуществляться путем координации деятельности всех субъектов, участвующих в реализации программы.</w:t>
      </w:r>
    </w:p>
    <w:p w14:paraId="3600EA87" w14:textId="77777777" w:rsidR="00853FCC" w:rsidRDefault="00853FCC">
      <w:pPr>
        <w:spacing w:line="240" w:lineRule="auto"/>
        <w:ind w:left="-567" w:right="-180" w:firstLine="284"/>
        <w:contextualSpacing/>
        <w:jc w:val="center"/>
        <w:rPr>
          <w:b/>
          <w:bCs/>
          <w:iCs/>
          <w:sz w:val="24"/>
          <w:szCs w:val="24"/>
        </w:rPr>
      </w:pPr>
    </w:p>
    <w:p w14:paraId="5C321FCC" w14:textId="77777777" w:rsidR="00853FCC" w:rsidRDefault="00000000">
      <w:pPr>
        <w:pStyle w:val="1"/>
      </w:pPr>
      <w:r>
        <w:t xml:space="preserve">Конечные результаты и оценка эффективности </w:t>
      </w:r>
    </w:p>
    <w:p w14:paraId="09FABE63" w14:textId="77777777" w:rsidR="00853FCC" w:rsidRDefault="00000000">
      <w:pPr>
        <w:rPr>
          <w:szCs w:val="28"/>
        </w:rPr>
      </w:pPr>
      <w:r>
        <w:rPr>
          <w:szCs w:val="28"/>
        </w:rPr>
        <w:t>Оценка эффективности реализации муниципальной программы проводится на основе годовых отчетов в соответствии с методикой, содержащейся в Приложении 4 к Порядку разработки, реализации и оценки эффективности муниципальных программ муниципального образования «Муниципальный округ Красногорский район Удмуртской Республики», утвержденного постановлением Администрации муниципального образования «Муниципальный округ Красногорский район Удмуртской Республики» от 15.02.2022 №248</w:t>
      </w:r>
    </w:p>
    <w:p w14:paraId="7366974E" w14:textId="77777777" w:rsidR="00853FCC" w:rsidRDefault="00000000">
      <w:pPr>
        <w:rPr>
          <w:szCs w:val="28"/>
        </w:rPr>
      </w:pPr>
      <w:r>
        <w:rPr>
          <w:szCs w:val="28"/>
        </w:rPr>
        <w:t xml:space="preserve">Оценка эффективности реализации муниципальной программы осуществляется по следующим направлениям: </w:t>
      </w:r>
    </w:p>
    <w:p w14:paraId="41C78625" w14:textId="77777777" w:rsidR="00853FCC" w:rsidRDefault="00000000">
      <w:pPr>
        <w:pStyle w:val="af5"/>
        <w:numPr>
          <w:ilvl w:val="0"/>
          <w:numId w:val="12"/>
        </w:numPr>
        <w:ind w:left="1276" w:hanging="567"/>
        <w:contextualSpacing/>
        <w:rPr>
          <w:rFonts w:ascii="Times New Roman" w:hAnsi="Times New Roman"/>
          <w:sz w:val="28"/>
          <w:szCs w:val="28"/>
        </w:rPr>
      </w:pPr>
      <w:r>
        <w:rPr>
          <w:rFonts w:ascii="Times New Roman" w:hAnsi="Times New Roman"/>
          <w:sz w:val="28"/>
          <w:szCs w:val="28"/>
        </w:rPr>
        <w:t>степень достижения плановых значений целевых показателей программы;</w:t>
      </w:r>
    </w:p>
    <w:p w14:paraId="1E720832" w14:textId="77777777" w:rsidR="00853FCC" w:rsidRDefault="00000000">
      <w:pPr>
        <w:pStyle w:val="af5"/>
        <w:numPr>
          <w:ilvl w:val="0"/>
          <w:numId w:val="12"/>
        </w:numPr>
        <w:ind w:left="1276" w:hanging="567"/>
        <w:contextualSpacing/>
        <w:rPr>
          <w:rFonts w:ascii="Times New Roman" w:hAnsi="Times New Roman"/>
          <w:sz w:val="28"/>
          <w:szCs w:val="28"/>
        </w:rPr>
      </w:pPr>
      <w:r>
        <w:rPr>
          <w:rFonts w:ascii="Times New Roman" w:hAnsi="Times New Roman"/>
          <w:sz w:val="28"/>
          <w:szCs w:val="28"/>
        </w:rPr>
        <w:t>степень реализации основных мероприятий, мероприятий и достижения ожидаемых непосредственных результатов их реализации;</w:t>
      </w:r>
    </w:p>
    <w:p w14:paraId="17B115F9" w14:textId="77777777" w:rsidR="00853FCC" w:rsidRDefault="00000000">
      <w:pPr>
        <w:pStyle w:val="af5"/>
        <w:numPr>
          <w:ilvl w:val="0"/>
          <w:numId w:val="12"/>
        </w:numPr>
        <w:ind w:left="1276" w:hanging="567"/>
        <w:contextualSpacing/>
        <w:rPr>
          <w:rFonts w:ascii="Times New Roman" w:hAnsi="Times New Roman"/>
          <w:sz w:val="28"/>
          <w:szCs w:val="28"/>
        </w:rPr>
      </w:pPr>
      <w:r>
        <w:rPr>
          <w:rFonts w:ascii="Times New Roman" w:hAnsi="Times New Roman"/>
          <w:sz w:val="28"/>
          <w:szCs w:val="28"/>
        </w:rPr>
        <w:t>степень соответствия запланированному уровню расходов бюджета муниципального образования;</w:t>
      </w:r>
    </w:p>
    <w:p w14:paraId="7FA4A095" w14:textId="77777777" w:rsidR="00853FCC" w:rsidRDefault="00000000">
      <w:pPr>
        <w:pStyle w:val="af5"/>
        <w:numPr>
          <w:ilvl w:val="0"/>
          <w:numId w:val="12"/>
        </w:numPr>
        <w:ind w:left="1276" w:hanging="567"/>
        <w:contextualSpacing/>
        <w:rPr>
          <w:rFonts w:ascii="Times New Roman" w:hAnsi="Times New Roman"/>
          <w:sz w:val="28"/>
          <w:szCs w:val="28"/>
        </w:rPr>
      </w:pPr>
      <w:r>
        <w:rPr>
          <w:rFonts w:ascii="Times New Roman" w:hAnsi="Times New Roman"/>
          <w:sz w:val="28"/>
          <w:szCs w:val="28"/>
        </w:rPr>
        <w:t>эффективность использования средств бюджета муниципального образования.</w:t>
      </w:r>
    </w:p>
    <w:p w14:paraId="69B17DFF" w14:textId="77777777" w:rsidR="00853FCC" w:rsidRDefault="00000000">
      <w:pPr>
        <w:rPr>
          <w:szCs w:val="28"/>
        </w:rPr>
      </w:pPr>
      <w:r>
        <w:rPr>
          <w:szCs w:val="28"/>
        </w:rPr>
        <w:t>Выполнение мероприятий программы позволит получить результаты в социальной, бюджетной, производственной и экономической сферах:</w:t>
      </w:r>
    </w:p>
    <w:p w14:paraId="593B81DE" w14:textId="77777777" w:rsidR="00853FCC" w:rsidRDefault="00000000">
      <w:pPr>
        <w:rPr>
          <w:szCs w:val="28"/>
        </w:rPr>
      </w:pPr>
      <w:r>
        <w:rPr>
          <w:szCs w:val="28"/>
        </w:rPr>
        <w:t>в социальной сфере:</w:t>
      </w:r>
    </w:p>
    <w:p w14:paraId="5AF20082" w14:textId="77777777" w:rsidR="00853FCC" w:rsidRDefault="00000000">
      <w:pPr>
        <w:pStyle w:val="af5"/>
        <w:numPr>
          <w:ilvl w:val="0"/>
          <w:numId w:val="12"/>
        </w:numPr>
        <w:ind w:left="1276" w:hanging="567"/>
        <w:contextualSpacing/>
        <w:rPr>
          <w:rFonts w:ascii="Times New Roman" w:hAnsi="Times New Roman"/>
          <w:sz w:val="28"/>
          <w:szCs w:val="28"/>
        </w:rPr>
      </w:pPr>
      <w:r>
        <w:rPr>
          <w:rFonts w:ascii="Times New Roman" w:hAnsi="Times New Roman"/>
          <w:sz w:val="28"/>
          <w:szCs w:val="28"/>
        </w:rPr>
        <w:t>улучшение уровня жизни населения путем повышения качества и надежности энергоснабжения, внедрения механизмов экономного и рационального потребления энергетических ресурсов в быту;</w:t>
      </w:r>
    </w:p>
    <w:p w14:paraId="110A536C" w14:textId="77777777" w:rsidR="00853FCC" w:rsidRDefault="00000000">
      <w:pPr>
        <w:rPr>
          <w:szCs w:val="28"/>
        </w:rPr>
      </w:pPr>
      <w:r>
        <w:rPr>
          <w:szCs w:val="28"/>
        </w:rPr>
        <w:t>в бюджетной сфере:</w:t>
      </w:r>
    </w:p>
    <w:p w14:paraId="542F01B1" w14:textId="77777777" w:rsidR="00853FCC" w:rsidRDefault="00000000">
      <w:pPr>
        <w:pStyle w:val="af5"/>
        <w:numPr>
          <w:ilvl w:val="0"/>
          <w:numId w:val="12"/>
        </w:numPr>
        <w:ind w:left="1276" w:hanging="567"/>
        <w:contextualSpacing/>
        <w:rPr>
          <w:rFonts w:ascii="Times New Roman" w:hAnsi="Times New Roman"/>
          <w:sz w:val="28"/>
          <w:szCs w:val="28"/>
        </w:rPr>
      </w:pPr>
      <w:r>
        <w:rPr>
          <w:rFonts w:ascii="Times New Roman" w:hAnsi="Times New Roman"/>
          <w:sz w:val="28"/>
          <w:szCs w:val="28"/>
        </w:rPr>
        <w:t>сокращение бюджетных расходов на приобретение топливно-энергетических ресурсов организациями муниципального образования, финансируемыми за счет бюджетных средств;</w:t>
      </w:r>
    </w:p>
    <w:p w14:paraId="2A60CAA1" w14:textId="77777777" w:rsidR="00853FCC" w:rsidRDefault="00000000">
      <w:pPr>
        <w:pStyle w:val="af5"/>
        <w:numPr>
          <w:ilvl w:val="0"/>
          <w:numId w:val="12"/>
        </w:numPr>
        <w:ind w:left="1276" w:hanging="567"/>
        <w:contextualSpacing/>
        <w:rPr>
          <w:rFonts w:ascii="Times New Roman" w:hAnsi="Times New Roman"/>
          <w:sz w:val="28"/>
          <w:szCs w:val="28"/>
        </w:rPr>
      </w:pPr>
      <w:r>
        <w:rPr>
          <w:rFonts w:ascii="Times New Roman" w:hAnsi="Times New Roman"/>
          <w:sz w:val="28"/>
          <w:szCs w:val="28"/>
        </w:rPr>
        <w:t>сокращение бюджетных расходов на подготовку систем теплоснабжения к отопительному периоду;</w:t>
      </w:r>
    </w:p>
    <w:p w14:paraId="5E4A4878" w14:textId="77777777" w:rsidR="00853FCC" w:rsidRDefault="00000000">
      <w:pPr>
        <w:rPr>
          <w:szCs w:val="28"/>
        </w:rPr>
      </w:pPr>
      <w:r>
        <w:rPr>
          <w:szCs w:val="28"/>
        </w:rPr>
        <w:t>в производственной сфере:</w:t>
      </w:r>
    </w:p>
    <w:p w14:paraId="62CB1675" w14:textId="77777777" w:rsidR="00853FCC" w:rsidRDefault="00000000">
      <w:pPr>
        <w:pStyle w:val="af5"/>
        <w:numPr>
          <w:ilvl w:val="0"/>
          <w:numId w:val="12"/>
        </w:numPr>
        <w:ind w:left="1276" w:hanging="567"/>
        <w:contextualSpacing/>
        <w:rPr>
          <w:rFonts w:ascii="Times New Roman" w:hAnsi="Times New Roman"/>
          <w:sz w:val="28"/>
          <w:szCs w:val="28"/>
        </w:rPr>
      </w:pPr>
      <w:r>
        <w:rPr>
          <w:rFonts w:ascii="Times New Roman" w:hAnsi="Times New Roman"/>
          <w:sz w:val="28"/>
          <w:szCs w:val="28"/>
        </w:rPr>
        <w:t>обновление и модернизация значительной части основных производственных фондов теплоэнергетического хозяйства муниципального образования на новой технологической и энергоэффективной основе;</w:t>
      </w:r>
    </w:p>
    <w:p w14:paraId="242971CE" w14:textId="77777777" w:rsidR="00853FCC" w:rsidRDefault="00000000">
      <w:pPr>
        <w:pStyle w:val="af5"/>
        <w:numPr>
          <w:ilvl w:val="0"/>
          <w:numId w:val="12"/>
        </w:numPr>
        <w:ind w:left="1276" w:hanging="567"/>
        <w:contextualSpacing/>
        <w:rPr>
          <w:rFonts w:ascii="Times New Roman" w:hAnsi="Times New Roman"/>
          <w:sz w:val="28"/>
          <w:szCs w:val="28"/>
        </w:rPr>
      </w:pPr>
      <w:r>
        <w:rPr>
          <w:rFonts w:ascii="Times New Roman" w:hAnsi="Times New Roman"/>
          <w:sz w:val="28"/>
          <w:szCs w:val="28"/>
        </w:rPr>
        <w:t>снижение процента износа объектов коммунальной инфраструктуры;</w:t>
      </w:r>
    </w:p>
    <w:p w14:paraId="64FFA381" w14:textId="77777777" w:rsidR="00853FCC" w:rsidRDefault="00000000">
      <w:pPr>
        <w:pStyle w:val="af5"/>
        <w:numPr>
          <w:ilvl w:val="0"/>
          <w:numId w:val="12"/>
        </w:numPr>
        <w:ind w:left="1276" w:hanging="567"/>
        <w:contextualSpacing/>
        <w:rPr>
          <w:rFonts w:ascii="Times New Roman" w:hAnsi="Times New Roman"/>
          <w:sz w:val="28"/>
          <w:szCs w:val="28"/>
        </w:rPr>
      </w:pPr>
      <w:r>
        <w:rPr>
          <w:rFonts w:ascii="Times New Roman" w:hAnsi="Times New Roman"/>
          <w:sz w:val="28"/>
          <w:szCs w:val="28"/>
        </w:rPr>
        <w:t>оптимизация режимов работы существующих энергооборудования и систем;</w:t>
      </w:r>
    </w:p>
    <w:p w14:paraId="3E308A7E" w14:textId="77777777" w:rsidR="00853FCC" w:rsidRDefault="00000000">
      <w:pPr>
        <w:pStyle w:val="af5"/>
        <w:numPr>
          <w:ilvl w:val="0"/>
          <w:numId w:val="12"/>
        </w:numPr>
        <w:ind w:left="1276" w:hanging="567"/>
        <w:contextualSpacing/>
        <w:rPr>
          <w:rFonts w:ascii="Times New Roman" w:hAnsi="Times New Roman"/>
          <w:sz w:val="28"/>
          <w:szCs w:val="28"/>
        </w:rPr>
      </w:pPr>
      <w:r>
        <w:rPr>
          <w:rFonts w:ascii="Times New Roman" w:hAnsi="Times New Roman"/>
          <w:sz w:val="28"/>
          <w:szCs w:val="28"/>
        </w:rPr>
        <w:t>обеспечение регулирования потребления энергетических ресурсов;</w:t>
      </w:r>
    </w:p>
    <w:p w14:paraId="673DDC90" w14:textId="77777777" w:rsidR="00853FCC" w:rsidRDefault="00000000">
      <w:pPr>
        <w:pStyle w:val="af5"/>
        <w:numPr>
          <w:ilvl w:val="0"/>
          <w:numId w:val="12"/>
        </w:numPr>
        <w:ind w:left="1276" w:hanging="567"/>
        <w:contextualSpacing/>
        <w:rPr>
          <w:rFonts w:ascii="Times New Roman" w:hAnsi="Times New Roman"/>
          <w:sz w:val="28"/>
          <w:szCs w:val="28"/>
        </w:rPr>
      </w:pPr>
      <w:r>
        <w:rPr>
          <w:rFonts w:ascii="Times New Roman" w:hAnsi="Times New Roman"/>
          <w:sz w:val="28"/>
          <w:szCs w:val="28"/>
        </w:rPr>
        <w:t>снижение потерь при производстве, транспортировке и использовании энергоресурсов;</w:t>
      </w:r>
    </w:p>
    <w:p w14:paraId="4B436384" w14:textId="77777777" w:rsidR="00853FCC" w:rsidRDefault="00000000">
      <w:pPr>
        <w:rPr>
          <w:szCs w:val="28"/>
        </w:rPr>
      </w:pPr>
      <w:r>
        <w:rPr>
          <w:szCs w:val="28"/>
        </w:rPr>
        <w:t>в экономической сфере:</w:t>
      </w:r>
    </w:p>
    <w:p w14:paraId="734DABAC" w14:textId="77777777" w:rsidR="00853FCC" w:rsidRDefault="00000000">
      <w:pPr>
        <w:pStyle w:val="af5"/>
        <w:numPr>
          <w:ilvl w:val="0"/>
          <w:numId w:val="12"/>
        </w:numPr>
        <w:ind w:left="1276" w:hanging="567"/>
        <w:contextualSpacing/>
        <w:rPr>
          <w:rFonts w:ascii="Times New Roman" w:hAnsi="Times New Roman"/>
          <w:sz w:val="28"/>
          <w:szCs w:val="28"/>
        </w:rPr>
      </w:pPr>
      <w:r>
        <w:rPr>
          <w:rFonts w:ascii="Times New Roman" w:hAnsi="Times New Roman"/>
          <w:sz w:val="28"/>
          <w:szCs w:val="28"/>
        </w:rPr>
        <w:t>прирост инвестиций на модернизацию систем энергоснабжения различных отраслей экономики муниципального образования, получение дополнительной прибыли хозяйствующими субъектами.</w:t>
      </w:r>
    </w:p>
    <w:p w14:paraId="05BFD4D5" w14:textId="77777777" w:rsidR="00853FCC" w:rsidRDefault="00853FCC">
      <w:pPr>
        <w:shd w:val="clear" w:color="auto" w:fill="FFFFFF"/>
        <w:spacing w:before="80" w:after="80" w:line="276" w:lineRule="auto"/>
        <w:ind w:left="-567" w:right="-180" w:firstLine="284"/>
        <w:rPr>
          <w:sz w:val="24"/>
          <w:szCs w:val="24"/>
          <w:lang w:val="zh-CN"/>
        </w:rPr>
        <w:sectPr w:rsidR="00853FCC" w:rsidSect="005D44B0">
          <w:pgSz w:w="11906" w:h="16838"/>
          <w:pgMar w:top="851" w:right="851" w:bottom="851" w:left="1134" w:header="708" w:footer="708" w:gutter="0"/>
          <w:cols w:space="708"/>
          <w:docGrid w:linePitch="360"/>
        </w:sectPr>
      </w:pPr>
    </w:p>
    <w:p w14:paraId="2B549FDC" w14:textId="77777777" w:rsidR="00853FCC" w:rsidRDefault="00000000">
      <w:pPr>
        <w:spacing w:line="276" w:lineRule="auto"/>
        <w:ind w:left="9498"/>
        <w:jc w:val="right"/>
        <w:rPr>
          <w:sz w:val="26"/>
          <w:szCs w:val="26"/>
        </w:rPr>
      </w:pPr>
      <w:r>
        <w:rPr>
          <w:sz w:val="26"/>
          <w:szCs w:val="26"/>
        </w:rPr>
        <w:t>Приложение 1</w:t>
      </w:r>
    </w:p>
    <w:p w14:paraId="68858267" w14:textId="77777777" w:rsidR="00853FCC" w:rsidRDefault="00000000">
      <w:pPr>
        <w:spacing w:line="276" w:lineRule="auto"/>
        <w:ind w:left="9072"/>
        <w:jc w:val="right"/>
        <w:rPr>
          <w:sz w:val="26"/>
          <w:szCs w:val="26"/>
        </w:rPr>
      </w:pPr>
      <w:r>
        <w:rPr>
          <w:sz w:val="26"/>
          <w:szCs w:val="26"/>
        </w:rPr>
        <w:t>к муниципальной программе «Энергосбережение и повышение энергетической эффективности муниципального образования «Муниципальный округ Красногорский район Удмуртской Республики» на 2023-2030 годы»</w:t>
      </w:r>
    </w:p>
    <w:p w14:paraId="64E88E32" w14:textId="77777777" w:rsidR="00853FCC" w:rsidRDefault="00853FCC">
      <w:pPr>
        <w:jc w:val="center"/>
      </w:pPr>
    </w:p>
    <w:p w14:paraId="48A3F9C4" w14:textId="77777777" w:rsidR="00853FCC" w:rsidRDefault="00000000">
      <w:pPr>
        <w:spacing w:line="276" w:lineRule="auto"/>
        <w:jc w:val="center"/>
      </w:pPr>
      <w:r>
        <w:t>Сведения о составе и значениях целевых показателей (индикаторов) муниципальной программы</w:t>
      </w:r>
    </w:p>
    <w:p w14:paraId="55B1B9BB" w14:textId="77777777" w:rsidR="00853FCC" w:rsidRDefault="00853FCC">
      <w:pPr>
        <w:spacing w:line="276" w:lineRule="auto"/>
        <w:jc w:val="center"/>
        <w:rPr>
          <w:sz w:val="24"/>
          <w:szCs w:val="24"/>
        </w:rPr>
      </w:pPr>
    </w:p>
    <w:tbl>
      <w:tblPr>
        <w:tblW w:w="9350" w:type="dxa"/>
        <w:tblLook w:val="04A0" w:firstRow="1" w:lastRow="0" w:firstColumn="1" w:lastColumn="0" w:noHBand="0" w:noVBand="1"/>
      </w:tblPr>
      <w:tblGrid>
        <w:gridCol w:w="727"/>
        <w:gridCol w:w="684"/>
        <w:gridCol w:w="457"/>
        <w:gridCol w:w="4888"/>
        <w:gridCol w:w="1017"/>
        <w:gridCol w:w="707"/>
        <w:gridCol w:w="707"/>
        <w:gridCol w:w="707"/>
        <w:gridCol w:w="707"/>
        <w:gridCol w:w="707"/>
        <w:gridCol w:w="707"/>
        <w:gridCol w:w="707"/>
        <w:gridCol w:w="707"/>
        <w:gridCol w:w="707"/>
        <w:gridCol w:w="707"/>
      </w:tblGrid>
      <w:tr w:rsidR="00853FCC" w14:paraId="17F20F91" w14:textId="77777777">
        <w:trPr>
          <w:trHeight w:val="1140"/>
          <w:tblHeader/>
        </w:trPr>
        <w:tc>
          <w:tcPr>
            <w:tcW w:w="583"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14:paraId="1E2F197F" w14:textId="77777777" w:rsidR="00853FCC" w:rsidRDefault="00000000">
            <w:pPr>
              <w:pStyle w:val="af7"/>
              <w:rPr>
                <w:sz w:val="20"/>
              </w:rPr>
            </w:pPr>
            <w:r>
              <w:rPr>
                <w:sz w:val="20"/>
              </w:rPr>
              <w:t>Код аналитической программной классификации</w:t>
            </w:r>
          </w:p>
        </w:tc>
        <w:tc>
          <w:tcPr>
            <w:tcW w:w="12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FF1D975" w14:textId="77777777" w:rsidR="00853FCC" w:rsidRDefault="00000000">
            <w:pPr>
              <w:pStyle w:val="af7"/>
              <w:rPr>
                <w:color w:val="444444"/>
                <w:sz w:val="20"/>
              </w:rPr>
            </w:pPr>
            <w:r>
              <w:rPr>
                <w:color w:val="444444"/>
                <w:sz w:val="20"/>
              </w:rPr>
              <w:t>N п/п</w:t>
            </w:r>
          </w:p>
        </w:tc>
        <w:tc>
          <w:tcPr>
            <w:tcW w:w="54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C301972" w14:textId="77777777" w:rsidR="00853FCC" w:rsidRDefault="00000000">
            <w:pPr>
              <w:pStyle w:val="af7"/>
              <w:rPr>
                <w:color w:val="444444"/>
                <w:sz w:val="20"/>
              </w:rPr>
            </w:pPr>
            <w:r>
              <w:rPr>
                <w:color w:val="444444"/>
                <w:sz w:val="20"/>
              </w:rPr>
              <w:t>Наименование целевого показателя (индикатора)</w:t>
            </w:r>
          </w:p>
        </w:tc>
        <w:tc>
          <w:tcPr>
            <w:tcW w:w="38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C4D103D" w14:textId="77777777" w:rsidR="00853FCC" w:rsidRDefault="00000000">
            <w:pPr>
              <w:pStyle w:val="af7"/>
              <w:rPr>
                <w:color w:val="444444"/>
                <w:sz w:val="20"/>
              </w:rPr>
            </w:pPr>
            <w:r>
              <w:rPr>
                <w:color w:val="444444"/>
                <w:sz w:val="20"/>
              </w:rPr>
              <w:t>Единица измерения</w:t>
            </w:r>
          </w:p>
        </w:tc>
        <w:tc>
          <w:tcPr>
            <w:tcW w:w="2812" w:type="dxa"/>
            <w:gridSpan w:val="10"/>
            <w:tcBorders>
              <w:top w:val="single" w:sz="4" w:space="0" w:color="auto"/>
              <w:left w:val="nil"/>
              <w:bottom w:val="single" w:sz="4" w:space="0" w:color="auto"/>
              <w:right w:val="single" w:sz="4" w:space="0" w:color="000000"/>
            </w:tcBorders>
            <w:shd w:val="clear" w:color="auto" w:fill="auto"/>
            <w:vAlign w:val="center"/>
          </w:tcPr>
          <w:p w14:paraId="6374EE97" w14:textId="77777777" w:rsidR="00853FCC" w:rsidRDefault="00000000">
            <w:pPr>
              <w:pStyle w:val="af7"/>
              <w:rPr>
                <w:color w:val="444444"/>
                <w:sz w:val="20"/>
              </w:rPr>
            </w:pPr>
            <w:r>
              <w:rPr>
                <w:color w:val="444444"/>
                <w:sz w:val="20"/>
              </w:rPr>
              <w:t>Значения целевых показателей по годам</w:t>
            </w:r>
          </w:p>
        </w:tc>
      </w:tr>
      <w:tr w:rsidR="00853FCC" w14:paraId="3E8089B6" w14:textId="77777777">
        <w:trPr>
          <w:trHeight w:val="870"/>
          <w:tblHeader/>
        </w:trPr>
        <w:tc>
          <w:tcPr>
            <w:tcW w:w="583" w:type="dxa"/>
            <w:gridSpan w:val="2"/>
            <w:vMerge/>
            <w:tcBorders>
              <w:top w:val="single" w:sz="4" w:space="0" w:color="auto"/>
              <w:left w:val="single" w:sz="4" w:space="0" w:color="auto"/>
              <w:bottom w:val="single" w:sz="4" w:space="0" w:color="000000"/>
              <w:right w:val="single" w:sz="4" w:space="0" w:color="000000"/>
            </w:tcBorders>
            <w:vAlign w:val="center"/>
          </w:tcPr>
          <w:p w14:paraId="3C4BF90E" w14:textId="77777777" w:rsidR="00853FCC" w:rsidRDefault="00853FCC">
            <w:pPr>
              <w:pStyle w:val="af7"/>
              <w:rPr>
                <w:sz w:val="20"/>
              </w:rPr>
            </w:pPr>
          </w:p>
        </w:tc>
        <w:tc>
          <w:tcPr>
            <w:tcW w:w="122" w:type="dxa"/>
            <w:vMerge/>
            <w:tcBorders>
              <w:top w:val="single" w:sz="4" w:space="0" w:color="auto"/>
              <w:left w:val="single" w:sz="4" w:space="0" w:color="auto"/>
              <w:bottom w:val="single" w:sz="4" w:space="0" w:color="auto"/>
              <w:right w:val="single" w:sz="4" w:space="0" w:color="auto"/>
            </w:tcBorders>
            <w:vAlign w:val="center"/>
          </w:tcPr>
          <w:p w14:paraId="499E5D96" w14:textId="77777777" w:rsidR="00853FCC" w:rsidRDefault="00853FCC">
            <w:pPr>
              <w:pStyle w:val="af7"/>
              <w:rPr>
                <w:color w:val="444444"/>
                <w:sz w:val="20"/>
              </w:rPr>
            </w:pPr>
          </w:p>
        </w:tc>
        <w:tc>
          <w:tcPr>
            <w:tcW w:w="5451" w:type="dxa"/>
            <w:vMerge/>
            <w:tcBorders>
              <w:top w:val="single" w:sz="4" w:space="0" w:color="auto"/>
              <w:left w:val="single" w:sz="4" w:space="0" w:color="auto"/>
              <w:bottom w:val="single" w:sz="4" w:space="0" w:color="auto"/>
              <w:right w:val="single" w:sz="4" w:space="0" w:color="auto"/>
            </w:tcBorders>
            <w:vAlign w:val="center"/>
          </w:tcPr>
          <w:p w14:paraId="5B79129D" w14:textId="77777777" w:rsidR="00853FCC" w:rsidRDefault="00853FCC">
            <w:pPr>
              <w:pStyle w:val="af7"/>
              <w:rPr>
                <w:color w:val="444444"/>
                <w:sz w:val="20"/>
              </w:rPr>
            </w:pPr>
          </w:p>
        </w:tc>
        <w:tc>
          <w:tcPr>
            <w:tcW w:w="382" w:type="dxa"/>
            <w:vMerge/>
            <w:tcBorders>
              <w:top w:val="single" w:sz="4" w:space="0" w:color="auto"/>
              <w:left w:val="single" w:sz="4" w:space="0" w:color="auto"/>
              <w:bottom w:val="single" w:sz="4" w:space="0" w:color="auto"/>
              <w:right w:val="single" w:sz="4" w:space="0" w:color="auto"/>
            </w:tcBorders>
            <w:vAlign w:val="center"/>
          </w:tcPr>
          <w:p w14:paraId="4ECC0A0B" w14:textId="77777777" w:rsidR="00853FCC" w:rsidRDefault="00853FCC">
            <w:pPr>
              <w:pStyle w:val="af7"/>
              <w:rPr>
                <w:color w:val="444444"/>
                <w:sz w:val="20"/>
              </w:rPr>
            </w:pPr>
          </w:p>
        </w:tc>
        <w:tc>
          <w:tcPr>
            <w:tcW w:w="238" w:type="dxa"/>
            <w:tcBorders>
              <w:top w:val="nil"/>
              <w:left w:val="nil"/>
              <w:bottom w:val="single" w:sz="4" w:space="0" w:color="auto"/>
              <w:right w:val="single" w:sz="4" w:space="0" w:color="auto"/>
            </w:tcBorders>
            <w:shd w:val="clear" w:color="auto" w:fill="auto"/>
            <w:vAlign w:val="center"/>
          </w:tcPr>
          <w:p w14:paraId="04AA2F40" w14:textId="77777777" w:rsidR="00853FCC" w:rsidRDefault="00000000">
            <w:pPr>
              <w:pStyle w:val="af7"/>
              <w:rPr>
                <w:color w:val="444444"/>
                <w:sz w:val="20"/>
              </w:rPr>
            </w:pPr>
            <w:r>
              <w:rPr>
                <w:color w:val="444444"/>
                <w:sz w:val="20"/>
              </w:rPr>
              <w:t>2021</w:t>
            </w:r>
          </w:p>
        </w:tc>
        <w:tc>
          <w:tcPr>
            <w:tcW w:w="254" w:type="dxa"/>
            <w:tcBorders>
              <w:top w:val="nil"/>
              <w:left w:val="nil"/>
              <w:bottom w:val="single" w:sz="4" w:space="0" w:color="auto"/>
              <w:right w:val="single" w:sz="4" w:space="0" w:color="auto"/>
            </w:tcBorders>
            <w:shd w:val="clear" w:color="auto" w:fill="auto"/>
            <w:vAlign w:val="center"/>
          </w:tcPr>
          <w:p w14:paraId="0FE36945" w14:textId="77777777" w:rsidR="00853FCC" w:rsidRDefault="00000000">
            <w:pPr>
              <w:pStyle w:val="af7"/>
              <w:rPr>
                <w:color w:val="444444"/>
                <w:sz w:val="20"/>
              </w:rPr>
            </w:pPr>
            <w:r>
              <w:rPr>
                <w:color w:val="444444"/>
                <w:sz w:val="20"/>
              </w:rPr>
              <w:t>2022</w:t>
            </w:r>
          </w:p>
        </w:tc>
        <w:tc>
          <w:tcPr>
            <w:tcW w:w="290" w:type="dxa"/>
            <w:tcBorders>
              <w:top w:val="nil"/>
              <w:left w:val="nil"/>
              <w:bottom w:val="single" w:sz="4" w:space="0" w:color="auto"/>
              <w:right w:val="single" w:sz="4" w:space="0" w:color="auto"/>
            </w:tcBorders>
            <w:shd w:val="clear" w:color="auto" w:fill="auto"/>
            <w:vAlign w:val="center"/>
          </w:tcPr>
          <w:p w14:paraId="224A2654" w14:textId="77777777" w:rsidR="00853FCC" w:rsidRDefault="00000000">
            <w:pPr>
              <w:pStyle w:val="af7"/>
              <w:rPr>
                <w:color w:val="444444"/>
                <w:sz w:val="20"/>
              </w:rPr>
            </w:pPr>
            <w:r>
              <w:rPr>
                <w:color w:val="444444"/>
                <w:sz w:val="20"/>
              </w:rPr>
              <w:t>2023</w:t>
            </w:r>
          </w:p>
        </w:tc>
        <w:tc>
          <w:tcPr>
            <w:tcW w:w="290" w:type="dxa"/>
            <w:tcBorders>
              <w:top w:val="nil"/>
              <w:left w:val="nil"/>
              <w:bottom w:val="single" w:sz="4" w:space="0" w:color="auto"/>
              <w:right w:val="single" w:sz="4" w:space="0" w:color="auto"/>
            </w:tcBorders>
            <w:shd w:val="clear" w:color="auto" w:fill="auto"/>
            <w:vAlign w:val="center"/>
          </w:tcPr>
          <w:p w14:paraId="11AD2914" w14:textId="77777777" w:rsidR="00853FCC" w:rsidRDefault="00000000">
            <w:pPr>
              <w:pStyle w:val="af7"/>
              <w:rPr>
                <w:color w:val="444444"/>
                <w:sz w:val="20"/>
              </w:rPr>
            </w:pPr>
            <w:r>
              <w:rPr>
                <w:color w:val="444444"/>
                <w:sz w:val="20"/>
              </w:rPr>
              <w:t>2024</w:t>
            </w:r>
          </w:p>
        </w:tc>
        <w:tc>
          <w:tcPr>
            <w:tcW w:w="290" w:type="dxa"/>
            <w:tcBorders>
              <w:top w:val="nil"/>
              <w:left w:val="nil"/>
              <w:bottom w:val="single" w:sz="4" w:space="0" w:color="auto"/>
              <w:right w:val="single" w:sz="4" w:space="0" w:color="auto"/>
            </w:tcBorders>
            <w:shd w:val="clear" w:color="auto" w:fill="auto"/>
            <w:vAlign w:val="center"/>
          </w:tcPr>
          <w:p w14:paraId="3B0D9F76" w14:textId="77777777" w:rsidR="00853FCC" w:rsidRDefault="00000000">
            <w:pPr>
              <w:pStyle w:val="af7"/>
              <w:rPr>
                <w:color w:val="444444"/>
                <w:sz w:val="20"/>
              </w:rPr>
            </w:pPr>
            <w:r>
              <w:rPr>
                <w:color w:val="444444"/>
                <w:sz w:val="20"/>
              </w:rPr>
              <w:t>2025</w:t>
            </w:r>
          </w:p>
        </w:tc>
        <w:tc>
          <w:tcPr>
            <w:tcW w:w="290" w:type="dxa"/>
            <w:tcBorders>
              <w:top w:val="nil"/>
              <w:left w:val="nil"/>
              <w:bottom w:val="single" w:sz="4" w:space="0" w:color="auto"/>
              <w:right w:val="single" w:sz="4" w:space="0" w:color="auto"/>
            </w:tcBorders>
            <w:shd w:val="clear" w:color="auto" w:fill="auto"/>
            <w:vAlign w:val="center"/>
          </w:tcPr>
          <w:p w14:paraId="14AB3861" w14:textId="77777777" w:rsidR="00853FCC" w:rsidRDefault="00000000">
            <w:pPr>
              <w:pStyle w:val="af7"/>
              <w:rPr>
                <w:color w:val="444444"/>
                <w:sz w:val="20"/>
              </w:rPr>
            </w:pPr>
            <w:r>
              <w:rPr>
                <w:color w:val="444444"/>
                <w:sz w:val="20"/>
              </w:rPr>
              <w:t>2026</w:t>
            </w:r>
          </w:p>
        </w:tc>
        <w:tc>
          <w:tcPr>
            <w:tcW w:w="290" w:type="dxa"/>
            <w:tcBorders>
              <w:top w:val="nil"/>
              <w:left w:val="nil"/>
              <w:bottom w:val="single" w:sz="4" w:space="0" w:color="auto"/>
              <w:right w:val="single" w:sz="4" w:space="0" w:color="auto"/>
            </w:tcBorders>
            <w:shd w:val="clear" w:color="auto" w:fill="auto"/>
            <w:vAlign w:val="center"/>
          </w:tcPr>
          <w:p w14:paraId="079E91CC" w14:textId="77777777" w:rsidR="00853FCC" w:rsidRDefault="00000000">
            <w:pPr>
              <w:pStyle w:val="af7"/>
              <w:rPr>
                <w:color w:val="444444"/>
                <w:sz w:val="20"/>
              </w:rPr>
            </w:pPr>
            <w:r>
              <w:rPr>
                <w:color w:val="444444"/>
                <w:sz w:val="20"/>
              </w:rPr>
              <w:t>2027</w:t>
            </w:r>
          </w:p>
        </w:tc>
        <w:tc>
          <w:tcPr>
            <w:tcW w:w="290" w:type="dxa"/>
            <w:tcBorders>
              <w:top w:val="nil"/>
              <w:left w:val="nil"/>
              <w:bottom w:val="single" w:sz="4" w:space="0" w:color="auto"/>
              <w:right w:val="single" w:sz="4" w:space="0" w:color="auto"/>
            </w:tcBorders>
            <w:shd w:val="clear" w:color="auto" w:fill="auto"/>
            <w:vAlign w:val="center"/>
          </w:tcPr>
          <w:p w14:paraId="694BE732" w14:textId="77777777" w:rsidR="00853FCC" w:rsidRDefault="00000000">
            <w:pPr>
              <w:pStyle w:val="af7"/>
              <w:rPr>
                <w:color w:val="444444"/>
                <w:sz w:val="20"/>
              </w:rPr>
            </w:pPr>
            <w:r>
              <w:rPr>
                <w:color w:val="444444"/>
                <w:sz w:val="20"/>
              </w:rPr>
              <w:t>2028</w:t>
            </w:r>
          </w:p>
        </w:tc>
        <w:tc>
          <w:tcPr>
            <w:tcW w:w="290" w:type="dxa"/>
            <w:tcBorders>
              <w:top w:val="nil"/>
              <w:left w:val="nil"/>
              <w:bottom w:val="single" w:sz="4" w:space="0" w:color="auto"/>
              <w:right w:val="single" w:sz="4" w:space="0" w:color="auto"/>
            </w:tcBorders>
            <w:shd w:val="clear" w:color="auto" w:fill="auto"/>
            <w:vAlign w:val="center"/>
          </w:tcPr>
          <w:p w14:paraId="1FF149D3" w14:textId="77777777" w:rsidR="00853FCC" w:rsidRDefault="00000000">
            <w:pPr>
              <w:pStyle w:val="af7"/>
              <w:rPr>
                <w:color w:val="444444"/>
                <w:sz w:val="20"/>
              </w:rPr>
            </w:pPr>
            <w:r>
              <w:rPr>
                <w:color w:val="444444"/>
                <w:sz w:val="20"/>
              </w:rPr>
              <w:t>2029</w:t>
            </w:r>
          </w:p>
        </w:tc>
        <w:tc>
          <w:tcPr>
            <w:tcW w:w="290" w:type="dxa"/>
            <w:tcBorders>
              <w:top w:val="nil"/>
              <w:left w:val="nil"/>
              <w:bottom w:val="single" w:sz="4" w:space="0" w:color="auto"/>
              <w:right w:val="single" w:sz="4" w:space="0" w:color="auto"/>
            </w:tcBorders>
            <w:shd w:val="clear" w:color="auto" w:fill="auto"/>
            <w:vAlign w:val="center"/>
          </w:tcPr>
          <w:p w14:paraId="06A9E345" w14:textId="77777777" w:rsidR="00853FCC" w:rsidRDefault="00000000">
            <w:pPr>
              <w:pStyle w:val="af7"/>
              <w:rPr>
                <w:color w:val="444444"/>
                <w:sz w:val="20"/>
              </w:rPr>
            </w:pPr>
            <w:r>
              <w:rPr>
                <w:color w:val="444444"/>
                <w:sz w:val="20"/>
              </w:rPr>
              <w:t>2030</w:t>
            </w:r>
          </w:p>
        </w:tc>
      </w:tr>
      <w:tr w:rsidR="00853FCC" w14:paraId="3D3C1EA4" w14:textId="77777777">
        <w:trPr>
          <w:trHeight w:val="390"/>
          <w:tblHeader/>
        </w:trPr>
        <w:tc>
          <w:tcPr>
            <w:tcW w:w="307" w:type="dxa"/>
            <w:tcBorders>
              <w:top w:val="nil"/>
              <w:left w:val="single" w:sz="4" w:space="0" w:color="auto"/>
              <w:bottom w:val="single" w:sz="4" w:space="0" w:color="auto"/>
              <w:right w:val="single" w:sz="4" w:space="0" w:color="auto"/>
            </w:tcBorders>
            <w:shd w:val="clear" w:color="auto" w:fill="auto"/>
            <w:noWrap/>
            <w:vAlign w:val="center"/>
          </w:tcPr>
          <w:p w14:paraId="642FD512" w14:textId="77777777" w:rsidR="00853FCC" w:rsidRDefault="00000000">
            <w:pPr>
              <w:pStyle w:val="af7"/>
              <w:rPr>
                <w:sz w:val="20"/>
              </w:rPr>
            </w:pPr>
            <w:r>
              <w:rPr>
                <w:sz w:val="20"/>
              </w:rPr>
              <w:t>МП</w:t>
            </w:r>
          </w:p>
        </w:tc>
        <w:tc>
          <w:tcPr>
            <w:tcW w:w="276" w:type="dxa"/>
            <w:tcBorders>
              <w:top w:val="nil"/>
              <w:left w:val="nil"/>
              <w:bottom w:val="single" w:sz="4" w:space="0" w:color="auto"/>
              <w:right w:val="single" w:sz="4" w:space="0" w:color="auto"/>
            </w:tcBorders>
            <w:shd w:val="clear" w:color="auto" w:fill="auto"/>
            <w:noWrap/>
            <w:vAlign w:val="center"/>
          </w:tcPr>
          <w:p w14:paraId="1A0DF818" w14:textId="77777777" w:rsidR="00853FCC" w:rsidRDefault="00000000">
            <w:pPr>
              <w:pStyle w:val="af7"/>
              <w:rPr>
                <w:sz w:val="20"/>
              </w:rPr>
            </w:pPr>
            <w:r>
              <w:rPr>
                <w:sz w:val="20"/>
              </w:rPr>
              <w:t>ПП</w:t>
            </w:r>
          </w:p>
        </w:tc>
        <w:tc>
          <w:tcPr>
            <w:tcW w:w="122" w:type="dxa"/>
            <w:vMerge/>
            <w:tcBorders>
              <w:top w:val="single" w:sz="4" w:space="0" w:color="auto"/>
              <w:left w:val="single" w:sz="4" w:space="0" w:color="auto"/>
              <w:bottom w:val="single" w:sz="4" w:space="0" w:color="auto"/>
              <w:right w:val="single" w:sz="4" w:space="0" w:color="auto"/>
            </w:tcBorders>
            <w:vAlign w:val="center"/>
          </w:tcPr>
          <w:p w14:paraId="24F3816B" w14:textId="77777777" w:rsidR="00853FCC" w:rsidRDefault="00853FCC">
            <w:pPr>
              <w:pStyle w:val="af7"/>
              <w:rPr>
                <w:color w:val="444444"/>
                <w:sz w:val="20"/>
              </w:rPr>
            </w:pPr>
          </w:p>
        </w:tc>
        <w:tc>
          <w:tcPr>
            <w:tcW w:w="5451" w:type="dxa"/>
            <w:vMerge/>
            <w:tcBorders>
              <w:top w:val="single" w:sz="4" w:space="0" w:color="auto"/>
              <w:left w:val="single" w:sz="4" w:space="0" w:color="auto"/>
              <w:bottom w:val="single" w:sz="4" w:space="0" w:color="auto"/>
              <w:right w:val="single" w:sz="4" w:space="0" w:color="auto"/>
            </w:tcBorders>
            <w:vAlign w:val="center"/>
          </w:tcPr>
          <w:p w14:paraId="2CB8B166" w14:textId="77777777" w:rsidR="00853FCC" w:rsidRDefault="00853FCC">
            <w:pPr>
              <w:pStyle w:val="af7"/>
              <w:rPr>
                <w:color w:val="444444"/>
                <w:sz w:val="20"/>
              </w:rPr>
            </w:pPr>
          </w:p>
        </w:tc>
        <w:tc>
          <w:tcPr>
            <w:tcW w:w="382" w:type="dxa"/>
            <w:vMerge/>
            <w:tcBorders>
              <w:top w:val="single" w:sz="4" w:space="0" w:color="auto"/>
              <w:left w:val="single" w:sz="4" w:space="0" w:color="auto"/>
              <w:bottom w:val="single" w:sz="4" w:space="0" w:color="auto"/>
              <w:right w:val="single" w:sz="4" w:space="0" w:color="auto"/>
            </w:tcBorders>
            <w:vAlign w:val="center"/>
          </w:tcPr>
          <w:p w14:paraId="447A737E" w14:textId="77777777" w:rsidR="00853FCC" w:rsidRDefault="00853FCC">
            <w:pPr>
              <w:pStyle w:val="af7"/>
              <w:rPr>
                <w:color w:val="444444"/>
                <w:sz w:val="20"/>
              </w:rPr>
            </w:pPr>
          </w:p>
        </w:tc>
        <w:tc>
          <w:tcPr>
            <w:tcW w:w="238" w:type="dxa"/>
            <w:tcBorders>
              <w:top w:val="nil"/>
              <w:left w:val="nil"/>
              <w:bottom w:val="single" w:sz="4" w:space="0" w:color="auto"/>
              <w:right w:val="single" w:sz="4" w:space="0" w:color="auto"/>
            </w:tcBorders>
            <w:shd w:val="clear" w:color="auto" w:fill="auto"/>
            <w:vAlign w:val="center"/>
          </w:tcPr>
          <w:p w14:paraId="28AD6FA8" w14:textId="77777777" w:rsidR="00853FCC" w:rsidRDefault="00000000">
            <w:pPr>
              <w:pStyle w:val="af7"/>
              <w:rPr>
                <w:color w:val="444444"/>
                <w:sz w:val="14"/>
                <w:szCs w:val="14"/>
              </w:rPr>
            </w:pPr>
            <w:r>
              <w:rPr>
                <w:color w:val="444444"/>
                <w:sz w:val="14"/>
                <w:szCs w:val="14"/>
              </w:rPr>
              <w:t>отчет</w:t>
            </w:r>
          </w:p>
        </w:tc>
        <w:tc>
          <w:tcPr>
            <w:tcW w:w="254" w:type="dxa"/>
            <w:tcBorders>
              <w:top w:val="nil"/>
              <w:left w:val="nil"/>
              <w:bottom w:val="single" w:sz="4" w:space="0" w:color="auto"/>
              <w:right w:val="single" w:sz="4" w:space="0" w:color="auto"/>
            </w:tcBorders>
            <w:shd w:val="clear" w:color="auto" w:fill="auto"/>
            <w:vAlign w:val="center"/>
          </w:tcPr>
          <w:p w14:paraId="20A1536E" w14:textId="77777777" w:rsidR="00853FCC" w:rsidRDefault="00000000">
            <w:pPr>
              <w:pStyle w:val="af7"/>
              <w:rPr>
                <w:color w:val="444444"/>
                <w:sz w:val="14"/>
                <w:szCs w:val="14"/>
              </w:rPr>
            </w:pPr>
            <w:r>
              <w:rPr>
                <w:color w:val="444444"/>
                <w:sz w:val="14"/>
                <w:szCs w:val="14"/>
              </w:rPr>
              <w:t>оценка</w:t>
            </w:r>
          </w:p>
        </w:tc>
        <w:tc>
          <w:tcPr>
            <w:tcW w:w="290" w:type="dxa"/>
            <w:tcBorders>
              <w:top w:val="nil"/>
              <w:left w:val="nil"/>
              <w:bottom w:val="single" w:sz="4" w:space="0" w:color="auto"/>
              <w:right w:val="single" w:sz="4" w:space="0" w:color="auto"/>
            </w:tcBorders>
            <w:shd w:val="clear" w:color="auto" w:fill="auto"/>
            <w:vAlign w:val="center"/>
          </w:tcPr>
          <w:p w14:paraId="680A5CCE" w14:textId="77777777" w:rsidR="00853FCC" w:rsidRDefault="00000000">
            <w:pPr>
              <w:pStyle w:val="af7"/>
              <w:rPr>
                <w:color w:val="444444"/>
                <w:sz w:val="14"/>
                <w:szCs w:val="14"/>
              </w:rPr>
            </w:pPr>
            <w:r>
              <w:rPr>
                <w:color w:val="444444"/>
                <w:sz w:val="14"/>
                <w:szCs w:val="14"/>
              </w:rPr>
              <w:t>прогноз</w:t>
            </w:r>
          </w:p>
        </w:tc>
        <w:tc>
          <w:tcPr>
            <w:tcW w:w="290" w:type="dxa"/>
            <w:tcBorders>
              <w:top w:val="nil"/>
              <w:left w:val="nil"/>
              <w:bottom w:val="single" w:sz="4" w:space="0" w:color="auto"/>
              <w:right w:val="single" w:sz="4" w:space="0" w:color="auto"/>
            </w:tcBorders>
            <w:shd w:val="clear" w:color="auto" w:fill="auto"/>
            <w:vAlign w:val="center"/>
          </w:tcPr>
          <w:p w14:paraId="70972D5D" w14:textId="77777777" w:rsidR="00853FCC" w:rsidRDefault="00000000">
            <w:pPr>
              <w:pStyle w:val="af7"/>
              <w:rPr>
                <w:color w:val="444444"/>
                <w:sz w:val="14"/>
                <w:szCs w:val="14"/>
              </w:rPr>
            </w:pPr>
            <w:r>
              <w:rPr>
                <w:color w:val="444444"/>
                <w:sz w:val="14"/>
                <w:szCs w:val="14"/>
              </w:rPr>
              <w:t>прогноз</w:t>
            </w:r>
          </w:p>
        </w:tc>
        <w:tc>
          <w:tcPr>
            <w:tcW w:w="290" w:type="dxa"/>
            <w:tcBorders>
              <w:top w:val="nil"/>
              <w:left w:val="nil"/>
              <w:bottom w:val="single" w:sz="4" w:space="0" w:color="auto"/>
              <w:right w:val="single" w:sz="4" w:space="0" w:color="auto"/>
            </w:tcBorders>
            <w:shd w:val="clear" w:color="auto" w:fill="auto"/>
            <w:vAlign w:val="center"/>
          </w:tcPr>
          <w:p w14:paraId="72B44384" w14:textId="77777777" w:rsidR="00853FCC" w:rsidRDefault="00000000">
            <w:pPr>
              <w:pStyle w:val="af7"/>
              <w:rPr>
                <w:color w:val="444444"/>
                <w:sz w:val="14"/>
                <w:szCs w:val="14"/>
              </w:rPr>
            </w:pPr>
            <w:r>
              <w:rPr>
                <w:color w:val="444444"/>
                <w:sz w:val="14"/>
                <w:szCs w:val="14"/>
              </w:rPr>
              <w:t>прогноз</w:t>
            </w:r>
          </w:p>
        </w:tc>
        <w:tc>
          <w:tcPr>
            <w:tcW w:w="290" w:type="dxa"/>
            <w:tcBorders>
              <w:top w:val="nil"/>
              <w:left w:val="nil"/>
              <w:bottom w:val="single" w:sz="4" w:space="0" w:color="auto"/>
              <w:right w:val="single" w:sz="4" w:space="0" w:color="auto"/>
            </w:tcBorders>
            <w:shd w:val="clear" w:color="auto" w:fill="auto"/>
            <w:vAlign w:val="center"/>
          </w:tcPr>
          <w:p w14:paraId="088F0D2D" w14:textId="77777777" w:rsidR="00853FCC" w:rsidRDefault="00000000">
            <w:pPr>
              <w:pStyle w:val="af7"/>
              <w:rPr>
                <w:color w:val="444444"/>
                <w:sz w:val="14"/>
                <w:szCs w:val="14"/>
              </w:rPr>
            </w:pPr>
            <w:r>
              <w:rPr>
                <w:color w:val="444444"/>
                <w:sz w:val="14"/>
                <w:szCs w:val="14"/>
              </w:rPr>
              <w:t>прогноз</w:t>
            </w:r>
          </w:p>
        </w:tc>
        <w:tc>
          <w:tcPr>
            <w:tcW w:w="290" w:type="dxa"/>
            <w:tcBorders>
              <w:top w:val="nil"/>
              <w:left w:val="nil"/>
              <w:bottom w:val="single" w:sz="4" w:space="0" w:color="auto"/>
              <w:right w:val="single" w:sz="4" w:space="0" w:color="auto"/>
            </w:tcBorders>
            <w:shd w:val="clear" w:color="auto" w:fill="auto"/>
            <w:vAlign w:val="center"/>
          </w:tcPr>
          <w:p w14:paraId="72F93250" w14:textId="77777777" w:rsidR="00853FCC" w:rsidRDefault="00000000">
            <w:pPr>
              <w:pStyle w:val="af7"/>
              <w:rPr>
                <w:color w:val="444444"/>
                <w:sz w:val="14"/>
                <w:szCs w:val="14"/>
              </w:rPr>
            </w:pPr>
            <w:r>
              <w:rPr>
                <w:color w:val="444444"/>
                <w:sz w:val="14"/>
                <w:szCs w:val="14"/>
              </w:rPr>
              <w:t>прогноз</w:t>
            </w:r>
          </w:p>
        </w:tc>
        <w:tc>
          <w:tcPr>
            <w:tcW w:w="290" w:type="dxa"/>
            <w:tcBorders>
              <w:top w:val="nil"/>
              <w:left w:val="nil"/>
              <w:bottom w:val="single" w:sz="4" w:space="0" w:color="auto"/>
              <w:right w:val="single" w:sz="4" w:space="0" w:color="auto"/>
            </w:tcBorders>
            <w:shd w:val="clear" w:color="auto" w:fill="auto"/>
            <w:vAlign w:val="center"/>
          </w:tcPr>
          <w:p w14:paraId="5D0C2564" w14:textId="77777777" w:rsidR="00853FCC" w:rsidRDefault="00000000">
            <w:pPr>
              <w:pStyle w:val="af7"/>
              <w:rPr>
                <w:color w:val="444444"/>
                <w:sz w:val="14"/>
                <w:szCs w:val="14"/>
              </w:rPr>
            </w:pPr>
            <w:r>
              <w:rPr>
                <w:color w:val="444444"/>
                <w:sz w:val="14"/>
                <w:szCs w:val="14"/>
              </w:rPr>
              <w:t>прогноз</w:t>
            </w:r>
          </w:p>
        </w:tc>
        <w:tc>
          <w:tcPr>
            <w:tcW w:w="290" w:type="dxa"/>
            <w:tcBorders>
              <w:top w:val="nil"/>
              <w:left w:val="nil"/>
              <w:bottom w:val="single" w:sz="4" w:space="0" w:color="auto"/>
              <w:right w:val="single" w:sz="4" w:space="0" w:color="auto"/>
            </w:tcBorders>
            <w:shd w:val="clear" w:color="auto" w:fill="auto"/>
            <w:vAlign w:val="center"/>
          </w:tcPr>
          <w:p w14:paraId="360350C2" w14:textId="77777777" w:rsidR="00853FCC" w:rsidRDefault="00000000">
            <w:pPr>
              <w:pStyle w:val="af7"/>
              <w:rPr>
                <w:color w:val="444444"/>
                <w:sz w:val="14"/>
                <w:szCs w:val="14"/>
              </w:rPr>
            </w:pPr>
            <w:r>
              <w:rPr>
                <w:color w:val="444444"/>
                <w:sz w:val="14"/>
                <w:szCs w:val="14"/>
              </w:rPr>
              <w:t>прогноз</w:t>
            </w:r>
          </w:p>
        </w:tc>
        <w:tc>
          <w:tcPr>
            <w:tcW w:w="290" w:type="dxa"/>
            <w:tcBorders>
              <w:top w:val="nil"/>
              <w:left w:val="nil"/>
              <w:bottom w:val="single" w:sz="4" w:space="0" w:color="auto"/>
              <w:right w:val="single" w:sz="4" w:space="0" w:color="auto"/>
            </w:tcBorders>
            <w:shd w:val="clear" w:color="auto" w:fill="auto"/>
            <w:vAlign w:val="center"/>
          </w:tcPr>
          <w:p w14:paraId="383DFDBD" w14:textId="77777777" w:rsidR="00853FCC" w:rsidRDefault="00000000">
            <w:pPr>
              <w:pStyle w:val="af7"/>
              <w:rPr>
                <w:color w:val="444444"/>
                <w:sz w:val="14"/>
                <w:szCs w:val="14"/>
              </w:rPr>
            </w:pPr>
            <w:r>
              <w:rPr>
                <w:color w:val="444444"/>
                <w:sz w:val="14"/>
                <w:szCs w:val="14"/>
              </w:rPr>
              <w:t>прогноз</w:t>
            </w:r>
          </w:p>
        </w:tc>
      </w:tr>
      <w:tr w:rsidR="00853FCC" w14:paraId="63AEFF37" w14:textId="77777777">
        <w:trPr>
          <w:trHeight w:val="870"/>
        </w:trPr>
        <w:tc>
          <w:tcPr>
            <w:tcW w:w="307" w:type="dxa"/>
            <w:tcBorders>
              <w:top w:val="nil"/>
              <w:left w:val="single" w:sz="4" w:space="0" w:color="auto"/>
              <w:bottom w:val="single" w:sz="4" w:space="0" w:color="auto"/>
              <w:right w:val="single" w:sz="4" w:space="0" w:color="auto"/>
            </w:tcBorders>
            <w:shd w:val="clear" w:color="auto" w:fill="auto"/>
            <w:noWrap/>
            <w:vAlign w:val="center"/>
          </w:tcPr>
          <w:p w14:paraId="46705165" w14:textId="77777777" w:rsidR="00853FCC" w:rsidRDefault="00000000">
            <w:pPr>
              <w:pStyle w:val="af7"/>
              <w:rPr>
                <w:sz w:val="20"/>
              </w:rPr>
            </w:pPr>
            <w:r>
              <w:rPr>
                <w:sz w:val="20"/>
              </w:rPr>
              <w:t>08</w:t>
            </w:r>
          </w:p>
        </w:tc>
        <w:tc>
          <w:tcPr>
            <w:tcW w:w="276" w:type="dxa"/>
            <w:tcBorders>
              <w:top w:val="nil"/>
              <w:left w:val="nil"/>
              <w:bottom w:val="single" w:sz="4" w:space="0" w:color="auto"/>
              <w:right w:val="single" w:sz="4" w:space="0" w:color="auto"/>
            </w:tcBorders>
            <w:shd w:val="clear" w:color="auto" w:fill="auto"/>
            <w:noWrap/>
            <w:vAlign w:val="center"/>
          </w:tcPr>
          <w:p w14:paraId="5DEF6509" w14:textId="77777777" w:rsidR="00853FCC" w:rsidRDefault="00000000">
            <w:pPr>
              <w:pStyle w:val="af7"/>
              <w:rPr>
                <w:sz w:val="20"/>
              </w:rPr>
            </w:pPr>
            <w:r>
              <w:rPr>
                <w:sz w:val="20"/>
              </w:rPr>
              <w:t> </w:t>
            </w:r>
          </w:p>
        </w:tc>
        <w:tc>
          <w:tcPr>
            <w:tcW w:w="8767" w:type="dxa"/>
            <w:gridSpan w:val="13"/>
            <w:tcBorders>
              <w:top w:val="single" w:sz="4" w:space="0" w:color="auto"/>
              <w:left w:val="nil"/>
              <w:bottom w:val="single" w:sz="4" w:space="0" w:color="auto"/>
              <w:right w:val="single" w:sz="4" w:space="0" w:color="auto"/>
            </w:tcBorders>
            <w:shd w:val="clear" w:color="auto" w:fill="auto"/>
            <w:vAlign w:val="center"/>
          </w:tcPr>
          <w:p w14:paraId="4403DFD6" w14:textId="77777777" w:rsidR="00853FCC" w:rsidRDefault="00000000">
            <w:pPr>
              <w:pStyle w:val="af7"/>
              <w:rPr>
                <w:b/>
                <w:bCs/>
                <w:color w:val="444444"/>
                <w:sz w:val="20"/>
              </w:rPr>
            </w:pPr>
            <w:r>
              <w:rPr>
                <w:b/>
                <w:bCs/>
                <w:color w:val="444444"/>
                <w:sz w:val="20"/>
              </w:rPr>
              <w:t xml:space="preserve">"Энергосбережение и повышение энергетической эффективности муниципального образования </w:t>
            </w:r>
            <w:r>
              <w:rPr>
                <w:b/>
                <w:bCs/>
                <w:color w:val="444444"/>
                <w:sz w:val="20"/>
              </w:rPr>
              <w:br/>
              <w:t>«Муниципальный округ Красногорский район Удмуртской Республики» на 2023-2030 годы"</w:t>
            </w:r>
          </w:p>
        </w:tc>
      </w:tr>
      <w:tr w:rsidR="00853FCC" w14:paraId="0005DBA6" w14:textId="77777777">
        <w:trPr>
          <w:trHeight w:val="1590"/>
        </w:trPr>
        <w:tc>
          <w:tcPr>
            <w:tcW w:w="307" w:type="dxa"/>
            <w:tcBorders>
              <w:top w:val="nil"/>
              <w:left w:val="single" w:sz="4" w:space="0" w:color="auto"/>
              <w:bottom w:val="single" w:sz="4" w:space="0" w:color="auto"/>
              <w:right w:val="single" w:sz="4" w:space="0" w:color="auto"/>
            </w:tcBorders>
            <w:shd w:val="clear" w:color="auto" w:fill="auto"/>
            <w:noWrap/>
            <w:vAlign w:val="center"/>
          </w:tcPr>
          <w:p w14:paraId="4B81BF17" w14:textId="77777777" w:rsidR="00853FCC" w:rsidRDefault="00000000">
            <w:pPr>
              <w:pStyle w:val="af7"/>
              <w:rPr>
                <w:sz w:val="20"/>
              </w:rPr>
            </w:pPr>
            <w:r>
              <w:rPr>
                <w:sz w:val="20"/>
              </w:rPr>
              <w:t>08</w:t>
            </w:r>
          </w:p>
        </w:tc>
        <w:tc>
          <w:tcPr>
            <w:tcW w:w="276" w:type="dxa"/>
            <w:tcBorders>
              <w:top w:val="nil"/>
              <w:left w:val="nil"/>
              <w:bottom w:val="single" w:sz="4" w:space="0" w:color="auto"/>
              <w:right w:val="single" w:sz="4" w:space="0" w:color="auto"/>
            </w:tcBorders>
            <w:shd w:val="clear" w:color="auto" w:fill="auto"/>
            <w:noWrap/>
            <w:vAlign w:val="center"/>
          </w:tcPr>
          <w:p w14:paraId="4B8CB497" w14:textId="77777777" w:rsidR="00853FCC" w:rsidRDefault="00000000">
            <w:pPr>
              <w:pStyle w:val="af7"/>
              <w:rPr>
                <w:sz w:val="20"/>
              </w:rPr>
            </w:pPr>
            <w:r>
              <w:rPr>
                <w:sz w:val="20"/>
              </w:rPr>
              <w:t> </w:t>
            </w:r>
          </w:p>
        </w:tc>
        <w:tc>
          <w:tcPr>
            <w:tcW w:w="122" w:type="dxa"/>
            <w:tcBorders>
              <w:top w:val="nil"/>
              <w:left w:val="nil"/>
              <w:bottom w:val="single" w:sz="4" w:space="0" w:color="auto"/>
              <w:right w:val="single" w:sz="4" w:space="0" w:color="auto"/>
            </w:tcBorders>
            <w:shd w:val="clear" w:color="auto" w:fill="auto"/>
            <w:noWrap/>
            <w:vAlign w:val="center"/>
          </w:tcPr>
          <w:p w14:paraId="6FF8D986" w14:textId="77777777" w:rsidR="00853FCC" w:rsidRDefault="00000000">
            <w:pPr>
              <w:pStyle w:val="af7"/>
              <w:rPr>
                <w:sz w:val="20"/>
              </w:rPr>
            </w:pPr>
            <w:r>
              <w:rPr>
                <w:sz w:val="20"/>
              </w:rPr>
              <w:t>1</w:t>
            </w:r>
          </w:p>
        </w:tc>
        <w:tc>
          <w:tcPr>
            <w:tcW w:w="5451" w:type="dxa"/>
            <w:tcBorders>
              <w:top w:val="nil"/>
              <w:left w:val="nil"/>
              <w:bottom w:val="single" w:sz="4" w:space="0" w:color="auto"/>
              <w:right w:val="single" w:sz="4" w:space="0" w:color="auto"/>
            </w:tcBorders>
            <w:shd w:val="clear" w:color="auto" w:fill="auto"/>
            <w:vAlign w:val="center"/>
          </w:tcPr>
          <w:p w14:paraId="38BDCD43" w14:textId="77777777" w:rsidR="00853FCC" w:rsidRDefault="00000000">
            <w:pPr>
              <w:pStyle w:val="af7"/>
              <w:rPr>
                <w:sz w:val="20"/>
              </w:rPr>
            </w:pPr>
            <w:r>
              <w:rPr>
                <w:sz w:val="20"/>
              </w:rPr>
              <w:t>Доля многоквартирных домов, оснащенных коллективными (общедомовыми) приборами учета природного газа, в общем числе многоквартирных домов, расположенных на территории муниципального образования и подключенных к сетям централизованного газоснабжения</w:t>
            </w:r>
          </w:p>
        </w:tc>
        <w:tc>
          <w:tcPr>
            <w:tcW w:w="382" w:type="dxa"/>
            <w:tcBorders>
              <w:top w:val="nil"/>
              <w:left w:val="nil"/>
              <w:bottom w:val="single" w:sz="4" w:space="0" w:color="auto"/>
              <w:right w:val="single" w:sz="4" w:space="0" w:color="auto"/>
            </w:tcBorders>
            <w:shd w:val="clear" w:color="auto" w:fill="auto"/>
            <w:vAlign w:val="center"/>
          </w:tcPr>
          <w:p w14:paraId="64784640" w14:textId="77777777" w:rsidR="00853FCC" w:rsidRDefault="00000000">
            <w:pPr>
              <w:pStyle w:val="af7"/>
              <w:rPr>
                <w:color w:val="444444"/>
                <w:sz w:val="20"/>
              </w:rPr>
            </w:pPr>
            <w:r>
              <w:rPr>
                <w:color w:val="444444"/>
                <w:sz w:val="20"/>
              </w:rPr>
              <w:t>%</w:t>
            </w:r>
          </w:p>
        </w:tc>
        <w:tc>
          <w:tcPr>
            <w:tcW w:w="238" w:type="dxa"/>
            <w:tcBorders>
              <w:top w:val="nil"/>
              <w:left w:val="nil"/>
              <w:bottom w:val="single" w:sz="4" w:space="0" w:color="auto"/>
              <w:right w:val="single" w:sz="4" w:space="0" w:color="auto"/>
            </w:tcBorders>
            <w:shd w:val="clear" w:color="auto" w:fill="auto"/>
            <w:vAlign w:val="center"/>
          </w:tcPr>
          <w:p w14:paraId="752BE6F4" w14:textId="77777777" w:rsidR="00853FCC" w:rsidRDefault="00000000">
            <w:pPr>
              <w:pStyle w:val="af7"/>
              <w:rPr>
                <w:color w:val="444444"/>
                <w:sz w:val="20"/>
              </w:rPr>
            </w:pPr>
            <w:r>
              <w:rPr>
                <w:color w:val="444444"/>
                <w:sz w:val="20"/>
              </w:rPr>
              <w:t>21,1</w:t>
            </w:r>
          </w:p>
        </w:tc>
        <w:tc>
          <w:tcPr>
            <w:tcW w:w="254" w:type="dxa"/>
            <w:tcBorders>
              <w:top w:val="nil"/>
              <w:left w:val="nil"/>
              <w:bottom w:val="single" w:sz="4" w:space="0" w:color="auto"/>
              <w:right w:val="single" w:sz="4" w:space="0" w:color="auto"/>
            </w:tcBorders>
            <w:shd w:val="clear" w:color="auto" w:fill="auto"/>
            <w:vAlign w:val="center"/>
          </w:tcPr>
          <w:p w14:paraId="30481973" w14:textId="77777777" w:rsidR="00853FCC" w:rsidRDefault="00000000">
            <w:pPr>
              <w:pStyle w:val="af7"/>
              <w:rPr>
                <w:color w:val="444444"/>
                <w:sz w:val="20"/>
              </w:rPr>
            </w:pPr>
            <w:r>
              <w:rPr>
                <w:color w:val="444444"/>
                <w:sz w:val="20"/>
              </w:rPr>
              <w:t>21,1</w:t>
            </w:r>
          </w:p>
        </w:tc>
        <w:tc>
          <w:tcPr>
            <w:tcW w:w="290" w:type="dxa"/>
            <w:tcBorders>
              <w:top w:val="nil"/>
              <w:left w:val="nil"/>
              <w:bottom w:val="single" w:sz="4" w:space="0" w:color="auto"/>
              <w:right w:val="single" w:sz="4" w:space="0" w:color="auto"/>
            </w:tcBorders>
            <w:shd w:val="clear" w:color="auto" w:fill="auto"/>
            <w:vAlign w:val="center"/>
          </w:tcPr>
          <w:p w14:paraId="59051F87" w14:textId="77777777" w:rsidR="00853FCC" w:rsidRDefault="00000000">
            <w:pPr>
              <w:pStyle w:val="af7"/>
              <w:rPr>
                <w:color w:val="444444"/>
                <w:sz w:val="20"/>
              </w:rPr>
            </w:pPr>
            <w:r>
              <w:rPr>
                <w:color w:val="444444"/>
                <w:sz w:val="20"/>
              </w:rPr>
              <w:t>25,0</w:t>
            </w:r>
          </w:p>
        </w:tc>
        <w:tc>
          <w:tcPr>
            <w:tcW w:w="290" w:type="dxa"/>
            <w:tcBorders>
              <w:top w:val="nil"/>
              <w:left w:val="nil"/>
              <w:bottom w:val="single" w:sz="4" w:space="0" w:color="auto"/>
              <w:right w:val="single" w:sz="4" w:space="0" w:color="auto"/>
            </w:tcBorders>
            <w:shd w:val="clear" w:color="auto" w:fill="auto"/>
            <w:vAlign w:val="center"/>
          </w:tcPr>
          <w:p w14:paraId="34975436" w14:textId="77777777" w:rsidR="00853FCC" w:rsidRDefault="00000000">
            <w:pPr>
              <w:pStyle w:val="af7"/>
              <w:rPr>
                <w:color w:val="444444"/>
                <w:sz w:val="20"/>
              </w:rPr>
            </w:pPr>
            <w:r>
              <w:rPr>
                <w:color w:val="444444"/>
                <w:sz w:val="20"/>
              </w:rPr>
              <w:t>28,9</w:t>
            </w:r>
          </w:p>
        </w:tc>
        <w:tc>
          <w:tcPr>
            <w:tcW w:w="290" w:type="dxa"/>
            <w:tcBorders>
              <w:top w:val="nil"/>
              <w:left w:val="nil"/>
              <w:bottom w:val="single" w:sz="4" w:space="0" w:color="auto"/>
              <w:right w:val="single" w:sz="4" w:space="0" w:color="auto"/>
            </w:tcBorders>
            <w:shd w:val="clear" w:color="auto" w:fill="auto"/>
            <w:vAlign w:val="center"/>
          </w:tcPr>
          <w:p w14:paraId="2C86711D" w14:textId="77777777" w:rsidR="00853FCC" w:rsidRDefault="00000000">
            <w:pPr>
              <w:pStyle w:val="af7"/>
              <w:rPr>
                <w:color w:val="444444"/>
                <w:sz w:val="20"/>
              </w:rPr>
            </w:pPr>
            <w:r>
              <w:rPr>
                <w:color w:val="444444"/>
                <w:sz w:val="20"/>
              </w:rPr>
              <w:t>32,9</w:t>
            </w:r>
          </w:p>
        </w:tc>
        <w:tc>
          <w:tcPr>
            <w:tcW w:w="290" w:type="dxa"/>
            <w:tcBorders>
              <w:top w:val="nil"/>
              <w:left w:val="nil"/>
              <w:bottom w:val="single" w:sz="4" w:space="0" w:color="auto"/>
              <w:right w:val="single" w:sz="4" w:space="0" w:color="auto"/>
            </w:tcBorders>
            <w:shd w:val="clear" w:color="auto" w:fill="auto"/>
            <w:vAlign w:val="center"/>
          </w:tcPr>
          <w:p w14:paraId="3CAE22AD" w14:textId="77777777" w:rsidR="00853FCC" w:rsidRDefault="00000000">
            <w:pPr>
              <w:pStyle w:val="af7"/>
              <w:rPr>
                <w:color w:val="444444"/>
                <w:sz w:val="20"/>
              </w:rPr>
            </w:pPr>
            <w:r>
              <w:rPr>
                <w:color w:val="444444"/>
                <w:sz w:val="20"/>
              </w:rPr>
              <w:t>36,8</w:t>
            </w:r>
          </w:p>
        </w:tc>
        <w:tc>
          <w:tcPr>
            <w:tcW w:w="290" w:type="dxa"/>
            <w:tcBorders>
              <w:top w:val="nil"/>
              <w:left w:val="nil"/>
              <w:bottom w:val="single" w:sz="4" w:space="0" w:color="auto"/>
              <w:right w:val="single" w:sz="4" w:space="0" w:color="auto"/>
            </w:tcBorders>
            <w:shd w:val="clear" w:color="auto" w:fill="auto"/>
            <w:vAlign w:val="center"/>
          </w:tcPr>
          <w:p w14:paraId="7F752913" w14:textId="77777777" w:rsidR="00853FCC" w:rsidRDefault="00000000">
            <w:pPr>
              <w:pStyle w:val="af7"/>
              <w:rPr>
                <w:color w:val="444444"/>
                <w:sz w:val="20"/>
              </w:rPr>
            </w:pPr>
            <w:r>
              <w:rPr>
                <w:color w:val="444444"/>
                <w:sz w:val="20"/>
              </w:rPr>
              <w:t>40,8</w:t>
            </w:r>
          </w:p>
        </w:tc>
        <w:tc>
          <w:tcPr>
            <w:tcW w:w="290" w:type="dxa"/>
            <w:tcBorders>
              <w:top w:val="nil"/>
              <w:left w:val="nil"/>
              <w:bottom w:val="single" w:sz="4" w:space="0" w:color="auto"/>
              <w:right w:val="single" w:sz="4" w:space="0" w:color="auto"/>
            </w:tcBorders>
            <w:shd w:val="clear" w:color="auto" w:fill="auto"/>
            <w:vAlign w:val="center"/>
          </w:tcPr>
          <w:p w14:paraId="4CB5C320" w14:textId="77777777" w:rsidR="00853FCC" w:rsidRDefault="00000000">
            <w:pPr>
              <w:pStyle w:val="af7"/>
              <w:rPr>
                <w:color w:val="444444"/>
                <w:sz w:val="20"/>
              </w:rPr>
            </w:pPr>
            <w:r>
              <w:rPr>
                <w:color w:val="444444"/>
                <w:sz w:val="20"/>
              </w:rPr>
              <w:t>44,7</w:t>
            </w:r>
          </w:p>
        </w:tc>
        <w:tc>
          <w:tcPr>
            <w:tcW w:w="290" w:type="dxa"/>
            <w:tcBorders>
              <w:top w:val="nil"/>
              <w:left w:val="nil"/>
              <w:bottom w:val="single" w:sz="4" w:space="0" w:color="auto"/>
              <w:right w:val="single" w:sz="4" w:space="0" w:color="auto"/>
            </w:tcBorders>
            <w:shd w:val="clear" w:color="auto" w:fill="auto"/>
            <w:vAlign w:val="center"/>
          </w:tcPr>
          <w:p w14:paraId="740B7AF6" w14:textId="77777777" w:rsidR="00853FCC" w:rsidRDefault="00000000">
            <w:pPr>
              <w:pStyle w:val="af7"/>
              <w:rPr>
                <w:color w:val="444444"/>
                <w:sz w:val="20"/>
              </w:rPr>
            </w:pPr>
            <w:r>
              <w:rPr>
                <w:color w:val="444444"/>
                <w:sz w:val="20"/>
              </w:rPr>
              <w:t>48,7</w:t>
            </w:r>
          </w:p>
        </w:tc>
        <w:tc>
          <w:tcPr>
            <w:tcW w:w="290" w:type="dxa"/>
            <w:tcBorders>
              <w:top w:val="nil"/>
              <w:left w:val="nil"/>
              <w:bottom w:val="single" w:sz="4" w:space="0" w:color="auto"/>
              <w:right w:val="single" w:sz="4" w:space="0" w:color="auto"/>
            </w:tcBorders>
            <w:shd w:val="clear" w:color="auto" w:fill="auto"/>
            <w:vAlign w:val="center"/>
          </w:tcPr>
          <w:p w14:paraId="7779357C" w14:textId="77777777" w:rsidR="00853FCC" w:rsidRDefault="00000000">
            <w:pPr>
              <w:pStyle w:val="af7"/>
              <w:rPr>
                <w:color w:val="444444"/>
                <w:sz w:val="20"/>
              </w:rPr>
            </w:pPr>
            <w:r>
              <w:rPr>
                <w:color w:val="444444"/>
                <w:sz w:val="20"/>
              </w:rPr>
              <w:t>52,6</w:t>
            </w:r>
          </w:p>
        </w:tc>
      </w:tr>
      <w:tr w:rsidR="00853FCC" w14:paraId="139F392E" w14:textId="77777777">
        <w:trPr>
          <w:trHeight w:val="1890"/>
        </w:trPr>
        <w:tc>
          <w:tcPr>
            <w:tcW w:w="307" w:type="dxa"/>
            <w:tcBorders>
              <w:top w:val="nil"/>
              <w:left w:val="single" w:sz="4" w:space="0" w:color="auto"/>
              <w:bottom w:val="single" w:sz="4" w:space="0" w:color="auto"/>
              <w:right w:val="single" w:sz="4" w:space="0" w:color="auto"/>
            </w:tcBorders>
            <w:shd w:val="clear" w:color="auto" w:fill="auto"/>
            <w:noWrap/>
            <w:vAlign w:val="center"/>
          </w:tcPr>
          <w:p w14:paraId="7BC81DAF" w14:textId="77777777" w:rsidR="00853FCC" w:rsidRDefault="00000000">
            <w:pPr>
              <w:pStyle w:val="af7"/>
              <w:rPr>
                <w:sz w:val="20"/>
              </w:rPr>
            </w:pPr>
            <w:r>
              <w:rPr>
                <w:sz w:val="20"/>
              </w:rPr>
              <w:t>08</w:t>
            </w:r>
          </w:p>
        </w:tc>
        <w:tc>
          <w:tcPr>
            <w:tcW w:w="276" w:type="dxa"/>
            <w:tcBorders>
              <w:top w:val="nil"/>
              <w:left w:val="nil"/>
              <w:bottom w:val="single" w:sz="4" w:space="0" w:color="auto"/>
              <w:right w:val="single" w:sz="4" w:space="0" w:color="auto"/>
            </w:tcBorders>
            <w:shd w:val="clear" w:color="auto" w:fill="auto"/>
            <w:noWrap/>
            <w:vAlign w:val="center"/>
          </w:tcPr>
          <w:p w14:paraId="4727AD20" w14:textId="77777777" w:rsidR="00853FCC" w:rsidRDefault="00000000">
            <w:pPr>
              <w:pStyle w:val="af7"/>
              <w:rPr>
                <w:sz w:val="20"/>
              </w:rPr>
            </w:pPr>
            <w:r>
              <w:rPr>
                <w:sz w:val="20"/>
              </w:rPr>
              <w:t> </w:t>
            </w:r>
          </w:p>
        </w:tc>
        <w:tc>
          <w:tcPr>
            <w:tcW w:w="122" w:type="dxa"/>
            <w:tcBorders>
              <w:top w:val="nil"/>
              <w:left w:val="nil"/>
              <w:bottom w:val="single" w:sz="4" w:space="0" w:color="auto"/>
              <w:right w:val="single" w:sz="4" w:space="0" w:color="auto"/>
            </w:tcBorders>
            <w:shd w:val="clear" w:color="auto" w:fill="auto"/>
            <w:noWrap/>
            <w:vAlign w:val="center"/>
          </w:tcPr>
          <w:p w14:paraId="58297147" w14:textId="77777777" w:rsidR="00853FCC" w:rsidRDefault="00000000">
            <w:pPr>
              <w:pStyle w:val="af7"/>
              <w:rPr>
                <w:sz w:val="20"/>
              </w:rPr>
            </w:pPr>
            <w:r>
              <w:rPr>
                <w:sz w:val="20"/>
              </w:rPr>
              <w:t>2</w:t>
            </w:r>
          </w:p>
        </w:tc>
        <w:tc>
          <w:tcPr>
            <w:tcW w:w="5451" w:type="dxa"/>
            <w:tcBorders>
              <w:top w:val="nil"/>
              <w:left w:val="nil"/>
              <w:bottom w:val="single" w:sz="4" w:space="0" w:color="auto"/>
              <w:right w:val="single" w:sz="4" w:space="0" w:color="auto"/>
            </w:tcBorders>
            <w:shd w:val="clear" w:color="auto" w:fill="auto"/>
            <w:vAlign w:val="center"/>
          </w:tcPr>
          <w:p w14:paraId="48EB83AA" w14:textId="77777777" w:rsidR="00853FCC" w:rsidRDefault="00000000">
            <w:pPr>
              <w:pStyle w:val="af7"/>
              <w:rPr>
                <w:sz w:val="20"/>
              </w:rPr>
            </w:pPr>
            <w:r>
              <w:rPr>
                <w:sz w:val="20"/>
              </w:rPr>
              <w:t>Доля многоквартирных домов, оснащенных коллективными (общедомовыми) приборами учета тепловой энергии, в общем числе многоквартирных домов, расположенных на территории муниципального образования и подключенных к сетям централизованного теплоснабжения</w:t>
            </w:r>
          </w:p>
        </w:tc>
        <w:tc>
          <w:tcPr>
            <w:tcW w:w="382" w:type="dxa"/>
            <w:tcBorders>
              <w:top w:val="nil"/>
              <w:left w:val="nil"/>
              <w:bottom w:val="single" w:sz="4" w:space="0" w:color="auto"/>
              <w:right w:val="single" w:sz="4" w:space="0" w:color="auto"/>
            </w:tcBorders>
            <w:shd w:val="clear" w:color="auto" w:fill="auto"/>
            <w:vAlign w:val="center"/>
          </w:tcPr>
          <w:p w14:paraId="0E26E68E" w14:textId="77777777" w:rsidR="00853FCC" w:rsidRDefault="00000000">
            <w:pPr>
              <w:pStyle w:val="af7"/>
              <w:rPr>
                <w:color w:val="444444"/>
                <w:sz w:val="20"/>
              </w:rPr>
            </w:pPr>
            <w:r>
              <w:rPr>
                <w:color w:val="444444"/>
                <w:sz w:val="20"/>
              </w:rPr>
              <w:t>%</w:t>
            </w:r>
          </w:p>
        </w:tc>
        <w:tc>
          <w:tcPr>
            <w:tcW w:w="238" w:type="dxa"/>
            <w:tcBorders>
              <w:top w:val="nil"/>
              <w:left w:val="nil"/>
              <w:bottom w:val="single" w:sz="4" w:space="0" w:color="auto"/>
              <w:right w:val="single" w:sz="4" w:space="0" w:color="auto"/>
            </w:tcBorders>
            <w:shd w:val="clear" w:color="auto" w:fill="auto"/>
            <w:vAlign w:val="center"/>
          </w:tcPr>
          <w:p w14:paraId="0567883E" w14:textId="77777777" w:rsidR="00853FCC" w:rsidRDefault="00000000">
            <w:pPr>
              <w:pStyle w:val="af7"/>
              <w:rPr>
                <w:color w:val="444444"/>
                <w:sz w:val="20"/>
              </w:rPr>
            </w:pPr>
            <w:r>
              <w:rPr>
                <w:color w:val="444444"/>
                <w:sz w:val="20"/>
              </w:rPr>
              <w:t>42,3</w:t>
            </w:r>
          </w:p>
        </w:tc>
        <w:tc>
          <w:tcPr>
            <w:tcW w:w="254" w:type="dxa"/>
            <w:tcBorders>
              <w:top w:val="nil"/>
              <w:left w:val="nil"/>
              <w:bottom w:val="single" w:sz="4" w:space="0" w:color="auto"/>
              <w:right w:val="single" w:sz="4" w:space="0" w:color="auto"/>
            </w:tcBorders>
            <w:shd w:val="clear" w:color="auto" w:fill="auto"/>
            <w:vAlign w:val="center"/>
          </w:tcPr>
          <w:p w14:paraId="6FE25DE8" w14:textId="77777777" w:rsidR="00853FCC" w:rsidRDefault="00000000">
            <w:pPr>
              <w:pStyle w:val="af7"/>
              <w:rPr>
                <w:color w:val="444444"/>
                <w:sz w:val="20"/>
              </w:rPr>
            </w:pPr>
            <w:r>
              <w:rPr>
                <w:color w:val="444444"/>
                <w:sz w:val="20"/>
              </w:rPr>
              <w:t>42,3</w:t>
            </w:r>
          </w:p>
        </w:tc>
        <w:tc>
          <w:tcPr>
            <w:tcW w:w="290" w:type="dxa"/>
            <w:tcBorders>
              <w:top w:val="nil"/>
              <w:left w:val="nil"/>
              <w:bottom w:val="single" w:sz="4" w:space="0" w:color="auto"/>
              <w:right w:val="single" w:sz="4" w:space="0" w:color="auto"/>
            </w:tcBorders>
            <w:shd w:val="clear" w:color="auto" w:fill="auto"/>
            <w:vAlign w:val="center"/>
          </w:tcPr>
          <w:p w14:paraId="5A396DA3" w14:textId="77777777" w:rsidR="00853FCC" w:rsidRDefault="00000000">
            <w:pPr>
              <w:pStyle w:val="af7"/>
              <w:rPr>
                <w:color w:val="444444"/>
                <w:sz w:val="20"/>
              </w:rPr>
            </w:pPr>
            <w:r>
              <w:rPr>
                <w:color w:val="444444"/>
                <w:sz w:val="20"/>
              </w:rPr>
              <w:t>46,6</w:t>
            </w:r>
          </w:p>
        </w:tc>
        <w:tc>
          <w:tcPr>
            <w:tcW w:w="290" w:type="dxa"/>
            <w:tcBorders>
              <w:top w:val="nil"/>
              <w:left w:val="nil"/>
              <w:bottom w:val="single" w:sz="4" w:space="0" w:color="auto"/>
              <w:right w:val="single" w:sz="4" w:space="0" w:color="auto"/>
            </w:tcBorders>
            <w:shd w:val="clear" w:color="auto" w:fill="auto"/>
            <w:vAlign w:val="center"/>
          </w:tcPr>
          <w:p w14:paraId="682FF6D4" w14:textId="77777777" w:rsidR="00853FCC" w:rsidRDefault="00000000">
            <w:pPr>
              <w:pStyle w:val="af7"/>
              <w:rPr>
                <w:color w:val="444444"/>
                <w:sz w:val="20"/>
              </w:rPr>
            </w:pPr>
            <w:r>
              <w:rPr>
                <w:color w:val="444444"/>
                <w:sz w:val="20"/>
              </w:rPr>
              <w:t>51,0</w:t>
            </w:r>
          </w:p>
        </w:tc>
        <w:tc>
          <w:tcPr>
            <w:tcW w:w="290" w:type="dxa"/>
            <w:tcBorders>
              <w:top w:val="nil"/>
              <w:left w:val="nil"/>
              <w:bottom w:val="single" w:sz="4" w:space="0" w:color="auto"/>
              <w:right w:val="single" w:sz="4" w:space="0" w:color="auto"/>
            </w:tcBorders>
            <w:shd w:val="clear" w:color="auto" w:fill="auto"/>
            <w:vAlign w:val="center"/>
          </w:tcPr>
          <w:p w14:paraId="131D2372" w14:textId="77777777" w:rsidR="00853FCC" w:rsidRDefault="00000000">
            <w:pPr>
              <w:pStyle w:val="af7"/>
              <w:rPr>
                <w:color w:val="444444"/>
                <w:sz w:val="20"/>
              </w:rPr>
            </w:pPr>
            <w:r>
              <w:rPr>
                <w:color w:val="444444"/>
                <w:sz w:val="20"/>
              </w:rPr>
              <w:t>55,3</w:t>
            </w:r>
          </w:p>
        </w:tc>
        <w:tc>
          <w:tcPr>
            <w:tcW w:w="290" w:type="dxa"/>
            <w:tcBorders>
              <w:top w:val="nil"/>
              <w:left w:val="nil"/>
              <w:bottom w:val="single" w:sz="4" w:space="0" w:color="auto"/>
              <w:right w:val="single" w:sz="4" w:space="0" w:color="auto"/>
            </w:tcBorders>
            <w:shd w:val="clear" w:color="auto" w:fill="auto"/>
            <w:vAlign w:val="center"/>
          </w:tcPr>
          <w:p w14:paraId="5FE58CA0" w14:textId="77777777" w:rsidR="00853FCC" w:rsidRDefault="00000000">
            <w:pPr>
              <w:pStyle w:val="af7"/>
              <w:rPr>
                <w:color w:val="444444"/>
                <w:sz w:val="20"/>
              </w:rPr>
            </w:pPr>
            <w:r>
              <w:rPr>
                <w:color w:val="444444"/>
                <w:sz w:val="20"/>
              </w:rPr>
              <w:t>59,6</w:t>
            </w:r>
          </w:p>
        </w:tc>
        <w:tc>
          <w:tcPr>
            <w:tcW w:w="290" w:type="dxa"/>
            <w:tcBorders>
              <w:top w:val="nil"/>
              <w:left w:val="nil"/>
              <w:bottom w:val="single" w:sz="4" w:space="0" w:color="auto"/>
              <w:right w:val="single" w:sz="4" w:space="0" w:color="auto"/>
            </w:tcBorders>
            <w:shd w:val="clear" w:color="auto" w:fill="auto"/>
            <w:vAlign w:val="center"/>
          </w:tcPr>
          <w:p w14:paraId="0450C985" w14:textId="77777777" w:rsidR="00853FCC" w:rsidRDefault="00000000">
            <w:pPr>
              <w:pStyle w:val="af7"/>
              <w:rPr>
                <w:color w:val="444444"/>
                <w:sz w:val="20"/>
              </w:rPr>
            </w:pPr>
            <w:r>
              <w:rPr>
                <w:color w:val="444444"/>
                <w:sz w:val="20"/>
              </w:rPr>
              <w:t>63,9</w:t>
            </w:r>
          </w:p>
        </w:tc>
        <w:tc>
          <w:tcPr>
            <w:tcW w:w="290" w:type="dxa"/>
            <w:tcBorders>
              <w:top w:val="nil"/>
              <w:left w:val="nil"/>
              <w:bottom w:val="single" w:sz="4" w:space="0" w:color="auto"/>
              <w:right w:val="single" w:sz="4" w:space="0" w:color="auto"/>
            </w:tcBorders>
            <w:shd w:val="clear" w:color="auto" w:fill="auto"/>
            <w:vAlign w:val="center"/>
          </w:tcPr>
          <w:p w14:paraId="2A4F9C4E" w14:textId="77777777" w:rsidR="00853FCC" w:rsidRDefault="00000000">
            <w:pPr>
              <w:pStyle w:val="af7"/>
              <w:rPr>
                <w:color w:val="444444"/>
                <w:sz w:val="20"/>
              </w:rPr>
            </w:pPr>
            <w:r>
              <w:rPr>
                <w:color w:val="444444"/>
                <w:sz w:val="20"/>
              </w:rPr>
              <w:t>68,3</w:t>
            </w:r>
          </w:p>
        </w:tc>
        <w:tc>
          <w:tcPr>
            <w:tcW w:w="290" w:type="dxa"/>
            <w:tcBorders>
              <w:top w:val="nil"/>
              <w:left w:val="nil"/>
              <w:bottom w:val="single" w:sz="4" w:space="0" w:color="auto"/>
              <w:right w:val="single" w:sz="4" w:space="0" w:color="auto"/>
            </w:tcBorders>
            <w:shd w:val="clear" w:color="auto" w:fill="auto"/>
            <w:vAlign w:val="center"/>
          </w:tcPr>
          <w:p w14:paraId="4B2C1D86" w14:textId="77777777" w:rsidR="00853FCC" w:rsidRDefault="00000000">
            <w:pPr>
              <w:pStyle w:val="af7"/>
              <w:rPr>
                <w:color w:val="444444"/>
                <w:sz w:val="20"/>
              </w:rPr>
            </w:pPr>
            <w:r>
              <w:rPr>
                <w:color w:val="444444"/>
                <w:sz w:val="20"/>
              </w:rPr>
              <w:t>72,6</w:t>
            </w:r>
          </w:p>
        </w:tc>
        <w:tc>
          <w:tcPr>
            <w:tcW w:w="290" w:type="dxa"/>
            <w:tcBorders>
              <w:top w:val="nil"/>
              <w:left w:val="nil"/>
              <w:bottom w:val="single" w:sz="4" w:space="0" w:color="auto"/>
              <w:right w:val="single" w:sz="4" w:space="0" w:color="auto"/>
            </w:tcBorders>
            <w:shd w:val="clear" w:color="auto" w:fill="auto"/>
            <w:vAlign w:val="center"/>
          </w:tcPr>
          <w:p w14:paraId="76757891" w14:textId="77777777" w:rsidR="00853FCC" w:rsidRDefault="00000000">
            <w:pPr>
              <w:pStyle w:val="af7"/>
              <w:rPr>
                <w:color w:val="444444"/>
                <w:sz w:val="20"/>
              </w:rPr>
            </w:pPr>
            <w:r>
              <w:rPr>
                <w:color w:val="444444"/>
                <w:sz w:val="20"/>
              </w:rPr>
              <w:t>76,9</w:t>
            </w:r>
          </w:p>
        </w:tc>
      </w:tr>
      <w:tr w:rsidR="00853FCC" w14:paraId="41391E76" w14:textId="77777777">
        <w:trPr>
          <w:trHeight w:val="1890"/>
        </w:trPr>
        <w:tc>
          <w:tcPr>
            <w:tcW w:w="307" w:type="dxa"/>
            <w:tcBorders>
              <w:top w:val="nil"/>
              <w:left w:val="single" w:sz="4" w:space="0" w:color="auto"/>
              <w:bottom w:val="single" w:sz="4" w:space="0" w:color="auto"/>
              <w:right w:val="single" w:sz="4" w:space="0" w:color="auto"/>
            </w:tcBorders>
            <w:shd w:val="clear" w:color="auto" w:fill="auto"/>
            <w:noWrap/>
            <w:vAlign w:val="center"/>
          </w:tcPr>
          <w:p w14:paraId="5E615FC4" w14:textId="77777777" w:rsidR="00853FCC" w:rsidRDefault="00000000">
            <w:pPr>
              <w:pStyle w:val="af7"/>
              <w:rPr>
                <w:sz w:val="20"/>
              </w:rPr>
            </w:pPr>
            <w:r>
              <w:rPr>
                <w:sz w:val="20"/>
              </w:rPr>
              <w:t>08</w:t>
            </w:r>
          </w:p>
        </w:tc>
        <w:tc>
          <w:tcPr>
            <w:tcW w:w="276" w:type="dxa"/>
            <w:tcBorders>
              <w:top w:val="nil"/>
              <w:left w:val="nil"/>
              <w:bottom w:val="single" w:sz="4" w:space="0" w:color="auto"/>
              <w:right w:val="single" w:sz="4" w:space="0" w:color="auto"/>
            </w:tcBorders>
            <w:shd w:val="clear" w:color="auto" w:fill="auto"/>
            <w:noWrap/>
            <w:vAlign w:val="center"/>
          </w:tcPr>
          <w:p w14:paraId="58A3DC09" w14:textId="77777777" w:rsidR="00853FCC" w:rsidRDefault="00000000">
            <w:pPr>
              <w:pStyle w:val="af7"/>
              <w:rPr>
                <w:sz w:val="20"/>
              </w:rPr>
            </w:pPr>
            <w:r>
              <w:rPr>
                <w:sz w:val="20"/>
              </w:rPr>
              <w:t> </w:t>
            </w:r>
          </w:p>
        </w:tc>
        <w:tc>
          <w:tcPr>
            <w:tcW w:w="122" w:type="dxa"/>
            <w:tcBorders>
              <w:top w:val="nil"/>
              <w:left w:val="nil"/>
              <w:bottom w:val="single" w:sz="4" w:space="0" w:color="auto"/>
              <w:right w:val="single" w:sz="4" w:space="0" w:color="auto"/>
            </w:tcBorders>
            <w:shd w:val="clear" w:color="auto" w:fill="auto"/>
            <w:noWrap/>
            <w:vAlign w:val="center"/>
          </w:tcPr>
          <w:p w14:paraId="213D2C73" w14:textId="77777777" w:rsidR="00853FCC" w:rsidRDefault="00000000">
            <w:pPr>
              <w:pStyle w:val="af7"/>
              <w:rPr>
                <w:sz w:val="20"/>
              </w:rPr>
            </w:pPr>
            <w:r>
              <w:rPr>
                <w:sz w:val="20"/>
              </w:rPr>
              <w:t>3</w:t>
            </w:r>
          </w:p>
        </w:tc>
        <w:tc>
          <w:tcPr>
            <w:tcW w:w="5451" w:type="dxa"/>
            <w:tcBorders>
              <w:top w:val="nil"/>
              <w:left w:val="nil"/>
              <w:bottom w:val="single" w:sz="4" w:space="0" w:color="auto"/>
              <w:right w:val="single" w:sz="4" w:space="0" w:color="auto"/>
            </w:tcBorders>
            <w:shd w:val="clear" w:color="auto" w:fill="auto"/>
            <w:vAlign w:val="center"/>
          </w:tcPr>
          <w:p w14:paraId="42DEEFD3" w14:textId="77777777" w:rsidR="00853FCC" w:rsidRDefault="00000000">
            <w:pPr>
              <w:pStyle w:val="af7"/>
              <w:rPr>
                <w:sz w:val="20"/>
              </w:rPr>
            </w:pPr>
            <w:r>
              <w:rPr>
                <w:sz w:val="20"/>
              </w:rPr>
              <w:t>Доля многоквартирных домов, оснащенных коллективными (общедомовыми) приборами учета электрической энергии, в общем числе многоквартирных домов, расположенных на территории муниципального образования и подключенных к сетям централизованного электроснабжения</w:t>
            </w:r>
          </w:p>
        </w:tc>
        <w:tc>
          <w:tcPr>
            <w:tcW w:w="382" w:type="dxa"/>
            <w:tcBorders>
              <w:top w:val="nil"/>
              <w:left w:val="nil"/>
              <w:bottom w:val="single" w:sz="4" w:space="0" w:color="auto"/>
              <w:right w:val="single" w:sz="4" w:space="0" w:color="auto"/>
            </w:tcBorders>
            <w:shd w:val="clear" w:color="auto" w:fill="auto"/>
            <w:vAlign w:val="center"/>
          </w:tcPr>
          <w:p w14:paraId="7DA34665" w14:textId="77777777" w:rsidR="00853FCC" w:rsidRDefault="00000000">
            <w:pPr>
              <w:pStyle w:val="af7"/>
              <w:rPr>
                <w:color w:val="444444"/>
                <w:sz w:val="20"/>
              </w:rPr>
            </w:pPr>
            <w:r>
              <w:rPr>
                <w:color w:val="444444"/>
                <w:sz w:val="20"/>
              </w:rPr>
              <w:t>%</w:t>
            </w:r>
          </w:p>
        </w:tc>
        <w:tc>
          <w:tcPr>
            <w:tcW w:w="238" w:type="dxa"/>
            <w:tcBorders>
              <w:top w:val="nil"/>
              <w:left w:val="nil"/>
              <w:bottom w:val="single" w:sz="4" w:space="0" w:color="auto"/>
              <w:right w:val="single" w:sz="4" w:space="0" w:color="auto"/>
            </w:tcBorders>
            <w:shd w:val="clear" w:color="auto" w:fill="auto"/>
            <w:vAlign w:val="center"/>
          </w:tcPr>
          <w:p w14:paraId="7BD07B3C" w14:textId="77777777" w:rsidR="00853FCC" w:rsidRDefault="00000000">
            <w:pPr>
              <w:pStyle w:val="af7"/>
              <w:rPr>
                <w:color w:val="444444"/>
                <w:sz w:val="20"/>
              </w:rPr>
            </w:pPr>
            <w:r>
              <w:rPr>
                <w:color w:val="444444"/>
                <w:sz w:val="20"/>
              </w:rPr>
              <w:t>84,6</w:t>
            </w:r>
          </w:p>
        </w:tc>
        <w:tc>
          <w:tcPr>
            <w:tcW w:w="254" w:type="dxa"/>
            <w:tcBorders>
              <w:top w:val="nil"/>
              <w:left w:val="nil"/>
              <w:bottom w:val="single" w:sz="4" w:space="0" w:color="auto"/>
              <w:right w:val="single" w:sz="4" w:space="0" w:color="auto"/>
            </w:tcBorders>
            <w:shd w:val="clear" w:color="auto" w:fill="auto"/>
            <w:vAlign w:val="center"/>
          </w:tcPr>
          <w:p w14:paraId="0814B864" w14:textId="77777777" w:rsidR="00853FCC" w:rsidRDefault="00000000">
            <w:pPr>
              <w:pStyle w:val="af7"/>
              <w:rPr>
                <w:color w:val="444444"/>
                <w:sz w:val="20"/>
              </w:rPr>
            </w:pPr>
            <w:r>
              <w:rPr>
                <w:color w:val="444444"/>
                <w:sz w:val="20"/>
              </w:rPr>
              <w:t>84,6</w:t>
            </w:r>
          </w:p>
        </w:tc>
        <w:tc>
          <w:tcPr>
            <w:tcW w:w="290" w:type="dxa"/>
            <w:tcBorders>
              <w:top w:val="nil"/>
              <w:left w:val="nil"/>
              <w:bottom w:val="single" w:sz="4" w:space="0" w:color="auto"/>
              <w:right w:val="single" w:sz="4" w:space="0" w:color="auto"/>
            </w:tcBorders>
            <w:shd w:val="clear" w:color="auto" w:fill="auto"/>
            <w:vAlign w:val="center"/>
          </w:tcPr>
          <w:p w14:paraId="1DF29717" w14:textId="77777777" w:rsidR="00853FCC" w:rsidRDefault="00000000">
            <w:pPr>
              <w:pStyle w:val="af7"/>
              <w:rPr>
                <w:color w:val="444444"/>
                <w:sz w:val="20"/>
              </w:rPr>
            </w:pPr>
            <w:r>
              <w:rPr>
                <w:color w:val="444444"/>
                <w:sz w:val="20"/>
              </w:rPr>
              <w:t>85,6</w:t>
            </w:r>
          </w:p>
        </w:tc>
        <w:tc>
          <w:tcPr>
            <w:tcW w:w="290" w:type="dxa"/>
            <w:tcBorders>
              <w:top w:val="nil"/>
              <w:left w:val="nil"/>
              <w:bottom w:val="single" w:sz="4" w:space="0" w:color="auto"/>
              <w:right w:val="single" w:sz="4" w:space="0" w:color="auto"/>
            </w:tcBorders>
            <w:shd w:val="clear" w:color="auto" w:fill="auto"/>
            <w:vAlign w:val="center"/>
          </w:tcPr>
          <w:p w14:paraId="7E9B211F" w14:textId="77777777" w:rsidR="00853FCC" w:rsidRDefault="00000000">
            <w:pPr>
              <w:pStyle w:val="af7"/>
              <w:rPr>
                <w:color w:val="444444"/>
                <w:sz w:val="20"/>
              </w:rPr>
            </w:pPr>
            <w:r>
              <w:rPr>
                <w:color w:val="444444"/>
                <w:sz w:val="20"/>
              </w:rPr>
              <w:t>86,5</w:t>
            </w:r>
          </w:p>
        </w:tc>
        <w:tc>
          <w:tcPr>
            <w:tcW w:w="290" w:type="dxa"/>
            <w:tcBorders>
              <w:top w:val="nil"/>
              <w:left w:val="nil"/>
              <w:bottom w:val="single" w:sz="4" w:space="0" w:color="auto"/>
              <w:right w:val="single" w:sz="4" w:space="0" w:color="auto"/>
            </w:tcBorders>
            <w:shd w:val="clear" w:color="auto" w:fill="auto"/>
            <w:vAlign w:val="center"/>
          </w:tcPr>
          <w:p w14:paraId="2052A550" w14:textId="77777777" w:rsidR="00853FCC" w:rsidRDefault="00000000">
            <w:pPr>
              <w:pStyle w:val="af7"/>
              <w:rPr>
                <w:color w:val="444444"/>
                <w:sz w:val="20"/>
              </w:rPr>
            </w:pPr>
            <w:r>
              <w:rPr>
                <w:color w:val="444444"/>
                <w:sz w:val="20"/>
              </w:rPr>
              <w:t>87,5</w:t>
            </w:r>
          </w:p>
        </w:tc>
        <w:tc>
          <w:tcPr>
            <w:tcW w:w="290" w:type="dxa"/>
            <w:tcBorders>
              <w:top w:val="nil"/>
              <w:left w:val="nil"/>
              <w:bottom w:val="single" w:sz="4" w:space="0" w:color="auto"/>
              <w:right w:val="single" w:sz="4" w:space="0" w:color="auto"/>
            </w:tcBorders>
            <w:shd w:val="clear" w:color="auto" w:fill="auto"/>
            <w:vAlign w:val="center"/>
          </w:tcPr>
          <w:p w14:paraId="1D9CBC11" w14:textId="77777777" w:rsidR="00853FCC" w:rsidRDefault="00000000">
            <w:pPr>
              <w:pStyle w:val="af7"/>
              <w:rPr>
                <w:color w:val="444444"/>
                <w:sz w:val="20"/>
              </w:rPr>
            </w:pPr>
            <w:r>
              <w:rPr>
                <w:color w:val="444444"/>
                <w:sz w:val="20"/>
              </w:rPr>
              <w:t>88,5</w:t>
            </w:r>
          </w:p>
        </w:tc>
        <w:tc>
          <w:tcPr>
            <w:tcW w:w="290" w:type="dxa"/>
            <w:tcBorders>
              <w:top w:val="nil"/>
              <w:left w:val="nil"/>
              <w:bottom w:val="single" w:sz="4" w:space="0" w:color="auto"/>
              <w:right w:val="single" w:sz="4" w:space="0" w:color="auto"/>
            </w:tcBorders>
            <w:shd w:val="clear" w:color="auto" w:fill="auto"/>
            <w:vAlign w:val="center"/>
          </w:tcPr>
          <w:p w14:paraId="20E78F07" w14:textId="77777777" w:rsidR="00853FCC" w:rsidRDefault="00000000">
            <w:pPr>
              <w:pStyle w:val="af7"/>
              <w:rPr>
                <w:color w:val="444444"/>
                <w:sz w:val="20"/>
              </w:rPr>
            </w:pPr>
            <w:r>
              <w:rPr>
                <w:color w:val="444444"/>
                <w:sz w:val="20"/>
              </w:rPr>
              <w:t>89,4</w:t>
            </w:r>
          </w:p>
        </w:tc>
        <w:tc>
          <w:tcPr>
            <w:tcW w:w="290" w:type="dxa"/>
            <w:tcBorders>
              <w:top w:val="nil"/>
              <w:left w:val="nil"/>
              <w:bottom w:val="single" w:sz="4" w:space="0" w:color="auto"/>
              <w:right w:val="single" w:sz="4" w:space="0" w:color="auto"/>
            </w:tcBorders>
            <w:shd w:val="clear" w:color="auto" w:fill="auto"/>
            <w:vAlign w:val="center"/>
          </w:tcPr>
          <w:p w14:paraId="6E66B185" w14:textId="77777777" w:rsidR="00853FCC" w:rsidRDefault="00000000">
            <w:pPr>
              <w:pStyle w:val="af7"/>
              <w:rPr>
                <w:color w:val="444444"/>
                <w:sz w:val="20"/>
              </w:rPr>
            </w:pPr>
            <w:r>
              <w:rPr>
                <w:color w:val="444444"/>
                <w:sz w:val="20"/>
              </w:rPr>
              <w:t>90,4</w:t>
            </w:r>
          </w:p>
        </w:tc>
        <w:tc>
          <w:tcPr>
            <w:tcW w:w="290" w:type="dxa"/>
            <w:tcBorders>
              <w:top w:val="nil"/>
              <w:left w:val="nil"/>
              <w:bottom w:val="single" w:sz="4" w:space="0" w:color="auto"/>
              <w:right w:val="single" w:sz="4" w:space="0" w:color="auto"/>
            </w:tcBorders>
            <w:shd w:val="clear" w:color="auto" w:fill="auto"/>
            <w:vAlign w:val="center"/>
          </w:tcPr>
          <w:p w14:paraId="74B51B12" w14:textId="77777777" w:rsidR="00853FCC" w:rsidRDefault="00000000">
            <w:pPr>
              <w:pStyle w:val="af7"/>
              <w:rPr>
                <w:color w:val="444444"/>
                <w:sz w:val="20"/>
              </w:rPr>
            </w:pPr>
            <w:r>
              <w:rPr>
                <w:color w:val="444444"/>
                <w:sz w:val="20"/>
              </w:rPr>
              <w:t>91,3</w:t>
            </w:r>
          </w:p>
        </w:tc>
        <w:tc>
          <w:tcPr>
            <w:tcW w:w="290" w:type="dxa"/>
            <w:tcBorders>
              <w:top w:val="nil"/>
              <w:left w:val="nil"/>
              <w:bottom w:val="single" w:sz="4" w:space="0" w:color="auto"/>
              <w:right w:val="single" w:sz="4" w:space="0" w:color="auto"/>
            </w:tcBorders>
            <w:shd w:val="clear" w:color="auto" w:fill="auto"/>
            <w:vAlign w:val="center"/>
          </w:tcPr>
          <w:p w14:paraId="62DC8722" w14:textId="77777777" w:rsidR="00853FCC" w:rsidRDefault="00000000">
            <w:pPr>
              <w:pStyle w:val="af7"/>
              <w:rPr>
                <w:color w:val="444444"/>
                <w:sz w:val="20"/>
              </w:rPr>
            </w:pPr>
            <w:r>
              <w:rPr>
                <w:color w:val="444444"/>
                <w:sz w:val="20"/>
              </w:rPr>
              <w:t>92,3</w:t>
            </w:r>
          </w:p>
        </w:tc>
      </w:tr>
      <w:tr w:rsidR="00853FCC" w14:paraId="7381023A" w14:textId="77777777">
        <w:trPr>
          <w:trHeight w:val="1890"/>
        </w:trPr>
        <w:tc>
          <w:tcPr>
            <w:tcW w:w="307" w:type="dxa"/>
            <w:tcBorders>
              <w:top w:val="nil"/>
              <w:left w:val="single" w:sz="4" w:space="0" w:color="auto"/>
              <w:bottom w:val="single" w:sz="4" w:space="0" w:color="auto"/>
              <w:right w:val="single" w:sz="4" w:space="0" w:color="auto"/>
            </w:tcBorders>
            <w:shd w:val="clear" w:color="auto" w:fill="auto"/>
            <w:noWrap/>
            <w:vAlign w:val="center"/>
          </w:tcPr>
          <w:p w14:paraId="4752590D" w14:textId="77777777" w:rsidR="00853FCC" w:rsidRDefault="00000000">
            <w:pPr>
              <w:pStyle w:val="af7"/>
              <w:rPr>
                <w:sz w:val="20"/>
              </w:rPr>
            </w:pPr>
            <w:r>
              <w:rPr>
                <w:sz w:val="20"/>
              </w:rPr>
              <w:t>08</w:t>
            </w:r>
          </w:p>
        </w:tc>
        <w:tc>
          <w:tcPr>
            <w:tcW w:w="276" w:type="dxa"/>
            <w:tcBorders>
              <w:top w:val="nil"/>
              <w:left w:val="nil"/>
              <w:bottom w:val="single" w:sz="4" w:space="0" w:color="auto"/>
              <w:right w:val="single" w:sz="4" w:space="0" w:color="auto"/>
            </w:tcBorders>
            <w:shd w:val="clear" w:color="auto" w:fill="auto"/>
            <w:noWrap/>
            <w:vAlign w:val="center"/>
          </w:tcPr>
          <w:p w14:paraId="3D2F2CCD" w14:textId="77777777" w:rsidR="00853FCC" w:rsidRDefault="00000000">
            <w:pPr>
              <w:pStyle w:val="af7"/>
              <w:rPr>
                <w:sz w:val="20"/>
              </w:rPr>
            </w:pPr>
            <w:r>
              <w:rPr>
                <w:sz w:val="20"/>
              </w:rPr>
              <w:t> </w:t>
            </w:r>
          </w:p>
        </w:tc>
        <w:tc>
          <w:tcPr>
            <w:tcW w:w="122" w:type="dxa"/>
            <w:tcBorders>
              <w:top w:val="nil"/>
              <w:left w:val="nil"/>
              <w:bottom w:val="single" w:sz="4" w:space="0" w:color="auto"/>
              <w:right w:val="single" w:sz="4" w:space="0" w:color="auto"/>
            </w:tcBorders>
            <w:shd w:val="clear" w:color="auto" w:fill="auto"/>
            <w:noWrap/>
            <w:vAlign w:val="center"/>
          </w:tcPr>
          <w:p w14:paraId="55D68F96" w14:textId="77777777" w:rsidR="00853FCC" w:rsidRDefault="00000000">
            <w:pPr>
              <w:pStyle w:val="af7"/>
              <w:rPr>
                <w:sz w:val="20"/>
              </w:rPr>
            </w:pPr>
            <w:r>
              <w:rPr>
                <w:sz w:val="20"/>
              </w:rPr>
              <w:t>4</w:t>
            </w:r>
          </w:p>
        </w:tc>
        <w:tc>
          <w:tcPr>
            <w:tcW w:w="5451" w:type="dxa"/>
            <w:tcBorders>
              <w:top w:val="nil"/>
              <w:left w:val="nil"/>
              <w:bottom w:val="single" w:sz="4" w:space="0" w:color="auto"/>
              <w:right w:val="single" w:sz="4" w:space="0" w:color="auto"/>
            </w:tcBorders>
            <w:shd w:val="clear" w:color="auto" w:fill="auto"/>
            <w:vAlign w:val="center"/>
          </w:tcPr>
          <w:p w14:paraId="234F428A" w14:textId="77777777" w:rsidR="00853FCC" w:rsidRDefault="00000000">
            <w:pPr>
              <w:pStyle w:val="af7"/>
              <w:rPr>
                <w:sz w:val="20"/>
              </w:rPr>
            </w:pPr>
            <w:r>
              <w:rPr>
                <w:sz w:val="20"/>
              </w:rPr>
              <w:t>Доля многоквартирных домов, оснащенных коллективными (общедомовыми) приборами учета холодной воды, в общем числе многоквартирных домов, расположенных на территории муниципального образования и подключенных к сетям централизованного холодного водоснабжения</w:t>
            </w:r>
          </w:p>
        </w:tc>
        <w:tc>
          <w:tcPr>
            <w:tcW w:w="382" w:type="dxa"/>
            <w:tcBorders>
              <w:top w:val="nil"/>
              <w:left w:val="nil"/>
              <w:bottom w:val="single" w:sz="4" w:space="0" w:color="auto"/>
              <w:right w:val="single" w:sz="4" w:space="0" w:color="auto"/>
            </w:tcBorders>
            <w:shd w:val="clear" w:color="auto" w:fill="auto"/>
            <w:vAlign w:val="center"/>
          </w:tcPr>
          <w:p w14:paraId="32B861D4" w14:textId="77777777" w:rsidR="00853FCC" w:rsidRDefault="00000000">
            <w:pPr>
              <w:pStyle w:val="af7"/>
              <w:rPr>
                <w:color w:val="444444"/>
                <w:sz w:val="20"/>
              </w:rPr>
            </w:pPr>
            <w:r>
              <w:rPr>
                <w:color w:val="444444"/>
                <w:sz w:val="20"/>
              </w:rPr>
              <w:t>%</w:t>
            </w:r>
          </w:p>
        </w:tc>
        <w:tc>
          <w:tcPr>
            <w:tcW w:w="238" w:type="dxa"/>
            <w:tcBorders>
              <w:top w:val="nil"/>
              <w:left w:val="nil"/>
              <w:bottom w:val="single" w:sz="4" w:space="0" w:color="auto"/>
              <w:right w:val="single" w:sz="4" w:space="0" w:color="auto"/>
            </w:tcBorders>
            <w:shd w:val="clear" w:color="auto" w:fill="auto"/>
            <w:vAlign w:val="center"/>
          </w:tcPr>
          <w:p w14:paraId="668DD69C" w14:textId="77777777" w:rsidR="00853FCC" w:rsidRDefault="00000000">
            <w:pPr>
              <w:pStyle w:val="af7"/>
              <w:rPr>
                <w:color w:val="444444"/>
                <w:sz w:val="20"/>
              </w:rPr>
            </w:pPr>
            <w:r>
              <w:rPr>
                <w:color w:val="444444"/>
                <w:sz w:val="20"/>
              </w:rPr>
              <w:t>73,1</w:t>
            </w:r>
          </w:p>
        </w:tc>
        <w:tc>
          <w:tcPr>
            <w:tcW w:w="254" w:type="dxa"/>
            <w:tcBorders>
              <w:top w:val="nil"/>
              <w:left w:val="nil"/>
              <w:bottom w:val="single" w:sz="4" w:space="0" w:color="auto"/>
              <w:right w:val="single" w:sz="4" w:space="0" w:color="auto"/>
            </w:tcBorders>
            <w:shd w:val="clear" w:color="auto" w:fill="auto"/>
            <w:vAlign w:val="center"/>
          </w:tcPr>
          <w:p w14:paraId="6A6EFB48" w14:textId="77777777" w:rsidR="00853FCC" w:rsidRDefault="00000000">
            <w:pPr>
              <w:pStyle w:val="af7"/>
              <w:rPr>
                <w:color w:val="444444"/>
                <w:sz w:val="20"/>
              </w:rPr>
            </w:pPr>
            <w:r>
              <w:rPr>
                <w:color w:val="444444"/>
                <w:sz w:val="20"/>
              </w:rPr>
              <w:t>73,1</w:t>
            </w:r>
          </w:p>
        </w:tc>
        <w:tc>
          <w:tcPr>
            <w:tcW w:w="290" w:type="dxa"/>
            <w:tcBorders>
              <w:top w:val="nil"/>
              <w:left w:val="nil"/>
              <w:bottom w:val="single" w:sz="4" w:space="0" w:color="auto"/>
              <w:right w:val="single" w:sz="4" w:space="0" w:color="auto"/>
            </w:tcBorders>
            <w:shd w:val="clear" w:color="auto" w:fill="auto"/>
            <w:vAlign w:val="center"/>
          </w:tcPr>
          <w:p w14:paraId="3EAAE67A" w14:textId="77777777" w:rsidR="00853FCC" w:rsidRDefault="00000000">
            <w:pPr>
              <w:pStyle w:val="af7"/>
              <w:rPr>
                <w:color w:val="444444"/>
                <w:sz w:val="20"/>
              </w:rPr>
            </w:pPr>
            <w:r>
              <w:rPr>
                <w:color w:val="444444"/>
                <w:sz w:val="20"/>
              </w:rPr>
              <w:t>74,5</w:t>
            </w:r>
          </w:p>
        </w:tc>
        <w:tc>
          <w:tcPr>
            <w:tcW w:w="290" w:type="dxa"/>
            <w:tcBorders>
              <w:top w:val="nil"/>
              <w:left w:val="nil"/>
              <w:bottom w:val="single" w:sz="4" w:space="0" w:color="auto"/>
              <w:right w:val="single" w:sz="4" w:space="0" w:color="auto"/>
            </w:tcBorders>
            <w:shd w:val="clear" w:color="auto" w:fill="auto"/>
            <w:vAlign w:val="center"/>
          </w:tcPr>
          <w:p w14:paraId="3D58B0AF" w14:textId="77777777" w:rsidR="00853FCC" w:rsidRDefault="00000000">
            <w:pPr>
              <w:pStyle w:val="af7"/>
              <w:rPr>
                <w:color w:val="444444"/>
                <w:sz w:val="20"/>
              </w:rPr>
            </w:pPr>
            <w:r>
              <w:rPr>
                <w:color w:val="444444"/>
                <w:sz w:val="20"/>
              </w:rPr>
              <w:t>76,0</w:t>
            </w:r>
          </w:p>
        </w:tc>
        <w:tc>
          <w:tcPr>
            <w:tcW w:w="290" w:type="dxa"/>
            <w:tcBorders>
              <w:top w:val="nil"/>
              <w:left w:val="nil"/>
              <w:bottom w:val="single" w:sz="4" w:space="0" w:color="auto"/>
              <w:right w:val="single" w:sz="4" w:space="0" w:color="auto"/>
            </w:tcBorders>
            <w:shd w:val="clear" w:color="auto" w:fill="auto"/>
            <w:vAlign w:val="center"/>
          </w:tcPr>
          <w:p w14:paraId="0E7F05AA" w14:textId="77777777" w:rsidR="00853FCC" w:rsidRDefault="00000000">
            <w:pPr>
              <w:pStyle w:val="af7"/>
              <w:rPr>
                <w:color w:val="444444"/>
                <w:sz w:val="20"/>
              </w:rPr>
            </w:pPr>
            <w:r>
              <w:rPr>
                <w:color w:val="444444"/>
                <w:sz w:val="20"/>
              </w:rPr>
              <w:t>77,4</w:t>
            </w:r>
          </w:p>
        </w:tc>
        <w:tc>
          <w:tcPr>
            <w:tcW w:w="290" w:type="dxa"/>
            <w:tcBorders>
              <w:top w:val="nil"/>
              <w:left w:val="nil"/>
              <w:bottom w:val="single" w:sz="4" w:space="0" w:color="auto"/>
              <w:right w:val="single" w:sz="4" w:space="0" w:color="auto"/>
            </w:tcBorders>
            <w:shd w:val="clear" w:color="auto" w:fill="auto"/>
            <w:vAlign w:val="center"/>
          </w:tcPr>
          <w:p w14:paraId="3A09074D" w14:textId="77777777" w:rsidR="00853FCC" w:rsidRDefault="00000000">
            <w:pPr>
              <w:pStyle w:val="af7"/>
              <w:rPr>
                <w:color w:val="444444"/>
                <w:sz w:val="20"/>
              </w:rPr>
            </w:pPr>
            <w:r>
              <w:rPr>
                <w:color w:val="444444"/>
                <w:sz w:val="20"/>
              </w:rPr>
              <w:t>78,8</w:t>
            </w:r>
          </w:p>
        </w:tc>
        <w:tc>
          <w:tcPr>
            <w:tcW w:w="290" w:type="dxa"/>
            <w:tcBorders>
              <w:top w:val="nil"/>
              <w:left w:val="nil"/>
              <w:bottom w:val="single" w:sz="4" w:space="0" w:color="auto"/>
              <w:right w:val="single" w:sz="4" w:space="0" w:color="auto"/>
            </w:tcBorders>
            <w:shd w:val="clear" w:color="auto" w:fill="auto"/>
            <w:vAlign w:val="center"/>
          </w:tcPr>
          <w:p w14:paraId="0769E5D3" w14:textId="77777777" w:rsidR="00853FCC" w:rsidRDefault="00000000">
            <w:pPr>
              <w:pStyle w:val="af7"/>
              <w:rPr>
                <w:color w:val="444444"/>
                <w:sz w:val="20"/>
              </w:rPr>
            </w:pPr>
            <w:r>
              <w:rPr>
                <w:color w:val="444444"/>
                <w:sz w:val="20"/>
              </w:rPr>
              <w:t>80,3</w:t>
            </w:r>
          </w:p>
        </w:tc>
        <w:tc>
          <w:tcPr>
            <w:tcW w:w="290" w:type="dxa"/>
            <w:tcBorders>
              <w:top w:val="nil"/>
              <w:left w:val="nil"/>
              <w:bottom w:val="single" w:sz="4" w:space="0" w:color="auto"/>
              <w:right w:val="single" w:sz="4" w:space="0" w:color="auto"/>
            </w:tcBorders>
            <w:shd w:val="clear" w:color="auto" w:fill="auto"/>
            <w:vAlign w:val="center"/>
          </w:tcPr>
          <w:p w14:paraId="04A282C2" w14:textId="77777777" w:rsidR="00853FCC" w:rsidRDefault="00000000">
            <w:pPr>
              <w:pStyle w:val="af7"/>
              <w:rPr>
                <w:color w:val="444444"/>
                <w:sz w:val="20"/>
              </w:rPr>
            </w:pPr>
            <w:r>
              <w:rPr>
                <w:color w:val="444444"/>
                <w:sz w:val="20"/>
              </w:rPr>
              <w:t>81,7</w:t>
            </w:r>
          </w:p>
        </w:tc>
        <w:tc>
          <w:tcPr>
            <w:tcW w:w="290" w:type="dxa"/>
            <w:tcBorders>
              <w:top w:val="nil"/>
              <w:left w:val="nil"/>
              <w:bottom w:val="single" w:sz="4" w:space="0" w:color="auto"/>
              <w:right w:val="single" w:sz="4" w:space="0" w:color="auto"/>
            </w:tcBorders>
            <w:shd w:val="clear" w:color="auto" w:fill="auto"/>
            <w:vAlign w:val="center"/>
          </w:tcPr>
          <w:p w14:paraId="697EFB4E" w14:textId="77777777" w:rsidR="00853FCC" w:rsidRDefault="00000000">
            <w:pPr>
              <w:pStyle w:val="af7"/>
              <w:rPr>
                <w:color w:val="444444"/>
                <w:sz w:val="20"/>
              </w:rPr>
            </w:pPr>
            <w:r>
              <w:rPr>
                <w:color w:val="444444"/>
                <w:sz w:val="20"/>
              </w:rPr>
              <w:t>83,2</w:t>
            </w:r>
          </w:p>
        </w:tc>
        <w:tc>
          <w:tcPr>
            <w:tcW w:w="290" w:type="dxa"/>
            <w:tcBorders>
              <w:top w:val="nil"/>
              <w:left w:val="nil"/>
              <w:bottom w:val="single" w:sz="4" w:space="0" w:color="auto"/>
              <w:right w:val="single" w:sz="4" w:space="0" w:color="auto"/>
            </w:tcBorders>
            <w:shd w:val="clear" w:color="auto" w:fill="auto"/>
            <w:vAlign w:val="center"/>
          </w:tcPr>
          <w:p w14:paraId="477BCD55" w14:textId="77777777" w:rsidR="00853FCC" w:rsidRDefault="00000000">
            <w:pPr>
              <w:pStyle w:val="af7"/>
              <w:rPr>
                <w:color w:val="444444"/>
                <w:sz w:val="20"/>
              </w:rPr>
            </w:pPr>
            <w:r>
              <w:rPr>
                <w:color w:val="444444"/>
                <w:sz w:val="20"/>
              </w:rPr>
              <w:t>84,6</w:t>
            </w:r>
          </w:p>
        </w:tc>
      </w:tr>
      <w:tr w:rsidR="00853FCC" w14:paraId="03E066DC" w14:textId="77777777">
        <w:trPr>
          <w:trHeight w:val="2265"/>
        </w:trPr>
        <w:tc>
          <w:tcPr>
            <w:tcW w:w="307" w:type="dxa"/>
            <w:tcBorders>
              <w:top w:val="nil"/>
              <w:left w:val="single" w:sz="4" w:space="0" w:color="auto"/>
              <w:bottom w:val="single" w:sz="4" w:space="0" w:color="auto"/>
              <w:right w:val="single" w:sz="4" w:space="0" w:color="auto"/>
            </w:tcBorders>
            <w:shd w:val="clear" w:color="auto" w:fill="auto"/>
            <w:noWrap/>
            <w:vAlign w:val="center"/>
          </w:tcPr>
          <w:p w14:paraId="373F6ECC" w14:textId="77777777" w:rsidR="00853FCC" w:rsidRDefault="00000000">
            <w:pPr>
              <w:pStyle w:val="af7"/>
              <w:rPr>
                <w:sz w:val="20"/>
              </w:rPr>
            </w:pPr>
            <w:r>
              <w:rPr>
                <w:sz w:val="20"/>
              </w:rPr>
              <w:t>08</w:t>
            </w:r>
          </w:p>
        </w:tc>
        <w:tc>
          <w:tcPr>
            <w:tcW w:w="276" w:type="dxa"/>
            <w:tcBorders>
              <w:top w:val="nil"/>
              <w:left w:val="nil"/>
              <w:bottom w:val="single" w:sz="4" w:space="0" w:color="auto"/>
              <w:right w:val="single" w:sz="4" w:space="0" w:color="auto"/>
            </w:tcBorders>
            <w:shd w:val="clear" w:color="auto" w:fill="auto"/>
            <w:noWrap/>
            <w:vAlign w:val="center"/>
          </w:tcPr>
          <w:p w14:paraId="178A482D" w14:textId="77777777" w:rsidR="00853FCC" w:rsidRDefault="00000000">
            <w:pPr>
              <w:pStyle w:val="af7"/>
              <w:rPr>
                <w:sz w:val="20"/>
              </w:rPr>
            </w:pPr>
            <w:r>
              <w:rPr>
                <w:sz w:val="20"/>
              </w:rPr>
              <w:t> </w:t>
            </w:r>
          </w:p>
        </w:tc>
        <w:tc>
          <w:tcPr>
            <w:tcW w:w="122" w:type="dxa"/>
            <w:tcBorders>
              <w:top w:val="nil"/>
              <w:left w:val="nil"/>
              <w:bottom w:val="single" w:sz="4" w:space="0" w:color="auto"/>
              <w:right w:val="single" w:sz="4" w:space="0" w:color="auto"/>
            </w:tcBorders>
            <w:shd w:val="clear" w:color="auto" w:fill="auto"/>
            <w:noWrap/>
            <w:vAlign w:val="center"/>
          </w:tcPr>
          <w:p w14:paraId="2EFFA570" w14:textId="77777777" w:rsidR="00853FCC" w:rsidRDefault="00000000">
            <w:pPr>
              <w:pStyle w:val="af7"/>
              <w:rPr>
                <w:sz w:val="20"/>
              </w:rPr>
            </w:pPr>
            <w:r>
              <w:rPr>
                <w:sz w:val="20"/>
              </w:rPr>
              <w:t>5</w:t>
            </w:r>
          </w:p>
        </w:tc>
        <w:tc>
          <w:tcPr>
            <w:tcW w:w="5451" w:type="dxa"/>
            <w:tcBorders>
              <w:top w:val="nil"/>
              <w:left w:val="nil"/>
              <w:bottom w:val="single" w:sz="4" w:space="0" w:color="auto"/>
              <w:right w:val="single" w:sz="4" w:space="0" w:color="auto"/>
            </w:tcBorders>
            <w:shd w:val="clear" w:color="auto" w:fill="auto"/>
            <w:vAlign w:val="center"/>
          </w:tcPr>
          <w:p w14:paraId="207A9148" w14:textId="77777777" w:rsidR="00853FCC" w:rsidRDefault="00000000">
            <w:pPr>
              <w:pStyle w:val="af7"/>
              <w:jc w:val="both"/>
              <w:rPr>
                <w:sz w:val="20"/>
              </w:rPr>
            </w:pPr>
            <w:r>
              <w:rPr>
                <w:sz w:val="20"/>
              </w:rPr>
              <w:t>Доля жилых, нежилых помещений в многоквартирных домах, жилых домах (домовладениях), оснащенных индивидуальными приборами учета тепловой энергии, в общем числе жилых, нежилых помещений в многоквартирных домах, жилых домах (домовладениях), расположенных на территории муниципального образования и подключенных к сетям централизованного теплоснабжения</w:t>
            </w:r>
          </w:p>
        </w:tc>
        <w:tc>
          <w:tcPr>
            <w:tcW w:w="382" w:type="dxa"/>
            <w:tcBorders>
              <w:top w:val="nil"/>
              <w:left w:val="nil"/>
              <w:bottom w:val="single" w:sz="4" w:space="0" w:color="auto"/>
              <w:right w:val="single" w:sz="4" w:space="0" w:color="auto"/>
            </w:tcBorders>
            <w:shd w:val="clear" w:color="auto" w:fill="auto"/>
            <w:vAlign w:val="center"/>
          </w:tcPr>
          <w:p w14:paraId="19243799" w14:textId="77777777" w:rsidR="00853FCC" w:rsidRDefault="00000000">
            <w:pPr>
              <w:pStyle w:val="af7"/>
              <w:rPr>
                <w:color w:val="444444"/>
                <w:sz w:val="20"/>
              </w:rPr>
            </w:pPr>
            <w:r>
              <w:rPr>
                <w:color w:val="444444"/>
                <w:sz w:val="20"/>
              </w:rPr>
              <w:t>%</w:t>
            </w:r>
          </w:p>
        </w:tc>
        <w:tc>
          <w:tcPr>
            <w:tcW w:w="238" w:type="dxa"/>
            <w:tcBorders>
              <w:top w:val="nil"/>
              <w:left w:val="nil"/>
              <w:bottom w:val="single" w:sz="4" w:space="0" w:color="auto"/>
              <w:right w:val="single" w:sz="4" w:space="0" w:color="auto"/>
            </w:tcBorders>
            <w:shd w:val="clear" w:color="auto" w:fill="auto"/>
            <w:vAlign w:val="center"/>
          </w:tcPr>
          <w:p w14:paraId="1D75A427" w14:textId="77777777" w:rsidR="00853FCC" w:rsidRDefault="00000000">
            <w:pPr>
              <w:pStyle w:val="af7"/>
              <w:rPr>
                <w:color w:val="444444"/>
                <w:sz w:val="20"/>
              </w:rPr>
            </w:pPr>
            <w:r>
              <w:rPr>
                <w:color w:val="444444"/>
                <w:sz w:val="20"/>
              </w:rPr>
              <w:t>0,0</w:t>
            </w:r>
          </w:p>
        </w:tc>
        <w:tc>
          <w:tcPr>
            <w:tcW w:w="254" w:type="dxa"/>
            <w:tcBorders>
              <w:top w:val="nil"/>
              <w:left w:val="nil"/>
              <w:bottom w:val="single" w:sz="4" w:space="0" w:color="auto"/>
              <w:right w:val="single" w:sz="4" w:space="0" w:color="auto"/>
            </w:tcBorders>
            <w:shd w:val="clear" w:color="auto" w:fill="auto"/>
            <w:vAlign w:val="center"/>
          </w:tcPr>
          <w:p w14:paraId="45272F27" w14:textId="77777777" w:rsidR="00853FCC" w:rsidRDefault="00000000">
            <w:pPr>
              <w:pStyle w:val="af7"/>
              <w:rPr>
                <w:color w:val="444444"/>
                <w:sz w:val="20"/>
              </w:rPr>
            </w:pPr>
            <w:r>
              <w:rPr>
                <w:color w:val="444444"/>
                <w:sz w:val="20"/>
              </w:rPr>
              <w:t>0,0</w:t>
            </w:r>
          </w:p>
        </w:tc>
        <w:tc>
          <w:tcPr>
            <w:tcW w:w="290" w:type="dxa"/>
            <w:tcBorders>
              <w:top w:val="nil"/>
              <w:left w:val="nil"/>
              <w:bottom w:val="single" w:sz="4" w:space="0" w:color="auto"/>
              <w:right w:val="single" w:sz="4" w:space="0" w:color="auto"/>
            </w:tcBorders>
            <w:shd w:val="clear" w:color="auto" w:fill="auto"/>
            <w:vAlign w:val="center"/>
          </w:tcPr>
          <w:p w14:paraId="0B48D3D9" w14:textId="77777777" w:rsidR="00853FCC" w:rsidRDefault="00000000">
            <w:pPr>
              <w:pStyle w:val="af7"/>
              <w:rPr>
                <w:color w:val="444444"/>
                <w:sz w:val="20"/>
              </w:rPr>
            </w:pPr>
            <w:r>
              <w:rPr>
                <w:color w:val="444444"/>
                <w:sz w:val="20"/>
              </w:rPr>
              <w:t>0,0</w:t>
            </w:r>
          </w:p>
        </w:tc>
        <w:tc>
          <w:tcPr>
            <w:tcW w:w="290" w:type="dxa"/>
            <w:tcBorders>
              <w:top w:val="nil"/>
              <w:left w:val="nil"/>
              <w:bottom w:val="single" w:sz="4" w:space="0" w:color="auto"/>
              <w:right w:val="single" w:sz="4" w:space="0" w:color="auto"/>
            </w:tcBorders>
            <w:shd w:val="clear" w:color="auto" w:fill="auto"/>
            <w:vAlign w:val="center"/>
          </w:tcPr>
          <w:p w14:paraId="03F3D5CC" w14:textId="77777777" w:rsidR="00853FCC" w:rsidRDefault="00000000">
            <w:pPr>
              <w:pStyle w:val="af7"/>
              <w:rPr>
                <w:color w:val="444444"/>
                <w:sz w:val="20"/>
              </w:rPr>
            </w:pPr>
            <w:r>
              <w:rPr>
                <w:color w:val="444444"/>
                <w:sz w:val="20"/>
              </w:rPr>
              <w:t>0,0</w:t>
            </w:r>
          </w:p>
        </w:tc>
        <w:tc>
          <w:tcPr>
            <w:tcW w:w="290" w:type="dxa"/>
            <w:tcBorders>
              <w:top w:val="nil"/>
              <w:left w:val="nil"/>
              <w:bottom w:val="single" w:sz="4" w:space="0" w:color="auto"/>
              <w:right w:val="single" w:sz="4" w:space="0" w:color="auto"/>
            </w:tcBorders>
            <w:shd w:val="clear" w:color="auto" w:fill="auto"/>
            <w:vAlign w:val="center"/>
          </w:tcPr>
          <w:p w14:paraId="3C5D9BCC" w14:textId="77777777" w:rsidR="00853FCC" w:rsidRDefault="00000000">
            <w:pPr>
              <w:pStyle w:val="af7"/>
              <w:rPr>
                <w:color w:val="444444"/>
                <w:sz w:val="20"/>
              </w:rPr>
            </w:pPr>
            <w:r>
              <w:rPr>
                <w:color w:val="444444"/>
                <w:sz w:val="20"/>
              </w:rPr>
              <w:t>0,0</w:t>
            </w:r>
          </w:p>
        </w:tc>
        <w:tc>
          <w:tcPr>
            <w:tcW w:w="290" w:type="dxa"/>
            <w:tcBorders>
              <w:top w:val="nil"/>
              <w:left w:val="nil"/>
              <w:bottom w:val="single" w:sz="4" w:space="0" w:color="auto"/>
              <w:right w:val="single" w:sz="4" w:space="0" w:color="auto"/>
            </w:tcBorders>
            <w:shd w:val="clear" w:color="auto" w:fill="auto"/>
            <w:vAlign w:val="center"/>
          </w:tcPr>
          <w:p w14:paraId="6E2EACC9" w14:textId="77777777" w:rsidR="00853FCC" w:rsidRDefault="00000000">
            <w:pPr>
              <w:pStyle w:val="af7"/>
              <w:rPr>
                <w:color w:val="444444"/>
                <w:sz w:val="20"/>
              </w:rPr>
            </w:pPr>
            <w:r>
              <w:rPr>
                <w:color w:val="444444"/>
                <w:sz w:val="20"/>
              </w:rPr>
              <w:t>0,0</w:t>
            </w:r>
          </w:p>
        </w:tc>
        <w:tc>
          <w:tcPr>
            <w:tcW w:w="290" w:type="dxa"/>
            <w:tcBorders>
              <w:top w:val="nil"/>
              <w:left w:val="nil"/>
              <w:bottom w:val="single" w:sz="4" w:space="0" w:color="auto"/>
              <w:right w:val="single" w:sz="4" w:space="0" w:color="auto"/>
            </w:tcBorders>
            <w:shd w:val="clear" w:color="auto" w:fill="auto"/>
            <w:vAlign w:val="center"/>
          </w:tcPr>
          <w:p w14:paraId="0FA78665" w14:textId="77777777" w:rsidR="00853FCC" w:rsidRDefault="00000000">
            <w:pPr>
              <w:pStyle w:val="af7"/>
              <w:rPr>
                <w:color w:val="444444"/>
                <w:sz w:val="20"/>
              </w:rPr>
            </w:pPr>
            <w:r>
              <w:rPr>
                <w:color w:val="444444"/>
                <w:sz w:val="20"/>
              </w:rPr>
              <w:t>0,0</w:t>
            </w:r>
          </w:p>
        </w:tc>
        <w:tc>
          <w:tcPr>
            <w:tcW w:w="290" w:type="dxa"/>
            <w:tcBorders>
              <w:top w:val="nil"/>
              <w:left w:val="nil"/>
              <w:bottom w:val="single" w:sz="4" w:space="0" w:color="auto"/>
              <w:right w:val="single" w:sz="4" w:space="0" w:color="auto"/>
            </w:tcBorders>
            <w:shd w:val="clear" w:color="auto" w:fill="auto"/>
            <w:vAlign w:val="center"/>
          </w:tcPr>
          <w:p w14:paraId="28DB8F68" w14:textId="77777777" w:rsidR="00853FCC" w:rsidRDefault="00000000">
            <w:pPr>
              <w:pStyle w:val="af7"/>
              <w:rPr>
                <w:color w:val="444444"/>
                <w:sz w:val="20"/>
              </w:rPr>
            </w:pPr>
            <w:r>
              <w:rPr>
                <w:color w:val="444444"/>
                <w:sz w:val="20"/>
              </w:rPr>
              <w:t>0,0</w:t>
            </w:r>
          </w:p>
        </w:tc>
        <w:tc>
          <w:tcPr>
            <w:tcW w:w="290" w:type="dxa"/>
            <w:tcBorders>
              <w:top w:val="nil"/>
              <w:left w:val="nil"/>
              <w:bottom w:val="single" w:sz="4" w:space="0" w:color="auto"/>
              <w:right w:val="single" w:sz="4" w:space="0" w:color="auto"/>
            </w:tcBorders>
            <w:shd w:val="clear" w:color="auto" w:fill="auto"/>
            <w:vAlign w:val="center"/>
          </w:tcPr>
          <w:p w14:paraId="0A1963E6" w14:textId="77777777" w:rsidR="00853FCC" w:rsidRDefault="00000000">
            <w:pPr>
              <w:pStyle w:val="af7"/>
              <w:rPr>
                <w:color w:val="444444"/>
                <w:sz w:val="20"/>
              </w:rPr>
            </w:pPr>
            <w:r>
              <w:rPr>
                <w:color w:val="444444"/>
                <w:sz w:val="20"/>
              </w:rPr>
              <w:t>0,0</w:t>
            </w:r>
          </w:p>
        </w:tc>
        <w:tc>
          <w:tcPr>
            <w:tcW w:w="290" w:type="dxa"/>
            <w:tcBorders>
              <w:top w:val="nil"/>
              <w:left w:val="nil"/>
              <w:bottom w:val="single" w:sz="4" w:space="0" w:color="auto"/>
              <w:right w:val="single" w:sz="4" w:space="0" w:color="auto"/>
            </w:tcBorders>
            <w:shd w:val="clear" w:color="auto" w:fill="auto"/>
            <w:vAlign w:val="center"/>
          </w:tcPr>
          <w:p w14:paraId="0B1A1D3D" w14:textId="77777777" w:rsidR="00853FCC" w:rsidRDefault="00000000">
            <w:pPr>
              <w:pStyle w:val="af7"/>
              <w:rPr>
                <w:color w:val="444444"/>
                <w:sz w:val="20"/>
              </w:rPr>
            </w:pPr>
            <w:r>
              <w:rPr>
                <w:color w:val="444444"/>
                <w:sz w:val="20"/>
              </w:rPr>
              <w:t>0,0</w:t>
            </w:r>
          </w:p>
        </w:tc>
      </w:tr>
      <w:tr w:rsidR="00853FCC" w14:paraId="13534125" w14:textId="77777777">
        <w:trPr>
          <w:trHeight w:val="2265"/>
        </w:trPr>
        <w:tc>
          <w:tcPr>
            <w:tcW w:w="307" w:type="dxa"/>
            <w:tcBorders>
              <w:top w:val="nil"/>
              <w:left w:val="single" w:sz="4" w:space="0" w:color="auto"/>
              <w:bottom w:val="single" w:sz="4" w:space="0" w:color="auto"/>
              <w:right w:val="single" w:sz="4" w:space="0" w:color="auto"/>
            </w:tcBorders>
            <w:shd w:val="clear" w:color="auto" w:fill="auto"/>
            <w:noWrap/>
            <w:vAlign w:val="center"/>
          </w:tcPr>
          <w:p w14:paraId="52D6B427" w14:textId="77777777" w:rsidR="00853FCC" w:rsidRDefault="00000000">
            <w:pPr>
              <w:pStyle w:val="af7"/>
              <w:rPr>
                <w:sz w:val="20"/>
              </w:rPr>
            </w:pPr>
            <w:r>
              <w:rPr>
                <w:sz w:val="20"/>
              </w:rPr>
              <w:t>08</w:t>
            </w:r>
          </w:p>
        </w:tc>
        <w:tc>
          <w:tcPr>
            <w:tcW w:w="276" w:type="dxa"/>
            <w:tcBorders>
              <w:top w:val="nil"/>
              <w:left w:val="nil"/>
              <w:bottom w:val="single" w:sz="4" w:space="0" w:color="auto"/>
              <w:right w:val="single" w:sz="4" w:space="0" w:color="auto"/>
            </w:tcBorders>
            <w:shd w:val="clear" w:color="auto" w:fill="auto"/>
            <w:noWrap/>
            <w:vAlign w:val="center"/>
          </w:tcPr>
          <w:p w14:paraId="11CA18C8" w14:textId="77777777" w:rsidR="00853FCC" w:rsidRDefault="00000000">
            <w:pPr>
              <w:pStyle w:val="af7"/>
              <w:rPr>
                <w:sz w:val="20"/>
              </w:rPr>
            </w:pPr>
            <w:r>
              <w:rPr>
                <w:sz w:val="20"/>
              </w:rPr>
              <w:t> </w:t>
            </w:r>
          </w:p>
        </w:tc>
        <w:tc>
          <w:tcPr>
            <w:tcW w:w="122" w:type="dxa"/>
            <w:tcBorders>
              <w:top w:val="nil"/>
              <w:left w:val="nil"/>
              <w:bottom w:val="single" w:sz="4" w:space="0" w:color="auto"/>
              <w:right w:val="single" w:sz="4" w:space="0" w:color="auto"/>
            </w:tcBorders>
            <w:shd w:val="clear" w:color="auto" w:fill="auto"/>
            <w:noWrap/>
            <w:vAlign w:val="center"/>
          </w:tcPr>
          <w:p w14:paraId="1125779E" w14:textId="77777777" w:rsidR="00853FCC" w:rsidRDefault="00000000">
            <w:pPr>
              <w:pStyle w:val="af7"/>
              <w:rPr>
                <w:sz w:val="20"/>
              </w:rPr>
            </w:pPr>
            <w:r>
              <w:rPr>
                <w:sz w:val="20"/>
              </w:rPr>
              <w:t>6</w:t>
            </w:r>
          </w:p>
        </w:tc>
        <w:tc>
          <w:tcPr>
            <w:tcW w:w="5451" w:type="dxa"/>
            <w:tcBorders>
              <w:top w:val="nil"/>
              <w:left w:val="nil"/>
              <w:bottom w:val="single" w:sz="4" w:space="0" w:color="auto"/>
              <w:right w:val="single" w:sz="4" w:space="0" w:color="auto"/>
            </w:tcBorders>
            <w:shd w:val="clear" w:color="auto" w:fill="auto"/>
            <w:vAlign w:val="center"/>
          </w:tcPr>
          <w:p w14:paraId="656A9C66" w14:textId="77777777" w:rsidR="00853FCC" w:rsidRDefault="00000000">
            <w:pPr>
              <w:pStyle w:val="af7"/>
              <w:jc w:val="both"/>
              <w:rPr>
                <w:sz w:val="20"/>
              </w:rPr>
            </w:pPr>
            <w:r>
              <w:rPr>
                <w:sz w:val="20"/>
              </w:rPr>
              <w:t>Доля жилых, нежилых помещений в многоквартирных домах, жилых домах (домовладениях), оснащенных индивидуальными приборами учета электрической энергии, в общем числе жилых, нежилых помещений в многоквартирных домах, жилых домах (домовладениях), расположенных на территории муниципального образования и подключенных к сетям централизованного электроснабжения</w:t>
            </w:r>
          </w:p>
        </w:tc>
        <w:tc>
          <w:tcPr>
            <w:tcW w:w="382" w:type="dxa"/>
            <w:tcBorders>
              <w:top w:val="nil"/>
              <w:left w:val="nil"/>
              <w:bottom w:val="single" w:sz="4" w:space="0" w:color="auto"/>
              <w:right w:val="single" w:sz="4" w:space="0" w:color="auto"/>
            </w:tcBorders>
            <w:shd w:val="clear" w:color="auto" w:fill="auto"/>
            <w:vAlign w:val="center"/>
          </w:tcPr>
          <w:p w14:paraId="45FED124" w14:textId="77777777" w:rsidR="00853FCC" w:rsidRDefault="00000000">
            <w:pPr>
              <w:pStyle w:val="af7"/>
              <w:rPr>
                <w:color w:val="444444"/>
                <w:sz w:val="20"/>
              </w:rPr>
            </w:pPr>
            <w:r>
              <w:rPr>
                <w:color w:val="444444"/>
                <w:sz w:val="20"/>
              </w:rPr>
              <w:t>%</w:t>
            </w:r>
          </w:p>
        </w:tc>
        <w:tc>
          <w:tcPr>
            <w:tcW w:w="238" w:type="dxa"/>
            <w:tcBorders>
              <w:top w:val="nil"/>
              <w:left w:val="nil"/>
              <w:bottom w:val="single" w:sz="4" w:space="0" w:color="auto"/>
              <w:right w:val="single" w:sz="4" w:space="0" w:color="auto"/>
            </w:tcBorders>
            <w:shd w:val="clear" w:color="auto" w:fill="auto"/>
            <w:vAlign w:val="center"/>
          </w:tcPr>
          <w:p w14:paraId="5BAA34FB" w14:textId="77777777" w:rsidR="00853FCC" w:rsidRDefault="00000000">
            <w:pPr>
              <w:pStyle w:val="af7"/>
              <w:rPr>
                <w:color w:val="444444"/>
                <w:sz w:val="20"/>
              </w:rPr>
            </w:pPr>
            <w:r>
              <w:rPr>
                <w:color w:val="444444"/>
                <w:sz w:val="20"/>
              </w:rPr>
              <w:t>100,0</w:t>
            </w:r>
          </w:p>
        </w:tc>
        <w:tc>
          <w:tcPr>
            <w:tcW w:w="254" w:type="dxa"/>
            <w:tcBorders>
              <w:top w:val="nil"/>
              <w:left w:val="nil"/>
              <w:bottom w:val="single" w:sz="4" w:space="0" w:color="auto"/>
              <w:right w:val="single" w:sz="4" w:space="0" w:color="auto"/>
            </w:tcBorders>
            <w:shd w:val="clear" w:color="auto" w:fill="auto"/>
            <w:vAlign w:val="center"/>
          </w:tcPr>
          <w:p w14:paraId="2BBF7865" w14:textId="77777777" w:rsidR="00853FCC" w:rsidRDefault="00000000">
            <w:pPr>
              <w:pStyle w:val="af7"/>
              <w:rPr>
                <w:color w:val="444444"/>
                <w:sz w:val="20"/>
              </w:rPr>
            </w:pPr>
            <w:r>
              <w:rPr>
                <w:color w:val="444444"/>
                <w:sz w:val="20"/>
              </w:rPr>
              <w:t>100,0</w:t>
            </w:r>
          </w:p>
        </w:tc>
        <w:tc>
          <w:tcPr>
            <w:tcW w:w="290" w:type="dxa"/>
            <w:tcBorders>
              <w:top w:val="nil"/>
              <w:left w:val="nil"/>
              <w:bottom w:val="single" w:sz="4" w:space="0" w:color="auto"/>
              <w:right w:val="single" w:sz="4" w:space="0" w:color="auto"/>
            </w:tcBorders>
            <w:shd w:val="clear" w:color="auto" w:fill="auto"/>
            <w:vAlign w:val="center"/>
          </w:tcPr>
          <w:p w14:paraId="6B7A9427" w14:textId="77777777" w:rsidR="00853FCC" w:rsidRDefault="00000000">
            <w:pPr>
              <w:pStyle w:val="af7"/>
              <w:rPr>
                <w:color w:val="444444"/>
                <w:sz w:val="20"/>
              </w:rPr>
            </w:pPr>
            <w:r>
              <w:rPr>
                <w:color w:val="444444"/>
                <w:sz w:val="20"/>
              </w:rPr>
              <w:t>100,0</w:t>
            </w:r>
          </w:p>
        </w:tc>
        <w:tc>
          <w:tcPr>
            <w:tcW w:w="290" w:type="dxa"/>
            <w:tcBorders>
              <w:top w:val="nil"/>
              <w:left w:val="nil"/>
              <w:bottom w:val="single" w:sz="4" w:space="0" w:color="auto"/>
              <w:right w:val="single" w:sz="4" w:space="0" w:color="auto"/>
            </w:tcBorders>
            <w:shd w:val="clear" w:color="auto" w:fill="auto"/>
            <w:vAlign w:val="center"/>
          </w:tcPr>
          <w:p w14:paraId="589297B9" w14:textId="77777777" w:rsidR="00853FCC" w:rsidRDefault="00000000">
            <w:pPr>
              <w:pStyle w:val="af7"/>
              <w:rPr>
                <w:color w:val="444444"/>
                <w:sz w:val="20"/>
              </w:rPr>
            </w:pPr>
            <w:r>
              <w:rPr>
                <w:color w:val="444444"/>
                <w:sz w:val="20"/>
              </w:rPr>
              <w:t>100,0</w:t>
            </w:r>
          </w:p>
        </w:tc>
        <w:tc>
          <w:tcPr>
            <w:tcW w:w="290" w:type="dxa"/>
            <w:tcBorders>
              <w:top w:val="nil"/>
              <w:left w:val="nil"/>
              <w:bottom w:val="single" w:sz="4" w:space="0" w:color="auto"/>
              <w:right w:val="single" w:sz="4" w:space="0" w:color="auto"/>
            </w:tcBorders>
            <w:shd w:val="clear" w:color="auto" w:fill="auto"/>
            <w:vAlign w:val="center"/>
          </w:tcPr>
          <w:p w14:paraId="0AD38248" w14:textId="77777777" w:rsidR="00853FCC" w:rsidRDefault="00000000">
            <w:pPr>
              <w:pStyle w:val="af7"/>
              <w:rPr>
                <w:color w:val="444444"/>
                <w:sz w:val="20"/>
              </w:rPr>
            </w:pPr>
            <w:r>
              <w:rPr>
                <w:color w:val="444444"/>
                <w:sz w:val="20"/>
              </w:rPr>
              <w:t>100,0</w:t>
            </w:r>
          </w:p>
        </w:tc>
        <w:tc>
          <w:tcPr>
            <w:tcW w:w="290" w:type="dxa"/>
            <w:tcBorders>
              <w:top w:val="nil"/>
              <w:left w:val="nil"/>
              <w:bottom w:val="single" w:sz="4" w:space="0" w:color="auto"/>
              <w:right w:val="single" w:sz="4" w:space="0" w:color="auto"/>
            </w:tcBorders>
            <w:shd w:val="clear" w:color="auto" w:fill="auto"/>
            <w:vAlign w:val="center"/>
          </w:tcPr>
          <w:p w14:paraId="6F39B11C" w14:textId="77777777" w:rsidR="00853FCC" w:rsidRDefault="00000000">
            <w:pPr>
              <w:pStyle w:val="af7"/>
              <w:rPr>
                <w:color w:val="444444"/>
                <w:sz w:val="20"/>
              </w:rPr>
            </w:pPr>
            <w:r>
              <w:rPr>
                <w:color w:val="444444"/>
                <w:sz w:val="20"/>
              </w:rPr>
              <w:t>100,0</w:t>
            </w:r>
          </w:p>
        </w:tc>
        <w:tc>
          <w:tcPr>
            <w:tcW w:w="290" w:type="dxa"/>
            <w:tcBorders>
              <w:top w:val="nil"/>
              <w:left w:val="nil"/>
              <w:bottom w:val="single" w:sz="4" w:space="0" w:color="auto"/>
              <w:right w:val="single" w:sz="4" w:space="0" w:color="auto"/>
            </w:tcBorders>
            <w:shd w:val="clear" w:color="auto" w:fill="auto"/>
            <w:vAlign w:val="center"/>
          </w:tcPr>
          <w:p w14:paraId="134C7EC7" w14:textId="77777777" w:rsidR="00853FCC" w:rsidRDefault="00000000">
            <w:pPr>
              <w:pStyle w:val="af7"/>
              <w:rPr>
                <w:color w:val="444444"/>
                <w:sz w:val="20"/>
              </w:rPr>
            </w:pPr>
            <w:r>
              <w:rPr>
                <w:color w:val="444444"/>
                <w:sz w:val="20"/>
              </w:rPr>
              <w:t>100,0</w:t>
            </w:r>
          </w:p>
        </w:tc>
        <w:tc>
          <w:tcPr>
            <w:tcW w:w="290" w:type="dxa"/>
            <w:tcBorders>
              <w:top w:val="nil"/>
              <w:left w:val="nil"/>
              <w:bottom w:val="single" w:sz="4" w:space="0" w:color="auto"/>
              <w:right w:val="single" w:sz="4" w:space="0" w:color="auto"/>
            </w:tcBorders>
            <w:shd w:val="clear" w:color="auto" w:fill="auto"/>
            <w:vAlign w:val="center"/>
          </w:tcPr>
          <w:p w14:paraId="78A858A7" w14:textId="77777777" w:rsidR="00853FCC" w:rsidRDefault="00000000">
            <w:pPr>
              <w:pStyle w:val="af7"/>
              <w:rPr>
                <w:color w:val="444444"/>
                <w:sz w:val="20"/>
              </w:rPr>
            </w:pPr>
            <w:r>
              <w:rPr>
                <w:color w:val="444444"/>
                <w:sz w:val="20"/>
              </w:rPr>
              <w:t>100,0</w:t>
            </w:r>
          </w:p>
        </w:tc>
        <w:tc>
          <w:tcPr>
            <w:tcW w:w="290" w:type="dxa"/>
            <w:tcBorders>
              <w:top w:val="nil"/>
              <w:left w:val="nil"/>
              <w:bottom w:val="single" w:sz="4" w:space="0" w:color="auto"/>
              <w:right w:val="single" w:sz="4" w:space="0" w:color="auto"/>
            </w:tcBorders>
            <w:shd w:val="clear" w:color="auto" w:fill="auto"/>
            <w:vAlign w:val="center"/>
          </w:tcPr>
          <w:p w14:paraId="6D5DFFFE" w14:textId="77777777" w:rsidR="00853FCC" w:rsidRDefault="00000000">
            <w:pPr>
              <w:pStyle w:val="af7"/>
              <w:rPr>
                <w:color w:val="444444"/>
                <w:sz w:val="20"/>
              </w:rPr>
            </w:pPr>
            <w:r>
              <w:rPr>
                <w:color w:val="444444"/>
                <w:sz w:val="20"/>
              </w:rPr>
              <w:t>100,0</w:t>
            </w:r>
          </w:p>
        </w:tc>
        <w:tc>
          <w:tcPr>
            <w:tcW w:w="290" w:type="dxa"/>
            <w:tcBorders>
              <w:top w:val="nil"/>
              <w:left w:val="nil"/>
              <w:bottom w:val="single" w:sz="4" w:space="0" w:color="auto"/>
              <w:right w:val="single" w:sz="4" w:space="0" w:color="auto"/>
            </w:tcBorders>
            <w:shd w:val="clear" w:color="auto" w:fill="auto"/>
            <w:vAlign w:val="center"/>
          </w:tcPr>
          <w:p w14:paraId="4A32A0E5" w14:textId="77777777" w:rsidR="00853FCC" w:rsidRDefault="00000000">
            <w:pPr>
              <w:pStyle w:val="af7"/>
              <w:rPr>
                <w:color w:val="444444"/>
                <w:sz w:val="20"/>
              </w:rPr>
            </w:pPr>
            <w:r>
              <w:rPr>
                <w:color w:val="444444"/>
                <w:sz w:val="20"/>
              </w:rPr>
              <w:t>100,0</w:t>
            </w:r>
          </w:p>
        </w:tc>
      </w:tr>
      <w:tr w:rsidR="00853FCC" w14:paraId="67CA551B" w14:textId="77777777">
        <w:trPr>
          <w:trHeight w:val="2265"/>
        </w:trPr>
        <w:tc>
          <w:tcPr>
            <w:tcW w:w="307" w:type="dxa"/>
            <w:tcBorders>
              <w:top w:val="nil"/>
              <w:left w:val="single" w:sz="4" w:space="0" w:color="auto"/>
              <w:bottom w:val="single" w:sz="4" w:space="0" w:color="auto"/>
              <w:right w:val="single" w:sz="4" w:space="0" w:color="auto"/>
            </w:tcBorders>
            <w:shd w:val="clear" w:color="auto" w:fill="auto"/>
            <w:noWrap/>
            <w:vAlign w:val="center"/>
          </w:tcPr>
          <w:p w14:paraId="7BF6D4A5" w14:textId="77777777" w:rsidR="00853FCC" w:rsidRDefault="00000000">
            <w:pPr>
              <w:pStyle w:val="af7"/>
              <w:rPr>
                <w:sz w:val="20"/>
              </w:rPr>
            </w:pPr>
            <w:r>
              <w:rPr>
                <w:sz w:val="20"/>
              </w:rPr>
              <w:t>08</w:t>
            </w:r>
          </w:p>
        </w:tc>
        <w:tc>
          <w:tcPr>
            <w:tcW w:w="276" w:type="dxa"/>
            <w:tcBorders>
              <w:top w:val="nil"/>
              <w:left w:val="nil"/>
              <w:bottom w:val="single" w:sz="4" w:space="0" w:color="auto"/>
              <w:right w:val="single" w:sz="4" w:space="0" w:color="auto"/>
            </w:tcBorders>
            <w:shd w:val="clear" w:color="auto" w:fill="auto"/>
            <w:noWrap/>
            <w:vAlign w:val="center"/>
          </w:tcPr>
          <w:p w14:paraId="4748C496" w14:textId="77777777" w:rsidR="00853FCC" w:rsidRDefault="00000000">
            <w:pPr>
              <w:pStyle w:val="af7"/>
              <w:rPr>
                <w:sz w:val="20"/>
              </w:rPr>
            </w:pPr>
            <w:r>
              <w:rPr>
                <w:sz w:val="20"/>
              </w:rPr>
              <w:t> </w:t>
            </w:r>
          </w:p>
        </w:tc>
        <w:tc>
          <w:tcPr>
            <w:tcW w:w="122" w:type="dxa"/>
            <w:tcBorders>
              <w:top w:val="nil"/>
              <w:left w:val="nil"/>
              <w:bottom w:val="single" w:sz="4" w:space="0" w:color="auto"/>
              <w:right w:val="single" w:sz="4" w:space="0" w:color="auto"/>
            </w:tcBorders>
            <w:shd w:val="clear" w:color="auto" w:fill="auto"/>
            <w:noWrap/>
            <w:vAlign w:val="center"/>
          </w:tcPr>
          <w:p w14:paraId="4DAA9811" w14:textId="77777777" w:rsidR="00853FCC" w:rsidRDefault="00000000">
            <w:pPr>
              <w:pStyle w:val="af7"/>
              <w:rPr>
                <w:sz w:val="20"/>
              </w:rPr>
            </w:pPr>
            <w:r>
              <w:rPr>
                <w:sz w:val="20"/>
              </w:rPr>
              <w:t>7</w:t>
            </w:r>
          </w:p>
        </w:tc>
        <w:tc>
          <w:tcPr>
            <w:tcW w:w="5451" w:type="dxa"/>
            <w:tcBorders>
              <w:top w:val="nil"/>
              <w:left w:val="nil"/>
              <w:bottom w:val="single" w:sz="4" w:space="0" w:color="auto"/>
              <w:right w:val="single" w:sz="4" w:space="0" w:color="auto"/>
            </w:tcBorders>
            <w:shd w:val="clear" w:color="auto" w:fill="auto"/>
            <w:vAlign w:val="center"/>
          </w:tcPr>
          <w:p w14:paraId="24989B65" w14:textId="77777777" w:rsidR="00853FCC" w:rsidRDefault="00000000">
            <w:pPr>
              <w:pStyle w:val="af7"/>
              <w:jc w:val="both"/>
              <w:rPr>
                <w:sz w:val="20"/>
              </w:rPr>
            </w:pPr>
            <w:r>
              <w:rPr>
                <w:sz w:val="20"/>
              </w:rPr>
              <w:t>Доля жилых, нежилых помещений в многоквартирных домах, жилых домах (домовладениях), оснащенных индивидуальными приборами учета холодной воды, в общем числе жилых, нежилых помещений в многоквартирных домах, жилых домах (домовладениях), расположенных на территории муниципального образования и подключенных к сетям централизованного холодного водоснабжения</w:t>
            </w:r>
          </w:p>
        </w:tc>
        <w:tc>
          <w:tcPr>
            <w:tcW w:w="382" w:type="dxa"/>
            <w:tcBorders>
              <w:top w:val="nil"/>
              <w:left w:val="nil"/>
              <w:bottom w:val="single" w:sz="4" w:space="0" w:color="auto"/>
              <w:right w:val="single" w:sz="4" w:space="0" w:color="auto"/>
            </w:tcBorders>
            <w:shd w:val="clear" w:color="auto" w:fill="auto"/>
            <w:vAlign w:val="center"/>
          </w:tcPr>
          <w:p w14:paraId="0D8E35A8" w14:textId="77777777" w:rsidR="00853FCC" w:rsidRDefault="00000000">
            <w:pPr>
              <w:pStyle w:val="af7"/>
              <w:rPr>
                <w:color w:val="444444"/>
                <w:sz w:val="20"/>
              </w:rPr>
            </w:pPr>
            <w:r>
              <w:rPr>
                <w:color w:val="444444"/>
                <w:sz w:val="20"/>
              </w:rPr>
              <w:t>%</w:t>
            </w:r>
          </w:p>
        </w:tc>
        <w:tc>
          <w:tcPr>
            <w:tcW w:w="238" w:type="dxa"/>
            <w:tcBorders>
              <w:top w:val="nil"/>
              <w:left w:val="nil"/>
              <w:bottom w:val="single" w:sz="4" w:space="0" w:color="auto"/>
              <w:right w:val="single" w:sz="4" w:space="0" w:color="auto"/>
            </w:tcBorders>
            <w:shd w:val="clear" w:color="auto" w:fill="auto"/>
            <w:vAlign w:val="center"/>
          </w:tcPr>
          <w:p w14:paraId="23AD17D8" w14:textId="77777777" w:rsidR="00853FCC" w:rsidRDefault="00000000">
            <w:pPr>
              <w:pStyle w:val="af7"/>
              <w:rPr>
                <w:color w:val="444444"/>
                <w:sz w:val="20"/>
              </w:rPr>
            </w:pPr>
            <w:r>
              <w:rPr>
                <w:color w:val="444444"/>
                <w:sz w:val="20"/>
              </w:rPr>
              <w:t>88,0</w:t>
            </w:r>
          </w:p>
        </w:tc>
        <w:tc>
          <w:tcPr>
            <w:tcW w:w="254" w:type="dxa"/>
            <w:tcBorders>
              <w:top w:val="nil"/>
              <w:left w:val="nil"/>
              <w:bottom w:val="single" w:sz="4" w:space="0" w:color="auto"/>
              <w:right w:val="single" w:sz="4" w:space="0" w:color="auto"/>
            </w:tcBorders>
            <w:shd w:val="clear" w:color="auto" w:fill="auto"/>
            <w:vAlign w:val="center"/>
          </w:tcPr>
          <w:p w14:paraId="42787A95" w14:textId="77777777" w:rsidR="00853FCC" w:rsidRDefault="00000000">
            <w:pPr>
              <w:pStyle w:val="af7"/>
              <w:rPr>
                <w:color w:val="444444"/>
                <w:sz w:val="20"/>
              </w:rPr>
            </w:pPr>
            <w:r>
              <w:rPr>
                <w:color w:val="444444"/>
                <w:sz w:val="20"/>
              </w:rPr>
              <w:t>88,0</w:t>
            </w:r>
          </w:p>
        </w:tc>
        <w:tc>
          <w:tcPr>
            <w:tcW w:w="290" w:type="dxa"/>
            <w:tcBorders>
              <w:top w:val="nil"/>
              <w:left w:val="nil"/>
              <w:bottom w:val="single" w:sz="4" w:space="0" w:color="auto"/>
              <w:right w:val="single" w:sz="4" w:space="0" w:color="auto"/>
            </w:tcBorders>
            <w:shd w:val="clear" w:color="auto" w:fill="auto"/>
            <w:vAlign w:val="center"/>
          </w:tcPr>
          <w:p w14:paraId="23037A0D" w14:textId="77777777" w:rsidR="00853FCC" w:rsidRDefault="00000000">
            <w:pPr>
              <w:pStyle w:val="af7"/>
              <w:rPr>
                <w:color w:val="444444"/>
                <w:sz w:val="20"/>
              </w:rPr>
            </w:pPr>
            <w:r>
              <w:rPr>
                <w:color w:val="444444"/>
                <w:sz w:val="20"/>
              </w:rPr>
              <w:t>88,9</w:t>
            </w:r>
          </w:p>
        </w:tc>
        <w:tc>
          <w:tcPr>
            <w:tcW w:w="290" w:type="dxa"/>
            <w:tcBorders>
              <w:top w:val="nil"/>
              <w:left w:val="nil"/>
              <w:bottom w:val="single" w:sz="4" w:space="0" w:color="auto"/>
              <w:right w:val="single" w:sz="4" w:space="0" w:color="auto"/>
            </w:tcBorders>
            <w:shd w:val="clear" w:color="auto" w:fill="auto"/>
            <w:vAlign w:val="center"/>
          </w:tcPr>
          <w:p w14:paraId="576E08FB" w14:textId="77777777" w:rsidR="00853FCC" w:rsidRDefault="00000000">
            <w:pPr>
              <w:pStyle w:val="af7"/>
              <w:rPr>
                <w:color w:val="444444"/>
                <w:sz w:val="20"/>
              </w:rPr>
            </w:pPr>
            <w:r>
              <w:rPr>
                <w:color w:val="444444"/>
                <w:sz w:val="20"/>
              </w:rPr>
              <w:t>89,8</w:t>
            </w:r>
          </w:p>
        </w:tc>
        <w:tc>
          <w:tcPr>
            <w:tcW w:w="290" w:type="dxa"/>
            <w:tcBorders>
              <w:top w:val="nil"/>
              <w:left w:val="nil"/>
              <w:bottom w:val="single" w:sz="4" w:space="0" w:color="auto"/>
              <w:right w:val="single" w:sz="4" w:space="0" w:color="auto"/>
            </w:tcBorders>
            <w:shd w:val="clear" w:color="auto" w:fill="auto"/>
            <w:vAlign w:val="center"/>
          </w:tcPr>
          <w:p w14:paraId="335B713B" w14:textId="77777777" w:rsidR="00853FCC" w:rsidRDefault="00000000">
            <w:pPr>
              <w:pStyle w:val="af7"/>
              <w:rPr>
                <w:color w:val="444444"/>
                <w:sz w:val="20"/>
              </w:rPr>
            </w:pPr>
            <w:r>
              <w:rPr>
                <w:color w:val="444444"/>
                <w:sz w:val="20"/>
              </w:rPr>
              <w:t>90,6</w:t>
            </w:r>
          </w:p>
        </w:tc>
        <w:tc>
          <w:tcPr>
            <w:tcW w:w="290" w:type="dxa"/>
            <w:tcBorders>
              <w:top w:val="nil"/>
              <w:left w:val="nil"/>
              <w:bottom w:val="single" w:sz="4" w:space="0" w:color="auto"/>
              <w:right w:val="single" w:sz="4" w:space="0" w:color="auto"/>
            </w:tcBorders>
            <w:shd w:val="clear" w:color="auto" w:fill="auto"/>
            <w:vAlign w:val="center"/>
          </w:tcPr>
          <w:p w14:paraId="5613BB6D" w14:textId="77777777" w:rsidR="00853FCC" w:rsidRDefault="00000000">
            <w:pPr>
              <w:pStyle w:val="af7"/>
              <w:rPr>
                <w:color w:val="444444"/>
                <w:sz w:val="20"/>
              </w:rPr>
            </w:pPr>
            <w:r>
              <w:rPr>
                <w:color w:val="444444"/>
                <w:sz w:val="20"/>
              </w:rPr>
              <w:t>91,5</w:t>
            </w:r>
          </w:p>
        </w:tc>
        <w:tc>
          <w:tcPr>
            <w:tcW w:w="290" w:type="dxa"/>
            <w:tcBorders>
              <w:top w:val="nil"/>
              <w:left w:val="nil"/>
              <w:bottom w:val="single" w:sz="4" w:space="0" w:color="auto"/>
              <w:right w:val="single" w:sz="4" w:space="0" w:color="auto"/>
            </w:tcBorders>
            <w:shd w:val="clear" w:color="auto" w:fill="auto"/>
            <w:vAlign w:val="center"/>
          </w:tcPr>
          <w:p w14:paraId="4E0A1A04" w14:textId="77777777" w:rsidR="00853FCC" w:rsidRDefault="00000000">
            <w:pPr>
              <w:pStyle w:val="af7"/>
              <w:rPr>
                <w:color w:val="444444"/>
                <w:sz w:val="20"/>
              </w:rPr>
            </w:pPr>
            <w:r>
              <w:rPr>
                <w:color w:val="444444"/>
                <w:sz w:val="20"/>
              </w:rPr>
              <w:t>92,4</w:t>
            </w:r>
          </w:p>
        </w:tc>
        <w:tc>
          <w:tcPr>
            <w:tcW w:w="290" w:type="dxa"/>
            <w:tcBorders>
              <w:top w:val="nil"/>
              <w:left w:val="nil"/>
              <w:bottom w:val="single" w:sz="4" w:space="0" w:color="auto"/>
              <w:right w:val="single" w:sz="4" w:space="0" w:color="auto"/>
            </w:tcBorders>
            <w:shd w:val="clear" w:color="auto" w:fill="auto"/>
            <w:vAlign w:val="center"/>
          </w:tcPr>
          <w:p w14:paraId="7494E7FD" w14:textId="77777777" w:rsidR="00853FCC" w:rsidRDefault="00000000">
            <w:pPr>
              <w:pStyle w:val="af7"/>
              <w:rPr>
                <w:color w:val="444444"/>
                <w:sz w:val="20"/>
              </w:rPr>
            </w:pPr>
            <w:r>
              <w:rPr>
                <w:color w:val="444444"/>
                <w:sz w:val="20"/>
              </w:rPr>
              <w:t>93,3</w:t>
            </w:r>
          </w:p>
        </w:tc>
        <w:tc>
          <w:tcPr>
            <w:tcW w:w="290" w:type="dxa"/>
            <w:tcBorders>
              <w:top w:val="nil"/>
              <w:left w:val="nil"/>
              <w:bottom w:val="single" w:sz="4" w:space="0" w:color="auto"/>
              <w:right w:val="single" w:sz="4" w:space="0" w:color="auto"/>
            </w:tcBorders>
            <w:shd w:val="clear" w:color="auto" w:fill="auto"/>
            <w:vAlign w:val="center"/>
          </w:tcPr>
          <w:p w14:paraId="0F94BB44" w14:textId="77777777" w:rsidR="00853FCC" w:rsidRDefault="00000000">
            <w:pPr>
              <w:pStyle w:val="af7"/>
              <w:rPr>
                <w:color w:val="444444"/>
                <w:sz w:val="20"/>
              </w:rPr>
            </w:pPr>
            <w:r>
              <w:rPr>
                <w:color w:val="444444"/>
                <w:sz w:val="20"/>
              </w:rPr>
              <w:t>94,1</w:t>
            </w:r>
          </w:p>
        </w:tc>
        <w:tc>
          <w:tcPr>
            <w:tcW w:w="290" w:type="dxa"/>
            <w:tcBorders>
              <w:top w:val="nil"/>
              <w:left w:val="nil"/>
              <w:bottom w:val="single" w:sz="4" w:space="0" w:color="auto"/>
              <w:right w:val="single" w:sz="4" w:space="0" w:color="auto"/>
            </w:tcBorders>
            <w:shd w:val="clear" w:color="auto" w:fill="auto"/>
            <w:vAlign w:val="center"/>
          </w:tcPr>
          <w:p w14:paraId="57E0D7F9" w14:textId="77777777" w:rsidR="00853FCC" w:rsidRDefault="00000000">
            <w:pPr>
              <w:pStyle w:val="af7"/>
              <w:rPr>
                <w:color w:val="444444"/>
                <w:sz w:val="20"/>
              </w:rPr>
            </w:pPr>
            <w:r>
              <w:rPr>
                <w:color w:val="444444"/>
                <w:sz w:val="20"/>
              </w:rPr>
              <w:t>95,0</w:t>
            </w:r>
          </w:p>
        </w:tc>
      </w:tr>
      <w:tr w:rsidR="00853FCC" w14:paraId="3BCD0E60" w14:textId="77777777">
        <w:trPr>
          <w:trHeight w:val="1515"/>
        </w:trPr>
        <w:tc>
          <w:tcPr>
            <w:tcW w:w="307" w:type="dxa"/>
            <w:tcBorders>
              <w:top w:val="nil"/>
              <w:left w:val="single" w:sz="4" w:space="0" w:color="auto"/>
              <w:bottom w:val="single" w:sz="4" w:space="0" w:color="auto"/>
              <w:right w:val="single" w:sz="4" w:space="0" w:color="auto"/>
            </w:tcBorders>
            <w:shd w:val="clear" w:color="auto" w:fill="auto"/>
            <w:noWrap/>
            <w:vAlign w:val="center"/>
          </w:tcPr>
          <w:p w14:paraId="582FCAFE" w14:textId="77777777" w:rsidR="00853FCC" w:rsidRDefault="00000000">
            <w:pPr>
              <w:pStyle w:val="af7"/>
              <w:rPr>
                <w:sz w:val="20"/>
              </w:rPr>
            </w:pPr>
            <w:r>
              <w:rPr>
                <w:sz w:val="20"/>
              </w:rPr>
              <w:t>08</w:t>
            </w:r>
          </w:p>
        </w:tc>
        <w:tc>
          <w:tcPr>
            <w:tcW w:w="276" w:type="dxa"/>
            <w:tcBorders>
              <w:top w:val="nil"/>
              <w:left w:val="nil"/>
              <w:bottom w:val="single" w:sz="4" w:space="0" w:color="auto"/>
              <w:right w:val="single" w:sz="4" w:space="0" w:color="auto"/>
            </w:tcBorders>
            <w:shd w:val="clear" w:color="auto" w:fill="auto"/>
            <w:noWrap/>
            <w:vAlign w:val="center"/>
          </w:tcPr>
          <w:p w14:paraId="3C8B587A" w14:textId="77777777" w:rsidR="00853FCC" w:rsidRDefault="00000000">
            <w:pPr>
              <w:pStyle w:val="af7"/>
              <w:rPr>
                <w:sz w:val="20"/>
              </w:rPr>
            </w:pPr>
            <w:r>
              <w:rPr>
                <w:sz w:val="20"/>
              </w:rPr>
              <w:t> </w:t>
            </w:r>
          </w:p>
        </w:tc>
        <w:tc>
          <w:tcPr>
            <w:tcW w:w="122" w:type="dxa"/>
            <w:tcBorders>
              <w:top w:val="nil"/>
              <w:left w:val="nil"/>
              <w:bottom w:val="single" w:sz="4" w:space="0" w:color="auto"/>
              <w:right w:val="single" w:sz="4" w:space="0" w:color="auto"/>
            </w:tcBorders>
            <w:shd w:val="clear" w:color="auto" w:fill="auto"/>
            <w:noWrap/>
            <w:vAlign w:val="center"/>
          </w:tcPr>
          <w:p w14:paraId="48CE10DE" w14:textId="77777777" w:rsidR="00853FCC" w:rsidRDefault="00000000">
            <w:pPr>
              <w:pStyle w:val="af7"/>
              <w:rPr>
                <w:sz w:val="20"/>
              </w:rPr>
            </w:pPr>
            <w:r>
              <w:rPr>
                <w:sz w:val="20"/>
              </w:rPr>
              <w:t>8</w:t>
            </w:r>
          </w:p>
        </w:tc>
        <w:tc>
          <w:tcPr>
            <w:tcW w:w="5451" w:type="dxa"/>
            <w:tcBorders>
              <w:top w:val="nil"/>
              <w:left w:val="nil"/>
              <w:bottom w:val="single" w:sz="4" w:space="0" w:color="auto"/>
              <w:right w:val="single" w:sz="4" w:space="0" w:color="auto"/>
            </w:tcBorders>
            <w:shd w:val="clear" w:color="auto" w:fill="auto"/>
            <w:vAlign w:val="center"/>
          </w:tcPr>
          <w:p w14:paraId="2469F89B" w14:textId="77777777" w:rsidR="00853FCC" w:rsidRDefault="00000000">
            <w:pPr>
              <w:pStyle w:val="af7"/>
              <w:jc w:val="both"/>
              <w:rPr>
                <w:sz w:val="20"/>
              </w:rPr>
            </w:pPr>
            <w:r>
              <w:rPr>
                <w:sz w:val="20"/>
              </w:rPr>
              <w:t>Доля потребляемой муниципальными учреждениями тепловой энергии, приобретаемой по приборам учета, в общем объеме потребляемой тепловой энергии муниципальными учреждениями, объекты которых подключены к сетям централизованного теплоснабжения</w:t>
            </w:r>
          </w:p>
        </w:tc>
        <w:tc>
          <w:tcPr>
            <w:tcW w:w="382" w:type="dxa"/>
            <w:tcBorders>
              <w:top w:val="nil"/>
              <w:left w:val="nil"/>
              <w:bottom w:val="single" w:sz="4" w:space="0" w:color="auto"/>
              <w:right w:val="single" w:sz="4" w:space="0" w:color="auto"/>
            </w:tcBorders>
            <w:shd w:val="clear" w:color="auto" w:fill="auto"/>
            <w:vAlign w:val="center"/>
          </w:tcPr>
          <w:p w14:paraId="107311A0" w14:textId="77777777" w:rsidR="00853FCC" w:rsidRDefault="00000000">
            <w:pPr>
              <w:pStyle w:val="af7"/>
              <w:rPr>
                <w:color w:val="444444"/>
                <w:sz w:val="20"/>
              </w:rPr>
            </w:pPr>
            <w:r>
              <w:rPr>
                <w:color w:val="444444"/>
                <w:sz w:val="20"/>
              </w:rPr>
              <w:t>%</w:t>
            </w:r>
          </w:p>
        </w:tc>
        <w:tc>
          <w:tcPr>
            <w:tcW w:w="238" w:type="dxa"/>
            <w:tcBorders>
              <w:top w:val="nil"/>
              <w:left w:val="nil"/>
              <w:bottom w:val="single" w:sz="4" w:space="0" w:color="auto"/>
              <w:right w:val="single" w:sz="4" w:space="0" w:color="auto"/>
            </w:tcBorders>
            <w:shd w:val="clear" w:color="auto" w:fill="auto"/>
            <w:vAlign w:val="center"/>
          </w:tcPr>
          <w:p w14:paraId="2977ED42" w14:textId="77777777" w:rsidR="00853FCC" w:rsidRDefault="00000000">
            <w:pPr>
              <w:pStyle w:val="af7"/>
              <w:rPr>
                <w:color w:val="444444"/>
                <w:sz w:val="20"/>
              </w:rPr>
            </w:pPr>
            <w:r>
              <w:rPr>
                <w:color w:val="444444"/>
                <w:sz w:val="20"/>
              </w:rPr>
              <w:t>76,9</w:t>
            </w:r>
          </w:p>
        </w:tc>
        <w:tc>
          <w:tcPr>
            <w:tcW w:w="254" w:type="dxa"/>
            <w:tcBorders>
              <w:top w:val="nil"/>
              <w:left w:val="nil"/>
              <w:bottom w:val="single" w:sz="4" w:space="0" w:color="auto"/>
              <w:right w:val="single" w:sz="4" w:space="0" w:color="auto"/>
            </w:tcBorders>
            <w:shd w:val="clear" w:color="auto" w:fill="auto"/>
            <w:vAlign w:val="center"/>
          </w:tcPr>
          <w:p w14:paraId="78D5D769" w14:textId="77777777" w:rsidR="00853FCC" w:rsidRDefault="00000000">
            <w:pPr>
              <w:pStyle w:val="af7"/>
              <w:rPr>
                <w:color w:val="444444"/>
                <w:sz w:val="20"/>
              </w:rPr>
            </w:pPr>
            <w:r>
              <w:rPr>
                <w:color w:val="444444"/>
                <w:sz w:val="20"/>
              </w:rPr>
              <w:t>76,9</w:t>
            </w:r>
          </w:p>
        </w:tc>
        <w:tc>
          <w:tcPr>
            <w:tcW w:w="290" w:type="dxa"/>
            <w:tcBorders>
              <w:top w:val="nil"/>
              <w:left w:val="nil"/>
              <w:bottom w:val="single" w:sz="4" w:space="0" w:color="auto"/>
              <w:right w:val="single" w:sz="4" w:space="0" w:color="auto"/>
            </w:tcBorders>
            <w:shd w:val="clear" w:color="auto" w:fill="auto"/>
            <w:vAlign w:val="center"/>
          </w:tcPr>
          <w:p w14:paraId="3EB5E090" w14:textId="77777777" w:rsidR="00853FCC" w:rsidRDefault="00000000">
            <w:pPr>
              <w:pStyle w:val="af7"/>
              <w:rPr>
                <w:color w:val="444444"/>
                <w:sz w:val="20"/>
              </w:rPr>
            </w:pPr>
            <w:r>
              <w:rPr>
                <w:color w:val="444444"/>
                <w:sz w:val="20"/>
              </w:rPr>
              <w:t>77,8</w:t>
            </w:r>
          </w:p>
        </w:tc>
        <w:tc>
          <w:tcPr>
            <w:tcW w:w="290" w:type="dxa"/>
            <w:tcBorders>
              <w:top w:val="nil"/>
              <w:left w:val="nil"/>
              <w:bottom w:val="single" w:sz="4" w:space="0" w:color="auto"/>
              <w:right w:val="single" w:sz="4" w:space="0" w:color="auto"/>
            </w:tcBorders>
            <w:shd w:val="clear" w:color="auto" w:fill="auto"/>
            <w:vAlign w:val="center"/>
          </w:tcPr>
          <w:p w14:paraId="6274D33F" w14:textId="77777777" w:rsidR="00853FCC" w:rsidRDefault="00000000">
            <w:pPr>
              <w:pStyle w:val="af7"/>
              <w:rPr>
                <w:color w:val="444444"/>
                <w:sz w:val="20"/>
              </w:rPr>
            </w:pPr>
            <w:r>
              <w:rPr>
                <w:color w:val="444444"/>
                <w:sz w:val="20"/>
              </w:rPr>
              <w:t>78,7</w:t>
            </w:r>
          </w:p>
        </w:tc>
        <w:tc>
          <w:tcPr>
            <w:tcW w:w="290" w:type="dxa"/>
            <w:tcBorders>
              <w:top w:val="nil"/>
              <w:left w:val="nil"/>
              <w:bottom w:val="single" w:sz="4" w:space="0" w:color="auto"/>
              <w:right w:val="single" w:sz="4" w:space="0" w:color="auto"/>
            </w:tcBorders>
            <w:shd w:val="clear" w:color="auto" w:fill="auto"/>
            <w:vAlign w:val="center"/>
          </w:tcPr>
          <w:p w14:paraId="36D8F70C" w14:textId="77777777" w:rsidR="00853FCC" w:rsidRDefault="00000000">
            <w:pPr>
              <w:pStyle w:val="af7"/>
              <w:rPr>
                <w:color w:val="444444"/>
                <w:sz w:val="20"/>
              </w:rPr>
            </w:pPr>
            <w:r>
              <w:rPr>
                <w:color w:val="444444"/>
                <w:sz w:val="20"/>
              </w:rPr>
              <w:t>79,6</w:t>
            </w:r>
          </w:p>
        </w:tc>
        <w:tc>
          <w:tcPr>
            <w:tcW w:w="290" w:type="dxa"/>
            <w:tcBorders>
              <w:top w:val="nil"/>
              <w:left w:val="nil"/>
              <w:bottom w:val="single" w:sz="4" w:space="0" w:color="auto"/>
              <w:right w:val="single" w:sz="4" w:space="0" w:color="auto"/>
            </w:tcBorders>
            <w:shd w:val="clear" w:color="auto" w:fill="auto"/>
            <w:vAlign w:val="center"/>
          </w:tcPr>
          <w:p w14:paraId="3C8A5510" w14:textId="77777777" w:rsidR="00853FCC" w:rsidRDefault="00000000">
            <w:pPr>
              <w:pStyle w:val="af7"/>
              <w:rPr>
                <w:color w:val="444444"/>
                <w:sz w:val="20"/>
              </w:rPr>
            </w:pPr>
            <w:r>
              <w:rPr>
                <w:color w:val="444444"/>
                <w:sz w:val="20"/>
              </w:rPr>
              <w:t>80,5</w:t>
            </w:r>
          </w:p>
        </w:tc>
        <w:tc>
          <w:tcPr>
            <w:tcW w:w="290" w:type="dxa"/>
            <w:tcBorders>
              <w:top w:val="nil"/>
              <w:left w:val="nil"/>
              <w:bottom w:val="single" w:sz="4" w:space="0" w:color="auto"/>
              <w:right w:val="single" w:sz="4" w:space="0" w:color="auto"/>
            </w:tcBorders>
            <w:shd w:val="clear" w:color="auto" w:fill="auto"/>
            <w:vAlign w:val="center"/>
          </w:tcPr>
          <w:p w14:paraId="21EE0827" w14:textId="77777777" w:rsidR="00853FCC" w:rsidRDefault="00000000">
            <w:pPr>
              <w:pStyle w:val="af7"/>
              <w:rPr>
                <w:color w:val="444444"/>
                <w:sz w:val="20"/>
              </w:rPr>
            </w:pPr>
            <w:r>
              <w:rPr>
                <w:color w:val="444444"/>
                <w:sz w:val="20"/>
              </w:rPr>
              <w:t>81,3</w:t>
            </w:r>
          </w:p>
        </w:tc>
        <w:tc>
          <w:tcPr>
            <w:tcW w:w="290" w:type="dxa"/>
            <w:tcBorders>
              <w:top w:val="nil"/>
              <w:left w:val="nil"/>
              <w:bottom w:val="single" w:sz="4" w:space="0" w:color="auto"/>
              <w:right w:val="single" w:sz="4" w:space="0" w:color="auto"/>
            </w:tcBorders>
            <w:shd w:val="clear" w:color="auto" w:fill="auto"/>
            <w:vAlign w:val="center"/>
          </w:tcPr>
          <w:p w14:paraId="43BB82A1" w14:textId="77777777" w:rsidR="00853FCC" w:rsidRDefault="00000000">
            <w:pPr>
              <w:pStyle w:val="af7"/>
              <w:rPr>
                <w:color w:val="444444"/>
                <w:sz w:val="20"/>
              </w:rPr>
            </w:pPr>
            <w:r>
              <w:rPr>
                <w:color w:val="444444"/>
                <w:sz w:val="20"/>
              </w:rPr>
              <w:t>82,2</w:t>
            </w:r>
          </w:p>
        </w:tc>
        <w:tc>
          <w:tcPr>
            <w:tcW w:w="290" w:type="dxa"/>
            <w:tcBorders>
              <w:top w:val="nil"/>
              <w:left w:val="nil"/>
              <w:bottom w:val="single" w:sz="4" w:space="0" w:color="auto"/>
              <w:right w:val="single" w:sz="4" w:space="0" w:color="auto"/>
            </w:tcBorders>
            <w:shd w:val="clear" w:color="auto" w:fill="auto"/>
            <w:vAlign w:val="center"/>
          </w:tcPr>
          <w:p w14:paraId="0B8F38C0" w14:textId="77777777" w:rsidR="00853FCC" w:rsidRDefault="00000000">
            <w:pPr>
              <w:pStyle w:val="af7"/>
              <w:rPr>
                <w:color w:val="444444"/>
                <w:sz w:val="20"/>
              </w:rPr>
            </w:pPr>
            <w:r>
              <w:rPr>
                <w:color w:val="444444"/>
                <w:sz w:val="20"/>
              </w:rPr>
              <w:t>83,1</w:t>
            </w:r>
          </w:p>
        </w:tc>
        <w:tc>
          <w:tcPr>
            <w:tcW w:w="290" w:type="dxa"/>
            <w:tcBorders>
              <w:top w:val="nil"/>
              <w:left w:val="nil"/>
              <w:bottom w:val="single" w:sz="4" w:space="0" w:color="auto"/>
              <w:right w:val="single" w:sz="4" w:space="0" w:color="auto"/>
            </w:tcBorders>
            <w:shd w:val="clear" w:color="auto" w:fill="auto"/>
            <w:vAlign w:val="center"/>
          </w:tcPr>
          <w:p w14:paraId="1080E48F" w14:textId="77777777" w:rsidR="00853FCC" w:rsidRDefault="00000000">
            <w:pPr>
              <w:pStyle w:val="af7"/>
              <w:rPr>
                <w:color w:val="444444"/>
                <w:sz w:val="20"/>
              </w:rPr>
            </w:pPr>
            <w:r>
              <w:rPr>
                <w:color w:val="444444"/>
                <w:sz w:val="20"/>
              </w:rPr>
              <w:t>84,0</w:t>
            </w:r>
          </w:p>
        </w:tc>
      </w:tr>
      <w:tr w:rsidR="00853FCC" w14:paraId="54CF5CD8" w14:textId="77777777">
        <w:trPr>
          <w:trHeight w:val="1890"/>
        </w:trPr>
        <w:tc>
          <w:tcPr>
            <w:tcW w:w="307" w:type="dxa"/>
            <w:tcBorders>
              <w:top w:val="nil"/>
              <w:left w:val="single" w:sz="4" w:space="0" w:color="auto"/>
              <w:bottom w:val="single" w:sz="4" w:space="0" w:color="auto"/>
              <w:right w:val="single" w:sz="4" w:space="0" w:color="auto"/>
            </w:tcBorders>
            <w:shd w:val="clear" w:color="auto" w:fill="auto"/>
            <w:noWrap/>
            <w:vAlign w:val="center"/>
          </w:tcPr>
          <w:p w14:paraId="44AD5D34" w14:textId="77777777" w:rsidR="00853FCC" w:rsidRDefault="00000000">
            <w:pPr>
              <w:pStyle w:val="af7"/>
              <w:rPr>
                <w:sz w:val="20"/>
              </w:rPr>
            </w:pPr>
            <w:r>
              <w:rPr>
                <w:sz w:val="20"/>
              </w:rPr>
              <w:t>08</w:t>
            </w:r>
          </w:p>
        </w:tc>
        <w:tc>
          <w:tcPr>
            <w:tcW w:w="276" w:type="dxa"/>
            <w:tcBorders>
              <w:top w:val="nil"/>
              <w:left w:val="nil"/>
              <w:bottom w:val="single" w:sz="4" w:space="0" w:color="auto"/>
              <w:right w:val="single" w:sz="4" w:space="0" w:color="auto"/>
            </w:tcBorders>
            <w:shd w:val="clear" w:color="auto" w:fill="auto"/>
            <w:noWrap/>
            <w:vAlign w:val="center"/>
          </w:tcPr>
          <w:p w14:paraId="49DD760C" w14:textId="77777777" w:rsidR="00853FCC" w:rsidRDefault="00000000">
            <w:pPr>
              <w:pStyle w:val="af7"/>
              <w:rPr>
                <w:sz w:val="20"/>
              </w:rPr>
            </w:pPr>
            <w:r>
              <w:rPr>
                <w:sz w:val="20"/>
              </w:rPr>
              <w:t> </w:t>
            </w:r>
          </w:p>
        </w:tc>
        <w:tc>
          <w:tcPr>
            <w:tcW w:w="122" w:type="dxa"/>
            <w:tcBorders>
              <w:top w:val="nil"/>
              <w:left w:val="nil"/>
              <w:bottom w:val="single" w:sz="4" w:space="0" w:color="auto"/>
              <w:right w:val="single" w:sz="4" w:space="0" w:color="auto"/>
            </w:tcBorders>
            <w:shd w:val="clear" w:color="auto" w:fill="auto"/>
            <w:noWrap/>
            <w:vAlign w:val="center"/>
          </w:tcPr>
          <w:p w14:paraId="50068240" w14:textId="77777777" w:rsidR="00853FCC" w:rsidRDefault="00000000">
            <w:pPr>
              <w:pStyle w:val="af7"/>
              <w:rPr>
                <w:sz w:val="20"/>
              </w:rPr>
            </w:pPr>
            <w:r>
              <w:rPr>
                <w:sz w:val="20"/>
              </w:rPr>
              <w:t>9</w:t>
            </w:r>
          </w:p>
        </w:tc>
        <w:tc>
          <w:tcPr>
            <w:tcW w:w="5451" w:type="dxa"/>
            <w:tcBorders>
              <w:top w:val="nil"/>
              <w:left w:val="nil"/>
              <w:bottom w:val="single" w:sz="4" w:space="0" w:color="auto"/>
              <w:right w:val="single" w:sz="4" w:space="0" w:color="auto"/>
            </w:tcBorders>
            <w:shd w:val="clear" w:color="auto" w:fill="auto"/>
            <w:vAlign w:val="center"/>
          </w:tcPr>
          <w:p w14:paraId="24BFAD90" w14:textId="77777777" w:rsidR="00853FCC" w:rsidRDefault="00000000">
            <w:pPr>
              <w:pStyle w:val="af7"/>
              <w:jc w:val="both"/>
              <w:rPr>
                <w:sz w:val="20"/>
              </w:rPr>
            </w:pPr>
            <w:r>
              <w:rPr>
                <w:sz w:val="20"/>
              </w:rPr>
              <w:t>Доля потребляемой муниципальными учреждениями электрической энергии, приобретаемой по приборам учета, в общем объеме потребляемой электрической энергии муниципальными учреждениями, объекты которых подключены к сетям централизованного электроснабжения</w:t>
            </w:r>
          </w:p>
        </w:tc>
        <w:tc>
          <w:tcPr>
            <w:tcW w:w="382" w:type="dxa"/>
            <w:tcBorders>
              <w:top w:val="nil"/>
              <w:left w:val="nil"/>
              <w:bottom w:val="single" w:sz="4" w:space="0" w:color="auto"/>
              <w:right w:val="single" w:sz="4" w:space="0" w:color="auto"/>
            </w:tcBorders>
            <w:shd w:val="clear" w:color="auto" w:fill="auto"/>
            <w:vAlign w:val="center"/>
          </w:tcPr>
          <w:p w14:paraId="68723EC2" w14:textId="77777777" w:rsidR="00853FCC" w:rsidRDefault="00000000">
            <w:pPr>
              <w:pStyle w:val="af7"/>
              <w:rPr>
                <w:color w:val="444444"/>
                <w:sz w:val="20"/>
              </w:rPr>
            </w:pPr>
            <w:r>
              <w:rPr>
                <w:color w:val="444444"/>
                <w:sz w:val="20"/>
              </w:rPr>
              <w:t>%</w:t>
            </w:r>
          </w:p>
        </w:tc>
        <w:tc>
          <w:tcPr>
            <w:tcW w:w="238" w:type="dxa"/>
            <w:tcBorders>
              <w:top w:val="nil"/>
              <w:left w:val="nil"/>
              <w:bottom w:val="single" w:sz="4" w:space="0" w:color="auto"/>
              <w:right w:val="single" w:sz="4" w:space="0" w:color="auto"/>
            </w:tcBorders>
            <w:shd w:val="clear" w:color="auto" w:fill="auto"/>
            <w:vAlign w:val="center"/>
          </w:tcPr>
          <w:p w14:paraId="01DE8354" w14:textId="77777777" w:rsidR="00853FCC" w:rsidRDefault="00000000">
            <w:pPr>
              <w:pStyle w:val="af7"/>
              <w:rPr>
                <w:color w:val="444444"/>
                <w:sz w:val="20"/>
              </w:rPr>
            </w:pPr>
            <w:r>
              <w:rPr>
                <w:color w:val="444444"/>
                <w:sz w:val="20"/>
              </w:rPr>
              <w:t>95,9</w:t>
            </w:r>
          </w:p>
        </w:tc>
        <w:tc>
          <w:tcPr>
            <w:tcW w:w="254" w:type="dxa"/>
            <w:tcBorders>
              <w:top w:val="nil"/>
              <w:left w:val="nil"/>
              <w:bottom w:val="single" w:sz="4" w:space="0" w:color="auto"/>
              <w:right w:val="single" w:sz="4" w:space="0" w:color="auto"/>
            </w:tcBorders>
            <w:shd w:val="clear" w:color="auto" w:fill="auto"/>
            <w:vAlign w:val="center"/>
          </w:tcPr>
          <w:p w14:paraId="5060E1BD" w14:textId="77777777" w:rsidR="00853FCC" w:rsidRDefault="00000000">
            <w:pPr>
              <w:pStyle w:val="af7"/>
              <w:rPr>
                <w:color w:val="444444"/>
                <w:sz w:val="20"/>
              </w:rPr>
            </w:pPr>
            <w:r>
              <w:rPr>
                <w:color w:val="444444"/>
                <w:sz w:val="20"/>
              </w:rPr>
              <w:t>95,9</w:t>
            </w:r>
          </w:p>
        </w:tc>
        <w:tc>
          <w:tcPr>
            <w:tcW w:w="290" w:type="dxa"/>
            <w:tcBorders>
              <w:top w:val="nil"/>
              <w:left w:val="nil"/>
              <w:bottom w:val="single" w:sz="4" w:space="0" w:color="auto"/>
              <w:right w:val="single" w:sz="4" w:space="0" w:color="auto"/>
            </w:tcBorders>
            <w:shd w:val="clear" w:color="auto" w:fill="auto"/>
            <w:vAlign w:val="center"/>
          </w:tcPr>
          <w:p w14:paraId="2FC100A8" w14:textId="77777777" w:rsidR="00853FCC" w:rsidRDefault="00000000">
            <w:pPr>
              <w:pStyle w:val="af7"/>
              <w:rPr>
                <w:color w:val="444444"/>
                <w:sz w:val="20"/>
              </w:rPr>
            </w:pPr>
            <w:r>
              <w:rPr>
                <w:color w:val="444444"/>
                <w:sz w:val="20"/>
              </w:rPr>
              <w:t>95,9</w:t>
            </w:r>
          </w:p>
        </w:tc>
        <w:tc>
          <w:tcPr>
            <w:tcW w:w="290" w:type="dxa"/>
            <w:tcBorders>
              <w:top w:val="nil"/>
              <w:left w:val="nil"/>
              <w:bottom w:val="single" w:sz="4" w:space="0" w:color="auto"/>
              <w:right w:val="single" w:sz="4" w:space="0" w:color="auto"/>
            </w:tcBorders>
            <w:shd w:val="clear" w:color="auto" w:fill="auto"/>
            <w:vAlign w:val="center"/>
          </w:tcPr>
          <w:p w14:paraId="1A42F437" w14:textId="77777777" w:rsidR="00853FCC" w:rsidRDefault="00000000">
            <w:pPr>
              <w:pStyle w:val="af7"/>
              <w:rPr>
                <w:color w:val="444444"/>
                <w:sz w:val="20"/>
              </w:rPr>
            </w:pPr>
            <w:r>
              <w:rPr>
                <w:color w:val="444444"/>
                <w:sz w:val="20"/>
              </w:rPr>
              <w:t>95,9</w:t>
            </w:r>
          </w:p>
        </w:tc>
        <w:tc>
          <w:tcPr>
            <w:tcW w:w="290" w:type="dxa"/>
            <w:tcBorders>
              <w:top w:val="nil"/>
              <w:left w:val="nil"/>
              <w:bottom w:val="single" w:sz="4" w:space="0" w:color="auto"/>
              <w:right w:val="single" w:sz="4" w:space="0" w:color="auto"/>
            </w:tcBorders>
            <w:shd w:val="clear" w:color="auto" w:fill="auto"/>
            <w:vAlign w:val="center"/>
          </w:tcPr>
          <w:p w14:paraId="159FAAE3" w14:textId="77777777" w:rsidR="00853FCC" w:rsidRDefault="00000000">
            <w:pPr>
              <w:pStyle w:val="af7"/>
              <w:rPr>
                <w:color w:val="444444"/>
                <w:sz w:val="20"/>
              </w:rPr>
            </w:pPr>
            <w:r>
              <w:rPr>
                <w:color w:val="444444"/>
                <w:sz w:val="20"/>
              </w:rPr>
              <w:t>95,9</w:t>
            </w:r>
          </w:p>
        </w:tc>
        <w:tc>
          <w:tcPr>
            <w:tcW w:w="290" w:type="dxa"/>
            <w:tcBorders>
              <w:top w:val="nil"/>
              <w:left w:val="nil"/>
              <w:bottom w:val="single" w:sz="4" w:space="0" w:color="auto"/>
              <w:right w:val="single" w:sz="4" w:space="0" w:color="auto"/>
            </w:tcBorders>
            <w:shd w:val="clear" w:color="auto" w:fill="auto"/>
            <w:vAlign w:val="center"/>
          </w:tcPr>
          <w:p w14:paraId="296B9631" w14:textId="77777777" w:rsidR="00853FCC" w:rsidRDefault="00000000">
            <w:pPr>
              <w:pStyle w:val="af7"/>
              <w:rPr>
                <w:color w:val="444444"/>
                <w:sz w:val="20"/>
              </w:rPr>
            </w:pPr>
            <w:r>
              <w:rPr>
                <w:color w:val="444444"/>
                <w:sz w:val="20"/>
              </w:rPr>
              <w:t>95,9</w:t>
            </w:r>
          </w:p>
        </w:tc>
        <w:tc>
          <w:tcPr>
            <w:tcW w:w="290" w:type="dxa"/>
            <w:tcBorders>
              <w:top w:val="nil"/>
              <w:left w:val="nil"/>
              <w:bottom w:val="single" w:sz="4" w:space="0" w:color="auto"/>
              <w:right w:val="single" w:sz="4" w:space="0" w:color="auto"/>
            </w:tcBorders>
            <w:shd w:val="clear" w:color="auto" w:fill="auto"/>
            <w:vAlign w:val="center"/>
          </w:tcPr>
          <w:p w14:paraId="1F6D9378" w14:textId="77777777" w:rsidR="00853FCC" w:rsidRDefault="00000000">
            <w:pPr>
              <w:pStyle w:val="af7"/>
              <w:rPr>
                <w:color w:val="444444"/>
                <w:sz w:val="20"/>
              </w:rPr>
            </w:pPr>
            <w:r>
              <w:rPr>
                <w:color w:val="444444"/>
                <w:sz w:val="20"/>
              </w:rPr>
              <w:t>95,9</w:t>
            </w:r>
          </w:p>
        </w:tc>
        <w:tc>
          <w:tcPr>
            <w:tcW w:w="290" w:type="dxa"/>
            <w:tcBorders>
              <w:top w:val="nil"/>
              <w:left w:val="nil"/>
              <w:bottom w:val="single" w:sz="4" w:space="0" w:color="auto"/>
              <w:right w:val="single" w:sz="4" w:space="0" w:color="auto"/>
            </w:tcBorders>
            <w:shd w:val="clear" w:color="auto" w:fill="auto"/>
            <w:vAlign w:val="center"/>
          </w:tcPr>
          <w:p w14:paraId="49BF28E0" w14:textId="77777777" w:rsidR="00853FCC" w:rsidRDefault="00000000">
            <w:pPr>
              <w:pStyle w:val="af7"/>
              <w:rPr>
                <w:color w:val="444444"/>
                <w:sz w:val="20"/>
              </w:rPr>
            </w:pPr>
            <w:r>
              <w:rPr>
                <w:color w:val="444444"/>
                <w:sz w:val="20"/>
              </w:rPr>
              <w:t>95,9</w:t>
            </w:r>
          </w:p>
        </w:tc>
        <w:tc>
          <w:tcPr>
            <w:tcW w:w="290" w:type="dxa"/>
            <w:tcBorders>
              <w:top w:val="nil"/>
              <w:left w:val="nil"/>
              <w:bottom w:val="single" w:sz="4" w:space="0" w:color="auto"/>
              <w:right w:val="single" w:sz="4" w:space="0" w:color="auto"/>
            </w:tcBorders>
            <w:shd w:val="clear" w:color="auto" w:fill="auto"/>
            <w:vAlign w:val="center"/>
          </w:tcPr>
          <w:p w14:paraId="459001C0" w14:textId="77777777" w:rsidR="00853FCC" w:rsidRDefault="00000000">
            <w:pPr>
              <w:pStyle w:val="af7"/>
              <w:rPr>
                <w:color w:val="444444"/>
                <w:sz w:val="20"/>
              </w:rPr>
            </w:pPr>
            <w:r>
              <w:rPr>
                <w:color w:val="444444"/>
                <w:sz w:val="20"/>
              </w:rPr>
              <w:t>95,9</w:t>
            </w:r>
          </w:p>
        </w:tc>
        <w:tc>
          <w:tcPr>
            <w:tcW w:w="290" w:type="dxa"/>
            <w:tcBorders>
              <w:top w:val="nil"/>
              <w:left w:val="nil"/>
              <w:bottom w:val="single" w:sz="4" w:space="0" w:color="auto"/>
              <w:right w:val="single" w:sz="4" w:space="0" w:color="auto"/>
            </w:tcBorders>
            <w:shd w:val="clear" w:color="auto" w:fill="auto"/>
            <w:vAlign w:val="center"/>
          </w:tcPr>
          <w:p w14:paraId="409FFD90" w14:textId="77777777" w:rsidR="00853FCC" w:rsidRDefault="00000000">
            <w:pPr>
              <w:pStyle w:val="af7"/>
              <w:rPr>
                <w:color w:val="444444"/>
                <w:sz w:val="20"/>
              </w:rPr>
            </w:pPr>
            <w:r>
              <w:rPr>
                <w:color w:val="444444"/>
                <w:sz w:val="20"/>
              </w:rPr>
              <w:t>95,9</w:t>
            </w:r>
          </w:p>
        </w:tc>
      </w:tr>
      <w:tr w:rsidR="00853FCC" w14:paraId="6FC6CC25" w14:textId="77777777">
        <w:trPr>
          <w:trHeight w:val="1500"/>
        </w:trPr>
        <w:tc>
          <w:tcPr>
            <w:tcW w:w="307" w:type="dxa"/>
            <w:tcBorders>
              <w:top w:val="nil"/>
              <w:left w:val="single" w:sz="4" w:space="0" w:color="auto"/>
              <w:bottom w:val="single" w:sz="4" w:space="0" w:color="auto"/>
              <w:right w:val="single" w:sz="4" w:space="0" w:color="auto"/>
            </w:tcBorders>
            <w:shd w:val="clear" w:color="auto" w:fill="auto"/>
            <w:noWrap/>
            <w:vAlign w:val="center"/>
          </w:tcPr>
          <w:p w14:paraId="3229BB03" w14:textId="77777777" w:rsidR="00853FCC" w:rsidRDefault="00000000">
            <w:pPr>
              <w:pStyle w:val="af7"/>
              <w:rPr>
                <w:sz w:val="20"/>
              </w:rPr>
            </w:pPr>
            <w:r>
              <w:rPr>
                <w:sz w:val="20"/>
              </w:rPr>
              <w:t>08</w:t>
            </w:r>
          </w:p>
        </w:tc>
        <w:tc>
          <w:tcPr>
            <w:tcW w:w="276" w:type="dxa"/>
            <w:tcBorders>
              <w:top w:val="nil"/>
              <w:left w:val="nil"/>
              <w:bottom w:val="single" w:sz="4" w:space="0" w:color="auto"/>
              <w:right w:val="single" w:sz="4" w:space="0" w:color="auto"/>
            </w:tcBorders>
            <w:shd w:val="clear" w:color="auto" w:fill="auto"/>
            <w:noWrap/>
            <w:vAlign w:val="center"/>
          </w:tcPr>
          <w:p w14:paraId="05F83530" w14:textId="77777777" w:rsidR="00853FCC" w:rsidRDefault="00000000">
            <w:pPr>
              <w:pStyle w:val="af7"/>
              <w:rPr>
                <w:sz w:val="20"/>
              </w:rPr>
            </w:pPr>
            <w:r>
              <w:rPr>
                <w:sz w:val="20"/>
              </w:rPr>
              <w:t> </w:t>
            </w:r>
          </w:p>
        </w:tc>
        <w:tc>
          <w:tcPr>
            <w:tcW w:w="122" w:type="dxa"/>
            <w:tcBorders>
              <w:top w:val="nil"/>
              <w:left w:val="nil"/>
              <w:bottom w:val="single" w:sz="4" w:space="0" w:color="auto"/>
              <w:right w:val="single" w:sz="4" w:space="0" w:color="auto"/>
            </w:tcBorders>
            <w:shd w:val="clear" w:color="auto" w:fill="auto"/>
            <w:noWrap/>
            <w:vAlign w:val="center"/>
          </w:tcPr>
          <w:p w14:paraId="1E1D36C6" w14:textId="77777777" w:rsidR="00853FCC" w:rsidRDefault="00000000">
            <w:pPr>
              <w:pStyle w:val="af7"/>
              <w:rPr>
                <w:sz w:val="20"/>
              </w:rPr>
            </w:pPr>
            <w:r>
              <w:rPr>
                <w:sz w:val="20"/>
              </w:rPr>
              <w:t>10</w:t>
            </w:r>
          </w:p>
        </w:tc>
        <w:tc>
          <w:tcPr>
            <w:tcW w:w="5451" w:type="dxa"/>
            <w:tcBorders>
              <w:top w:val="nil"/>
              <w:left w:val="nil"/>
              <w:bottom w:val="single" w:sz="4" w:space="0" w:color="auto"/>
              <w:right w:val="single" w:sz="4" w:space="0" w:color="auto"/>
            </w:tcBorders>
            <w:shd w:val="clear" w:color="auto" w:fill="auto"/>
            <w:vAlign w:val="center"/>
          </w:tcPr>
          <w:p w14:paraId="61CB1694" w14:textId="77777777" w:rsidR="00853FCC" w:rsidRDefault="00000000">
            <w:pPr>
              <w:pStyle w:val="af7"/>
              <w:jc w:val="both"/>
              <w:rPr>
                <w:sz w:val="20"/>
              </w:rPr>
            </w:pPr>
            <w:r>
              <w:rPr>
                <w:sz w:val="20"/>
              </w:rPr>
              <w:t>Доля потребляемой муниципальными учреждениями холодной воды, приобретаемой по приборам учета, в общем объеме потребляемой холодной воды муниципальными учреждениями, объекты которых подключены к сетям централизованного холодного водоснабжения</w:t>
            </w:r>
          </w:p>
        </w:tc>
        <w:tc>
          <w:tcPr>
            <w:tcW w:w="382" w:type="dxa"/>
            <w:tcBorders>
              <w:top w:val="nil"/>
              <w:left w:val="nil"/>
              <w:bottom w:val="single" w:sz="4" w:space="0" w:color="auto"/>
              <w:right w:val="single" w:sz="4" w:space="0" w:color="auto"/>
            </w:tcBorders>
            <w:shd w:val="clear" w:color="auto" w:fill="auto"/>
            <w:vAlign w:val="center"/>
          </w:tcPr>
          <w:p w14:paraId="472E2500" w14:textId="77777777" w:rsidR="00853FCC" w:rsidRDefault="00000000">
            <w:pPr>
              <w:pStyle w:val="af7"/>
              <w:rPr>
                <w:color w:val="444444"/>
                <w:sz w:val="20"/>
              </w:rPr>
            </w:pPr>
            <w:r>
              <w:rPr>
                <w:color w:val="444444"/>
                <w:sz w:val="20"/>
              </w:rPr>
              <w:t>%</w:t>
            </w:r>
          </w:p>
        </w:tc>
        <w:tc>
          <w:tcPr>
            <w:tcW w:w="238" w:type="dxa"/>
            <w:tcBorders>
              <w:top w:val="nil"/>
              <w:left w:val="nil"/>
              <w:bottom w:val="single" w:sz="4" w:space="0" w:color="auto"/>
              <w:right w:val="single" w:sz="4" w:space="0" w:color="auto"/>
            </w:tcBorders>
            <w:shd w:val="clear" w:color="auto" w:fill="auto"/>
            <w:vAlign w:val="center"/>
          </w:tcPr>
          <w:p w14:paraId="504E46CB" w14:textId="77777777" w:rsidR="00853FCC" w:rsidRDefault="00000000">
            <w:pPr>
              <w:pStyle w:val="af7"/>
              <w:rPr>
                <w:color w:val="444444"/>
                <w:sz w:val="20"/>
              </w:rPr>
            </w:pPr>
            <w:r>
              <w:rPr>
                <w:color w:val="444444"/>
                <w:sz w:val="20"/>
              </w:rPr>
              <w:t>100,0</w:t>
            </w:r>
          </w:p>
        </w:tc>
        <w:tc>
          <w:tcPr>
            <w:tcW w:w="254" w:type="dxa"/>
            <w:tcBorders>
              <w:top w:val="nil"/>
              <w:left w:val="nil"/>
              <w:bottom w:val="single" w:sz="4" w:space="0" w:color="auto"/>
              <w:right w:val="single" w:sz="4" w:space="0" w:color="auto"/>
            </w:tcBorders>
            <w:shd w:val="clear" w:color="auto" w:fill="auto"/>
            <w:vAlign w:val="center"/>
          </w:tcPr>
          <w:p w14:paraId="65FEB2C2" w14:textId="77777777" w:rsidR="00853FCC" w:rsidRDefault="00000000">
            <w:pPr>
              <w:pStyle w:val="af7"/>
              <w:rPr>
                <w:color w:val="444444"/>
                <w:sz w:val="20"/>
              </w:rPr>
            </w:pPr>
            <w:r>
              <w:rPr>
                <w:color w:val="444444"/>
                <w:sz w:val="20"/>
              </w:rPr>
              <w:t>100,0</w:t>
            </w:r>
          </w:p>
        </w:tc>
        <w:tc>
          <w:tcPr>
            <w:tcW w:w="290" w:type="dxa"/>
            <w:tcBorders>
              <w:top w:val="nil"/>
              <w:left w:val="nil"/>
              <w:bottom w:val="single" w:sz="4" w:space="0" w:color="auto"/>
              <w:right w:val="single" w:sz="4" w:space="0" w:color="auto"/>
            </w:tcBorders>
            <w:shd w:val="clear" w:color="auto" w:fill="auto"/>
            <w:vAlign w:val="center"/>
          </w:tcPr>
          <w:p w14:paraId="771CB495" w14:textId="77777777" w:rsidR="00853FCC" w:rsidRDefault="00000000">
            <w:pPr>
              <w:pStyle w:val="af7"/>
              <w:rPr>
                <w:color w:val="444444"/>
                <w:sz w:val="20"/>
              </w:rPr>
            </w:pPr>
            <w:r>
              <w:rPr>
                <w:color w:val="444444"/>
                <w:sz w:val="20"/>
              </w:rPr>
              <w:t>99,0</w:t>
            </w:r>
          </w:p>
        </w:tc>
        <w:tc>
          <w:tcPr>
            <w:tcW w:w="290" w:type="dxa"/>
            <w:tcBorders>
              <w:top w:val="nil"/>
              <w:left w:val="nil"/>
              <w:bottom w:val="single" w:sz="4" w:space="0" w:color="auto"/>
              <w:right w:val="single" w:sz="4" w:space="0" w:color="auto"/>
            </w:tcBorders>
            <w:shd w:val="clear" w:color="auto" w:fill="auto"/>
            <w:vAlign w:val="center"/>
          </w:tcPr>
          <w:p w14:paraId="2348BEDA" w14:textId="77777777" w:rsidR="00853FCC" w:rsidRDefault="00000000">
            <w:pPr>
              <w:pStyle w:val="af7"/>
              <w:rPr>
                <w:color w:val="444444"/>
                <w:sz w:val="20"/>
              </w:rPr>
            </w:pPr>
            <w:r>
              <w:rPr>
                <w:color w:val="444444"/>
                <w:sz w:val="20"/>
              </w:rPr>
              <w:t>100,0</w:t>
            </w:r>
          </w:p>
        </w:tc>
        <w:tc>
          <w:tcPr>
            <w:tcW w:w="290" w:type="dxa"/>
            <w:tcBorders>
              <w:top w:val="nil"/>
              <w:left w:val="nil"/>
              <w:bottom w:val="single" w:sz="4" w:space="0" w:color="auto"/>
              <w:right w:val="single" w:sz="4" w:space="0" w:color="auto"/>
            </w:tcBorders>
            <w:shd w:val="clear" w:color="auto" w:fill="auto"/>
            <w:vAlign w:val="center"/>
          </w:tcPr>
          <w:p w14:paraId="38CE7B73" w14:textId="77777777" w:rsidR="00853FCC" w:rsidRDefault="00000000">
            <w:pPr>
              <w:pStyle w:val="af7"/>
              <w:rPr>
                <w:color w:val="444444"/>
                <w:sz w:val="20"/>
              </w:rPr>
            </w:pPr>
            <w:r>
              <w:rPr>
                <w:color w:val="444444"/>
                <w:sz w:val="20"/>
              </w:rPr>
              <w:t>100,0</w:t>
            </w:r>
          </w:p>
        </w:tc>
        <w:tc>
          <w:tcPr>
            <w:tcW w:w="290" w:type="dxa"/>
            <w:tcBorders>
              <w:top w:val="nil"/>
              <w:left w:val="nil"/>
              <w:bottom w:val="single" w:sz="4" w:space="0" w:color="auto"/>
              <w:right w:val="single" w:sz="4" w:space="0" w:color="auto"/>
            </w:tcBorders>
            <w:shd w:val="clear" w:color="auto" w:fill="auto"/>
            <w:vAlign w:val="center"/>
          </w:tcPr>
          <w:p w14:paraId="6462C4D7" w14:textId="77777777" w:rsidR="00853FCC" w:rsidRDefault="00000000">
            <w:pPr>
              <w:pStyle w:val="af7"/>
              <w:rPr>
                <w:color w:val="444444"/>
                <w:sz w:val="20"/>
              </w:rPr>
            </w:pPr>
            <w:r>
              <w:rPr>
                <w:color w:val="444444"/>
                <w:sz w:val="20"/>
              </w:rPr>
              <w:t>100,0</w:t>
            </w:r>
          </w:p>
        </w:tc>
        <w:tc>
          <w:tcPr>
            <w:tcW w:w="290" w:type="dxa"/>
            <w:tcBorders>
              <w:top w:val="nil"/>
              <w:left w:val="nil"/>
              <w:bottom w:val="single" w:sz="4" w:space="0" w:color="auto"/>
              <w:right w:val="single" w:sz="4" w:space="0" w:color="auto"/>
            </w:tcBorders>
            <w:shd w:val="clear" w:color="auto" w:fill="auto"/>
            <w:vAlign w:val="center"/>
          </w:tcPr>
          <w:p w14:paraId="3C2652AF" w14:textId="77777777" w:rsidR="00853FCC" w:rsidRDefault="00000000">
            <w:pPr>
              <w:pStyle w:val="af7"/>
              <w:rPr>
                <w:color w:val="444444"/>
                <w:sz w:val="20"/>
              </w:rPr>
            </w:pPr>
            <w:r>
              <w:rPr>
                <w:color w:val="444444"/>
                <w:sz w:val="20"/>
              </w:rPr>
              <w:t>100,0</w:t>
            </w:r>
          </w:p>
        </w:tc>
        <w:tc>
          <w:tcPr>
            <w:tcW w:w="290" w:type="dxa"/>
            <w:tcBorders>
              <w:top w:val="nil"/>
              <w:left w:val="nil"/>
              <w:bottom w:val="single" w:sz="4" w:space="0" w:color="auto"/>
              <w:right w:val="single" w:sz="4" w:space="0" w:color="auto"/>
            </w:tcBorders>
            <w:shd w:val="clear" w:color="auto" w:fill="auto"/>
            <w:vAlign w:val="center"/>
          </w:tcPr>
          <w:p w14:paraId="253ED09A" w14:textId="77777777" w:rsidR="00853FCC" w:rsidRDefault="00000000">
            <w:pPr>
              <w:pStyle w:val="af7"/>
              <w:rPr>
                <w:color w:val="444444"/>
                <w:sz w:val="20"/>
              </w:rPr>
            </w:pPr>
            <w:r>
              <w:rPr>
                <w:color w:val="444444"/>
                <w:sz w:val="20"/>
              </w:rPr>
              <w:t>100,0</w:t>
            </w:r>
          </w:p>
        </w:tc>
        <w:tc>
          <w:tcPr>
            <w:tcW w:w="290" w:type="dxa"/>
            <w:tcBorders>
              <w:top w:val="nil"/>
              <w:left w:val="nil"/>
              <w:bottom w:val="single" w:sz="4" w:space="0" w:color="auto"/>
              <w:right w:val="single" w:sz="4" w:space="0" w:color="auto"/>
            </w:tcBorders>
            <w:shd w:val="clear" w:color="auto" w:fill="auto"/>
            <w:vAlign w:val="center"/>
          </w:tcPr>
          <w:p w14:paraId="75D5734B" w14:textId="77777777" w:rsidR="00853FCC" w:rsidRDefault="00000000">
            <w:pPr>
              <w:pStyle w:val="af7"/>
              <w:rPr>
                <w:color w:val="444444"/>
                <w:sz w:val="20"/>
              </w:rPr>
            </w:pPr>
            <w:r>
              <w:rPr>
                <w:color w:val="444444"/>
                <w:sz w:val="20"/>
              </w:rPr>
              <w:t>100,0</w:t>
            </w:r>
          </w:p>
        </w:tc>
        <w:tc>
          <w:tcPr>
            <w:tcW w:w="290" w:type="dxa"/>
            <w:tcBorders>
              <w:top w:val="nil"/>
              <w:left w:val="nil"/>
              <w:bottom w:val="single" w:sz="4" w:space="0" w:color="auto"/>
              <w:right w:val="single" w:sz="4" w:space="0" w:color="auto"/>
            </w:tcBorders>
            <w:shd w:val="clear" w:color="auto" w:fill="auto"/>
            <w:vAlign w:val="center"/>
          </w:tcPr>
          <w:p w14:paraId="18B4EBCD" w14:textId="77777777" w:rsidR="00853FCC" w:rsidRDefault="00000000">
            <w:pPr>
              <w:pStyle w:val="af7"/>
              <w:rPr>
                <w:color w:val="444444"/>
                <w:sz w:val="20"/>
              </w:rPr>
            </w:pPr>
            <w:r>
              <w:rPr>
                <w:color w:val="444444"/>
                <w:sz w:val="20"/>
              </w:rPr>
              <w:t>100,0</w:t>
            </w:r>
          </w:p>
        </w:tc>
      </w:tr>
      <w:tr w:rsidR="00853FCC" w14:paraId="4FC37FF2" w14:textId="77777777">
        <w:trPr>
          <w:trHeight w:val="1200"/>
        </w:trPr>
        <w:tc>
          <w:tcPr>
            <w:tcW w:w="307" w:type="dxa"/>
            <w:tcBorders>
              <w:top w:val="nil"/>
              <w:left w:val="single" w:sz="4" w:space="0" w:color="auto"/>
              <w:bottom w:val="single" w:sz="4" w:space="0" w:color="auto"/>
              <w:right w:val="single" w:sz="4" w:space="0" w:color="auto"/>
            </w:tcBorders>
            <w:shd w:val="clear" w:color="auto" w:fill="auto"/>
            <w:noWrap/>
            <w:vAlign w:val="center"/>
          </w:tcPr>
          <w:p w14:paraId="38929BE1" w14:textId="77777777" w:rsidR="00853FCC" w:rsidRDefault="00000000">
            <w:pPr>
              <w:pStyle w:val="af7"/>
              <w:rPr>
                <w:sz w:val="20"/>
              </w:rPr>
            </w:pPr>
            <w:r>
              <w:rPr>
                <w:sz w:val="20"/>
              </w:rPr>
              <w:t>08</w:t>
            </w:r>
          </w:p>
        </w:tc>
        <w:tc>
          <w:tcPr>
            <w:tcW w:w="276" w:type="dxa"/>
            <w:tcBorders>
              <w:top w:val="nil"/>
              <w:left w:val="nil"/>
              <w:bottom w:val="single" w:sz="4" w:space="0" w:color="auto"/>
              <w:right w:val="single" w:sz="4" w:space="0" w:color="auto"/>
            </w:tcBorders>
            <w:shd w:val="clear" w:color="auto" w:fill="auto"/>
            <w:noWrap/>
            <w:vAlign w:val="center"/>
          </w:tcPr>
          <w:p w14:paraId="6B72EB11" w14:textId="77777777" w:rsidR="00853FCC" w:rsidRDefault="00000000">
            <w:pPr>
              <w:pStyle w:val="af7"/>
              <w:rPr>
                <w:sz w:val="20"/>
              </w:rPr>
            </w:pPr>
            <w:r>
              <w:rPr>
                <w:sz w:val="20"/>
              </w:rPr>
              <w:t> </w:t>
            </w:r>
          </w:p>
        </w:tc>
        <w:tc>
          <w:tcPr>
            <w:tcW w:w="122" w:type="dxa"/>
            <w:tcBorders>
              <w:top w:val="nil"/>
              <w:left w:val="nil"/>
              <w:bottom w:val="single" w:sz="4" w:space="0" w:color="auto"/>
              <w:right w:val="single" w:sz="4" w:space="0" w:color="auto"/>
            </w:tcBorders>
            <w:shd w:val="clear" w:color="auto" w:fill="auto"/>
            <w:noWrap/>
            <w:vAlign w:val="center"/>
          </w:tcPr>
          <w:p w14:paraId="32B0CD55" w14:textId="77777777" w:rsidR="00853FCC" w:rsidRDefault="00000000">
            <w:pPr>
              <w:pStyle w:val="af7"/>
              <w:rPr>
                <w:sz w:val="20"/>
              </w:rPr>
            </w:pPr>
            <w:r>
              <w:rPr>
                <w:sz w:val="20"/>
              </w:rPr>
              <w:t>11</w:t>
            </w:r>
          </w:p>
        </w:tc>
        <w:tc>
          <w:tcPr>
            <w:tcW w:w="5451" w:type="dxa"/>
            <w:tcBorders>
              <w:top w:val="nil"/>
              <w:left w:val="nil"/>
              <w:bottom w:val="single" w:sz="4" w:space="0" w:color="auto"/>
              <w:right w:val="single" w:sz="4" w:space="0" w:color="auto"/>
            </w:tcBorders>
            <w:shd w:val="clear" w:color="auto" w:fill="auto"/>
            <w:vAlign w:val="center"/>
          </w:tcPr>
          <w:p w14:paraId="43C20DEB" w14:textId="77777777" w:rsidR="00853FCC" w:rsidRDefault="00000000">
            <w:pPr>
              <w:pStyle w:val="af7"/>
              <w:jc w:val="both"/>
              <w:rPr>
                <w:sz w:val="20"/>
              </w:rPr>
            </w:pPr>
            <w:r>
              <w:rPr>
                <w:sz w:val="20"/>
              </w:rPr>
              <w:t>Удельный расход тепловой энергии зданиями и помещениями учебно-воспитательного назначения муниципальных организаций, находящихся в ведении органов местного самоуправления</w:t>
            </w:r>
          </w:p>
        </w:tc>
        <w:tc>
          <w:tcPr>
            <w:tcW w:w="382" w:type="dxa"/>
            <w:tcBorders>
              <w:top w:val="nil"/>
              <w:left w:val="nil"/>
              <w:bottom w:val="single" w:sz="4" w:space="0" w:color="auto"/>
              <w:right w:val="single" w:sz="4" w:space="0" w:color="auto"/>
            </w:tcBorders>
            <w:shd w:val="clear" w:color="auto" w:fill="auto"/>
            <w:vAlign w:val="center"/>
          </w:tcPr>
          <w:p w14:paraId="069CDAA0" w14:textId="77777777" w:rsidR="00853FCC" w:rsidRDefault="00000000">
            <w:pPr>
              <w:pStyle w:val="af7"/>
              <w:rPr>
                <w:color w:val="444444"/>
                <w:sz w:val="20"/>
              </w:rPr>
            </w:pPr>
            <w:r>
              <w:rPr>
                <w:color w:val="444444"/>
                <w:sz w:val="20"/>
              </w:rPr>
              <w:t>Гкал/кв. м</w:t>
            </w:r>
          </w:p>
        </w:tc>
        <w:tc>
          <w:tcPr>
            <w:tcW w:w="238" w:type="dxa"/>
            <w:tcBorders>
              <w:top w:val="nil"/>
              <w:left w:val="nil"/>
              <w:bottom w:val="single" w:sz="4" w:space="0" w:color="auto"/>
              <w:right w:val="single" w:sz="4" w:space="0" w:color="auto"/>
            </w:tcBorders>
            <w:shd w:val="clear" w:color="auto" w:fill="auto"/>
            <w:vAlign w:val="center"/>
          </w:tcPr>
          <w:p w14:paraId="4A7BCEF7" w14:textId="77777777" w:rsidR="00853FCC" w:rsidRDefault="00000000">
            <w:pPr>
              <w:pStyle w:val="af7"/>
              <w:rPr>
                <w:color w:val="444444"/>
                <w:sz w:val="20"/>
              </w:rPr>
            </w:pPr>
            <w:r>
              <w:rPr>
                <w:color w:val="444444"/>
                <w:sz w:val="20"/>
              </w:rPr>
              <w:t>0,204</w:t>
            </w:r>
          </w:p>
        </w:tc>
        <w:tc>
          <w:tcPr>
            <w:tcW w:w="254" w:type="dxa"/>
            <w:tcBorders>
              <w:top w:val="nil"/>
              <w:left w:val="nil"/>
              <w:bottom w:val="single" w:sz="4" w:space="0" w:color="auto"/>
              <w:right w:val="single" w:sz="4" w:space="0" w:color="auto"/>
            </w:tcBorders>
            <w:shd w:val="clear" w:color="auto" w:fill="auto"/>
            <w:vAlign w:val="center"/>
          </w:tcPr>
          <w:p w14:paraId="0ABFC555" w14:textId="77777777" w:rsidR="00853FCC" w:rsidRDefault="00000000">
            <w:pPr>
              <w:pStyle w:val="af7"/>
              <w:rPr>
                <w:color w:val="444444"/>
                <w:sz w:val="20"/>
              </w:rPr>
            </w:pPr>
            <w:r>
              <w:rPr>
                <w:color w:val="444444"/>
                <w:sz w:val="20"/>
              </w:rPr>
              <w:t>0,204</w:t>
            </w:r>
          </w:p>
        </w:tc>
        <w:tc>
          <w:tcPr>
            <w:tcW w:w="290" w:type="dxa"/>
            <w:tcBorders>
              <w:top w:val="nil"/>
              <w:left w:val="nil"/>
              <w:bottom w:val="single" w:sz="4" w:space="0" w:color="auto"/>
              <w:right w:val="single" w:sz="4" w:space="0" w:color="auto"/>
            </w:tcBorders>
            <w:shd w:val="clear" w:color="auto" w:fill="auto"/>
            <w:vAlign w:val="center"/>
          </w:tcPr>
          <w:p w14:paraId="7A01FB0F" w14:textId="77777777" w:rsidR="00853FCC" w:rsidRDefault="00000000">
            <w:pPr>
              <w:pStyle w:val="af7"/>
              <w:rPr>
                <w:color w:val="444444"/>
                <w:sz w:val="20"/>
              </w:rPr>
            </w:pPr>
            <w:r>
              <w:rPr>
                <w:color w:val="444444"/>
                <w:sz w:val="20"/>
              </w:rPr>
              <w:t>0,201</w:t>
            </w:r>
          </w:p>
        </w:tc>
        <w:tc>
          <w:tcPr>
            <w:tcW w:w="290" w:type="dxa"/>
            <w:tcBorders>
              <w:top w:val="nil"/>
              <w:left w:val="nil"/>
              <w:bottom w:val="single" w:sz="4" w:space="0" w:color="auto"/>
              <w:right w:val="single" w:sz="4" w:space="0" w:color="auto"/>
            </w:tcBorders>
            <w:shd w:val="clear" w:color="auto" w:fill="auto"/>
            <w:vAlign w:val="center"/>
          </w:tcPr>
          <w:p w14:paraId="39095C98" w14:textId="77777777" w:rsidR="00853FCC" w:rsidRDefault="00000000">
            <w:pPr>
              <w:pStyle w:val="af7"/>
              <w:rPr>
                <w:color w:val="444444"/>
                <w:sz w:val="20"/>
              </w:rPr>
            </w:pPr>
            <w:r>
              <w:rPr>
                <w:color w:val="444444"/>
                <w:sz w:val="20"/>
              </w:rPr>
              <w:t>0,199</w:t>
            </w:r>
          </w:p>
        </w:tc>
        <w:tc>
          <w:tcPr>
            <w:tcW w:w="290" w:type="dxa"/>
            <w:tcBorders>
              <w:top w:val="nil"/>
              <w:left w:val="nil"/>
              <w:bottom w:val="single" w:sz="4" w:space="0" w:color="auto"/>
              <w:right w:val="single" w:sz="4" w:space="0" w:color="auto"/>
            </w:tcBorders>
            <w:shd w:val="clear" w:color="auto" w:fill="auto"/>
            <w:vAlign w:val="center"/>
          </w:tcPr>
          <w:p w14:paraId="37320DA8" w14:textId="77777777" w:rsidR="00853FCC" w:rsidRDefault="00000000">
            <w:pPr>
              <w:pStyle w:val="af7"/>
              <w:rPr>
                <w:color w:val="444444"/>
                <w:sz w:val="20"/>
              </w:rPr>
            </w:pPr>
            <w:r>
              <w:rPr>
                <w:color w:val="444444"/>
                <w:sz w:val="20"/>
              </w:rPr>
              <w:t>0,197</w:t>
            </w:r>
          </w:p>
        </w:tc>
        <w:tc>
          <w:tcPr>
            <w:tcW w:w="290" w:type="dxa"/>
            <w:tcBorders>
              <w:top w:val="nil"/>
              <w:left w:val="nil"/>
              <w:bottom w:val="single" w:sz="4" w:space="0" w:color="auto"/>
              <w:right w:val="single" w:sz="4" w:space="0" w:color="auto"/>
            </w:tcBorders>
            <w:shd w:val="clear" w:color="auto" w:fill="auto"/>
            <w:vAlign w:val="center"/>
          </w:tcPr>
          <w:p w14:paraId="1642C917" w14:textId="77777777" w:rsidR="00853FCC" w:rsidRDefault="00000000">
            <w:pPr>
              <w:pStyle w:val="af7"/>
              <w:rPr>
                <w:color w:val="444444"/>
                <w:sz w:val="20"/>
              </w:rPr>
            </w:pPr>
            <w:r>
              <w:rPr>
                <w:color w:val="444444"/>
                <w:sz w:val="20"/>
              </w:rPr>
              <w:t>0,195</w:t>
            </w:r>
          </w:p>
        </w:tc>
        <w:tc>
          <w:tcPr>
            <w:tcW w:w="290" w:type="dxa"/>
            <w:tcBorders>
              <w:top w:val="nil"/>
              <w:left w:val="nil"/>
              <w:bottom w:val="single" w:sz="4" w:space="0" w:color="auto"/>
              <w:right w:val="single" w:sz="4" w:space="0" w:color="auto"/>
            </w:tcBorders>
            <w:shd w:val="clear" w:color="auto" w:fill="auto"/>
            <w:vAlign w:val="center"/>
          </w:tcPr>
          <w:p w14:paraId="1B292FC7" w14:textId="77777777" w:rsidR="00853FCC" w:rsidRDefault="00000000">
            <w:pPr>
              <w:pStyle w:val="af7"/>
              <w:rPr>
                <w:color w:val="444444"/>
                <w:sz w:val="20"/>
              </w:rPr>
            </w:pPr>
            <w:r>
              <w:rPr>
                <w:color w:val="444444"/>
                <w:sz w:val="20"/>
              </w:rPr>
              <w:t>0,193</w:t>
            </w:r>
          </w:p>
        </w:tc>
        <w:tc>
          <w:tcPr>
            <w:tcW w:w="290" w:type="dxa"/>
            <w:tcBorders>
              <w:top w:val="nil"/>
              <w:left w:val="nil"/>
              <w:bottom w:val="single" w:sz="4" w:space="0" w:color="auto"/>
              <w:right w:val="single" w:sz="4" w:space="0" w:color="auto"/>
            </w:tcBorders>
            <w:shd w:val="clear" w:color="auto" w:fill="auto"/>
            <w:vAlign w:val="center"/>
          </w:tcPr>
          <w:p w14:paraId="161AB685" w14:textId="77777777" w:rsidR="00853FCC" w:rsidRDefault="00000000">
            <w:pPr>
              <w:pStyle w:val="af7"/>
              <w:rPr>
                <w:color w:val="444444"/>
                <w:sz w:val="20"/>
              </w:rPr>
            </w:pPr>
            <w:r>
              <w:rPr>
                <w:color w:val="444444"/>
                <w:sz w:val="20"/>
              </w:rPr>
              <w:t>0,190</w:t>
            </w:r>
          </w:p>
        </w:tc>
        <w:tc>
          <w:tcPr>
            <w:tcW w:w="290" w:type="dxa"/>
            <w:tcBorders>
              <w:top w:val="nil"/>
              <w:left w:val="nil"/>
              <w:bottom w:val="single" w:sz="4" w:space="0" w:color="auto"/>
              <w:right w:val="single" w:sz="4" w:space="0" w:color="auto"/>
            </w:tcBorders>
            <w:shd w:val="clear" w:color="auto" w:fill="auto"/>
            <w:vAlign w:val="center"/>
          </w:tcPr>
          <w:p w14:paraId="19D8BBE6" w14:textId="77777777" w:rsidR="00853FCC" w:rsidRDefault="00000000">
            <w:pPr>
              <w:pStyle w:val="af7"/>
              <w:rPr>
                <w:color w:val="444444"/>
                <w:sz w:val="20"/>
              </w:rPr>
            </w:pPr>
            <w:r>
              <w:rPr>
                <w:color w:val="444444"/>
                <w:sz w:val="20"/>
              </w:rPr>
              <w:t>0,188</w:t>
            </w:r>
          </w:p>
        </w:tc>
        <w:tc>
          <w:tcPr>
            <w:tcW w:w="290" w:type="dxa"/>
            <w:tcBorders>
              <w:top w:val="nil"/>
              <w:left w:val="nil"/>
              <w:bottom w:val="single" w:sz="4" w:space="0" w:color="auto"/>
              <w:right w:val="single" w:sz="4" w:space="0" w:color="auto"/>
            </w:tcBorders>
            <w:shd w:val="clear" w:color="auto" w:fill="auto"/>
            <w:vAlign w:val="center"/>
          </w:tcPr>
          <w:p w14:paraId="2AAD2725" w14:textId="77777777" w:rsidR="00853FCC" w:rsidRDefault="00000000">
            <w:pPr>
              <w:pStyle w:val="af7"/>
              <w:rPr>
                <w:color w:val="444444"/>
                <w:sz w:val="20"/>
              </w:rPr>
            </w:pPr>
            <w:r>
              <w:rPr>
                <w:color w:val="444444"/>
                <w:sz w:val="20"/>
              </w:rPr>
              <w:t>0,186</w:t>
            </w:r>
          </w:p>
        </w:tc>
      </w:tr>
      <w:tr w:rsidR="00853FCC" w14:paraId="38045265" w14:textId="77777777">
        <w:trPr>
          <w:trHeight w:val="608"/>
        </w:trPr>
        <w:tc>
          <w:tcPr>
            <w:tcW w:w="307" w:type="dxa"/>
            <w:tcBorders>
              <w:top w:val="nil"/>
              <w:left w:val="single" w:sz="4" w:space="0" w:color="auto"/>
              <w:bottom w:val="single" w:sz="4" w:space="0" w:color="auto"/>
              <w:right w:val="single" w:sz="4" w:space="0" w:color="auto"/>
            </w:tcBorders>
            <w:shd w:val="clear" w:color="auto" w:fill="auto"/>
            <w:noWrap/>
            <w:vAlign w:val="center"/>
          </w:tcPr>
          <w:p w14:paraId="1A104806" w14:textId="77777777" w:rsidR="00853FCC" w:rsidRDefault="00000000">
            <w:pPr>
              <w:pStyle w:val="af7"/>
              <w:rPr>
                <w:sz w:val="20"/>
              </w:rPr>
            </w:pPr>
            <w:r>
              <w:rPr>
                <w:sz w:val="20"/>
              </w:rPr>
              <w:t>08</w:t>
            </w:r>
          </w:p>
        </w:tc>
        <w:tc>
          <w:tcPr>
            <w:tcW w:w="276" w:type="dxa"/>
            <w:tcBorders>
              <w:top w:val="nil"/>
              <w:left w:val="nil"/>
              <w:bottom w:val="single" w:sz="4" w:space="0" w:color="auto"/>
              <w:right w:val="single" w:sz="4" w:space="0" w:color="auto"/>
            </w:tcBorders>
            <w:shd w:val="clear" w:color="auto" w:fill="auto"/>
            <w:noWrap/>
            <w:vAlign w:val="center"/>
          </w:tcPr>
          <w:p w14:paraId="7DA7D13D" w14:textId="77777777" w:rsidR="00853FCC" w:rsidRDefault="00000000">
            <w:pPr>
              <w:pStyle w:val="af7"/>
              <w:rPr>
                <w:sz w:val="20"/>
              </w:rPr>
            </w:pPr>
            <w:r>
              <w:rPr>
                <w:sz w:val="20"/>
              </w:rPr>
              <w:t> </w:t>
            </w:r>
          </w:p>
        </w:tc>
        <w:tc>
          <w:tcPr>
            <w:tcW w:w="122" w:type="dxa"/>
            <w:tcBorders>
              <w:top w:val="nil"/>
              <w:left w:val="nil"/>
              <w:bottom w:val="single" w:sz="4" w:space="0" w:color="auto"/>
              <w:right w:val="single" w:sz="4" w:space="0" w:color="auto"/>
            </w:tcBorders>
            <w:shd w:val="clear" w:color="auto" w:fill="auto"/>
            <w:noWrap/>
            <w:vAlign w:val="center"/>
          </w:tcPr>
          <w:p w14:paraId="2A1300CE" w14:textId="77777777" w:rsidR="00853FCC" w:rsidRDefault="00000000">
            <w:pPr>
              <w:pStyle w:val="af7"/>
              <w:rPr>
                <w:sz w:val="20"/>
              </w:rPr>
            </w:pPr>
            <w:r>
              <w:rPr>
                <w:sz w:val="20"/>
              </w:rPr>
              <w:t>12</w:t>
            </w:r>
          </w:p>
        </w:tc>
        <w:tc>
          <w:tcPr>
            <w:tcW w:w="5451" w:type="dxa"/>
            <w:tcBorders>
              <w:top w:val="nil"/>
              <w:left w:val="nil"/>
              <w:bottom w:val="single" w:sz="4" w:space="0" w:color="auto"/>
              <w:right w:val="single" w:sz="4" w:space="0" w:color="auto"/>
            </w:tcBorders>
            <w:shd w:val="clear" w:color="auto" w:fill="auto"/>
            <w:vAlign w:val="center"/>
          </w:tcPr>
          <w:p w14:paraId="3612AB30" w14:textId="77777777" w:rsidR="00853FCC" w:rsidRDefault="00000000">
            <w:pPr>
              <w:pStyle w:val="af7"/>
              <w:jc w:val="both"/>
              <w:rPr>
                <w:sz w:val="20"/>
              </w:rPr>
            </w:pPr>
            <w:r>
              <w:rPr>
                <w:sz w:val="20"/>
              </w:rPr>
              <w:t>Удельный расход электрической энергии зданиями и помещениями учебно-воспитательного назначения муниципальных организаций, находящихся в ведении органов местного самоуправления</w:t>
            </w:r>
          </w:p>
        </w:tc>
        <w:tc>
          <w:tcPr>
            <w:tcW w:w="382" w:type="dxa"/>
            <w:tcBorders>
              <w:top w:val="nil"/>
              <w:left w:val="nil"/>
              <w:bottom w:val="single" w:sz="4" w:space="0" w:color="auto"/>
              <w:right w:val="single" w:sz="4" w:space="0" w:color="auto"/>
            </w:tcBorders>
            <w:shd w:val="clear" w:color="auto" w:fill="auto"/>
            <w:vAlign w:val="center"/>
          </w:tcPr>
          <w:p w14:paraId="053E2DCD" w14:textId="77777777" w:rsidR="00853FCC" w:rsidRDefault="00000000">
            <w:pPr>
              <w:pStyle w:val="af7"/>
              <w:rPr>
                <w:color w:val="444444"/>
                <w:sz w:val="20"/>
              </w:rPr>
            </w:pPr>
            <w:r>
              <w:rPr>
                <w:color w:val="444444"/>
                <w:sz w:val="20"/>
              </w:rPr>
              <w:t>кВт·ч /кв. м</w:t>
            </w:r>
          </w:p>
        </w:tc>
        <w:tc>
          <w:tcPr>
            <w:tcW w:w="238" w:type="dxa"/>
            <w:tcBorders>
              <w:top w:val="nil"/>
              <w:left w:val="nil"/>
              <w:bottom w:val="single" w:sz="4" w:space="0" w:color="auto"/>
              <w:right w:val="single" w:sz="4" w:space="0" w:color="auto"/>
            </w:tcBorders>
            <w:shd w:val="clear" w:color="auto" w:fill="auto"/>
            <w:vAlign w:val="center"/>
          </w:tcPr>
          <w:p w14:paraId="3D6FD163" w14:textId="77777777" w:rsidR="00853FCC" w:rsidRDefault="00000000">
            <w:pPr>
              <w:pStyle w:val="af7"/>
              <w:rPr>
                <w:color w:val="444444"/>
                <w:sz w:val="20"/>
              </w:rPr>
            </w:pPr>
            <w:r>
              <w:rPr>
                <w:color w:val="444444"/>
                <w:sz w:val="20"/>
              </w:rPr>
              <w:t>20,4</w:t>
            </w:r>
          </w:p>
        </w:tc>
        <w:tc>
          <w:tcPr>
            <w:tcW w:w="254" w:type="dxa"/>
            <w:tcBorders>
              <w:top w:val="nil"/>
              <w:left w:val="nil"/>
              <w:bottom w:val="single" w:sz="4" w:space="0" w:color="auto"/>
              <w:right w:val="single" w:sz="4" w:space="0" w:color="auto"/>
            </w:tcBorders>
            <w:shd w:val="clear" w:color="auto" w:fill="auto"/>
            <w:vAlign w:val="center"/>
          </w:tcPr>
          <w:p w14:paraId="05C09A7C" w14:textId="77777777" w:rsidR="00853FCC" w:rsidRDefault="00000000">
            <w:pPr>
              <w:pStyle w:val="af7"/>
              <w:rPr>
                <w:color w:val="444444"/>
                <w:sz w:val="20"/>
              </w:rPr>
            </w:pPr>
            <w:r>
              <w:rPr>
                <w:color w:val="444444"/>
                <w:sz w:val="20"/>
              </w:rPr>
              <w:t>20,4</w:t>
            </w:r>
          </w:p>
        </w:tc>
        <w:tc>
          <w:tcPr>
            <w:tcW w:w="290" w:type="dxa"/>
            <w:tcBorders>
              <w:top w:val="nil"/>
              <w:left w:val="nil"/>
              <w:bottom w:val="single" w:sz="4" w:space="0" w:color="auto"/>
              <w:right w:val="single" w:sz="4" w:space="0" w:color="auto"/>
            </w:tcBorders>
            <w:shd w:val="clear" w:color="auto" w:fill="auto"/>
            <w:vAlign w:val="center"/>
          </w:tcPr>
          <w:p w14:paraId="48F34084" w14:textId="77777777" w:rsidR="00853FCC" w:rsidRDefault="00000000">
            <w:pPr>
              <w:pStyle w:val="af7"/>
              <w:rPr>
                <w:color w:val="444444"/>
                <w:sz w:val="20"/>
              </w:rPr>
            </w:pPr>
            <w:r>
              <w:rPr>
                <w:color w:val="444444"/>
                <w:sz w:val="20"/>
              </w:rPr>
              <w:t>20,0</w:t>
            </w:r>
          </w:p>
        </w:tc>
        <w:tc>
          <w:tcPr>
            <w:tcW w:w="290" w:type="dxa"/>
            <w:tcBorders>
              <w:top w:val="nil"/>
              <w:left w:val="nil"/>
              <w:bottom w:val="single" w:sz="4" w:space="0" w:color="auto"/>
              <w:right w:val="single" w:sz="4" w:space="0" w:color="auto"/>
            </w:tcBorders>
            <w:shd w:val="clear" w:color="auto" w:fill="auto"/>
            <w:vAlign w:val="center"/>
          </w:tcPr>
          <w:p w14:paraId="36FEEE02" w14:textId="77777777" w:rsidR="00853FCC" w:rsidRDefault="00000000">
            <w:pPr>
              <w:pStyle w:val="af7"/>
              <w:rPr>
                <w:color w:val="444444"/>
                <w:sz w:val="20"/>
              </w:rPr>
            </w:pPr>
            <w:r>
              <w:rPr>
                <w:color w:val="444444"/>
                <w:sz w:val="20"/>
              </w:rPr>
              <w:t>19,7</w:t>
            </w:r>
          </w:p>
        </w:tc>
        <w:tc>
          <w:tcPr>
            <w:tcW w:w="290" w:type="dxa"/>
            <w:tcBorders>
              <w:top w:val="nil"/>
              <w:left w:val="nil"/>
              <w:bottom w:val="single" w:sz="4" w:space="0" w:color="auto"/>
              <w:right w:val="single" w:sz="4" w:space="0" w:color="auto"/>
            </w:tcBorders>
            <w:shd w:val="clear" w:color="auto" w:fill="auto"/>
            <w:vAlign w:val="center"/>
          </w:tcPr>
          <w:p w14:paraId="6CFD8556" w14:textId="77777777" w:rsidR="00853FCC" w:rsidRDefault="00000000">
            <w:pPr>
              <w:pStyle w:val="af7"/>
              <w:rPr>
                <w:color w:val="444444"/>
                <w:sz w:val="20"/>
              </w:rPr>
            </w:pPr>
            <w:r>
              <w:rPr>
                <w:color w:val="444444"/>
                <w:sz w:val="20"/>
              </w:rPr>
              <w:t>19,3</w:t>
            </w:r>
          </w:p>
        </w:tc>
        <w:tc>
          <w:tcPr>
            <w:tcW w:w="290" w:type="dxa"/>
            <w:tcBorders>
              <w:top w:val="nil"/>
              <w:left w:val="nil"/>
              <w:bottom w:val="single" w:sz="4" w:space="0" w:color="auto"/>
              <w:right w:val="single" w:sz="4" w:space="0" w:color="auto"/>
            </w:tcBorders>
            <w:shd w:val="clear" w:color="auto" w:fill="auto"/>
            <w:vAlign w:val="center"/>
          </w:tcPr>
          <w:p w14:paraId="54F12070" w14:textId="77777777" w:rsidR="00853FCC" w:rsidRDefault="00000000">
            <w:pPr>
              <w:pStyle w:val="af7"/>
              <w:rPr>
                <w:color w:val="444444"/>
                <w:sz w:val="20"/>
              </w:rPr>
            </w:pPr>
            <w:r>
              <w:rPr>
                <w:color w:val="444444"/>
                <w:sz w:val="20"/>
              </w:rPr>
              <w:t>19,0</w:t>
            </w:r>
          </w:p>
        </w:tc>
        <w:tc>
          <w:tcPr>
            <w:tcW w:w="290" w:type="dxa"/>
            <w:tcBorders>
              <w:top w:val="nil"/>
              <w:left w:val="nil"/>
              <w:bottom w:val="single" w:sz="4" w:space="0" w:color="auto"/>
              <w:right w:val="single" w:sz="4" w:space="0" w:color="auto"/>
            </w:tcBorders>
            <w:shd w:val="clear" w:color="auto" w:fill="auto"/>
            <w:vAlign w:val="center"/>
          </w:tcPr>
          <w:p w14:paraId="41764D9E" w14:textId="77777777" w:rsidR="00853FCC" w:rsidRDefault="00000000">
            <w:pPr>
              <w:pStyle w:val="af7"/>
              <w:rPr>
                <w:color w:val="444444"/>
                <w:sz w:val="20"/>
              </w:rPr>
            </w:pPr>
            <w:r>
              <w:rPr>
                <w:color w:val="444444"/>
                <w:sz w:val="20"/>
              </w:rPr>
              <w:t>18,6</w:t>
            </w:r>
          </w:p>
        </w:tc>
        <w:tc>
          <w:tcPr>
            <w:tcW w:w="290" w:type="dxa"/>
            <w:tcBorders>
              <w:top w:val="nil"/>
              <w:left w:val="nil"/>
              <w:bottom w:val="single" w:sz="4" w:space="0" w:color="auto"/>
              <w:right w:val="single" w:sz="4" w:space="0" w:color="auto"/>
            </w:tcBorders>
            <w:shd w:val="clear" w:color="auto" w:fill="auto"/>
            <w:vAlign w:val="center"/>
          </w:tcPr>
          <w:p w14:paraId="728C7392" w14:textId="77777777" w:rsidR="00853FCC" w:rsidRDefault="00000000">
            <w:pPr>
              <w:pStyle w:val="af7"/>
              <w:rPr>
                <w:color w:val="444444"/>
                <w:sz w:val="20"/>
              </w:rPr>
            </w:pPr>
            <w:r>
              <w:rPr>
                <w:color w:val="444444"/>
                <w:sz w:val="20"/>
              </w:rPr>
              <w:t>18,3</w:t>
            </w:r>
          </w:p>
        </w:tc>
        <w:tc>
          <w:tcPr>
            <w:tcW w:w="290" w:type="dxa"/>
            <w:tcBorders>
              <w:top w:val="nil"/>
              <w:left w:val="nil"/>
              <w:bottom w:val="single" w:sz="4" w:space="0" w:color="auto"/>
              <w:right w:val="single" w:sz="4" w:space="0" w:color="auto"/>
            </w:tcBorders>
            <w:shd w:val="clear" w:color="auto" w:fill="auto"/>
            <w:vAlign w:val="center"/>
          </w:tcPr>
          <w:p w14:paraId="113AABB1" w14:textId="77777777" w:rsidR="00853FCC" w:rsidRDefault="00000000">
            <w:pPr>
              <w:pStyle w:val="af7"/>
              <w:rPr>
                <w:color w:val="444444"/>
                <w:sz w:val="20"/>
              </w:rPr>
            </w:pPr>
            <w:r>
              <w:rPr>
                <w:color w:val="444444"/>
                <w:sz w:val="20"/>
              </w:rPr>
              <w:t>17,9</w:t>
            </w:r>
          </w:p>
        </w:tc>
        <w:tc>
          <w:tcPr>
            <w:tcW w:w="290" w:type="dxa"/>
            <w:tcBorders>
              <w:top w:val="nil"/>
              <w:left w:val="nil"/>
              <w:bottom w:val="single" w:sz="4" w:space="0" w:color="auto"/>
              <w:right w:val="single" w:sz="4" w:space="0" w:color="auto"/>
            </w:tcBorders>
            <w:shd w:val="clear" w:color="auto" w:fill="auto"/>
            <w:vAlign w:val="center"/>
          </w:tcPr>
          <w:p w14:paraId="12D95E53" w14:textId="77777777" w:rsidR="00853FCC" w:rsidRDefault="00000000">
            <w:pPr>
              <w:pStyle w:val="af7"/>
              <w:rPr>
                <w:color w:val="444444"/>
                <w:sz w:val="20"/>
              </w:rPr>
            </w:pPr>
            <w:r>
              <w:rPr>
                <w:color w:val="444444"/>
                <w:sz w:val="20"/>
              </w:rPr>
              <w:t>17,6</w:t>
            </w:r>
          </w:p>
        </w:tc>
      </w:tr>
      <w:tr w:rsidR="00853FCC" w14:paraId="56644A8A" w14:textId="77777777">
        <w:trPr>
          <w:trHeight w:val="915"/>
        </w:trPr>
        <w:tc>
          <w:tcPr>
            <w:tcW w:w="307" w:type="dxa"/>
            <w:tcBorders>
              <w:top w:val="nil"/>
              <w:left w:val="single" w:sz="4" w:space="0" w:color="auto"/>
              <w:bottom w:val="single" w:sz="4" w:space="0" w:color="auto"/>
              <w:right w:val="single" w:sz="4" w:space="0" w:color="auto"/>
            </w:tcBorders>
            <w:shd w:val="clear" w:color="auto" w:fill="auto"/>
            <w:noWrap/>
            <w:vAlign w:val="center"/>
          </w:tcPr>
          <w:p w14:paraId="18D9C808" w14:textId="77777777" w:rsidR="00853FCC" w:rsidRDefault="00000000">
            <w:pPr>
              <w:pStyle w:val="af7"/>
              <w:rPr>
                <w:sz w:val="20"/>
              </w:rPr>
            </w:pPr>
            <w:r>
              <w:rPr>
                <w:sz w:val="20"/>
              </w:rPr>
              <w:t>08</w:t>
            </w:r>
          </w:p>
        </w:tc>
        <w:tc>
          <w:tcPr>
            <w:tcW w:w="276" w:type="dxa"/>
            <w:tcBorders>
              <w:top w:val="nil"/>
              <w:left w:val="nil"/>
              <w:bottom w:val="single" w:sz="4" w:space="0" w:color="auto"/>
              <w:right w:val="single" w:sz="4" w:space="0" w:color="auto"/>
            </w:tcBorders>
            <w:shd w:val="clear" w:color="auto" w:fill="auto"/>
            <w:noWrap/>
            <w:vAlign w:val="center"/>
          </w:tcPr>
          <w:p w14:paraId="75DB9E7D" w14:textId="77777777" w:rsidR="00853FCC" w:rsidRDefault="00000000">
            <w:pPr>
              <w:pStyle w:val="af7"/>
              <w:rPr>
                <w:sz w:val="20"/>
              </w:rPr>
            </w:pPr>
            <w:r>
              <w:rPr>
                <w:sz w:val="20"/>
              </w:rPr>
              <w:t> </w:t>
            </w:r>
          </w:p>
        </w:tc>
        <w:tc>
          <w:tcPr>
            <w:tcW w:w="122" w:type="dxa"/>
            <w:tcBorders>
              <w:top w:val="nil"/>
              <w:left w:val="nil"/>
              <w:bottom w:val="single" w:sz="4" w:space="0" w:color="auto"/>
              <w:right w:val="single" w:sz="4" w:space="0" w:color="auto"/>
            </w:tcBorders>
            <w:shd w:val="clear" w:color="auto" w:fill="auto"/>
            <w:noWrap/>
            <w:vAlign w:val="center"/>
          </w:tcPr>
          <w:p w14:paraId="055C1B79" w14:textId="77777777" w:rsidR="00853FCC" w:rsidRDefault="00000000">
            <w:pPr>
              <w:pStyle w:val="af7"/>
              <w:rPr>
                <w:sz w:val="20"/>
              </w:rPr>
            </w:pPr>
            <w:r>
              <w:rPr>
                <w:sz w:val="20"/>
              </w:rPr>
              <w:t>13</w:t>
            </w:r>
          </w:p>
        </w:tc>
        <w:tc>
          <w:tcPr>
            <w:tcW w:w="5451" w:type="dxa"/>
            <w:tcBorders>
              <w:top w:val="nil"/>
              <w:left w:val="nil"/>
              <w:bottom w:val="single" w:sz="4" w:space="0" w:color="auto"/>
              <w:right w:val="single" w:sz="4" w:space="0" w:color="auto"/>
            </w:tcBorders>
            <w:shd w:val="clear" w:color="auto" w:fill="auto"/>
            <w:vAlign w:val="center"/>
          </w:tcPr>
          <w:p w14:paraId="3996A063" w14:textId="77777777" w:rsidR="00853FCC" w:rsidRDefault="00000000">
            <w:pPr>
              <w:pStyle w:val="af7"/>
              <w:jc w:val="both"/>
              <w:rPr>
                <w:color w:val="444444"/>
                <w:sz w:val="20"/>
              </w:rPr>
            </w:pPr>
            <w:r>
              <w:rPr>
                <w:color w:val="444444"/>
                <w:sz w:val="20"/>
              </w:rPr>
              <w:t>объем потребления дизельного и иного моторного топлива государственным (муниципальным) учреждением</w:t>
            </w:r>
          </w:p>
        </w:tc>
        <w:tc>
          <w:tcPr>
            <w:tcW w:w="382" w:type="dxa"/>
            <w:tcBorders>
              <w:top w:val="nil"/>
              <w:left w:val="nil"/>
              <w:bottom w:val="single" w:sz="4" w:space="0" w:color="auto"/>
              <w:right w:val="single" w:sz="4" w:space="0" w:color="auto"/>
            </w:tcBorders>
            <w:shd w:val="clear" w:color="auto" w:fill="auto"/>
            <w:vAlign w:val="center"/>
          </w:tcPr>
          <w:p w14:paraId="6293CEFA" w14:textId="77777777" w:rsidR="00853FCC" w:rsidRDefault="00000000">
            <w:pPr>
              <w:pStyle w:val="af7"/>
              <w:rPr>
                <w:color w:val="444444"/>
                <w:sz w:val="20"/>
              </w:rPr>
            </w:pPr>
            <w:r>
              <w:rPr>
                <w:color w:val="444444"/>
                <w:sz w:val="20"/>
              </w:rPr>
              <w:t>куб.м</w:t>
            </w:r>
          </w:p>
        </w:tc>
        <w:tc>
          <w:tcPr>
            <w:tcW w:w="238" w:type="dxa"/>
            <w:tcBorders>
              <w:top w:val="nil"/>
              <w:left w:val="nil"/>
              <w:bottom w:val="single" w:sz="4" w:space="0" w:color="auto"/>
              <w:right w:val="single" w:sz="4" w:space="0" w:color="auto"/>
            </w:tcBorders>
            <w:shd w:val="clear" w:color="auto" w:fill="auto"/>
            <w:vAlign w:val="center"/>
          </w:tcPr>
          <w:p w14:paraId="5B7844EE" w14:textId="77777777" w:rsidR="00853FCC" w:rsidRDefault="00000000">
            <w:pPr>
              <w:pStyle w:val="af7"/>
              <w:rPr>
                <w:color w:val="444444"/>
                <w:sz w:val="20"/>
              </w:rPr>
            </w:pPr>
            <w:r>
              <w:rPr>
                <w:color w:val="444444"/>
                <w:sz w:val="20"/>
              </w:rPr>
              <w:t>46,4</w:t>
            </w:r>
          </w:p>
        </w:tc>
        <w:tc>
          <w:tcPr>
            <w:tcW w:w="254" w:type="dxa"/>
            <w:tcBorders>
              <w:top w:val="nil"/>
              <w:left w:val="nil"/>
              <w:bottom w:val="single" w:sz="4" w:space="0" w:color="auto"/>
              <w:right w:val="single" w:sz="4" w:space="0" w:color="auto"/>
            </w:tcBorders>
            <w:shd w:val="clear" w:color="auto" w:fill="auto"/>
            <w:vAlign w:val="center"/>
          </w:tcPr>
          <w:p w14:paraId="2FF93ED2" w14:textId="77777777" w:rsidR="00853FCC" w:rsidRDefault="00000000">
            <w:pPr>
              <w:pStyle w:val="af7"/>
              <w:rPr>
                <w:color w:val="444444"/>
                <w:sz w:val="20"/>
              </w:rPr>
            </w:pPr>
            <w:r>
              <w:rPr>
                <w:color w:val="444444"/>
                <w:sz w:val="20"/>
              </w:rPr>
              <w:t>46,4</w:t>
            </w:r>
          </w:p>
        </w:tc>
        <w:tc>
          <w:tcPr>
            <w:tcW w:w="290" w:type="dxa"/>
            <w:tcBorders>
              <w:top w:val="nil"/>
              <w:left w:val="nil"/>
              <w:bottom w:val="single" w:sz="4" w:space="0" w:color="auto"/>
              <w:right w:val="single" w:sz="4" w:space="0" w:color="auto"/>
            </w:tcBorders>
            <w:shd w:val="clear" w:color="auto" w:fill="auto"/>
            <w:vAlign w:val="center"/>
          </w:tcPr>
          <w:p w14:paraId="07EBC866" w14:textId="77777777" w:rsidR="00853FCC" w:rsidRDefault="00000000">
            <w:pPr>
              <w:pStyle w:val="af7"/>
              <w:rPr>
                <w:color w:val="444444"/>
                <w:sz w:val="20"/>
              </w:rPr>
            </w:pPr>
            <w:r>
              <w:rPr>
                <w:color w:val="444444"/>
                <w:sz w:val="20"/>
              </w:rPr>
              <w:t>46,4</w:t>
            </w:r>
          </w:p>
        </w:tc>
        <w:tc>
          <w:tcPr>
            <w:tcW w:w="290" w:type="dxa"/>
            <w:tcBorders>
              <w:top w:val="nil"/>
              <w:left w:val="nil"/>
              <w:bottom w:val="single" w:sz="4" w:space="0" w:color="auto"/>
              <w:right w:val="single" w:sz="4" w:space="0" w:color="auto"/>
            </w:tcBorders>
            <w:shd w:val="clear" w:color="auto" w:fill="auto"/>
            <w:vAlign w:val="center"/>
          </w:tcPr>
          <w:p w14:paraId="7B7396D1" w14:textId="77777777" w:rsidR="00853FCC" w:rsidRDefault="00000000">
            <w:pPr>
              <w:pStyle w:val="af7"/>
              <w:rPr>
                <w:color w:val="444444"/>
                <w:sz w:val="20"/>
              </w:rPr>
            </w:pPr>
            <w:r>
              <w:rPr>
                <w:color w:val="444444"/>
                <w:sz w:val="20"/>
              </w:rPr>
              <w:t>46,4</w:t>
            </w:r>
          </w:p>
        </w:tc>
        <w:tc>
          <w:tcPr>
            <w:tcW w:w="290" w:type="dxa"/>
            <w:tcBorders>
              <w:top w:val="nil"/>
              <w:left w:val="nil"/>
              <w:bottom w:val="single" w:sz="4" w:space="0" w:color="auto"/>
              <w:right w:val="single" w:sz="4" w:space="0" w:color="auto"/>
            </w:tcBorders>
            <w:shd w:val="clear" w:color="auto" w:fill="auto"/>
            <w:vAlign w:val="center"/>
          </w:tcPr>
          <w:p w14:paraId="1C6DBEBF" w14:textId="77777777" w:rsidR="00853FCC" w:rsidRDefault="00000000">
            <w:pPr>
              <w:pStyle w:val="af7"/>
              <w:rPr>
                <w:color w:val="444444"/>
                <w:sz w:val="20"/>
              </w:rPr>
            </w:pPr>
            <w:r>
              <w:rPr>
                <w:color w:val="444444"/>
                <w:sz w:val="20"/>
              </w:rPr>
              <w:t>46,4</w:t>
            </w:r>
          </w:p>
        </w:tc>
        <w:tc>
          <w:tcPr>
            <w:tcW w:w="290" w:type="dxa"/>
            <w:tcBorders>
              <w:top w:val="nil"/>
              <w:left w:val="nil"/>
              <w:bottom w:val="single" w:sz="4" w:space="0" w:color="auto"/>
              <w:right w:val="single" w:sz="4" w:space="0" w:color="auto"/>
            </w:tcBorders>
            <w:shd w:val="clear" w:color="auto" w:fill="auto"/>
            <w:vAlign w:val="center"/>
          </w:tcPr>
          <w:p w14:paraId="393B71BD" w14:textId="77777777" w:rsidR="00853FCC" w:rsidRDefault="00000000">
            <w:pPr>
              <w:pStyle w:val="af7"/>
              <w:rPr>
                <w:color w:val="444444"/>
                <w:sz w:val="20"/>
              </w:rPr>
            </w:pPr>
            <w:r>
              <w:rPr>
                <w:color w:val="444444"/>
                <w:sz w:val="20"/>
              </w:rPr>
              <w:t>46,4</w:t>
            </w:r>
          </w:p>
        </w:tc>
        <w:tc>
          <w:tcPr>
            <w:tcW w:w="290" w:type="dxa"/>
            <w:tcBorders>
              <w:top w:val="nil"/>
              <w:left w:val="nil"/>
              <w:bottom w:val="single" w:sz="4" w:space="0" w:color="auto"/>
              <w:right w:val="single" w:sz="4" w:space="0" w:color="auto"/>
            </w:tcBorders>
            <w:shd w:val="clear" w:color="auto" w:fill="auto"/>
            <w:vAlign w:val="center"/>
          </w:tcPr>
          <w:p w14:paraId="38873D06" w14:textId="77777777" w:rsidR="00853FCC" w:rsidRDefault="00000000">
            <w:pPr>
              <w:pStyle w:val="af7"/>
              <w:rPr>
                <w:color w:val="444444"/>
                <w:sz w:val="20"/>
              </w:rPr>
            </w:pPr>
            <w:r>
              <w:rPr>
                <w:color w:val="444444"/>
                <w:sz w:val="20"/>
              </w:rPr>
              <w:t>46,4</w:t>
            </w:r>
          </w:p>
        </w:tc>
        <w:tc>
          <w:tcPr>
            <w:tcW w:w="290" w:type="dxa"/>
            <w:tcBorders>
              <w:top w:val="nil"/>
              <w:left w:val="nil"/>
              <w:bottom w:val="single" w:sz="4" w:space="0" w:color="auto"/>
              <w:right w:val="single" w:sz="4" w:space="0" w:color="auto"/>
            </w:tcBorders>
            <w:shd w:val="clear" w:color="auto" w:fill="auto"/>
            <w:vAlign w:val="center"/>
          </w:tcPr>
          <w:p w14:paraId="373CCF18" w14:textId="77777777" w:rsidR="00853FCC" w:rsidRDefault="00000000">
            <w:pPr>
              <w:pStyle w:val="af7"/>
              <w:rPr>
                <w:color w:val="444444"/>
                <w:sz w:val="20"/>
              </w:rPr>
            </w:pPr>
            <w:r>
              <w:rPr>
                <w:color w:val="444444"/>
                <w:sz w:val="20"/>
              </w:rPr>
              <w:t>46,4</w:t>
            </w:r>
          </w:p>
        </w:tc>
        <w:tc>
          <w:tcPr>
            <w:tcW w:w="290" w:type="dxa"/>
            <w:tcBorders>
              <w:top w:val="nil"/>
              <w:left w:val="nil"/>
              <w:bottom w:val="single" w:sz="4" w:space="0" w:color="auto"/>
              <w:right w:val="single" w:sz="4" w:space="0" w:color="auto"/>
            </w:tcBorders>
            <w:shd w:val="clear" w:color="auto" w:fill="auto"/>
            <w:vAlign w:val="center"/>
          </w:tcPr>
          <w:p w14:paraId="32E1A33C" w14:textId="77777777" w:rsidR="00853FCC" w:rsidRDefault="00000000">
            <w:pPr>
              <w:pStyle w:val="af7"/>
              <w:rPr>
                <w:color w:val="444444"/>
                <w:sz w:val="20"/>
              </w:rPr>
            </w:pPr>
            <w:r>
              <w:rPr>
                <w:color w:val="444444"/>
                <w:sz w:val="20"/>
              </w:rPr>
              <w:t>46,4</w:t>
            </w:r>
          </w:p>
        </w:tc>
        <w:tc>
          <w:tcPr>
            <w:tcW w:w="290" w:type="dxa"/>
            <w:tcBorders>
              <w:top w:val="nil"/>
              <w:left w:val="nil"/>
              <w:bottom w:val="single" w:sz="4" w:space="0" w:color="auto"/>
              <w:right w:val="single" w:sz="4" w:space="0" w:color="auto"/>
            </w:tcBorders>
            <w:shd w:val="clear" w:color="auto" w:fill="auto"/>
            <w:vAlign w:val="center"/>
          </w:tcPr>
          <w:p w14:paraId="154014A2" w14:textId="77777777" w:rsidR="00853FCC" w:rsidRDefault="00000000">
            <w:pPr>
              <w:pStyle w:val="af7"/>
              <w:rPr>
                <w:color w:val="444444"/>
                <w:sz w:val="20"/>
              </w:rPr>
            </w:pPr>
            <w:r>
              <w:rPr>
                <w:color w:val="444444"/>
                <w:sz w:val="20"/>
              </w:rPr>
              <w:t>46,4</w:t>
            </w:r>
          </w:p>
        </w:tc>
      </w:tr>
      <w:tr w:rsidR="00853FCC" w14:paraId="34208E10" w14:textId="77777777">
        <w:trPr>
          <w:trHeight w:val="915"/>
        </w:trPr>
        <w:tc>
          <w:tcPr>
            <w:tcW w:w="307" w:type="dxa"/>
            <w:tcBorders>
              <w:top w:val="nil"/>
              <w:left w:val="single" w:sz="4" w:space="0" w:color="auto"/>
              <w:bottom w:val="single" w:sz="4" w:space="0" w:color="auto"/>
              <w:right w:val="single" w:sz="4" w:space="0" w:color="auto"/>
            </w:tcBorders>
            <w:shd w:val="clear" w:color="auto" w:fill="auto"/>
            <w:noWrap/>
            <w:vAlign w:val="center"/>
          </w:tcPr>
          <w:p w14:paraId="608C791B" w14:textId="77777777" w:rsidR="00853FCC" w:rsidRDefault="00000000">
            <w:pPr>
              <w:pStyle w:val="af7"/>
              <w:rPr>
                <w:sz w:val="20"/>
              </w:rPr>
            </w:pPr>
            <w:r>
              <w:rPr>
                <w:sz w:val="20"/>
              </w:rPr>
              <w:t>08</w:t>
            </w:r>
          </w:p>
        </w:tc>
        <w:tc>
          <w:tcPr>
            <w:tcW w:w="276" w:type="dxa"/>
            <w:tcBorders>
              <w:top w:val="nil"/>
              <w:left w:val="nil"/>
              <w:bottom w:val="single" w:sz="4" w:space="0" w:color="auto"/>
              <w:right w:val="single" w:sz="4" w:space="0" w:color="auto"/>
            </w:tcBorders>
            <w:shd w:val="clear" w:color="auto" w:fill="auto"/>
            <w:noWrap/>
            <w:vAlign w:val="center"/>
          </w:tcPr>
          <w:p w14:paraId="080EED02" w14:textId="77777777" w:rsidR="00853FCC" w:rsidRDefault="00000000">
            <w:pPr>
              <w:pStyle w:val="af7"/>
              <w:rPr>
                <w:sz w:val="20"/>
              </w:rPr>
            </w:pPr>
            <w:r>
              <w:rPr>
                <w:sz w:val="20"/>
              </w:rPr>
              <w:t> </w:t>
            </w:r>
          </w:p>
        </w:tc>
        <w:tc>
          <w:tcPr>
            <w:tcW w:w="122" w:type="dxa"/>
            <w:tcBorders>
              <w:top w:val="nil"/>
              <w:left w:val="nil"/>
              <w:bottom w:val="single" w:sz="4" w:space="0" w:color="auto"/>
              <w:right w:val="single" w:sz="4" w:space="0" w:color="auto"/>
            </w:tcBorders>
            <w:shd w:val="clear" w:color="auto" w:fill="auto"/>
            <w:noWrap/>
            <w:vAlign w:val="center"/>
          </w:tcPr>
          <w:p w14:paraId="3FA7244B" w14:textId="77777777" w:rsidR="00853FCC" w:rsidRDefault="00000000">
            <w:pPr>
              <w:pStyle w:val="af7"/>
              <w:rPr>
                <w:sz w:val="20"/>
              </w:rPr>
            </w:pPr>
            <w:r>
              <w:rPr>
                <w:sz w:val="20"/>
              </w:rPr>
              <w:t>14</w:t>
            </w:r>
          </w:p>
        </w:tc>
        <w:tc>
          <w:tcPr>
            <w:tcW w:w="5451" w:type="dxa"/>
            <w:tcBorders>
              <w:top w:val="nil"/>
              <w:left w:val="nil"/>
              <w:bottom w:val="single" w:sz="4" w:space="0" w:color="auto"/>
              <w:right w:val="single" w:sz="4" w:space="0" w:color="auto"/>
            </w:tcBorders>
            <w:shd w:val="clear" w:color="auto" w:fill="auto"/>
            <w:vAlign w:val="center"/>
          </w:tcPr>
          <w:p w14:paraId="0A281E6D" w14:textId="77777777" w:rsidR="00853FCC" w:rsidRDefault="00000000">
            <w:pPr>
              <w:pStyle w:val="af7"/>
              <w:jc w:val="both"/>
              <w:rPr>
                <w:color w:val="444444"/>
                <w:sz w:val="20"/>
              </w:rPr>
            </w:pPr>
            <w:r>
              <w:rPr>
                <w:color w:val="444444"/>
                <w:sz w:val="20"/>
              </w:rPr>
              <w:t>объем потребления тепловой энергии государственным (муниципальным) учреждением</w:t>
            </w:r>
          </w:p>
        </w:tc>
        <w:tc>
          <w:tcPr>
            <w:tcW w:w="382" w:type="dxa"/>
            <w:tcBorders>
              <w:top w:val="nil"/>
              <w:left w:val="nil"/>
              <w:bottom w:val="single" w:sz="4" w:space="0" w:color="auto"/>
              <w:right w:val="single" w:sz="4" w:space="0" w:color="auto"/>
            </w:tcBorders>
            <w:shd w:val="clear" w:color="auto" w:fill="auto"/>
            <w:vAlign w:val="center"/>
          </w:tcPr>
          <w:p w14:paraId="4023F285" w14:textId="77777777" w:rsidR="00853FCC" w:rsidRDefault="00000000">
            <w:pPr>
              <w:pStyle w:val="af7"/>
              <w:rPr>
                <w:color w:val="444444"/>
                <w:sz w:val="20"/>
              </w:rPr>
            </w:pPr>
            <w:r>
              <w:rPr>
                <w:color w:val="444444"/>
                <w:sz w:val="20"/>
              </w:rPr>
              <w:t>Гкал</w:t>
            </w:r>
          </w:p>
        </w:tc>
        <w:tc>
          <w:tcPr>
            <w:tcW w:w="238" w:type="dxa"/>
            <w:tcBorders>
              <w:top w:val="nil"/>
              <w:left w:val="nil"/>
              <w:bottom w:val="single" w:sz="4" w:space="0" w:color="auto"/>
              <w:right w:val="single" w:sz="4" w:space="0" w:color="auto"/>
            </w:tcBorders>
            <w:shd w:val="clear" w:color="auto" w:fill="auto"/>
            <w:vAlign w:val="center"/>
          </w:tcPr>
          <w:p w14:paraId="3E1BB7A0" w14:textId="77777777" w:rsidR="00853FCC" w:rsidRDefault="00000000">
            <w:pPr>
              <w:pStyle w:val="af7"/>
              <w:rPr>
                <w:color w:val="444444"/>
                <w:sz w:val="20"/>
              </w:rPr>
            </w:pPr>
            <w:r>
              <w:rPr>
                <w:color w:val="444444"/>
                <w:sz w:val="20"/>
              </w:rPr>
              <w:t>7473,8</w:t>
            </w:r>
          </w:p>
        </w:tc>
        <w:tc>
          <w:tcPr>
            <w:tcW w:w="254" w:type="dxa"/>
            <w:tcBorders>
              <w:top w:val="nil"/>
              <w:left w:val="nil"/>
              <w:bottom w:val="single" w:sz="4" w:space="0" w:color="auto"/>
              <w:right w:val="single" w:sz="4" w:space="0" w:color="auto"/>
            </w:tcBorders>
            <w:shd w:val="clear" w:color="auto" w:fill="auto"/>
            <w:vAlign w:val="center"/>
          </w:tcPr>
          <w:p w14:paraId="486050C3" w14:textId="77777777" w:rsidR="00853FCC" w:rsidRDefault="00000000">
            <w:pPr>
              <w:pStyle w:val="af7"/>
              <w:rPr>
                <w:color w:val="444444"/>
                <w:sz w:val="20"/>
              </w:rPr>
            </w:pPr>
            <w:r>
              <w:rPr>
                <w:color w:val="444444"/>
                <w:sz w:val="20"/>
              </w:rPr>
              <w:t>7473,8</w:t>
            </w:r>
          </w:p>
        </w:tc>
        <w:tc>
          <w:tcPr>
            <w:tcW w:w="290" w:type="dxa"/>
            <w:tcBorders>
              <w:top w:val="nil"/>
              <w:left w:val="nil"/>
              <w:bottom w:val="single" w:sz="4" w:space="0" w:color="auto"/>
              <w:right w:val="single" w:sz="4" w:space="0" w:color="auto"/>
            </w:tcBorders>
            <w:shd w:val="clear" w:color="auto" w:fill="auto"/>
            <w:vAlign w:val="center"/>
          </w:tcPr>
          <w:p w14:paraId="3207284D" w14:textId="77777777" w:rsidR="00853FCC" w:rsidRDefault="00000000">
            <w:pPr>
              <w:pStyle w:val="af7"/>
              <w:rPr>
                <w:color w:val="444444"/>
                <w:sz w:val="20"/>
              </w:rPr>
            </w:pPr>
            <w:r>
              <w:rPr>
                <w:color w:val="444444"/>
                <w:sz w:val="20"/>
              </w:rPr>
              <w:t>7391,5</w:t>
            </w:r>
          </w:p>
        </w:tc>
        <w:tc>
          <w:tcPr>
            <w:tcW w:w="290" w:type="dxa"/>
            <w:tcBorders>
              <w:top w:val="nil"/>
              <w:left w:val="nil"/>
              <w:bottom w:val="single" w:sz="4" w:space="0" w:color="auto"/>
              <w:right w:val="single" w:sz="4" w:space="0" w:color="auto"/>
            </w:tcBorders>
            <w:shd w:val="clear" w:color="auto" w:fill="auto"/>
            <w:vAlign w:val="center"/>
          </w:tcPr>
          <w:p w14:paraId="57A1D52F" w14:textId="77777777" w:rsidR="00853FCC" w:rsidRDefault="00000000">
            <w:pPr>
              <w:pStyle w:val="af7"/>
              <w:rPr>
                <w:color w:val="444444"/>
                <w:sz w:val="20"/>
              </w:rPr>
            </w:pPr>
            <w:r>
              <w:rPr>
                <w:color w:val="444444"/>
                <w:sz w:val="20"/>
              </w:rPr>
              <w:t>7309,1</w:t>
            </w:r>
          </w:p>
        </w:tc>
        <w:tc>
          <w:tcPr>
            <w:tcW w:w="290" w:type="dxa"/>
            <w:tcBorders>
              <w:top w:val="nil"/>
              <w:left w:val="nil"/>
              <w:bottom w:val="single" w:sz="4" w:space="0" w:color="auto"/>
              <w:right w:val="single" w:sz="4" w:space="0" w:color="auto"/>
            </w:tcBorders>
            <w:shd w:val="clear" w:color="auto" w:fill="auto"/>
            <w:vAlign w:val="center"/>
          </w:tcPr>
          <w:p w14:paraId="767C434A" w14:textId="77777777" w:rsidR="00853FCC" w:rsidRDefault="00000000">
            <w:pPr>
              <w:pStyle w:val="af7"/>
              <w:rPr>
                <w:color w:val="444444"/>
                <w:sz w:val="20"/>
              </w:rPr>
            </w:pPr>
            <w:r>
              <w:rPr>
                <w:color w:val="444444"/>
                <w:sz w:val="20"/>
              </w:rPr>
              <w:t>7226,8</w:t>
            </w:r>
          </w:p>
        </w:tc>
        <w:tc>
          <w:tcPr>
            <w:tcW w:w="290" w:type="dxa"/>
            <w:tcBorders>
              <w:top w:val="nil"/>
              <w:left w:val="nil"/>
              <w:bottom w:val="single" w:sz="4" w:space="0" w:color="auto"/>
              <w:right w:val="single" w:sz="4" w:space="0" w:color="auto"/>
            </w:tcBorders>
            <w:shd w:val="clear" w:color="auto" w:fill="auto"/>
            <w:vAlign w:val="center"/>
          </w:tcPr>
          <w:p w14:paraId="182E5835" w14:textId="77777777" w:rsidR="00853FCC" w:rsidRDefault="00000000">
            <w:pPr>
              <w:pStyle w:val="af7"/>
              <w:rPr>
                <w:color w:val="444444"/>
                <w:sz w:val="20"/>
              </w:rPr>
            </w:pPr>
            <w:r>
              <w:rPr>
                <w:color w:val="444444"/>
                <w:sz w:val="20"/>
              </w:rPr>
              <w:t>7144,5</w:t>
            </w:r>
          </w:p>
        </w:tc>
        <w:tc>
          <w:tcPr>
            <w:tcW w:w="290" w:type="dxa"/>
            <w:tcBorders>
              <w:top w:val="nil"/>
              <w:left w:val="nil"/>
              <w:bottom w:val="single" w:sz="4" w:space="0" w:color="auto"/>
              <w:right w:val="single" w:sz="4" w:space="0" w:color="auto"/>
            </w:tcBorders>
            <w:shd w:val="clear" w:color="auto" w:fill="auto"/>
            <w:vAlign w:val="center"/>
          </w:tcPr>
          <w:p w14:paraId="44FAB981" w14:textId="77777777" w:rsidR="00853FCC" w:rsidRDefault="00000000">
            <w:pPr>
              <w:pStyle w:val="af7"/>
              <w:rPr>
                <w:color w:val="444444"/>
                <w:sz w:val="20"/>
              </w:rPr>
            </w:pPr>
            <w:r>
              <w:rPr>
                <w:color w:val="444444"/>
                <w:sz w:val="20"/>
              </w:rPr>
              <w:t>7062,1</w:t>
            </w:r>
          </w:p>
        </w:tc>
        <w:tc>
          <w:tcPr>
            <w:tcW w:w="290" w:type="dxa"/>
            <w:tcBorders>
              <w:top w:val="nil"/>
              <w:left w:val="nil"/>
              <w:bottom w:val="single" w:sz="4" w:space="0" w:color="auto"/>
              <w:right w:val="single" w:sz="4" w:space="0" w:color="auto"/>
            </w:tcBorders>
            <w:shd w:val="clear" w:color="auto" w:fill="auto"/>
            <w:vAlign w:val="center"/>
          </w:tcPr>
          <w:p w14:paraId="61AB51F1" w14:textId="77777777" w:rsidR="00853FCC" w:rsidRDefault="00000000">
            <w:pPr>
              <w:pStyle w:val="af7"/>
              <w:rPr>
                <w:color w:val="444444"/>
                <w:sz w:val="20"/>
              </w:rPr>
            </w:pPr>
            <w:r>
              <w:rPr>
                <w:color w:val="444444"/>
                <w:sz w:val="20"/>
              </w:rPr>
              <w:t>6979,8</w:t>
            </w:r>
          </w:p>
        </w:tc>
        <w:tc>
          <w:tcPr>
            <w:tcW w:w="290" w:type="dxa"/>
            <w:tcBorders>
              <w:top w:val="nil"/>
              <w:left w:val="nil"/>
              <w:bottom w:val="single" w:sz="4" w:space="0" w:color="auto"/>
              <w:right w:val="single" w:sz="4" w:space="0" w:color="auto"/>
            </w:tcBorders>
            <w:shd w:val="clear" w:color="auto" w:fill="auto"/>
            <w:vAlign w:val="center"/>
          </w:tcPr>
          <w:p w14:paraId="047380B7" w14:textId="77777777" w:rsidR="00853FCC" w:rsidRDefault="00000000">
            <w:pPr>
              <w:pStyle w:val="af7"/>
              <w:rPr>
                <w:color w:val="444444"/>
                <w:sz w:val="20"/>
              </w:rPr>
            </w:pPr>
            <w:r>
              <w:rPr>
                <w:color w:val="444444"/>
                <w:sz w:val="20"/>
              </w:rPr>
              <w:t>6897,4</w:t>
            </w:r>
          </w:p>
        </w:tc>
        <w:tc>
          <w:tcPr>
            <w:tcW w:w="290" w:type="dxa"/>
            <w:tcBorders>
              <w:top w:val="nil"/>
              <w:left w:val="nil"/>
              <w:bottom w:val="single" w:sz="4" w:space="0" w:color="auto"/>
              <w:right w:val="single" w:sz="4" w:space="0" w:color="auto"/>
            </w:tcBorders>
            <w:shd w:val="clear" w:color="auto" w:fill="auto"/>
            <w:vAlign w:val="center"/>
          </w:tcPr>
          <w:p w14:paraId="5E1DB11D" w14:textId="77777777" w:rsidR="00853FCC" w:rsidRDefault="00000000">
            <w:pPr>
              <w:pStyle w:val="af7"/>
              <w:rPr>
                <w:color w:val="444444"/>
                <w:sz w:val="20"/>
              </w:rPr>
            </w:pPr>
            <w:r>
              <w:rPr>
                <w:color w:val="444444"/>
                <w:sz w:val="20"/>
              </w:rPr>
              <w:t>6815,1</w:t>
            </w:r>
          </w:p>
        </w:tc>
      </w:tr>
      <w:tr w:rsidR="00853FCC" w14:paraId="4A8A734B" w14:textId="77777777">
        <w:trPr>
          <w:trHeight w:val="915"/>
        </w:trPr>
        <w:tc>
          <w:tcPr>
            <w:tcW w:w="307" w:type="dxa"/>
            <w:tcBorders>
              <w:top w:val="nil"/>
              <w:left w:val="single" w:sz="4" w:space="0" w:color="auto"/>
              <w:bottom w:val="single" w:sz="4" w:space="0" w:color="auto"/>
              <w:right w:val="single" w:sz="4" w:space="0" w:color="auto"/>
            </w:tcBorders>
            <w:shd w:val="clear" w:color="auto" w:fill="auto"/>
            <w:noWrap/>
            <w:vAlign w:val="center"/>
          </w:tcPr>
          <w:p w14:paraId="5FF6BE33" w14:textId="77777777" w:rsidR="00853FCC" w:rsidRDefault="00000000">
            <w:pPr>
              <w:pStyle w:val="af7"/>
              <w:rPr>
                <w:sz w:val="20"/>
              </w:rPr>
            </w:pPr>
            <w:r>
              <w:rPr>
                <w:sz w:val="20"/>
              </w:rPr>
              <w:t>08</w:t>
            </w:r>
          </w:p>
        </w:tc>
        <w:tc>
          <w:tcPr>
            <w:tcW w:w="276" w:type="dxa"/>
            <w:tcBorders>
              <w:top w:val="nil"/>
              <w:left w:val="nil"/>
              <w:bottom w:val="single" w:sz="4" w:space="0" w:color="auto"/>
              <w:right w:val="single" w:sz="4" w:space="0" w:color="auto"/>
            </w:tcBorders>
            <w:shd w:val="clear" w:color="auto" w:fill="auto"/>
            <w:noWrap/>
            <w:vAlign w:val="center"/>
          </w:tcPr>
          <w:p w14:paraId="17EB81D2" w14:textId="77777777" w:rsidR="00853FCC" w:rsidRDefault="00000000">
            <w:pPr>
              <w:pStyle w:val="af7"/>
              <w:rPr>
                <w:sz w:val="20"/>
              </w:rPr>
            </w:pPr>
            <w:r>
              <w:rPr>
                <w:sz w:val="20"/>
              </w:rPr>
              <w:t> </w:t>
            </w:r>
          </w:p>
        </w:tc>
        <w:tc>
          <w:tcPr>
            <w:tcW w:w="122" w:type="dxa"/>
            <w:tcBorders>
              <w:top w:val="nil"/>
              <w:left w:val="nil"/>
              <w:bottom w:val="single" w:sz="4" w:space="0" w:color="auto"/>
              <w:right w:val="single" w:sz="4" w:space="0" w:color="auto"/>
            </w:tcBorders>
            <w:shd w:val="clear" w:color="auto" w:fill="auto"/>
            <w:noWrap/>
            <w:vAlign w:val="center"/>
          </w:tcPr>
          <w:p w14:paraId="40E02038" w14:textId="77777777" w:rsidR="00853FCC" w:rsidRDefault="00000000">
            <w:pPr>
              <w:pStyle w:val="af7"/>
              <w:rPr>
                <w:sz w:val="20"/>
              </w:rPr>
            </w:pPr>
            <w:r>
              <w:rPr>
                <w:sz w:val="20"/>
              </w:rPr>
              <w:t>15</w:t>
            </w:r>
          </w:p>
        </w:tc>
        <w:tc>
          <w:tcPr>
            <w:tcW w:w="5451" w:type="dxa"/>
            <w:tcBorders>
              <w:top w:val="nil"/>
              <w:left w:val="nil"/>
              <w:bottom w:val="single" w:sz="4" w:space="0" w:color="auto"/>
              <w:right w:val="single" w:sz="4" w:space="0" w:color="auto"/>
            </w:tcBorders>
            <w:shd w:val="clear" w:color="auto" w:fill="auto"/>
            <w:vAlign w:val="center"/>
          </w:tcPr>
          <w:p w14:paraId="7140D065" w14:textId="77777777" w:rsidR="00853FCC" w:rsidRDefault="00000000">
            <w:pPr>
              <w:pStyle w:val="af7"/>
              <w:jc w:val="both"/>
              <w:rPr>
                <w:color w:val="444444"/>
                <w:sz w:val="20"/>
              </w:rPr>
            </w:pPr>
            <w:r>
              <w:rPr>
                <w:color w:val="444444"/>
                <w:sz w:val="20"/>
              </w:rPr>
              <w:t>объем потребления электрической энергии государственным (муниципальным) учреждением</w:t>
            </w:r>
          </w:p>
        </w:tc>
        <w:tc>
          <w:tcPr>
            <w:tcW w:w="382" w:type="dxa"/>
            <w:tcBorders>
              <w:top w:val="nil"/>
              <w:left w:val="nil"/>
              <w:bottom w:val="single" w:sz="4" w:space="0" w:color="auto"/>
              <w:right w:val="single" w:sz="4" w:space="0" w:color="auto"/>
            </w:tcBorders>
            <w:shd w:val="clear" w:color="auto" w:fill="auto"/>
            <w:vAlign w:val="center"/>
          </w:tcPr>
          <w:p w14:paraId="5E879A8A" w14:textId="77777777" w:rsidR="00853FCC" w:rsidRDefault="00000000">
            <w:pPr>
              <w:pStyle w:val="af7"/>
              <w:rPr>
                <w:color w:val="444444"/>
                <w:sz w:val="20"/>
              </w:rPr>
            </w:pPr>
            <w:r>
              <w:rPr>
                <w:color w:val="444444"/>
                <w:sz w:val="20"/>
              </w:rPr>
              <w:t>кВт.ч</w:t>
            </w:r>
          </w:p>
        </w:tc>
        <w:tc>
          <w:tcPr>
            <w:tcW w:w="238" w:type="dxa"/>
            <w:tcBorders>
              <w:top w:val="nil"/>
              <w:left w:val="nil"/>
              <w:bottom w:val="single" w:sz="4" w:space="0" w:color="auto"/>
              <w:right w:val="single" w:sz="4" w:space="0" w:color="auto"/>
            </w:tcBorders>
            <w:shd w:val="clear" w:color="auto" w:fill="auto"/>
            <w:vAlign w:val="center"/>
          </w:tcPr>
          <w:p w14:paraId="1340970C" w14:textId="77777777" w:rsidR="00853FCC" w:rsidRDefault="00000000">
            <w:pPr>
              <w:pStyle w:val="af7"/>
              <w:rPr>
                <w:color w:val="444444"/>
                <w:sz w:val="20"/>
              </w:rPr>
            </w:pPr>
            <w:r>
              <w:rPr>
                <w:color w:val="444444"/>
                <w:sz w:val="20"/>
              </w:rPr>
              <w:t>972,5</w:t>
            </w:r>
          </w:p>
        </w:tc>
        <w:tc>
          <w:tcPr>
            <w:tcW w:w="254" w:type="dxa"/>
            <w:tcBorders>
              <w:top w:val="nil"/>
              <w:left w:val="nil"/>
              <w:bottom w:val="single" w:sz="4" w:space="0" w:color="auto"/>
              <w:right w:val="single" w:sz="4" w:space="0" w:color="auto"/>
            </w:tcBorders>
            <w:shd w:val="clear" w:color="auto" w:fill="auto"/>
            <w:vAlign w:val="center"/>
          </w:tcPr>
          <w:p w14:paraId="2FEF64F4" w14:textId="77777777" w:rsidR="00853FCC" w:rsidRDefault="00000000">
            <w:pPr>
              <w:pStyle w:val="af7"/>
              <w:rPr>
                <w:color w:val="444444"/>
                <w:sz w:val="20"/>
              </w:rPr>
            </w:pPr>
            <w:r>
              <w:rPr>
                <w:color w:val="444444"/>
                <w:sz w:val="20"/>
              </w:rPr>
              <w:t>972,5</w:t>
            </w:r>
          </w:p>
        </w:tc>
        <w:tc>
          <w:tcPr>
            <w:tcW w:w="290" w:type="dxa"/>
            <w:tcBorders>
              <w:top w:val="nil"/>
              <w:left w:val="nil"/>
              <w:bottom w:val="single" w:sz="4" w:space="0" w:color="auto"/>
              <w:right w:val="single" w:sz="4" w:space="0" w:color="auto"/>
            </w:tcBorders>
            <w:shd w:val="clear" w:color="auto" w:fill="auto"/>
            <w:vAlign w:val="center"/>
          </w:tcPr>
          <w:p w14:paraId="0E00A3F5" w14:textId="77777777" w:rsidR="00853FCC" w:rsidRDefault="00000000">
            <w:pPr>
              <w:pStyle w:val="af7"/>
              <w:rPr>
                <w:color w:val="444444"/>
                <w:sz w:val="20"/>
              </w:rPr>
            </w:pPr>
            <w:r>
              <w:rPr>
                <w:color w:val="444444"/>
                <w:sz w:val="20"/>
              </w:rPr>
              <w:t>961,3</w:t>
            </w:r>
          </w:p>
        </w:tc>
        <w:tc>
          <w:tcPr>
            <w:tcW w:w="290" w:type="dxa"/>
            <w:tcBorders>
              <w:top w:val="nil"/>
              <w:left w:val="nil"/>
              <w:bottom w:val="single" w:sz="4" w:space="0" w:color="auto"/>
              <w:right w:val="single" w:sz="4" w:space="0" w:color="auto"/>
            </w:tcBorders>
            <w:shd w:val="clear" w:color="auto" w:fill="auto"/>
            <w:vAlign w:val="center"/>
          </w:tcPr>
          <w:p w14:paraId="499EB423" w14:textId="77777777" w:rsidR="00853FCC" w:rsidRDefault="00000000">
            <w:pPr>
              <w:pStyle w:val="af7"/>
              <w:rPr>
                <w:color w:val="444444"/>
                <w:sz w:val="20"/>
              </w:rPr>
            </w:pPr>
            <w:r>
              <w:rPr>
                <w:color w:val="444444"/>
                <w:sz w:val="20"/>
              </w:rPr>
              <w:t>950,1</w:t>
            </w:r>
          </w:p>
        </w:tc>
        <w:tc>
          <w:tcPr>
            <w:tcW w:w="290" w:type="dxa"/>
            <w:tcBorders>
              <w:top w:val="nil"/>
              <w:left w:val="nil"/>
              <w:bottom w:val="single" w:sz="4" w:space="0" w:color="auto"/>
              <w:right w:val="single" w:sz="4" w:space="0" w:color="auto"/>
            </w:tcBorders>
            <w:shd w:val="clear" w:color="auto" w:fill="auto"/>
            <w:vAlign w:val="center"/>
          </w:tcPr>
          <w:p w14:paraId="68717D27" w14:textId="77777777" w:rsidR="00853FCC" w:rsidRDefault="00000000">
            <w:pPr>
              <w:pStyle w:val="af7"/>
              <w:rPr>
                <w:color w:val="444444"/>
                <w:sz w:val="20"/>
              </w:rPr>
            </w:pPr>
            <w:r>
              <w:rPr>
                <w:color w:val="444444"/>
                <w:sz w:val="20"/>
              </w:rPr>
              <w:t>938,9</w:t>
            </w:r>
          </w:p>
        </w:tc>
        <w:tc>
          <w:tcPr>
            <w:tcW w:w="290" w:type="dxa"/>
            <w:tcBorders>
              <w:top w:val="nil"/>
              <w:left w:val="nil"/>
              <w:bottom w:val="single" w:sz="4" w:space="0" w:color="auto"/>
              <w:right w:val="single" w:sz="4" w:space="0" w:color="auto"/>
            </w:tcBorders>
            <w:shd w:val="clear" w:color="auto" w:fill="auto"/>
            <w:vAlign w:val="center"/>
          </w:tcPr>
          <w:p w14:paraId="64DB2439" w14:textId="77777777" w:rsidR="00853FCC" w:rsidRDefault="00000000">
            <w:pPr>
              <w:pStyle w:val="af7"/>
              <w:rPr>
                <w:color w:val="444444"/>
                <w:sz w:val="20"/>
              </w:rPr>
            </w:pPr>
            <w:r>
              <w:rPr>
                <w:color w:val="444444"/>
                <w:sz w:val="20"/>
              </w:rPr>
              <w:t>927,7</w:t>
            </w:r>
          </w:p>
        </w:tc>
        <w:tc>
          <w:tcPr>
            <w:tcW w:w="290" w:type="dxa"/>
            <w:tcBorders>
              <w:top w:val="nil"/>
              <w:left w:val="nil"/>
              <w:bottom w:val="single" w:sz="4" w:space="0" w:color="auto"/>
              <w:right w:val="single" w:sz="4" w:space="0" w:color="auto"/>
            </w:tcBorders>
            <w:shd w:val="clear" w:color="auto" w:fill="auto"/>
            <w:vAlign w:val="center"/>
          </w:tcPr>
          <w:p w14:paraId="46097D7E" w14:textId="77777777" w:rsidR="00853FCC" w:rsidRDefault="00000000">
            <w:pPr>
              <w:pStyle w:val="af7"/>
              <w:rPr>
                <w:color w:val="444444"/>
                <w:sz w:val="20"/>
              </w:rPr>
            </w:pPr>
            <w:r>
              <w:rPr>
                <w:color w:val="444444"/>
                <w:sz w:val="20"/>
              </w:rPr>
              <w:t>916,6</w:t>
            </w:r>
          </w:p>
        </w:tc>
        <w:tc>
          <w:tcPr>
            <w:tcW w:w="290" w:type="dxa"/>
            <w:tcBorders>
              <w:top w:val="nil"/>
              <w:left w:val="nil"/>
              <w:bottom w:val="single" w:sz="4" w:space="0" w:color="auto"/>
              <w:right w:val="single" w:sz="4" w:space="0" w:color="auto"/>
            </w:tcBorders>
            <w:shd w:val="clear" w:color="auto" w:fill="auto"/>
            <w:vAlign w:val="center"/>
          </w:tcPr>
          <w:p w14:paraId="75201BFE" w14:textId="77777777" w:rsidR="00853FCC" w:rsidRDefault="00000000">
            <w:pPr>
              <w:pStyle w:val="af7"/>
              <w:rPr>
                <w:color w:val="444444"/>
                <w:sz w:val="20"/>
              </w:rPr>
            </w:pPr>
            <w:r>
              <w:rPr>
                <w:color w:val="444444"/>
                <w:sz w:val="20"/>
              </w:rPr>
              <w:t>905,4</w:t>
            </w:r>
          </w:p>
        </w:tc>
        <w:tc>
          <w:tcPr>
            <w:tcW w:w="290" w:type="dxa"/>
            <w:tcBorders>
              <w:top w:val="nil"/>
              <w:left w:val="nil"/>
              <w:bottom w:val="single" w:sz="4" w:space="0" w:color="auto"/>
              <w:right w:val="single" w:sz="4" w:space="0" w:color="auto"/>
            </w:tcBorders>
            <w:shd w:val="clear" w:color="auto" w:fill="auto"/>
            <w:vAlign w:val="center"/>
          </w:tcPr>
          <w:p w14:paraId="6BDEDB94" w14:textId="77777777" w:rsidR="00853FCC" w:rsidRDefault="00000000">
            <w:pPr>
              <w:pStyle w:val="af7"/>
              <w:rPr>
                <w:color w:val="444444"/>
                <w:sz w:val="20"/>
              </w:rPr>
            </w:pPr>
            <w:r>
              <w:rPr>
                <w:color w:val="444444"/>
                <w:sz w:val="20"/>
              </w:rPr>
              <w:t>894,2</w:t>
            </w:r>
          </w:p>
        </w:tc>
        <w:tc>
          <w:tcPr>
            <w:tcW w:w="290" w:type="dxa"/>
            <w:tcBorders>
              <w:top w:val="nil"/>
              <w:left w:val="nil"/>
              <w:bottom w:val="single" w:sz="4" w:space="0" w:color="auto"/>
              <w:right w:val="single" w:sz="4" w:space="0" w:color="auto"/>
            </w:tcBorders>
            <w:shd w:val="clear" w:color="auto" w:fill="auto"/>
            <w:vAlign w:val="center"/>
          </w:tcPr>
          <w:p w14:paraId="5F9AA3CA" w14:textId="77777777" w:rsidR="00853FCC" w:rsidRDefault="00000000">
            <w:pPr>
              <w:pStyle w:val="af7"/>
              <w:rPr>
                <w:color w:val="444444"/>
                <w:sz w:val="20"/>
              </w:rPr>
            </w:pPr>
            <w:r>
              <w:rPr>
                <w:color w:val="444444"/>
                <w:sz w:val="20"/>
              </w:rPr>
              <w:t>883,0</w:t>
            </w:r>
          </w:p>
        </w:tc>
      </w:tr>
      <w:tr w:rsidR="00853FCC" w14:paraId="460B50CC" w14:textId="77777777">
        <w:trPr>
          <w:trHeight w:val="915"/>
        </w:trPr>
        <w:tc>
          <w:tcPr>
            <w:tcW w:w="307" w:type="dxa"/>
            <w:tcBorders>
              <w:top w:val="nil"/>
              <w:left w:val="single" w:sz="4" w:space="0" w:color="auto"/>
              <w:bottom w:val="single" w:sz="4" w:space="0" w:color="auto"/>
              <w:right w:val="single" w:sz="4" w:space="0" w:color="auto"/>
            </w:tcBorders>
            <w:shd w:val="clear" w:color="auto" w:fill="auto"/>
            <w:noWrap/>
            <w:vAlign w:val="center"/>
          </w:tcPr>
          <w:p w14:paraId="3C75E833" w14:textId="77777777" w:rsidR="00853FCC" w:rsidRDefault="00000000">
            <w:pPr>
              <w:pStyle w:val="af7"/>
              <w:rPr>
                <w:sz w:val="20"/>
              </w:rPr>
            </w:pPr>
            <w:r>
              <w:rPr>
                <w:sz w:val="20"/>
              </w:rPr>
              <w:t>08</w:t>
            </w:r>
          </w:p>
        </w:tc>
        <w:tc>
          <w:tcPr>
            <w:tcW w:w="276" w:type="dxa"/>
            <w:tcBorders>
              <w:top w:val="nil"/>
              <w:left w:val="nil"/>
              <w:bottom w:val="single" w:sz="4" w:space="0" w:color="auto"/>
              <w:right w:val="single" w:sz="4" w:space="0" w:color="auto"/>
            </w:tcBorders>
            <w:shd w:val="clear" w:color="auto" w:fill="auto"/>
            <w:noWrap/>
            <w:vAlign w:val="center"/>
          </w:tcPr>
          <w:p w14:paraId="1259D235" w14:textId="77777777" w:rsidR="00853FCC" w:rsidRDefault="00000000">
            <w:pPr>
              <w:pStyle w:val="af7"/>
              <w:rPr>
                <w:sz w:val="20"/>
              </w:rPr>
            </w:pPr>
            <w:r>
              <w:rPr>
                <w:sz w:val="20"/>
              </w:rPr>
              <w:t> </w:t>
            </w:r>
          </w:p>
        </w:tc>
        <w:tc>
          <w:tcPr>
            <w:tcW w:w="122" w:type="dxa"/>
            <w:tcBorders>
              <w:top w:val="nil"/>
              <w:left w:val="nil"/>
              <w:bottom w:val="single" w:sz="4" w:space="0" w:color="auto"/>
              <w:right w:val="single" w:sz="4" w:space="0" w:color="auto"/>
            </w:tcBorders>
            <w:shd w:val="clear" w:color="auto" w:fill="auto"/>
            <w:noWrap/>
            <w:vAlign w:val="center"/>
          </w:tcPr>
          <w:p w14:paraId="1AE20164" w14:textId="77777777" w:rsidR="00853FCC" w:rsidRDefault="00000000">
            <w:pPr>
              <w:pStyle w:val="af7"/>
              <w:rPr>
                <w:sz w:val="20"/>
              </w:rPr>
            </w:pPr>
            <w:r>
              <w:rPr>
                <w:sz w:val="20"/>
              </w:rPr>
              <w:t>16</w:t>
            </w:r>
          </w:p>
        </w:tc>
        <w:tc>
          <w:tcPr>
            <w:tcW w:w="5451" w:type="dxa"/>
            <w:tcBorders>
              <w:top w:val="nil"/>
              <w:left w:val="nil"/>
              <w:bottom w:val="single" w:sz="4" w:space="0" w:color="auto"/>
              <w:right w:val="single" w:sz="4" w:space="0" w:color="auto"/>
            </w:tcBorders>
            <w:shd w:val="clear" w:color="auto" w:fill="auto"/>
            <w:vAlign w:val="center"/>
          </w:tcPr>
          <w:p w14:paraId="6B5C0D67" w14:textId="77777777" w:rsidR="00853FCC" w:rsidRDefault="00000000">
            <w:pPr>
              <w:pStyle w:val="af7"/>
              <w:jc w:val="both"/>
              <w:rPr>
                <w:color w:val="444444"/>
                <w:sz w:val="20"/>
              </w:rPr>
            </w:pPr>
            <w:r>
              <w:rPr>
                <w:color w:val="444444"/>
                <w:sz w:val="20"/>
              </w:rPr>
              <w:t>объем потребления холодной воды государственным (муниципальным) учреждением</w:t>
            </w:r>
          </w:p>
        </w:tc>
        <w:tc>
          <w:tcPr>
            <w:tcW w:w="382" w:type="dxa"/>
            <w:tcBorders>
              <w:top w:val="nil"/>
              <w:left w:val="nil"/>
              <w:bottom w:val="single" w:sz="4" w:space="0" w:color="auto"/>
              <w:right w:val="single" w:sz="4" w:space="0" w:color="auto"/>
            </w:tcBorders>
            <w:shd w:val="clear" w:color="auto" w:fill="auto"/>
            <w:vAlign w:val="center"/>
          </w:tcPr>
          <w:p w14:paraId="457B0B79" w14:textId="77777777" w:rsidR="00853FCC" w:rsidRDefault="00000000">
            <w:pPr>
              <w:pStyle w:val="af7"/>
              <w:rPr>
                <w:color w:val="444444"/>
                <w:sz w:val="20"/>
              </w:rPr>
            </w:pPr>
            <w:r>
              <w:rPr>
                <w:color w:val="444444"/>
                <w:sz w:val="20"/>
              </w:rPr>
              <w:t>куб.м.</w:t>
            </w:r>
          </w:p>
        </w:tc>
        <w:tc>
          <w:tcPr>
            <w:tcW w:w="238" w:type="dxa"/>
            <w:tcBorders>
              <w:top w:val="nil"/>
              <w:left w:val="nil"/>
              <w:bottom w:val="single" w:sz="4" w:space="0" w:color="auto"/>
              <w:right w:val="single" w:sz="4" w:space="0" w:color="auto"/>
            </w:tcBorders>
            <w:shd w:val="clear" w:color="auto" w:fill="auto"/>
            <w:vAlign w:val="center"/>
          </w:tcPr>
          <w:p w14:paraId="1C73FFE5" w14:textId="77777777" w:rsidR="00853FCC" w:rsidRDefault="00000000">
            <w:pPr>
              <w:pStyle w:val="af7"/>
              <w:rPr>
                <w:color w:val="444444"/>
                <w:sz w:val="20"/>
              </w:rPr>
            </w:pPr>
            <w:r>
              <w:rPr>
                <w:color w:val="444444"/>
                <w:sz w:val="20"/>
              </w:rPr>
              <w:t>12,2</w:t>
            </w:r>
          </w:p>
        </w:tc>
        <w:tc>
          <w:tcPr>
            <w:tcW w:w="254" w:type="dxa"/>
            <w:tcBorders>
              <w:top w:val="nil"/>
              <w:left w:val="nil"/>
              <w:bottom w:val="single" w:sz="4" w:space="0" w:color="auto"/>
              <w:right w:val="single" w:sz="4" w:space="0" w:color="auto"/>
            </w:tcBorders>
            <w:shd w:val="clear" w:color="auto" w:fill="auto"/>
            <w:vAlign w:val="center"/>
          </w:tcPr>
          <w:p w14:paraId="292CACFD" w14:textId="77777777" w:rsidR="00853FCC" w:rsidRDefault="00000000">
            <w:pPr>
              <w:pStyle w:val="af7"/>
              <w:rPr>
                <w:color w:val="444444"/>
                <w:sz w:val="20"/>
              </w:rPr>
            </w:pPr>
            <w:r>
              <w:rPr>
                <w:color w:val="444444"/>
                <w:sz w:val="20"/>
              </w:rPr>
              <w:t>12,2</w:t>
            </w:r>
          </w:p>
        </w:tc>
        <w:tc>
          <w:tcPr>
            <w:tcW w:w="290" w:type="dxa"/>
            <w:tcBorders>
              <w:top w:val="nil"/>
              <w:left w:val="nil"/>
              <w:bottom w:val="single" w:sz="4" w:space="0" w:color="auto"/>
              <w:right w:val="single" w:sz="4" w:space="0" w:color="auto"/>
            </w:tcBorders>
            <w:shd w:val="clear" w:color="auto" w:fill="auto"/>
            <w:vAlign w:val="center"/>
          </w:tcPr>
          <w:p w14:paraId="31F5339D" w14:textId="77777777" w:rsidR="00853FCC" w:rsidRDefault="00000000">
            <w:pPr>
              <w:pStyle w:val="af7"/>
              <w:rPr>
                <w:color w:val="444444"/>
                <w:sz w:val="20"/>
              </w:rPr>
            </w:pPr>
            <w:r>
              <w:rPr>
                <w:color w:val="444444"/>
                <w:sz w:val="20"/>
              </w:rPr>
              <w:t>12,2</w:t>
            </w:r>
          </w:p>
        </w:tc>
        <w:tc>
          <w:tcPr>
            <w:tcW w:w="290" w:type="dxa"/>
            <w:tcBorders>
              <w:top w:val="nil"/>
              <w:left w:val="nil"/>
              <w:bottom w:val="single" w:sz="4" w:space="0" w:color="auto"/>
              <w:right w:val="single" w:sz="4" w:space="0" w:color="auto"/>
            </w:tcBorders>
            <w:shd w:val="clear" w:color="auto" w:fill="auto"/>
            <w:vAlign w:val="center"/>
          </w:tcPr>
          <w:p w14:paraId="26C9CF60" w14:textId="77777777" w:rsidR="00853FCC" w:rsidRDefault="00000000">
            <w:pPr>
              <w:pStyle w:val="af7"/>
              <w:rPr>
                <w:color w:val="444444"/>
                <w:sz w:val="20"/>
              </w:rPr>
            </w:pPr>
            <w:r>
              <w:rPr>
                <w:color w:val="444444"/>
                <w:sz w:val="20"/>
              </w:rPr>
              <w:t>12,2</w:t>
            </w:r>
          </w:p>
        </w:tc>
        <w:tc>
          <w:tcPr>
            <w:tcW w:w="290" w:type="dxa"/>
            <w:tcBorders>
              <w:top w:val="nil"/>
              <w:left w:val="nil"/>
              <w:bottom w:val="single" w:sz="4" w:space="0" w:color="auto"/>
              <w:right w:val="single" w:sz="4" w:space="0" w:color="auto"/>
            </w:tcBorders>
            <w:shd w:val="clear" w:color="auto" w:fill="auto"/>
            <w:vAlign w:val="center"/>
          </w:tcPr>
          <w:p w14:paraId="27255857" w14:textId="77777777" w:rsidR="00853FCC" w:rsidRDefault="00000000">
            <w:pPr>
              <w:pStyle w:val="af7"/>
              <w:rPr>
                <w:color w:val="444444"/>
                <w:sz w:val="20"/>
              </w:rPr>
            </w:pPr>
            <w:r>
              <w:rPr>
                <w:color w:val="444444"/>
                <w:sz w:val="20"/>
              </w:rPr>
              <w:t>12,2</w:t>
            </w:r>
          </w:p>
        </w:tc>
        <w:tc>
          <w:tcPr>
            <w:tcW w:w="290" w:type="dxa"/>
            <w:tcBorders>
              <w:top w:val="nil"/>
              <w:left w:val="nil"/>
              <w:bottom w:val="single" w:sz="4" w:space="0" w:color="auto"/>
              <w:right w:val="single" w:sz="4" w:space="0" w:color="auto"/>
            </w:tcBorders>
            <w:shd w:val="clear" w:color="auto" w:fill="auto"/>
            <w:vAlign w:val="center"/>
          </w:tcPr>
          <w:p w14:paraId="5EBAB980" w14:textId="77777777" w:rsidR="00853FCC" w:rsidRDefault="00000000">
            <w:pPr>
              <w:pStyle w:val="af7"/>
              <w:rPr>
                <w:color w:val="444444"/>
                <w:sz w:val="20"/>
              </w:rPr>
            </w:pPr>
            <w:r>
              <w:rPr>
                <w:color w:val="444444"/>
                <w:sz w:val="20"/>
              </w:rPr>
              <w:t>12,2</w:t>
            </w:r>
          </w:p>
        </w:tc>
        <w:tc>
          <w:tcPr>
            <w:tcW w:w="290" w:type="dxa"/>
            <w:tcBorders>
              <w:top w:val="nil"/>
              <w:left w:val="nil"/>
              <w:bottom w:val="single" w:sz="4" w:space="0" w:color="auto"/>
              <w:right w:val="single" w:sz="4" w:space="0" w:color="auto"/>
            </w:tcBorders>
            <w:shd w:val="clear" w:color="auto" w:fill="auto"/>
            <w:vAlign w:val="center"/>
          </w:tcPr>
          <w:p w14:paraId="3C6B50AC" w14:textId="77777777" w:rsidR="00853FCC" w:rsidRDefault="00000000">
            <w:pPr>
              <w:pStyle w:val="af7"/>
              <w:rPr>
                <w:color w:val="444444"/>
                <w:sz w:val="20"/>
              </w:rPr>
            </w:pPr>
            <w:r>
              <w:rPr>
                <w:color w:val="444444"/>
                <w:sz w:val="20"/>
              </w:rPr>
              <w:t>12,2</w:t>
            </w:r>
          </w:p>
        </w:tc>
        <w:tc>
          <w:tcPr>
            <w:tcW w:w="290" w:type="dxa"/>
            <w:tcBorders>
              <w:top w:val="nil"/>
              <w:left w:val="nil"/>
              <w:bottom w:val="single" w:sz="4" w:space="0" w:color="auto"/>
              <w:right w:val="single" w:sz="4" w:space="0" w:color="auto"/>
            </w:tcBorders>
            <w:shd w:val="clear" w:color="auto" w:fill="auto"/>
            <w:vAlign w:val="center"/>
          </w:tcPr>
          <w:p w14:paraId="7C02A2E8" w14:textId="77777777" w:rsidR="00853FCC" w:rsidRDefault="00000000">
            <w:pPr>
              <w:pStyle w:val="af7"/>
              <w:rPr>
                <w:color w:val="444444"/>
                <w:sz w:val="20"/>
              </w:rPr>
            </w:pPr>
            <w:r>
              <w:rPr>
                <w:color w:val="444444"/>
                <w:sz w:val="20"/>
              </w:rPr>
              <w:t>12,2</w:t>
            </w:r>
          </w:p>
        </w:tc>
        <w:tc>
          <w:tcPr>
            <w:tcW w:w="290" w:type="dxa"/>
            <w:tcBorders>
              <w:top w:val="nil"/>
              <w:left w:val="nil"/>
              <w:bottom w:val="single" w:sz="4" w:space="0" w:color="auto"/>
              <w:right w:val="single" w:sz="4" w:space="0" w:color="auto"/>
            </w:tcBorders>
            <w:shd w:val="clear" w:color="auto" w:fill="auto"/>
            <w:vAlign w:val="center"/>
          </w:tcPr>
          <w:p w14:paraId="0C30A8FA" w14:textId="77777777" w:rsidR="00853FCC" w:rsidRDefault="00000000">
            <w:pPr>
              <w:pStyle w:val="af7"/>
              <w:rPr>
                <w:color w:val="444444"/>
                <w:sz w:val="20"/>
              </w:rPr>
            </w:pPr>
            <w:r>
              <w:rPr>
                <w:color w:val="444444"/>
                <w:sz w:val="20"/>
              </w:rPr>
              <w:t>12,2</w:t>
            </w:r>
          </w:p>
        </w:tc>
        <w:tc>
          <w:tcPr>
            <w:tcW w:w="290" w:type="dxa"/>
            <w:tcBorders>
              <w:top w:val="nil"/>
              <w:left w:val="nil"/>
              <w:bottom w:val="single" w:sz="4" w:space="0" w:color="auto"/>
              <w:right w:val="single" w:sz="4" w:space="0" w:color="auto"/>
            </w:tcBorders>
            <w:shd w:val="clear" w:color="auto" w:fill="auto"/>
            <w:vAlign w:val="center"/>
          </w:tcPr>
          <w:p w14:paraId="41CF3AB0" w14:textId="77777777" w:rsidR="00853FCC" w:rsidRDefault="00000000">
            <w:pPr>
              <w:pStyle w:val="af7"/>
              <w:rPr>
                <w:color w:val="444444"/>
                <w:sz w:val="20"/>
              </w:rPr>
            </w:pPr>
            <w:r>
              <w:rPr>
                <w:color w:val="444444"/>
                <w:sz w:val="20"/>
              </w:rPr>
              <w:t>12,2</w:t>
            </w:r>
          </w:p>
        </w:tc>
      </w:tr>
      <w:tr w:rsidR="00853FCC" w14:paraId="5F9E912C" w14:textId="77777777">
        <w:trPr>
          <w:trHeight w:val="375"/>
        </w:trPr>
        <w:tc>
          <w:tcPr>
            <w:tcW w:w="307" w:type="dxa"/>
            <w:tcBorders>
              <w:top w:val="nil"/>
              <w:left w:val="single" w:sz="4" w:space="0" w:color="auto"/>
              <w:bottom w:val="single" w:sz="4" w:space="0" w:color="auto"/>
              <w:right w:val="single" w:sz="4" w:space="0" w:color="auto"/>
            </w:tcBorders>
            <w:shd w:val="clear" w:color="auto" w:fill="auto"/>
            <w:noWrap/>
            <w:vAlign w:val="center"/>
          </w:tcPr>
          <w:p w14:paraId="3B277A4D" w14:textId="77777777" w:rsidR="00853FCC" w:rsidRDefault="00000000">
            <w:pPr>
              <w:pStyle w:val="af7"/>
              <w:rPr>
                <w:sz w:val="20"/>
              </w:rPr>
            </w:pPr>
            <w:r>
              <w:rPr>
                <w:sz w:val="20"/>
              </w:rPr>
              <w:t>08</w:t>
            </w:r>
          </w:p>
        </w:tc>
        <w:tc>
          <w:tcPr>
            <w:tcW w:w="276" w:type="dxa"/>
            <w:tcBorders>
              <w:top w:val="nil"/>
              <w:left w:val="nil"/>
              <w:bottom w:val="single" w:sz="4" w:space="0" w:color="auto"/>
              <w:right w:val="single" w:sz="4" w:space="0" w:color="auto"/>
            </w:tcBorders>
            <w:shd w:val="clear" w:color="auto" w:fill="auto"/>
            <w:noWrap/>
            <w:vAlign w:val="center"/>
          </w:tcPr>
          <w:p w14:paraId="748BADCB" w14:textId="77777777" w:rsidR="00853FCC" w:rsidRDefault="00000000">
            <w:pPr>
              <w:pStyle w:val="af7"/>
              <w:rPr>
                <w:sz w:val="20"/>
              </w:rPr>
            </w:pPr>
            <w:r>
              <w:rPr>
                <w:sz w:val="20"/>
              </w:rPr>
              <w:t> </w:t>
            </w:r>
          </w:p>
        </w:tc>
        <w:tc>
          <w:tcPr>
            <w:tcW w:w="122" w:type="dxa"/>
            <w:tcBorders>
              <w:top w:val="nil"/>
              <w:left w:val="nil"/>
              <w:bottom w:val="single" w:sz="4" w:space="0" w:color="auto"/>
              <w:right w:val="single" w:sz="4" w:space="0" w:color="auto"/>
            </w:tcBorders>
            <w:shd w:val="clear" w:color="auto" w:fill="auto"/>
            <w:noWrap/>
            <w:vAlign w:val="center"/>
          </w:tcPr>
          <w:p w14:paraId="2D972C13" w14:textId="77777777" w:rsidR="00853FCC" w:rsidRDefault="00000000">
            <w:pPr>
              <w:pStyle w:val="af7"/>
              <w:rPr>
                <w:sz w:val="20"/>
              </w:rPr>
            </w:pPr>
            <w:r>
              <w:rPr>
                <w:sz w:val="20"/>
              </w:rPr>
              <w:t>17</w:t>
            </w:r>
          </w:p>
        </w:tc>
        <w:tc>
          <w:tcPr>
            <w:tcW w:w="5451" w:type="dxa"/>
            <w:tcBorders>
              <w:top w:val="nil"/>
              <w:left w:val="nil"/>
              <w:bottom w:val="single" w:sz="4" w:space="0" w:color="auto"/>
              <w:right w:val="single" w:sz="4" w:space="0" w:color="auto"/>
            </w:tcBorders>
            <w:shd w:val="clear" w:color="auto" w:fill="auto"/>
            <w:noWrap/>
            <w:vAlign w:val="center"/>
          </w:tcPr>
          <w:p w14:paraId="1B829AF6" w14:textId="77777777" w:rsidR="00853FCC" w:rsidRDefault="00000000">
            <w:pPr>
              <w:pStyle w:val="af7"/>
              <w:jc w:val="both"/>
              <w:rPr>
                <w:sz w:val="20"/>
              </w:rPr>
            </w:pPr>
            <w:r>
              <w:rPr>
                <w:sz w:val="20"/>
              </w:rPr>
              <w:t>Доля многоквартирных домов, расположенных на территории муниципального образования, имеющих класс энергетической эффективности "B" и выше</w:t>
            </w:r>
          </w:p>
        </w:tc>
        <w:tc>
          <w:tcPr>
            <w:tcW w:w="382" w:type="dxa"/>
            <w:tcBorders>
              <w:top w:val="nil"/>
              <w:left w:val="nil"/>
              <w:bottom w:val="single" w:sz="4" w:space="0" w:color="auto"/>
              <w:right w:val="single" w:sz="4" w:space="0" w:color="auto"/>
            </w:tcBorders>
            <w:shd w:val="clear" w:color="auto" w:fill="auto"/>
            <w:vAlign w:val="center"/>
          </w:tcPr>
          <w:p w14:paraId="7C7FA2D5" w14:textId="77777777" w:rsidR="00853FCC" w:rsidRDefault="00000000">
            <w:pPr>
              <w:pStyle w:val="af7"/>
              <w:rPr>
                <w:color w:val="444444"/>
                <w:sz w:val="20"/>
              </w:rPr>
            </w:pPr>
            <w:r>
              <w:rPr>
                <w:color w:val="444444"/>
                <w:sz w:val="20"/>
              </w:rPr>
              <w:t>%</w:t>
            </w:r>
          </w:p>
        </w:tc>
        <w:tc>
          <w:tcPr>
            <w:tcW w:w="238" w:type="dxa"/>
            <w:tcBorders>
              <w:top w:val="nil"/>
              <w:left w:val="nil"/>
              <w:bottom w:val="single" w:sz="4" w:space="0" w:color="auto"/>
              <w:right w:val="single" w:sz="4" w:space="0" w:color="auto"/>
            </w:tcBorders>
            <w:shd w:val="clear" w:color="auto" w:fill="auto"/>
            <w:vAlign w:val="center"/>
          </w:tcPr>
          <w:p w14:paraId="4796D2EB" w14:textId="77777777" w:rsidR="00853FCC" w:rsidRDefault="00000000">
            <w:pPr>
              <w:pStyle w:val="af7"/>
              <w:rPr>
                <w:color w:val="444444"/>
                <w:sz w:val="20"/>
              </w:rPr>
            </w:pPr>
            <w:r>
              <w:rPr>
                <w:color w:val="444444"/>
                <w:sz w:val="20"/>
              </w:rPr>
              <w:t>0,0</w:t>
            </w:r>
          </w:p>
        </w:tc>
        <w:tc>
          <w:tcPr>
            <w:tcW w:w="254" w:type="dxa"/>
            <w:tcBorders>
              <w:top w:val="nil"/>
              <w:left w:val="nil"/>
              <w:bottom w:val="single" w:sz="4" w:space="0" w:color="auto"/>
              <w:right w:val="single" w:sz="4" w:space="0" w:color="auto"/>
            </w:tcBorders>
            <w:shd w:val="clear" w:color="auto" w:fill="auto"/>
            <w:vAlign w:val="center"/>
          </w:tcPr>
          <w:p w14:paraId="00265FDC" w14:textId="77777777" w:rsidR="00853FCC" w:rsidRDefault="00000000">
            <w:pPr>
              <w:pStyle w:val="af7"/>
              <w:rPr>
                <w:color w:val="444444"/>
                <w:sz w:val="20"/>
              </w:rPr>
            </w:pPr>
            <w:r>
              <w:rPr>
                <w:color w:val="444444"/>
                <w:sz w:val="20"/>
              </w:rPr>
              <w:t>0,0</w:t>
            </w:r>
          </w:p>
        </w:tc>
        <w:tc>
          <w:tcPr>
            <w:tcW w:w="290" w:type="dxa"/>
            <w:tcBorders>
              <w:top w:val="nil"/>
              <w:left w:val="nil"/>
              <w:bottom w:val="single" w:sz="4" w:space="0" w:color="auto"/>
              <w:right w:val="single" w:sz="4" w:space="0" w:color="auto"/>
            </w:tcBorders>
            <w:shd w:val="clear" w:color="auto" w:fill="auto"/>
            <w:vAlign w:val="center"/>
          </w:tcPr>
          <w:p w14:paraId="5B383045" w14:textId="77777777" w:rsidR="00853FCC" w:rsidRDefault="00000000">
            <w:pPr>
              <w:pStyle w:val="af7"/>
              <w:rPr>
                <w:color w:val="444444"/>
                <w:sz w:val="20"/>
              </w:rPr>
            </w:pPr>
            <w:r>
              <w:rPr>
                <w:color w:val="444444"/>
                <w:sz w:val="20"/>
              </w:rPr>
              <w:t>0,0</w:t>
            </w:r>
          </w:p>
        </w:tc>
        <w:tc>
          <w:tcPr>
            <w:tcW w:w="290" w:type="dxa"/>
            <w:tcBorders>
              <w:top w:val="nil"/>
              <w:left w:val="nil"/>
              <w:bottom w:val="single" w:sz="4" w:space="0" w:color="auto"/>
              <w:right w:val="single" w:sz="4" w:space="0" w:color="auto"/>
            </w:tcBorders>
            <w:shd w:val="clear" w:color="auto" w:fill="auto"/>
            <w:vAlign w:val="center"/>
          </w:tcPr>
          <w:p w14:paraId="15A0AD7F" w14:textId="77777777" w:rsidR="00853FCC" w:rsidRDefault="00000000">
            <w:pPr>
              <w:pStyle w:val="af7"/>
              <w:rPr>
                <w:color w:val="444444"/>
                <w:sz w:val="20"/>
              </w:rPr>
            </w:pPr>
            <w:r>
              <w:rPr>
                <w:color w:val="444444"/>
                <w:sz w:val="20"/>
              </w:rPr>
              <w:t>0,0</w:t>
            </w:r>
          </w:p>
        </w:tc>
        <w:tc>
          <w:tcPr>
            <w:tcW w:w="290" w:type="dxa"/>
            <w:tcBorders>
              <w:top w:val="nil"/>
              <w:left w:val="nil"/>
              <w:bottom w:val="single" w:sz="4" w:space="0" w:color="auto"/>
              <w:right w:val="single" w:sz="4" w:space="0" w:color="auto"/>
            </w:tcBorders>
            <w:shd w:val="clear" w:color="auto" w:fill="auto"/>
            <w:vAlign w:val="center"/>
          </w:tcPr>
          <w:p w14:paraId="502CAE9D" w14:textId="77777777" w:rsidR="00853FCC" w:rsidRDefault="00000000">
            <w:pPr>
              <w:pStyle w:val="af7"/>
              <w:rPr>
                <w:color w:val="444444"/>
                <w:sz w:val="20"/>
              </w:rPr>
            </w:pPr>
            <w:r>
              <w:rPr>
                <w:color w:val="444444"/>
                <w:sz w:val="20"/>
              </w:rPr>
              <w:t>0,0</w:t>
            </w:r>
          </w:p>
        </w:tc>
        <w:tc>
          <w:tcPr>
            <w:tcW w:w="290" w:type="dxa"/>
            <w:tcBorders>
              <w:top w:val="nil"/>
              <w:left w:val="nil"/>
              <w:bottom w:val="single" w:sz="4" w:space="0" w:color="auto"/>
              <w:right w:val="single" w:sz="4" w:space="0" w:color="auto"/>
            </w:tcBorders>
            <w:shd w:val="clear" w:color="auto" w:fill="auto"/>
            <w:vAlign w:val="center"/>
          </w:tcPr>
          <w:p w14:paraId="5D338FD4" w14:textId="77777777" w:rsidR="00853FCC" w:rsidRDefault="00000000">
            <w:pPr>
              <w:pStyle w:val="af7"/>
              <w:rPr>
                <w:color w:val="444444"/>
                <w:sz w:val="20"/>
              </w:rPr>
            </w:pPr>
            <w:r>
              <w:rPr>
                <w:color w:val="444444"/>
                <w:sz w:val="20"/>
              </w:rPr>
              <w:t>0,0</w:t>
            </w:r>
          </w:p>
        </w:tc>
        <w:tc>
          <w:tcPr>
            <w:tcW w:w="290" w:type="dxa"/>
            <w:tcBorders>
              <w:top w:val="nil"/>
              <w:left w:val="nil"/>
              <w:bottom w:val="single" w:sz="4" w:space="0" w:color="auto"/>
              <w:right w:val="single" w:sz="4" w:space="0" w:color="auto"/>
            </w:tcBorders>
            <w:shd w:val="clear" w:color="auto" w:fill="auto"/>
            <w:vAlign w:val="center"/>
          </w:tcPr>
          <w:p w14:paraId="1E21AD35" w14:textId="77777777" w:rsidR="00853FCC" w:rsidRDefault="00000000">
            <w:pPr>
              <w:pStyle w:val="af7"/>
              <w:rPr>
                <w:color w:val="444444"/>
                <w:sz w:val="20"/>
              </w:rPr>
            </w:pPr>
            <w:r>
              <w:rPr>
                <w:color w:val="444444"/>
                <w:sz w:val="20"/>
              </w:rPr>
              <w:t>0,0</w:t>
            </w:r>
          </w:p>
        </w:tc>
        <w:tc>
          <w:tcPr>
            <w:tcW w:w="290" w:type="dxa"/>
            <w:tcBorders>
              <w:top w:val="nil"/>
              <w:left w:val="nil"/>
              <w:bottom w:val="single" w:sz="4" w:space="0" w:color="auto"/>
              <w:right w:val="single" w:sz="4" w:space="0" w:color="auto"/>
            </w:tcBorders>
            <w:shd w:val="clear" w:color="auto" w:fill="auto"/>
            <w:vAlign w:val="center"/>
          </w:tcPr>
          <w:p w14:paraId="0CFE8108" w14:textId="77777777" w:rsidR="00853FCC" w:rsidRDefault="00000000">
            <w:pPr>
              <w:pStyle w:val="af7"/>
              <w:rPr>
                <w:color w:val="444444"/>
                <w:sz w:val="20"/>
              </w:rPr>
            </w:pPr>
            <w:r>
              <w:rPr>
                <w:color w:val="444444"/>
                <w:sz w:val="20"/>
              </w:rPr>
              <w:t>0,0</w:t>
            </w:r>
          </w:p>
        </w:tc>
        <w:tc>
          <w:tcPr>
            <w:tcW w:w="290" w:type="dxa"/>
            <w:tcBorders>
              <w:top w:val="nil"/>
              <w:left w:val="nil"/>
              <w:bottom w:val="single" w:sz="4" w:space="0" w:color="auto"/>
              <w:right w:val="single" w:sz="4" w:space="0" w:color="auto"/>
            </w:tcBorders>
            <w:shd w:val="clear" w:color="auto" w:fill="auto"/>
            <w:vAlign w:val="center"/>
          </w:tcPr>
          <w:p w14:paraId="1AA8BAEB" w14:textId="77777777" w:rsidR="00853FCC" w:rsidRDefault="00000000">
            <w:pPr>
              <w:pStyle w:val="af7"/>
              <w:rPr>
                <w:color w:val="444444"/>
                <w:sz w:val="20"/>
              </w:rPr>
            </w:pPr>
            <w:r>
              <w:rPr>
                <w:color w:val="444444"/>
                <w:sz w:val="20"/>
              </w:rPr>
              <w:t>0,0</w:t>
            </w:r>
          </w:p>
        </w:tc>
        <w:tc>
          <w:tcPr>
            <w:tcW w:w="290" w:type="dxa"/>
            <w:tcBorders>
              <w:top w:val="nil"/>
              <w:left w:val="nil"/>
              <w:bottom w:val="single" w:sz="4" w:space="0" w:color="auto"/>
              <w:right w:val="single" w:sz="4" w:space="0" w:color="auto"/>
            </w:tcBorders>
            <w:shd w:val="clear" w:color="auto" w:fill="auto"/>
            <w:vAlign w:val="center"/>
          </w:tcPr>
          <w:p w14:paraId="561786E3" w14:textId="77777777" w:rsidR="00853FCC" w:rsidRDefault="00000000">
            <w:pPr>
              <w:pStyle w:val="af7"/>
              <w:rPr>
                <w:color w:val="444444"/>
                <w:sz w:val="20"/>
              </w:rPr>
            </w:pPr>
            <w:r>
              <w:rPr>
                <w:color w:val="444444"/>
                <w:sz w:val="20"/>
              </w:rPr>
              <w:t>0,0</w:t>
            </w:r>
          </w:p>
        </w:tc>
      </w:tr>
      <w:tr w:rsidR="00853FCC" w14:paraId="5D1D83F3" w14:textId="77777777">
        <w:trPr>
          <w:trHeight w:val="750"/>
        </w:trPr>
        <w:tc>
          <w:tcPr>
            <w:tcW w:w="307" w:type="dxa"/>
            <w:tcBorders>
              <w:top w:val="nil"/>
              <w:left w:val="single" w:sz="4" w:space="0" w:color="auto"/>
              <w:bottom w:val="single" w:sz="4" w:space="0" w:color="auto"/>
              <w:right w:val="single" w:sz="4" w:space="0" w:color="auto"/>
            </w:tcBorders>
            <w:shd w:val="clear" w:color="auto" w:fill="auto"/>
            <w:noWrap/>
            <w:vAlign w:val="center"/>
          </w:tcPr>
          <w:p w14:paraId="6134359A" w14:textId="77777777" w:rsidR="00853FCC" w:rsidRDefault="00000000">
            <w:pPr>
              <w:pStyle w:val="af7"/>
              <w:rPr>
                <w:sz w:val="20"/>
              </w:rPr>
            </w:pPr>
            <w:r>
              <w:rPr>
                <w:sz w:val="20"/>
              </w:rPr>
              <w:t>08</w:t>
            </w:r>
          </w:p>
        </w:tc>
        <w:tc>
          <w:tcPr>
            <w:tcW w:w="276" w:type="dxa"/>
            <w:tcBorders>
              <w:top w:val="nil"/>
              <w:left w:val="nil"/>
              <w:bottom w:val="single" w:sz="4" w:space="0" w:color="auto"/>
              <w:right w:val="single" w:sz="4" w:space="0" w:color="auto"/>
            </w:tcBorders>
            <w:shd w:val="clear" w:color="auto" w:fill="auto"/>
            <w:noWrap/>
            <w:vAlign w:val="center"/>
          </w:tcPr>
          <w:p w14:paraId="2AF92F03" w14:textId="77777777" w:rsidR="00853FCC" w:rsidRDefault="00000000">
            <w:pPr>
              <w:pStyle w:val="af7"/>
              <w:rPr>
                <w:sz w:val="20"/>
              </w:rPr>
            </w:pPr>
            <w:r>
              <w:rPr>
                <w:sz w:val="20"/>
              </w:rPr>
              <w:t> </w:t>
            </w:r>
          </w:p>
        </w:tc>
        <w:tc>
          <w:tcPr>
            <w:tcW w:w="122" w:type="dxa"/>
            <w:tcBorders>
              <w:top w:val="nil"/>
              <w:left w:val="nil"/>
              <w:bottom w:val="single" w:sz="4" w:space="0" w:color="auto"/>
              <w:right w:val="single" w:sz="4" w:space="0" w:color="auto"/>
            </w:tcBorders>
            <w:shd w:val="clear" w:color="auto" w:fill="auto"/>
            <w:noWrap/>
            <w:vAlign w:val="center"/>
          </w:tcPr>
          <w:p w14:paraId="348D464E" w14:textId="77777777" w:rsidR="00853FCC" w:rsidRDefault="00000000">
            <w:pPr>
              <w:pStyle w:val="af7"/>
              <w:rPr>
                <w:sz w:val="20"/>
              </w:rPr>
            </w:pPr>
            <w:r>
              <w:rPr>
                <w:sz w:val="20"/>
              </w:rPr>
              <w:t>18</w:t>
            </w:r>
          </w:p>
        </w:tc>
        <w:tc>
          <w:tcPr>
            <w:tcW w:w="5451" w:type="dxa"/>
            <w:tcBorders>
              <w:top w:val="nil"/>
              <w:left w:val="nil"/>
              <w:bottom w:val="single" w:sz="4" w:space="0" w:color="auto"/>
              <w:right w:val="single" w:sz="4" w:space="0" w:color="auto"/>
            </w:tcBorders>
            <w:shd w:val="clear" w:color="auto" w:fill="auto"/>
            <w:noWrap/>
            <w:vAlign w:val="center"/>
          </w:tcPr>
          <w:p w14:paraId="2ACEEB5D" w14:textId="77777777" w:rsidR="00853FCC" w:rsidRDefault="00000000">
            <w:pPr>
              <w:pStyle w:val="af7"/>
              <w:jc w:val="both"/>
              <w:rPr>
                <w:sz w:val="20"/>
              </w:rPr>
            </w:pPr>
            <w:r>
              <w:rPr>
                <w:sz w:val="20"/>
              </w:rPr>
              <w:t>Удельный расход тепловой энергии в многоквартирных домах, расположенных на территории муниципального образования</w:t>
            </w:r>
          </w:p>
        </w:tc>
        <w:tc>
          <w:tcPr>
            <w:tcW w:w="382" w:type="dxa"/>
            <w:tcBorders>
              <w:top w:val="nil"/>
              <w:left w:val="nil"/>
              <w:bottom w:val="single" w:sz="4" w:space="0" w:color="auto"/>
              <w:right w:val="single" w:sz="4" w:space="0" w:color="auto"/>
            </w:tcBorders>
            <w:shd w:val="clear" w:color="auto" w:fill="auto"/>
            <w:vAlign w:val="center"/>
          </w:tcPr>
          <w:p w14:paraId="5F281E22" w14:textId="77777777" w:rsidR="00853FCC" w:rsidRDefault="00000000">
            <w:pPr>
              <w:pStyle w:val="af7"/>
              <w:rPr>
                <w:color w:val="444444"/>
                <w:sz w:val="20"/>
              </w:rPr>
            </w:pPr>
            <w:r>
              <w:rPr>
                <w:color w:val="444444"/>
                <w:sz w:val="20"/>
              </w:rPr>
              <w:t>Гкал/кв. м</w:t>
            </w:r>
          </w:p>
        </w:tc>
        <w:tc>
          <w:tcPr>
            <w:tcW w:w="238" w:type="dxa"/>
            <w:tcBorders>
              <w:top w:val="nil"/>
              <w:left w:val="nil"/>
              <w:bottom w:val="single" w:sz="4" w:space="0" w:color="auto"/>
              <w:right w:val="single" w:sz="4" w:space="0" w:color="auto"/>
            </w:tcBorders>
            <w:shd w:val="clear" w:color="auto" w:fill="auto"/>
            <w:vAlign w:val="center"/>
          </w:tcPr>
          <w:p w14:paraId="2118E5E8" w14:textId="77777777" w:rsidR="00853FCC" w:rsidRDefault="00000000">
            <w:pPr>
              <w:pStyle w:val="af7"/>
              <w:rPr>
                <w:color w:val="444444"/>
                <w:sz w:val="20"/>
              </w:rPr>
            </w:pPr>
            <w:r>
              <w:rPr>
                <w:color w:val="444444"/>
                <w:sz w:val="20"/>
              </w:rPr>
              <w:t>0,265</w:t>
            </w:r>
          </w:p>
        </w:tc>
        <w:tc>
          <w:tcPr>
            <w:tcW w:w="254" w:type="dxa"/>
            <w:tcBorders>
              <w:top w:val="nil"/>
              <w:left w:val="nil"/>
              <w:bottom w:val="single" w:sz="4" w:space="0" w:color="auto"/>
              <w:right w:val="single" w:sz="4" w:space="0" w:color="auto"/>
            </w:tcBorders>
            <w:shd w:val="clear" w:color="auto" w:fill="auto"/>
            <w:vAlign w:val="center"/>
          </w:tcPr>
          <w:p w14:paraId="5338A9CE" w14:textId="77777777" w:rsidR="00853FCC" w:rsidRDefault="00000000">
            <w:pPr>
              <w:pStyle w:val="af7"/>
              <w:rPr>
                <w:color w:val="444444"/>
                <w:sz w:val="20"/>
              </w:rPr>
            </w:pPr>
            <w:r>
              <w:rPr>
                <w:color w:val="444444"/>
                <w:sz w:val="20"/>
              </w:rPr>
              <w:t>0,265</w:t>
            </w:r>
          </w:p>
        </w:tc>
        <w:tc>
          <w:tcPr>
            <w:tcW w:w="290" w:type="dxa"/>
            <w:tcBorders>
              <w:top w:val="nil"/>
              <w:left w:val="nil"/>
              <w:bottom w:val="single" w:sz="4" w:space="0" w:color="auto"/>
              <w:right w:val="single" w:sz="4" w:space="0" w:color="auto"/>
            </w:tcBorders>
            <w:shd w:val="clear" w:color="auto" w:fill="auto"/>
            <w:vAlign w:val="center"/>
          </w:tcPr>
          <w:p w14:paraId="3FD72A57" w14:textId="77777777" w:rsidR="00853FCC" w:rsidRDefault="00000000">
            <w:pPr>
              <w:pStyle w:val="af7"/>
              <w:rPr>
                <w:color w:val="444444"/>
                <w:sz w:val="20"/>
              </w:rPr>
            </w:pPr>
            <w:r>
              <w:rPr>
                <w:color w:val="444444"/>
                <w:sz w:val="20"/>
              </w:rPr>
              <w:t>0,264</w:t>
            </w:r>
          </w:p>
        </w:tc>
        <w:tc>
          <w:tcPr>
            <w:tcW w:w="290" w:type="dxa"/>
            <w:tcBorders>
              <w:top w:val="nil"/>
              <w:left w:val="nil"/>
              <w:bottom w:val="single" w:sz="4" w:space="0" w:color="auto"/>
              <w:right w:val="single" w:sz="4" w:space="0" w:color="auto"/>
            </w:tcBorders>
            <w:shd w:val="clear" w:color="auto" w:fill="auto"/>
            <w:vAlign w:val="center"/>
          </w:tcPr>
          <w:p w14:paraId="3C8011AA" w14:textId="77777777" w:rsidR="00853FCC" w:rsidRDefault="00000000">
            <w:pPr>
              <w:pStyle w:val="af7"/>
              <w:rPr>
                <w:color w:val="444444"/>
                <w:sz w:val="20"/>
              </w:rPr>
            </w:pPr>
            <w:r>
              <w:rPr>
                <w:color w:val="444444"/>
                <w:sz w:val="20"/>
              </w:rPr>
              <w:t>0,263</w:t>
            </w:r>
          </w:p>
        </w:tc>
        <w:tc>
          <w:tcPr>
            <w:tcW w:w="290" w:type="dxa"/>
            <w:tcBorders>
              <w:top w:val="nil"/>
              <w:left w:val="nil"/>
              <w:bottom w:val="single" w:sz="4" w:space="0" w:color="auto"/>
              <w:right w:val="single" w:sz="4" w:space="0" w:color="auto"/>
            </w:tcBorders>
            <w:shd w:val="clear" w:color="auto" w:fill="auto"/>
            <w:vAlign w:val="center"/>
          </w:tcPr>
          <w:p w14:paraId="18327A3B" w14:textId="77777777" w:rsidR="00853FCC" w:rsidRDefault="00000000">
            <w:pPr>
              <w:pStyle w:val="af7"/>
              <w:rPr>
                <w:color w:val="444444"/>
                <w:sz w:val="20"/>
              </w:rPr>
            </w:pPr>
            <w:r>
              <w:rPr>
                <w:color w:val="444444"/>
                <w:sz w:val="20"/>
              </w:rPr>
              <w:t>0,262</w:t>
            </w:r>
          </w:p>
        </w:tc>
        <w:tc>
          <w:tcPr>
            <w:tcW w:w="290" w:type="dxa"/>
            <w:tcBorders>
              <w:top w:val="nil"/>
              <w:left w:val="nil"/>
              <w:bottom w:val="single" w:sz="4" w:space="0" w:color="auto"/>
              <w:right w:val="single" w:sz="4" w:space="0" w:color="auto"/>
            </w:tcBorders>
            <w:shd w:val="clear" w:color="auto" w:fill="auto"/>
            <w:vAlign w:val="center"/>
          </w:tcPr>
          <w:p w14:paraId="6387EA3F" w14:textId="77777777" w:rsidR="00853FCC" w:rsidRDefault="00000000">
            <w:pPr>
              <w:pStyle w:val="af7"/>
              <w:rPr>
                <w:color w:val="444444"/>
                <w:sz w:val="20"/>
              </w:rPr>
            </w:pPr>
            <w:r>
              <w:rPr>
                <w:color w:val="444444"/>
                <w:sz w:val="20"/>
              </w:rPr>
              <w:t>0,261</w:t>
            </w:r>
          </w:p>
        </w:tc>
        <w:tc>
          <w:tcPr>
            <w:tcW w:w="290" w:type="dxa"/>
            <w:tcBorders>
              <w:top w:val="nil"/>
              <w:left w:val="nil"/>
              <w:bottom w:val="single" w:sz="4" w:space="0" w:color="auto"/>
              <w:right w:val="single" w:sz="4" w:space="0" w:color="auto"/>
            </w:tcBorders>
            <w:shd w:val="clear" w:color="auto" w:fill="auto"/>
            <w:vAlign w:val="center"/>
          </w:tcPr>
          <w:p w14:paraId="7032514B" w14:textId="77777777" w:rsidR="00853FCC" w:rsidRDefault="00000000">
            <w:pPr>
              <w:pStyle w:val="af7"/>
              <w:rPr>
                <w:color w:val="444444"/>
                <w:sz w:val="20"/>
              </w:rPr>
            </w:pPr>
            <w:r>
              <w:rPr>
                <w:color w:val="444444"/>
                <w:sz w:val="20"/>
              </w:rPr>
              <w:t>0,260</w:t>
            </w:r>
          </w:p>
        </w:tc>
        <w:tc>
          <w:tcPr>
            <w:tcW w:w="290" w:type="dxa"/>
            <w:tcBorders>
              <w:top w:val="nil"/>
              <w:left w:val="nil"/>
              <w:bottom w:val="single" w:sz="4" w:space="0" w:color="auto"/>
              <w:right w:val="single" w:sz="4" w:space="0" w:color="auto"/>
            </w:tcBorders>
            <w:shd w:val="clear" w:color="auto" w:fill="auto"/>
            <w:vAlign w:val="center"/>
          </w:tcPr>
          <w:p w14:paraId="5565A55A" w14:textId="77777777" w:rsidR="00853FCC" w:rsidRDefault="00000000">
            <w:pPr>
              <w:pStyle w:val="af7"/>
              <w:rPr>
                <w:color w:val="444444"/>
                <w:sz w:val="20"/>
              </w:rPr>
            </w:pPr>
            <w:r>
              <w:rPr>
                <w:color w:val="444444"/>
                <w:sz w:val="20"/>
              </w:rPr>
              <w:t>0,259</w:t>
            </w:r>
          </w:p>
        </w:tc>
        <w:tc>
          <w:tcPr>
            <w:tcW w:w="290" w:type="dxa"/>
            <w:tcBorders>
              <w:top w:val="nil"/>
              <w:left w:val="nil"/>
              <w:bottom w:val="single" w:sz="4" w:space="0" w:color="auto"/>
              <w:right w:val="single" w:sz="4" w:space="0" w:color="auto"/>
            </w:tcBorders>
            <w:shd w:val="clear" w:color="auto" w:fill="auto"/>
            <w:vAlign w:val="center"/>
          </w:tcPr>
          <w:p w14:paraId="37855852" w14:textId="77777777" w:rsidR="00853FCC" w:rsidRDefault="00000000">
            <w:pPr>
              <w:pStyle w:val="af7"/>
              <w:rPr>
                <w:color w:val="444444"/>
                <w:sz w:val="20"/>
              </w:rPr>
            </w:pPr>
            <w:r>
              <w:rPr>
                <w:color w:val="444444"/>
                <w:sz w:val="20"/>
              </w:rPr>
              <w:t>0,258</w:t>
            </w:r>
          </w:p>
        </w:tc>
        <w:tc>
          <w:tcPr>
            <w:tcW w:w="290" w:type="dxa"/>
            <w:tcBorders>
              <w:top w:val="nil"/>
              <w:left w:val="nil"/>
              <w:bottom w:val="single" w:sz="4" w:space="0" w:color="auto"/>
              <w:right w:val="single" w:sz="4" w:space="0" w:color="auto"/>
            </w:tcBorders>
            <w:shd w:val="clear" w:color="auto" w:fill="auto"/>
            <w:vAlign w:val="center"/>
          </w:tcPr>
          <w:p w14:paraId="119A077A" w14:textId="77777777" w:rsidR="00853FCC" w:rsidRDefault="00000000">
            <w:pPr>
              <w:pStyle w:val="af7"/>
              <w:rPr>
                <w:color w:val="444444"/>
                <w:sz w:val="20"/>
              </w:rPr>
            </w:pPr>
            <w:r>
              <w:rPr>
                <w:color w:val="444444"/>
                <w:sz w:val="20"/>
              </w:rPr>
              <w:t>0,257</w:t>
            </w:r>
          </w:p>
        </w:tc>
      </w:tr>
      <w:tr w:rsidR="00853FCC" w14:paraId="63B3FB85" w14:textId="77777777">
        <w:trPr>
          <w:trHeight w:val="750"/>
        </w:trPr>
        <w:tc>
          <w:tcPr>
            <w:tcW w:w="307" w:type="dxa"/>
            <w:tcBorders>
              <w:top w:val="nil"/>
              <w:left w:val="single" w:sz="4" w:space="0" w:color="auto"/>
              <w:bottom w:val="single" w:sz="4" w:space="0" w:color="auto"/>
              <w:right w:val="single" w:sz="4" w:space="0" w:color="auto"/>
            </w:tcBorders>
            <w:shd w:val="clear" w:color="auto" w:fill="auto"/>
            <w:noWrap/>
            <w:vAlign w:val="center"/>
          </w:tcPr>
          <w:p w14:paraId="505BD6B2" w14:textId="77777777" w:rsidR="00853FCC" w:rsidRDefault="00000000">
            <w:pPr>
              <w:pStyle w:val="af7"/>
              <w:rPr>
                <w:sz w:val="20"/>
              </w:rPr>
            </w:pPr>
            <w:r>
              <w:rPr>
                <w:sz w:val="20"/>
              </w:rPr>
              <w:t>08</w:t>
            </w:r>
          </w:p>
        </w:tc>
        <w:tc>
          <w:tcPr>
            <w:tcW w:w="276" w:type="dxa"/>
            <w:tcBorders>
              <w:top w:val="nil"/>
              <w:left w:val="nil"/>
              <w:bottom w:val="single" w:sz="4" w:space="0" w:color="auto"/>
              <w:right w:val="single" w:sz="4" w:space="0" w:color="auto"/>
            </w:tcBorders>
            <w:shd w:val="clear" w:color="auto" w:fill="auto"/>
            <w:noWrap/>
            <w:vAlign w:val="center"/>
          </w:tcPr>
          <w:p w14:paraId="6E484733" w14:textId="77777777" w:rsidR="00853FCC" w:rsidRDefault="00000000">
            <w:pPr>
              <w:pStyle w:val="af7"/>
              <w:rPr>
                <w:sz w:val="20"/>
              </w:rPr>
            </w:pPr>
            <w:r>
              <w:rPr>
                <w:sz w:val="20"/>
              </w:rPr>
              <w:t> </w:t>
            </w:r>
          </w:p>
        </w:tc>
        <w:tc>
          <w:tcPr>
            <w:tcW w:w="122" w:type="dxa"/>
            <w:tcBorders>
              <w:top w:val="nil"/>
              <w:left w:val="nil"/>
              <w:bottom w:val="single" w:sz="4" w:space="0" w:color="auto"/>
              <w:right w:val="single" w:sz="4" w:space="0" w:color="auto"/>
            </w:tcBorders>
            <w:shd w:val="clear" w:color="auto" w:fill="auto"/>
            <w:noWrap/>
            <w:vAlign w:val="center"/>
          </w:tcPr>
          <w:p w14:paraId="65E055E1" w14:textId="77777777" w:rsidR="00853FCC" w:rsidRDefault="00000000">
            <w:pPr>
              <w:pStyle w:val="af7"/>
              <w:rPr>
                <w:sz w:val="20"/>
              </w:rPr>
            </w:pPr>
            <w:r>
              <w:rPr>
                <w:sz w:val="20"/>
              </w:rPr>
              <w:t>19</w:t>
            </w:r>
          </w:p>
        </w:tc>
        <w:tc>
          <w:tcPr>
            <w:tcW w:w="5451" w:type="dxa"/>
            <w:tcBorders>
              <w:top w:val="nil"/>
              <w:left w:val="nil"/>
              <w:bottom w:val="single" w:sz="4" w:space="0" w:color="auto"/>
              <w:right w:val="single" w:sz="4" w:space="0" w:color="auto"/>
            </w:tcBorders>
            <w:shd w:val="clear" w:color="auto" w:fill="auto"/>
            <w:noWrap/>
            <w:vAlign w:val="center"/>
          </w:tcPr>
          <w:p w14:paraId="6A4B775F" w14:textId="77777777" w:rsidR="00853FCC" w:rsidRDefault="00000000">
            <w:pPr>
              <w:pStyle w:val="af7"/>
              <w:jc w:val="both"/>
              <w:rPr>
                <w:sz w:val="20"/>
              </w:rPr>
            </w:pPr>
            <w:r>
              <w:rPr>
                <w:sz w:val="20"/>
              </w:rPr>
              <w:t>Удельный расход электрической энергии в многоквартирных домах, расположенных на территории муниципального образования</w:t>
            </w:r>
          </w:p>
        </w:tc>
        <w:tc>
          <w:tcPr>
            <w:tcW w:w="382" w:type="dxa"/>
            <w:tcBorders>
              <w:top w:val="nil"/>
              <w:left w:val="nil"/>
              <w:bottom w:val="single" w:sz="4" w:space="0" w:color="auto"/>
              <w:right w:val="single" w:sz="4" w:space="0" w:color="auto"/>
            </w:tcBorders>
            <w:shd w:val="clear" w:color="auto" w:fill="auto"/>
            <w:vAlign w:val="center"/>
          </w:tcPr>
          <w:p w14:paraId="6C2F6129" w14:textId="77777777" w:rsidR="00853FCC" w:rsidRDefault="00000000">
            <w:pPr>
              <w:pStyle w:val="af7"/>
              <w:rPr>
                <w:color w:val="444444"/>
                <w:sz w:val="20"/>
              </w:rPr>
            </w:pPr>
            <w:r>
              <w:rPr>
                <w:color w:val="444444"/>
                <w:sz w:val="20"/>
              </w:rPr>
              <w:t>кВт·ч /кв. м</w:t>
            </w:r>
          </w:p>
        </w:tc>
        <w:tc>
          <w:tcPr>
            <w:tcW w:w="238" w:type="dxa"/>
            <w:tcBorders>
              <w:top w:val="nil"/>
              <w:left w:val="nil"/>
              <w:bottom w:val="single" w:sz="4" w:space="0" w:color="auto"/>
              <w:right w:val="single" w:sz="4" w:space="0" w:color="auto"/>
            </w:tcBorders>
            <w:shd w:val="clear" w:color="auto" w:fill="auto"/>
            <w:vAlign w:val="center"/>
          </w:tcPr>
          <w:p w14:paraId="70AF4014" w14:textId="77777777" w:rsidR="00853FCC" w:rsidRDefault="00000000">
            <w:pPr>
              <w:pStyle w:val="af7"/>
              <w:rPr>
                <w:color w:val="444444"/>
                <w:sz w:val="20"/>
              </w:rPr>
            </w:pPr>
            <w:r>
              <w:rPr>
                <w:color w:val="444444"/>
                <w:sz w:val="20"/>
              </w:rPr>
              <w:t>54,0</w:t>
            </w:r>
          </w:p>
        </w:tc>
        <w:tc>
          <w:tcPr>
            <w:tcW w:w="254" w:type="dxa"/>
            <w:tcBorders>
              <w:top w:val="nil"/>
              <w:left w:val="nil"/>
              <w:bottom w:val="single" w:sz="4" w:space="0" w:color="auto"/>
              <w:right w:val="single" w:sz="4" w:space="0" w:color="auto"/>
            </w:tcBorders>
            <w:shd w:val="clear" w:color="auto" w:fill="auto"/>
            <w:vAlign w:val="center"/>
          </w:tcPr>
          <w:p w14:paraId="0E3A258C" w14:textId="77777777" w:rsidR="00853FCC" w:rsidRDefault="00000000">
            <w:pPr>
              <w:pStyle w:val="af7"/>
              <w:rPr>
                <w:color w:val="444444"/>
                <w:sz w:val="20"/>
              </w:rPr>
            </w:pPr>
            <w:r>
              <w:rPr>
                <w:color w:val="444444"/>
                <w:sz w:val="20"/>
              </w:rPr>
              <w:t>54,0</w:t>
            </w:r>
          </w:p>
        </w:tc>
        <w:tc>
          <w:tcPr>
            <w:tcW w:w="290" w:type="dxa"/>
            <w:tcBorders>
              <w:top w:val="nil"/>
              <w:left w:val="nil"/>
              <w:bottom w:val="single" w:sz="4" w:space="0" w:color="auto"/>
              <w:right w:val="single" w:sz="4" w:space="0" w:color="auto"/>
            </w:tcBorders>
            <w:shd w:val="clear" w:color="auto" w:fill="auto"/>
            <w:vAlign w:val="center"/>
          </w:tcPr>
          <w:p w14:paraId="67BF1D16" w14:textId="77777777" w:rsidR="00853FCC" w:rsidRDefault="00000000">
            <w:pPr>
              <w:pStyle w:val="af7"/>
              <w:rPr>
                <w:color w:val="444444"/>
                <w:sz w:val="20"/>
              </w:rPr>
            </w:pPr>
            <w:r>
              <w:rPr>
                <w:color w:val="444444"/>
                <w:sz w:val="20"/>
              </w:rPr>
              <w:t>53,9</w:t>
            </w:r>
          </w:p>
        </w:tc>
        <w:tc>
          <w:tcPr>
            <w:tcW w:w="290" w:type="dxa"/>
            <w:tcBorders>
              <w:top w:val="nil"/>
              <w:left w:val="nil"/>
              <w:bottom w:val="single" w:sz="4" w:space="0" w:color="auto"/>
              <w:right w:val="single" w:sz="4" w:space="0" w:color="auto"/>
            </w:tcBorders>
            <w:shd w:val="clear" w:color="auto" w:fill="auto"/>
            <w:vAlign w:val="center"/>
          </w:tcPr>
          <w:p w14:paraId="29CBBBCC" w14:textId="77777777" w:rsidR="00853FCC" w:rsidRDefault="00000000">
            <w:pPr>
              <w:pStyle w:val="af7"/>
              <w:rPr>
                <w:color w:val="444444"/>
                <w:sz w:val="20"/>
              </w:rPr>
            </w:pPr>
            <w:r>
              <w:rPr>
                <w:color w:val="444444"/>
                <w:sz w:val="20"/>
              </w:rPr>
              <w:t>53,9</w:t>
            </w:r>
          </w:p>
        </w:tc>
        <w:tc>
          <w:tcPr>
            <w:tcW w:w="290" w:type="dxa"/>
            <w:tcBorders>
              <w:top w:val="nil"/>
              <w:left w:val="nil"/>
              <w:bottom w:val="single" w:sz="4" w:space="0" w:color="auto"/>
              <w:right w:val="single" w:sz="4" w:space="0" w:color="auto"/>
            </w:tcBorders>
            <w:shd w:val="clear" w:color="auto" w:fill="auto"/>
            <w:vAlign w:val="center"/>
          </w:tcPr>
          <w:p w14:paraId="07F03CAE" w14:textId="77777777" w:rsidR="00853FCC" w:rsidRDefault="00000000">
            <w:pPr>
              <w:pStyle w:val="af7"/>
              <w:rPr>
                <w:color w:val="444444"/>
                <w:sz w:val="20"/>
              </w:rPr>
            </w:pPr>
            <w:r>
              <w:rPr>
                <w:color w:val="444444"/>
                <w:sz w:val="20"/>
              </w:rPr>
              <w:t>53,8</w:t>
            </w:r>
          </w:p>
        </w:tc>
        <w:tc>
          <w:tcPr>
            <w:tcW w:w="290" w:type="dxa"/>
            <w:tcBorders>
              <w:top w:val="nil"/>
              <w:left w:val="nil"/>
              <w:bottom w:val="single" w:sz="4" w:space="0" w:color="auto"/>
              <w:right w:val="single" w:sz="4" w:space="0" w:color="auto"/>
            </w:tcBorders>
            <w:shd w:val="clear" w:color="auto" w:fill="auto"/>
            <w:vAlign w:val="center"/>
          </w:tcPr>
          <w:p w14:paraId="2654A233" w14:textId="77777777" w:rsidR="00853FCC" w:rsidRDefault="00000000">
            <w:pPr>
              <w:pStyle w:val="af7"/>
              <w:rPr>
                <w:color w:val="444444"/>
                <w:sz w:val="20"/>
              </w:rPr>
            </w:pPr>
            <w:r>
              <w:rPr>
                <w:color w:val="444444"/>
                <w:sz w:val="20"/>
              </w:rPr>
              <w:t>53,7</w:t>
            </w:r>
          </w:p>
        </w:tc>
        <w:tc>
          <w:tcPr>
            <w:tcW w:w="290" w:type="dxa"/>
            <w:tcBorders>
              <w:top w:val="nil"/>
              <w:left w:val="nil"/>
              <w:bottom w:val="single" w:sz="4" w:space="0" w:color="auto"/>
              <w:right w:val="single" w:sz="4" w:space="0" w:color="auto"/>
            </w:tcBorders>
            <w:shd w:val="clear" w:color="auto" w:fill="auto"/>
            <w:vAlign w:val="center"/>
          </w:tcPr>
          <w:p w14:paraId="17DF40D7" w14:textId="77777777" w:rsidR="00853FCC" w:rsidRDefault="00000000">
            <w:pPr>
              <w:pStyle w:val="af7"/>
              <w:rPr>
                <w:color w:val="444444"/>
                <w:sz w:val="20"/>
              </w:rPr>
            </w:pPr>
            <w:r>
              <w:rPr>
                <w:color w:val="444444"/>
                <w:sz w:val="20"/>
              </w:rPr>
              <w:t>53,7</w:t>
            </w:r>
          </w:p>
        </w:tc>
        <w:tc>
          <w:tcPr>
            <w:tcW w:w="290" w:type="dxa"/>
            <w:tcBorders>
              <w:top w:val="nil"/>
              <w:left w:val="nil"/>
              <w:bottom w:val="single" w:sz="4" w:space="0" w:color="auto"/>
              <w:right w:val="single" w:sz="4" w:space="0" w:color="auto"/>
            </w:tcBorders>
            <w:shd w:val="clear" w:color="auto" w:fill="auto"/>
            <w:vAlign w:val="center"/>
          </w:tcPr>
          <w:p w14:paraId="6AC7486D" w14:textId="77777777" w:rsidR="00853FCC" w:rsidRDefault="00000000">
            <w:pPr>
              <w:pStyle w:val="af7"/>
              <w:rPr>
                <w:color w:val="444444"/>
                <w:sz w:val="20"/>
              </w:rPr>
            </w:pPr>
            <w:r>
              <w:rPr>
                <w:color w:val="444444"/>
                <w:sz w:val="20"/>
              </w:rPr>
              <w:t>53,6</w:t>
            </w:r>
          </w:p>
        </w:tc>
        <w:tc>
          <w:tcPr>
            <w:tcW w:w="290" w:type="dxa"/>
            <w:tcBorders>
              <w:top w:val="nil"/>
              <w:left w:val="nil"/>
              <w:bottom w:val="single" w:sz="4" w:space="0" w:color="auto"/>
              <w:right w:val="single" w:sz="4" w:space="0" w:color="auto"/>
            </w:tcBorders>
            <w:shd w:val="clear" w:color="auto" w:fill="auto"/>
            <w:vAlign w:val="center"/>
          </w:tcPr>
          <w:p w14:paraId="7A327302" w14:textId="77777777" w:rsidR="00853FCC" w:rsidRDefault="00000000">
            <w:pPr>
              <w:pStyle w:val="af7"/>
              <w:rPr>
                <w:color w:val="444444"/>
                <w:sz w:val="20"/>
              </w:rPr>
            </w:pPr>
            <w:r>
              <w:rPr>
                <w:color w:val="444444"/>
                <w:sz w:val="20"/>
              </w:rPr>
              <w:t>53,5</w:t>
            </w:r>
          </w:p>
        </w:tc>
        <w:tc>
          <w:tcPr>
            <w:tcW w:w="290" w:type="dxa"/>
            <w:tcBorders>
              <w:top w:val="nil"/>
              <w:left w:val="nil"/>
              <w:bottom w:val="single" w:sz="4" w:space="0" w:color="auto"/>
              <w:right w:val="single" w:sz="4" w:space="0" w:color="auto"/>
            </w:tcBorders>
            <w:shd w:val="clear" w:color="auto" w:fill="auto"/>
            <w:vAlign w:val="center"/>
          </w:tcPr>
          <w:p w14:paraId="7C7305D7" w14:textId="77777777" w:rsidR="00853FCC" w:rsidRDefault="00000000">
            <w:pPr>
              <w:pStyle w:val="af7"/>
              <w:rPr>
                <w:color w:val="444444"/>
                <w:sz w:val="20"/>
              </w:rPr>
            </w:pPr>
            <w:r>
              <w:rPr>
                <w:color w:val="444444"/>
                <w:sz w:val="20"/>
              </w:rPr>
              <w:t>53,5</w:t>
            </w:r>
          </w:p>
        </w:tc>
      </w:tr>
      <w:tr w:rsidR="00853FCC" w14:paraId="52E474C5" w14:textId="77777777">
        <w:trPr>
          <w:trHeight w:val="750"/>
        </w:trPr>
        <w:tc>
          <w:tcPr>
            <w:tcW w:w="307" w:type="dxa"/>
            <w:tcBorders>
              <w:top w:val="nil"/>
              <w:left w:val="single" w:sz="4" w:space="0" w:color="auto"/>
              <w:bottom w:val="single" w:sz="4" w:space="0" w:color="auto"/>
              <w:right w:val="single" w:sz="4" w:space="0" w:color="auto"/>
            </w:tcBorders>
            <w:shd w:val="clear" w:color="auto" w:fill="auto"/>
            <w:noWrap/>
            <w:vAlign w:val="center"/>
          </w:tcPr>
          <w:p w14:paraId="0AC5053F" w14:textId="77777777" w:rsidR="00853FCC" w:rsidRDefault="00000000">
            <w:pPr>
              <w:pStyle w:val="af7"/>
              <w:rPr>
                <w:sz w:val="20"/>
              </w:rPr>
            </w:pPr>
            <w:r>
              <w:rPr>
                <w:sz w:val="20"/>
              </w:rPr>
              <w:t>08</w:t>
            </w:r>
          </w:p>
        </w:tc>
        <w:tc>
          <w:tcPr>
            <w:tcW w:w="276" w:type="dxa"/>
            <w:tcBorders>
              <w:top w:val="nil"/>
              <w:left w:val="nil"/>
              <w:bottom w:val="single" w:sz="4" w:space="0" w:color="auto"/>
              <w:right w:val="single" w:sz="4" w:space="0" w:color="auto"/>
            </w:tcBorders>
            <w:shd w:val="clear" w:color="auto" w:fill="auto"/>
            <w:noWrap/>
            <w:vAlign w:val="center"/>
          </w:tcPr>
          <w:p w14:paraId="4366F2E4" w14:textId="77777777" w:rsidR="00853FCC" w:rsidRDefault="00000000">
            <w:pPr>
              <w:pStyle w:val="af7"/>
              <w:rPr>
                <w:sz w:val="20"/>
              </w:rPr>
            </w:pPr>
            <w:r>
              <w:rPr>
                <w:sz w:val="20"/>
              </w:rPr>
              <w:t> </w:t>
            </w:r>
          </w:p>
        </w:tc>
        <w:tc>
          <w:tcPr>
            <w:tcW w:w="122" w:type="dxa"/>
            <w:tcBorders>
              <w:top w:val="nil"/>
              <w:left w:val="nil"/>
              <w:bottom w:val="single" w:sz="4" w:space="0" w:color="auto"/>
              <w:right w:val="single" w:sz="4" w:space="0" w:color="auto"/>
            </w:tcBorders>
            <w:shd w:val="clear" w:color="auto" w:fill="auto"/>
            <w:noWrap/>
            <w:vAlign w:val="center"/>
          </w:tcPr>
          <w:p w14:paraId="5F80E6B9" w14:textId="77777777" w:rsidR="00853FCC" w:rsidRDefault="00000000">
            <w:pPr>
              <w:pStyle w:val="af7"/>
              <w:rPr>
                <w:sz w:val="20"/>
              </w:rPr>
            </w:pPr>
            <w:r>
              <w:rPr>
                <w:sz w:val="20"/>
              </w:rPr>
              <w:t>20</w:t>
            </w:r>
          </w:p>
        </w:tc>
        <w:tc>
          <w:tcPr>
            <w:tcW w:w="5451" w:type="dxa"/>
            <w:tcBorders>
              <w:top w:val="nil"/>
              <w:left w:val="nil"/>
              <w:bottom w:val="single" w:sz="4" w:space="0" w:color="auto"/>
              <w:right w:val="single" w:sz="4" w:space="0" w:color="auto"/>
            </w:tcBorders>
            <w:shd w:val="clear" w:color="auto" w:fill="auto"/>
            <w:noWrap/>
            <w:vAlign w:val="center"/>
          </w:tcPr>
          <w:p w14:paraId="6F203580" w14:textId="77777777" w:rsidR="00853FCC" w:rsidRDefault="00000000">
            <w:pPr>
              <w:pStyle w:val="af7"/>
              <w:jc w:val="both"/>
              <w:rPr>
                <w:sz w:val="20"/>
              </w:rPr>
            </w:pPr>
            <w:r>
              <w:rPr>
                <w:sz w:val="20"/>
              </w:rPr>
              <w:t>Удельный расход холодной воды в многоквартирных домах, расположенных на территории муниципального образования</w:t>
            </w:r>
          </w:p>
        </w:tc>
        <w:tc>
          <w:tcPr>
            <w:tcW w:w="382" w:type="dxa"/>
            <w:tcBorders>
              <w:top w:val="nil"/>
              <w:left w:val="nil"/>
              <w:bottom w:val="single" w:sz="4" w:space="0" w:color="auto"/>
              <w:right w:val="single" w:sz="4" w:space="0" w:color="auto"/>
            </w:tcBorders>
            <w:shd w:val="clear" w:color="auto" w:fill="auto"/>
            <w:vAlign w:val="center"/>
          </w:tcPr>
          <w:p w14:paraId="41B157BA" w14:textId="77777777" w:rsidR="00853FCC" w:rsidRDefault="00000000">
            <w:pPr>
              <w:pStyle w:val="af7"/>
              <w:rPr>
                <w:color w:val="444444"/>
                <w:sz w:val="20"/>
              </w:rPr>
            </w:pPr>
            <w:r>
              <w:rPr>
                <w:color w:val="444444"/>
                <w:sz w:val="20"/>
              </w:rPr>
              <w:t>куб. м/ чел</w:t>
            </w:r>
          </w:p>
        </w:tc>
        <w:tc>
          <w:tcPr>
            <w:tcW w:w="238" w:type="dxa"/>
            <w:tcBorders>
              <w:top w:val="nil"/>
              <w:left w:val="nil"/>
              <w:bottom w:val="single" w:sz="4" w:space="0" w:color="auto"/>
              <w:right w:val="single" w:sz="4" w:space="0" w:color="auto"/>
            </w:tcBorders>
            <w:shd w:val="clear" w:color="auto" w:fill="auto"/>
            <w:vAlign w:val="center"/>
          </w:tcPr>
          <w:p w14:paraId="4B7F4785" w14:textId="77777777" w:rsidR="00853FCC" w:rsidRDefault="00000000">
            <w:pPr>
              <w:pStyle w:val="af7"/>
              <w:rPr>
                <w:color w:val="444444"/>
                <w:sz w:val="20"/>
              </w:rPr>
            </w:pPr>
            <w:r>
              <w:rPr>
                <w:color w:val="444444"/>
                <w:sz w:val="20"/>
              </w:rPr>
              <w:t>26,7</w:t>
            </w:r>
          </w:p>
        </w:tc>
        <w:tc>
          <w:tcPr>
            <w:tcW w:w="254" w:type="dxa"/>
            <w:tcBorders>
              <w:top w:val="nil"/>
              <w:left w:val="nil"/>
              <w:bottom w:val="single" w:sz="4" w:space="0" w:color="auto"/>
              <w:right w:val="single" w:sz="4" w:space="0" w:color="auto"/>
            </w:tcBorders>
            <w:shd w:val="clear" w:color="auto" w:fill="auto"/>
            <w:vAlign w:val="center"/>
          </w:tcPr>
          <w:p w14:paraId="6CE7A80F" w14:textId="77777777" w:rsidR="00853FCC" w:rsidRDefault="00000000">
            <w:pPr>
              <w:pStyle w:val="af7"/>
              <w:rPr>
                <w:color w:val="444444"/>
                <w:sz w:val="20"/>
              </w:rPr>
            </w:pPr>
            <w:r>
              <w:rPr>
                <w:color w:val="444444"/>
                <w:sz w:val="20"/>
              </w:rPr>
              <w:t>26,7</w:t>
            </w:r>
          </w:p>
        </w:tc>
        <w:tc>
          <w:tcPr>
            <w:tcW w:w="290" w:type="dxa"/>
            <w:tcBorders>
              <w:top w:val="nil"/>
              <w:left w:val="nil"/>
              <w:bottom w:val="single" w:sz="4" w:space="0" w:color="auto"/>
              <w:right w:val="single" w:sz="4" w:space="0" w:color="auto"/>
            </w:tcBorders>
            <w:shd w:val="clear" w:color="auto" w:fill="auto"/>
            <w:vAlign w:val="center"/>
          </w:tcPr>
          <w:p w14:paraId="0E273320" w14:textId="77777777" w:rsidR="00853FCC" w:rsidRDefault="00000000">
            <w:pPr>
              <w:pStyle w:val="af7"/>
              <w:rPr>
                <w:color w:val="444444"/>
                <w:sz w:val="20"/>
              </w:rPr>
            </w:pPr>
            <w:r>
              <w:rPr>
                <w:color w:val="444444"/>
                <w:sz w:val="20"/>
              </w:rPr>
              <w:t>26,7</w:t>
            </w:r>
          </w:p>
        </w:tc>
        <w:tc>
          <w:tcPr>
            <w:tcW w:w="290" w:type="dxa"/>
            <w:tcBorders>
              <w:top w:val="nil"/>
              <w:left w:val="nil"/>
              <w:bottom w:val="single" w:sz="4" w:space="0" w:color="auto"/>
              <w:right w:val="single" w:sz="4" w:space="0" w:color="auto"/>
            </w:tcBorders>
            <w:shd w:val="clear" w:color="auto" w:fill="auto"/>
            <w:vAlign w:val="center"/>
          </w:tcPr>
          <w:p w14:paraId="10E106DA" w14:textId="77777777" w:rsidR="00853FCC" w:rsidRDefault="00000000">
            <w:pPr>
              <w:pStyle w:val="af7"/>
              <w:rPr>
                <w:color w:val="444444"/>
                <w:sz w:val="20"/>
              </w:rPr>
            </w:pPr>
            <w:r>
              <w:rPr>
                <w:color w:val="444444"/>
                <w:sz w:val="20"/>
              </w:rPr>
              <w:t>26,7</w:t>
            </w:r>
          </w:p>
        </w:tc>
        <w:tc>
          <w:tcPr>
            <w:tcW w:w="290" w:type="dxa"/>
            <w:tcBorders>
              <w:top w:val="nil"/>
              <w:left w:val="nil"/>
              <w:bottom w:val="single" w:sz="4" w:space="0" w:color="auto"/>
              <w:right w:val="single" w:sz="4" w:space="0" w:color="auto"/>
            </w:tcBorders>
            <w:shd w:val="clear" w:color="auto" w:fill="auto"/>
            <w:vAlign w:val="center"/>
          </w:tcPr>
          <w:p w14:paraId="23D0A3D3" w14:textId="77777777" w:rsidR="00853FCC" w:rsidRDefault="00000000">
            <w:pPr>
              <w:pStyle w:val="af7"/>
              <w:rPr>
                <w:color w:val="444444"/>
                <w:sz w:val="20"/>
              </w:rPr>
            </w:pPr>
            <w:r>
              <w:rPr>
                <w:color w:val="444444"/>
                <w:sz w:val="20"/>
              </w:rPr>
              <w:t>26,7</w:t>
            </w:r>
          </w:p>
        </w:tc>
        <w:tc>
          <w:tcPr>
            <w:tcW w:w="290" w:type="dxa"/>
            <w:tcBorders>
              <w:top w:val="nil"/>
              <w:left w:val="nil"/>
              <w:bottom w:val="single" w:sz="4" w:space="0" w:color="auto"/>
              <w:right w:val="single" w:sz="4" w:space="0" w:color="auto"/>
            </w:tcBorders>
            <w:shd w:val="clear" w:color="auto" w:fill="auto"/>
            <w:vAlign w:val="center"/>
          </w:tcPr>
          <w:p w14:paraId="1629AC33" w14:textId="77777777" w:rsidR="00853FCC" w:rsidRDefault="00000000">
            <w:pPr>
              <w:pStyle w:val="af7"/>
              <w:rPr>
                <w:color w:val="444444"/>
                <w:sz w:val="20"/>
              </w:rPr>
            </w:pPr>
            <w:r>
              <w:rPr>
                <w:color w:val="444444"/>
                <w:sz w:val="20"/>
              </w:rPr>
              <w:t>26,7</w:t>
            </w:r>
          </w:p>
        </w:tc>
        <w:tc>
          <w:tcPr>
            <w:tcW w:w="290" w:type="dxa"/>
            <w:tcBorders>
              <w:top w:val="nil"/>
              <w:left w:val="nil"/>
              <w:bottom w:val="single" w:sz="4" w:space="0" w:color="auto"/>
              <w:right w:val="single" w:sz="4" w:space="0" w:color="auto"/>
            </w:tcBorders>
            <w:shd w:val="clear" w:color="auto" w:fill="auto"/>
            <w:vAlign w:val="center"/>
          </w:tcPr>
          <w:p w14:paraId="57BFCC22" w14:textId="77777777" w:rsidR="00853FCC" w:rsidRDefault="00000000">
            <w:pPr>
              <w:pStyle w:val="af7"/>
              <w:rPr>
                <w:color w:val="444444"/>
                <w:sz w:val="20"/>
              </w:rPr>
            </w:pPr>
            <w:r>
              <w:rPr>
                <w:color w:val="444444"/>
                <w:sz w:val="20"/>
              </w:rPr>
              <w:t>26,7</w:t>
            </w:r>
          </w:p>
        </w:tc>
        <w:tc>
          <w:tcPr>
            <w:tcW w:w="290" w:type="dxa"/>
            <w:tcBorders>
              <w:top w:val="nil"/>
              <w:left w:val="nil"/>
              <w:bottom w:val="single" w:sz="4" w:space="0" w:color="auto"/>
              <w:right w:val="single" w:sz="4" w:space="0" w:color="auto"/>
            </w:tcBorders>
            <w:shd w:val="clear" w:color="auto" w:fill="auto"/>
            <w:vAlign w:val="center"/>
          </w:tcPr>
          <w:p w14:paraId="7407299D" w14:textId="77777777" w:rsidR="00853FCC" w:rsidRDefault="00000000">
            <w:pPr>
              <w:pStyle w:val="af7"/>
              <w:rPr>
                <w:color w:val="444444"/>
                <w:sz w:val="20"/>
              </w:rPr>
            </w:pPr>
            <w:r>
              <w:rPr>
                <w:color w:val="444444"/>
                <w:sz w:val="20"/>
              </w:rPr>
              <w:t>26,7</w:t>
            </w:r>
          </w:p>
        </w:tc>
        <w:tc>
          <w:tcPr>
            <w:tcW w:w="290" w:type="dxa"/>
            <w:tcBorders>
              <w:top w:val="nil"/>
              <w:left w:val="nil"/>
              <w:bottom w:val="single" w:sz="4" w:space="0" w:color="auto"/>
              <w:right w:val="single" w:sz="4" w:space="0" w:color="auto"/>
            </w:tcBorders>
            <w:shd w:val="clear" w:color="auto" w:fill="auto"/>
            <w:vAlign w:val="center"/>
          </w:tcPr>
          <w:p w14:paraId="51D45023" w14:textId="77777777" w:rsidR="00853FCC" w:rsidRDefault="00000000">
            <w:pPr>
              <w:pStyle w:val="af7"/>
              <w:rPr>
                <w:color w:val="444444"/>
                <w:sz w:val="20"/>
              </w:rPr>
            </w:pPr>
            <w:r>
              <w:rPr>
                <w:color w:val="444444"/>
                <w:sz w:val="20"/>
              </w:rPr>
              <w:t>26,7</w:t>
            </w:r>
          </w:p>
        </w:tc>
        <w:tc>
          <w:tcPr>
            <w:tcW w:w="290" w:type="dxa"/>
            <w:tcBorders>
              <w:top w:val="nil"/>
              <w:left w:val="nil"/>
              <w:bottom w:val="single" w:sz="4" w:space="0" w:color="auto"/>
              <w:right w:val="single" w:sz="4" w:space="0" w:color="auto"/>
            </w:tcBorders>
            <w:shd w:val="clear" w:color="auto" w:fill="auto"/>
            <w:vAlign w:val="center"/>
          </w:tcPr>
          <w:p w14:paraId="59134254" w14:textId="77777777" w:rsidR="00853FCC" w:rsidRDefault="00000000">
            <w:pPr>
              <w:pStyle w:val="af7"/>
              <w:rPr>
                <w:color w:val="444444"/>
                <w:sz w:val="20"/>
              </w:rPr>
            </w:pPr>
            <w:r>
              <w:rPr>
                <w:color w:val="444444"/>
                <w:sz w:val="20"/>
              </w:rPr>
              <w:t>26,7</w:t>
            </w:r>
          </w:p>
        </w:tc>
      </w:tr>
      <w:tr w:rsidR="00853FCC" w14:paraId="2012A91C" w14:textId="77777777">
        <w:trPr>
          <w:trHeight w:val="750"/>
        </w:trPr>
        <w:tc>
          <w:tcPr>
            <w:tcW w:w="307" w:type="dxa"/>
            <w:tcBorders>
              <w:top w:val="nil"/>
              <w:left w:val="single" w:sz="4" w:space="0" w:color="auto"/>
              <w:bottom w:val="single" w:sz="4" w:space="0" w:color="auto"/>
              <w:right w:val="single" w:sz="4" w:space="0" w:color="auto"/>
            </w:tcBorders>
            <w:shd w:val="clear" w:color="auto" w:fill="auto"/>
            <w:noWrap/>
            <w:vAlign w:val="center"/>
          </w:tcPr>
          <w:p w14:paraId="216084C2" w14:textId="77777777" w:rsidR="00853FCC" w:rsidRDefault="00000000">
            <w:pPr>
              <w:pStyle w:val="af7"/>
              <w:rPr>
                <w:sz w:val="20"/>
              </w:rPr>
            </w:pPr>
            <w:r>
              <w:rPr>
                <w:sz w:val="20"/>
              </w:rPr>
              <w:t>08</w:t>
            </w:r>
          </w:p>
        </w:tc>
        <w:tc>
          <w:tcPr>
            <w:tcW w:w="276" w:type="dxa"/>
            <w:tcBorders>
              <w:top w:val="nil"/>
              <w:left w:val="nil"/>
              <w:bottom w:val="single" w:sz="4" w:space="0" w:color="auto"/>
              <w:right w:val="single" w:sz="4" w:space="0" w:color="auto"/>
            </w:tcBorders>
            <w:shd w:val="clear" w:color="auto" w:fill="auto"/>
            <w:noWrap/>
            <w:vAlign w:val="center"/>
          </w:tcPr>
          <w:p w14:paraId="0ED1BC21" w14:textId="77777777" w:rsidR="00853FCC" w:rsidRDefault="00000000">
            <w:pPr>
              <w:pStyle w:val="af7"/>
              <w:rPr>
                <w:sz w:val="20"/>
              </w:rPr>
            </w:pPr>
            <w:r>
              <w:rPr>
                <w:sz w:val="20"/>
              </w:rPr>
              <w:t> </w:t>
            </w:r>
          </w:p>
        </w:tc>
        <w:tc>
          <w:tcPr>
            <w:tcW w:w="122" w:type="dxa"/>
            <w:tcBorders>
              <w:top w:val="nil"/>
              <w:left w:val="nil"/>
              <w:bottom w:val="single" w:sz="4" w:space="0" w:color="auto"/>
              <w:right w:val="single" w:sz="4" w:space="0" w:color="auto"/>
            </w:tcBorders>
            <w:shd w:val="clear" w:color="auto" w:fill="auto"/>
            <w:noWrap/>
            <w:vAlign w:val="center"/>
          </w:tcPr>
          <w:p w14:paraId="1F2AF390" w14:textId="77777777" w:rsidR="00853FCC" w:rsidRDefault="00000000">
            <w:pPr>
              <w:pStyle w:val="af7"/>
              <w:rPr>
                <w:sz w:val="20"/>
              </w:rPr>
            </w:pPr>
            <w:r>
              <w:rPr>
                <w:sz w:val="20"/>
              </w:rPr>
              <w:t>21</w:t>
            </w:r>
          </w:p>
        </w:tc>
        <w:tc>
          <w:tcPr>
            <w:tcW w:w="5451" w:type="dxa"/>
            <w:tcBorders>
              <w:top w:val="nil"/>
              <w:left w:val="nil"/>
              <w:bottom w:val="single" w:sz="4" w:space="0" w:color="auto"/>
              <w:right w:val="single" w:sz="4" w:space="0" w:color="auto"/>
            </w:tcBorders>
            <w:shd w:val="clear" w:color="auto" w:fill="auto"/>
            <w:noWrap/>
            <w:vAlign w:val="center"/>
          </w:tcPr>
          <w:p w14:paraId="4DCEB048" w14:textId="77777777" w:rsidR="00853FCC" w:rsidRDefault="00000000">
            <w:pPr>
              <w:pStyle w:val="af7"/>
              <w:jc w:val="both"/>
              <w:rPr>
                <w:sz w:val="20"/>
              </w:rPr>
            </w:pPr>
            <w:r>
              <w:rPr>
                <w:sz w:val="20"/>
              </w:rPr>
              <w:t>Удельный расход топлива на отпущенную с коллекторов котельных в тепловую сеть тепловую энергию на территории муниципального образования</w:t>
            </w:r>
          </w:p>
        </w:tc>
        <w:tc>
          <w:tcPr>
            <w:tcW w:w="382" w:type="dxa"/>
            <w:tcBorders>
              <w:top w:val="nil"/>
              <w:left w:val="nil"/>
              <w:bottom w:val="single" w:sz="4" w:space="0" w:color="auto"/>
              <w:right w:val="single" w:sz="4" w:space="0" w:color="auto"/>
            </w:tcBorders>
            <w:shd w:val="clear" w:color="auto" w:fill="auto"/>
            <w:vAlign w:val="center"/>
          </w:tcPr>
          <w:p w14:paraId="0D4D9340" w14:textId="77777777" w:rsidR="00853FCC" w:rsidRDefault="00000000">
            <w:pPr>
              <w:pStyle w:val="af7"/>
              <w:rPr>
                <w:color w:val="444444"/>
                <w:sz w:val="20"/>
              </w:rPr>
            </w:pPr>
            <w:r>
              <w:rPr>
                <w:color w:val="444444"/>
                <w:sz w:val="20"/>
              </w:rPr>
              <w:t>кг.ут/Гкал</w:t>
            </w:r>
          </w:p>
        </w:tc>
        <w:tc>
          <w:tcPr>
            <w:tcW w:w="238" w:type="dxa"/>
            <w:tcBorders>
              <w:top w:val="nil"/>
              <w:left w:val="nil"/>
              <w:bottom w:val="single" w:sz="4" w:space="0" w:color="auto"/>
              <w:right w:val="single" w:sz="4" w:space="0" w:color="auto"/>
            </w:tcBorders>
            <w:shd w:val="clear" w:color="auto" w:fill="auto"/>
            <w:noWrap/>
            <w:vAlign w:val="center"/>
          </w:tcPr>
          <w:p w14:paraId="7416B099" w14:textId="77777777" w:rsidR="00853FCC" w:rsidRDefault="00000000">
            <w:pPr>
              <w:pStyle w:val="af7"/>
              <w:rPr>
                <w:sz w:val="20"/>
              </w:rPr>
            </w:pPr>
            <w:r>
              <w:rPr>
                <w:sz w:val="20"/>
              </w:rPr>
              <w:t>181,8</w:t>
            </w:r>
          </w:p>
        </w:tc>
        <w:tc>
          <w:tcPr>
            <w:tcW w:w="254" w:type="dxa"/>
            <w:tcBorders>
              <w:top w:val="nil"/>
              <w:left w:val="nil"/>
              <w:bottom w:val="single" w:sz="4" w:space="0" w:color="auto"/>
              <w:right w:val="single" w:sz="4" w:space="0" w:color="auto"/>
            </w:tcBorders>
            <w:shd w:val="clear" w:color="auto" w:fill="auto"/>
            <w:vAlign w:val="center"/>
          </w:tcPr>
          <w:p w14:paraId="2581E02F" w14:textId="77777777" w:rsidR="00853FCC" w:rsidRDefault="00000000">
            <w:pPr>
              <w:pStyle w:val="af7"/>
              <w:rPr>
                <w:color w:val="444444"/>
                <w:sz w:val="20"/>
              </w:rPr>
            </w:pPr>
            <w:r>
              <w:rPr>
                <w:color w:val="444444"/>
                <w:sz w:val="20"/>
              </w:rPr>
              <w:t>181,8</w:t>
            </w:r>
          </w:p>
        </w:tc>
        <w:tc>
          <w:tcPr>
            <w:tcW w:w="290" w:type="dxa"/>
            <w:tcBorders>
              <w:top w:val="nil"/>
              <w:left w:val="nil"/>
              <w:bottom w:val="single" w:sz="4" w:space="0" w:color="auto"/>
              <w:right w:val="single" w:sz="4" w:space="0" w:color="auto"/>
            </w:tcBorders>
            <w:shd w:val="clear" w:color="auto" w:fill="auto"/>
            <w:vAlign w:val="center"/>
          </w:tcPr>
          <w:p w14:paraId="028235A2" w14:textId="77777777" w:rsidR="00853FCC" w:rsidRDefault="00000000">
            <w:pPr>
              <w:pStyle w:val="af7"/>
              <w:rPr>
                <w:color w:val="444444"/>
                <w:sz w:val="20"/>
              </w:rPr>
            </w:pPr>
            <w:r>
              <w:rPr>
                <w:color w:val="444444"/>
                <w:sz w:val="20"/>
              </w:rPr>
              <w:t>181,1</w:t>
            </w:r>
          </w:p>
        </w:tc>
        <w:tc>
          <w:tcPr>
            <w:tcW w:w="290" w:type="dxa"/>
            <w:tcBorders>
              <w:top w:val="nil"/>
              <w:left w:val="nil"/>
              <w:bottom w:val="single" w:sz="4" w:space="0" w:color="auto"/>
              <w:right w:val="single" w:sz="4" w:space="0" w:color="auto"/>
            </w:tcBorders>
            <w:shd w:val="clear" w:color="auto" w:fill="auto"/>
            <w:vAlign w:val="center"/>
          </w:tcPr>
          <w:p w14:paraId="58503110" w14:textId="77777777" w:rsidR="00853FCC" w:rsidRDefault="00000000">
            <w:pPr>
              <w:pStyle w:val="af7"/>
              <w:rPr>
                <w:color w:val="444444"/>
                <w:sz w:val="20"/>
              </w:rPr>
            </w:pPr>
            <w:r>
              <w:rPr>
                <w:color w:val="444444"/>
                <w:sz w:val="20"/>
              </w:rPr>
              <w:t>180,4</w:t>
            </w:r>
          </w:p>
        </w:tc>
        <w:tc>
          <w:tcPr>
            <w:tcW w:w="290" w:type="dxa"/>
            <w:tcBorders>
              <w:top w:val="nil"/>
              <w:left w:val="nil"/>
              <w:bottom w:val="single" w:sz="4" w:space="0" w:color="auto"/>
              <w:right w:val="single" w:sz="4" w:space="0" w:color="auto"/>
            </w:tcBorders>
            <w:shd w:val="clear" w:color="auto" w:fill="auto"/>
            <w:vAlign w:val="center"/>
          </w:tcPr>
          <w:p w14:paraId="177708E9" w14:textId="77777777" w:rsidR="00853FCC" w:rsidRDefault="00000000">
            <w:pPr>
              <w:pStyle w:val="af7"/>
              <w:rPr>
                <w:color w:val="444444"/>
                <w:sz w:val="20"/>
              </w:rPr>
            </w:pPr>
            <w:r>
              <w:rPr>
                <w:color w:val="444444"/>
                <w:sz w:val="20"/>
              </w:rPr>
              <w:t>179,8</w:t>
            </w:r>
          </w:p>
        </w:tc>
        <w:tc>
          <w:tcPr>
            <w:tcW w:w="290" w:type="dxa"/>
            <w:tcBorders>
              <w:top w:val="nil"/>
              <w:left w:val="nil"/>
              <w:bottom w:val="single" w:sz="4" w:space="0" w:color="auto"/>
              <w:right w:val="single" w:sz="4" w:space="0" w:color="auto"/>
            </w:tcBorders>
            <w:shd w:val="clear" w:color="auto" w:fill="auto"/>
            <w:vAlign w:val="center"/>
          </w:tcPr>
          <w:p w14:paraId="4C9D91CF" w14:textId="77777777" w:rsidR="00853FCC" w:rsidRDefault="00000000">
            <w:pPr>
              <w:pStyle w:val="af7"/>
              <w:rPr>
                <w:color w:val="444444"/>
                <w:sz w:val="20"/>
              </w:rPr>
            </w:pPr>
            <w:r>
              <w:rPr>
                <w:color w:val="444444"/>
                <w:sz w:val="20"/>
              </w:rPr>
              <w:t>179,1</w:t>
            </w:r>
          </w:p>
        </w:tc>
        <w:tc>
          <w:tcPr>
            <w:tcW w:w="290" w:type="dxa"/>
            <w:tcBorders>
              <w:top w:val="nil"/>
              <w:left w:val="nil"/>
              <w:bottom w:val="single" w:sz="4" w:space="0" w:color="auto"/>
              <w:right w:val="single" w:sz="4" w:space="0" w:color="auto"/>
            </w:tcBorders>
            <w:shd w:val="clear" w:color="auto" w:fill="auto"/>
            <w:vAlign w:val="center"/>
          </w:tcPr>
          <w:p w14:paraId="53EF90C2" w14:textId="77777777" w:rsidR="00853FCC" w:rsidRDefault="00000000">
            <w:pPr>
              <w:pStyle w:val="af7"/>
              <w:rPr>
                <w:color w:val="444444"/>
                <w:sz w:val="20"/>
              </w:rPr>
            </w:pPr>
            <w:r>
              <w:rPr>
                <w:color w:val="444444"/>
                <w:sz w:val="20"/>
              </w:rPr>
              <w:t>178,4</w:t>
            </w:r>
          </w:p>
        </w:tc>
        <w:tc>
          <w:tcPr>
            <w:tcW w:w="290" w:type="dxa"/>
            <w:tcBorders>
              <w:top w:val="nil"/>
              <w:left w:val="nil"/>
              <w:bottom w:val="single" w:sz="4" w:space="0" w:color="auto"/>
              <w:right w:val="single" w:sz="4" w:space="0" w:color="auto"/>
            </w:tcBorders>
            <w:shd w:val="clear" w:color="auto" w:fill="auto"/>
            <w:vAlign w:val="center"/>
          </w:tcPr>
          <w:p w14:paraId="28914529" w14:textId="77777777" w:rsidR="00853FCC" w:rsidRDefault="00000000">
            <w:pPr>
              <w:pStyle w:val="af7"/>
              <w:rPr>
                <w:color w:val="444444"/>
                <w:sz w:val="20"/>
              </w:rPr>
            </w:pPr>
            <w:r>
              <w:rPr>
                <w:color w:val="444444"/>
                <w:sz w:val="20"/>
              </w:rPr>
              <w:t>177,7</w:t>
            </w:r>
          </w:p>
        </w:tc>
        <w:tc>
          <w:tcPr>
            <w:tcW w:w="290" w:type="dxa"/>
            <w:tcBorders>
              <w:top w:val="nil"/>
              <w:left w:val="nil"/>
              <w:bottom w:val="single" w:sz="4" w:space="0" w:color="auto"/>
              <w:right w:val="single" w:sz="4" w:space="0" w:color="auto"/>
            </w:tcBorders>
            <w:shd w:val="clear" w:color="auto" w:fill="auto"/>
            <w:vAlign w:val="center"/>
          </w:tcPr>
          <w:p w14:paraId="6816F1D6" w14:textId="77777777" w:rsidR="00853FCC" w:rsidRDefault="00000000">
            <w:pPr>
              <w:pStyle w:val="af7"/>
              <w:rPr>
                <w:color w:val="444444"/>
                <w:sz w:val="20"/>
              </w:rPr>
            </w:pPr>
            <w:r>
              <w:rPr>
                <w:color w:val="444444"/>
                <w:sz w:val="20"/>
              </w:rPr>
              <w:t>177,0</w:t>
            </w:r>
          </w:p>
        </w:tc>
        <w:tc>
          <w:tcPr>
            <w:tcW w:w="290" w:type="dxa"/>
            <w:tcBorders>
              <w:top w:val="nil"/>
              <w:left w:val="nil"/>
              <w:bottom w:val="single" w:sz="4" w:space="0" w:color="auto"/>
              <w:right w:val="single" w:sz="4" w:space="0" w:color="auto"/>
            </w:tcBorders>
            <w:shd w:val="clear" w:color="auto" w:fill="auto"/>
            <w:noWrap/>
            <w:vAlign w:val="center"/>
          </w:tcPr>
          <w:p w14:paraId="53488492" w14:textId="77777777" w:rsidR="00853FCC" w:rsidRDefault="00000000">
            <w:pPr>
              <w:pStyle w:val="af7"/>
              <w:rPr>
                <w:sz w:val="20"/>
              </w:rPr>
            </w:pPr>
            <w:r>
              <w:rPr>
                <w:sz w:val="20"/>
              </w:rPr>
              <w:t>176,4</w:t>
            </w:r>
          </w:p>
        </w:tc>
      </w:tr>
      <w:tr w:rsidR="00853FCC" w14:paraId="59BE5F63" w14:textId="77777777">
        <w:trPr>
          <w:trHeight w:val="375"/>
        </w:trPr>
        <w:tc>
          <w:tcPr>
            <w:tcW w:w="307" w:type="dxa"/>
            <w:tcBorders>
              <w:top w:val="nil"/>
              <w:left w:val="single" w:sz="4" w:space="0" w:color="auto"/>
              <w:bottom w:val="single" w:sz="4" w:space="0" w:color="auto"/>
              <w:right w:val="single" w:sz="4" w:space="0" w:color="auto"/>
            </w:tcBorders>
            <w:shd w:val="clear" w:color="auto" w:fill="auto"/>
            <w:noWrap/>
            <w:vAlign w:val="center"/>
          </w:tcPr>
          <w:p w14:paraId="06EE695F" w14:textId="77777777" w:rsidR="00853FCC" w:rsidRDefault="00000000">
            <w:pPr>
              <w:pStyle w:val="af7"/>
              <w:rPr>
                <w:sz w:val="20"/>
              </w:rPr>
            </w:pPr>
            <w:r>
              <w:rPr>
                <w:sz w:val="20"/>
              </w:rPr>
              <w:t>08</w:t>
            </w:r>
          </w:p>
        </w:tc>
        <w:tc>
          <w:tcPr>
            <w:tcW w:w="276" w:type="dxa"/>
            <w:tcBorders>
              <w:top w:val="nil"/>
              <w:left w:val="nil"/>
              <w:bottom w:val="single" w:sz="4" w:space="0" w:color="auto"/>
              <w:right w:val="single" w:sz="4" w:space="0" w:color="auto"/>
            </w:tcBorders>
            <w:shd w:val="clear" w:color="auto" w:fill="auto"/>
            <w:noWrap/>
            <w:vAlign w:val="center"/>
          </w:tcPr>
          <w:p w14:paraId="034D1EF5" w14:textId="77777777" w:rsidR="00853FCC" w:rsidRDefault="00000000">
            <w:pPr>
              <w:pStyle w:val="af7"/>
              <w:rPr>
                <w:sz w:val="20"/>
              </w:rPr>
            </w:pPr>
            <w:r>
              <w:rPr>
                <w:sz w:val="20"/>
              </w:rPr>
              <w:t> </w:t>
            </w:r>
          </w:p>
        </w:tc>
        <w:tc>
          <w:tcPr>
            <w:tcW w:w="122" w:type="dxa"/>
            <w:tcBorders>
              <w:top w:val="nil"/>
              <w:left w:val="nil"/>
              <w:bottom w:val="single" w:sz="4" w:space="0" w:color="auto"/>
              <w:right w:val="single" w:sz="4" w:space="0" w:color="auto"/>
            </w:tcBorders>
            <w:shd w:val="clear" w:color="auto" w:fill="auto"/>
            <w:noWrap/>
            <w:vAlign w:val="center"/>
          </w:tcPr>
          <w:p w14:paraId="40A94E62" w14:textId="77777777" w:rsidR="00853FCC" w:rsidRDefault="00000000">
            <w:pPr>
              <w:pStyle w:val="af7"/>
              <w:rPr>
                <w:sz w:val="20"/>
              </w:rPr>
            </w:pPr>
            <w:r>
              <w:rPr>
                <w:sz w:val="20"/>
              </w:rPr>
              <w:t>22</w:t>
            </w:r>
          </w:p>
        </w:tc>
        <w:tc>
          <w:tcPr>
            <w:tcW w:w="5451" w:type="dxa"/>
            <w:tcBorders>
              <w:top w:val="nil"/>
              <w:left w:val="nil"/>
              <w:bottom w:val="single" w:sz="4" w:space="0" w:color="auto"/>
              <w:right w:val="single" w:sz="4" w:space="0" w:color="auto"/>
            </w:tcBorders>
            <w:shd w:val="clear" w:color="auto" w:fill="auto"/>
            <w:noWrap/>
            <w:vAlign w:val="center"/>
          </w:tcPr>
          <w:p w14:paraId="3A30D3FB" w14:textId="77777777" w:rsidR="00853FCC" w:rsidRDefault="00000000">
            <w:pPr>
              <w:pStyle w:val="af7"/>
              <w:jc w:val="both"/>
              <w:rPr>
                <w:sz w:val="20"/>
              </w:rPr>
            </w:pPr>
            <w:r>
              <w:rPr>
                <w:sz w:val="20"/>
              </w:rPr>
              <w:t>Доля энергоэффективных источников света в системах уличного освещения на территории муниципального образования</w:t>
            </w:r>
          </w:p>
        </w:tc>
        <w:tc>
          <w:tcPr>
            <w:tcW w:w="382" w:type="dxa"/>
            <w:tcBorders>
              <w:top w:val="nil"/>
              <w:left w:val="nil"/>
              <w:bottom w:val="single" w:sz="4" w:space="0" w:color="auto"/>
              <w:right w:val="single" w:sz="4" w:space="0" w:color="auto"/>
            </w:tcBorders>
            <w:shd w:val="clear" w:color="auto" w:fill="auto"/>
            <w:vAlign w:val="center"/>
          </w:tcPr>
          <w:p w14:paraId="7E410E82" w14:textId="77777777" w:rsidR="00853FCC" w:rsidRDefault="00000000">
            <w:pPr>
              <w:pStyle w:val="af7"/>
              <w:rPr>
                <w:color w:val="444444"/>
                <w:sz w:val="20"/>
              </w:rPr>
            </w:pPr>
            <w:r>
              <w:rPr>
                <w:color w:val="444444"/>
                <w:sz w:val="20"/>
              </w:rPr>
              <w:t>%</w:t>
            </w:r>
          </w:p>
        </w:tc>
        <w:tc>
          <w:tcPr>
            <w:tcW w:w="238" w:type="dxa"/>
            <w:tcBorders>
              <w:top w:val="nil"/>
              <w:left w:val="nil"/>
              <w:bottom w:val="single" w:sz="4" w:space="0" w:color="auto"/>
              <w:right w:val="single" w:sz="4" w:space="0" w:color="auto"/>
            </w:tcBorders>
            <w:shd w:val="clear" w:color="auto" w:fill="auto"/>
            <w:noWrap/>
            <w:vAlign w:val="center"/>
          </w:tcPr>
          <w:p w14:paraId="20D698A0" w14:textId="77777777" w:rsidR="00853FCC" w:rsidRDefault="00000000">
            <w:pPr>
              <w:pStyle w:val="af7"/>
              <w:rPr>
                <w:sz w:val="20"/>
              </w:rPr>
            </w:pPr>
            <w:r>
              <w:rPr>
                <w:sz w:val="20"/>
              </w:rPr>
              <w:t>77,4</w:t>
            </w:r>
          </w:p>
        </w:tc>
        <w:tc>
          <w:tcPr>
            <w:tcW w:w="254" w:type="dxa"/>
            <w:tcBorders>
              <w:top w:val="nil"/>
              <w:left w:val="nil"/>
              <w:bottom w:val="single" w:sz="4" w:space="0" w:color="auto"/>
              <w:right w:val="single" w:sz="4" w:space="0" w:color="auto"/>
            </w:tcBorders>
            <w:shd w:val="clear" w:color="auto" w:fill="auto"/>
            <w:vAlign w:val="center"/>
          </w:tcPr>
          <w:p w14:paraId="63A9EE4A" w14:textId="77777777" w:rsidR="00853FCC" w:rsidRDefault="00000000">
            <w:pPr>
              <w:pStyle w:val="af7"/>
              <w:rPr>
                <w:color w:val="444444"/>
                <w:sz w:val="20"/>
              </w:rPr>
            </w:pPr>
            <w:r>
              <w:rPr>
                <w:color w:val="444444"/>
                <w:sz w:val="20"/>
              </w:rPr>
              <w:t>77,4</w:t>
            </w:r>
          </w:p>
        </w:tc>
        <w:tc>
          <w:tcPr>
            <w:tcW w:w="290" w:type="dxa"/>
            <w:tcBorders>
              <w:top w:val="nil"/>
              <w:left w:val="nil"/>
              <w:bottom w:val="single" w:sz="4" w:space="0" w:color="auto"/>
              <w:right w:val="single" w:sz="4" w:space="0" w:color="auto"/>
            </w:tcBorders>
            <w:shd w:val="clear" w:color="auto" w:fill="auto"/>
            <w:vAlign w:val="center"/>
          </w:tcPr>
          <w:p w14:paraId="0927879E" w14:textId="77777777" w:rsidR="00853FCC" w:rsidRDefault="00000000">
            <w:pPr>
              <w:pStyle w:val="af7"/>
              <w:rPr>
                <w:color w:val="444444"/>
                <w:sz w:val="20"/>
              </w:rPr>
            </w:pPr>
            <w:r>
              <w:rPr>
                <w:color w:val="444444"/>
                <w:sz w:val="20"/>
              </w:rPr>
              <w:t>79,0</w:t>
            </w:r>
          </w:p>
        </w:tc>
        <w:tc>
          <w:tcPr>
            <w:tcW w:w="290" w:type="dxa"/>
            <w:tcBorders>
              <w:top w:val="nil"/>
              <w:left w:val="nil"/>
              <w:bottom w:val="single" w:sz="4" w:space="0" w:color="auto"/>
              <w:right w:val="single" w:sz="4" w:space="0" w:color="auto"/>
            </w:tcBorders>
            <w:shd w:val="clear" w:color="auto" w:fill="auto"/>
            <w:vAlign w:val="center"/>
          </w:tcPr>
          <w:p w14:paraId="4C8A801B" w14:textId="77777777" w:rsidR="00853FCC" w:rsidRDefault="00000000">
            <w:pPr>
              <w:pStyle w:val="af7"/>
              <w:rPr>
                <w:color w:val="444444"/>
                <w:sz w:val="20"/>
              </w:rPr>
            </w:pPr>
            <w:r>
              <w:rPr>
                <w:color w:val="444444"/>
                <w:sz w:val="20"/>
              </w:rPr>
              <w:t>80,5</w:t>
            </w:r>
          </w:p>
        </w:tc>
        <w:tc>
          <w:tcPr>
            <w:tcW w:w="290" w:type="dxa"/>
            <w:tcBorders>
              <w:top w:val="nil"/>
              <w:left w:val="nil"/>
              <w:bottom w:val="single" w:sz="4" w:space="0" w:color="auto"/>
              <w:right w:val="single" w:sz="4" w:space="0" w:color="auto"/>
            </w:tcBorders>
            <w:shd w:val="clear" w:color="auto" w:fill="auto"/>
            <w:vAlign w:val="center"/>
          </w:tcPr>
          <w:p w14:paraId="78615F20" w14:textId="77777777" w:rsidR="00853FCC" w:rsidRDefault="00000000">
            <w:pPr>
              <w:pStyle w:val="af7"/>
              <w:rPr>
                <w:color w:val="444444"/>
                <w:sz w:val="20"/>
              </w:rPr>
            </w:pPr>
            <w:r>
              <w:rPr>
                <w:color w:val="444444"/>
                <w:sz w:val="20"/>
              </w:rPr>
              <w:t>82,1</w:t>
            </w:r>
          </w:p>
        </w:tc>
        <w:tc>
          <w:tcPr>
            <w:tcW w:w="290" w:type="dxa"/>
            <w:tcBorders>
              <w:top w:val="nil"/>
              <w:left w:val="nil"/>
              <w:bottom w:val="single" w:sz="4" w:space="0" w:color="auto"/>
              <w:right w:val="single" w:sz="4" w:space="0" w:color="auto"/>
            </w:tcBorders>
            <w:shd w:val="clear" w:color="auto" w:fill="auto"/>
            <w:vAlign w:val="center"/>
          </w:tcPr>
          <w:p w14:paraId="4A8B4E3A" w14:textId="77777777" w:rsidR="00853FCC" w:rsidRDefault="00000000">
            <w:pPr>
              <w:pStyle w:val="af7"/>
              <w:rPr>
                <w:color w:val="444444"/>
                <w:sz w:val="20"/>
              </w:rPr>
            </w:pPr>
            <w:r>
              <w:rPr>
                <w:color w:val="444444"/>
                <w:sz w:val="20"/>
              </w:rPr>
              <w:t>83,7</w:t>
            </w:r>
          </w:p>
        </w:tc>
        <w:tc>
          <w:tcPr>
            <w:tcW w:w="290" w:type="dxa"/>
            <w:tcBorders>
              <w:top w:val="nil"/>
              <w:left w:val="nil"/>
              <w:bottom w:val="single" w:sz="4" w:space="0" w:color="auto"/>
              <w:right w:val="single" w:sz="4" w:space="0" w:color="auto"/>
            </w:tcBorders>
            <w:shd w:val="clear" w:color="auto" w:fill="auto"/>
            <w:vAlign w:val="center"/>
          </w:tcPr>
          <w:p w14:paraId="5D44EDCC" w14:textId="77777777" w:rsidR="00853FCC" w:rsidRDefault="00000000">
            <w:pPr>
              <w:pStyle w:val="af7"/>
              <w:rPr>
                <w:color w:val="444444"/>
                <w:sz w:val="20"/>
              </w:rPr>
            </w:pPr>
            <w:r>
              <w:rPr>
                <w:color w:val="444444"/>
                <w:sz w:val="20"/>
              </w:rPr>
              <w:t>85,3</w:t>
            </w:r>
          </w:p>
        </w:tc>
        <w:tc>
          <w:tcPr>
            <w:tcW w:w="290" w:type="dxa"/>
            <w:tcBorders>
              <w:top w:val="nil"/>
              <w:left w:val="nil"/>
              <w:bottom w:val="single" w:sz="4" w:space="0" w:color="auto"/>
              <w:right w:val="single" w:sz="4" w:space="0" w:color="auto"/>
            </w:tcBorders>
            <w:shd w:val="clear" w:color="auto" w:fill="auto"/>
            <w:vAlign w:val="center"/>
          </w:tcPr>
          <w:p w14:paraId="38638613" w14:textId="77777777" w:rsidR="00853FCC" w:rsidRDefault="00000000">
            <w:pPr>
              <w:pStyle w:val="af7"/>
              <w:rPr>
                <w:color w:val="444444"/>
                <w:sz w:val="20"/>
              </w:rPr>
            </w:pPr>
            <w:r>
              <w:rPr>
                <w:color w:val="444444"/>
                <w:sz w:val="20"/>
              </w:rPr>
              <w:t>86,8</w:t>
            </w:r>
          </w:p>
        </w:tc>
        <w:tc>
          <w:tcPr>
            <w:tcW w:w="290" w:type="dxa"/>
            <w:tcBorders>
              <w:top w:val="nil"/>
              <w:left w:val="nil"/>
              <w:bottom w:val="single" w:sz="4" w:space="0" w:color="auto"/>
              <w:right w:val="single" w:sz="4" w:space="0" w:color="auto"/>
            </w:tcBorders>
            <w:shd w:val="clear" w:color="auto" w:fill="auto"/>
            <w:vAlign w:val="center"/>
          </w:tcPr>
          <w:p w14:paraId="5D1B4E02" w14:textId="77777777" w:rsidR="00853FCC" w:rsidRDefault="00000000">
            <w:pPr>
              <w:pStyle w:val="af7"/>
              <w:rPr>
                <w:color w:val="444444"/>
                <w:sz w:val="20"/>
              </w:rPr>
            </w:pPr>
            <w:r>
              <w:rPr>
                <w:color w:val="444444"/>
                <w:sz w:val="20"/>
              </w:rPr>
              <w:t>88,4</w:t>
            </w:r>
          </w:p>
        </w:tc>
        <w:tc>
          <w:tcPr>
            <w:tcW w:w="290" w:type="dxa"/>
            <w:tcBorders>
              <w:top w:val="nil"/>
              <w:left w:val="nil"/>
              <w:bottom w:val="single" w:sz="4" w:space="0" w:color="auto"/>
              <w:right w:val="single" w:sz="4" w:space="0" w:color="auto"/>
            </w:tcBorders>
            <w:shd w:val="clear" w:color="auto" w:fill="auto"/>
            <w:vAlign w:val="center"/>
          </w:tcPr>
          <w:p w14:paraId="7B8C8B06" w14:textId="77777777" w:rsidR="00853FCC" w:rsidRDefault="00000000">
            <w:pPr>
              <w:pStyle w:val="af7"/>
              <w:rPr>
                <w:color w:val="444444"/>
                <w:sz w:val="20"/>
              </w:rPr>
            </w:pPr>
            <w:r>
              <w:rPr>
                <w:color w:val="444444"/>
                <w:sz w:val="20"/>
              </w:rPr>
              <w:t>90,0</w:t>
            </w:r>
          </w:p>
        </w:tc>
      </w:tr>
    </w:tbl>
    <w:p w14:paraId="775E3CB1" w14:textId="77777777" w:rsidR="00853FCC" w:rsidRDefault="00853FCC">
      <w:pPr>
        <w:spacing w:line="276" w:lineRule="auto"/>
        <w:jc w:val="center"/>
      </w:pPr>
    </w:p>
    <w:p w14:paraId="754B496F" w14:textId="77777777" w:rsidR="00853FCC" w:rsidRDefault="00000000">
      <w:pPr>
        <w:spacing w:after="200" w:line="276" w:lineRule="auto"/>
      </w:pPr>
      <w:r>
        <w:br w:type="page"/>
      </w:r>
    </w:p>
    <w:p w14:paraId="644D2055" w14:textId="77777777" w:rsidR="00853FCC" w:rsidRDefault="00000000">
      <w:pPr>
        <w:spacing w:line="276" w:lineRule="auto"/>
        <w:ind w:left="9498"/>
        <w:jc w:val="right"/>
        <w:rPr>
          <w:sz w:val="26"/>
          <w:szCs w:val="26"/>
        </w:rPr>
      </w:pPr>
      <w:r>
        <w:rPr>
          <w:sz w:val="26"/>
          <w:szCs w:val="26"/>
        </w:rPr>
        <w:t>Приложение 2</w:t>
      </w:r>
    </w:p>
    <w:p w14:paraId="7DDE4434" w14:textId="77777777" w:rsidR="00853FCC" w:rsidRDefault="00000000">
      <w:pPr>
        <w:spacing w:line="276" w:lineRule="auto"/>
        <w:ind w:left="9072"/>
        <w:jc w:val="right"/>
        <w:rPr>
          <w:sz w:val="26"/>
          <w:szCs w:val="26"/>
        </w:rPr>
      </w:pPr>
      <w:r>
        <w:rPr>
          <w:sz w:val="26"/>
          <w:szCs w:val="26"/>
        </w:rPr>
        <w:t>к муниципальной программе «Энергосбережение и повышение энергетической эффективности муниципального образования «Муниципальный округ Красногорский район Удмуртской Республики» на 2023-2030 годы»</w:t>
      </w:r>
    </w:p>
    <w:p w14:paraId="52EB6B3C" w14:textId="77777777" w:rsidR="00853FCC" w:rsidRDefault="00853FCC">
      <w:pPr>
        <w:jc w:val="center"/>
        <w:rPr>
          <w:sz w:val="26"/>
          <w:szCs w:val="26"/>
        </w:rPr>
      </w:pPr>
    </w:p>
    <w:p w14:paraId="2C7DCFD0" w14:textId="77777777" w:rsidR="00853FCC" w:rsidRDefault="00000000">
      <w:pPr>
        <w:spacing w:line="276" w:lineRule="auto"/>
        <w:jc w:val="center"/>
      </w:pPr>
      <w:r>
        <w:t>Перечень основных мероприятий муниципальной программы</w:t>
      </w:r>
    </w:p>
    <w:tbl>
      <w:tblPr>
        <w:tblW w:w="5000" w:type="pct"/>
        <w:tblLook w:val="04A0" w:firstRow="1" w:lastRow="0" w:firstColumn="1" w:lastColumn="0" w:noHBand="0" w:noVBand="1"/>
      </w:tblPr>
      <w:tblGrid>
        <w:gridCol w:w="550"/>
        <w:gridCol w:w="549"/>
        <w:gridCol w:w="549"/>
        <w:gridCol w:w="552"/>
        <w:gridCol w:w="2458"/>
        <w:gridCol w:w="2547"/>
        <w:gridCol w:w="2547"/>
        <w:gridCol w:w="2547"/>
        <w:gridCol w:w="2544"/>
      </w:tblGrid>
      <w:tr w:rsidR="00853FCC" w14:paraId="4350434F" w14:textId="77777777">
        <w:trPr>
          <w:trHeight w:val="300"/>
          <w:tblHeader/>
        </w:trPr>
        <w:tc>
          <w:tcPr>
            <w:tcW w:w="741" w:type="pct"/>
            <w:gridSpan w:val="4"/>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719A316E" w14:textId="77777777" w:rsidR="00853FCC" w:rsidRDefault="00000000">
            <w:pPr>
              <w:pStyle w:val="af7"/>
              <w:rPr>
                <w:sz w:val="20"/>
              </w:rPr>
            </w:pPr>
            <w:r>
              <w:rPr>
                <w:sz w:val="20"/>
              </w:rPr>
              <w:t>Код аналитической программной классификации</w:t>
            </w:r>
          </w:p>
        </w:tc>
        <w:tc>
          <w:tcPr>
            <w:tcW w:w="828" w:type="pct"/>
            <w:vMerge w:val="restar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4367451E" w14:textId="77777777" w:rsidR="00853FCC" w:rsidRDefault="00000000">
            <w:pPr>
              <w:pStyle w:val="af7"/>
              <w:rPr>
                <w:sz w:val="20"/>
              </w:rPr>
            </w:pPr>
            <w:r>
              <w:rPr>
                <w:sz w:val="20"/>
              </w:rPr>
              <w:t>Наименование подпрограммы, основного мероприятия, мероприятия</w:t>
            </w:r>
          </w:p>
        </w:tc>
        <w:tc>
          <w:tcPr>
            <w:tcW w:w="858" w:type="pct"/>
            <w:vMerge w:val="restar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6BD368FC" w14:textId="77777777" w:rsidR="00853FCC" w:rsidRDefault="00000000">
            <w:pPr>
              <w:pStyle w:val="af7"/>
              <w:rPr>
                <w:sz w:val="20"/>
              </w:rPr>
            </w:pPr>
            <w:r>
              <w:rPr>
                <w:sz w:val="20"/>
              </w:rPr>
              <w:t>Ответственный исполнитель, соисполнители</w:t>
            </w:r>
          </w:p>
        </w:tc>
        <w:tc>
          <w:tcPr>
            <w:tcW w:w="858" w:type="pct"/>
            <w:vMerge w:val="restar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286F8AA1" w14:textId="77777777" w:rsidR="00853FCC" w:rsidRDefault="00000000">
            <w:pPr>
              <w:pStyle w:val="af7"/>
              <w:rPr>
                <w:sz w:val="20"/>
              </w:rPr>
            </w:pPr>
            <w:r>
              <w:rPr>
                <w:sz w:val="20"/>
              </w:rPr>
              <w:t>Срок исполнения</w:t>
            </w:r>
          </w:p>
        </w:tc>
        <w:tc>
          <w:tcPr>
            <w:tcW w:w="858" w:type="pct"/>
            <w:vMerge w:val="restar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5A25F85C" w14:textId="77777777" w:rsidR="00853FCC" w:rsidRDefault="00000000">
            <w:pPr>
              <w:pStyle w:val="af7"/>
              <w:rPr>
                <w:sz w:val="20"/>
              </w:rPr>
            </w:pPr>
            <w:r>
              <w:rPr>
                <w:sz w:val="20"/>
              </w:rPr>
              <w:t>Ожидаемый непосредственный результат</w:t>
            </w:r>
          </w:p>
        </w:tc>
        <w:tc>
          <w:tcPr>
            <w:tcW w:w="857" w:type="pct"/>
            <w:vMerge w:val="restar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7DB5D243" w14:textId="77777777" w:rsidR="00853FCC" w:rsidRDefault="00000000">
            <w:pPr>
              <w:pStyle w:val="af7"/>
              <w:rPr>
                <w:sz w:val="20"/>
              </w:rPr>
            </w:pPr>
            <w:r>
              <w:rPr>
                <w:sz w:val="20"/>
              </w:rPr>
              <w:t>Взаимосвязь с целевыми показателями (индикаторами)</w:t>
            </w:r>
          </w:p>
        </w:tc>
      </w:tr>
      <w:tr w:rsidR="00853FCC" w14:paraId="3417BDEA" w14:textId="77777777">
        <w:trPr>
          <w:trHeight w:val="300"/>
          <w:tblHeader/>
        </w:trPr>
        <w:tc>
          <w:tcPr>
            <w:tcW w:w="185" w:type="pc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793307FC" w14:textId="77777777" w:rsidR="00853FCC" w:rsidRDefault="00000000">
            <w:pPr>
              <w:pStyle w:val="af7"/>
              <w:rPr>
                <w:sz w:val="20"/>
              </w:rPr>
            </w:pPr>
            <w:r>
              <w:rPr>
                <w:sz w:val="20"/>
              </w:rPr>
              <w:t>МП</w:t>
            </w:r>
          </w:p>
        </w:tc>
        <w:tc>
          <w:tcPr>
            <w:tcW w:w="185"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14:paraId="35C64A08" w14:textId="77777777" w:rsidR="00853FCC" w:rsidRDefault="00000000">
            <w:pPr>
              <w:pStyle w:val="af7"/>
              <w:rPr>
                <w:sz w:val="20"/>
              </w:rPr>
            </w:pPr>
            <w:r>
              <w:rPr>
                <w:sz w:val="20"/>
              </w:rPr>
              <w:t>Пп</w:t>
            </w:r>
          </w:p>
        </w:tc>
        <w:tc>
          <w:tcPr>
            <w:tcW w:w="185"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14:paraId="1312D593" w14:textId="77777777" w:rsidR="00853FCC" w:rsidRDefault="00000000">
            <w:pPr>
              <w:pStyle w:val="af7"/>
              <w:rPr>
                <w:sz w:val="20"/>
              </w:rPr>
            </w:pPr>
            <w:r>
              <w:rPr>
                <w:sz w:val="20"/>
              </w:rPr>
              <w:t>ОМ</w:t>
            </w:r>
          </w:p>
        </w:tc>
        <w:tc>
          <w:tcPr>
            <w:tcW w:w="186"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14:paraId="54981283" w14:textId="77777777" w:rsidR="00853FCC" w:rsidRDefault="00000000">
            <w:pPr>
              <w:pStyle w:val="af7"/>
              <w:rPr>
                <w:sz w:val="20"/>
              </w:rPr>
            </w:pPr>
            <w:r>
              <w:rPr>
                <w:sz w:val="20"/>
              </w:rPr>
              <w:t>М</w:t>
            </w:r>
          </w:p>
        </w:tc>
        <w:tc>
          <w:tcPr>
            <w:tcW w:w="828" w:type="pct"/>
            <w:vMerge/>
            <w:tcBorders>
              <w:top w:val="single" w:sz="4" w:space="0" w:color="auto"/>
              <w:left w:val="single" w:sz="4" w:space="0" w:color="auto"/>
              <w:bottom w:val="single" w:sz="4" w:space="0" w:color="auto"/>
              <w:right w:val="single" w:sz="4" w:space="0" w:color="auto"/>
            </w:tcBorders>
            <w:vAlign w:val="center"/>
          </w:tcPr>
          <w:p w14:paraId="690B0893" w14:textId="77777777" w:rsidR="00853FCC" w:rsidRDefault="00853FCC">
            <w:pPr>
              <w:pStyle w:val="af7"/>
              <w:rPr>
                <w:sz w:val="20"/>
              </w:rPr>
            </w:pPr>
          </w:p>
        </w:tc>
        <w:tc>
          <w:tcPr>
            <w:tcW w:w="858" w:type="pct"/>
            <w:vMerge/>
            <w:tcBorders>
              <w:top w:val="single" w:sz="4" w:space="0" w:color="auto"/>
              <w:left w:val="single" w:sz="4" w:space="0" w:color="auto"/>
              <w:bottom w:val="single" w:sz="4" w:space="0" w:color="auto"/>
              <w:right w:val="single" w:sz="4" w:space="0" w:color="auto"/>
            </w:tcBorders>
            <w:vAlign w:val="center"/>
          </w:tcPr>
          <w:p w14:paraId="6754D933" w14:textId="77777777" w:rsidR="00853FCC" w:rsidRDefault="00853FCC">
            <w:pPr>
              <w:pStyle w:val="af7"/>
              <w:rPr>
                <w:sz w:val="20"/>
              </w:rPr>
            </w:pPr>
          </w:p>
        </w:tc>
        <w:tc>
          <w:tcPr>
            <w:tcW w:w="858" w:type="pct"/>
            <w:vMerge/>
            <w:tcBorders>
              <w:top w:val="single" w:sz="4" w:space="0" w:color="auto"/>
              <w:left w:val="single" w:sz="4" w:space="0" w:color="auto"/>
              <w:bottom w:val="single" w:sz="4" w:space="0" w:color="auto"/>
              <w:right w:val="single" w:sz="4" w:space="0" w:color="auto"/>
            </w:tcBorders>
            <w:vAlign w:val="center"/>
          </w:tcPr>
          <w:p w14:paraId="3D1D65A6" w14:textId="77777777" w:rsidR="00853FCC" w:rsidRDefault="00853FCC">
            <w:pPr>
              <w:pStyle w:val="af7"/>
              <w:rPr>
                <w:sz w:val="20"/>
              </w:rPr>
            </w:pPr>
          </w:p>
        </w:tc>
        <w:tc>
          <w:tcPr>
            <w:tcW w:w="858" w:type="pct"/>
            <w:vMerge/>
            <w:tcBorders>
              <w:top w:val="single" w:sz="4" w:space="0" w:color="auto"/>
              <w:left w:val="single" w:sz="4" w:space="0" w:color="auto"/>
              <w:bottom w:val="single" w:sz="4" w:space="0" w:color="auto"/>
              <w:right w:val="single" w:sz="4" w:space="0" w:color="auto"/>
            </w:tcBorders>
            <w:vAlign w:val="center"/>
          </w:tcPr>
          <w:p w14:paraId="2BD16F44" w14:textId="77777777" w:rsidR="00853FCC" w:rsidRDefault="00853FCC">
            <w:pPr>
              <w:pStyle w:val="af7"/>
              <w:rPr>
                <w:sz w:val="20"/>
              </w:rPr>
            </w:pPr>
          </w:p>
        </w:tc>
        <w:tc>
          <w:tcPr>
            <w:tcW w:w="857" w:type="pct"/>
            <w:vMerge/>
            <w:tcBorders>
              <w:top w:val="single" w:sz="4" w:space="0" w:color="auto"/>
              <w:left w:val="single" w:sz="4" w:space="0" w:color="auto"/>
              <w:bottom w:val="single" w:sz="4" w:space="0" w:color="auto"/>
              <w:right w:val="single" w:sz="4" w:space="0" w:color="auto"/>
            </w:tcBorders>
            <w:vAlign w:val="center"/>
          </w:tcPr>
          <w:p w14:paraId="1CA65501" w14:textId="77777777" w:rsidR="00853FCC" w:rsidRDefault="00853FCC">
            <w:pPr>
              <w:pStyle w:val="af7"/>
              <w:rPr>
                <w:sz w:val="20"/>
              </w:rPr>
            </w:pPr>
          </w:p>
        </w:tc>
      </w:tr>
      <w:tr w:rsidR="00853FCC" w14:paraId="25F8BD94" w14:textId="77777777">
        <w:trPr>
          <w:trHeight w:val="300"/>
          <w:tblHeader/>
        </w:trPr>
        <w:tc>
          <w:tcPr>
            <w:tcW w:w="185"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0DDD767A" w14:textId="77777777" w:rsidR="00853FCC" w:rsidRDefault="00000000">
            <w:pPr>
              <w:pStyle w:val="af7"/>
              <w:rPr>
                <w:b/>
                <w:bCs/>
                <w:sz w:val="20"/>
              </w:rPr>
            </w:pPr>
            <w:r>
              <w:rPr>
                <w:b/>
                <w:bCs/>
                <w:sz w:val="20"/>
              </w:rPr>
              <w:t>08 </w:t>
            </w:r>
          </w:p>
        </w:tc>
        <w:tc>
          <w:tcPr>
            <w:tcW w:w="185"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0416F034" w14:textId="77777777" w:rsidR="00853FCC" w:rsidRDefault="00000000">
            <w:pPr>
              <w:pStyle w:val="af7"/>
              <w:rPr>
                <w:b/>
                <w:bCs/>
                <w:sz w:val="20"/>
              </w:rPr>
            </w:pPr>
            <w:r>
              <w:rPr>
                <w:b/>
                <w:bCs/>
                <w:sz w:val="20"/>
              </w:rPr>
              <w:t> </w:t>
            </w:r>
          </w:p>
        </w:tc>
        <w:tc>
          <w:tcPr>
            <w:tcW w:w="185"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7F09B21C" w14:textId="77777777" w:rsidR="00853FCC" w:rsidRDefault="00000000">
            <w:pPr>
              <w:pStyle w:val="af7"/>
              <w:rPr>
                <w:b/>
                <w:bCs/>
                <w:sz w:val="20"/>
              </w:rPr>
            </w:pPr>
            <w:r>
              <w:rPr>
                <w:b/>
                <w:bCs/>
                <w:sz w:val="20"/>
              </w:rPr>
              <w:t> </w:t>
            </w:r>
          </w:p>
        </w:tc>
        <w:tc>
          <w:tcPr>
            <w:tcW w:w="186"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3202D75B" w14:textId="77777777" w:rsidR="00853FCC" w:rsidRDefault="00000000">
            <w:pPr>
              <w:pStyle w:val="af7"/>
              <w:rPr>
                <w:b/>
                <w:bCs/>
                <w:sz w:val="20"/>
              </w:rPr>
            </w:pPr>
            <w:r>
              <w:rPr>
                <w:b/>
                <w:bCs/>
                <w:sz w:val="20"/>
              </w:rPr>
              <w:t> </w:t>
            </w:r>
          </w:p>
        </w:tc>
        <w:tc>
          <w:tcPr>
            <w:tcW w:w="4259" w:type="pct"/>
            <w:gridSpan w:val="5"/>
            <w:tcBorders>
              <w:top w:val="single" w:sz="4" w:space="0" w:color="auto"/>
              <w:left w:val="nil"/>
              <w:bottom w:val="single" w:sz="4" w:space="0" w:color="auto"/>
              <w:right w:val="single" w:sz="4" w:space="0" w:color="auto"/>
            </w:tcBorders>
            <w:shd w:val="clear" w:color="auto" w:fill="auto"/>
            <w:tcMar>
              <w:top w:w="0" w:type="dxa"/>
              <w:left w:w="0" w:type="dxa"/>
              <w:bottom w:w="0" w:type="dxa"/>
              <w:right w:w="0" w:type="dxa"/>
            </w:tcMar>
            <w:vAlign w:val="center"/>
          </w:tcPr>
          <w:p w14:paraId="320C8936" w14:textId="77777777" w:rsidR="00853FCC" w:rsidRDefault="00000000">
            <w:pPr>
              <w:pStyle w:val="af7"/>
              <w:rPr>
                <w:b/>
                <w:bCs/>
                <w:sz w:val="20"/>
              </w:rPr>
            </w:pPr>
            <w:r>
              <w:rPr>
                <w:b/>
                <w:bCs/>
                <w:sz w:val="20"/>
              </w:rPr>
              <w:t xml:space="preserve">"Энергосбережение и повышение энергетической эффективности муниципального образования </w:t>
            </w:r>
          </w:p>
        </w:tc>
      </w:tr>
      <w:tr w:rsidR="00853FCC" w14:paraId="28DDF816" w14:textId="77777777">
        <w:trPr>
          <w:trHeight w:val="300"/>
          <w:tblHeader/>
        </w:trPr>
        <w:tc>
          <w:tcPr>
            <w:tcW w:w="185" w:type="pct"/>
            <w:vMerge/>
            <w:tcBorders>
              <w:top w:val="nil"/>
              <w:left w:val="single" w:sz="4" w:space="0" w:color="auto"/>
              <w:bottom w:val="single" w:sz="4" w:space="0" w:color="auto"/>
              <w:right w:val="single" w:sz="4" w:space="0" w:color="auto"/>
            </w:tcBorders>
            <w:vAlign w:val="center"/>
          </w:tcPr>
          <w:p w14:paraId="528D8BE4" w14:textId="77777777" w:rsidR="00853FCC" w:rsidRDefault="00853FCC">
            <w:pPr>
              <w:pStyle w:val="af7"/>
              <w:rPr>
                <w:b/>
                <w:bCs/>
                <w:sz w:val="20"/>
              </w:rPr>
            </w:pPr>
          </w:p>
        </w:tc>
        <w:tc>
          <w:tcPr>
            <w:tcW w:w="185" w:type="pct"/>
            <w:vMerge/>
            <w:tcBorders>
              <w:top w:val="nil"/>
              <w:left w:val="single" w:sz="4" w:space="0" w:color="auto"/>
              <w:bottom w:val="single" w:sz="4" w:space="0" w:color="auto"/>
              <w:right w:val="single" w:sz="4" w:space="0" w:color="auto"/>
            </w:tcBorders>
            <w:vAlign w:val="center"/>
          </w:tcPr>
          <w:p w14:paraId="1B3C7B5A" w14:textId="77777777" w:rsidR="00853FCC" w:rsidRDefault="00853FCC">
            <w:pPr>
              <w:pStyle w:val="af7"/>
              <w:rPr>
                <w:b/>
                <w:bCs/>
                <w:sz w:val="20"/>
              </w:rPr>
            </w:pPr>
          </w:p>
        </w:tc>
        <w:tc>
          <w:tcPr>
            <w:tcW w:w="185" w:type="pct"/>
            <w:vMerge/>
            <w:tcBorders>
              <w:top w:val="nil"/>
              <w:left w:val="single" w:sz="4" w:space="0" w:color="auto"/>
              <w:bottom w:val="single" w:sz="4" w:space="0" w:color="auto"/>
              <w:right w:val="single" w:sz="4" w:space="0" w:color="auto"/>
            </w:tcBorders>
            <w:vAlign w:val="center"/>
          </w:tcPr>
          <w:p w14:paraId="7A54F725" w14:textId="77777777" w:rsidR="00853FCC" w:rsidRDefault="00853FCC">
            <w:pPr>
              <w:pStyle w:val="af7"/>
              <w:rPr>
                <w:b/>
                <w:bCs/>
                <w:sz w:val="20"/>
              </w:rPr>
            </w:pPr>
          </w:p>
        </w:tc>
        <w:tc>
          <w:tcPr>
            <w:tcW w:w="186" w:type="pct"/>
            <w:vMerge/>
            <w:tcBorders>
              <w:top w:val="nil"/>
              <w:left w:val="single" w:sz="4" w:space="0" w:color="auto"/>
              <w:bottom w:val="single" w:sz="4" w:space="0" w:color="auto"/>
              <w:right w:val="single" w:sz="4" w:space="0" w:color="auto"/>
            </w:tcBorders>
            <w:vAlign w:val="center"/>
          </w:tcPr>
          <w:p w14:paraId="289A4346" w14:textId="77777777" w:rsidR="00853FCC" w:rsidRDefault="00853FCC">
            <w:pPr>
              <w:pStyle w:val="af7"/>
              <w:rPr>
                <w:b/>
                <w:bCs/>
                <w:sz w:val="20"/>
              </w:rPr>
            </w:pPr>
          </w:p>
        </w:tc>
        <w:tc>
          <w:tcPr>
            <w:tcW w:w="4259" w:type="pct"/>
            <w:gridSpan w:val="5"/>
            <w:tcBorders>
              <w:top w:val="single" w:sz="4" w:space="0" w:color="auto"/>
              <w:left w:val="nil"/>
              <w:bottom w:val="single" w:sz="4" w:space="0" w:color="auto"/>
              <w:right w:val="single" w:sz="4" w:space="0" w:color="auto"/>
            </w:tcBorders>
            <w:shd w:val="clear" w:color="auto" w:fill="auto"/>
            <w:tcMar>
              <w:top w:w="0" w:type="dxa"/>
              <w:left w:w="0" w:type="dxa"/>
              <w:bottom w:w="0" w:type="dxa"/>
              <w:right w:w="0" w:type="dxa"/>
            </w:tcMar>
            <w:vAlign w:val="center"/>
          </w:tcPr>
          <w:p w14:paraId="41139F95" w14:textId="77777777" w:rsidR="00853FCC" w:rsidRDefault="00000000">
            <w:pPr>
              <w:pStyle w:val="af7"/>
              <w:rPr>
                <w:b/>
                <w:bCs/>
                <w:sz w:val="20"/>
              </w:rPr>
            </w:pPr>
            <w:r>
              <w:rPr>
                <w:b/>
                <w:bCs/>
                <w:sz w:val="20"/>
              </w:rPr>
              <w:t>«Муниципальный округ Красногорский район Удмуртской Республики» на 2023-2030 годы"</w:t>
            </w:r>
          </w:p>
        </w:tc>
      </w:tr>
      <w:tr w:rsidR="00853FCC" w14:paraId="31C77FD8" w14:textId="77777777">
        <w:trPr>
          <w:trHeight w:val="300"/>
        </w:trPr>
        <w:tc>
          <w:tcPr>
            <w:tcW w:w="185" w:type="pct"/>
            <w:tcBorders>
              <w:top w:val="nil"/>
              <w:left w:val="single" w:sz="4" w:space="0" w:color="auto"/>
              <w:bottom w:val="single" w:sz="4" w:space="0" w:color="auto"/>
              <w:right w:val="single" w:sz="4" w:space="0" w:color="auto"/>
            </w:tcBorders>
            <w:shd w:val="clear" w:color="000000" w:fill="EEECE1"/>
            <w:tcMar>
              <w:top w:w="0" w:type="dxa"/>
              <w:left w:w="0" w:type="dxa"/>
              <w:bottom w:w="0" w:type="dxa"/>
              <w:right w:w="0" w:type="dxa"/>
            </w:tcMar>
            <w:vAlign w:val="center"/>
          </w:tcPr>
          <w:p w14:paraId="66833F7A" w14:textId="77777777" w:rsidR="00853FCC" w:rsidRDefault="00000000">
            <w:pPr>
              <w:pStyle w:val="af7"/>
              <w:rPr>
                <w:b/>
                <w:bCs/>
                <w:sz w:val="20"/>
              </w:rPr>
            </w:pPr>
            <w:r>
              <w:rPr>
                <w:b/>
                <w:bCs/>
                <w:sz w:val="20"/>
              </w:rPr>
              <w:t>8</w:t>
            </w:r>
          </w:p>
        </w:tc>
        <w:tc>
          <w:tcPr>
            <w:tcW w:w="185" w:type="pct"/>
            <w:tcBorders>
              <w:top w:val="nil"/>
              <w:left w:val="nil"/>
              <w:bottom w:val="single" w:sz="4" w:space="0" w:color="auto"/>
              <w:right w:val="single" w:sz="4" w:space="0" w:color="auto"/>
            </w:tcBorders>
            <w:shd w:val="clear" w:color="000000" w:fill="EEECE1"/>
            <w:noWrap/>
            <w:tcMar>
              <w:top w:w="0" w:type="dxa"/>
              <w:left w:w="0" w:type="dxa"/>
              <w:bottom w:w="0" w:type="dxa"/>
              <w:right w:w="0" w:type="dxa"/>
            </w:tcMar>
            <w:vAlign w:val="center"/>
          </w:tcPr>
          <w:p w14:paraId="54272334" w14:textId="77777777" w:rsidR="00853FCC" w:rsidRDefault="00000000">
            <w:pPr>
              <w:pStyle w:val="af7"/>
              <w:rPr>
                <w:b/>
                <w:bCs/>
                <w:sz w:val="20"/>
              </w:rPr>
            </w:pPr>
            <w:r>
              <w:rPr>
                <w:b/>
                <w:bCs/>
                <w:sz w:val="20"/>
              </w:rPr>
              <w:t> </w:t>
            </w:r>
          </w:p>
        </w:tc>
        <w:tc>
          <w:tcPr>
            <w:tcW w:w="185" w:type="pct"/>
            <w:tcBorders>
              <w:top w:val="nil"/>
              <w:left w:val="nil"/>
              <w:bottom w:val="single" w:sz="4" w:space="0" w:color="auto"/>
              <w:right w:val="single" w:sz="4" w:space="0" w:color="auto"/>
            </w:tcBorders>
            <w:shd w:val="clear" w:color="000000" w:fill="EEECE1"/>
            <w:noWrap/>
            <w:tcMar>
              <w:top w:w="0" w:type="dxa"/>
              <w:left w:w="0" w:type="dxa"/>
              <w:bottom w:w="0" w:type="dxa"/>
              <w:right w:w="0" w:type="dxa"/>
            </w:tcMar>
            <w:vAlign w:val="center"/>
          </w:tcPr>
          <w:p w14:paraId="7C7E73B4" w14:textId="77777777" w:rsidR="00853FCC" w:rsidRDefault="00000000">
            <w:pPr>
              <w:pStyle w:val="af7"/>
              <w:rPr>
                <w:b/>
                <w:bCs/>
                <w:sz w:val="20"/>
              </w:rPr>
            </w:pPr>
            <w:r>
              <w:rPr>
                <w:b/>
                <w:bCs/>
                <w:sz w:val="20"/>
              </w:rPr>
              <w:t>1</w:t>
            </w:r>
          </w:p>
        </w:tc>
        <w:tc>
          <w:tcPr>
            <w:tcW w:w="186" w:type="pct"/>
            <w:tcBorders>
              <w:top w:val="nil"/>
              <w:left w:val="nil"/>
              <w:bottom w:val="single" w:sz="4" w:space="0" w:color="auto"/>
              <w:right w:val="single" w:sz="4" w:space="0" w:color="auto"/>
            </w:tcBorders>
            <w:shd w:val="clear" w:color="000000" w:fill="EEECE1"/>
            <w:noWrap/>
            <w:tcMar>
              <w:top w:w="0" w:type="dxa"/>
              <w:left w:w="0" w:type="dxa"/>
              <w:bottom w:w="0" w:type="dxa"/>
              <w:right w:w="0" w:type="dxa"/>
            </w:tcMar>
            <w:vAlign w:val="center"/>
          </w:tcPr>
          <w:p w14:paraId="1A29BD39" w14:textId="77777777" w:rsidR="00853FCC" w:rsidRDefault="00000000">
            <w:pPr>
              <w:pStyle w:val="af7"/>
              <w:rPr>
                <w:b/>
                <w:bCs/>
                <w:sz w:val="20"/>
              </w:rPr>
            </w:pPr>
            <w:r>
              <w:rPr>
                <w:b/>
                <w:bCs/>
                <w:sz w:val="20"/>
              </w:rPr>
              <w:t> </w:t>
            </w:r>
          </w:p>
        </w:tc>
        <w:tc>
          <w:tcPr>
            <w:tcW w:w="828" w:type="pct"/>
            <w:tcBorders>
              <w:top w:val="nil"/>
              <w:left w:val="nil"/>
              <w:bottom w:val="single" w:sz="4" w:space="0" w:color="auto"/>
              <w:right w:val="single" w:sz="4" w:space="0" w:color="auto"/>
            </w:tcBorders>
            <w:shd w:val="clear" w:color="000000" w:fill="EEECE1"/>
            <w:tcMar>
              <w:top w:w="0" w:type="dxa"/>
              <w:left w:w="0" w:type="dxa"/>
              <w:bottom w:w="0" w:type="dxa"/>
              <w:right w:w="0" w:type="dxa"/>
            </w:tcMar>
            <w:vAlign w:val="center"/>
          </w:tcPr>
          <w:p w14:paraId="4E4CFEDC" w14:textId="77777777" w:rsidR="00853FCC" w:rsidRDefault="00000000">
            <w:pPr>
              <w:pStyle w:val="af7"/>
              <w:rPr>
                <w:b/>
                <w:bCs/>
                <w:sz w:val="20"/>
              </w:rPr>
            </w:pPr>
            <w:r>
              <w:rPr>
                <w:b/>
                <w:bCs/>
                <w:sz w:val="20"/>
              </w:rPr>
              <w:t>Внедрение энергоменеджмента</w:t>
            </w:r>
          </w:p>
        </w:tc>
        <w:tc>
          <w:tcPr>
            <w:tcW w:w="858" w:type="pct"/>
            <w:tcBorders>
              <w:top w:val="nil"/>
              <w:left w:val="nil"/>
              <w:bottom w:val="single" w:sz="4" w:space="0" w:color="auto"/>
              <w:right w:val="single" w:sz="4" w:space="0" w:color="auto"/>
            </w:tcBorders>
            <w:shd w:val="clear" w:color="000000" w:fill="EEECE1"/>
            <w:tcMar>
              <w:top w:w="0" w:type="dxa"/>
              <w:left w:w="0" w:type="dxa"/>
              <w:bottom w:w="0" w:type="dxa"/>
              <w:right w:w="0" w:type="dxa"/>
            </w:tcMar>
            <w:vAlign w:val="center"/>
          </w:tcPr>
          <w:p w14:paraId="7ADA1EE0" w14:textId="77777777" w:rsidR="00853FCC" w:rsidRDefault="00000000">
            <w:pPr>
              <w:pStyle w:val="af7"/>
              <w:rPr>
                <w:b/>
                <w:bCs/>
                <w:sz w:val="20"/>
              </w:rPr>
            </w:pPr>
            <w:r>
              <w:rPr>
                <w:b/>
                <w:bCs/>
                <w:sz w:val="20"/>
              </w:rPr>
              <w:t> </w:t>
            </w:r>
          </w:p>
        </w:tc>
        <w:tc>
          <w:tcPr>
            <w:tcW w:w="858" w:type="pct"/>
            <w:tcBorders>
              <w:top w:val="nil"/>
              <w:left w:val="nil"/>
              <w:bottom w:val="single" w:sz="4" w:space="0" w:color="auto"/>
              <w:right w:val="single" w:sz="4" w:space="0" w:color="auto"/>
            </w:tcBorders>
            <w:shd w:val="clear" w:color="000000" w:fill="EEECE1"/>
            <w:tcMar>
              <w:top w:w="0" w:type="dxa"/>
              <w:left w:w="0" w:type="dxa"/>
              <w:bottom w:w="0" w:type="dxa"/>
              <w:right w:w="0" w:type="dxa"/>
            </w:tcMar>
            <w:vAlign w:val="center"/>
          </w:tcPr>
          <w:p w14:paraId="1CDF793A" w14:textId="77777777" w:rsidR="00853FCC" w:rsidRDefault="00000000">
            <w:pPr>
              <w:pStyle w:val="af7"/>
              <w:rPr>
                <w:b/>
                <w:bCs/>
                <w:sz w:val="20"/>
              </w:rPr>
            </w:pPr>
            <w:r>
              <w:rPr>
                <w:b/>
                <w:bCs/>
                <w:sz w:val="20"/>
              </w:rPr>
              <w:t> </w:t>
            </w:r>
          </w:p>
        </w:tc>
        <w:tc>
          <w:tcPr>
            <w:tcW w:w="858" w:type="pct"/>
            <w:tcBorders>
              <w:top w:val="nil"/>
              <w:left w:val="nil"/>
              <w:bottom w:val="single" w:sz="4" w:space="0" w:color="auto"/>
              <w:right w:val="single" w:sz="4" w:space="0" w:color="auto"/>
            </w:tcBorders>
            <w:shd w:val="clear" w:color="000000" w:fill="EEECE1"/>
            <w:noWrap/>
            <w:tcMar>
              <w:top w:w="0" w:type="dxa"/>
              <w:left w:w="0" w:type="dxa"/>
              <w:bottom w:w="0" w:type="dxa"/>
              <w:right w:w="0" w:type="dxa"/>
            </w:tcMar>
            <w:vAlign w:val="center"/>
          </w:tcPr>
          <w:p w14:paraId="443A77AB" w14:textId="77777777" w:rsidR="00853FCC" w:rsidRDefault="00000000">
            <w:pPr>
              <w:pStyle w:val="af7"/>
              <w:rPr>
                <w:b/>
                <w:bCs/>
                <w:sz w:val="20"/>
              </w:rPr>
            </w:pPr>
            <w:r>
              <w:rPr>
                <w:b/>
                <w:bCs/>
                <w:sz w:val="20"/>
              </w:rPr>
              <w:t> </w:t>
            </w:r>
          </w:p>
        </w:tc>
        <w:tc>
          <w:tcPr>
            <w:tcW w:w="857" w:type="pct"/>
            <w:tcBorders>
              <w:top w:val="nil"/>
              <w:left w:val="nil"/>
              <w:bottom w:val="single" w:sz="4" w:space="0" w:color="auto"/>
              <w:right w:val="single" w:sz="4" w:space="0" w:color="auto"/>
            </w:tcBorders>
            <w:shd w:val="clear" w:color="000000" w:fill="EEECE1"/>
            <w:tcMar>
              <w:top w:w="0" w:type="dxa"/>
              <w:left w:w="0" w:type="dxa"/>
              <w:bottom w:w="0" w:type="dxa"/>
              <w:right w:w="0" w:type="dxa"/>
            </w:tcMar>
            <w:vAlign w:val="center"/>
          </w:tcPr>
          <w:p w14:paraId="120DAD8C" w14:textId="77777777" w:rsidR="00853FCC" w:rsidRDefault="00000000">
            <w:pPr>
              <w:pStyle w:val="af7"/>
              <w:rPr>
                <w:b/>
                <w:bCs/>
                <w:sz w:val="20"/>
              </w:rPr>
            </w:pPr>
            <w:r>
              <w:rPr>
                <w:b/>
                <w:bCs/>
                <w:sz w:val="20"/>
              </w:rPr>
              <w:t> </w:t>
            </w:r>
          </w:p>
        </w:tc>
      </w:tr>
      <w:tr w:rsidR="00853FCC" w14:paraId="7A57ED66" w14:textId="77777777">
        <w:trPr>
          <w:trHeight w:val="1530"/>
        </w:trPr>
        <w:tc>
          <w:tcPr>
            <w:tcW w:w="185" w:type="pc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4D804CD9" w14:textId="77777777" w:rsidR="00853FCC" w:rsidRDefault="00000000">
            <w:pPr>
              <w:pStyle w:val="af7"/>
              <w:rPr>
                <w:sz w:val="20"/>
              </w:rPr>
            </w:pPr>
            <w:r>
              <w:rPr>
                <w:sz w:val="20"/>
              </w:rPr>
              <w:t>08</w:t>
            </w:r>
          </w:p>
        </w:tc>
        <w:tc>
          <w:tcPr>
            <w:tcW w:w="185" w:type="pct"/>
            <w:tcBorders>
              <w:top w:val="nil"/>
              <w:left w:val="nil"/>
              <w:bottom w:val="single" w:sz="4" w:space="0" w:color="auto"/>
              <w:right w:val="single" w:sz="4" w:space="0" w:color="auto"/>
            </w:tcBorders>
            <w:shd w:val="clear" w:color="auto" w:fill="auto"/>
            <w:noWrap/>
            <w:tcMar>
              <w:top w:w="0" w:type="dxa"/>
              <w:left w:w="0" w:type="dxa"/>
              <w:bottom w:w="0" w:type="dxa"/>
              <w:right w:w="0" w:type="dxa"/>
            </w:tcMar>
            <w:vAlign w:val="center"/>
          </w:tcPr>
          <w:p w14:paraId="4E10F055" w14:textId="77777777" w:rsidR="00853FCC" w:rsidRDefault="00000000">
            <w:pPr>
              <w:pStyle w:val="af7"/>
              <w:rPr>
                <w:sz w:val="20"/>
              </w:rPr>
            </w:pPr>
            <w:r>
              <w:rPr>
                <w:sz w:val="20"/>
              </w:rPr>
              <w:t> </w:t>
            </w:r>
          </w:p>
        </w:tc>
        <w:tc>
          <w:tcPr>
            <w:tcW w:w="185" w:type="pct"/>
            <w:tcBorders>
              <w:top w:val="nil"/>
              <w:left w:val="nil"/>
              <w:bottom w:val="single" w:sz="4" w:space="0" w:color="auto"/>
              <w:right w:val="single" w:sz="4" w:space="0" w:color="auto"/>
            </w:tcBorders>
            <w:shd w:val="clear" w:color="auto" w:fill="auto"/>
            <w:noWrap/>
            <w:tcMar>
              <w:top w:w="0" w:type="dxa"/>
              <w:left w:w="0" w:type="dxa"/>
              <w:bottom w:w="0" w:type="dxa"/>
              <w:right w:w="0" w:type="dxa"/>
            </w:tcMar>
            <w:vAlign w:val="center"/>
          </w:tcPr>
          <w:p w14:paraId="7AE0BC00" w14:textId="77777777" w:rsidR="00853FCC" w:rsidRDefault="00000000">
            <w:pPr>
              <w:pStyle w:val="af7"/>
              <w:rPr>
                <w:sz w:val="20"/>
              </w:rPr>
            </w:pPr>
            <w:r>
              <w:rPr>
                <w:sz w:val="20"/>
              </w:rPr>
              <w:t>01</w:t>
            </w:r>
          </w:p>
        </w:tc>
        <w:tc>
          <w:tcPr>
            <w:tcW w:w="186" w:type="pct"/>
            <w:tcBorders>
              <w:top w:val="nil"/>
              <w:left w:val="nil"/>
              <w:bottom w:val="single" w:sz="4" w:space="0" w:color="auto"/>
              <w:right w:val="single" w:sz="4" w:space="0" w:color="auto"/>
            </w:tcBorders>
            <w:shd w:val="clear" w:color="auto" w:fill="auto"/>
            <w:noWrap/>
            <w:tcMar>
              <w:top w:w="0" w:type="dxa"/>
              <w:left w:w="0" w:type="dxa"/>
              <w:bottom w:w="0" w:type="dxa"/>
              <w:right w:w="0" w:type="dxa"/>
            </w:tcMar>
            <w:vAlign w:val="center"/>
          </w:tcPr>
          <w:p w14:paraId="1A994503" w14:textId="77777777" w:rsidR="00853FCC" w:rsidRDefault="00000000">
            <w:pPr>
              <w:pStyle w:val="af7"/>
              <w:rPr>
                <w:sz w:val="20"/>
              </w:rPr>
            </w:pPr>
            <w:r>
              <w:rPr>
                <w:sz w:val="20"/>
              </w:rPr>
              <w:t>1</w:t>
            </w:r>
          </w:p>
        </w:tc>
        <w:tc>
          <w:tcPr>
            <w:tcW w:w="82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14:paraId="04F9450E" w14:textId="77777777" w:rsidR="00853FCC" w:rsidRDefault="00000000">
            <w:pPr>
              <w:pStyle w:val="af7"/>
              <w:rPr>
                <w:sz w:val="20"/>
              </w:rPr>
            </w:pPr>
            <w:r>
              <w:rPr>
                <w:sz w:val="20"/>
              </w:rPr>
              <w:t>Проведение мониторинга энергоэффективности предприятий, оказывающих услуги теплоснабжения, водоснабжения и водоотведения на территории муниципального образования</w:t>
            </w:r>
          </w:p>
        </w:tc>
        <w:tc>
          <w:tcPr>
            <w:tcW w:w="85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14:paraId="69DAF011" w14:textId="77777777" w:rsidR="00853FCC" w:rsidRDefault="00000000">
            <w:pPr>
              <w:pStyle w:val="af7"/>
              <w:rPr>
                <w:sz w:val="20"/>
              </w:rPr>
            </w:pPr>
            <w:r>
              <w:rPr>
                <w:sz w:val="20"/>
              </w:rPr>
              <w:t>Отдел строительства и ЖКХ Администрации муниципального образования "Муниципальный округ Красногорский район Удмуртской Республики"</w:t>
            </w:r>
          </w:p>
        </w:tc>
        <w:tc>
          <w:tcPr>
            <w:tcW w:w="85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14:paraId="0F38AF0B" w14:textId="77777777" w:rsidR="00853FCC" w:rsidRDefault="00000000">
            <w:pPr>
              <w:pStyle w:val="af7"/>
              <w:rPr>
                <w:sz w:val="20"/>
              </w:rPr>
            </w:pPr>
            <w:r>
              <w:rPr>
                <w:sz w:val="20"/>
              </w:rPr>
              <w:t>2023 - 2030 годы, ежегодно</w:t>
            </w:r>
          </w:p>
        </w:tc>
        <w:tc>
          <w:tcPr>
            <w:tcW w:w="85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14:paraId="0C9FFDEF" w14:textId="77777777" w:rsidR="00853FCC" w:rsidRDefault="00000000">
            <w:pPr>
              <w:pStyle w:val="af7"/>
              <w:rPr>
                <w:sz w:val="20"/>
              </w:rPr>
            </w:pPr>
            <w:r>
              <w:rPr>
                <w:sz w:val="20"/>
              </w:rPr>
              <w:t>Оценка энергоэффективности систем теплоснабжения, водоснабжения и водоотведения, функционирующих на территории муниципального образования</w:t>
            </w:r>
          </w:p>
        </w:tc>
        <w:tc>
          <w:tcPr>
            <w:tcW w:w="857"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14:paraId="70DD717E" w14:textId="77777777" w:rsidR="00853FCC" w:rsidRDefault="00000000">
            <w:pPr>
              <w:pStyle w:val="af7"/>
              <w:rPr>
                <w:sz w:val="20"/>
              </w:rPr>
            </w:pPr>
            <w:r>
              <w:rPr>
                <w:sz w:val="20"/>
              </w:rPr>
              <w:t> </w:t>
            </w:r>
          </w:p>
        </w:tc>
      </w:tr>
      <w:tr w:rsidR="00853FCC" w14:paraId="3C034F4E" w14:textId="77777777">
        <w:trPr>
          <w:trHeight w:val="510"/>
        </w:trPr>
        <w:tc>
          <w:tcPr>
            <w:tcW w:w="185"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1A3B615C" w14:textId="77777777" w:rsidR="00853FCC" w:rsidRDefault="00000000">
            <w:pPr>
              <w:pStyle w:val="af7"/>
              <w:rPr>
                <w:sz w:val="20"/>
              </w:rPr>
            </w:pPr>
            <w:r>
              <w:rPr>
                <w:sz w:val="20"/>
              </w:rPr>
              <w:t>08</w:t>
            </w:r>
          </w:p>
        </w:tc>
        <w:tc>
          <w:tcPr>
            <w:tcW w:w="185" w:type="pct"/>
            <w:vMerge w:val="restart"/>
            <w:tcBorders>
              <w:top w:val="nil"/>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14:paraId="7312D146" w14:textId="77777777" w:rsidR="00853FCC" w:rsidRDefault="00000000">
            <w:pPr>
              <w:pStyle w:val="af7"/>
              <w:rPr>
                <w:sz w:val="20"/>
              </w:rPr>
            </w:pPr>
            <w:r>
              <w:rPr>
                <w:sz w:val="20"/>
              </w:rPr>
              <w:t> </w:t>
            </w:r>
          </w:p>
        </w:tc>
        <w:tc>
          <w:tcPr>
            <w:tcW w:w="185" w:type="pct"/>
            <w:vMerge w:val="restart"/>
            <w:tcBorders>
              <w:top w:val="nil"/>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14:paraId="33F355E1" w14:textId="77777777" w:rsidR="00853FCC" w:rsidRDefault="00000000">
            <w:pPr>
              <w:pStyle w:val="af7"/>
              <w:rPr>
                <w:sz w:val="20"/>
              </w:rPr>
            </w:pPr>
            <w:r>
              <w:rPr>
                <w:sz w:val="20"/>
              </w:rPr>
              <w:t>01</w:t>
            </w:r>
          </w:p>
        </w:tc>
        <w:tc>
          <w:tcPr>
            <w:tcW w:w="186" w:type="pct"/>
            <w:vMerge w:val="restart"/>
            <w:tcBorders>
              <w:top w:val="nil"/>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14:paraId="19325E80" w14:textId="77777777" w:rsidR="00853FCC" w:rsidRDefault="00000000">
            <w:pPr>
              <w:pStyle w:val="af7"/>
              <w:rPr>
                <w:sz w:val="20"/>
              </w:rPr>
            </w:pPr>
            <w:r>
              <w:rPr>
                <w:sz w:val="20"/>
              </w:rPr>
              <w:t>2</w:t>
            </w:r>
          </w:p>
        </w:tc>
        <w:tc>
          <w:tcPr>
            <w:tcW w:w="828"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3C600C19" w14:textId="77777777" w:rsidR="00853FCC" w:rsidRDefault="00000000">
            <w:pPr>
              <w:pStyle w:val="af7"/>
              <w:rPr>
                <w:sz w:val="20"/>
              </w:rPr>
            </w:pPr>
            <w:r>
              <w:rPr>
                <w:sz w:val="20"/>
              </w:rPr>
              <w:t>Проведение мониторинга энергоэффективности организаций, финансируемых из бюджета муниципального образования</w:t>
            </w:r>
          </w:p>
        </w:tc>
        <w:tc>
          <w:tcPr>
            <w:tcW w:w="85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14:paraId="4BBCEC61" w14:textId="77777777" w:rsidR="00853FCC" w:rsidRDefault="00000000">
            <w:pPr>
              <w:pStyle w:val="af7"/>
              <w:rPr>
                <w:sz w:val="20"/>
              </w:rPr>
            </w:pPr>
            <w:r>
              <w:rPr>
                <w:sz w:val="20"/>
              </w:rPr>
              <w:t>Отдел строительства и ЖКХ, Отдел образования,</w:t>
            </w:r>
          </w:p>
        </w:tc>
        <w:tc>
          <w:tcPr>
            <w:tcW w:w="858"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29C52227" w14:textId="77777777" w:rsidR="00853FCC" w:rsidRDefault="00000000">
            <w:pPr>
              <w:pStyle w:val="af7"/>
              <w:rPr>
                <w:sz w:val="20"/>
              </w:rPr>
            </w:pPr>
            <w:r>
              <w:rPr>
                <w:sz w:val="20"/>
              </w:rPr>
              <w:t>2023 - 2030 годы, ежегодно</w:t>
            </w:r>
          </w:p>
        </w:tc>
        <w:tc>
          <w:tcPr>
            <w:tcW w:w="858"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0ABBEEA4" w14:textId="77777777" w:rsidR="00853FCC" w:rsidRDefault="00000000">
            <w:pPr>
              <w:pStyle w:val="af7"/>
              <w:rPr>
                <w:sz w:val="20"/>
              </w:rPr>
            </w:pPr>
            <w:r>
              <w:rPr>
                <w:sz w:val="20"/>
              </w:rPr>
              <w:t>Оценка энергоэффективности объектов организаций, финансируемых из бюджета муниципального образования</w:t>
            </w:r>
          </w:p>
        </w:tc>
        <w:tc>
          <w:tcPr>
            <w:tcW w:w="857"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66BEAD18" w14:textId="77777777" w:rsidR="00853FCC" w:rsidRDefault="00000000">
            <w:pPr>
              <w:pStyle w:val="af7"/>
              <w:rPr>
                <w:sz w:val="20"/>
              </w:rPr>
            </w:pPr>
            <w:r>
              <w:rPr>
                <w:sz w:val="20"/>
              </w:rPr>
              <w:t> </w:t>
            </w:r>
          </w:p>
        </w:tc>
      </w:tr>
      <w:tr w:rsidR="00853FCC" w14:paraId="35323B94" w14:textId="77777777">
        <w:trPr>
          <w:trHeight w:val="1020"/>
        </w:trPr>
        <w:tc>
          <w:tcPr>
            <w:tcW w:w="185" w:type="pct"/>
            <w:vMerge/>
            <w:tcBorders>
              <w:top w:val="nil"/>
              <w:left w:val="single" w:sz="4" w:space="0" w:color="auto"/>
              <w:bottom w:val="single" w:sz="4" w:space="0" w:color="auto"/>
              <w:right w:val="single" w:sz="4" w:space="0" w:color="auto"/>
            </w:tcBorders>
            <w:vAlign w:val="center"/>
          </w:tcPr>
          <w:p w14:paraId="66063827" w14:textId="77777777" w:rsidR="00853FCC" w:rsidRDefault="00853FCC">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14:paraId="17A521B0" w14:textId="77777777" w:rsidR="00853FCC" w:rsidRDefault="00853FCC">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14:paraId="350A1788" w14:textId="77777777" w:rsidR="00853FCC" w:rsidRDefault="00853FCC">
            <w:pPr>
              <w:pStyle w:val="af7"/>
              <w:rPr>
                <w:sz w:val="20"/>
              </w:rPr>
            </w:pPr>
          </w:p>
        </w:tc>
        <w:tc>
          <w:tcPr>
            <w:tcW w:w="186" w:type="pct"/>
            <w:vMerge/>
            <w:tcBorders>
              <w:top w:val="nil"/>
              <w:left w:val="single" w:sz="4" w:space="0" w:color="auto"/>
              <w:bottom w:val="single" w:sz="4" w:space="0" w:color="auto"/>
              <w:right w:val="single" w:sz="4" w:space="0" w:color="auto"/>
            </w:tcBorders>
            <w:vAlign w:val="center"/>
          </w:tcPr>
          <w:p w14:paraId="5F3597E4" w14:textId="77777777" w:rsidR="00853FCC" w:rsidRDefault="00853FCC">
            <w:pPr>
              <w:pStyle w:val="af7"/>
              <w:rPr>
                <w:sz w:val="20"/>
              </w:rPr>
            </w:pPr>
          </w:p>
        </w:tc>
        <w:tc>
          <w:tcPr>
            <w:tcW w:w="828" w:type="pct"/>
            <w:vMerge/>
            <w:tcBorders>
              <w:top w:val="nil"/>
              <w:left w:val="single" w:sz="4" w:space="0" w:color="auto"/>
              <w:bottom w:val="single" w:sz="4" w:space="0" w:color="auto"/>
              <w:right w:val="single" w:sz="4" w:space="0" w:color="auto"/>
            </w:tcBorders>
            <w:vAlign w:val="center"/>
          </w:tcPr>
          <w:p w14:paraId="2610FDB7" w14:textId="77777777" w:rsidR="00853FCC" w:rsidRDefault="00853FCC">
            <w:pPr>
              <w:pStyle w:val="af7"/>
              <w:rPr>
                <w:sz w:val="20"/>
              </w:rPr>
            </w:pPr>
          </w:p>
        </w:tc>
        <w:tc>
          <w:tcPr>
            <w:tcW w:w="85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14:paraId="74E220EE" w14:textId="77777777" w:rsidR="00853FCC" w:rsidRDefault="00000000">
            <w:pPr>
              <w:pStyle w:val="af7"/>
              <w:rPr>
                <w:sz w:val="20"/>
              </w:rPr>
            </w:pPr>
            <w:r>
              <w:rPr>
                <w:sz w:val="20"/>
              </w:rPr>
              <w:t>Отдел культуры, спорта и молодежной политики Администрации муниципального образования "Муниципальный округ Красногорский район Удмуртской Республики",</w:t>
            </w:r>
          </w:p>
        </w:tc>
        <w:tc>
          <w:tcPr>
            <w:tcW w:w="858" w:type="pct"/>
            <w:vMerge/>
            <w:tcBorders>
              <w:top w:val="nil"/>
              <w:left w:val="single" w:sz="4" w:space="0" w:color="auto"/>
              <w:bottom w:val="single" w:sz="4" w:space="0" w:color="auto"/>
              <w:right w:val="single" w:sz="4" w:space="0" w:color="auto"/>
            </w:tcBorders>
            <w:vAlign w:val="center"/>
          </w:tcPr>
          <w:p w14:paraId="2216474B" w14:textId="77777777" w:rsidR="00853FCC" w:rsidRDefault="00853FCC">
            <w:pPr>
              <w:pStyle w:val="af7"/>
              <w:rPr>
                <w:sz w:val="20"/>
              </w:rPr>
            </w:pPr>
          </w:p>
        </w:tc>
        <w:tc>
          <w:tcPr>
            <w:tcW w:w="858" w:type="pct"/>
            <w:vMerge/>
            <w:tcBorders>
              <w:top w:val="nil"/>
              <w:left w:val="single" w:sz="4" w:space="0" w:color="auto"/>
              <w:bottom w:val="single" w:sz="4" w:space="0" w:color="auto"/>
              <w:right w:val="single" w:sz="4" w:space="0" w:color="auto"/>
            </w:tcBorders>
            <w:vAlign w:val="center"/>
          </w:tcPr>
          <w:p w14:paraId="4BB9D366" w14:textId="77777777" w:rsidR="00853FCC" w:rsidRDefault="00853FCC">
            <w:pPr>
              <w:pStyle w:val="af7"/>
              <w:rPr>
                <w:sz w:val="20"/>
              </w:rPr>
            </w:pPr>
          </w:p>
        </w:tc>
        <w:tc>
          <w:tcPr>
            <w:tcW w:w="857" w:type="pct"/>
            <w:vMerge/>
            <w:tcBorders>
              <w:top w:val="nil"/>
              <w:left w:val="single" w:sz="4" w:space="0" w:color="auto"/>
              <w:bottom w:val="single" w:sz="4" w:space="0" w:color="auto"/>
              <w:right w:val="single" w:sz="4" w:space="0" w:color="auto"/>
            </w:tcBorders>
            <w:vAlign w:val="center"/>
          </w:tcPr>
          <w:p w14:paraId="32EFD103" w14:textId="77777777" w:rsidR="00853FCC" w:rsidRDefault="00853FCC">
            <w:pPr>
              <w:pStyle w:val="af7"/>
              <w:rPr>
                <w:sz w:val="20"/>
              </w:rPr>
            </w:pPr>
          </w:p>
        </w:tc>
      </w:tr>
      <w:tr w:rsidR="00853FCC" w14:paraId="42AB69CD" w14:textId="77777777">
        <w:trPr>
          <w:trHeight w:val="765"/>
        </w:trPr>
        <w:tc>
          <w:tcPr>
            <w:tcW w:w="185" w:type="pct"/>
            <w:vMerge/>
            <w:tcBorders>
              <w:top w:val="nil"/>
              <w:left w:val="single" w:sz="4" w:space="0" w:color="auto"/>
              <w:bottom w:val="single" w:sz="4" w:space="0" w:color="auto"/>
              <w:right w:val="single" w:sz="4" w:space="0" w:color="auto"/>
            </w:tcBorders>
            <w:vAlign w:val="center"/>
          </w:tcPr>
          <w:p w14:paraId="63246E49" w14:textId="77777777" w:rsidR="00853FCC" w:rsidRDefault="00853FCC">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14:paraId="07A7D857" w14:textId="77777777" w:rsidR="00853FCC" w:rsidRDefault="00853FCC">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14:paraId="4D2331B5" w14:textId="77777777" w:rsidR="00853FCC" w:rsidRDefault="00853FCC">
            <w:pPr>
              <w:pStyle w:val="af7"/>
              <w:rPr>
                <w:sz w:val="20"/>
              </w:rPr>
            </w:pPr>
          </w:p>
        </w:tc>
        <w:tc>
          <w:tcPr>
            <w:tcW w:w="186" w:type="pct"/>
            <w:vMerge/>
            <w:tcBorders>
              <w:top w:val="nil"/>
              <w:left w:val="single" w:sz="4" w:space="0" w:color="auto"/>
              <w:bottom w:val="single" w:sz="4" w:space="0" w:color="auto"/>
              <w:right w:val="single" w:sz="4" w:space="0" w:color="auto"/>
            </w:tcBorders>
            <w:vAlign w:val="center"/>
          </w:tcPr>
          <w:p w14:paraId="5A36DE1E" w14:textId="77777777" w:rsidR="00853FCC" w:rsidRDefault="00853FCC">
            <w:pPr>
              <w:pStyle w:val="af7"/>
              <w:rPr>
                <w:sz w:val="20"/>
              </w:rPr>
            </w:pPr>
          </w:p>
        </w:tc>
        <w:tc>
          <w:tcPr>
            <w:tcW w:w="828" w:type="pct"/>
            <w:vMerge/>
            <w:tcBorders>
              <w:top w:val="nil"/>
              <w:left w:val="single" w:sz="4" w:space="0" w:color="auto"/>
              <w:bottom w:val="single" w:sz="4" w:space="0" w:color="auto"/>
              <w:right w:val="single" w:sz="4" w:space="0" w:color="auto"/>
            </w:tcBorders>
            <w:vAlign w:val="center"/>
          </w:tcPr>
          <w:p w14:paraId="05F41E49" w14:textId="77777777" w:rsidR="00853FCC" w:rsidRDefault="00853FCC">
            <w:pPr>
              <w:pStyle w:val="af7"/>
              <w:rPr>
                <w:sz w:val="20"/>
              </w:rPr>
            </w:pPr>
          </w:p>
        </w:tc>
        <w:tc>
          <w:tcPr>
            <w:tcW w:w="85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14:paraId="013A93E4" w14:textId="77777777" w:rsidR="00853FCC" w:rsidRDefault="00000000">
            <w:pPr>
              <w:pStyle w:val="af7"/>
              <w:rPr>
                <w:sz w:val="20"/>
              </w:rPr>
            </w:pPr>
            <w:r>
              <w:rPr>
                <w:sz w:val="20"/>
              </w:rPr>
              <w:t>Администрация муниципального образования "Муниципальный округ Красногорский район Удмуртской Республики"</w:t>
            </w:r>
          </w:p>
        </w:tc>
        <w:tc>
          <w:tcPr>
            <w:tcW w:w="858" w:type="pct"/>
            <w:vMerge/>
            <w:tcBorders>
              <w:top w:val="nil"/>
              <w:left w:val="single" w:sz="4" w:space="0" w:color="auto"/>
              <w:bottom w:val="single" w:sz="4" w:space="0" w:color="auto"/>
              <w:right w:val="single" w:sz="4" w:space="0" w:color="auto"/>
            </w:tcBorders>
            <w:vAlign w:val="center"/>
          </w:tcPr>
          <w:p w14:paraId="3F483C3D" w14:textId="77777777" w:rsidR="00853FCC" w:rsidRDefault="00853FCC">
            <w:pPr>
              <w:pStyle w:val="af7"/>
              <w:rPr>
                <w:sz w:val="20"/>
              </w:rPr>
            </w:pPr>
          </w:p>
        </w:tc>
        <w:tc>
          <w:tcPr>
            <w:tcW w:w="858" w:type="pct"/>
            <w:vMerge/>
            <w:tcBorders>
              <w:top w:val="nil"/>
              <w:left w:val="single" w:sz="4" w:space="0" w:color="auto"/>
              <w:bottom w:val="single" w:sz="4" w:space="0" w:color="auto"/>
              <w:right w:val="single" w:sz="4" w:space="0" w:color="auto"/>
            </w:tcBorders>
            <w:vAlign w:val="center"/>
          </w:tcPr>
          <w:p w14:paraId="513BC2A8" w14:textId="77777777" w:rsidR="00853FCC" w:rsidRDefault="00853FCC">
            <w:pPr>
              <w:pStyle w:val="af7"/>
              <w:rPr>
                <w:sz w:val="20"/>
              </w:rPr>
            </w:pPr>
          </w:p>
        </w:tc>
        <w:tc>
          <w:tcPr>
            <w:tcW w:w="857" w:type="pct"/>
            <w:vMerge/>
            <w:tcBorders>
              <w:top w:val="nil"/>
              <w:left w:val="single" w:sz="4" w:space="0" w:color="auto"/>
              <w:bottom w:val="single" w:sz="4" w:space="0" w:color="auto"/>
              <w:right w:val="single" w:sz="4" w:space="0" w:color="auto"/>
            </w:tcBorders>
            <w:vAlign w:val="center"/>
          </w:tcPr>
          <w:p w14:paraId="7CA78BCE" w14:textId="77777777" w:rsidR="00853FCC" w:rsidRDefault="00853FCC">
            <w:pPr>
              <w:pStyle w:val="af7"/>
              <w:rPr>
                <w:sz w:val="20"/>
              </w:rPr>
            </w:pPr>
          </w:p>
        </w:tc>
      </w:tr>
      <w:tr w:rsidR="00853FCC" w14:paraId="659DF0E6" w14:textId="77777777">
        <w:trPr>
          <w:trHeight w:val="510"/>
        </w:trPr>
        <w:tc>
          <w:tcPr>
            <w:tcW w:w="185"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4506C300" w14:textId="77777777" w:rsidR="00853FCC" w:rsidRDefault="00000000">
            <w:pPr>
              <w:pStyle w:val="af7"/>
              <w:rPr>
                <w:sz w:val="20"/>
              </w:rPr>
            </w:pPr>
            <w:r>
              <w:rPr>
                <w:sz w:val="20"/>
              </w:rPr>
              <w:t>08</w:t>
            </w:r>
          </w:p>
        </w:tc>
        <w:tc>
          <w:tcPr>
            <w:tcW w:w="185" w:type="pct"/>
            <w:vMerge w:val="restart"/>
            <w:tcBorders>
              <w:top w:val="nil"/>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14:paraId="2F73B590" w14:textId="77777777" w:rsidR="00853FCC" w:rsidRDefault="00000000">
            <w:pPr>
              <w:pStyle w:val="af7"/>
              <w:rPr>
                <w:sz w:val="20"/>
              </w:rPr>
            </w:pPr>
            <w:r>
              <w:rPr>
                <w:sz w:val="20"/>
              </w:rPr>
              <w:t> </w:t>
            </w:r>
          </w:p>
        </w:tc>
        <w:tc>
          <w:tcPr>
            <w:tcW w:w="185" w:type="pct"/>
            <w:vMerge w:val="restart"/>
            <w:tcBorders>
              <w:top w:val="nil"/>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14:paraId="050911A2" w14:textId="77777777" w:rsidR="00853FCC" w:rsidRDefault="00000000">
            <w:pPr>
              <w:pStyle w:val="af7"/>
              <w:rPr>
                <w:sz w:val="20"/>
              </w:rPr>
            </w:pPr>
            <w:r>
              <w:rPr>
                <w:sz w:val="20"/>
              </w:rPr>
              <w:t>01</w:t>
            </w:r>
          </w:p>
        </w:tc>
        <w:tc>
          <w:tcPr>
            <w:tcW w:w="186" w:type="pct"/>
            <w:vMerge w:val="restart"/>
            <w:tcBorders>
              <w:top w:val="nil"/>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14:paraId="47F62FCB" w14:textId="77777777" w:rsidR="00853FCC" w:rsidRDefault="00000000">
            <w:pPr>
              <w:pStyle w:val="af7"/>
              <w:rPr>
                <w:sz w:val="20"/>
              </w:rPr>
            </w:pPr>
            <w:r>
              <w:rPr>
                <w:sz w:val="20"/>
              </w:rPr>
              <w:t>3</w:t>
            </w:r>
          </w:p>
        </w:tc>
        <w:tc>
          <w:tcPr>
            <w:tcW w:w="828"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4A946493" w14:textId="77777777" w:rsidR="00853FCC" w:rsidRDefault="00000000">
            <w:pPr>
              <w:pStyle w:val="af7"/>
              <w:rPr>
                <w:sz w:val="20"/>
              </w:rPr>
            </w:pPr>
            <w:r>
              <w:rPr>
                <w:sz w:val="20"/>
              </w:rPr>
              <w:t>Проведение обучения специалистов органов местного самоуправления, организаций с участием муниципальных образований, а также других организаций в области энергосбережения и повышения энергетической эффективности</w:t>
            </w:r>
          </w:p>
        </w:tc>
        <w:tc>
          <w:tcPr>
            <w:tcW w:w="85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14:paraId="39E32F79" w14:textId="77777777" w:rsidR="00853FCC" w:rsidRDefault="00000000">
            <w:pPr>
              <w:pStyle w:val="af7"/>
              <w:rPr>
                <w:sz w:val="20"/>
              </w:rPr>
            </w:pPr>
            <w:r>
              <w:rPr>
                <w:sz w:val="20"/>
              </w:rPr>
              <w:t>Отдел строительства и ЖКХ, Отдел образования,</w:t>
            </w:r>
          </w:p>
        </w:tc>
        <w:tc>
          <w:tcPr>
            <w:tcW w:w="858"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5BA10727" w14:textId="77777777" w:rsidR="00853FCC" w:rsidRDefault="00000000">
            <w:pPr>
              <w:pStyle w:val="af7"/>
              <w:rPr>
                <w:sz w:val="20"/>
              </w:rPr>
            </w:pPr>
            <w:r>
              <w:rPr>
                <w:sz w:val="20"/>
              </w:rPr>
              <w:t>2023 - 2030 годы, ежегодно</w:t>
            </w:r>
          </w:p>
        </w:tc>
        <w:tc>
          <w:tcPr>
            <w:tcW w:w="858"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4B9C46F9" w14:textId="77777777" w:rsidR="00853FCC" w:rsidRDefault="00000000">
            <w:pPr>
              <w:pStyle w:val="af7"/>
              <w:rPr>
                <w:sz w:val="20"/>
              </w:rPr>
            </w:pPr>
            <w:r>
              <w:rPr>
                <w:sz w:val="20"/>
              </w:rPr>
              <w:t>Повышение качества работы предприятий и организаций в области энергосбережения и повышения энергоэффективности</w:t>
            </w:r>
          </w:p>
        </w:tc>
        <w:tc>
          <w:tcPr>
            <w:tcW w:w="857"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455B9633" w14:textId="77777777" w:rsidR="00853FCC" w:rsidRDefault="00000000">
            <w:pPr>
              <w:pStyle w:val="af7"/>
              <w:rPr>
                <w:sz w:val="20"/>
              </w:rPr>
            </w:pPr>
            <w:r>
              <w:rPr>
                <w:sz w:val="20"/>
              </w:rPr>
              <w:t> </w:t>
            </w:r>
          </w:p>
        </w:tc>
      </w:tr>
      <w:tr w:rsidR="00853FCC" w14:paraId="1831959C" w14:textId="77777777">
        <w:trPr>
          <w:trHeight w:val="1020"/>
        </w:trPr>
        <w:tc>
          <w:tcPr>
            <w:tcW w:w="185" w:type="pct"/>
            <w:vMerge/>
            <w:tcBorders>
              <w:top w:val="nil"/>
              <w:left w:val="single" w:sz="4" w:space="0" w:color="auto"/>
              <w:bottom w:val="single" w:sz="4" w:space="0" w:color="auto"/>
              <w:right w:val="single" w:sz="4" w:space="0" w:color="auto"/>
            </w:tcBorders>
            <w:vAlign w:val="center"/>
          </w:tcPr>
          <w:p w14:paraId="772FA79B" w14:textId="77777777" w:rsidR="00853FCC" w:rsidRDefault="00853FCC">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14:paraId="7A3DCF67" w14:textId="77777777" w:rsidR="00853FCC" w:rsidRDefault="00853FCC">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14:paraId="304AAA6A" w14:textId="77777777" w:rsidR="00853FCC" w:rsidRDefault="00853FCC">
            <w:pPr>
              <w:pStyle w:val="af7"/>
              <w:rPr>
                <w:sz w:val="20"/>
              </w:rPr>
            </w:pPr>
          </w:p>
        </w:tc>
        <w:tc>
          <w:tcPr>
            <w:tcW w:w="186" w:type="pct"/>
            <w:vMerge/>
            <w:tcBorders>
              <w:top w:val="nil"/>
              <w:left w:val="single" w:sz="4" w:space="0" w:color="auto"/>
              <w:bottom w:val="single" w:sz="4" w:space="0" w:color="auto"/>
              <w:right w:val="single" w:sz="4" w:space="0" w:color="auto"/>
            </w:tcBorders>
            <w:vAlign w:val="center"/>
          </w:tcPr>
          <w:p w14:paraId="3B78720F" w14:textId="77777777" w:rsidR="00853FCC" w:rsidRDefault="00853FCC">
            <w:pPr>
              <w:pStyle w:val="af7"/>
              <w:rPr>
                <w:sz w:val="20"/>
              </w:rPr>
            </w:pPr>
          </w:p>
        </w:tc>
        <w:tc>
          <w:tcPr>
            <w:tcW w:w="828" w:type="pct"/>
            <w:vMerge/>
            <w:tcBorders>
              <w:top w:val="nil"/>
              <w:left w:val="single" w:sz="4" w:space="0" w:color="auto"/>
              <w:bottom w:val="single" w:sz="4" w:space="0" w:color="auto"/>
              <w:right w:val="single" w:sz="4" w:space="0" w:color="auto"/>
            </w:tcBorders>
            <w:vAlign w:val="center"/>
          </w:tcPr>
          <w:p w14:paraId="16BC8337" w14:textId="77777777" w:rsidR="00853FCC" w:rsidRDefault="00853FCC">
            <w:pPr>
              <w:pStyle w:val="af7"/>
              <w:rPr>
                <w:sz w:val="20"/>
              </w:rPr>
            </w:pPr>
          </w:p>
        </w:tc>
        <w:tc>
          <w:tcPr>
            <w:tcW w:w="85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14:paraId="59029FAF" w14:textId="77777777" w:rsidR="00853FCC" w:rsidRDefault="00000000">
            <w:pPr>
              <w:pStyle w:val="af7"/>
              <w:rPr>
                <w:sz w:val="20"/>
              </w:rPr>
            </w:pPr>
            <w:r>
              <w:rPr>
                <w:sz w:val="20"/>
              </w:rPr>
              <w:t>Отдел культуры, спорта и молодежной политики Администрации муниципального образования "Муниципальный округ Красногорский район Удмуртской Республики",</w:t>
            </w:r>
          </w:p>
        </w:tc>
        <w:tc>
          <w:tcPr>
            <w:tcW w:w="858" w:type="pct"/>
            <w:vMerge/>
            <w:tcBorders>
              <w:top w:val="nil"/>
              <w:left w:val="single" w:sz="4" w:space="0" w:color="auto"/>
              <w:bottom w:val="single" w:sz="4" w:space="0" w:color="auto"/>
              <w:right w:val="single" w:sz="4" w:space="0" w:color="auto"/>
            </w:tcBorders>
            <w:vAlign w:val="center"/>
          </w:tcPr>
          <w:p w14:paraId="54B4DA15" w14:textId="77777777" w:rsidR="00853FCC" w:rsidRDefault="00853FCC">
            <w:pPr>
              <w:pStyle w:val="af7"/>
              <w:rPr>
                <w:sz w:val="20"/>
              </w:rPr>
            </w:pPr>
          </w:p>
        </w:tc>
        <w:tc>
          <w:tcPr>
            <w:tcW w:w="858" w:type="pct"/>
            <w:vMerge/>
            <w:tcBorders>
              <w:top w:val="nil"/>
              <w:left w:val="single" w:sz="4" w:space="0" w:color="auto"/>
              <w:bottom w:val="single" w:sz="4" w:space="0" w:color="auto"/>
              <w:right w:val="single" w:sz="4" w:space="0" w:color="auto"/>
            </w:tcBorders>
            <w:vAlign w:val="center"/>
          </w:tcPr>
          <w:p w14:paraId="391F4BD8" w14:textId="77777777" w:rsidR="00853FCC" w:rsidRDefault="00853FCC">
            <w:pPr>
              <w:pStyle w:val="af7"/>
              <w:rPr>
                <w:sz w:val="20"/>
              </w:rPr>
            </w:pPr>
          </w:p>
        </w:tc>
        <w:tc>
          <w:tcPr>
            <w:tcW w:w="857" w:type="pct"/>
            <w:vMerge/>
            <w:tcBorders>
              <w:top w:val="nil"/>
              <w:left w:val="single" w:sz="4" w:space="0" w:color="auto"/>
              <w:bottom w:val="single" w:sz="4" w:space="0" w:color="auto"/>
              <w:right w:val="single" w:sz="4" w:space="0" w:color="auto"/>
            </w:tcBorders>
            <w:vAlign w:val="center"/>
          </w:tcPr>
          <w:p w14:paraId="00AD6CBF" w14:textId="77777777" w:rsidR="00853FCC" w:rsidRDefault="00853FCC">
            <w:pPr>
              <w:pStyle w:val="af7"/>
              <w:rPr>
                <w:sz w:val="20"/>
              </w:rPr>
            </w:pPr>
          </w:p>
        </w:tc>
      </w:tr>
      <w:tr w:rsidR="00853FCC" w14:paraId="6B139576" w14:textId="77777777">
        <w:trPr>
          <w:trHeight w:val="765"/>
        </w:trPr>
        <w:tc>
          <w:tcPr>
            <w:tcW w:w="185" w:type="pct"/>
            <w:vMerge/>
            <w:tcBorders>
              <w:top w:val="nil"/>
              <w:left w:val="single" w:sz="4" w:space="0" w:color="auto"/>
              <w:bottom w:val="single" w:sz="4" w:space="0" w:color="auto"/>
              <w:right w:val="single" w:sz="4" w:space="0" w:color="auto"/>
            </w:tcBorders>
            <w:vAlign w:val="center"/>
          </w:tcPr>
          <w:p w14:paraId="41453A52" w14:textId="77777777" w:rsidR="00853FCC" w:rsidRDefault="00853FCC">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14:paraId="17DB270F" w14:textId="77777777" w:rsidR="00853FCC" w:rsidRDefault="00853FCC">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14:paraId="4D761C5A" w14:textId="77777777" w:rsidR="00853FCC" w:rsidRDefault="00853FCC">
            <w:pPr>
              <w:pStyle w:val="af7"/>
              <w:rPr>
                <w:sz w:val="20"/>
              </w:rPr>
            </w:pPr>
          </w:p>
        </w:tc>
        <w:tc>
          <w:tcPr>
            <w:tcW w:w="186" w:type="pct"/>
            <w:vMerge/>
            <w:tcBorders>
              <w:top w:val="nil"/>
              <w:left w:val="single" w:sz="4" w:space="0" w:color="auto"/>
              <w:bottom w:val="single" w:sz="4" w:space="0" w:color="auto"/>
              <w:right w:val="single" w:sz="4" w:space="0" w:color="auto"/>
            </w:tcBorders>
            <w:vAlign w:val="center"/>
          </w:tcPr>
          <w:p w14:paraId="472A817C" w14:textId="77777777" w:rsidR="00853FCC" w:rsidRDefault="00853FCC">
            <w:pPr>
              <w:pStyle w:val="af7"/>
              <w:rPr>
                <w:sz w:val="20"/>
              </w:rPr>
            </w:pPr>
          </w:p>
        </w:tc>
        <w:tc>
          <w:tcPr>
            <w:tcW w:w="828" w:type="pct"/>
            <w:vMerge/>
            <w:tcBorders>
              <w:top w:val="nil"/>
              <w:left w:val="single" w:sz="4" w:space="0" w:color="auto"/>
              <w:bottom w:val="single" w:sz="4" w:space="0" w:color="auto"/>
              <w:right w:val="single" w:sz="4" w:space="0" w:color="auto"/>
            </w:tcBorders>
            <w:vAlign w:val="center"/>
          </w:tcPr>
          <w:p w14:paraId="44B65541" w14:textId="77777777" w:rsidR="00853FCC" w:rsidRDefault="00853FCC">
            <w:pPr>
              <w:pStyle w:val="af7"/>
              <w:rPr>
                <w:sz w:val="20"/>
              </w:rPr>
            </w:pPr>
          </w:p>
        </w:tc>
        <w:tc>
          <w:tcPr>
            <w:tcW w:w="85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14:paraId="21F164F9" w14:textId="77777777" w:rsidR="00853FCC" w:rsidRDefault="00000000">
            <w:pPr>
              <w:pStyle w:val="af7"/>
              <w:rPr>
                <w:sz w:val="20"/>
              </w:rPr>
            </w:pPr>
            <w:r>
              <w:rPr>
                <w:sz w:val="20"/>
              </w:rPr>
              <w:t>Администрация муниципального образования "Муниципальный округ Красногорский район Удмуртской Республики"</w:t>
            </w:r>
          </w:p>
        </w:tc>
        <w:tc>
          <w:tcPr>
            <w:tcW w:w="858" w:type="pct"/>
            <w:vMerge/>
            <w:tcBorders>
              <w:top w:val="nil"/>
              <w:left w:val="single" w:sz="4" w:space="0" w:color="auto"/>
              <w:bottom w:val="single" w:sz="4" w:space="0" w:color="auto"/>
              <w:right w:val="single" w:sz="4" w:space="0" w:color="auto"/>
            </w:tcBorders>
            <w:vAlign w:val="center"/>
          </w:tcPr>
          <w:p w14:paraId="44BB6D70" w14:textId="77777777" w:rsidR="00853FCC" w:rsidRDefault="00853FCC">
            <w:pPr>
              <w:pStyle w:val="af7"/>
              <w:rPr>
                <w:sz w:val="20"/>
              </w:rPr>
            </w:pPr>
          </w:p>
        </w:tc>
        <w:tc>
          <w:tcPr>
            <w:tcW w:w="858" w:type="pct"/>
            <w:vMerge/>
            <w:tcBorders>
              <w:top w:val="nil"/>
              <w:left w:val="single" w:sz="4" w:space="0" w:color="auto"/>
              <w:bottom w:val="single" w:sz="4" w:space="0" w:color="auto"/>
              <w:right w:val="single" w:sz="4" w:space="0" w:color="auto"/>
            </w:tcBorders>
            <w:vAlign w:val="center"/>
          </w:tcPr>
          <w:p w14:paraId="65623861" w14:textId="77777777" w:rsidR="00853FCC" w:rsidRDefault="00853FCC">
            <w:pPr>
              <w:pStyle w:val="af7"/>
              <w:rPr>
                <w:sz w:val="20"/>
              </w:rPr>
            </w:pPr>
          </w:p>
        </w:tc>
        <w:tc>
          <w:tcPr>
            <w:tcW w:w="857" w:type="pct"/>
            <w:vMerge/>
            <w:tcBorders>
              <w:top w:val="nil"/>
              <w:left w:val="single" w:sz="4" w:space="0" w:color="auto"/>
              <w:bottom w:val="single" w:sz="4" w:space="0" w:color="auto"/>
              <w:right w:val="single" w:sz="4" w:space="0" w:color="auto"/>
            </w:tcBorders>
            <w:vAlign w:val="center"/>
          </w:tcPr>
          <w:p w14:paraId="0419C127" w14:textId="77777777" w:rsidR="00853FCC" w:rsidRDefault="00853FCC">
            <w:pPr>
              <w:pStyle w:val="af7"/>
              <w:rPr>
                <w:sz w:val="20"/>
              </w:rPr>
            </w:pPr>
          </w:p>
        </w:tc>
      </w:tr>
      <w:tr w:rsidR="00853FCC" w14:paraId="0323BF69" w14:textId="77777777">
        <w:trPr>
          <w:trHeight w:val="1020"/>
        </w:trPr>
        <w:tc>
          <w:tcPr>
            <w:tcW w:w="185"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6959B4B8" w14:textId="77777777" w:rsidR="00853FCC" w:rsidRDefault="00000000">
            <w:pPr>
              <w:pStyle w:val="af7"/>
              <w:rPr>
                <w:sz w:val="20"/>
              </w:rPr>
            </w:pPr>
            <w:r>
              <w:rPr>
                <w:sz w:val="20"/>
              </w:rPr>
              <w:t>08</w:t>
            </w:r>
          </w:p>
        </w:tc>
        <w:tc>
          <w:tcPr>
            <w:tcW w:w="185" w:type="pct"/>
            <w:vMerge w:val="restart"/>
            <w:tcBorders>
              <w:top w:val="nil"/>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14:paraId="3176E391" w14:textId="77777777" w:rsidR="00853FCC" w:rsidRDefault="00000000">
            <w:pPr>
              <w:pStyle w:val="af7"/>
              <w:rPr>
                <w:sz w:val="20"/>
              </w:rPr>
            </w:pPr>
            <w:r>
              <w:rPr>
                <w:sz w:val="20"/>
              </w:rPr>
              <w:t> </w:t>
            </w:r>
          </w:p>
        </w:tc>
        <w:tc>
          <w:tcPr>
            <w:tcW w:w="185" w:type="pct"/>
            <w:vMerge w:val="restart"/>
            <w:tcBorders>
              <w:top w:val="nil"/>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14:paraId="3904FAA8" w14:textId="77777777" w:rsidR="00853FCC" w:rsidRDefault="00000000">
            <w:pPr>
              <w:pStyle w:val="af7"/>
              <w:rPr>
                <w:sz w:val="20"/>
              </w:rPr>
            </w:pPr>
            <w:r>
              <w:rPr>
                <w:sz w:val="20"/>
              </w:rPr>
              <w:t>01</w:t>
            </w:r>
          </w:p>
        </w:tc>
        <w:tc>
          <w:tcPr>
            <w:tcW w:w="186" w:type="pct"/>
            <w:vMerge w:val="restart"/>
            <w:tcBorders>
              <w:top w:val="nil"/>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14:paraId="0F10D5BA" w14:textId="77777777" w:rsidR="00853FCC" w:rsidRDefault="00000000">
            <w:pPr>
              <w:pStyle w:val="af7"/>
              <w:rPr>
                <w:sz w:val="20"/>
              </w:rPr>
            </w:pPr>
            <w:r>
              <w:rPr>
                <w:sz w:val="20"/>
              </w:rPr>
              <w:t>4</w:t>
            </w:r>
          </w:p>
        </w:tc>
        <w:tc>
          <w:tcPr>
            <w:tcW w:w="828"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13E3FA1E" w14:textId="77777777" w:rsidR="00853FCC" w:rsidRDefault="00000000">
            <w:pPr>
              <w:pStyle w:val="af7"/>
              <w:rPr>
                <w:sz w:val="20"/>
              </w:rPr>
            </w:pPr>
            <w:r>
              <w:rPr>
                <w:sz w:val="20"/>
              </w:rPr>
              <w:t>Разработка и (или) ежегодная актуализация схемы теплоснабжения в муниципальном образовании в Удмуртской Республике</w:t>
            </w:r>
          </w:p>
        </w:tc>
        <w:tc>
          <w:tcPr>
            <w:tcW w:w="85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14:paraId="2BFF178F" w14:textId="77777777" w:rsidR="00853FCC" w:rsidRDefault="00000000">
            <w:pPr>
              <w:pStyle w:val="af7"/>
              <w:rPr>
                <w:sz w:val="20"/>
              </w:rPr>
            </w:pPr>
            <w:r>
              <w:rPr>
                <w:sz w:val="20"/>
              </w:rPr>
              <w:t>Отдел строительства и ЖКХ Администрации муниципального образования «Муниципальный округ Красногорский район Удмуртской Республики",</w:t>
            </w:r>
          </w:p>
        </w:tc>
        <w:tc>
          <w:tcPr>
            <w:tcW w:w="858"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74378770" w14:textId="77777777" w:rsidR="00853FCC" w:rsidRDefault="00000000">
            <w:pPr>
              <w:pStyle w:val="af7"/>
              <w:rPr>
                <w:sz w:val="20"/>
              </w:rPr>
            </w:pPr>
            <w:r>
              <w:rPr>
                <w:sz w:val="20"/>
              </w:rPr>
              <w:t>2023 - 2030 годы, ежегодно</w:t>
            </w:r>
          </w:p>
        </w:tc>
        <w:tc>
          <w:tcPr>
            <w:tcW w:w="858"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1153C043" w14:textId="77777777" w:rsidR="00853FCC" w:rsidRDefault="00000000">
            <w:pPr>
              <w:pStyle w:val="af7"/>
              <w:rPr>
                <w:sz w:val="20"/>
              </w:rPr>
            </w:pPr>
            <w:r>
              <w:rPr>
                <w:sz w:val="20"/>
              </w:rPr>
              <w:t>Исполнение требований Федерального закона от 27.07.2010 № 190-ФЗ «О теплоснабжении»</w:t>
            </w:r>
          </w:p>
        </w:tc>
        <w:tc>
          <w:tcPr>
            <w:tcW w:w="857"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55038575" w14:textId="77777777" w:rsidR="00853FCC" w:rsidRDefault="00000000">
            <w:pPr>
              <w:pStyle w:val="af7"/>
              <w:rPr>
                <w:sz w:val="20"/>
              </w:rPr>
            </w:pPr>
            <w:r>
              <w:rPr>
                <w:sz w:val="20"/>
              </w:rPr>
              <w:t> </w:t>
            </w:r>
          </w:p>
        </w:tc>
      </w:tr>
      <w:tr w:rsidR="00853FCC" w14:paraId="574CB7BF" w14:textId="77777777">
        <w:trPr>
          <w:trHeight w:val="765"/>
        </w:trPr>
        <w:tc>
          <w:tcPr>
            <w:tcW w:w="185" w:type="pct"/>
            <w:vMerge/>
            <w:tcBorders>
              <w:top w:val="nil"/>
              <w:left w:val="single" w:sz="4" w:space="0" w:color="auto"/>
              <w:bottom w:val="single" w:sz="4" w:space="0" w:color="auto"/>
              <w:right w:val="single" w:sz="4" w:space="0" w:color="auto"/>
            </w:tcBorders>
            <w:vAlign w:val="center"/>
          </w:tcPr>
          <w:p w14:paraId="0D72D3D3" w14:textId="77777777" w:rsidR="00853FCC" w:rsidRDefault="00853FCC">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14:paraId="0934ED5F" w14:textId="77777777" w:rsidR="00853FCC" w:rsidRDefault="00853FCC">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14:paraId="4E8303F7" w14:textId="77777777" w:rsidR="00853FCC" w:rsidRDefault="00853FCC">
            <w:pPr>
              <w:pStyle w:val="af7"/>
              <w:rPr>
                <w:sz w:val="20"/>
              </w:rPr>
            </w:pPr>
          </w:p>
        </w:tc>
        <w:tc>
          <w:tcPr>
            <w:tcW w:w="186" w:type="pct"/>
            <w:vMerge/>
            <w:tcBorders>
              <w:top w:val="nil"/>
              <w:left w:val="single" w:sz="4" w:space="0" w:color="auto"/>
              <w:bottom w:val="single" w:sz="4" w:space="0" w:color="auto"/>
              <w:right w:val="single" w:sz="4" w:space="0" w:color="auto"/>
            </w:tcBorders>
            <w:vAlign w:val="center"/>
          </w:tcPr>
          <w:p w14:paraId="133C0C40" w14:textId="77777777" w:rsidR="00853FCC" w:rsidRDefault="00853FCC">
            <w:pPr>
              <w:pStyle w:val="af7"/>
              <w:rPr>
                <w:sz w:val="20"/>
              </w:rPr>
            </w:pPr>
          </w:p>
        </w:tc>
        <w:tc>
          <w:tcPr>
            <w:tcW w:w="828" w:type="pct"/>
            <w:vMerge/>
            <w:tcBorders>
              <w:top w:val="nil"/>
              <w:left w:val="single" w:sz="4" w:space="0" w:color="auto"/>
              <w:bottom w:val="single" w:sz="4" w:space="0" w:color="auto"/>
              <w:right w:val="single" w:sz="4" w:space="0" w:color="auto"/>
            </w:tcBorders>
            <w:vAlign w:val="center"/>
          </w:tcPr>
          <w:p w14:paraId="01AEADD9" w14:textId="77777777" w:rsidR="00853FCC" w:rsidRDefault="00853FCC">
            <w:pPr>
              <w:pStyle w:val="af7"/>
              <w:rPr>
                <w:sz w:val="20"/>
              </w:rPr>
            </w:pPr>
          </w:p>
        </w:tc>
        <w:tc>
          <w:tcPr>
            <w:tcW w:w="85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14:paraId="255012F5" w14:textId="77777777" w:rsidR="00853FCC" w:rsidRDefault="00000000">
            <w:pPr>
              <w:pStyle w:val="af7"/>
              <w:rPr>
                <w:sz w:val="20"/>
              </w:rPr>
            </w:pPr>
            <w:r>
              <w:rPr>
                <w:sz w:val="20"/>
              </w:rPr>
              <w:t>Администрация муниципального образования "Муниципальный округ Красногорский район Удмуртской Республики"</w:t>
            </w:r>
          </w:p>
        </w:tc>
        <w:tc>
          <w:tcPr>
            <w:tcW w:w="858" w:type="pct"/>
            <w:vMerge/>
            <w:tcBorders>
              <w:top w:val="nil"/>
              <w:left w:val="single" w:sz="4" w:space="0" w:color="auto"/>
              <w:bottom w:val="single" w:sz="4" w:space="0" w:color="auto"/>
              <w:right w:val="single" w:sz="4" w:space="0" w:color="auto"/>
            </w:tcBorders>
            <w:vAlign w:val="center"/>
          </w:tcPr>
          <w:p w14:paraId="0BF41288" w14:textId="77777777" w:rsidR="00853FCC" w:rsidRDefault="00853FCC">
            <w:pPr>
              <w:pStyle w:val="af7"/>
              <w:rPr>
                <w:sz w:val="20"/>
              </w:rPr>
            </w:pPr>
          </w:p>
        </w:tc>
        <w:tc>
          <w:tcPr>
            <w:tcW w:w="858" w:type="pct"/>
            <w:vMerge/>
            <w:tcBorders>
              <w:top w:val="nil"/>
              <w:left w:val="single" w:sz="4" w:space="0" w:color="auto"/>
              <w:bottom w:val="single" w:sz="4" w:space="0" w:color="auto"/>
              <w:right w:val="single" w:sz="4" w:space="0" w:color="auto"/>
            </w:tcBorders>
            <w:vAlign w:val="center"/>
          </w:tcPr>
          <w:p w14:paraId="2D77A780" w14:textId="77777777" w:rsidR="00853FCC" w:rsidRDefault="00853FCC">
            <w:pPr>
              <w:pStyle w:val="af7"/>
              <w:rPr>
                <w:sz w:val="20"/>
              </w:rPr>
            </w:pPr>
          </w:p>
        </w:tc>
        <w:tc>
          <w:tcPr>
            <w:tcW w:w="857" w:type="pct"/>
            <w:vMerge/>
            <w:tcBorders>
              <w:top w:val="nil"/>
              <w:left w:val="single" w:sz="4" w:space="0" w:color="auto"/>
              <w:bottom w:val="single" w:sz="4" w:space="0" w:color="auto"/>
              <w:right w:val="single" w:sz="4" w:space="0" w:color="auto"/>
            </w:tcBorders>
            <w:vAlign w:val="center"/>
          </w:tcPr>
          <w:p w14:paraId="6261A6E6" w14:textId="77777777" w:rsidR="00853FCC" w:rsidRDefault="00853FCC">
            <w:pPr>
              <w:pStyle w:val="af7"/>
              <w:rPr>
                <w:sz w:val="20"/>
              </w:rPr>
            </w:pPr>
          </w:p>
        </w:tc>
      </w:tr>
      <w:tr w:rsidR="00853FCC" w14:paraId="033D557A" w14:textId="77777777">
        <w:trPr>
          <w:trHeight w:val="1020"/>
        </w:trPr>
        <w:tc>
          <w:tcPr>
            <w:tcW w:w="185"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3531ED55" w14:textId="77777777" w:rsidR="00853FCC" w:rsidRDefault="00000000">
            <w:pPr>
              <w:pStyle w:val="af7"/>
              <w:rPr>
                <w:sz w:val="20"/>
              </w:rPr>
            </w:pPr>
            <w:r>
              <w:rPr>
                <w:sz w:val="20"/>
              </w:rPr>
              <w:t>08</w:t>
            </w:r>
          </w:p>
        </w:tc>
        <w:tc>
          <w:tcPr>
            <w:tcW w:w="185" w:type="pct"/>
            <w:vMerge w:val="restart"/>
            <w:tcBorders>
              <w:top w:val="nil"/>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14:paraId="576AB2A4" w14:textId="77777777" w:rsidR="00853FCC" w:rsidRDefault="00000000">
            <w:pPr>
              <w:pStyle w:val="af7"/>
              <w:rPr>
                <w:sz w:val="20"/>
              </w:rPr>
            </w:pPr>
            <w:r>
              <w:rPr>
                <w:sz w:val="20"/>
              </w:rPr>
              <w:t> </w:t>
            </w:r>
          </w:p>
        </w:tc>
        <w:tc>
          <w:tcPr>
            <w:tcW w:w="185" w:type="pct"/>
            <w:vMerge w:val="restart"/>
            <w:tcBorders>
              <w:top w:val="nil"/>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14:paraId="33541279" w14:textId="77777777" w:rsidR="00853FCC" w:rsidRDefault="00000000">
            <w:pPr>
              <w:pStyle w:val="af7"/>
              <w:rPr>
                <w:sz w:val="20"/>
              </w:rPr>
            </w:pPr>
            <w:r>
              <w:rPr>
                <w:sz w:val="20"/>
              </w:rPr>
              <w:t>01</w:t>
            </w:r>
          </w:p>
        </w:tc>
        <w:tc>
          <w:tcPr>
            <w:tcW w:w="186" w:type="pct"/>
            <w:vMerge w:val="restart"/>
            <w:tcBorders>
              <w:top w:val="nil"/>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14:paraId="3B557E14" w14:textId="77777777" w:rsidR="00853FCC" w:rsidRDefault="00000000">
            <w:pPr>
              <w:pStyle w:val="af7"/>
              <w:rPr>
                <w:sz w:val="20"/>
              </w:rPr>
            </w:pPr>
            <w:r>
              <w:rPr>
                <w:sz w:val="20"/>
              </w:rPr>
              <w:t>5</w:t>
            </w:r>
          </w:p>
        </w:tc>
        <w:tc>
          <w:tcPr>
            <w:tcW w:w="828"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59D2A21A" w14:textId="77777777" w:rsidR="00853FCC" w:rsidRDefault="00000000">
            <w:pPr>
              <w:pStyle w:val="af7"/>
              <w:rPr>
                <w:sz w:val="20"/>
              </w:rPr>
            </w:pPr>
            <w:r>
              <w:rPr>
                <w:sz w:val="20"/>
              </w:rPr>
              <w:t>Разработка и (или) актуализация схемы водоснабжения и водоотведения в муниципальном образовании в Удмуртской Республике</w:t>
            </w:r>
          </w:p>
        </w:tc>
        <w:tc>
          <w:tcPr>
            <w:tcW w:w="85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14:paraId="00A19B50" w14:textId="77777777" w:rsidR="00853FCC" w:rsidRDefault="00000000">
            <w:pPr>
              <w:pStyle w:val="af7"/>
              <w:rPr>
                <w:sz w:val="20"/>
              </w:rPr>
            </w:pPr>
            <w:r>
              <w:rPr>
                <w:sz w:val="20"/>
              </w:rPr>
              <w:t>Отдел строительства и ЖКХ Администрации муниципального образования «Муниципальный округ Красногорский район Удмуртской Республики",</w:t>
            </w:r>
          </w:p>
        </w:tc>
        <w:tc>
          <w:tcPr>
            <w:tcW w:w="858"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52CFF3B3" w14:textId="77777777" w:rsidR="00853FCC" w:rsidRDefault="00000000">
            <w:pPr>
              <w:pStyle w:val="af7"/>
              <w:rPr>
                <w:sz w:val="20"/>
              </w:rPr>
            </w:pPr>
            <w:r>
              <w:rPr>
                <w:sz w:val="20"/>
              </w:rPr>
              <w:t>2023 - 2030 годы, ежегодно</w:t>
            </w:r>
          </w:p>
        </w:tc>
        <w:tc>
          <w:tcPr>
            <w:tcW w:w="858"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0EC4F73E" w14:textId="77777777" w:rsidR="00853FCC" w:rsidRDefault="00000000">
            <w:pPr>
              <w:pStyle w:val="af7"/>
              <w:rPr>
                <w:sz w:val="20"/>
              </w:rPr>
            </w:pPr>
            <w:r>
              <w:rPr>
                <w:sz w:val="20"/>
              </w:rPr>
              <w:t>Исполнение требований Федерального закона от 07.12.2011 № 416-ФЗ «О водоснабжении и водоотведении»</w:t>
            </w:r>
          </w:p>
        </w:tc>
        <w:tc>
          <w:tcPr>
            <w:tcW w:w="857"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354DC2F7" w14:textId="77777777" w:rsidR="00853FCC" w:rsidRDefault="00000000">
            <w:pPr>
              <w:pStyle w:val="af7"/>
              <w:rPr>
                <w:sz w:val="20"/>
              </w:rPr>
            </w:pPr>
            <w:r>
              <w:rPr>
                <w:sz w:val="20"/>
              </w:rPr>
              <w:t> </w:t>
            </w:r>
          </w:p>
        </w:tc>
      </w:tr>
      <w:tr w:rsidR="00853FCC" w14:paraId="1296F4C2" w14:textId="77777777">
        <w:trPr>
          <w:trHeight w:val="765"/>
        </w:trPr>
        <w:tc>
          <w:tcPr>
            <w:tcW w:w="185" w:type="pct"/>
            <w:vMerge/>
            <w:tcBorders>
              <w:top w:val="nil"/>
              <w:left w:val="single" w:sz="4" w:space="0" w:color="auto"/>
              <w:bottom w:val="single" w:sz="4" w:space="0" w:color="auto"/>
              <w:right w:val="single" w:sz="4" w:space="0" w:color="auto"/>
            </w:tcBorders>
            <w:vAlign w:val="center"/>
          </w:tcPr>
          <w:p w14:paraId="6304D155" w14:textId="77777777" w:rsidR="00853FCC" w:rsidRDefault="00853FCC">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14:paraId="4ADF8392" w14:textId="77777777" w:rsidR="00853FCC" w:rsidRDefault="00853FCC">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14:paraId="7BC752C6" w14:textId="77777777" w:rsidR="00853FCC" w:rsidRDefault="00853FCC">
            <w:pPr>
              <w:pStyle w:val="af7"/>
              <w:rPr>
                <w:sz w:val="20"/>
              </w:rPr>
            </w:pPr>
          </w:p>
        </w:tc>
        <w:tc>
          <w:tcPr>
            <w:tcW w:w="186" w:type="pct"/>
            <w:vMerge/>
            <w:tcBorders>
              <w:top w:val="nil"/>
              <w:left w:val="single" w:sz="4" w:space="0" w:color="auto"/>
              <w:bottom w:val="single" w:sz="4" w:space="0" w:color="auto"/>
              <w:right w:val="single" w:sz="4" w:space="0" w:color="auto"/>
            </w:tcBorders>
            <w:vAlign w:val="center"/>
          </w:tcPr>
          <w:p w14:paraId="28BF74DC" w14:textId="77777777" w:rsidR="00853FCC" w:rsidRDefault="00853FCC">
            <w:pPr>
              <w:pStyle w:val="af7"/>
              <w:rPr>
                <w:sz w:val="20"/>
              </w:rPr>
            </w:pPr>
          </w:p>
        </w:tc>
        <w:tc>
          <w:tcPr>
            <w:tcW w:w="828" w:type="pct"/>
            <w:vMerge/>
            <w:tcBorders>
              <w:top w:val="nil"/>
              <w:left w:val="single" w:sz="4" w:space="0" w:color="auto"/>
              <w:bottom w:val="single" w:sz="4" w:space="0" w:color="auto"/>
              <w:right w:val="single" w:sz="4" w:space="0" w:color="auto"/>
            </w:tcBorders>
            <w:vAlign w:val="center"/>
          </w:tcPr>
          <w:p w14:paraId="53F2EA5F" w14:textId="77777777" w:rsidR="00853FCC" w:rsidRDefault="00853FCC">
            <w:pPr>
              <w:pStyle w:val="af7"/>
              <w:rPr>
                <w:sz w:val="20"/>
              </w:rPr>
            </w:pPr>
          </w:p>
        </w:tc>
        <w:tc>
          <w:tcPr>
            <w:tcW w:w="85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14:paraId="29161F2C" w14:textId="77777777" w:rsidR="00853FCC" w:rsidRDefault="00000000">
            <w:pPr>
              <w:pStyle w:val="af7"/>
              <w:rPr>
                <w:sz w:val="20"/>
              </w:rPr>
            </w:pPr>
            <w:r>
              <w:rPr>
                <w:sz w:val="20"/>
              </w:rPr>
              <w:t>Администрация муниципального образования "Муниципальный округ Красногорский район Удмуртской Республики"</w:t>
            </w:r>
          </w:p>
        </w:tc>
        <w:tc>
          <w:tcPr>
            <w:tcW w:w="858" w:type="pct"/>
            <w:vMerge/>
            <w:tcBorders>
              <w:top w:val="nil"/>
              <w:left w:val="single" w:sz="4" w:space="0" w:color="auto"/>
              <w:bottom w:val="single" w:sz="4" w:space="0" w:color="auto"/>
              <w:right w:val="single" w:sz="4" w:space="0" w:color="auto"/>
            </w:tcBorders>
            <w:vAlign w:val="center"/>
          </w:tcPr>
          <w:p w14:paraId="50B69A99" w14:textId="77777777" w:rsidR="00853FCC" w:rsidRDefault="00853FCC">
            <w:pPr>
              <w:pStyle w:val="af7"/>
              <w:rPr>
                <w:sz w:val="20"/>
              </w:rPr>
            </w:pPr>
          </w:p>
        </w:tc>
        <w:tc>
          <w:tcPr>
            <w:tcW w:w="858" w:type="pct"/>
            <w:vMerge/>
            <w:tcBorders>
              <w:top w:val="nil"/>
              <w:left w:val="single" w:sz="4" w:space="0" w:color="auto"/>
              <w:bottom w:val="single" w:sz="4" w:space="0" w:color="auto"/>
              <w:right w:val="single" w:sz="4" w:space="0" w:color="auto"/>
            </w:tcBorders>
            <w:vAlign w:val="center"/>
          </w:tcPr>
          <w:p w14:paraId="0855C198" w14:textId="77777777" w:rsidR="00853FCC" w:rsidRDefault="00853FCC">
            <w:pPr>
              <w:pStyle w:val="af7"/>
              <w:rPr>
                <w:sz w:val="20"/>
              </w:rPr>
            </w:pPr>
          </w:p>
        </w:tc>
        <w:tc>
          <w:tcPr>
            <w:tcW w:w="857" w:type="pct"/>
            <w:vMerge/>
            <w:tcBorders>
              <w:top w:val="nil"/>
              <w:left w:val="single" w:sz="4" w:space="0" w:color="auto"/>
              <w:bottom w:val="single" w:sz="4" w:space="0" w:color="auto"/>
              <w:right w:val="single" w:sz="4" w:space="0" w:color="auto"/>
            </w:tcBorders>
            <w:vAlign w:val="center"/>
          </w:tcPr>
          <w:p w14:paraId="5CF087CF" w14:textId="77777777" w:rsidR="00853FCC" w:rsidRDefault="00853FCC">
            <w:pPr>
              <w:pStyle w:val="af7"/>
              <w:rPr>
                <w:sz w:val="20"/>
              </w:rPr>
            </w:pPr>
          </w:p>
        </w:tc>
      </w:tr>
      <w:tr w:rsidR="00853FCC" w14:paraId="483CA663" w14:textId="77777777">
        <w:trPr>
          <w:trHeight w:val="300"/>
        </w:trPr>
        <w:tc>
          <w:tcPr>
            <w:tcW w:w="185"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443860D0" w14:textId="77777777" w:rsidR="00853FCC" w:rsidRDefault="00000000">
            <w:pPr>
              <w:pStyle w:val="af7"/>
              <w:rPr>
                <w:sz w:val="20"/>
              </w:rPr>
            </w:pPr>
            <w:r>
              <w:rPr>
                <w:sz w:val="20"/>
              </w:rPr>
              <w:t>08</w:t>
            </w:r>
          </w:p>
        </w:tc>
        <w:tc>
          <w:tcPr>
            <w:tcW w:w="185" w:type="pct"/>
            <w:vMerge w:val="restart"/>
            <w:tcBorders>
              <w:top w:val="nil"/>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14:paraId="41E6D717" w14:textId="77777777" w:rsidR="00853FCC" w:rsidRDefault="00000000">
            <w:pPr>
              <w:pStyle w:val="af7"/>
              <w:rPr>
                <w:sz w:val="20"/>
              </w:rPr>
            </w:pPr>
            <w:r>
              <w:rPr>
                <w:sz w:val="20"/>
              </w:rPr>
              <w:t> </w:t>
            </w:r>
          </w:p>
        </w:tc>
        <w:tc>
          <w:tcPr>
            <w:tcW w:w="185" w:type="pct"/>
            <w:vMerge w:val="restart"/>
            <w:tcBorders>
              <w:top w:val="nil"/>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14:paraId="4FD66ACA" w14:textId="77777777" w:rsidR="00853FCC" w:rsidRDefault="00000000">
            <w:pPr>
              <w:pStyle w:val="af7"/>
              <w:rPr>
                <w:sz w:val="20"/>
              </w:rPr>
            </w:pPr>
            <w:r>
              <w:rPr>
                <w:sz w:val="20"/>
              </w:rPr>
              <w:t>01</w:t>
            </w:r>
          </w:p>
        </w:tc>
        <w:tc>
          <w:tcPr>
            <w:tcW w:w="186" w:type="pct"/>
            <w:vMerge w:val="restart"/>
            <w:tcBorders>
              <w:top w:val="nil"/>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14:paraId="6FCBB4A0" w14:textId="77777777" w:rsidR="00853FCC" w:rsidRDefault="00000000">
            <w:pPr>
              <w:pStyle w:val="af7"/>
              <w:rPr>
                <w:sz w:val="20"/>
              </w:rPr>
            </w:pPr>
            <w:r>
              <w:rPr>
                <w:sz w:val="20"/>
              </w:rPr>
              <w:t>6</w:t>
            </w:r>
          </w:p>
        </w:tc>
        <w:tc>
          <w:tcPr>
            <w:tcW w:w="828"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74DD57E1" w14:textId="77777777" w:rsidR="00853FCC" w:rsidRDefault="00000000">
            <w:pPr>
              <w:pStyle w:val="af7"/>
              <w:rPr>
                <w:sz w:val="20"/>
              </w:rPr>
            </w:pPr>
            <w:r>
              <w:rPr>
                <w:sz w:val="20"/>
              </w:rPr>
              <w:t xml:space="preserve">Мероприятия по организации выявления бесхозяйных объектов  недвижимого имущества, используемых для передачи энергетических ресурсов (включая газоснабжение, теплоснабжение, электроснабжение, водоснабжение и водоотведение), постановки в установленном порядке на учет и признанию права муниципальной собственности на них, а также по организации  управления такими объектами с момента их выявления, в том числе по определению источника компенсации возникающих при их эксплуатации нормативных потерь энергетических ресурсов  </w:t>
            </w:r>
          </w:p>
        </w:tc>
        <w:tc>
          <w:tcPr>
            <w:tcW w:w="85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14:paraId="6A815962" w14:textId="77777777" w:rsidR="00853FCC" w:rsidRDefault="00000000">
            <w:pPr>
              <w:pStyle w:val="af7"/>
              <w:rPr>
                <w:sz w:val="20"/>
              </w:rPr>
            </w:pPr>
            <w:r>
              <w:rPr>
                <w:sz w:val="20"/>
              </w:rPr>
              <w:t>Отдел строительства и ЖКХ,</w:t>
            </w:r>
          </w:p>
        </w:tc>
        <w:tc>
          <w:tcPr>
            <w:tcW w:w="858"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7F4EEE2C" w14:textId="77777777" w:rsidR="00853FCC" w:rsidRDefault="00000000">
            <w:pPr>
              <w:pStyle w:val="af7"/>
              <w:rPr>
                <w:sz w:val="20"/>
              </w:rPr>
            </w:pPr>
            <w:r>
              <w:rPr>
                <w:sz w:val="20"/>
              </w:rPr>
              <w:t>2023 - 2030 годы, ежегодно</w:t>
            </w:r>
          </w:p>
        </w:tc>
        <w:tc>
          <w:tcPr>
            <w:tcW w:w="858"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12140B91" w14:textId="77777777" w:rsidR="00853FCC" w:rsidRDefault="00000000">
            <w:pPr>
              <w:pStyle w:val="af7"/>
              <w:rPr>
                <w:sz w:val="20"/>
              </w:rPr>
            </w:pPr>
            <w:r>
              <w:rPr>
                <w:sz w:val="20"/>
              </w:rPr>
              <w:t>Сокращение доли бесхозяйных объектов энергетического хозяйства муниципального образования</w:t>
            </w:r>
          </w:p>
        </w:tc>
        <w:tc>
          <w:tcPr>
            <w:tcW w:w="857"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260C7DA3" w14:textId="77777777" w:rsidR="00853FCC" w:rsidRDefault="00000000">
            <w:pPr>
              <w:pStyle w:val="af7"/>
              <w:rPr>
                <w:sz w:val="20"/>
              </w:rPr>
            </w:pPr>
            <w:r>
              <w:rPr>
                <w:sz w:val="20"/>
              </w:rPr>
              <w:t> </w:t>
            </w:r>
          </w:p>
        </w:tc>
      </w:tr>
      <w:tr w:rsidR="00853FCC" w14:paraId="621AB087" w14:textId="77777777">
        <w:trPr>
          <w:trHeight w:val="1275"/>
        </w:trPr>
        <w:tc>
          <w:tcPr>
            <w:tcW w:w="185" w:type="pct"/>
            <w:vMerge/>
            <w:tcBorders>
              <w:top w:val="nil"/>
              <w:left w:val="single" w:sz="4" w:space="0" w:color="auto"/>
              <w:bottom w:val="single" w:sz="4" w:space="0" w:color="auto"/>
              <w:right w:val="single" w:sz="4" w:space="0" w:color="auto"/>
            </w:tcBorders>
            <w:vAlign w:val="center"/>
          </w:tcPr>
          <w:p w14:paraId="59C80B71" w14:textId="77777777" w:rsidR="00853FCC" w:rsidRDefault="00853FCC">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14:paraId="6A6BC1F8" w14:textId="77777777" w:rsidR="00853FCC" w:rsidRDefault="00853FCC">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14:paraId="42FD31B8" w14:textId="77777777" w:rsidR="00853FCC" w:rsidRDefault="00853FCC">
            <w:pPr>
              <w:pStyle w:val="af7"/>
              <w:rPr>
                <w:sz w:val="20"/>
              </w:rPr>
            </w:pPr>
          </w:p>
        </w:tc>
        <w:tc>
          <w:tcPr>
            <w:tcW w:w="186" w:type="pct"/>
            <w:vMerge/>
            <w:tcBorders>
              <w:top w:val="nil"/>
              <w:left w:val="single" w:sz="4" w:space="0" w:color="auto"/>
              <w:bottom w:val="single" w:sz="4" w:space="0" w:color="auto"/>
              <w:right w:val="single" w:sz="4" w:space="0" w:color="auto"/>
            </w:tcBorders>
            <w:vAlign w:val="center"/>
          </w:tcPr>
          <w:p w14:paraId="06692588" w14:textId="77777777" w:rsidR="00853FCC" w:rsidRDefault="00853FCC">
            <w:pPr>
              <w:pStyle w:val="af7"/>
              <w:rPr>
                <w:sz w:val="20"/>
              </w:rPr>
            </w:pPr>
          </w:p>
        </w:tc>
        <w:tc>
          <w:tcPr>
            <w:tcW w:w="828" w:type="pct"/>
            <w:vMerge/>
            <w:tcBorders>
              <w:top w:val="nil"/>
              <w:left w:val="single" w:sz="4" w:space="0" w:color="auto"/>
              <w:bottom w:val="single" w:sz="4" w:space="0" w:color="auto"/>
              <w:right w:val="single" w:sz="4" w:space="0" w:color="auto"/>
            </w:tcBorders>
            <w:vAlign w:val="center"/>
          </w:tcPr>
          <w:p w14:paraId="0AD1830A" w14:textId="77777777" w:rsidR="00853FCC" w:rsidRDefault="00853FCC">
            <w:pPr>
              <w:pStyle w:val="af7"/>
              <w:rPr>
                <w:sz w:val="20"/>
              </w:rPr>
            </w:pPr>
          </w:p>
        </w:tc>
        <w:tc>
          <w:tcPr>
            <w:tcW w:w="85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14:paraId="229CC5B1" w14:textId="77777777" w:rsidR="00853FCC" w:rsidRDefault="00000000">
            <w:pPr>
              <w:pStyle w:val="af7"/>
              <w:rPr>
                <w:sz w:val="20"/>
              </w:rPr>
            </w:pPr>
            <w:r>
              <w:rPr>
                <w:sz w:val="20"/>
              </w:rPr>
              <w:t>Сектор муниципального контроля Администрации муниципального образования "Муниципальный округ Красногорский район Удмуртской Республики"</w:t>
            </w:r>
          </w:p>
        </w:tc>
        <w:tc>
          <w:tcPr>
            <w:tcW w:w="858" w:type="pct"/>
            <w:vMerge/>
            <w:tcBorders>
              <w:top w:val="nil"/>
              <w:left w:val="single" w:sz="4" w:space="0" w:color="auto"/>
              <w:bottom w:val="single" w:sz="4" w:space="0" w:color="auto"/>
              <w:right w:val="single" w:sz="4" w:space="0" w:color="auto"/>
            </w:tcBorders>
            <w:vAlign w:val="center"/>
          </w:tcPr>
          <w:p w14:paraId="7358CD79" w14:textId="77777777" w:rsidR="00853FCC" w:rsidRDefault="00853FCC">
            <w:pPr>
              <w:pStyle w:val="af7"/>
              <w:rPr>
                <w:sz w:val="20"/>
              </w:rPr>
            </w:pPr>
          </w:p>
        </w:tc>
        <w:tc>
          <w:tcPr>
            <w:tcW w:w="858" w:type="pct"/>
            <w:vMerge/>
            <w:tcBorders>
              <w:top w:val="nil"/>
              <w:left w:val="single" w:sz="4" w:space="0" w:color="auto"/>
              <w:bottom w:val="single" w:sz="4" w:space="0" w:color="auto"/>
              <w:right w:val="single" w:sz="4" w:space="0" w:color="auto"/>
            </w:tcBorders>
            <w:vAlign w:val="center"/>
          </w:tcPr>
          <w:p w14:paraId="30CF814F" w14:textId="77777777" w:rsidR="00853FCC" w:rsidRDefault="00853FCC">
            <w:pPr>
              <w:pStyle w:val="af7"/>
              <w:rPr>
                <w:sz w:val="20"/>
              </w:rPr>
            </w:pPr>
          </w:p>
        </w:tc>
        <w:tc>
          <w:tcPr>
            <w:tcW w:w="857" w:type="pct"/>
            <w:vMerge/>
            <w:tcBorders>
              <w:top w:val="nil"/>
              <w:left w:val="single" w:sz="4" w:space="0" w:color="auto"/>
              <w:bottom w:val="single" w:sz="4" w:space="0" w:color="auto"/>
              <w:right w:val="single" w:sz="4" w:space="0" w:color="auto"/>
            </w:tcBorders>
            <w:vAlign w:val="center"/>
          </w:tcPr>
          <w:p w14:paraId="23A09256" w14:textId="77777777" w:rsidR="00853FCC" w:rsidRDefault="00853FCC">
            <w:pPr>
              <w:pStyle w:val="af7"/>
              <w:rPr>
                <w:sz w:val="20"/>
              </w:rPr>
            </w:pPr>
          </w:p>
        </w:tc>
      </w:tr>
      <w:tr w:rsidR="00853FCC" w14:paraId="12F6A47F" w14:textId="77777777">
        <w:trPr>
          <w:trHeight w:val="300"/>
        </w:trPr>
        <w:tc>
          <w:tcPr>
            <w:tcW w:w="185"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34F3093B" w14:textId="77777777" w:rsidR="00853FCC" w:rsidRDefault="00000000">
            <w:pPr>
              <w:pStyle w:val="af7"/>
              <w:rPr>
                <w:sz w:val="20"/>
              </w:rPr>
            </w:pPr>
            <w:r>
              <w:rPr>
                <w:sz w:val="20"/>
              </w:rPr>
              <w:t>08</w:t>
            </w:r>
          </w:p>
        </w:tc>
        <w:tc>
          <w:tcPr>
            <w:tcW w:w="185" w:type="pct"/>
            <w:vMerge w:val="restart"/>
            <w:tcBorders>
              <w:top w:val="nil"/>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14:paraId="6AB5DC45" w14:textId="77777777" w:rsidR="00853FCC" w:rsidRDefault="00000000">
            <w:pPr>
              <w:pStyle w:val="af7"/>
              <w:rPr>
                <w:sz w:val="20"/>
              </w:rPr>
            </w:pPr>
            <w:r>
              <w:rPr>
                <w:sz w:val="20"/>
              </w:rPr>
              <w:t> </w:t>
            </w:r>
          </w:p>
        </w:tc>
        <w:tc>
          <w:tcPr>
            <w:tcW w:w="185" w:type="pct"/>
            <w:vMerge w:val="restart"/>
            <w:tcBorders>
              <w:top w:val="nil"/>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14:paraId="5DD039FA" w14:textId="77777777" w:rsidR="00853FCC" w:rsidRDefault="00000000">
            <w:pPr>
              <w:pStyle w:val="af7"/>
              <w:rPr>
                <w:sz w:val="20"/>
              </w:rPr>
            </w:pPr>
            <w:r>
              <w:rPr>
                <w:sz w:val="20"/>
              </w:rPr>
              <w:t>01</w:t>
            </w:r>
          </w:p>
        </w:tc>
        <w:tc>
          <w:tcPr>
            <w:tcW w:w="186" w:type="pct"/>
            <w:vMerge w:val="restart"/>
            <w:tcBorders>
              <w:top w:val="nil"/>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14:paraId="184D0FC7" w14:textId="77777777" w:rsidR="00853FCC" w:rsidRDefault="00000000">
            <w:pPr>
              <w:pStyle w:val="af7"/>
              <w:rPr>
                <w:sz w:val="20"/>
              </w:rPr>
            </w:pPr>
            <w:r>
              <w:rPr>
                <w:sz w:val="20"/>
              </w:rPr>
              <w:t>7</w:t>
            </w:r>
          </w:p>
        </w:tc>
        <w:tc>
          <w:tcPr>
            <w:tcW w:w="828"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5F63049B" w14:textId="77777777" w:rsidR="00853FCC" w:rsidRDefault="00000000">
            <w:pPr>
              <w:pStyle w:val="af7"/>
              <w:rPr>
                <w:sz w:val="20"/>
              </w:rPr>
            </w:pPr>
            <w:r>
              <w:rPr>
                <w:sz w:val="20"/>
              </w:rPr>
              <w:t>Оперативное управление программой "Энергосбережение и повышение энергетической эффективности муниципального образования «Муниципальный округ Красногорский район Удмуртской Республики» на 2023-2030 годы"</w:t>
            </w:r>
          </w:p>
        </w:tc>
        <w:tc>
          <w:tcPr>
            <w:tcW w:w="85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14:paraId="74B49ACD" w14:textId="77777777" w:rsidR="00853FCC" w:rsidRDefault="00000000">
            <w:pPr>
              <w:pStyle w:val="af7"/>
              <w:rPr>
                <w:sz w:val="20"/>
              </w:rPr>
            </w:pPr>
            <w:r>
              <w:rPr>
                <w:sz w:val="20"/>
              </w:rPr>
              <w:t>Отдел строительства и ЖКХ</w:t>
            </w:r>
          </w:p>
        </w:tc>
        <w:tc>
          <w:tcPr>
            <w:tcW w:w="858"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4FA3AB46" w14:textId="77777777" w:rsidR="00853FCC" w:rsidRDefault="00000000">
            <w:pPr>
              <w:pStyle w:val="af7"/>
              <w:rPr>
                <w:sz w:val="20"/>
              </w:rPr>
            </w:pPr>
            <w:r>
              <w:rPr>
                <w:sz w:val="20"/>
              </w:rPr>
              <w:t>2023 - 2030 годы, ежегодно</w:t>
            </w:r>
          </w:p>
        </w:tc>
        <w:tc>
          <w:tcPr>
            <w:tcW w:w="858"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54EE7F8F" w14:textId="77777777" w:rsidR="00853FCC" w:rsidRDefault="00000000">
            <w:pPr>
              <w:pStyle w:val="af7"/>
              <w:rPr>
                <w:sz w:val="20"/>
              </w:rPr>
            </w:pPr>
            <w:r>
              <w:rPr>
                <w:sz w:val="20"/>
              </w:rPr>
              <w:t>Повышение эффективности использования бюджетных средств, направленных на реализацию программы, за счет систематизации работы по ее реализации с учетом фактически достигнутых результатов. Своевременное выявление проблем, связанных с реализацией программы (несоблюдение сроков реализации и финансирования мероприятий, отклонение целевых показателей программы от их плановых значений). Принятие мер по результатам мониторинга.</w:t>
            </w:r>
          </w:p>
        </w:tc>
        <w:tc>
          <w:tcPr>
            <w:tcW w:w="857"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5CA076B3" w14:textId="77777777" w:rsidR="00853FCC" w:rsidRDefault="00000000">
            <w:pPr>
              <w:pStyle w:val="af7"/>
              <w:rPr>
                <w:sz w:val="20"/>
              </w:rPr>
            </w:pPr>
            <w:r>
              <w:rPr>
                <w:sz w:val="20"/>
              </w:rPr>
              <w:t> </w:t>
            </w:r>
          </w:p>
        </w:tc>
      </w:tr>
      <w:tr w:rsidR="00853FCC" w14:paraId="1A9534DB" w14:textId="77777777">
        <w:trPr>
          <w:trHeight w:val="765"/>
        </w:trPr>
        <w:tc>
          <w:tcPr>
            <w:tcW w:w="185" w:type="pct"/>
            <w:vMerge/>
            <w:tcBorders>
              <w:top w:val="nil"/>
              <w:left w:val="single" w:sz="4" w:space="0" w:color="auto"/>
              <w:bottom w:val="single" w:sz="4" w:space="0" w:color="auto"/>
              <w:right w:val="single" w:sz="4" w:space="0" w:color="auto"/>
            </w:tcBorders>
            <w:vAlign w:val="center"/>
          </w:tcPr>
          <w:p w14:paraId="1B114C18" w14:textId="77777777" w:rsidR="00853FCC" w:rsidRDefault="00853FCC">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14:paraId="01A0F1CA" w14:textId="77777777" w:rsidR="00853FCC" w:rsidRDefault="00853FCC">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14:paraId="16688749" w14:textId="77777777" w:rsidR="00853FCC" w:rsidRDefault="00853FCC">
            <w:pPr>
              <w:pStyle w:val="af7"/>
              <w:rPr>
                <w:sz w:val="20"/>
              </w:rPr>
            </w:pPr>
          </w:p>
        </w:tc>
        <w:tc>
          <w:tcPr>
            <w:tcW w:w="186" w:type="pct"/>
            <w:vMerge/>
            <w:tcBorders>
              <w:top w:val="nil"/>
              <w:left w:val="single" w:sz="4" w:space="0" w:color="auto"/>
              <w:bottom w:val="single" w:sz="4" w:space="0" w:color="auto"/>
              <w:right w:val="single" w:sz="4" w:space="0" w:color="auto"/>
            </w:tcBorders>
            <w:vAlign w:val="center"/>
          </w:tcPr>
          <w:p w14:paraId="431AB823" w14:textId="77777777" w:rsidR="00853FCC" w:rsidRDefault="00853FCC">
            <w:pPr>
              <w:pStyle w:val="af7"/>
              <w:rPr>
                <w:sz w:val="20"/>
              </w:rPr>
            </w:pPr>
          </w:p>
        </w:tc>
        <w:tc>
          <w:tcPr>
            <w:tcW w:w="828" w:type="pct"/>
            <w:vMerge/>
            <w:tcBorders>
              <w:top w:val="nil"/>
              <w:left w:val="single" w:sz="4" w:space="0" w:color="auto"/>
              <w:bottom w:val="single" w:sz="4" w:space="0" w:color="auto"/>
              <w:right w:val="single" w:sz="4" w:space="0" w:color="auto"/>
            </w:tcBorders>
            <w:vAlign w:val="center"/>
          </w:tcPr>
          <w:p w14:paraId="7316FA08" w14:textId="77777777" w:rsidR="00853FCC" w:rsidRDefault="00853FCC">
            <w:pPr>
              <w:pStyle w:val="af7"/>
              <w:rPr>
                <w:sz w:val="20"/>
              </w:rPr>
            </w:pPr>
          </w:p>
        </w:tc>
        <w:tc>
          <w:tcPr>
            <w:tcW w:w="85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14:paraId="5382E8DC" w14:textId="77777777" w:rsidR="00853FCC" w:rsidRDefault="00000000">
            <w:pPr>
              <w:pStyle w:val="af7"/>
              <w:rPr>
                <w:sz w:val="20"/>
              </w:rPr>
            </w:pPr>
            <w:r>
              <w:rPr>
                <w:sz w:val="20"/>
              </w:rPr>
              <w:t xml:space="preserve"> Администрации муниципального образования «Муниципальный округ Красногорский район Удмуртской Республики"</w:t>
            </w:r>
          </w:p>
        </w:tc>
        <w:tc>
          <w:tcPr>
            <w:tcW w:w="858" w:type="pct"/>
            <w:vMerge/>
            <w:tcBorders>
              <w:top w:val="nil"/>
              <w:left w:val="single" w:sz="4" w:space="0" w:color="auto"/>
              <w:bottom w:val="single" w:sz="4" w:space="0" w:color="auto"/>
              <w:right w:val="single" w:sz="4" w:space="0" w:color="auto"/>
            </w:tcBorders>
            <w:vAlign w:val="center"/>
          </w:tcPr>
          <w:p w14:paraId="602C25BF" w14:textId="77777777" w:rsidR="00853FCC" w:rsidRDefault="00853FCC">
            <w:pPr>
              <w:pStyle w:val="af7"/>
              <w:rPr>
                <w:sz w:val="20"/>
              </w:rPr>
            </w:pPr>
          </w:p>
        </w:tc>
        <w:tc>
          <w:tcPr>
            <w:tcW w:w="858" w:type="pct"/>
            <w:vMerge/>
            <w:tcBorders>
              <w:top w:val="nil"/>
              <w:left w:val="single" w:sz="4" w:space="0" w:color="auto"/>
              <w:bottom w:val="single" w:sz="4" w:space="0" w:color="auto"/>
              <w:right w:val="single" w:sz="4" w:space="0" w:color="auto"/>
            </w:tcBorders>
            <w:vAlign w:val="center"/>
          </w:tcPr>
          <w:p w14:paraId="18B10AD3" w14:textId="77777777" w:rsidR="00853FCC" w:rsidRDefault="00853FCC">
            <w:pPr>
              <w:pStyle w:val="af7"/>
              <w:rPr>
                <w:sz w:val="20"/>
              </w:rPr>
            </w:pPr>
          </w:p>
        </w:tc>
        <w:tc>
          <w:tcPr>
            <w:tcW w:w="857" w:type="pct"/>
            <w:vMerge/>
            <w:tcBorders>
              <w:top w:val="nil"/>
              <w:left w:val="single" w:sz="4" w:space="0" w:color="auto"/>
              <w:bottom w:val="single" w:sz="4" w:space="0" w:color="auto"/>
              <w:right w:val="single" w:sz="4" w:space="0" w:color="auto"/>
            </w:tcBorders>
            <w:vAlign w:val="center"/>
          </w:tcPr>
          <w:p w14:paraId="5AF8EC7C" w14:textId="77777777" w:rsidR="00853FCC" w:rsidRDefault="00853FCC">
            <w:pPr>
              <w:pStyle w:val="af7"/>
              <w:rPr>
                <w:sz w:val="20"/>
              </w:rPr>
            </w:pPr>
          </w:p>
        </w:tc>
      </w:tr>
      <w:tr w:rsidR="00853FCC" w14:paraId="7B953929" w14:textId="77777777">
        <w:trPr>
          <w:trHeight w:val="300"/>
        </w:trPr>
        <w:tc>
          <w:tcPr>
            <w:tcW w:w="185"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691966EF" w14:textId="77777777" w:rsidR="00853FCC" w:rsidRDefault="00000000">
            <w:pPr>
              <w:pStyle w:val="af7"/>
              <w:rPr>
                <w:sz w:val="20"/>
              </w:rPr>
            </w:pPr>
            <w:r>
              <w:rPr>
                <w:sz w:val="20"/>
              </w:rPr>
              <w:t>08</w:t>
            </w:r>
          </w:p>
        </w:tc>
        <w:tc>
          <w:tcPr>
            <w:tcW w:w="185" w:type="pct"/>
            <w:vMerge w:val="restart"/>
            <w:tcBorders>
              <w:top w:val="nil"/>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14:paraId="0E8ED391" w14:textId="77777777" w:rsidR="00853FCC" w:rsidRDefault="00000000">
            <w:pPr>
              <w:pStyle w:val="af7"/>
              <w:rPr>
                <w:sz w:val="20"/>
              </w:rPr>
            </w:pPr>
            <w:r>
              <w:rPr>
                <w:sz w:val="20"/>
              </w:rPr>
              <w:t> </w:t>
            </w:r>
          </w:p>
        </w:tc>
        <w:tc>
          <w:tcPr>
            <w:tcW w:w="185" w:type="pct"/>
            <w:vMerge w:val="restart"/>
            <w:tcBorders>
              <w:top w:val="nil"/>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14:paraId="18571501" w14:textId="77777777" w:rsidR="00853FCC" w:rsidRDefault="00000000">
            <w:pPr>
              <w:pStyle w:val="af7"/>
              <w:rPr>
                <w:sz w:val="20"/>
              </w:rPr>
            </w:pPr>
            <w:r>
              <w:rPr>
                <w:sz w:val="20"/>
              </w:rPr>
              <w:t>01</w:t>
            </w:r>
          </w:p>
        </w:tc>
        <w:tc>
          <w:tcPr>
            <w:tcW w:w="186" w:type="pct"/>
            <w:vMerge w:val="restart"/>
            <w:tcBorders>
              <w:top w:val="nil"/>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14:paraId="5FCD8B19" w14:textId="77777777" w:rsidR="00853FCC" w:rsidRDefault="00000000">
            <w:pPr>
              <w:pStyle w:val="af7"/>
              <w:rPr>
                <w:sz w:val="20"/>
              </w:rPr>
            </w:pPr>
            <w:r>
              <w:rPr>
                <w:sz w:val="20"/>
              </w:rPr>
              <w:t>8</w:t>
            </w:r>
          </w:p>
        </w:tc>
        <w:tc>
          <w:tcPr>
            <w:tcW w:w="828"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6B5E1FB6" w14:textId="77777777" w:rsidR="00853FCC" w:rsidRDefault="00000000">
            <w:pPr>
              <w:pStyle w:val="af7"/>
              <w:rPr>
                <w:sz w:val="20"/>
              </w:rPr>
            </w:pPr>
            <w:r>
              <w:rPr>
                <w:sz w:val="20"/>
              </w:rPr>
              <w:t>Информационное обеспечение мероприятий в области энергосбережения и повышения энергетической эффективности, в том числе информирование потребителей энергетических ресурсов о возможных мероприятиях и способах энергосбережения и повышения энергетической эффективности</w:t>
            </w:r>
          </w:p>
        </w:tc>
        <w:tc>
          <w:tcPr>
            <w:tcW w:w="85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14:paraId="14F37CF6" w14:textId="77777777" w:rsidR="00853FCC" w:rsidRDefault="00000000">
            <w:pPr>
              <w:pStyle w:val="af7"/>
              <w:rPr>
                <w:sz w:val="20"/>
              </w:rPr>
            </w:pPr>
            <w:r>
              <w:rPr>
                <w:sz w:val="20"/>
              </w:rPr>
              <w:t>Отдел строительства и ЖКХ</w:t>
            </w:r>
          </w:p>
        </w:tc>
        <w:tc>
          <w:tcPr>
            <w:tcW w:w="858"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5C0D95F3" w14:textId="77777777" w:rsidR="00853FCC" w:rsidRDefault="00000000">
            <w:pPr>
              <w:pStyle w:val="af7"/>
              <w:rPr>
                <w:sz w:val="20"/>
              </w:rPr>
            </w:pPr>
            <w:r>
              <w:rPr>
                <w:sz w:val="20"/>
              </w:rPr>
              <w:t>2023 - 2030 годы, ежегодно</w:t>
            </w:r>
          </w:p>
        </w:tc>
        <w:tc>
          <w:tcPr>
            <w:tcW w:w="858"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103E680B" w14:textId="77777777" w:rsidR="00853FCC" w:rsidRDefault="00000000">
            <w:pPr>
              <w:pStyle w:val="af7"/>
              <w:rPr>
                <w:sz w:val="20"/>
              </w:rPr>
            </w:pPr>
            <w:r>
              <w:rPr>
                <w:sz w:val="20"/>
              </w:rPr>
              <w:t xml:space="preserve">Вовлечение предприятий всех отраслей экономики и всех слоев населения в решение проблем энергосбережения  </w:t>
            </w:r>
          </w:p>
        </w:tc>
        <w:tc>
          <w:tcPr>
            <w:tcW w:w="857"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452A1C87" w14:textId="77777777" w:rsidR="00853FCC" w:rsidRDefault="00000000">
            <w:pPr>
              <w:pStyle w:val="af7"/>
              <w:rPr>
                <w:sz w:val="20"/>
              </w:rPr>
            </w:pPr>
            <w:r>
              <w:rPr>
                <w:sz w:val="20"/>
              </w:rPr>
              <w:t> </w:t>
            </w:r>
          </w:p>
        </w:tc>
      </w:tr>
      <w:tr w:rsidR="00853FCC" w14:paraId="72F7D6F9" w14:textId="77777777">
        <w:trPr>
          <w:trHeight w:val="765"/>
        </w:trPr>
        <w:tc>
          <w:tcPr>
            <w:tcW w:w="185" w:type="pct"/>
            <w:vMerge/>
            <w:tcBorders>
              <w:top w:val="nil"/>
              <w:left w:val="single" w:sz="4" w:space="0" w:color="auto"/>
              <w:bottom w:val="single" w:sz="4" w:space="0" w:color="auto"/>
              <w:right w:val="single" w:sz="4" w:space="0" w:color="auto"/>
            </w:tcBorders>
            <w:vAlign w:val="center"/>
          </w:tcPr>
          <w:p w14:paraId="26BEDD19" w14:textId="77777777" w:rsidR="00853FCC" w:rsidRDefault="00853FCC">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14:paraId="0334BDA9" w14:textId="77777777" w:rsidR="00853FCC" w:rsidRDefault="00853FCC">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14:paraId="195CAB01" w14:textId="77777777" w:rsidR="00853FCC" w:rsidRDefault="00853FCC">
            <w:pPr>
              <w:pStyle w:val="af7"/>
              <w:rPr>
                <w:sz w:val="20"/>
              </w:rPr>
            </w:pPr>
          </w:p>
        </w:tc>
        <w:tc>
          <w:tcPr>
            <w:tcW w:w="186" w:type="pct"/>
            <w:vMerge/>
            <w:tcBorders>
              <w:top w:val="nil"/>
              <w:left w:val="single" w:sz="4" w:space="0" w:color="auto"/>
              <w:bottom w:val="single" w:sz="4" w:space="0" w:color="auto"/>
              <w:right w:val="single" w:sz="4" w:space="0" w:color="auto"/>
            </w:tcBorders>
            <w:vAlign w:val="center"/>
          </w:tcPr>
          <w:p w14:paraId="1318F818" w14:textId="77777777" w:rsidR="00853FCC" w:rsidRDefault="00853FCC">
            <w:pPr>
              <w:pStyle w:val="af7"/>
              <w:rPr>
                <w:sz w:val="20"/>
              </w:rPr>
            </w:pPr>
          </w:p>
        </w:tc>
        <w:tc>
          <w:tcPr>
            <w:tcW w:w="828" w:type="pct"/>
            <w:vMerge/>
            <w:tcBorders>
              <w:top w:val="nil"/>
              <w:left w:val="single" w:sz="4" w:space="0" w:color="auto"/>
              <w:bottom w:val="single" w:sz="4" w:space="0" w:color="auto"/>
              <w:right w:val="single" w:sz="4" w:space="0" w:color="auto"/>
            </w:tcBorders>
            <w:vAlign w:val="center"/>
          </w:tcPr>
          <w:p w14:paraId="3FF27A13" w14:textId="77777777" w:rsidR="00853FCC" w:rsidRDefault="00853FCC">
            <w:pPr>
              <w:pStyle w:val="af7"/>
              <w:rPr>
                <w:sz w:val="20"/>
              </w:rPr>
            </w:pPr>
          </w:p>
        </w:tc>
        <w:tc>
          <w:tcPr>
            <w:tcW w:w="85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14:paraId="5441FE12" w14:textId="77777777" w:rsidR="00853FCC" w:rsidRDefault="00000000">
            <w:pPr>
              <w:pStyle w:val="af7"/>
              <w:rPr>
                <w:sz w:val="20"/>
              </w:rPr>
            </w:pPr>
            <w:r>
              <w:rPr>
                <w:sz w:val="20"/>
              </w:rPr>
              <w:t xml:space="preserve"> Администрации муниципального образования «Муниципальный округ Красногорский район Удмуртской Республики"</w:t>
            </w:r>
          </w:p>
        </w:tc>
        <w:tc>
          <w:tcPr>
            <w:tcW w:w="858" w:type="pct"/>
            <w:vMerge/>
            <w:tcBorders>
              <w:top w:val="nil"/>
              <w:left w:val="single" w:sz="4" w:space="0" w:color="auto"/>
              <w:bottom w:val="single" w:sz="4" w:space="0" w:color="auto"/>
              <w:right w:val="single" w:sz="4" w:space="0" w:color="auto"/>
            </w:tcBorders>
            <w:vAlign w:val="center"/>
          </w:tcPr>
          <w:p w14:paraId="02BCEA36" w14:textId="77777777" w:rsidR="00853FCC" w:rsidRDefault="00853FCC">
            <w:pPr>
              <w:pStyle w:val="af7"/>
              <w:rPr>
                <w:sz w:val="20"/>
              </w:rPr>
            </w:pPr>
          </w:p>
        </w:tc>
        <w:tc>
          <w:tcPr>
            <w:tcW w:w="858" w:type="pct"/>
            <w:vMerge/>
            <w:tcBorders>
              <w:top w:val="nil"/>
              <w:left w:val="single" w:sz="4" w:space="0" w:color="auto"/>
              <w:bottom w:val="single" w:sz="4" w:space="0" w:color="auto"/>
              <w:right w:val="single" w:sz="4" w:space="0" w:color="auto"/>
            </w:tcBorders>
            <w:vAlign w:val="center"/>
          </w:tcPr>
          <w:p w14:paraId="2471BBC9" w14:textId="77777777" w:rsidR="00853FCC" w:rsidRDefault="00853FCC">
            <w:pPr>
              <w:pStyle w:val="af7"/>
              <w:rPr>
                <w:sz w:val="20"/>
              </w:rPr>
            </w:pPr>
          </w:p>
        </w:tc>
        <w:tc>
          <w:tcPr>
            <w:tcW w:w="857" w:type="pct"/>
            <w:vMerge/>
            <w:tcBorders>
              <w:top w:val="nil"/>
              <w:left w:val="single" w:sz="4" w:space="0" w:color="auto"/>
              <w:bottom w:val="single" w:sz="4" w:space="0" w:color="auto"/>
              <w:right w:val="single" w:sz="4" w:space="0" w:color="auto"/>
            </w:tcBorders>
            <w:vAlign w:val="center"/>
          </w:tcPr>
          <w:p w14:paraId="3A3DE145" w14:textId="77777777" w:rsidR="00853FCC" w:rsidRDefault="00853FCC">
            <w:pPr>
              <w:pStyle w:val="af7"/>
              <w:rPr>
                <w:sz w:val="20"/>
              </w:rPr>
            </w:pPr>
          </w:p>
        </w:tc>
      </w:tr>
      <w:tr w:rsidR="00853FCC" w14:paraId="1CD30352" w14:textId="77777777">
        <w:trPr>
          <w:trHeight w:val="960"/>
        </w:trPr>
        <w:tc>
          <w:tcPr>
            <w:tcW w:w="185" w:type="pct"/>
            <w:vMerge w:val="restart"/>
            <w:tcBorders>
              <w:top w:val="nil"/>
              <w:left w:val="single" w:sz="4" w:space="0" w:color="auto"/>
              <w:bottom w:val="single" w:sz="4" w:space="0" w:color="auto"/>
              <w:right w:val="single" w:sz="4" w:space="0" w:color="auto"/>
            </w:tcBorders>
            <w:shd w:val="clear" w:color="000000" w:fill="EEECE1"/>
            <w:tcMar>
              <w:top w:w="0" w:type="dxa"/>
              <w:left w:w="0" w:type="dxa"/>
              <w:bottom w:w="0" w:type="dxa"/>
              <w:right w:w="0" w:type="dxa"/>
            </w:tcMar>
            <w:vAlign w:val="center"/>
          </w:tcPr>
          <w:p w14:paraId="28FF1687" w14:textId="77777777" w:rsidR="00853FCC" w:rsidRDefault="00000000">
            <w:pPr>
              <w:pStyle w:val="af7"/>
              <w:rPr>
                <w:b/>
                <w:bCs/>
                <w:sz w:val="20"/>
              </w:rPr>
            </w:pPr>
            <w:r>
              <w:rPr>
                <w:b/>
                <w:bCs/>
                <w:sz w:val="20"/>
              </w:rPr>
              <w:t>08</w:t>
            </w:r>
          </w:p>
        </w:tc>
        <w:tc>
          <w:tcPr>
            <w:tcW w:w="185" w:type="pct"/>
            <w:vMerge w:val="restart"/>
            <w:tcBorders>
              <w:top w:val="nil"/>
              <w:left w:val="single" w:sz="4" w:space="0" w:color="auto"/>
              <w:bottom w:val="single" w:sz="4" w:space="0" w:color="auto"/>
              <w:right w:val="single" w:sz="4" w:space="0" w:color="auto"/>
            </w:tcBorders>
            <w:shd w:val="clear" w:color="000000" w:fill="EEECE1"/>
            <w:noWrap/>
            <w:tcMar>
              <w:top w:w="0" w:type="dxa"/>
              <w:left w:w="0" w:type="dxa"/>
              <w:bottom w:w="0" w:type="dxa"/>
              <w:right w:w="0" w:type="dxa"/>
            </w:tcMar>
            <w:vAlign w:val="center"/>
          </w:tcPr>
          <w:p w14:paraId="5D100D7C" w14:textId="77777777" w:rsidR="00853FCC" w:rsidRDefault="00000000">
            <w:pPr>
              <w:pStyle w:val="af7"/>
              <w:rPr>
                <w:b/>
                <w:bCs/>
                <w:sz w:val="20"/>
              </w:rPr>
            </w:pPr>
            <w:r>
              <w:rPr>
                <w:b/>
                <w:bCs/>
                <w:sz w:val="20"/>
              </w:rPr>
              <w:t> </w:t>
            </w:r>
          </w:p>
        </w:tc>
        <w:tc>
          <w:tcPr>
            <w:tcW w:w="185" w:type="pct"/>
            <w:vMerge w:val="restart"/>
            <w:tcBorders>
              <w:top w:val="nil"/>
              <w:left w:val="single" w:sz="4" w:space="0" w:color="auto"/>
              <w:bottom w:val="single" w:sz="4" w:space="0" w:color="auto"/>
              <w:right w:val="single" w:sz="4" w:space="0" w:color="auto"/>
            </w:tcBorders>
            <w:shd w:val="clear" w:color="000000" w:fill="EEECE1"/>
            <w:noWrap/>
            <w:tcMar>
              <w:top w:w="0" w:type="dxa"/>
              <w:left w:w="0" w:type="dxa"/>
              <w:bottom w:w="0" w:type="dxa"/>
              <w:right w:w="0" w:type="dxa"/>
            </w:tcMar>
            <w:vAlign w:val="center"/>
          </w:tcPr>
          <w:p w14:paraId="4BE24316" w14:textId="77777777" w:rsidR="00853FCC" w:rsidRDefault="00000000">
            <w:pPr>
              <w:pStyle w:val="af7"/>
              <w:rPr>
                <w:b/>
                <w:bCs/>
                <w:sz w:val="20"/>
              </w:rPr>
            </w:pPr>
            <w:r>
              <w:rPr>
                <w:b/>
                <w:bCs/>
                <w:sz w:val="20"/>
              </w:rPr>
              <w:t>02</w:t>
            </w:r>
          </w:p>
        </w:tc>
        <w:tc>
          <w:tcPr>
            <w:tcW w:w="186" w:type="pct"/>
            <w:vMerge w:val="restart"/>
            <w:tcBorders>
              <w:top w:val="nil"/>
              <w:left w:val="single" w:sz="4" w:space="0" w:color="auto"/>
              <w:bottom w:val="single" w:sz="4" w:space="0" w:color="auto"/>
              <w:right w:val="single" w:sz="4" w:space="0" w:color="auto"/>
            </w:tcBorders>
            <w:shd w:val="clear" w:color="000000" w:fill="EEECE1"/>
            <w:noWrap/>
            <w:tcMar>
              <w:top w:w="0" w:type="dxa"/>
              <w:left w:w="0" w:type="dxa"/>
              <w:bottom w:w="0" w:type="dxa"/>
              <w:right w:w="0" w:type="dxa"/>
            </w:tcMar>
            <w:vAlign w:val="center"/>
          </w:tcPr>
          <w:p w14:paraId="42347231" w14:textId="77777777" w:rsidR="00853FCC" w:rsidRDefault="00000000">
            <w:pPr>
              <w:pStyle w:val="af7"/>
              <w:rPr>
                <w:b/>
                <w:bCs/>
                <w:sz w:val="20"/>
              </w:rPr>
            </w:pPr>
            <w:r>
              <w:rPr>
                <w:b/>
                <w:bCs/>
                <w:sz w:val="20"/>
              </w:rPr>
              <w:t> </w:t>
            </w:r>
          </w:p>
        </w:tc>
        <w:tc>
          <w:tcPr>
            <w:tcW w:w="828" w:type="pct"/>
            <w:vMerge w:val="restart"/>
            <w:tcBorders>
              <w:top w:val="nil"/>
              <w:left w:val="single" w:sz="4" w:space="0" w:color="auto"/>
              <w:bottom w:val="single" w:sz="4" w:space="0" w:color="auto"/>
              <w:right w:val="single" w:sz="4" w:space="0" w:color="auto"/>
            </w:tcBorders>
            <w:shd w:val="clear" w:color="000000" w:fill="EEECE1"/>
            <w:tcMar>
              <w:top w:w="0" w:type="dxa"/>
              <w:left w:w="0" w:type="dxa"/>
              <w:bottom w:w="0" w:type="dxa"/>
              <w:right w:w="0" w:type="dxa"/>
            </w:tcMar>
            <w:vAlign w:val="center"/>
          </w:tcPr>
          <w:p w14:paraId="710D9B6A" w14:textId="77777777" w:rsidR="00853FCC" w:rsidRDefault="00000000">
            <w:pPr>
              <w:pStyle w:val="af7"/>
              <w:rPr>
                <w:b/>
                <w:bCs/>
                <w:sz w:val="20"/>
              </w:rPr>
            </w:pPr>
            <w:r>
              <w:rPr>
                <w:b/>
                <w:bCs/>
                <w:sz w:val="20"/>
              </w:rPr>
              <w:t>Реализация энергоэффективных технических мероприятий (иных мероприятий) в организациях, финансируемых за счет средств бюджета муниципального образования</w:t>
            </w:r>
          </w:p>
        </w:tc>
        <w:tc>
          <w:tcPr>
            <w:tcW w:w="858" w:type="pct"/>
            <w:vMerge w:val="restart"/>
            <w:tcBorders>
              <w:top w:val="nil"/>
              <w:left w:val="single" w:sz="4" w:space="0" w:color="auto"/>
              <w:bottom w:val="single" w:sz="4" w:space="0" w:color="auto"/>
              <w:right w:val="single" w:sz="4" w:space="0" w:color="auto"/>
            </w:tcBorders>
            <w:shd w:val="clear" w:color="000000" w:fill="EEECE1"/>
            <w:tcMar>
              <w:top w:w="0" w:type="dxa"/>
              <w:left w:w="0" w:type="dxa"/>
              <w:bottom w:w="0" w:type="dxa"/>
              <w:right w:w="0" w:type="dxa"/>
            </w:tcMar>
            <w:vAlign w:val="center"/>
          </w:tcPr>
          <w:p w14:paraId="321014A4" w14:textId="77777777" w:rsidR="00853FCC" w:rsidRDefault="00000000">
            <w:pPr>
              <w:pStyle w:val="af7"/>
              <w:rPr>
                <w:b/>
                <w:bCs/>
                <w:sz w:val="20"/>
              </w:rPr>
            </w:pPr>
            <w:r>
              <w:rPr>
                <w:b/>
                <w:bCs/>
                <w:sz w:val="20"/>
              </w:rPr>
              <w:t> </w:t>
            </w:r>
          </w:p>
        </w:tc>
        <w:tc>
          <w:tcPr>
            <w:tcW w:w="858" w:type="pct"/>
            <w:vMerge w:val="restart"/>
            <w:tcBorders>
              <w:top w:val="nil"/>
              <w:left w:val="single" w:sz="4" w:space="0" w:color="auto"/>
              <w:bottom w:val="single" w:sz="4" w:space="0" w:color="auto"/>
              <w:right w:val="single" w:sz="4" w:space="0" w:color="auto"/>
            </w:tcBorders>
            <w:shd w:val="clear" w:color="000000" w:fill="EEECE1"/>
            <w:tcMar>
              <w:top w:w="0" w:type="dxa"/>
              <w:left w:w="0" w:type="dxa"/>
              <w:bottom w:w="0" w:type="dxa"/>
              <w:right w:w="0" w:type="dxa"/>
            </w:tcMar>
            <w:vAlign w:val="center"/>
          </w:tcPr>
          <w:p w14:paraId="2DF4970B" w14:textId="77777777" w:rsidR="00853FCC" w:rsidRDefault="00000000">
            <w:pPr>
              <w:pStyle w:val="af7"/>
              <w:rPr>
                <w:b/>
                <w:bCs/>
                <w:sz w:val="20"/>
              </w:rPr>
            </w:pPr>
            <w:r>
              <w:rPr>
                <w:b/>
                <w:bCs/>
                <w:sz w:val="20"/>
              </w:rPr>
              <w:t> </w:t>
            </w:r>
          </w:p>
        </w:tc>
        <w:tc>
          <w:tcPr>
            <w:tcW w:w="858" w:type="pct"/>
            <w:tcBorders>
              <w:top w:val="nil"/>
              <w:left w:val="nil"/>
              <w:bottom w:val="single" w:sz="4" w:space="0" w:color="auto"/>
              <w:right w:val="single" w:sz="4" w:space="0" w:color="auto"/>
            </w:tcBorders>
            <w:shd w:val="clear" w:color="000000" w:fill="EEECE1"/>
            <w:tcMar>
              <w:top w:w="0" w:type="dxa"/>
              <w:left w:w="0" w:type="dxa"/>
              <w:bottom w:w="0" w:type="dxa"/>
              <w:right w:w="0" w:type="dxa"/>
            </w:tcMar>
            <w:vAlign w:val="center"/>
          </w:tcPr>
          <w:p w14:paraId="1B535511" w14:textId="77777777" w:rsidR="00853FCC" w:rsidRDefault="00000000">
            <w:pPr>
              <w:pStyle w:val="af7"/>
              <w:rPr>
                <w:b/>
                <w:bCs/>
                <w:sz w:val="20"/>
              </w:rPr>
            </w:pPr>
            <w:r>
              <w:rPr>
                <w:b/>
                <w:bCs/>
                <w:sz w:val="20"/>
              </w:rPr>
              <w:t>Ожидаемый объем экономии энергетических ресурсов к концу действия программы относительно базового периода составит:</w:t>
            </w:r>
          </w:p>
        </w:tc>
        <w:tc>
          <w:tcPr>
            <w:tcW w:w="857" w:type="pct"/>
            <w:vMerge w:val="restart"/>
            <w:tcBorders>
              <w:top w:val="nil"/>
              <w:left w:val="single" w:sz="4" w:space="0" w:color="auto"/>
              <w:bottom w:val="single" w:sz="4" w:space="0" w:color="auto"/>
              <w:right w:val="single" w:sz="4" w:space="0" w:color="auto"/>
            </w:tcBorders>
            <w:shd w:val="clear" w:color="000000" w:fill="EEECE1"/>
            <w:tcMar>
              <w:top w:w="0" w:type="dxa"/>
              <w:left w:w="0" w:type="dxa"/>
              <w:bottom w:w="0" w:type="dxa"/>
              <w:right w:w="0" w:type="dxa"/>
            </w:tcMar>
            <w:vAlign w:val="center"/>
          </w:tcPr>
          <w:p w14:paraId="66F33F5F" w14:textId="77777777" w:rsidR="00853FCC" w:rsidRDefault="00000000">
            <w:pPr>
              <w:pStyle w:val="af7"/>
              <w:rPr>
                <w:b/>
                <w:bCs/>
                <w:sz w:val="20"/>
              </w:rPr>
            </w:pPr>
            <w:r>
              <w:rPr>
                <w:b/>
                <w:bCs/>
                <w:sz w:val="20"/>
              </w:rPr>
              <w:t> </w:t>
            </w:r>
          </w:p>
        </w:tc>
      </w:tr>
      <w:tr w:rsidR="00853FCC" w14:paraId="3991DCF9" w14:textId="77777777">
        <w:trPr>
          <w:trHeight w:val="480"/>
        </w:trPr>
        <w:tc>
          <w:tcPr>
            <w:tcW w:w="185" w:type="pct"/>
            <w:vMerge/>
            <w:tcBorders>
              <w:top w:val="nil"/>
              <w:left w:val="single" w:sz="4" w:space="0" w:color="auto"/>
              <w:bottom w:val="single" w:sz="4" w:space="0" w:color="auto"/>
              <w:right w:val="single" w:sz="4" w:space="0" w:color="auto"/>
            </w:tcBorders>
            <w:vAlign w:val="center"/>
          </w:tcPr>
          <w:p w14:paraId="6633122A" w14:textId="77777777" w:rsidR="00853FCC" w:rsidRDefault="00853FCC">
            <w:pPr>
              <w:pStyle w:val="af7"/>
              <w:rPr>
                <w:b/>
                <w:bCs/>
                <w:sz w:val="20"/>
              </w:rPr>
            </w:pPr>
          </w:p>
        </w:tc>
        <w:tc>
          <w:tcPr>
            <w:tcW w:w="185" w:type="pct"/>
            <w:vMerge/>
            <w:tcBorders>
              <w:top w:val="nil"/>
              <w:left w:val="single" w:sz="4" w:space="0" w:color="auto"/>
              <w:bottom w:val="single" w:sz="4" w:space="0" w:color="auto"/>
              <w:right w:val="single" w:sz="4" w:space="0" w:color="auto"/>
            </w:tcBorders>
            <w:vAlign w:val="center"/>
          </w:tcPr>
          <w:p w14:paraId="504CC9FF" w14:textId="77777777" w:rsidR="00853FCC" w:rsidRDefault="00853FCC">
            <w:pPr>
              <w:pStyle w:val="af7"/>
              <w:rPr>
                <w:b/>
                <w:bCs/>
                <w:sz w:val="20"/>
              </w:rPr>
            </w:pPr>
          </w:p>
        </w:tc>
        <w:tc>
          <w:tcPr>
            <w:tcW w:w="185" w:type="pct"/>
            <w:vMerge/>
            <w:tcBorders>
              <w:top w:val="nil"/>
              <w:left w:val="single" w:sz="4" w:space="0" w:color="auto"/>
              <w:bottom w:val="single" w:sz="4" w:space="0" w:color="auto"/>
              <w:right w:val="single" w:sz="4" w:space="0" w:color="auto"/>
            </w:tcBorders>
            <w:vAlign w:val="center"/>
          </w:tcPr>
          <w:p w14:paraId="2CEE1554" w14:textId="77777777" w:rsidR="00853FCC" w:rsidRDefault="00853FCC">
            <w:pPr>
              <w:pStyle w:val="af7"/>
              <w:rPr>
                <w:b/>
                <w:bCs/>
                <w:sz w:val="20"/>
              </w:rPr>
            </w:pPr>
          </w:p>
        </w:tc>
        <w:tc>
          <w:tcPr>
            <w:tcW w:w="186" w:type="pct"/>
            <w:vMerge/>
            <w:tcBorders>
              <w:top w:val="nil"/>
              <w:left w:val="single" w:sz="4" w:space="0" w:color="auto"/>
              <w:bottom w:val="single" w:sz="4" w:space="0" w:color="auto"/>
              <w:right w:val="single" w:sz="4" w:space="0" w:color="auto"/>
            </w:tcBorders>
            <w:vAlign w:val="center"/>
          </w:tcPr>
          <w:p w14:paraId="44B4FB40" w14:textId="77777777" w:rsidR="00853FCC" w:rsidRDefault="00853FCC">
            <w:pPr>
              <w:pStyle w:val="af7"/>
              <w:rPr>
                <w:b/>
                <w:bCs/>
                <w:sz w:val="20"/>
              </w:rPr>
            </w:pPr>
          </w:p>
        </w:tc>
        <w:tc>
          <w:tcPr>
            <w:tcW w:w="828" w:type="pct"/>
            <w:vMerge/>
            <w:tcBorders>
              <w:top w:val="nil"/>
              <w:left w:val="single" w:sz="4" w:space="0" w:color="auto"/>
              <w:bottom w:val="single" w:sz="4" w:space="0" w:color="auto"/>
              <w:right w:val="single" w:sz="4" w:space="0" w:color="auto"/>
            </w:tcBorders>
            <w:vAlign w:val="center"/>
          </w:tcPr>
          <w:p w14:paraId="6E17A7E1" w14:textId="77777777" w:rsidR="00853FCC" w:rsidRDefault="00853FCC">
            <w:pPr>
              <w:pStyle w:val="af7"/>
              <w:rPr>
                <w:b/>
                <w:bCs/>
                <w:sz w:val="20"/>
              </w:rPr>
            </w:pPr>
          </w:p>
        </w:tc>
        <w:tc>
          <w:tcPr>
            <w:tcW w:w="858" w:type="pct"/>
            <w:vMerge/>
            <w:tcBorders>
              <w:top w:val="nil"/>
              <w:left w:val="single" w:sz="4" w:space="0" w:color="auto"/>
              <w:bottom w:val="single" w:sz="4" w:space="0" w:color="auto"/>
              <w:right w:val="single" w:sz="4" w:space="0" w:color="auto"/>
            </w:tcBorders>
            <w:vAlign w:val="center"/>
          </w:tcPr>
          <w:p w14:paraId="1C905694" w14:textId="77777777" w:rsidR="00853FCC" w:rsidRDefault="00853FCC">
            <w:pPr>
              <w:pStyle w:val="af7"/>
              <w:rPr>
                <w:b/>
                <w:bCs/>
                <w:sz w:val="20"/>
              </w:rPr>
            </w:pPr>
          </w:p>
        </w:tc>
        <w:tc>
          <w:tcPr>
            <w:tcW w:w="858" w:type="pct"/>
            <w:vMerge/>
            <w:tcBorders>
              <w:top w:val="nil"/>
              <w:left w:val="single" w:sz="4" w:space="0" w:color="auto"/>
              <w:bottom w:val="single" w:sz="4" w:space="0" w:color="auto"/>
              <w:right w:val="single" w:sz="4" w:space="0" w:color="auto"/>
            </w:tcBorders>
            <w:vAlign w:val="center"/>
          </w:tcPr>
          <w:p w14:paraId="68563EB6" w14:textId="77777777" w:rsidR="00853FCC" w:rsidRDefault="00853FCC">
            <w:pPr>
              <w:pStyle w:val="af7"/>
              <w:rPr>
                <w:b/>
                <w:bCs/>
                <w:sz w:val="20"/>
              </w:rPr>
            </w:pPr>
          </w:p>
        </w:tc>
        <w:tc>
          <w:tcPr>
            <w:tcW w:w="858" w:type="pct"/>
            <w:tcBorders>
              <w:top w:val="nil"/>
              <w:left w:val="nil"/>
              <w:bottom w:val="single" w:sz="4" w:space="0" w:color="auto"/>
              <w:right w:val="single" w:sz="4" w:space="0" w:color="auto"/>
            </w:tcBorders>
            <w:shd w:val="clear" w:color="000000" w:fill="EEECE1"/>
            <w:tcMar>
              <w:top w:w="0" w:type="dxa"/>
              <w:left w:w="0" w:type="dxa"/>
              <w:bottom w:w="0" w:type="dxa"/>
              <w:right w:w="0" w:type="dxa"/>
            </w:tcMar>
            <w:vAlign w:val="center"/>
          </w:tcPr>
          <w:p w14:paraId="4FB0A8E1" w14:textId="77777777" w:rsidR="00853FCC" w:rsidRDefault="00000000">
            <w:pPr>
              <w:pStyle w:val="af7"/>
              <w:rPr>
                <w:b/>
                <w:bCs/>
                <w:sz w:val="20"/>
              </w:rPr>
            </w:pPr>
            <w:r>
              <w:rPr>
                <w:b/>
                <w:bCs/>
                <w:sz w:val="20"/>
              </w:rPr>
              <w:t>электрической энергии -89,48 тыс.кВтч/год (621,5 тыс.руб./год);</w:t>
            </w:r>
          </w:p>
        </w:tc>
        <w:tc>
          <w:tcPr>
            <w:tcW w:w="857" w:type="pct"/>
            <w:vMerge/>
            <w:tcBorders>
              <w:top w:val="nil"/>
              <w:left w:val="single" w:sz="4" w:space="0" w:color="auto"/>
              <w:bottom w:val="single" w:sz="4" w:space="0" w:color="auto"/>
              <w:right w:val="single" w:sz="4" w:space="0" w:color="auto"/>
            </w:tcBorders>
            <w:vAlign w:val="center"/>
          </w:tcPr>
          <w:p w14:paraId="474B94A2" w14:textId="77777777" w:rsidR="00853FCC" w:rsidRDefault="00853FCC">
            <w:pPr>
              <w:pStyle w:val="af7"/>
              <w:rPr>
                <w:b/>
                <w:bCs/>
                <w:sz w:val="20"/>
              </w:rPr>
            </w:pPr>
          </w:p>
        </w:tc>
      </w:tr>
      <w:tr w:rsidR="00853FCC" w14:paraId="7B120AF4" w14:textId="77777777">
        <w:trPr>
          <w:trHeight w:val="720"/>
        </w:trPr>
        <w:tc>
          <w:tcPr>
            <w:tcW w:w="185" w:type="pct"/>
            <w:vMerge/>
            <w:tcBorders>
              <w:top w:val="nil"/>
              <w:left w:val="single" w:sz="4" w:space="0" w:color="auto"/>
              <w:bottom w:val="single" w:sz="4" w:space="0" w:color="auto"/>
              <w:right w:val="single" w:sz="4" w:space="0" w:color="auto"/>
            </w:tcBorders>
            <w:vAlign w:val="center"/>
          </w:tcPr>
          <w:p w14:paraId="2BD7194B" w14:textId="77777777" w:rsidR="00853FCC" w:rsidRDefault="00853FCC">
            <w:pPr>
              <w:pStyle w:val="af7"/>
              <w:rPr>
                <w:b/>
                <w:bCs/>
                <w:sz w:val="20"/>
              </w:rPr>
            </w:pPr>
          </w:p>
        </w:tc>
        <w:tc>
          <w:tcPr>
            <w:tcW w:w="185" w:type="pct"/>
            <w:vMerge/>
            <w:tcBorders>
              <w:top w:val="nil"/>
              <w:left w:val="single" w:sz="4" w:space="0" w:color="auto"/>
              <w:bottom w:val="single" w:sz="4" w:space="0" w:color="auto"/>
              <w:right w:val="single" w:sz="4" w:space="0" w:color="auto"/>
            </w:tcBorders>
            <w:vAlign w:val="center"/>
          </w:tcPr>
          <w:p w14:paraId="75F22E1B" w14:textId="77777777" w:rsidR="00853FCC" w:rsidRDefault="00853FCC">
            <w:pPr>
              <w:pStyle w:val="af7"/>
              <w:rPr>
                <w:b/>
                <w:bCs/>
                <w:sz w:val="20"/>
              </w:rPr>
            </w:pPr>
          </w:p>
        </w:tc>
        <w:tc>
          <w:tcPr>
            <w:tcW w:w="185" w:type="pct"/>
            <w:vMerge/>
            <w:tcBorders>
              <w:top w:val="nil"/>
              <w:left w:val="single" w:sz="4" w:space="0" w:color="auto"/>
              <w:bottom w:val="single" w:sz="4" w:space="0" w:color="auto"/>
              <w:right w:val="single" w:sz="4" w:space="0" w:color="auto"/>
            </w:tcBorders>
            <w:vAlign w:val="center"/>
          </w:tcPr>
          <w:p w14:paraId="66DFB62C" w14:textId="77777777" w:rsidR="00853FCC" w:rsidRDefault="00853FCC">
            <w:pPr>
              <w:pStyle w:val="af7"/>
              <w:rPr>
                <w:b/>
                <w:bCs/>
                <w:sz w:val="20"/>
              </w:rPr>
            </w:pPr>
          </w:p>
        </w:tc>
        <w:tc>
          <w:tcPr>
            <w:tcW w:w="186" w:type="pct"/>
            <w:vMerge/>
            <w:tcBorders>
              <w:top w:val="nil"/>
              <w:left w:val="single" w:sz="4" w:space="0" w:color="auto"/>
              <w:bottom w:val="single" w:sz="4" w:space="0" w:color="auto"/>
              <w:right w:val="single" w:sz="4" w:space="0" w:color="auto"/>
            </w:tcBorders>
            <w:vAlign w:val="center"/>
          </w:tcPr>
          <w:p w14:paraId="2F5C9345" w14:textId="77777777" w:rsidR="00853FCC" w:rsidRDefault="00853FCC">
            <w:pPr>
              <w:pStyle w:val="af7"/>
              <w:rPr>
                <w:b/>
                <w:bCs/>
                <w:sz w:val="20"/>
              </w:rPr>
            </w:pPr>
          </w:p>
        </w:tc>
        <w:tc>
          <w:tcPr>
            <w:tcW w:w="828" w:type="pct"/>
            <w:vMerge/>
            <w:tcBorders>
              <w:top w:val="nil"/>
              <w:left w:val="single" w:sz="4" w:space="0" w:color="auto"/>
              <w:bottom w:val="single" w:sz="4" w:space="0" w:color="auto"/>
              <w:right w:val="single" w:sz="4" w:space="0" w:color="auto"/>
            </w:tcBorders>
            <w:vAlign w:val="center"/>
          </w:tcPr>
          <w:p w14:paraId="0D8A9D61" w14:textId="77777777" w:rsidR="00853FCC" w:rsidRDefault="00853FCC">
            <w:pPr>
              <w:pStyle w:val="af7"/>
              <w:rPr>
                <w:b/>
                <w:bCs/>
                <w:sz w:val="20"/>
              </w:rPr>
            </w:pPr>
          </w:p>
        </w:tc>
        <w:tc>
          <w:tcPr>
            <w:tcW w:w="858" w:type="pct"/>
            <w:vMerge/>
            <w:tcBorders>
              <w:top w:val="nil"/>
              <w:left w:val="single" w:sz="4" w:space="0" w:color="auto"/>
              <w:bottom w:val="single" w:sz="4" w:space="0" w:color="auto"/>
              <w:right w:val="single" w:sz="4" w:space="0" w:color="auto"/>
            </w:tcBorders>
            <w:vAlign w:val="center"/>
          </w:tcPr>
          <w:p w14:paraId="19C44784" w14:textId="77777777" w:rsidR="00853FCC" w:rsidRDefault="00853FCC">
            <w:pPr>
              <w:pStyle w:val="af7"/>
              <w:rPr>
                <w:b/>
                <w:bCs/>
                <w:sz w:val="20"/>
              </w:rPr>
            </w:pPr>
          </w:p>
        </w:tc>
        <w:tc>
          <w:tcPr>
            <w:tcW w:w="858" w:type="pct"/>
            <w:vMerge/>
            <w:tcBorders>
              <w:top w:val="nil"/>
              <w:left w:val="single" w:sz="4" w:space="0" w:color="auto"/>
              <w:bottom w:val="single" w:sz="4" w:space="0" w:color="auto"/>
              <w:right w:val="single" w:sz="4" w:space="0" w:color="auto"/>
            </w:tcBorders>
            <w:vAlign w:val="center"/>
          </w:tcPr>
          <w:p w14:paraId="19F84C0D" w14:textId="77777777" w:rsidR="00853FCC" w:rsidRDefault="00853FCC">
            <w:pPr>
              <w:pStyle w:val="af7"/>
              <w:rPr>
                <w:b/>
                <w:bCs/>
                <w:sz w:val="20"/>
              </w:rPr>
            </w:pPr>
          </w:p>
        </w:tc>
        <w:tc>
          <w:tcPr>
            <w:tcW w:w="858" w:type="pct"/>
            <w:tcBorders>
              <w:top w:val="nil"/>
              <w:left w:val="nil"/>
              <w:bottom w:val="single" w:sz="4" w:space="0" w:color="auto"/>
              <w:right w:val="single" w:sz="4" w:space="0" w:color="auto"/>
            </w:tcBorders>
            <w:shd w:val="clear" w:color="000000" w:fill="EEECE1"/>
            <w:tcMar>
              <w:top w:w="0" w:type="dxa"/>
              <w:left w:w="0" w:type="dxa"/>
              <w:bottom w:w="0" w:type="dxa"/>
              <w:right w:w="0" w:type="dxa"/>
            </w:tcMar>
            <w:vAlign w:val="center"/>
          </w:tcPr>
          <w:p w14:paraId="658A51EE" w14:textId="77777777" w:rsidR="00853FCC" w:rsidRDefault="00000000">
            <w:pPr>
              <w:pStyle w:val="af7"/>
              <w:rPr>
                <w:b/>
                <w:bCs/>
                <w:sz w:val="20"/>
              </w:rPr>
            </w:pPr>
            <w:r>
              <w:rPr>
                <w:b/>
                <w:bCs/>
                <w:sz w:val="20"/>
              </w:rPr>
              <w:t>тепловой энергии - 658,76 Гкал/год (1642,0 тыс.руб./год); холодной воды - 2639 куб.м/год (110 тыс. руб./год)</w:t>
            </w:r>
          </w:p>
        </w:tc>
        <w:tc>
          <w:tcPr>
            <w:tcW w:w="857" w:type="pct"/>
            <w:vMerge/>
            <w:tcBorders>
              <w:top w:val="nil"/>
              <w:left w:val="single" w:sz="4" w:space="0" w:color="auto"/>
              <w:bottom w:val="single" w:sz="4" w:space="0" w:color="auto"/>
              <w:right w:val="single" w:sz="4" w:space="0" w:color="auto"/>
            </w:tcBorders>
            <w:vAlign w:val="center"/>
          </w:tcPr>
          <w:p w14:paraId="0676150B" w14:textId="77777777" w:rsidR="00853FCC" w:rsidRDefault="00853FCC">
            <w:pPr>
              <w:pStyle w:val="af7"/>
              <w:rPr>
                <w:b/>
                <w:bCs/>
                <w:sz w:val="20"/>
              </w:rPr>
            </w:pPr>
          </w:p>
        </w:tc>
      </w:tr>
      <w:tr w:rsidR="00853FCC" w14:paraId="0BA2D264" w14:textId="77777777">
        <w:trPr>
          <w:trHeight w:val="510"/>
        </w:trPr>
        <w:tc>
          <w:tcPr>
            <w:tcW w:w="185"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7E3B292C" w14:textId="77777777" w:rsidR="00853FCC" w:rsidRDefault="00000000">
            <w:pPr>
              <w:pStyle w:val="af7"/>
              <w:rPr>
                <w:sz w:val="20"/>
              </w:rPr>
            </w:pPr>
            <w:r>
              <w:rPr>
                <w:sz w:val="20"/>
              </w:rPr>
              <w:t>08</w:t>
            </w:r>
          </w:p>
        </w:tc>
        <w:tc>
          <w:tcPr>
            <w:tcW w:w="185" w:type="pct"/>
            <w:vMerge w:val="restart"/>
            <w:tcBorders>
              <w:top w:val="nil"/>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14:paraId="3EA78AF9" w14:textId="77777777" w:rsidR="00853FCC" w:rsidRDefault="00000000">
            <w:pPr>
              <w:pStyle w:val="af7"/>
              <w:rPr>
                <w:sz w:val="20"/>
              </w:rPr>
            </w:pPr>
            <w:r>
              <w:rPr>
                <w:sz w:val="20"/>
              </w:rPr>
              <w:t> </w:t>
            </w:r>
          </w:p>
        </w:tc>
        <w:tc>
          <w:tcPr>
            <w:tcW w:w="185" w:type="pct"/>
            <w:vMerge w:val="restart"/>
            <w:tcBorders>
              <w:top w:val="nil"/>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14:paraId="3C8B5464" w14:textId="77777777" w:rsidR="00853FCC" w:rsidRDefault="00000000">
            <w:pPr>
              <w:pStyle w:val="af7"/>
              <w:rPr>
                <w:sz w:val="20"/>
              </w:rPr>
            </w:pPr>
            <w:r>
              <w:rPr>
                <w:sz w:val="20"/>
              </w:rPr>
              <w:t>02</w:t>
            </w:r>
          </w:p>
        </w:tc>
        <w:tc>
          <w:tcPr>
            <w:tcW w:w="186" w:type="pct"/>
            <w:vMerge w:val="restart"/>
            <w:tcBorders>
              <w:top w:val="nil"/>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14:paraId="48314350" w14:textId="77777777" w:rsidR="00853FCC" w:rsidRDefault="00000000">
            <w:pPr>
              <w:pStyle w:val="af7"/>
              <w:rPr>
                <w:sz w:val="20"/>
              </w:rPr>
            </w:pPr>
            <w:r>
              <w:rPr>
                <w:sz w:val="20"/>
              </w:rPr>
              <w:t>1</w:t>
            </w:r>
          </w:p>
        </w:tc>
        <w:tc>
          <w:tcPr>
            <w:tcW w:w="828"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24F03CBD" w14:textId="77777777" w:rsidR="00853FCC" w:rsidRDefault="00000000">
            <w:pPr>
              <w:pStyle w:val="af7"/>
              <w:rPr>
                <w:sz w:val="20"/>
              </w:rPr>
            </w:pPr>
            <w:r>
              <w:rPr>
                <w:sz w:val="20"/>
              </w:rPr>
              <w:t>Установка, замена и поверка приборов учета потребляемых энергетических ресурсов</w:t>
            </w:r>
          </w:p>
        </w:tc>
        <w:tc>
          <w:tcPr>
            <w:tcW w:w="85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14:paraId="2F56EEFC" w14:textId="77777777" w:rsidR="00853FCC" w:rsidRDefault="00000000">
            <w:pPr>
              <w:pStyle w:val="af7"/>
              <w:rPr>
                <w:sz w:val="20"/>
              </w:rPr>
            </w:pPr>
            <w:r>
              <w:rPr>
                <w:sz w:val="20"/>
              </w:rPr>
              <w:t>Отдел строительства и ЖКХ, Отдел образования,</w:t>
            </w:r>
          </w:p>
        </w:tc>
        <w:tc>
          <w:tcPr>
            <w:tcW w:w="858"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351B0899" w14:textId="77777777" w:rsidR="00853FCC" w:rsidRDefault="00000000">
            <w:pPr>
              <w:pStyle w:val="af7"/>
              <w:rPr>
                <w:sz w:val="20"/>
              </w:rPr>
            </w:pPr>
            <w:r>
              <w:rPr>
                <w:sz w:val="20"/>
              </w:rPr>
              <w:t>2023 - 2030 годы, ежегодно</w:t>
            </w:r>
          </w:p>
        </w:tc>
        <w:tc>
          <w:tcPr>
            <w:tcW w:w="858"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6925A142" w14:textId="77777777" w:rsidR="00853FCC" w:rsidRDefault="00000000">
            <w:pPr>
              <w:pStyle w:val="af7"/>
              <w:rPr>
                <w:sz w:val="20"/>
              </w:rPr>
            </w:pPr>
            <w:r>
              <w:rPr>
                <w:sz w:val="20"/>
              </w:rPr>
              <w:t>Повышение доли потребляемых муниципальными учреждениями энергетических ресурсов, приобретаемых по приборам учета</w:t>
            </w:r>
          </w:p>
        </w:tc>
        <w:tc>
          <w:tcPr>
            <w:tcW w:w="857" w:type="pct"/>
            <w:vMerge w:val="restart"/>
            <w:tcBorders>
              <w:top w:val="nil"/>
              <w:left w:val="nil"/>
              <w:right w:val="single" w:sz="4" w:space="0" w:color="auto"/>
            </w:tcBorders>
            <w:shd w:val="clear" w:color="auto" w:fill="auto"/>
            <w:tcMar>
              <w:top w:w="0" w:type="dxa"/>
              <w:left w:w="0" w:type="dxa"/>
              <w:bottom w:w="0" w:type="dxa"/>
              <w:right w:w="0" w:type="dxa"/>
            </w:tcMar>
            <w:vAlign w:val="center"/>
          </w:tcPr>
          <w:p w14:paraId="63A84C59" w14:textId="77777777" w:rsidR="00853FCC" w:rsidRDefault="00000000">
            <w:pPr>
              <w:pStyle w:val="af7"/>
              <w:rPr>
                <w:sz w:val="20"/>
              </w:rPr>
            </w:pPr>
            <w:r>
              <w:rPr>
                <w:sz w:val="20"/>
              </w:rPr>
              <w:t>08.8 - 08.10</w:t>
            </w:r>
          </w:p>
          <w:p w14:paraId="4A85D756" w14:textId="77777777" w:rsidR="00853FCC" w:rsidRDefault="00000000">
            <w:pPr>
              <w:pStyle w:val="af7"/>
              <w:rPr>
                <w:sz w:val="20"/>
              </w:rPr>
            </w:pPr>
            <w:r>
              <w:rPr>
                <w:rFonts w:ascii="Calibri" w:hAnsi="Calibri" w:cs="Calibri"/>
                <w:sz w:val="20"/>
              </w:rPr>
              <w:t> </w:t>
            </w:r>
          </w:p>
        </w:tc>
      </w:tr>
      <w:tr w:rsidR="00853FCC" w14:paraId="56341759" w14:textId="77777777">
        <w:trPr>
          <w:trHeight w:val="1020"/>
        </w:trPr>
        <w:tc>
          <w:tcPr>
            <w:tcW w:w="185" w:type="pct"/>
            <w:vMerge/>
            <w:tcBorders>
              <w:top w:val="nil"/>
              <w:left w:val="single" w:sz="4" w:space="0" w:color="auto"/>
              <w:bottom w:val="single" w:sz="4" w:space="0" w:color="auto"/>
              <w:right w:val="single" w:sz="4" w:space="0" w:color="auto"/>
            </w:tcBorders>
            <w:vAlign w:val="center"/>
          </w:tcPr>
          <w:p w14:paraId="006DF922" w14:textId="77777777" w:rsidR="00853FCC" w:rsidRDefault="00853FCC">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14:paraId="15FB46AD" w14:textId="77777777" w:rsidR="00853FCC" w:rsidRDefault="00853FCC">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14:paraId="63D30C99" w14:textId="77777777" w:rsidR="00853FCC" w:rsidRDefault="00853FCC">
            <w:pPr>
              <w:pStyle w:val="af7"/>
              <w:rPr>
                <w:sz w:val="20"/>
              </w:rPr>
            </w:pPr>
          </w:p>
        </w:tc>
        <w:tc>
          <w:tcPr>
            <w:tcW w:w="186" w:type="pct"/>
            <w:vMerge/>
            <w:tcBorders>
              <w:top w:val="nil"/>
              <w:left w:val="single" w:sz="4" w:space="0" w:color="auto"/>
              <w:bottom w:val="single" w:sz="4" w:space="0" w:color="auto"/>
              <w:right w:val="single" w:sz="4" w:space="0" w:color="auto"/>
            </w:tcBorders>
            <w:vAlign w:val="center"/>
          </w:tcPr>
          <w:p w14:paraId="3297464D" w14:textId="77777777" w:rsidR="00853FCC" w:rsidRDefault="00853FCC">
            <w:pPr>
              <w:pStyle w:val="af7"/>
              <w:rPr>
                <w:sz w:val="20"/>
              </w:rPr>
            </w:pPr>
          </w:p>
        </w:tc>
        <w:tc>
          <w:tcPr>
            <w:tcW w:w="828" w:type="pct"/>
            <w:vMerge/>
            <w:tcBorders>
              <w:top w:val="nil"/>
              <w:left w:val="single" w:sz="4" w:space="0" w:color="auto"/>
              <w:bottom w:val="single" w:sz="4" w:space="0" w:color="auto"/>
              <w:right w:val="single" w:sz="4" w:space="0" w:color="auto"/>
            </w:tcBorders>
            <w:vAlign w:val="center"/>
          </w:tcPr>
          <w:p w14:paraId="7070CBBD" w14:textId="77777777" w:rsidR="00853FCC" w:rsidRDefault="00853FCC">
            <w:pPr>
              <w:pStyle w:val="af7"/>
              <w:rPr>
                <w:sz w:val="20"/>
              </w:rPr>
            </w:pPr>
          </w:p>
        </w:tc>
        <w:tc>
          <w:tcPr>
            <w:tcW w:w="85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14:paraId="324514B6" w14:textId="77777777" w:rsidR="00853FCC" w:rsidRDefault="00000000">
            <w:pPr>
              <w:pStyle w:val="af7"/>
              <w:rPr>
                <w:sz w:val="20"/>
              </w:rPr>
            </w:pPr>
            <w:r>
              <w:rPr>
                <w:sz w:val="20"/>
              </w:rPr>
              <w:t>Отдел культуры, спорта и молодежной политики Администрации муниципального образования "Муниципальный округ Красногорский район Удмуртской Республики",</w:t>
            </w:r>
          </w:p>
        </w:tc>
        <w:tc>
          <w:tcPr>
            <w:tcW w:w="858" w:type="pct"/>
            <w:vMerge/>
            <w:tcBorders>
              <w:top w:val="nil"/>
              <w:left w:val="single" w:sz="4" w:space="0" w:color="auto"/>
              <w:bottom w:val="single" w:sz="4" w:space="0" w:color="auto"/>
              <w:right w:val="single" w:sz="4" w:space="0" w:color="auto"/>
            </w:tcBorders>
            <w:vAlign w:val="center"/>
          </w:tcPr>
          <w:p w14:paraId="1F38581F" w14:textId="77777777" w:rsidR="00853FCC" w:rsidRDefault="00853FCC">
            <w:pPr>
              <w:pStyle w:val="af7"/>
              <w:rPr>
                <w:sz w:val="20"/>
              </w:rPr>
            </w:pPr>
          </w:p>
        </w:tc>
        <w:tc>
          <w:tcPr>
            <w:tcW w:w="858" w:type="pct"/>
            <w:vMerge/>
            <w:tcBorders>
              <w:top w:val="nil"/>
              <w:left w:val="single" w:sz="4" w:space="0" w:color="auto"/>
              <w:bottom w:val="single" w:sz="4" w:space="0" w:color="auto"/>
              <w:right w:val="single" w:sz="4" w:space="0" w:color="auto"/>
            </w:tcBorders>
            <w:vAlign w:val="center"/>
          </w:tcPr>
          <w:p w14:paraId="4F99541C" w14:textId="77777777" w:rsidR="00853FCC" w:rsidRDefault="00853FCC">
            <w:pPr>
              <w:pStyle w:val="af7"/>
              <w:rPr>
                <w:sz w:val="20"/>
              </w:rPr>
            </w:pPr>
          </w:p>
        </w:tc>
        <w:tc>
          <w:tcPr>
            <w:tcW w:w="857" w:type="pct"/>
            <w:vMerge/>
            <w:tcBorders>
              <w:left w:val="nil"/>
              <w:right w:val="single" w:sz="4" w:space="0" w:color="auto"/>
            </w:tcBorders>
            <w:shd w:val="clear" w:color="auto" w:fill="auto"/>
            <w:tcMar>
              <w:top w:w="0" w:type="dxa"/>
              <w:left w:w="0" w:type="dxa"/>
              <w:bottom w:w="0" w:type="dxa"/>
              <w:right w:w="0" w:type="dxa"/>
            </w:tcMar>
            <w:vAlign w:val="center"/>
          </w:tcPr>
          <w:p w14:paraId="483C8E83" w14:textId="77777777" w:rsidR="00853FCC" w:rsidRDefault="00853FCC">
            <w:pPr>
              <w:pStyle w:val="af7"/>
              <w:rPr>
                <w:sz w:val="20"/>
              </w:rPr>
            </w:pPr>
          </w:p>
        </w:tc>
      </w:tr>
      <w:tr w:rsidR="00853FCC" w14:paraId="38B81242" w14:textId="77777777">
        <w:trPr>
          <w:trHeight w:val="765"/>
        </w:trPr>
        <w:tc>
          <w:tcPr>
            <w:tcW w:w="185" w:type="pct"/>
            <w:vMerge/>
            <w:tcBorders>
              <w:top w:val="nil"/>
              <w:left w:val="single" w:sz="4" w:space="0" w:color="auto"/>
              <w:bottom w:val="single" w:sz="4" w:space="0" w:color="auto"/>
              <w:right w:val="single" w:sz="4" w:space="0" w:color="auto"/>
            </w:tcBorders>
            <w:vAlign w:val="center"/>
          </w:tcPr>
          <w:p w14:paraId="2770906B" w14:textId="77777777" w:rsidR="00853FCC" w:rsidRDefault="00853FCC">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14:paraId="24611F9B" w14:textId="77777777" w:rsidR="00853FCC" w:rsidRDefault="00853FCC">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14:paraId="3D0642C5" w14:textId="77777777" w:rsidR="00853FCC" w:rsidRDefault="00853FCC">
            <w:pPr>
              <w:pStyle w:val="af7"/>
              <w:rPr>
                <w:sz w:val="20"/>
              </w:rPr>
            </w:pPr>
          </w:p>
        </w:tc>
        <w:tc>
          <w:tcPr>
            <w:tcW w:w="186" w:type="pct"/>
            <w:vMerge/>
            <w:tcBorders>
              <w:top w:val="nil"/>
              <w:left w:val="single" w:sz="4" w:space="0" w:color="auto"/>
              <w:bottom w:val="single" w:sz="4" w:space="0" w:color="auto"/>
              <w:right w:val="single" w:sz="4" w:space="0" w:color="auto"/>
            </w:tcBorders>
            <w:vAlign w:val="center"/>
          </w:tcPr>
          <w:p w14:paraId="343C41A7" w14:textId="77777777" w:rsidR="00853FCC" w:rsidRDefault="00853FCC">
            <w:pPr>
              <w:pStyle w:val="af7"/>
              <w:rPr>
                <w:sz w:val="20"/>
              </w:rPr>
            </w:pPr>
          </w:p>
        </w:tc>
        <w:tc>
          <w:tcPr>
            <w:tcW w:w="828" w:type="pct"/>
            <w:vMerge/>
            <w:tcBorders>
              <w:top w:val="nil"/>
              <w:left w:val="single" w:sz="4" w:space="0" w:color="auto"/>
              <w:bottom w:val="single" w:sz="4" w:space="0" w:color="auto"/>
              <w:right w:val="single" w:sz="4" w:space="0" w:color="auto"/>
            </w:tcBorders>
            <w:vAlign w:val="center"/>
          </w:tcPr>
          <w:p w14:paraId="06AF8574" w14:textId="77777777" w:rsidR="00853FCC" w:rsidRDefault="00853FCC">
            <w:pPr>
              <w:pStyle w:val="af7"/>
              <w:rPr>
                <w:sz w:val="20"/>
              </w:rPr>
            </w:pPr>
          </w:p>
        </w:tc>
        <w:tc>
          <w:tcPr>
            <w:tcW w:w="85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14:paraId="169F6831" w14:textId="77777777" w:rsidR="00853FCC" w:rsidRDefault="00000000">
            <w:pPr>
              <w:pStyle w:val="af7"/>
              <w:rPr>
                <w:sz w:val="20"/>
              </w:rPr>
            </w:pPr>
            <w:r>
              <w:rPr>
                <w:sz w:val="20"/>
              </w:rPr>
              <w:t>Администрация муниципального образования "Муниципальный округ Красногорский район Удмуртской Республики"</w:t>
            </w:r>
          </w:p>
        </w:tc>
        <w:tc>
          <w:tcPr>
            <w:tcW w:w="858" w:type="pct"/>
            <w:vMerge/>
            <w:tcBorders>
              <w:top w:val="nil"/>
              <w:left w:val="single" w:sz="4" w:space="0" w:color="auto"/>
              <w:bottom w:val="single" w:sz="4" w:space="0" w:color="auto"/>
              <w:right w:val="single" w:sz="4" w:space="0" w:color="auto"/>
            </w:tcBorders>
            <w:vAlign w:val="center"/>
          </w:tcPr>
          <w:p w14:paraId="7C6CEA5A" w14:textId="77777777" w:rsidR="00853FCC" w:rsidRDefault="00853FCC">
            <w:pPr>
              <w:pStyle w:val="af7"/>
              <w:rPr>
                <w:sz w:val="20"/>
              </w:rPr>
            </w:pPr>
          </w:p>
        </w:tc>
        <w:tc>
          <w:tcPr>
            <w:tcW w:w="858" w:type="pct"/>
            <w:vMerge/>
            <w:tcBorders>
              <w:top w:val="nil"/>
              <w:left w:val="single" w:sz="4" w:space="0" w:color="auto"/>
              <w:bottom w:val="single" w:sz="4" w:space="0" w:color="auto"/>
              <w:right w:val="single" w:sz="4" w:space="0" w:color="auto"/>
            </w:tcBorders>
            <w:vAlign w:val="center"/>
          </w:tcPr>
          <w:p w14:paraId="796774A1" w14:textId="77777777" w:rsidR="00853FCC" w:rsidRDefault="00853FCC">
            <w:pPr>
              <w:pStyle w:val="af7"/>
              <w:rPr>
                <w:sz w:val="20"/>
              </w:rPr>
            </w:pPr>
          </w:p>
        </w:tc>
        <w:tc>
          <w:tcPr>
            <w:tcW w:w="857" w:type="pct"/>
            <w:vMerge/>
            <w:tcBorders>
              <w:left w:val="nil"/>
              <w:bottom w:val="single" w:sz="4" w:space="0" w:color="auto"/>
              <w:right w:val="single" w:sz="4" w:space="0" w:color="auto"/>
            </w:tcBorders>
            <w:shd w:val="clear" w:color="auto" w:fill="auto"/>
            <w:tcMar>
              <w:top w:w="0" w:type="dxa"/>
              <w:left w:w="0" w:type="dxa"/>
              <w:bottom w:w="0" w:type="dxa"/>
              <w:right w:w="0" w:type="dxa"/>
            </w:tcMar>
          </w:tcPr>
          <w:p w14:paraId="10F24119" w14:textId="77777777" w:rsidR="00853FCC" w:rsidRDefault="00853FCC">
            <w:pPr>
              <w:pStyle w:val="af7"/>
              <w:rPr>
                <w:rFonts w:ascii="Calibri" w:hAnsi="Calibri" w:cs="Calibri"/>
                <w:sz w:val="20"/>
              </w:rPr>
            </w:pPr>
          </w:p>
        </w:tc>
      </w:tr>
      <w:tr w:rsidR="00853FCC" w14:paraId="5006EDB6" w14:textId="77777777">
        <w:trPr>
          <w:trHeight w:val="510"/>
        </w:trPr>
        <w:tc>
          <w:tcPr>
            <w:tcW w:w="185"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08A12DF8" w14:textId="77777777" w:rsidR="00853FCC" w:rsidRDefault="00000000">
            <w:pPr>
              <w:pStyle w:val="af7"/>
              <w:rPr>
                <w:sz w:val="20"/>
              </w:rPr>
            </w:pPr>
            <w:r>
              <w:rPr>
                <w:sz w:val="20"/>
              </w:rPr>
              <w:t>08</w:t>
            </w:r>
          </w:p>
        </w:tc>
        <w:tc>
          <w:tcPr>
            <w:tcW w:w="185" w:type="pct"/>
            <w:vMerge w:val="restart"/>
            <w:tcBorders>
              <w:top w:val="nil"/>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14:paraId="2A6D3B37" w14:textId="77777777" w:rsidR="00853FCC" w:rsidRDefault="00000000">
            <w:pPr>
              <w:pStyle w:val="af7"/>
              <w:rPr>
                <w:sz w:val="20"/>
              </w:rPr>
            </w:pPr>
            <w:r>
              <w:rPr>
                <w:sz w:val="20"/>
              </w:rPr>
              <w:t> </w:t>
            </w:r>
          </w:p>
        </w:tc>
        <w:tc>
          <w:tcPr>
            <w:tcW w:w="185" w:type="pct"/>
            <w:vMerge w:val="restart"/>
            <w:tcBorders>
              <w:top w:val="nil"/>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14:paraId="3B8588B1" w14:textId="77777777" w:rsidR="00853FCC" w:rsidRDefault="00000000">
            <w:pPr>
              <w:pStyle w:val="af7"/>
              <w:rPr>
                <w:sz w:val="20"/>
              </w:rPr>
            </w:pPr>
            <w:r>
              <w:rPr>
                <w:sz w:val="20"/>
              </w:rPr>
              <w:t>02</w:t>
            </w:r>
          </w:p>
        </w:tc>
        <w:tc>
          <w:tcPr>
            <w:tcW w:w="186" w:type="pct"/>
            <w:vMerge w:val="restart"/>
            <w:tcBorders>
              <w:top w:val="nil"/>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14:paraId="0CD9D4BB" w14:textId="77777777" w:rsidR="00853FCC" w:rsidRDefault="00000000">
            <w:pPr>
              <w:pStyle w:val="af7"/>
              <w:rPr>
                <w:sz w:val="20"/>
              </w:rPr>
            </w:pPr>
            <w:r>
              <w:rPr>
                <w:sz w:val="20"/>
              </w:rPr>
              <w:t>2</w:t>
            </w:r>
          </w:p>
        </w:tc>
        <w:tc>
          <w:tcPr>
            <w:tcW w:w="828"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1BC2C907" w14:textId="77777777" w:rsidR="00853FCC" w:rsidRDefault="00000000">
            <w:pPr>
              <w:pStyle w:val="af7"/>
              <w:rPr>
                <w:sz w:val="20"/>
              </w:rPr>
            </w:pPr>
            <w:r>
              <w:rPr>
                <w:sz w:val="20"/>
              </w:rPr>
              <w:t>Замена светильников внутреннего и уличного освещения на энергоэффективные</w:t>
            </w:r>
          </w:p>
        </w:tc>
        <w:tc>
          <w:tcPr>
            <w:tcW w:w="85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14:paraId="1AA6C2C6" w14:textId="77777777" w:rsidR="00853FCC" w:rsidRDefault="00000000">
            <w:pPr>
              <w:pStyle w:val="af7"/>
              <w:rPr>
                <w:sz w:val="20"/>
              </w:rPr>
            </w:pPr>
            <w:r>
              <w:rPr>
                <w:sz w:val="20"/>
              </w:rPr>
              <w:t>Отдел строительства и ЖКХ, Отдел образования,</w:t>
            </w:r>
          </w:p>
        </w:tc>
        <w:tc>
          <w:tcPr>
            <w:tcW w:w="858"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0A8AE65F" w14:textId="77777777" w:rsidR="00853FCC" w:rsidRDefault="00000000">
            <w:pPr>
              <w:pStyle w:val="af7"/>
              <w:rPr>
                <w:sz w:val="20"/>
              </w:rPr>
            </w:pPr>
            <w:r>
              <w:rPr>
                <w:sz w:val="20"/>
              </w:rPr>
              <w:t>2023 - 2030 годы, ежегодно</w:t>
            </w:r>
          </w:p>
        </w:tc>
        <w:tc>
          <w:tcPr>
            <w:tcW w:w="858"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0DB48615" w14:textId="77777777" w:rsidR="00853FCC" w:rsidRDefault="00000000">
            <w:pPr>
              <w:pStyle w:val="af7"/>
              <w:rPr>
                <w:sz w:val="20"/>
              </w:rPr>
            </w:pPr>
            <w:r>
              <w:rPr>
                <w:sz w:val="20"/>
              </w:rPr>
              <w:t>Повышение энергетической эффективности объектов, занимаемых муниципальными бюджетными учреждениями</w:t>
            </w:r>
          </w:p>
        </w:tc>
        <w:tc>
          <w:tcPr>
            <w:tcW w:w="857"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14:paraId="6188969D" w14:textId="77777777" w:rsidR="00853FCC" w:rsidRDefault="00000000">
            <w:pPr>
              <w:pStyle w:val="af7"/>
              <w:rPr>
                <w:sz w:val="20"/>
              </w:rPr>
            </w:pPr>
            <w:r>
              <w:rPr>
                <w:sz w:val="20"/>
              </w:rPr>
              <w:t>Приложение 1,</w:t>
            </w:r>
          </w:p>
        </w:tc>
      </w:tr>
      <w:tr w:rsidR="00853FCC" w14:paraId="7BBA2BED" w14:textId="77777777">
        <w:trPr>
          <w:trHeight w:val="1020"/>
        </w:trPr>
        <w:tc>
          <w:tcPr>
            <w:tcW w:w="185" w:type="pct"/>
            <w:vMerge/>
            <w:tcBorders>
              <w:top w:val="nil"/>
              <w:left w:val="single" w:sz="4" w:space="0" w:color="auto"/>
              <w:bottom w:val="single" w:sz="4" w:space="0" w:color="auto"/>
              <w:right w:val="single" w:sz="4" w:space="0" w:color="auto"/>
            </w:tcBorders>
            <w:vAlign w:val="center"/>
          </w:tcPr>
          <w:p w14:paraId="34DA2F71" w14:textId="77777777" w:rsidR="00853FCC" w:rsidRDefault="00853FCC">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14:paraId="315AD11A" w14:textId="77777777" w:rsidR="00853FCC" w:rsidRDefault="00853FCC">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14:paraId="04149E20" w14:textId="77777777" w:rsidR="00853FCC" w:rsidRDefault="00853FCC">
            <w:pPr>
              <w:pStyle w:val="af7"/>
              <w:rPr>
                <w:sz w:val="20"/>
              </w:rPr>
            </w:pPr>
          </w:p>
        </w:tc>
        <w:tc>
          <w:tcPr>
            <w:tcW w:w="186" w:type="pct"/>
            <w:vMerge/>
            <w:tcBorders>
              <w:top w:val="nil"/>
              <w:left w:val="single" w:sz="4" w:space="0" w:color="auto"/>
              <w:bottom w:val="single" w:sz="4" w:space="0" w:color="auto"/>
              <w:right w:val="single" w:sz="4" w:space="0" w:color="auto"/>
            </w:tcBorders>
            <w:vAlign w:val="center"/>
          </w:tcPr>
          <w:p w14:paraId="2602F6A3" w14:textId="77777777" w:rsidR="00853FCC" w:rsidRDefault="00853FCC">
            <w:pPr>
              <w:pStyle w:val="af7"/>
              <w:rPr>
                <w:sz w:val="20"/>
              </w:rPr>
            </w:pPr>
          </w:p>
        </w:tc>
        <w:tc>
          <w:tcPr>
            <w:tcW w:w="828" w:type="pct"/>
            <w:vMerge/>
            <w:tcBorders>
              <w:top w:val="nil"/>
              <w:left w:val="single" w:sz="4" w:space="0" w:color="auto"/>
              <w:bottom w:val="single" w:sz="4" w:space="0" w:color="auto"/>
              <w:right w:val="single" w:sz="4" w:space="0" w:color="auto"/>
            </w:tcBorders>
            <w:vAlign w:val="center"/>
          </w:tcPr>
          <w:p w14:paraId="5ABC89DB" w14:textId="77777777" w:rsidR="00853FCC" w:rsidRDefault="00853FCC">
            <w:pPr>
              <w:pStyle w:val="af7"/>
              <w:rPr>
                <w:sz w:val="20"/>
              </w:rPr>
            </w:pPr>
          </w:p>
        </w:tc>
        <w:tc>
          <w:tcPr>
            <w:tcW w:w="85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14:paraId="0E016AB5" w14:textId="77777777" w:rsidR="00853FCC" w:rsidRDefault="00000000">
            <w:pPr>
              <w:pStyle w:val="af7"/>
              <w:rPr>
                <w:sz w:val="20"/>
              </w:rPr>
            </w:pPr>
            <w:r>
              <w:rPr>
                <w:sz w:val="20"/>
              </w:rPr>
              <w:t>Отдел культуры, спорта и молодежной политики Администрации муниципального образования "Муниципальный округ Красногорский район Удмуртской Республики",</w:t>
            </w:r>
          </w:p>
        </w:tc>
        <w:tc>
          <w:tcPr>
            <w:tcW w:w="858" w:type="pct"/>
            <w:vMerge/>
            <w:tcBorders>
              <w:top w:val="nil"/>
              <w:left w:val="single" w:sz="4" w:space="0" w:color="auto"/>
              <w:bottom w:val="single" w:sz="4" w:space="0" w:color="auto"/>
              <w:right w:val="single" w:sz="4" w:space="0" w:color="auto"/>
            </w:tcBorders>
            <w:vAlign w:val="center"/>
          </w:tcPr>
          <w:p w14:paraId="6767548E" w14:textId="77777777" w:rsidR="00853FCC" w:rsidRDefault="00853FCC">
            <w:pPr>
              <w:pStyle w:val="af7"/>
              <w:rPr>
                <w:sz w:val="20"/>
              </w:rPr>
            </w:pPr>
          </w:p>
        </w:tc>
        <w:tc>
          <w:tcPr>
            <w:tcW w:w="858" w:type="pct"/>
            <w:vMerge/>
            <w:tcBorders>
              <w:top w:val="nil"/>
              <w:left w:val="single" w:sz="4" w:space="0" w:color="auto"/>
              <w:bottom w:val="single" w:sz="4" w:space="0" w:color="auto"/>
              <w:right w:val="single" w:sz="4" w:space="0" w:color="auto"/>
            </w:tcBorders>
            <w:vAlign w:val="center"/>
          </w:tcPr>
          <w:p w14:paraId="0223AB46" w14:textId="77777777" w:rsidR="00853FCC" w:rsidRDefault="00853FCC">
            <w:pPr>
              <w:pStyle w:val="af7"/>
              <w:rPr>
                <w:sz w:val="20"/>
              </w:rPr>
            </w:pPr>
          </w:p>
        </w:tc>
        <w:tc>
          <w:tcPr>
            <w:tcW w:w="857"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14:paraId="2D6E4E2F" w14:textId="77777777" w:rsidR="00853FCC" w:rsidRDefault="00000000">
            <w:pPr>
              <w:pStyle w:val="af7"/>
              <w:rPr>
                <w:sz w:val="20"/>
              </w:rPr>
            </w:pPr>
            <w:r>
              <w:rPr>
                <w:sz w:val="20"/>
              </w:rPr>
              <w:t>08.12, 08.15</w:t>
            </w:r>
          </w:p>
        </w:tc>
      </w:tr>
      <w:tr w:rsidR="00853FCC" w14:paraId="641D683D" w14:textId="77777777">
        <w:trPr>
          <w:trHeight w:val="765"/>
        </w:trPr>
        <w:tc>
          <w:tcPr>
            <w:tcW w:w="185" w:type="pct"/>
            <w:vMerge/>
            <w:tcBorders>
              <w:top w:val="nil"/>
              <w:left w:val="single" w:sz="4" w:space="0" w:color="auto"/>
              <w:bottom w:val="single" w:sz="4" w:space="0" w:color="auto"/>
              <w:right w:val="single" w:sz="4" w:space="0" w:color="auto"/>
            </w:tcBorders>
            <w:vAlign w:val="center"/>
          </w:tcPr>
          <w:p w14:paraId="3034258D" w14:textId="77777777" w:rsidR="00853FCC" w:rsidRDefault="00853FCC">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14:paraId="5B914ED7" w14:textId="77777777" w:rsidR="00853FCC" w:rsidRDefault="00853FCC">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14:paraId="708A65EB" w14:textId="77777777" w:rsidR="00853FCC" w:rsidRDefault="00853FCC">
            <w:pPr>
              <w:pStyle w:val="af7"/>
              <w:rPr>
                <w:sz w:val="20"/>
              </w:rPr>
            </w:pPr>
          </w:p>
        </w:tc>
        <w:tc>
          <w:tcPr>
            <w:tcW w:w="186" w:type="pct"/>
            <w:vMerge/>
            <w:tcBorders>
              <w:top w:val="nil"/>
              <w:left w:val="single" w:sz="4" w:space="0" w:color="auto"/>
              <w:bottom w:val="single" w:sz="4" w:space="0" w:color="auto"/>
              <w:right w:val="single" w:sz="4" w:space="0" w:color="auto"/>
            </w:tcBorders>
            <w:vAlign w:val="center"/>
          </w:tcPr>
          <w:p w14:paraId="0874E415" w14:textId="77777777" w:rsidR="00853FCC" w:rsidRDefault="00853FCC">
            <w:pPr>
              <w:pStyle w:val="af7"/>
              <w:rPr>
                <w:sz w:val="20"/>
              </w:rPr>
            </w:pPr>
          </w:p>
        </w:tc>
        <w:tc>
          <w:tcPr>
            <w:tcW w:w="828" w:type="pct"/>
            <w:vMerge/>
            <w:tcBorders>
              <w:top w:val="nil"/>
              <w:left w:val="single" w:sz="4" w:space="0" w:color="auto"/>
              <w:bottom w:val="single" w:sz="4" w:space="0" w:color="auto"/>
              <w:right w:val="single" w:sz="4" w:space="0" w:color="auto"/>
            </w:tcBorders>
            <w:vAlign w:val="center"/>
          </w:tcPr>
          <w:p w14:paraId="075EA8EA" w14:textId="77777777" w:rsidR="00853FCC" w:rsidRDefault="00853FCC">
            <w:pPr>
              <w:pStyle w:val="af7"/>
              <w:rPr>
                <w:sz w:val="20"/>
              </w:rPr>
            </w:pPr>
          </w:p>
        </w:tc>
        <w:tc>
          <w:tcPr>
            <w:tcW w:w="85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14:paraId="5582BDB9" w14:textId="77777777" w:rsidR="00853FCC" w:rsidRDefault="00000000">
            <w:pPr>
              <w:pStyle w:val="af7"/>
              <w:rPr>
                <w:sz w:val="20"/>
              </w:rPr>
            </w:pPr>
            <w:r>
              <w:rPr>
                <w:sz w:val="20"/>
              </w:rPr>
              <w:t>Администрация муниципального образования "Муниципальный округ Красногорский район Удмуртской Республики"</w:t>
            </w:r>
          </w:p>
        </w:tc>
        <w:tc>
          <w:tcPr>
            <w:tcW w:w="858" w:type="pct"/>
            <w:vMerge/>
            <w:tcBorders>
              <w:top w:val="nil"/>
              <w:left w:val="single" w:sz="4" w:space="0" w:color="auto"/>
              <w:bottom w:val="single" w:sz="4" w:space="0" w:color="auto"/>
              <w:right w:val="single" w:sz="4" w:space="0" w:color="auto"/>
            </w:tcBorders>
            <w:vAlign w:val="center"/>
          </w:tcPr>
          <w:p w14:paraId="13B53C33" w14:textId="77777777" w:rsidR="00853FCC" w:rsidRDefault="00853FCC">
            <w:pPr>
              <w:pStyle w:val="af7"/>
              <w:rPr>
                <w:sz w:val="20"/>
              </w:rPr>
            </w:pPr>
          </w:p>
        </w:tc>
        <w:tc>
          <w:tcPr>
            <w:tcW w:w="858" w:type="pct"/>
            <w:vMerge/>
            <w:tcBorders>
              <w:top w:val="nil"/>
              <w:left w:val="single" w:sz="4" w:space="0" w:color="auto"/>
              <w:bottom w:val="single" w:sz="4" w:space="0" w:color="auto"/>
              <w:right w:val="single" w:sz="4" w:space="0" w:color="auto"/>
            </w:tcBorders>
            <w:vAlign w:val="center"/>
          </w:tcPr>
          <w:p w14:paraId="2AD329C6" w14:textId="77777777" w:rsidR="00853FCC" w:rsidRDefault="00853FCC">
            <w:pPr>
              <w:pStyle w:val="af7"/>
              <w:rPr>
                <w:sz w:val="20"/>
              </w:rPr>
            </w:pPr>
          </w:p>
        </w:tc>
        <w:tc>
          <w:tcPr>
            <w:tcW w:w="857" w:type="pct"/>
            <w:tcBorders>
              <w:top w:val="nil"/>
              <w:left w:val="nil"/>
              <w:bottom w:val="single" w:sz="4" w:space="0" w:color="auto"/>
              <w:right w:val="single" w:sz="4" w:space="0" w:color="auto"/>
            </w:tcBorders>
            <w:shd w:val="clear" w:color="auto" w:fill="auto"/>
            <w:tcMar>
              <w:top w:w="0" w:type="dxa"/>
              <w:left w:w="0" w:type="dxa"/>
              <w:bottom w:w="0" w:type="dxa"/>
              <w:right w:w="0" w:type="dxa"/>
            </w:tcMar>
          </w:tcPr>
          <w:p w14:paraId="01F66215" w14:textId="77777777" w:rsidR="00853FCC" w:rsidRDefault="00000000">
            <w:pPr>
              <w:pStyle w:val="af7"/>
              <w:rPr>
                <w:rFonts w:ascii="Calibri" w:hAnsi="Calibri" w:cs="Calibri"/>
                <w:sz w:val="20"/>
              </w:rPr>
            </w:pPr>
            <w:r>
              <w:rPr>
                <w:rFonts w:ascii="Calibri" w:hAnsi="Calibri" w:cs="Calibri"/>
                <w:sz w:val="20"/>
              </w:rPr>
              <w:t> </w:t>
            </w:r>
          </w:p>
        </w:tc>
      </w:tr>
      <w:tr w:rsidR="00853FCC" w14:paraId="65E11FBC" w14:textId="77777777">
        <w:trPr>
          <w:trHeight w:val="510"/>
        </w:trPr>
        <w:tc>
          <w:tcPr>
            <w:tcW w:w="185"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5734D73C" w14:textId="77777777" w:rsidR="00853FCC" w:rsidRDefault="00000000">
            <w:pPr>
              <w:pStyle w:val="af7"/>
              <w:rPr>
                <w:sz w:val="20"/>
              </w:rPr>
            </w:pPr>
            <w:r>
              <w:rPr>
                <w:sz w:val="20"/>
              </w:rPr>
              <w:t>08</w:t>
            </w:r>
          </w:p>
        </w:tc>
        <w:tc>
          <w:tcPr>
            <w:tcW w:w="185" w:type="pct"/>
            <w:vMerge w:val="restart"/>
            <w:tcBorders>
              <w:top w:val="nil"/>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14:paraId="2131F8EF" w14:textId="77777777" w:rsidR="00853FCC" w:rsidRDefault="00000000">
            <w:pPr>
              <w:pStyle w:val="af7"/>
              <w:rPr>
                <w:sz w:val="20"/>
              </w:rPr>
            </w:pPr>
            <w:r>
              <w:rPr>
                <w:sz w:val="20"/>
              </w:rPr>
              <w:t> </w:t>
            </w:r>
          </w:p>
        </w:tc>
        <w:tc>
          <w:tcPr>
            <w:tcW w:w="185" w:type="pct"/>
            <w:vMerge w:val="restart"/>
            <w:tcBorders>
              <w:top w:val="nil"/>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14:paraId="15279E07" w14:textId="77777777" w:rsidR="00853FCC" w:rsidRDefault="00000000">
            <w:pPr>
              <w:pStyle w:val="af7"/>
              <w:rPr>
                <w:sz w:val="20"/>
              </w:rPr>
            </w:pPr>
            <w:r>
              <w:rPr>
                <w:sz w:val="20"/>
              </w:rPr>
              <w:t>02</w:t>
            </w:r>
          </w:p>
        </w:tc>
        <w:tc>
          <w:tcPr>
            <w:tcW w:w="186" w:type="pct"/>
            <w:vMerge w:val="restart"/>
            <w:tcBorders>
              <w:top w:val="nil"/>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14:paraId="2BE624AC" w14:textId="77777777" w:rsidR="00853FCC" w:rsidRDefault="00000000">
            <w:pPr>
              <w:pStyle w:val="af7"/>
              <w:rPr>
                <w:sz w:val="20"/>
              </w:rPr>
            </w:pPr>
            <w:r>
              <w:rPr>
                <w:sz w:val="20"/>
              </w:rPr>
              <w:t>3</w:t>
            </w:r>
          </w:p>
        </w:tc>
        <w:tc>
          <w:tcPr>
            <w:tcW w:w="828"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3719A1D1" w14:textId="77777777" w:rsidR="00853FCC" w:rsidRDefault="00000000">
            <w:pPr>
              <w:pStyle w:val="af7"/>
              <w:rPr>
                <w:sz w:val="20"/>
              </w:rPr>
            </w:pPr>
            <w:r>
              <w:rPr>
                <w:sz w:val="20"/>
              </w:rPr>
              <w:t>Реализация энергоэффективных мероприятий в системах теплоснабжения</w:t>
            </w:r>
          </w:p>
        </w:tc>
        <w:tc>
          <w:tcPr>
            <w:tcW w:w="85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14:paraId="6D61A5C4" w14:textId="77777777" w:rsidR="00853FCC" w:rsidRDefault="00000000">
            <w:pPr>
              <w:pStyle w:val="af7"/>
              <w:rPr>
                <w:sz w:val="20"/>
              </w:rPr>
            </w:pPr>
            <w:r>
              <w:rPr>
                <w:sz w:val="20"/>
              </w:rPr>
              <w:t>Отдел строительства и ЖКХ, Отдел образования,</w:t>
            </w:r>
          </w:p>
        </w:tc>
        <w:tc>
          <w:tcPr>
            <w:tcW w:w="858"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56213E0C" w14:textId="77777777" w:rsidR="00853FCC" w:rsidRDefault="00000000">
            <w:pPr>
              <w:pStyle w:val="af7"/>
              <w:rPr>
                <w:sz w:val="20"/>
              </w:rPr>
            </w:pPr>
            <w:r>
              <w:rPr>
                <w:sz w:val="20"/>
              </w:rPr>
              <w:t>2023 - 2030 годы, ежегодно</w:t>
            </w:r>
          </w:p>
        </w:tc>
        <w:tc>
          <w:tcPr>
            <w:tcW w:w="858"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54563749" w14:textId="77777777" w:rsidR="00853FCC" w:rsidRDefault="00000000">
            <w:pPr>
              <w:pStyle w:val="af7"/>
              <w:rPr>
                <w:sz w:val="20"/>
              </w:rPr>
            </w:pPr>
            <w:r>
              <w:rPr>
                <w:sz w:val="20"/>
              </w:rPr>
              <w:t>Повышение энергетической эффективности объектов, занимаемых муниципальными бюджетными учреждениями</w:t>
            </w:r>
          </w:p>
        </w:tc>
        <w:tc>
          <w:tcPr>
            <w:tcW w:w="857"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14:paraId="0A93DF10" w14:textId="77777777" w:rsidR="00853FCC" w:rsidRDefault="00000000">
            <w:pPr>
              <w:pStyle w:val="af7"/>
              <w:rPr>
                <w:sz w:val="20"/>
              </w:rPr>
            </w:pPr>
            <w:r>
              <w:rPr>
                <w:sz w:val="20"/>
              </w:rPr>
              <w:t>Приложение 1,</w:t>
            </w:r>
          </w:p>
        </w:tc>
      </w:tr>
      <w:tr w:rsidR="00853FCC" w14:paraId="10FC2179" w14:textId="77777777">
        <w:trPr>
          <w:trHeight w:val="1020"/>
        </w:trPr>
        <w:tc>
          <w:tcPr>
            <w:tcW w:w="185" w:type="pct"/>
            <w:vMerge/>
            <w:tcBorders>
              <w:top w:val="nil"/>
              <w:left w:val="single" w:sz="4" w:space="0" w:color="auto"/>
              <w:bottom w:val="single" w:sz="4" w:space="0" w:color="auto"/>
              <w:right w:val="single" w:sz="4" w:space="0" w:color="auto"/>
            </w:tcBorders>
            <w:vAlign w:val="center"/>
          </w:tcPr>
          <w:p w14:paraId="088B4E9C" w14:textId="77777777" w:rsidR="00853FCC" w:rsidRDefault="00853FCC">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14:paraId="63536BF2" w14:textId="77777777" w:rsidR="00853FCC" w:rsidRDefault="00853FCC">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14:paraId="12610260" w14:textId="77777777" w:rsidR="00853FCC" w:rsidRDefault="00853FCC">
            <w:pPr>
              <w:pStyle w:val="af7"/>
              <w:rPr>
                <w:sz w:val="20"/>
              </w:rPr>
            </w:pPr>
          </w:p>
        </w:tc>
        <w:tc>
          <w:tcPr>
            <w:tcW w:w="186" w:type="pct"/>
            <w:vMerge/>
            <w:tcBorders>
              <w:top w:val="nil"/>
              <w:left w:val="single" w:sz="4" w:space="0" w:color="auto"/>
              <w:bottom w:val="single" w:sz="4" w:space="0" w:color="auto"/>
              <w:right w:val="single" w:sz="4" w:space="0" w:color="auto"/>
            </w:tcBorders>
            <w:vAlign w:val="center"/>
          </w:tcPr>
          <w:p w14:paraId="2EA4E016" w14:textId="77777777" w:rsidR="00853FCC" w:rsidRDefault="00853FCC">
            <w:pPr>
              <w:pStyle w:val="af7"/>
              <w:rPr>
                <w:sz w:val="20"/>
              </w:rPr>
            </w:pPr>
          </w:p>
        </w:tc>
        <w:tc>
          <w:tcPr>
            <w:tcW w:w="828" w:type="pct"/>
            <w:vMerge/>
            <w:tcBorders>
              <w:top w:val="nil"/>
              <w:left w:val="single" w:sz="4" w:space="0" w:color="auto"/>
              <w:bottom w:val="single" w:sz="4" w:space="0" w:color="auto"/>
              <w:right w:val="single" w:sz="4" w:space="0" w:color="auto"/>
            </w:tcBorders>
            <w:vAlign w:val="center"/>
          </w:tcPr>
          <w:p w14:paraId="06358336" w14:textId="77777777" w:rsidR="00853FCC" w:rsidRDefault="00853FCC">
            <w:pPr>
              <w:pStyle w:val="af7"/>
              <w:rPr>
                <w:sz w:val="20"/>
              </w:rPr>
            </w:pPr>
          </w:p>
        </w:tc>
        <w:tc>
          <w:tcPr>
            <w:tcW w:w="85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14:paraId="4DF77294" w14:textId="77777777" w:rsidR="00853FCC" w:rsidRDefault="00000000">
            <w:pPr>
              <w:pStyle w:val="af7"/>
              <w:rPr>
                <w:sz w:val="20"/>
              </w:rPr>
            </w:pPr>
            <w:r>
              <w:rPr>
                <w:sz w:val="20"/>
              </w:rPr>
              <w:t>Отдел культуры, спорта и молодежной политики Администрации муниципального образования "Муниципальный округ Красногорский район Удмуртской Республики",</w:t>
            </w:r>
          </w:p>
        </w:tc>
        <w:tc>
          <w:tcPr>
            <w:tcW w:w="858" w:type="pct"/>
            <w:vMerge/>
            <w:tcBorders>
              <w:top w:val="nil"/>
              <w:left w:val="single" w:sz="4" w:space="0" w:color="auto"/>
              <w:bottom w:val="single" w:sz="4" w:space="0" w:color="auto"/>
              <w:right w:val="single" w:sz="4" w:space="0" w:color="auto"/>
            </w:tcBorders>
            <w:vAlign w:val="center"/>
          </w:tcPr>
          <w:p w14:paraId="28F367F1" w14:textId="77777777" w:rsidR="00853FCC" w:rsidRDefault="00853FCC">
            <w:pPr>
              <w:pStyle w:val="af7"/>
              <w:rPr>
                <w:sz w:val="20"/>
              </w:rPr>
            </w:pPr>
          </w:p>
        </w:tc>
        <w:tc>
          <w:tcPr>
            <w:tcW w:w="858" w:type="pct"/>
            <w:vMerge/>
            <w:tcBorders>
              <w:top w:val="nil"/>
              <w:left w:val="single" w:sz="4" w:space="0" w:color="auto"/>
              <w:bottom w:val="single" w:sz="4" w:space="0" w:color="auto"/>
              <w:right w:val="single" w:sz="4" w:space="0" w:color="auto"/>
            </w:tcBorders>
            <w:vAlign w:val="center"/>
          </w:tcPr>
          <w:p w14:paraId="1CE749AA" w14:textId="77777777" w:rsidR="00853FCC" w:rsidRDefault="00853FCC">
            <w:pPr>
              <w:pStyle w:val="af7"/>
              <w:rPr>
                <w:sz w:val="20"/>
              </w:rPr>
            </w:pPr>
          </w:p>
        </w:tc>
        <w:tc>
          <w:tcPr>
            <w:tcW w:w="857"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14:paraId="7001D2AD" w14:textId="77777777" w:rsidR="00853FCC" w:rsidRDefault="00000000">
            <w:pPr>
              <w:pStyle w:val="af7"/>
              <w:rPr>
                <w:sz w:val="20"/>
              </w:rPr>
            </w:pPr>
            <w:r>
              <w:rPr>
                <w:sz w:val="20"/>
              </w:rPr>
              <w:t>08.11, 08.14</w:t>
            </w:r>
          </w:p>
        </w:tc>
      </w:tr>
      <w:tr w:rsidR="00853FCC" w14:paraId="4126E0E0" w14:textId="77777777">
        <w:trPr>
          <w:trHeight w:val="765"/>
        </w:trPr>
        <w:tc>
          <w:tcPr>
            <w:tcW w:w="185" w:type="pct"/>
            <w:vMerge/>
            <w:tcBorders>
              <w:top w:val="nil"/>
              <w:left w:val="single" w:sz="4" w:space="0" w:color="auto"/>
              <w:bottom w:val="single" w:sz="4" w:space="0" w:color="auto"/>
              <w:right w:val="single" w:sz="4" w:space="0" w:color="auto"/>
            </w:tcBorders>
            <w:vAlign w:val="center"/>
          </w:tcPr>
          <w:p w14:paraId="339CE4B7" w14:textId="77777777" w:rsidR="00853FCC" w:rsidRDefault="00853FCC">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14:paraId="24FF1E71" w14:textId="77777777" w:rsidR="00853FCC" w:rsidRDefault="00853FCC">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14:paraId="6A3FA659" w14:textId="77777777" w:rsidR="00853FCC" w:rsidRDefault="00853FCC">
            <w:pPr>
              <w:pStyle w:val="af7"/>
              <w:rPr>
                <w:sz w:val="20"/>
              </w:rPr>
            </w:pPr>
          </w:p>
        </w:tc>
        <w:tc>
          <w:tcPr>
            <w:tcW w:w="186" w:type="pct"/>
            <w:vMerge/>
            <w:tcBorders>
              <w:top w:val="nil"/>
              <w:left w:val="single" w:sz="4" w:space="0" w:color="auto"/>
              <w:bottom w:val="single" w:sz="4" w:space="0" w:color="auto"/>
              <w:right w:val="single" w:sz="4" w:space="0" w:color="auto"/>
            </w:tcBorders>
            <w:vAlign w:val="center"/>
          </w:tcPr>
          <w:p w14:paraId="26DD813F" w14:textId="77777777" w:rsidR="00853FCC" w:rsidRDefault="00853FCC">
            <w:pPr>
              <w:pStyle w:val="af7"/>
              <w:rPr>
                <w:sz w:val="20"/>
              </w:rPr>
            </w:pPr>
          </w:p>
        </w:tc>
        <w:tc>
          <w:tcPr>
            <w:tcW w:w="828" w:type="pct"/>
            <w:vMerge/>
            <w:tcBorders>
              <w:top w:val="nil"/>
              <w:left w:val="single" w:sz="4" w:space="0" w:color="auto"/>
              <w:bottom w:val="single" w:sz="4" w:space="0" w:color="auto"/>
              <w:right w:val="single" w:sz="4" w:space="0" w:color="auto"/>
            </w:tcBorders>
            <w:vAlign w:val="center"/>
          </w:tcPr>
          <w:p w14:paraId="1AB40A5B" w14:textId="77777777" w:rsidR="00853FCC" w:rsidRDefault="00853FCC">
            <w:pPr>
              <w:pStyle w:val="af7"/>
              <w:rPr>
                <w:sz w:val="20"/>
              </w:rPr>
            </w:pPr>
          </w:p>
        </w:tc>
        <w:tc>
          <w:tcPr>
            <w:tcW w:w="85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14:paraId="07FE0EF1" w14:textId="77777777" w:rsidR="00853FCC" w:rsidRDefault="00000000">
            <w:pPr>
              <w:pStyle w:val="af7"/>
              <w:rPr>
                <w:sz w:val="20"/>
              </w:rPr>
            </w:pPr>
            <w:r>
              <w:rPr>
                <w:sz w:val="20"/>
              </w:rPr>
              <w:t>Территориальные отделы Администрации муниципального образования «Муниципальный округ Красногорский район Удмуртской Республики».</w:t>
            </w:r>
          </w:p>
        </w:tc>
        <w:tc>
          <w:tcPr>
            <w:tcW w:w="858" w:type="pct"/>
            <w:vMerge/>
            <w:tcBorders>
              <w:top w:val="nil"/>
              <w:left w:val="single" w:sz="4" w:space="0" w:color="auto"/>
              <w:bottom w:val="single" w:sz="4" w:space="0" w:color="auto"/>
              <w:right w:val="single" w:sz="4" w:space="0" w:color="auto"/>
            </w:tcBorders>
            <w:vAlign w:val="center"/>
          </w:tcPr>
          <w:p w14:paraId="388FEAC6" w14:textId="77777777" w:rsidR="00853FCC" w:rsidRDefault="00853FCC">
            <w:pPr>
              <w:pStyle w:val="af7"/>
              <w:rPr>
                <w:sz w:val="20"/>
              </w:rPr>
            </w:pPr>
          </w:p>
        </w:tc>
        <w:tc>
          <w:tcPr>
            <w:tcW w:w="858" w:type="pct"/>
            <w:vMerge/>
            <w:tcBorders>
              <w:top w:val="nil"/>
              <w:left w:val="single" w:sz="4" w:space="0" w:color="auto"/>
              <w:bottom w:val="single" w:sz="4" w:space="0" w:color="auto"/>
              <w:right w:val="single" w:sz="4" w:space="0" w:color="auto"/>
            </w:tcBorders>
            <w:vAlign w:val="center"/>
          </w:tcPr>
          <w:p w14:paraId="042E82C1" w14:textId="77777777" w:rsidR="00853FCC" w:rsidRDefault="00853FCC">
            <w:pPr>
              <w:pStyle w:val="af7"/>
              <w:rPr>
                <w:sz w:val="20"/>
              </w:rPr>
            </w:pPr>
          </w:p>
        </w:tc>
        <w:tc>
          <w:tcPr>
            <w:tcW w:w="857" w:type="pct"/>
            <w:tcBorders>
              <w:top w:val="nil"/>
              <w:left w:val="nil"/>
              <w:bottom w:val="single" w:sz="4" w:space="0" w:color="auto"/>
              <w:right w:val="single" w:sz="4" w:space="0" w:color="auto"/>
            </w:tcBorders>
            <w:shd w:val="clear" w:color="auto" w:fill="auto"/>
            <w:tcMar>
              <w:top w:w="0" w:type="dxa"/>
              <w:left w:w="0" w:type="dxa"/>
              <w:bottom w:w="0" w:type="dxa"/>
              <w:right w:w="0" w:type="dxa"/>
            </w:tcMar>
          </w:tcPr>
          <w:p w14:paraId="075ACAE8" w14:textId="77777777" w:rsidR="00853FCC" w:rsidRDefault="00000000">
            <w:pPr>
              <w:pStyle w:val="af7"/>
              <w:rPr>
                <w:rFonts w:ascii="Calibri" w:hAnsi="Calibri" w:cs="Calibri"/>
                <w:sz w:val="20"/>
              </w:rPr>
            </w:pPr>
            <w:r>
              <w:rPr>
                <w:rFonts w:ascii="Calibri" w:hAnsi="Calibri" w:cs="Calibri"/>
                <w:sz w:val="20"/>
              </w:rPr>
              <w:t> </w:t>
            </w:r>
          </w:p>
        </w:tc>
      </w:tr>
      <w:tr w:rsidR="00853FCC" w14:paraId="7D94B144" w14:textId="77777777">
        <w:trPr>
          <w:trHeight w:val="510"/>
        </w:trPr>
        <w:tc>
          <w:tcPr>
            <w:tcW w:w="185"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0B8DCCDE" w14:textId="77777777" w:rsidR="00853FCC" w:rsidRDefault="00000000">
            <w:pPr>
              <w:pStyle w:val="af7"/>
              <w:rPr>
                <w:sz w:val="20"/>
              </w:rPr>
            </w:pPr>
            <w:r>
              <w:rPr>
                <w:sz w:val="20"/>
              </w:rPr>
              <w:t>08</w:t>
            </w:r>
          </w:p>
        </w:tc>
        <w:tc>
          <w:tcPr>
            <w:tcW w:w="185" w:type="pct"/>
            <w:vMerge w:val="restart"/>
            <w:tcBorders>
              <w:top w:val="nil"/>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14:paraId="59F90BCE" w14:textId="77777777" w:rsidR="00853FCC" w:rsidRDefault="00000000">
            <w:pPr>
              <w:pStyle w:val="af7"/>
              <w:rPr>
                <w:sz w:val="20"/>
              </w:rPr>
            </w:pPr>
            <w:r>
              <w:rPr>
                <w:sz w:val="20"/>
              </w:rPr>
              <w:t> </w:t>
            </w:r>
          </w:p>
        </w:tc>
        <w:tc>
          <w:tcPr>
            <w:tcW w:w="185" w:type="pct"/>
            <w:vMerge w:val="restart"/>
            <w:tcBorders>
              <w:top w:val="nil"/>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14:paraId="4246CFA7" w14:textId="77777777" w:rsidR="00853FCC" w:rsidRDefault="00000000">
            <w:pPr>
              <w:pStyle w:val="af7"/>
              <w:rPr>
                <w:sz w:val="20"/>
              </w:rPr>
            </w:pPr>
            <w:r>
              <w:rPr>
                <w:sz w:val="20"/>
              </w:rPr>
              <w:t>02</w:t>
            </w:r>
          </w:p>
        </w:tc>
        <w:tc>
          <w:tcPr>
            <w:tcW w:w="186" w:type="pct"/>
            <w:vMerge w:val="restart"/>
            <w:tcBorders>
              <w:top w:val="nil"/>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14:paraId="31991023" w14:textId="77777777" w:rsidR="00853FCC" w:rsidRDefault="00000000">
            <w:pPr>
              <w:pStyle w:val="af7"/>
              <w:rPr>
                <w:sz w:val="20"/>
              </w:rPr>
            </w:pPr>
            <w:r>
              <w:rPr>
                <w:sz w:val="20"/>
              </w:rPr>
              <w:t>4</w:t>
            </w:r>
          </w:p>
        </w:tc>
        <w:tc>
          <w:tcPr>
            <w:tcW w:w="828"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580CD9B8" w14:textId="77777777" w:rsidR="00853FCC" w:rsidRDefault="00000000">
            <w:pPr>
              <w:pStyle w:val="af7"/>
              <w:rPr>
                <w:sz w:val="20"/>
              </w:rPr>
            </w:pPr>
            <w:r>
              <w:rPr>
                <w:sz w:val="20"/>
              </w:rPr>
              <w:t>Реализация энергоэффективных мероприятий в системах водоснабжения и водоотведения</w:t>
            </w:r>
          </w:p>
        </w:tc>
        <w:tc>
          <w:tcPr>
            <w:tcW w:w="85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14:paraId="00093ADE" w14:textId="77777777" w:rsidR="00853FCC" w:rsidRDefault="00000000">
            <w:pPr>
              <w:pStyle w:val="af7"/>
              <w:rPr>
                <w:sz w:val="20"/>
              </w:rPr>
            </w:pPr>
            <w:r>
              <w:rPr>
                <w:sz w:val="20"/>
              </w:rPr>
              <w:t>Отдел строительства и ЖКХ, Отдел образования,</w:t>
            </w:r>
          </w:p>
        </w:tc>
        <w:tc>
          <w:tcPr>
            <w:tcW w:w="858"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7D241403" w14:textId="77777777" w:rsidR="00853FCC" w:rsidRDefault="00000000">
            <w:pPr>
              <w:pStyle w:val="af7"/>
              <w:rPr>
                <w:sz w:val="20"/>
              </w:rPr>
            </w:pPr>
            <w:r>
              <w:rPr>
                <w:sz w:val="20"/>
              </w:rPr>
              <w:t>2023 - 2030 годы, ежегодно</w:t>
            </w:r>
          </w:p>
        </w:tc>
        <w:tc>
          <w:tcPr>
            <w:tcW w:w="858"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6C20AE3A" w14:textId="77777777" w:rsidR="00853FCC" w:rsidRDefault="00000000">
            <w:pPr>
              <w:pStyle w:val="af7"/>
              <w:rPr>
                <w:sz w:val="20"/>
              </w:rPr>
            </w:pPr>
            <w:r>
              <w:rPr>
                <w:sz w:val="20"/>
              </w:rPr>
              <w:t>Повышение энергетической эффективности объектов, занимаемых муниципальными бюджетными учреждениями</w:t>
            </w:r>
          </w:p>
        </w:tc>
        <w:tc>
          <w:tcPr>
            <w:tcW w:w="857"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14:paraId="3CC8C75B" w14:textId="77777777" w:rsidR="00853FCC" w:rsidRDefault="00000000">
            <w:pPr>
              <w:pStyle w:val="af7"/>
              <w:rPr>
                <w:sz w:val="20"/>
              </w:rPr>
            </w:pPr>
            <w:r>
              <w:rPr>
                <w:sz w:val="20"/>
              </w:rPr>
              <w:t>Приложение 1,</w:t>
            </w:r>
          </w:p>
        </w:tc>
      </w:tr>
      <w:tr w:rsidR="00853FCC" w14:paraId="74659A51" w14:textId="77777777">
        <w:trPr>
          <w:trHeight w:val="1020"/>
        </w:trPr>
        <w:tc>
          <w:tcPr>
            <w:tcW w:w="185" w:type="pct"/>
            <w:vMerge/>
            <w:tcBorders>
              <w:top w:val="nil"/>
              <w:left w:val="single" w:sz="4" w:space="0" w:color="auto"/>
              <w:bottom w:val="single" w:sz="4" w:space="0" w:color="auto"/>
              <w:right w:val="single" w:sz="4" w:space="0" w:color="auto"/>
            </w:tcBorders>
            <w:vAlign w:val="center"/>
          </w:tcPr>
          <w:p w14:paraId="4C617B48" w14:textId="77777777" w:rsidR="00853FCC" w:rsidRDefault="00853FCC">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14:paraId="52C3637B" w14:textId="77777777" w:rsidR="00853FCC" w:rsidRDefault="00853FCC">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14:paraId="2CCC35DC" w14:textId="77777777" w:rsidR="00853FCC" w:rsidRDefault="00853FCC">
            <w:pPr>
              <w:pStyle w:val="af7"/>
              <w:rPr>
                <w:sz w:val="20"/>
              </w:rPr>
            </w:pPr>
          </w:p>
        </w:tc>
        <w:tc>
          <w:tcPr>
            <w:tcW w:w="186" w:type="pct"/>
            <w:vMerge/>
            <w:tcBorders>
              <w:top w:val="nil"/>
              <w:left w:val="single" w:sz="4" w:space="0" w:color="auto"/>
              <w:bottom w:val="single" w:sz="4" w:space="0" w:color="auto"/>
              <w:right w:val="single" w:sz="4" w:space="0" w:color="auto"/>
            </w:tcBorders>
            <w:vAlign w:val="center"/>
          </w:tcPr>
          <w:p w14:paraId="313AFA09" w14:textId="77777777" w:rsidR="00853FCC" w:rsidRDefault="00853FCC">
            <w:pPr>
              <w:pStyle w:val="af7"/>
              <w:rPr>
                <w:sz w:val="20"/>
              </w:rPr>
            </w:pPr>
          </w:p>
        </w:tc>
        <w:tc>
          <w:tcPr>
            <w:tcW w:w="828" w:type="pct"/>
            <w:vMerge/>
            <w:tcBorders>
              <w:top w:val="nil"/>
              <w:left w:val="single" w:sz="4" w:space="0" w:color="auto"/>
              <w:bottom w:val="single" w:sz="4" w:space="0" w:color="auto"/>
              <w:right w:val="single" w:sz="4" w:space="0" w:color="auto"/>
            </w:tcBorders>
            <w:vAlign w:val="center"/>
          </w:tcPr>
          <w:p w14:paraId="3E96FF31" w14:textId="77777777" w:rsidR="00853FCC" w:rsidRDefault="00853FCC">
            <w:pPr>
              <w:pStyle w:val="af7"/>
              <w:rPr>
                <w:sz w:val="20"/>
              </w:rPr>
            </w:pPr>
          </w:p>
        </w:tc>
        <w:tc>
          <w:tcPr>
            <w:tcW w:w="85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14:paraId="41C8BF10" w14:textId="77777777" w:rsidR="00853FCC" w:rsidRDefault="00000000">
            <w:pPr>
              <w:pStyle w:val="af7"/>
              <w:rPr>
                <w:sz w:val="20"/>
              </w:rPr>
            </w:pPr>
            <w:r>
              <w:rPr>
                <w:sz w:val="20"/>
              </w:rPr>
              <w:t>Отдел культуры, спорта и молодежной политики Администрации муниципального образования "Муниципальный округ Красногорский район Удмуртской Республики",</w:t>
            </w:r>
          </w:p>
        </w:tc>
        <w:tc>
          <w:tcPr>
            <w:tcW w:w="858" w:type="pct"/>
            <w:vMerge/>
            <w:tcBorders>
              <w:top w:val="nil"/>
              <w:left w:val="single" w:sz="4" w:space="0" w:color="auto"/>
              <w:bottom w:val="single" w:sz="4" w:space="0" w:color="auto"/>
              <w:right w:val="single" w:sz="4" w:space="0" w:color="auto"/>
            </w:tcBorders>
            <w:vAlign w:val="center"/>
          </w:tcPr>
          <w:p w14:paraId="4D568E7F" w14:textId="77777777" w:rsidR="00853FCC" w:rsidRDefault="00853FCC">
            <w:pPr>
              <w:pStyle w:val="af7"/>
              <w:rPr>
                <w:sz w:val="20"/>
              </w:rPr>
            </w:pPr>
          </w:p>
        </w:tc>
        <w:tc>
          <w:tcPr>
            <w:tcW w:w="858" w:type="pct"/>
            <w:vMerge/>
            <w:tcBorders>
              <w:top w:val="nil"/>
              <w:left w:val="single" w:sz="4" w:space="0" w:color="auto"/>
              <w:bottom w:val="single" w:sz="4" w:space="0" w:color="auto"/>
              <w:right w:val="single" w:sz="4" w:space="0" w:color="auto"/>
            </w:tcBorders>
            <w:vAlign w:val="center"/>
          </w:tcPr>
          <w:p w14:paraId="0CA57522" w14:textId="77777777" w:rsidR="00853FCC" w:rsidRDefault="00853FCC">
            <w:pPr>
              <w:pStyle w:val="af7"/>
              <w:rPr>
                <w:sz w:val="20"/>
              </w:rPr>
            </w:pPr>
          </w:p>
        </w:tc>
        <w:tc>
          <w:tcPr>
            <w:tcW w:w="857"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14:paraId="428B4868" w14:textId="77777777" w:rsidR="00853FCC" w:rsidRDefault="00000000">
            <w:pPr>
              <w:pStyle w:val="af7"/>
              <w:rPr>
                <w:sz w:val="20"/>
              </w:rPr>
            </w:pPr>
            <w:r>
              <w:rPr>
                <w:sz w:val="20"/>
              </w:rPr>
              <w:t>08.16</w:t>
            </w:r>
          </w:p>
        </w:tc>
      </w:tr>
      <w:tr w:rsidR="00853FCC" w14:paraId="3FFAD3AF" w14:textId="77777777">
        <w:trPr>
          <w:trHeight w:val="765"/>
        </w:trPr>
        <w:tc>
          <w:tcPr>
            <w:tcW w:w="185" w:type="pct"/>
            <w:vMerge/>
            <w:tcBorders>
              <w:top w:val="nil"/>
              <w:left w:val="single" w:sz="4" w:space="0" w:color="auto"/>
              <w:bottom w:val="single" w:sz="4" w:space="0" w:color="auto"/>
              <w:right w:val="single" w:sz="4" w:space="0" w:color="auto"/>
            </w:tcBorders>
            <w:vAlign w:val="center"/>
          </w:tcPr>
          <w:p w14:paraId="78DDFBC6" w14:textId="77777777" w:rsidR="00853FCC" w:rsidRDefault="00853FCC">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14:paraId="7710DFED" w14:textId="77777777" w:rsidR="00853FCC" w:rsidRDefault="00853FCC">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14:paraId="5D6B70D2" w14:textId="77777777" w:rsidR="00853FCC" w:rsidRDefault="00853FCC">
            <w:pPr>
              <w:pStyle w:val="af7"/>
              <w:rPr>
                <w:sz w:val="20"/>
              </w:rPr>
            </w:pPr>
          </w:p>
        </w:tc>
        <w:tc>
          <w:tcPr>
            <w:tcW w:w="186" w:type="pct"/>
            <w:vMerge/>
            <w:tcBorders>
              <w:top w:val="nil"/>
              <w:left w:val="single" w:sz="4" w:space="0" w:color="auto"/>
              <w:bottom w:val="single" w:sz="4" w:space="0" w:color="auto"/>
              <w:right w:val="single" w:sz="4" w:space="0" w:color="auto"/>
            </w:tcBorders>
            <w:vAlign w:val="center"/>
          </w:tcPr>
          <w:p w14:paraId="7DD40D84" w14:textId="77777777" w:rsidR="00853FCC" w:rsidRDefault="00853FCC">
            <w:pPr>
              <w:pStyle w:val="af7"/>
              <w:rPr>
                <w:sz w:val="20"/>
              </w:rPr>
            </w:pPr>
          </w:p>
        </w:tc>
        <w:tc>
          <w:tcPr>
            <w:tcW w:w="828" w:type="pct"/>
            <w:vMerge/>
            <w:tcBorders>
              <w:top w:val="nil"/>
              <w:left w:val="single" w:sz="4" w:space="0" w:color="auto"/>
              <w:bottom w:val="single" w:sz="4" w:space="0" w:color="auto"/>
              <w:right w:val="single" w:sz="4" w:space="0" w:color="auto"/>
            </w:tcBorders>
            <w:vAlign w:val="center"/>
          </w:tcPr>
          <w:p w14:paraId="4B176A01" w14:textId="77777777" w:rsidR="00853FCC" w:rsidRDefault="00853FCC">
            <w:pPr>
              <w:pStyle w:val="af7"/>
              <w:rPr>
                <w:sz w:val="20"/>
              </w:rPr>
            </w:pPr>
          </w:p>
        </w:tc>
        <w:tc>
          <w:tcPr>
            <w:tcW w:w="85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14:paraId="5C4A7550" w14:textId="77777777" w:rsidR="00853FCC" w:rsidRDefault="00000000">
            <w:pPr>
              <w:pStyle w:val="af7"/>
              <w:rPr>
                <w:sz w:val="20"/>
              </w:rPr>
            </w:pPr>
            <w:r>
              <w:rPr>
                <w:sz w:val="20"/>
              </w:rPr>
              <w:t>Территориальные отделы Администрации муниципального образования «Муниципальный округ Красногорский район Удмуртской Республики».</w:t>
            </w:r>
          </w:p>
        </w:tc>
        <w:tc>
          <w:tcPr>
            <w:tcW w:w="858" w:type="pct"/>
            <w:vMerge/>
            <w:tcBorders>
              <w:top w:val="nil"/>
              <w:left w:val="single" w:sz="4" w:space="0" w:color="auto"/>
              <w:bottom w:val="single" w:sz="4" w:space="0" w:color="auto"/>
              <w:right w:val="single" w:sz="4" w:space="0" w:color="auto"/>
            </w:tcBorders>
            <w:vAlign w:val="center"/>
          </w:tcPr>
          <w:p w14:paraId="2F836CCF" w14:textId="77777777" w:rsidR="00853FCC" w:rsidRDefault="00853FCC">
            <w:pPr>
              <w:pStyle w:val="af7"/>
              <w:rPr>
                <w:sz w:val="20"/>
              </w:rPr>
            </w:pPr>
          </w:p>
        </w:tc>
        <w:tc>
          <w:tcPr>
            <w:tcW w:w="858" w:type="pct"/>
            <w:vMerge/>
            <w:tcBorders>
              <w:top w:val="nil"/>
              <w:left w:val="single" w:sz="4" w:space="0" w:color="auto"/>
              <w:bottom w:val="single" w:sz="4" w:space="0" w:color="auto"/>
              <w:right w:val="single" w:sz="4" w:space="0" w:color="auto"/>
            </w:tcBorders>
            <w:vAlign w:val="center"/>
          </w:tcPr>
          <w:p w14:paraId="5FF20682" w14:textId="77777777" w:rsidR="00853FCC" w:rsidRDefault="00853FCC">
            <w:pPr>
              <w:pStyle w:val="af7"/>
              <w:rPr>
                <w:sz w:val="20"/>
              </w:rPr>
            </w:pPr>
          </w:p>
        </w:tc>
        <w:tc>
          <w:tcPr>
            <w:tcW w:w="857" w:type="pct"/>
            <w:tcBorders>
              <w:top w:val="nil"/>
              <w:left w:val="nil"/>
              <w:bottom w:val="single" w:sz="4" w:space="0" w:color="auto"/>
              <w:right w:val="single" w:sz="4" w:space="0" w:color="auto"/>
            </w:tcBorders>
            <w:shd w:val="clear" w:color="auto" w:fill="auto"/>
            <w:tcMar>
              <w:top w:w="0" w:type="dxa"/>
              <w:left w:w="0" w:type="dxa"/>
              <w:bottom w:w="0" w:type="dxa"/>
              <w:right w:w="0" w:type="dxa"/>
            </w:tcMar>
          </w:tcPr>
          <w:p w14:paraId="62F083BD" w14:textId="77777777" w:rsidR="00853FCC" w:rsidRDefault="00000000">
            <w:pPr>
              <w:pStyle w:val="af7"/>
              <w:rPr>
                <w:rFonts w:ascii="Calibri" w:hAnsi="Calibri" w:cs="Calibri"/>
                <w:sz w:val="20"/>
              </w:rPr>
            </w:pPr>
            <w:r>
              <w:rPr>
                <w:rFonts w:ascii="Calibri" w:hAnsi="Calibri" w:cs="Calibri"/>
                <w:sz w:val="20"/>
              </w:rPr>
              <w:t> </w:t>
            </w:r>
          </w:p>
        </w:tc>
      </w:tr>
      <w:tr w:rsidR="00853FCC" w14:paraId="496313AA" w14:textId="77777777">
        <w:trPr>
          <w:trHeight w:val="510"/>
        </w:trPr>
        <w:tc>
          <w:tcPr>
            <w:tcW w:w="185"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1497BB3E" w14:textId="77777777" w:rsidR="00853FCC" w:rsidRDefault="00000000">
            <w:pPr>
              <w:pStyle w:val="af7"/>
              <w:rPr>
                <w:sz w:val="20"/>
              </w:rPr>
            </w:pPr>
            <w:r>
              <w:rPr>
                <w:sz w:val="20"/>
              </w:rPr>
              <w:t>08</w:t>
            </w:r>
          </w:p>
        </w:tc>
        <w:tc>
          <w:tcPr>
            <w:tcW w:w="185" w:type="pct"/>
            <w:vMerge w:val="restart"/>
            <w:tcBorders>
              <w:top w:val="nil"/>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14:paraId="1BF6E4C2" w14:textId="77777777" w:rsidR="00853FCC" w:rsidRDefault="00000000">
            <w:pPr>
              <w:pStyle w:val="af7"/>
              <w:rPr>
                <w:sz w:val="20"/>
              </w:rPr>
            </w:pPr>
            <w:r>
              <w:rPr>
                <w:sz w:val="20"/>
              </w:rPr>
              <w:t> </w:t>
            </w:r>
          </w:p>
        </w:tc>
        <w:tc>
          <w:tcPr>
            <w:tcW w:w="185" w:type="pct"/>
            <w:vMerge w:val="restart"/>
            <w:tcBorders>
              <w:top w:val="nil"/>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14:paraId="69B2B8E5" w14:textId="77777777" w:rsidR="00853FCC" w:rsidRDefault="00000000">
            <w:pPr>
              <w:pStyle w:val="af7"/>
              <w:rPr>
                <w:sz w:val="20"/>
              </w:rPr>
            </w:pPr>
            <w:r>
              <w:rPr>
                <w:sz w:val="20"/>
              </w:rPr>
              <w:t>02</w:t>
            </w:r>
          </w:p>
        </w:tc>
        <w:tc>
          <w:tcPr>
            <w:tcW w:w="186" w:type="pct"/>
            <w:vMerge w:val="restart"/>
            <w:tcBorders>
              <w:top w:val="nil"/>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14:paraId="086C21E8" w14:textId="77777777" w:rsidR="00853FCC" w:rsidRDefault="00000000">
            <w:pPr>
              <w:pStyle w:val="af7"/>
              <w:rPr>
                <w:sz w:val="20"/>
              </w:rPr>
            </w:pPr>
            <w:r>
              <w:rPr>
                <w:sz w:val="20"/>
              </w:rPr>
              <w:t>5</w:t>
            </w:r>
          </w:p>
        </w:tc>
        <w:tc>
          <w:tcPr>
            <w:tcW w:w="828"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375D664C" w14:textId="77777777" w:rsidR="00853FCC" w:rsidRDefault="00000000">
            <w:pPr>
              <w:pStyle w:val="af7"/>
              <w:rPr>
                <w:sz w:val="20"/>
              </w:rPr>
            </w:pPr>
            <w:r>
              <w:rPr>
                <w:sz w:val="20"/>
              </w:rPr>
              <w:t>Ремонт и утепление ограждающих конструкций зданий, занимаемых учреждениями</w:t>
            </w:r>
          </w:p>
        </w:tc>
        <w:tc>
          <w:tcPr>
            <w:tcW w:w="85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14:paraId="152A411C" w14:textId="77777777" w:rsidR="00853FCC" w:rsidRDefault="00000000">
            <w:pPr>
              <w:pStyle w:val="af7"/>
              <w:rPr>
                <w:sz w:val="20"/>
              </w:rPr>
            </w:pPr>
            <w:r>
              <w:rPr>
                <w:sz w:val="20"/>
              </w:rPr>
              <w:t>Отдел строительства и ЖКХ, Отдел образования,</w:t>
            </w:r>
          </w:p>
        </w:tc>
        <w:tc>
          <w:tcPr>
            <w:tcW w:w="858"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11109E4D" w14:textId="77777777" w:rsidR="00853FCC" w:rsidRDefault="00000000">
            <w:pPr>
              <w:pStyle w:val="af7"/>
              <w:rPr>
                <w:sz w:val="20"/>
              </w:rPr>
            </w:pPr>
            <w:r>
              <w:rPr>
                <w:sz w:val="20"/>
              </w:rPr>
              <w:t>2023 - 2030 годы, ежегодно</w:t>
            </w:r>
          </w:p>
        </w:tc>
        <w:tc>
          <w:tcPr>
            <w:tcW w:w="858"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45959C41" w14:textId="77777777" w:rsidR="00853FCC" w:rsidRDefault="00000000">
            <w:pPr>
              <w:pStyle w:val="af7"/>
              <w:rPr>
                <w:sz w:val="20"/>
              </w:rPr>
            </w:pPr>
            <w:r>
              <w:rPr>
                <w:sz w:val="20"/>
              </w:rPr>
              <w:t>Повышение энергетической эффективности объектов, занимаемых муниципальными бюджетными учреждениями</w:t>
            </w:r>
          </w:p>
        </w:tc>
        <w:tc>
          <w:tcPr>
            <w:tcW w:w="857"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14:paraId="179850DE" w14:textId="77777777" w:rsidR="00853FCC" w:rsidRDefault="00000000">
            <w:pPr>
              <w:pStyle w:val="af7"/>
              <w:rPr>
                <w:sz w:val="20"/>
              </w:rPr>
            </w:pPr>
            <w:r>
              <w:rPr>
                <w:sz w:val="20"/>
              </w:rPr>
              <w:t>Приложение 1,</w:t>
            </w:r>
          </w:p>
        </w:tc>
      </w:tr>
      <w:tr w:rsidR="00853FCC" w14:paraId="108C0F34" w14:textId="77777777">
        <w:trPr>
          <w:trHeight w:val="1020"/>
        </w:trPr>
        <w:tc>
          <w:tcPr>
            <w:tcW w:w="185" w:type="pct"/>
            <w:vMerge/>
            <w:tcBorders>
              <w:top w:val="nil"/>
              <w:left w:val="single" w:sz="4" w:space="0" w:color="auto"/>
              <w:bottom w:val="single" w:sz="4" w:space="0" w:color="auto"/>
              <w:right w:val="single" w:sz="4" w:space="0" w:color="auto"/>
            </w:tcBorders>
            <w:vAlign w:val="center"/>
          </w:tcPr>
          <w:p w14:paraId="78F63161" w14:textId="77777777" w:rsidR="00853FCC" w:rsidRDefault="00853FCC">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14:paraId="17D1412A" w14:textId="77777777" w:rsidR="00853FCC" w:rsidRDefault="00853FCC">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14:paraId="51BDA386" w14:textId="77777777" w:rsidR="00853FCC" w:rsidRDefault="00853FCC">
            <w:pPr>
              <w:pStyle w:val="af7"/>
              <w:rPr>
                <w:sz w:val="20"/>
              </w:rPr>
            </w:pPr>
          </w:p>
        </w:tc>
        <w:tc>
          <w:tcPr>
            <w:tcW w:w="186" w:type="pct"/>
            <w:vMerge/>
            <w:tcBorders>
              <w:top w:val="nil"/>
              <w:left w:val="single" w:sz="4" w:space="0" w:color="auto"/>
              <w:bottom w:val="single" w:sz="4" w:space="0" w:color="auto"/>
              <w:right w:val="single" w:sz="4" w:space="0" w:color="auto"/>
            </w:tcBorders>
            <w:vAlign w:val="center"/>
          </w:tcPr>
          <w:p w14:paraId="73373F84" w14:textId="77777777" w:rsidR="00853FCC" w:rsidRDefault="00853FCC">
            <w:pPr>
              <w:pStyle w:val="af7"/>
              <w:rPr>
                <w:sz w:val="20"/>
              </w:rPr>
            </w:pPr>
          </w:p>
        </w:tc>
        <w:tc>
          <w:tcPr>
            <w:tcW w:w="828" w:type="pct"/>
            <w:vMerge/>
            <w:tcBorders>
              <w:top w:val="nil"/>
              <w:left w:val="single" w:sz="4" w:space="0" w:color="auto"/>
              <w:bottom w:val="single" w:sz="4" w:space="0" w:color="auto"/>
              <w:right w:val="single" w:sz="4" w:space="0" w:color="auto"/>
            </w:tcBorders>
            <w:vAlign w:val="center"/>
          </w:tcPr>
          <w:p w14:paraId="298CA41D" w14:textId="77777777" w:rsidR="00853FCC" w:rsidRDefault="00853FCC">
            <w:pPr>
              <w:pStyle w:val="af7"/>
              <w:rPr>
                <w:sz w:val="20"/>
              </w:rPr>
            </w:pPr>
          </w:p>
        </w:tc>
        <w:tc>
          <w:tcPr>
            <w:tcW w:w="85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14:paraId="1380BB70" w14:textId="77777777" w:rsidR="00853FCC" w:rsidRDefault="00000000">
            <w:pPr>
              <w:pStyle w:val="af7"/>
              <w:rPr>
                <w:sz w:val="20"/>
              </w:rPr>
            </w:pPr>
            <w:r>
              <w:rPr>
                <w:sz w:val="20"/>
              </w:rPr>
              <w:t>Отдел культуры, спорта и молодежной политики Администрации муниципального образования "Муниципальный округ Красногорский район Удмуртской Республики",</w:t>
            </w:r>
          </w:p>
        </w:tc>
        <w:tc>
          <w:tcPr>
            <w:tcW w:w="858" w:type="pct"/>
            <w:vMerge/>
            <w:tcBorders>
              <w:top w:val="nil"/>
              <w:left w:val="single" w:sz="4" w:space="0" w:color="auto"/>
              <w:bottom w:val="single" w:sz="4" w:space="0" w:color="auto"/>
              <w:right w:val="single" w:sz="4" w:space="0" w:color="auto"/>
            </w:tcBorders>
            <w:vAlign w:val="center"/>
          </w:tcPr>
          <w:p w14:paraId="4CA3756E" w14:textId="77777777" w:rsidR="00853FCC" w:rsidRDefault="00853FCC">
            <w:pPr>
              <w:pStyle w:val="af7"/>
              <w:rPr>
                <w:sz w:val="20"/>
              </w:rPr>
            </w:pPr>
          </w:p>
        </w:tc>
        <w:tc>
          <w:tcPr>
            <w:tcW w:w="858" w:type="pct"/>
            <w:vMerge/>
            <w:tcBorders>
              <w:top w:val="nil"/>
              <w:left w:val="single" w:sz="4" w:space="0" w:color="auto"/>
              <w:bottom w:val="single" w:sz="4" w:space="0" w:color="auto"/>
              <w:right w:val="single" w:sz="4" w:space="0" w:color="auto"/>
            </w:tcBorders>
            <w:vAlign w:val="center"/>
          </w:tcPr>
          <w:p w14:paraId="35DCCA37" w14:textId="77777777" w:rsidR="00853FCC" w:rsidRDefault="00853FCC">
            <w:pPr>
              <w:pStyle w:val="af7"/>
              <w:rPr>
                <w:sz w:val="20"/>
              </w:rPr>
            </w:pPr>
          </w:p>
        </w:tc>
        <w:tc>
          <w:tcPr>
            <w:tcW w:w="857"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14:paraId="72465DDE" w14:textId="77777777" w:rsidR="00853FCC" w:rsidRDefault="00000000">
            <w:pPr>
              <w:pStyle w:val="af7"/>
              <w:rPr>
                <w:sz w:val="20"/>
              </w:rPr>
            </w:pPr>
            <w:r>
              <w:rPr>
                <w:sz w:val="20"/>
              </w:rPr>
              <w:t>08.11, 08.14</w:t>
            </w:r>
          </w:p>
        </w:tc>
      </w:tr>
      <w:tr w:rsidR="00853FCC" w14:paraId="7A695FB9" w14:textId="77777777">
        <w:trPr>
          <w:trHeight w:val="765"/>
        </w:trPr>
        <w:tc>
          <w:tcPr>
            <w:tcW w:w="185" w:type="pct"/>
            <w:vMerge/>
            <w:tcBorders>
              <w:top w:val="nil"/>
              <w:left w:val="single" w:sz="4" w:space="0" w:color="auto"/>
              <w:bottom w:val="single" w:sz="4" w:space="0" w:color="auto"/>
              <w:right w:val="single" w:sz="4" w:space="0" w:color="auto"/>
            </w:tcBorders>
            <w:vAlign w:val="center"/>
          </w:tcPr>
          <w:p w14:paraId="682FF39D" w14:textId="77777777" w:rsidR="00853FCC" w:rsidRDefault="00853FCC">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14:paraId="12A1B0F2" w14:textId="77777777" w:rsidR="00853FCC" w:rsidRDefault="00853FCC">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14:paraId="600DDE66" w14:textId="77777777" w:rsidR="00853FCC" w:rsidRDefault="00853FCC">
            <w:pPr>
              <w:pStyle w:val="af7"/>
              <w:rPr>
                <w:sz w:val="20"/>
              </w:rPr>
            </w:pPr>
          </w:p>
        </w:tc>
        <w:tc>
          <w:tcPr>
            <w:tcW w:w="186" w:type="pct"/>
            <w:vMerge/>
            <w:tcBorders>
              <w:top w:val="nil"/>
              <w:left w:val="single" w:sz="4" w:space="0" w:color="auto"/>
              <w:bottom w:val="single" w:sz="4" w:space="0" w:color="auto"/>
              <w:right w:val="single" w:sz="4" w:space="0" w:color="auto"/>
            </w:tcBorders>
            <w:vAlign w:val="center"/>
          </w:tcPr>
          <w:p w14:paraId="0F19C886" w14:textId="77777777" w:rsidR="00853FCC" w:rsidRDefault="00853FCC">
            <w:pPr>
              <w:pStyle w:val="af7"/>
              <w:rPr>
                <w:sz w:val="20"/>
              </w:rPr>
            </w:pPr>
          </w:p>
        </w:tc>
        <w:tc>
          <w:tcPr>
            <w:tcW w:w="828" w:type="pct"/>
            <w:vMerge/>
            <w:tcBorders>
              <w:top w:val="nil"/>
              <w:left w:val="single" w:sz="4" w:space="0" w:color="auto"/>
              <w:bottom w:val="single" w:sz="4" w:space="0" w:color="auto"/>
              <w:right w:val="single" w:sz="4" w:space="0" w:color="auto"/>
            </w:tcBorders>
            <w:vAlign w:val="center"/>
          </w:tcPr>
          <w:p w14:paraId="6B2E6B82" w14:textId="77777777" w:rsidR="00853FCC" w:rsidRDefault="00853FCC">
            <w:pPr>
              <w:pStyle w:val="af7"/>
              <w:rPr>
                <w:sz w:val="20"/>
              </w:rPr>
            </w:pPr>
          </w:p>
        </w:tc>
        <w:tc>
          <w:tcPr>
            <w:tcW w:w="85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14:paraId="6EDF4838" w14:textId="77777777" w:rsidR="00853FCC" w:rsidRDefault="00000000">
            <w:pPr>
              <w:pStyle w:val="af7"/>
              <w:rPr>
                <w:sz w:val="20"/>
              </w:rPr>
            </w:pPr>
            <w:r>
              <w:rPr>
                <w:sz w:val="20"/>
              </w:rPr>
              <w:t>Территориальные отделы Администрации муниципального образования «Муниципальный округ Красногорский район Удмуртской Республики».</w:t>
            </w:r>
          </w:p>
        </w:tc>
        <w:tc>
          <w:tcPr>
            <w:tcW w:w="858" w:type="pct"/>
            <w:vMerge/>
            <w:tcBorders>
              <w:top w:val="nil"/>
              <w:left w:val="single" w:sz="4" w:space="0" w:color="auto"/>
              <w:bottom w:val="single" w:sz="4" w:space="0" w:color="auto"/>
              <w:right w:val="single" w:sz="4" w:space="0" w:color="auto"/>
            </w:tcBorders>
            <w:vAlign w:val="center"/>
          </w:tcPr>
          <w:p w14:paraId="06E27F10" w14:textId="77777777" w:rsidR="00853FCC" w:rsidRDefault="00853FCC">
            <w:pPr>
              <w:pStyle w:val="af7"/>
              <w:rPr>
                <w:sz w:val="20"/>
              </w:rPr>
            </w:pPr>
          </w:p>
        </w:tc>
        <w:tc>
          <w:tcPr>
            <w:tcW w:w="858" w:type="pct"/>
            <w:vMerge/>
            <w:tcBorders>
              <w:top w:val="nil"/>
              <w:left w:val="single" w:sz="4" w:space="0" w:color="auto"/>
              <w:bottom w:val="single" w:sz="4" w:space="0" w:color="auto"/>
              <w:right w:val="single" w:sz="4" w:space="0" w:color="auto"/>
            </w:tcBorders>
            <w:vAlign w:val="center"/>
          </w:tcPr>
          <w:p w14:paraId="3A313FE3" w14:textId="77777777" w:rsidR="00853FCC" w:rsidRDefault="00853FCC">
            <w:pPr>
              <w:pStyle w:val="af7"/>
              <w:rPr>
                <w:sz w:val="20"/>
              </w:rPr>
            </w:pPr>
          </w:p>
        </w:tc>
        <w:tc>
          <w:tcPr>
            <w:tcW w:w="857" w:type="pct"/>
            <w:tcBorders>
              <w:top w:val="nil"/>
              <w:left w:val="nil"/>
              <w:bottom w:val="single" w:sz="4" w:space="0" w:color="auto"/>
              <w:right w:val="single" w:sz="4" w:space="0" w:color="auto"/>
            </w:tcBorders>
            <w:shd w:val="clear" w:color="auto" w:fill="auto"/>
            <w:tcMar>
              <w:top w:w="0" w:type="dxa"/>
              <w:left w:w="0" w:type="dxa"/>
              <w:bottom w:w="0" w:type="dxa"/>
              <w:right w:w="0" w:type="dxa"/>
            </w:tcMar>
          </w:tcPr>
          <w:p w14:paraId="0E6CAE5A" w14:textId="77777777" w:rsidR="00853FCC" w:rsidRDefault="00000000">
            <w:pPr>
              <w:pStyle w:val="af7"/>
              <w:rPr>
                <w:rFonts w:ascii="Calibri" w:hAnsi="Calibri" w:cs="Calibri"/>
                <w:sz w:val="20"/>
              </w:rPr>
            </w:pPr>
            <w:r>
              <w:rPr>
                <w:rFonts w:ascii="Calibri" w:hAnsi="Calibri" w:cs="Calibri"/>
                <w:sz w:val="20"/>
              </w:rPr>
              <w:t> </w:t>
            </w:r>
          </w:p>
        </w:tc>
      </w:tr>
      <w:tr w:rsidR="00853FCC" w14:paraId="10BA105C" w14:textId="77777777">
        <w:trPr>
          <w:trHeight w:val="300"/>
        </w:trPr>
        <w:tc>
          <w:tcPr>
            <w:tcW w:w="185" w:type="pct"/>
            <w:vMerge w:val="restart"/>
            <w:tcBorders>
              <w:top w:val="nil"/>
              <w:left w:val="single" w:sz="4" w:space="0" w:color="auto"/>
              <w:bottom w:val="single" w:sz="4" w:space="0" w:color="auto"/>
              <w:right w:val="single" w:sz="4" w:space="0" w:color="auto"/>
            </w:tcBorders>
            <w:shd w:val="clear" w:color="000000" w:fill="EEECE1"/>
            <w:tcMar>
              <w:top w:w="0" w:type="dxa"/>
              <w:left w:w="0" w:type="dxa"/>
              <w:bottom w:w="0" w:type="dxa"/>
              <w:right w:w="0" w:type="dxa"/>
            </w:tcMar>
            <w:vAlign w:val="center"/>
          </w:tcPr>
          <w:p w14:paraId="378A42C7" w14:textId="77777777" w:rsidR="00853FCC" w:rsidRDefault="00000000">
            <w:pPr>
              <w:pStyle w:val="af7"/>
              <w:rPr>
                <w:b/>
                <w:bCs/>
                <w:sz w:val="20"/>
              </w:rPr>
            </w:pPr>
            <w:r>
              <w:rPr>
                <w:b/>
                <w:bCs/>
                <w:sz w:val="20"/>
              </w:rPr>
              <w:t>08</w:t>
            </w:r>
          </w:p>
        </w:tc>
        <w:tc>
          <w:tcPr>
            <w:tcW w:w="185" w:type="pct"/>
            <w:vMerge w:val="restart"/>
            <w:tcBorders>
              <w:top w:val="nil"/>
              <w:left w:val="single" w:sz="4" w:space="0" w:color="auto"/>
              <w:bottom w:val="single" w:sz="4" w:space="0" w:color="auto"/>
              <w:right w:val="single" w:sz="4" w:space="0" w:color="auto"/>
            </w:tcBorders>
            <w:shd w:val="clear" w:color="000000" w:fill="EEECE1"/>
            <w:noWrap/>
            <w:tcMar>
              <w:top w:w="0" w:type="dxa"/>
              <w:left w:w="0" w:type="dxa"/>
              <w:bottom w:w="0" w:type="dxa"/>
              <w:right w:w="0" w:type="dxa"/>
            </w:tcMar>
            <w:vAlign w:val="center"/>
          </w:tcPr>
          <w:p w14:paraId="4E30AED3" w14:textId="77777777" w:rsidR="00853FCC" w:rsidRDefault="00000000">
            <w:pPr>
              <w:pStyle w:val="af7"/>
              <w:rPr>
                <w:b/>
                <w:bCs/>
                <w:sz w:val="20"/>
              </w:rPr>
            </w:pPr>
            <w:r>
              <w:rPr>
                <w:b/>
                <w:bCs/>
                <w:sz w:val="20"/>
              </w:rPr>
              <w:t> </w:t>
            </w:r>
          </w:p>
        </w:tc>
        <w:tc>
          <w:tcPr>
            <w:tcW w:w="185" w:type="pct"/>
            <w:vMerge w:val="restart"/>
            <w:tcBorders>
              <w:top w:val="nil"/>
              <w:left w:val="single" w:sz="4" w:space="0" w:color="auto"/>
              <w:bottom w:val="single" w:sz="4" w:space="0" w:color="auto"/>
              <w:right w:val="single" w:sz="4" w:space="0" w:color="auto"/>
            </w:tcBorders>
            <w:shd w:val="clear" w:color="000000" w:fill="EEECE1"/>
            <w:noWrap/>
            <w:tcMar>
              <w:top w:w="0" w:type="dxa"/>
              <w:left w:w="0" w:type="dxa"/>
              <w:bottom w:w="0" w:type="dxa"/>
              <w:right w:w="0" w:type="dxa"/>
            </w:tcMar>
            <w:vAlign w:val="center"/>
          </w:tcPr>
          <w:p w14:paraId="3CAFA906" w14:textId="77777777" w:rsidR="00853FCC" w:rsidRDefault="00000000">
            <w:pPr>
              <w:pStyle w:val="af7"/>
              <w:rPr>
                <w:b/>
                <w:bCs/>
                <w:sz w:val="20"/>
              </w:rPr>
            </w:pPr>
            <w:r>
              <w:rPr>
                <w:b/>
                <w:bCs/>
                <w:sz w:val="20"/>
              </w:rPr>
              <w:t>03</w:t>
            </w:r>
          </w:p>
        </w:tc>
        <w:tc>
          <w:tcPr>
            <w:tcW w:w="186" w:type="pct"/>
            <w:vMerge w:val="restart"/>
            <w:tcBorders>
              <w:top w:val="nil"/>
              <w:left w:val="single" w:sz="4" w:space="0" w:color="auto"/>
              <w:bottom w:val="single" w:sz="4" w:space="0" w:color="auto"/>
              <w:right w:val="single" w:sz="4" w:space="0" w:color="auto"/>
            </w:tcBorders>
            <w:shd w:val="clear" w:color="000000" w:fill="EEECE1"/>
            <w:noWrap/>
            <w:tcMar>
              <w:top w:w="0" w:type="dxa"/>
              <w:left w:w="0" w:type="dxa"/>
              <w:bottom w:w="0" w:type="dxa"/>
              <w:right w:w="0" w:type="dxa"/>
            </w:tcMar>
            <w:vAlign w:val="center"/>
          </w:tcPr>
          <w:p w14:paraId="39F412E3" w14:textId="77777777" w:rsidR="00853FCC" w:rsidRDefault="00000000">
            <w:pPr>
              <w:pStyle w:val="af7"/>
              <w:rPr>
                <w:b/>
                <w:bCs/>
                <w:sz w:val="20"/>
              </w:rPr>
            </w:pPr>
            <w:r>
              <w:rPr>
                <w:b/>
                <w:bCs/>
                <w:sz w:val="20"/>
              </w:rPr>
              <w:t> </w:t>
            </w:r>
          </w:p>
        </w:tc>
        <w:tc>
          <w:tcPr>
            <w:tcW w:w="828" w:type="pct"/>
            <w:vMerge w:val="restart"/>
            <w:tcBorders>
              <w:top w:val="nil"/>
              <w:left w:val="single" w:sz="4" w:space="0" w:color="auto"/>
              <w:bottom w:val="single" w:sz="4" w:space="0" w:color="auto"/>
              <w:right w:val="single" w:sz="4" w:space="0" w:color="auto"/>
            </w:tcBorders>
            <w:shd w:val="clear" w:color="000000" w:fill="EEECE1"/>
            <w:tcMar>
              <w:top w:w="0" w:type="dxa"/>
              <w:left w:w="0" w:type="dxa"/>
              <w:bottom w:w="0" w:type="dxa"/>
              <w:right w:w="0" w:type="dxa"/>
            </w:tcMar>
            <w:vAlign w:val="center"/>
          </w:tcPr>
          <w:p w14:paraId="638561C9" w14:textId="77777777" w:rsidR="00853FCC" w:rsidRDefault="00000000">
            <w:pPr>
              <w:pStyle w:val="af7"/>
              <w:rPr>
                <w:b/>
                <w:bCs/>
                <w:sz w:val="20"/>
              </w:rPr>
            </w:pPr>
            <w:r>
              <w:rPr>
                <w:b/>
                <w:bCs/>
                <w:sz w:val="20"/>
              </w:rPr>
              <w:t>Реализация мероприятий на объектах предприятий, осуществляемых регулируемые виды деятельности на территории муниципального образования</w:t>
            </w:r>
          </w:p>
        </w:tc>
        <w:tc>
          <w:tcPr>
            <w:tcW w:w="858" w:type="pct"/>
            <w:vMerge w:val="restart"/>
            <w:tcBorders>
              <w:top w:val="nil"/>
              <w:left w:val="single" w:sz="4" w:space="0" w:color="auto"/>
              <w:bottom w:val="single" w:sz="4" w:space="0" w:color="auto"/>
              <w:right w:val="single" w:sz="4" w:space="0" w:color="auto"/>
            </w:tcBorders>
            <w:shd w:val="clear" w:color="000000" w:fill="EEECE1"/>
            <w:tcMar>
              <w:top w:w="0" w:type="dxa"/>
              <w:left w:w="0" w:type="dxa"/>
              <w:bottom w:w="0" w:type="dxa"/>
              <w:right w:w="0" w:type="dxa"/>
            </w:tcMar>
            <w:vAlign w:val="center"/>
          </w:tcPr>
          <w:p w14:paraId="0F053543" w14:textId="77777777" w:rsidR="00853FCC" w:rsidRDefault="00000000">
            <w:pPr>
              <w:pStyle w:val="af7"/>
              <w:rPr>
                <w:b/>
                <w:bCs/>
                <w:sz w:val="20"/>
              </w:rPr>
            </w:pPr>
            <w:r>
              <w:rPr>
                <w:b/>
                <w:bCs/>
                <w:sz w:val="20"/>
              </w:rPr>
              <w:t> </w:t>
            </w:r>
          </w:p>
        </w:tc>
        <w:tc>
          <w:tcPr>
            <w:tcW w:w="858" w:type="pct"/>
            <w:vMerge w:val="restart"/>
            <w:tcBorders>
              <w:top w:val="nil"/>
              <w:left w:val="single" w:sz="4" w:space="0" w:color="auto"/>
              <w:bottom w:val="single" w:sz="4" w:space="0" w:color="auto"/>
              <w:right w:val="single" w:sz="4" w:space="0" w:color="auto"/>
            </w:tcBorders>
            <w:shd w:val="clear" w:color="000000" w:fill="EEECE1"/>
            <w:tcMar>
              <w:top w:w="0" w:type="dxa"/>
              <w:left w:w="0" w:type="dxa"/>
              <w:bottom w:w="0" w:type="dxa"/>
              <w:right w:w="0" w:type="dxa"/>
            </w:tcMar>
            <w:vAlign w:val="center"/>
          </w:tcPr>
          <w:p w14:paraId="55D90BA1" w14:textId="77777777" w:rsidR="00853FCC" w:rsidRDefault="00000000">
            <w:pPr>
              <w:pStyle w:val="af7"/>
              <w:rPr>
                <w:b/>
                <w:bCs/>
                <w:sz w:val="20"/>
              </w:rPr>
            </w:pPr>
            <w:r>
              <w:rPr>
                <w:b/>
                <w:bCs/>
                <w:sz w:val="20"/>
              </w:rPr>
              <w:t> </w:t>
            </w:r>
          </w:p>
        </w:tc>
        <w:tc>
          <w:tcPr>
            <w:tcW w:w="858" w:type="pct"/>
            <w:tcBorders>
              <w:top w:val="nil"/>
              <w:left w:val="nil"/>
              <w:bottom w:val="single" w:sz="4" w:space="0" w:color="auto"/>
              <w:right w:val="single" w:sz="4" w:space="0" w:color="auto"/>
            </w:tcBorders>
            <w:shd w:val="clear" w:color="000000" w:fill="EEECE1"/>
            <w:tcMar>
              <w:top w:w="0" w:type="dxa"/>
              <w:left w:w="0" w:type="dxa"/>
              <w:bottom w:w="0" w:type="dxa"/>
              <w:right w:w="0" w:type="dxa"/>
            </w:tcMar>
            <w:vAlign w:val="center"/>
          </w:tcPr>
          <w:p w14:paraId="029FF37D" w14:textId="77777777" w:rsidR="00853FCC" w:rsidRDefault="00000000">
            <w:pPr>
              <w:pStyle w:val="af7"/>
              <w:rPr>
                <w:b/>
                <w:bCs/>
                <w:sz w:val="20"/>
              </w:rPr>
            </w:pPr>
            <w:r>
              <w:rPr>
                <w:b/>
                <w:bCs/>
                <w:sz w:val="20"/>
              </w:rPr>
              <w:t> </w:t>
            </w:r>
          </w:p>
        </w:tc>
        <w:tc>
          <w:tcPr>
            <w:tcW w:w="857" w:type="pct"/>
            <w:vMerge w:val="restart"/>
            <w:tcBorders>
              <w:top w:val="nil"/>
              <w:left w:val="single" w:sz="4" w:space="0" w:color="auto"/>
              <w:bottom w:val="single" w:sz="4" w:space="0" w:color="auto"/>
              <w:right w:val="single" w:sz="4" w:space="0" w:color="auto"/>
            </w:tcBorders>
            <w:shd w:val="clear" w:color="000000" w:fill="EEECE1"/>
            <w:tcMar>
              <w:top w:w="0" w:type="dxa"/>
              <w:left w:w="0" w:type="dxa"/>
              <w:bottom w:w="0" w:type="dxa"/>
              <w:right w:w="0" w:type="dxa"/>
            </w:tcMar>
            <w:vAlign w:val="center"/>
          </w:tcPr>
          <w:p w14:paraId="4D4CA746" w14:textId="77777777" w:rsidR="00853FCC" w:rsidRDefault="00000000">
            <w:pPr>
              <w:pStyle w:val="af7"/>
              <w:rPr>
                <w:b/>
                <w:bCs/>
                <w:sz w:val="20"/>
              </w:rPr>
            </w:pPr>
            <w:r>
              <w:rPr>
                <w:b/>
                <w:bCs/>
                <w:sz w:val="20"/>
              </w:rPr>
              <w:t> </w:t>
            </w:r>
          </w:p>
        </w:tc>
      </w:tr>
      <w:tr w:rsidR="00853FCC" w14:paraId="3F594B51" w14:textId="77777777">
        <w:trPr>
          <w:trHeight w:val="300"/>
        </w:trPr>
        <w:tc>
          <w:tcPr>
            <w:tcW w:w="185" w:type="pct"/>
            <w:vMerge/>
            <w:tcBorders>
              <w:top w:val="nil"/>
              <w:left w:val="single" w:sz="4" w:space="0" w:color="auto"/>
              <w:bottom w:val="single" w:sz="4" w:space="0" w:color="auto"/>
              <w:right w:val="single" w:sz="4" w:space="0" w:color="auto"/>
            </w:tcBorders>
            <w:vAlign w:val="center"/>
          </w:tcPr>
          <w:p w14:paraId="4D12616D" w14:textId="77777777" w:rsidR="00853FCC" w:rsidRDefault="00853FCC">
            <w:pPr>
              <w:pStyle w:val="af7"/>
              <w:rPr>
                <w:b/>
                <w:bCs/>
                <w:sz w:val="20"/>
              </w:rPr>
            </w:pPr>
          </w:p>
        </w:tc>
        <w:tc>
          <w:tcPr>
            <w:tcW w:w="185" w:type="pct"/>
            <w:vMerge/>
            <w:tcBorders>
              <w:top w:val="nil"/>
              <w:left w:val="single" w:sz="4" w:space="0" w:color="auto"/>
              <w:bottom w:val="single" w:sz="4" w:space="0" w:color="auto"/>
              <w:right w:val="single" w:sz="4" w:space="0" w:color="auto"/>
            </w:tcBorders>
            <w:vAlign w:val="center"/>
          </w:tcPr>
          <w:p w14:paraId="553081CA" w14:textId="77777777" w:rsidR="00853FCC" w:rsidRDefault="00853FCC">
            <w:pPr>
              <w:pStyle w:val="af7"/>
              <w:rPr>
                <w:b/>
                <w:bCs/>
                <w:sz w:val="20"/>
              </w:rPr>
            </w:pPr>
          </w:p>
        </w:tc>
        <w:tc>
          <w:tcPr>
            <w:tcW w:w="185" w:type="pct"/>
            <w:vMerge/>
            <w:tcBorders>
              <w:top w:val="nil"/>
              <w:left w:val="single" w:sz="4" w:space="0" w:color="auto"/>
              <w:bottom w:val="single" w:sz="4" w:space="0" w:color="auto"/>
              <w:right w:val="single" w:sz="4" w:space="0" w:color="auto"/>
            </w:tcBorders>
            <w:vAlign w:val="center"/>
          </w:tcPr>
          <w:p w14:paraId="40F01180" w14:textId="77777777" w:rsidR="00853FCC" w:rsidRDefault="00853FCC">
            <w:pPr>
              <w:pStyle w:val="af7"/>
              <w:rPr>
                <w:b/>
                <w:bCs/>
                <w:sz w:val="20"/>
              </w:rPr>
            </w:pPr>
          </w:p>
        </w:tc>
        <w:tc>
          <w:tcPr>
            <w:tcW w:w="186" w:type="pct"/>
            <w:vMerge/>
            <w:tcBorders>
              <w:top w:val="nil"/>
              <w:left w:val="single" w:sz="4" w:space="0" w:color="auto"/>
              <w:bottom w:val="single" w:sz="4" w:space="0" w:color="auto"/>
              <w:right w:val="single" w:sz="4" w:space="0" w:color="auto"/>
            </w:tcBorders>
            <w:vAlign w:val="center"/>
          </w:tcPr>
          <w:p w14:paraId="54DC43A6" w14:textId="77777777" w:rsidR="00853FCC" w:rsidRDefault="00853FCC">
            <w:pPr>
              <w:pStyle w:val="af7"/>
              <w:rPr>
                <w:b/>
                <w:bCs/>
                <w:sz w:val="20"/>
              </w:rPr>
            </w:pPr>
          </w:p>
        </w:tc>
        <w:tc>
          <w:tcPr>
            <w:tcW w:w="828" w:type="pct"/>
            <w:vMerge/>
            <w:tcBorders>
              <w:top w:val="nil"/>
              <w:left w:val="single" w:sz="4" w:space="0" w:color="auto"/>
              <w:bottom w:val="single" w:sz="4" w:space="0" w:color="auto"/>
              <w:right w:val="single" w:sz="4" w:space="0" w:color="auto"/>
            </w:tcBorders>
            <w:vAlign w:val="center"/>
          </w:tcPr>
          <w:p w14:paraId="211C2394" w14:textId="77777777" w:rsidR="00853FCC" w:rsidRDefault="00853FCC">
            <w:pPr>
              <w:pStyle w:val="af7"/>
              <w:rPr>
                <w:b/>
                <w:bCs/>
                <w:sz w:val="20"/>
              </w:rPr>
            </w:pPr>
          </w:p>
        </w:tc>
        <w:tc>
          <w:tcPr>
            <w:tcW w:w="858" w:type="pct"/>
            <w:vMerge/>
            <w:tcBorders>
              <w:top w:val="nil"/>
              <w:left w:val="single" w:sz="4" w:space="0" w:color="auto"/>
              <w:bottom w:val="single" w:sz="4" w:space="0" w:color="auto"/>
              <w:right w:val="single" w:sz="4" w:space="0" w:color="auto"/>
            </w:tcBorders>
            <w:vAlign w:val="center"/>
          </w:tcPr>
          <w:p w14:paraId="4F8DAA4C" w14:textId="77777777" w:rsidR="00853FCC" w:rsidRDefault="00853FCC">
            <w:pPr>
              <w:pStyle w:val="af7"/>
              <w:rPr>
                <w:b/>
                <w:bCs/>
                <w:sz w:val="20"/>
              </w:rPr>
            </w:pPr>
          </w:p>
        </w:tc>
        <w:tc>
          <w:tcPr>
            <w:tcW w:w="858" w:type="pct"/>
            <w:vMerge/>
            <w:tcBorders>
              <w:top w:val="nil"/>
              <w:left w:val="single" w:sz="4" w:space="0" w:color="auto"/>
              <w:bottom w:val="single" w:sz="4" w:space="0" w:color="auto"/>
              <w:right w:val="single" w:sz="4" w:space="0" w:color="auto"/>
            </w:tcBorders>
            <w:vAlign w:val="center"/>
          </w:tcPr>
          <w:p w14:paraId="08CB1508" w14:textId="77777777" w:rsidR="00853FCC" w:rsidRDefault="00853FCC">
            <w:pPr>
              <w:pStyle w:val="af7"/>
              <w:rPr>
                <w:b/>
                <w:bCs/>
                <w:sz w:val="20"/>
              </w:rPr>
            </w:pPr>
          </w:p>
        </w:tc>
        <w:tc>
          <w:tcPr>
            <w:tcW w:w="858" w:type="pct"/>
            <w:tcBorders>
              <w:top w:val="nil"/>
              <w:left w:val="nil"/>
              <w:bottom w:val="single" w:sz="4" w:space="0" w:color="auto"/>
              <w:right w:val="single" w:sz="4" w:space="0" w:color="auto"/>
            </w:tcBorders>
            <w:shd w:val="clear" w:color="000000" w:fill="EEECE1"/>
            <w:tcMar>
              <w:top w:w="0" w:type="dxa"/>
              <w:left w:w="0" w:type="dxa"/>
              <w:bottom w:w="0" w:type="dxa"/>
              <w:right w:w="0" w:type="dxa"/>
            </w:tcMar>
            <w:vAlign w:val="center"/>
          </w:tcPr>
          <w:p w14:paraId="71F28B33" w14:textId="77777777" w:rsidR="00853FCC" w:rsidRDefault="00000000">
            <w:pPr>
              <w:pStyle w:val="af7"/>
              <w:rPr>
                <w:b/>
                <w:bCs/>
                <w:sz w:val="20"/>
              </w:rPr>
            </w:pPr>
            <w:r>
              <w:rPr>
                <w:b/>
                <w:bCs/>
                <w:sz w:val="20"/>
              </w:rPr>
              <w:t> </w:t>
            </w:r>
          </w:p>
        </w:tc>
        <w:tc>
          <w:tcPr>
            <w:tcW w:w="857" w:type="pct"/>
            <w:vMerge/>
            <w:tcBorders>
              <w:top w:val="nil"/>
              <w:left w:val="single" w:sz="4" w:space="0" w:color="auto"/>
              <w:bottom w:val="single" w:sz="4" w:space="0" w:color="auto"/>
              <w:right w:val="single" w:sz="4" w:space="0" w:color="auto"/>
            </w:tcBorders>
            <w:vAlign w:val="center"/>
          </w:tcPr>
          <w:p w14:paraId="00D325AF" w14:textId="77777777" w:rsidR="00853FCC" w:rsidRDefault="00853FCC">
            <w:pPr>
              <w:pStyle w:val="af7"/>
              <w:rPr>
                <w:b/>
                <w:bCs/>
                <w:sz w:val="20"/>
              </w:rPr>
            </w:pPr>
          </w:p>
        </w:tc>
      </w:tr>
      <w:tr w:rsidR="00853FCC" w14:paraId="04F00A98" w14:textId="77777777">
        <w:trPr>
          <w:trHeight w:val="1275"/>
        </w:trPr>
        <w:tc>
          <w:tcPr>
            <w:tcW w:w="185" w:type="pc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5FAB4ABA" w14:textId="77777777" w:rsidR="00853FCC" w:rsidRDefault="00000000">
            <w:pPr>
              <w:pStyle w:val="af7"/>
              <w:rPr>
                <w:sz w:val="20"/>
              </w:rPr>
            </w:pPr>
            <w:r>
              <w:rPr>
                <w:sz w:val="20"/>
              </w:rPr>
              <w:t>08</w:t>
            </w:r>
          </w:p>
        </w:tc>
        <w:tc>
          <w:tcPr>
            <w:tcW w:w="185" w:type="pct"/>
            <w:tcBorders>
              <w:top w:val="nil"/>
              <w:left w:val="nil"/>
              <w:bottom w:val="single" w:sz="4" w:space="0" w:color="auto"/>
              <w:right w:val="single" w:sz="4" w:space="0" w:color="auto"/>
            </w:tcBorders>
            <w:shd w:val="clear" w:color="auto" w:fill="auto"/>
            <w:noWrap/>
            <w:tcMar>
              <w:top w:w="0" w:type="dxa"/>
              <w:left w:w="0" w:type="dxa"/>
              <w:bottom w:w="0" w:type="dxa"/>
              <w:right w:w="0" w:type="dxa"/>
            </w:tcMar>
            <w:vAlign w:val="center"/>
          </w:tcPr>
          <w:p w14:paraId="495EA0E1" w14:textId="77777777" w:rsidR="00853FCC" w:rsidRDefault="00000000">
            <w:pPr>
              <w:pStyle w:val="af7"/>
              <w:rPr>
                <w:sz w:val="20"/>
              </w:rPr>
            </w:pPr>
            <w:r>
              <w:rPr>
                <w:sz w:val="20"/>
              </w:rPr>
              <w:t> </w:t>
            </w:r>
          </w:p>
        </w:tc>
        <w:tc>
          <w:tcPr>
            <w:tcW w:w="185" w:type="pct"/>
            <w:tcBorders>
              <w:top w:val="nil"/>
              <w:left w:val="nil"/>
              <w:bottom w:val="single" w:sz="4" w:space="0" w:color="auto"/>
              <w:right w:val="single" w:sz="4" w:space="0" w:color="auto"/>
            </w:tcBorders>
            <w:shd w:val="clear" w:color="auto" w:fill="auto"/>
            <w:noWrap/>
            <w:tcMar>
              <w:top w:w="0" w:type="dxa"/>
              <w:left w:w="0" w:type="dxa"/>
              <w:bottom w:w="0" w:type="dxa"/>
              <w:right w:w="0" w:type="dxa"/>
            </w:tcMar>
            <w:vAlign w:val="center"/>
          </w:tcPr>
          <w:p w14:paraId="4E4EB360" w14:textId="77777777" w:rsidR="00853FCC" w:rsidRDefault="00000000">
            <w:pPr>
              <w:pStyle w:val="af7"/>
              <w:rPr>
                <w:sz w:val="20"/>
              </w:rPr>
            </w:pPr>
            <w:r>
              <w:rPr>
                <w:sz w:val="20"/>
              </w:rPr>
              <w:t>03</w:t>
            </w:r>
          </w:p>
        </w:tc>
        <w:tc>
          <w:tcPr>
            <w:tcW w:w="186" w:type="pct"/>
            <w:tcBorders>
              <w:top w:val="nil"/>
              <w:left w:val="nil"/>
              <w:bottom w:val="single" w:sz="4" w:space="0" w:color="auto"/>
              <w:right w:val="single" w:sz="4" w:space="0" w:color="auto"/>
            </w:tcBorders>
            <w:shd w:val="clear" w:color="auto" w:fill="auto"/>
            <w:noWrap/>
            <w:tcMar>
              <w:top w:w="0" w:type="dxa"/>
              <w:left w:w="0" w:type="dxa"/>
              <w:bottom w:w="0" w:type="dxa"/>
              <w:right w:w="0" w:type="dxa"/>
            </w:tcMar>
            <w:vAlign w:val="center"/>
          </w:tcPr>
          <w:p w14:paraId="3C444956" w14:textId="77777777" w:rsidR="00853FCC" w:rsidRDefault="00000000">
            <w:pPr>
              <w:pStyle w:val="af7"/>
              <w:rPr>
                <w:sz w:val="20"/>
              </w:rPr>
            </w:pPr>
            <w:r>
              <w:rPr>
                <w:sz w:val="20"/>
              </w:rPr>
              <w:t>1</w:t>
            </w:r>
          </w:p>
        </w:tc>
        <w:tc>
          <w:tcPr>
            <w:tcW w:w="82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14:paraId="22BE2B74" w14:textId="77777777" w:rsidR="00853FCC" w:rsidRDefault="00000000">
            <w:pPr>
              <w:pStyle w:val="af7"/>
              <w:rPr>
                <w:sz w:val="20"/>
              </w:rPr>
            </w:pPr>
            <w:r>
              <w:rPr>
                <w:sz w:val="20"/>
              </w:rPr>
              <w:t>Реализация энергоэффективных мероприятий на объектах организаций, оказывающих услуги водоснабжения на территории муниципального образования</w:t>
            </w:r>
          </w:p>
        </w:tc>
        <w:tc>
          <w:tcPr>
            <w:tcW w:w="85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14:paraId="7495D85B" w14:textId="77777777" w:rsidR="00853FCC" w:rsidRDefault="00000000">
            <w:pPr>
              <w:pStyle w:val="af7"/>
              <w:rPr>
                <w:sz w:val="20"/>
              </w:rPr>
            </w:pPr>
            <w:r>
              <w:rPr>
                <w:sz w:val="20"/>
              </w:rPr>
              <w:t>Отдел строительства и ЖКХ Администрации муниципального образования "Муниципальный округ Красногорский район Удмуртской Республики"</w:t>
            </w:r>
          </w:p>
        </w:tc>
        <w:tc>
          <w:tcPr>
            <w:tcW w:w="85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14:paraId="339A0562" w14:textId="77777777" w:rsidR="00853FCC" w:rsidRDefault="00000000">
            <w:pPr>
              <w:pStyle w:val="af7"/>
              <w:rPr>
                <w:sz w:val="20"/>
              </w:rPr>
            </w:pPr>
            <w:r>
              <w:rPr>
                <w:sz w:val="20"/>
              </w:rPr>
              <w:t>2023 - 2030 годы, ежегодно</w:t>
            </w:r>
          </w:p>
        </w:tc>
        <w:tc>
          <w:tcPr>
            <w:tcW w:w="85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14:paraId="36CD50DA" w14:textId="77777777" w:rsidR="00853FCC" w:rsidRDefault="00000000">
            <w:pPr>
              <w:pStyle w:val="af7"/>
              <w:rPr>
                <w:sz w:val="20"/>
              </w:rPr>
            </w:pPr>
            <w:r>
              <w:rPr>
                <w:sz w:val="20"/>
              </w:rPr>
              <w:t>Повышение энергетической эффективности систем водоснабжения, повышение надежности и качества водоснабжения потребителей</w:t>
            </w:r>
          </w:p>
        </w:tc>
        <w:tc>
          <w:tcPr>
            <w:tcW w:w="857"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14:paraId="7DA38346" w14:textId="77777777" w:rsidR="00853FCC" w:rsidRDefault="00000000">
            <w:pPr>
              <w:pStyle w:val="af7"/>
              <w:rPr>
                <w:sz w:val="20"/>
              </w:rPr>
            </w:pPr>
            <w:r>
              <w:rPr>
                <w:sz w:val="20"/>
              </w:rPr>
              <w:t> </w:t>
            </w:r>
          </w:p>
        </w:tc>
      </w:tr>
      <w:tr w:rsidR="00853FCC" w14:paraId="73DCBD02" w14:textId="77777777">
        <w:trPr>
          <w:trHeight w:val="1275"/>
        </w:trPr>
        <w:tc>
          <w:tcPr>
            <w:tcW w:w="185" w:type="pc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07D32DEF" w14:textId="77777777" w:rsidR="00853FCC" w:rsidRDefault="00000000">
            <w:pPr>
              <w:pStyle w:val="af7"/>
              <w:rPr>
                <w:sz w:val="20"/>
              </w:rPr>
            </w:pPr>
            <w:r>
              <w:rPr>
                <w:sz w:val="20"/>
              </w:rPr>
              <w:t>08</w:t>
            </w:r>
          </w:p>
        </w:tc>
        <w:tc>
          <w:tcPr>
            <w:tcW w:w="185" w:type="pct"/>
            <w:tcBorders>
              <w:top w:val="nil"/>
              <w:left w:val="nil"/>
              <w:bottom w:val="single" w:sz="4" w:space="0" w:color="auto"/>
              <w:right w:val="single" w:sz="4" w:space="0" w:color="auto"/>
            </w:tcBorders>
            <w:shd w:val="clear" w:color="auto" w:fill="auto"/>
            <w:noWrap/>
            <w:tcMar>
              <w:top w:w="0" w:type="dxa"/>
              <w:left w:w="0" w:type="dxa"/>
              <w:bottom w:w="0" w:type="dxa"/>
              <w:right w:w="0" w:type="dxa"/>
            </w:tcMar>
            <w:vAlign w:val="center"/>
          </w:tcPr>
          <w:p w14:paraId="4B95CC97" w14:textId="77777777" w:rsidR="00853FCC" w:rsidRDefault="00000000">
            <w:pPr>
              <w:pStyle w:val="af7"/>
              <w:rPr>
                <w:sz w:val="20"/>
              </w:rPr>
            </w:pPr>
            <w:r>
              <w:rPr>
                <w:sz w:val="20"/>
              </w:rPr>
              <w:t> </w:t>
            </w:r>
          </w:p>
        </w:tc>
        <w:tc>
          <w:tcPr>
            <w:tcW w:w="185" w:type="pct"/>
            <w:tcBorders>
              <w:top w:val="nil"/>
              <w:left w:val="nil"/>
              <w:bottom w:val="single" w:sz="4" w:space="0" w:color="auto"/>
              <w:right w:val="single" w:sz="4" w:space="0" w:color="auto"/>
            </w:tcBorders>
            <w:shd w:val="clear" w:color="auto" w:fill="auto"/>
            <w:noWrap/>
            <w:tcMar>
              <w:top w:w="0" w:type="dxa"/>
              <w:left w:w="0" w:type="dxa"/>
              <w:bottom w:w="0" w:type="dxa"/>
              <w:right w:w="0" w:type="dxa"/>
            </w:tcMar>
            <w:vAlign w:val="center"/>
          </w:tcPr>
          <w:p w14:paraId="4CD6A17C" w14:textId="77777777" w:rsidR="00853FCC" w:rsidRDefault="00000000">
            <w:pPr>
              <w:pStyle w:val="af7"/>
              <w:rPr>
                <w:sz w:val="20"/>
              </w:rPr>
            </w:pPr>
            <w:r>
              <w:rPr>
                <w:sz w:val="20"/>
              </w:rPr>
              <w:t>03</w:t>
            </w:r>
          </w:p>
        </w:tc>
        <w:tc>
          <w:tcPr>
            <w:tcW w:w="186" w:type="pct"/>
            <w:tcBorders>
              <w:top w:val="nil"/>
              <w:left w:val="nil"/>
              <w:bottom w:val="single" w:sz="4" w:space="0" w:color="auto"/>
              <w:right w:val="single" w:sz="4" w:space="0" w:color="auto"/>
            </w:tcBorders>
            <w:shd w:val="clear" w:color="auto" w:fill="auto"/>
            <w:noWrap/>
            <w:tcMar>
              <w:top w:w="0" w:type="dxa"/>
              <w:left w:w="0" w:type="dxa"/>
              <w:bottom w:w="0" w:type="dxa"/>
              <w:right w:w="0" w:type="dxa"/>
            </w:tcMar>
            <w:vAlign w:val="center"/>
          </w:tcPr>
          <w:p w14:paraId="60FDE9B6" w14:textId="77777777" w:rsidR="00853FCC" w:rsidRDefault="00000000">
            <w:pPr>
              <w:pStyle w:val="af7"/>
              <w:rPr>
                <w:sz w:val="20"/>
              </w:rPr>
            </w:pPr>
            <w:r>
              <w:rPr>
                <w:sz w:val="20"/>
              </w:rPr>
              <w:t>2</w:t>
            </w:r>
          </w:p>
        </w:tc>
        <w:tc>
          <w:tcPr>
            <w:tcW w:w="82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14:paraId="07FBD8E4" w14:textId="77777777" w:rsidR="00853FCC" w:rsidRDefault="00000000">
            <w:pPr>
              <w:pStyle w:val="af7"/>
              <w:rPr>
                <w:sz w:val="20"/>
              </w:rPr>
            </w:pPr>
            <w:r>
              <w:rPr>
                <w:sz w:val="20"/>
              </w:rPr>
              <w:t>Реализация энергоэффективных мероприятий на объектах организаций, оказывающих услуги водоотведения на территории муниципального образования</w:t>
            </w:r>
          </w:p>
        </w:tc>
        <w:tc>
          <w:tcPr>
            <w:tcW w:w="85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14:paraId="63BC5A46" w14:textId="77777777" w:rsidR="00853FCC" w:rsidRDefault="00000000">
            <w:pPr>
              <w:pStyle w:val="af7"/>
              <w:rPr>
                <w:sz w:val="20"/>
              </w:rPr>
            </w:pPr>
            <w:r>
              <w:rPr>
                <w:sz w:val="20"/>
              </w:rPr>
              <w:t>Отдел строительства и ЖКХ Администрации муниципального образования "Муниципальный округ Красногорский район Удмуртской Республики"</w:t>
            </w:r>
          </w:p>
        </w:tc>
        <w:tc>
          <w:tcPr>
            <w:tcW w:w="85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14:paraId="4BE01927" w14:textId="77777777" w:rsidR="00853FCC" w:rsidRDefault="00000000">
            <w:pPr>
              <w:pStyle w:val="af7"/>
              <w:rPr>
                <w:sz w:val="20"/>
              </w:rPr>
            </w:pPr>
            <w:r>
              <w:rPr>
                <w:sz w:val="20"/>
              </w:rPr>
              <w:t>2023 - 2030 годы, ежегодно</w:t>
            </w:r>
          </w:p>
        </w:tc>
        <w:tc>
          <w:tcPr>
            <w:tcW w:w="85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14:paraId="6F31D252" w14:textId="77777777" w:rsidR="00853FCC" w:rsidRDefault="00000000">
            <w:pPr>
              <w:pStyle w:val="af7"/>
              <w:rPr>
                <w:sz w:val="20"/>
              </w:rPr>
            </w:pPr>
            <w:r>
              <w:rPr>
                <w:sz w:val="20"/>
              </w:rPr>
              <w:t>Повышение энергетической эффективности систем водоотведения, повышение надежности и качества водоотведения потребителей</w:t>
            </w:r>
          </w:p>
        </w:tc>
        <w:tc>
          <w:tcPr>
            <w:tcW w:w="857"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14:paraId="655E75DE" w14:textId="77777777" w:rsidR="00853FCC" w:rsidRDefault="00000000">
            <w:pPr>
              <w:pStyle w:val="af7"/>
              <w:rPr>
                <w:sz w:val="20"/>
              </w:rPr>
            </w:pPr>
            <w:r>
              <w:rPr>
                <w:sz w:val="20"/>
              </w:rPr>
              <w:t> </w:t>
            </w:r>
          </w:p>
        </w:tc>
      </w:tr>
      <w:tr w:rsidR="00853FCC" w14:paraId="7AD30572" w14:textId="77777777">
        <w:trPr>
          <w:trHeight w:val="300"/>
        </w:trPr>
        <w:tc>
          <w:tcPr>
            <w:tcW w:w="185"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764BDD20" w14:textId="77777777" w:rsidR="00853FCC" w:rsidRDefault="00000000">
            <w:pPr>
              <w:pStyle w:val="af7"/>
              <w:rPr>
                <w:sz w:val="20"/>
              </w:rPr>
            </w:pPr>
            <w:r>
              <w:rPr>
                <w:sz w:val="20"/>
              </w:rPr>
              <w:t>08</w:t>
            </w:r>
          </w:p>
        </w:tc>
        <w:tc>
          <w:tcPr>
            <w:tcW w:w="185" w:type="pct"/>
            <w:vMerge w:val="restart"/>
            <w:tcBorders>
              <w:top w:val="nil"/>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14:paraId="576F07F0" w14:textId="77777777" w:rsidR="00853FCC" w:rsidRDefault="00000000">
            <w:pPr>
              <w:pStyle w:val="af7"/>
              <w:rPr>
                <w:sz w:val="20"/>
              </w:rPr>
            </w:pPr>
            <w:r>
              <w:rPr>
                <w:sz w:val="20"/>
              </w:rPr>
              <w:t> </w:t>
            </w:r>
          </w:p>
        </w:tc>
        <w:tc>
          <w:tcPr>
            <w:tcW w:w="185" w:type="pct"/>
            <w:vMerge w:val="restart"/>
            <w:tcBorders>
              <w:top w:val="nil"/>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14:paraId="59907101" w14:textId="77777777" w:rsidR="00853FCC" w:rsidRDefault="00000000">
            <w:pPr>
              <w:pStyle w:val="af7"/>
              <w:rPr>
                <w:sz w:val="20"/>
              </w:rPr>
            </w:pPr>
            <w:r>
              <w:rPr>
                <w:sz w:val="20"/>
              </w:rPr>
              <w:t>03</w:t>
            </w:r>
          </w:p>
        </w:tc>
        <w:tc>
          <w:tcPr>
            <w:tcW w:w="186" w:type="pct"/>
            <w:vMerge w:val="restart"/>
            <w:tcBorders>
              <w:top w:val="nil"/>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14:paraId="154C2602" w14:textId="77777777" w:rsidR="00853FCC" w:rsidRDefault="00000000">
            <w:pPr>
              <w:pStyle w:val="af7"/>
              <w:rPr>
                <w:sz w:val="20"/>
              </w:rPr>
            </w:pPr>
            <w:r>
              <w:rPr>
                <w:sz w:val="20"/>
              </w:rPr>
              <w:t>3</w:t>
            </w:r>
          </w:p>
        </w:tc>
        <w:tc>
          <w:tcPr>
            <w:tcW w:w="828"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255ACAC2" w14:textId="77777777" w:rsidR="00853FCC" w:rsidRDefault="00000000">
            <w:pPr>
              <w:pStyle w:val="af7"/>
              <w:rPr>
                <w:sz w:val="20"/>
              </w:rPr>
            </w:pPr>
            <w:r>
              <w:rPr>
                <w:sz w:val="20"/>
              </w:rPr>
              <w:t>Реализация энергоэффективных мероприятий на объектах организаций, оказывающих услуги теплоснабжения на территории муниципального образования</w:t>
            </w:r>
          </w:p>
        </w:tc>
        <w:tc>
          <w:tcPr>
            <w:tcW w:w="858"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27213883" w14:textId="77777777" w:rsidR="00853FCC" w:rsidRDefault="00000000">
            <w:pPr>
              <w:pStyle w:val="af7"/>
              <w:rPr>
                <w:sz w:val="20"/>
              </w:rPr>
            </w:pPr>
            <w:r>
              <w:rPr>
                <w:sz w:val="20"/>
              </w:rPr>
              <w:t>Отдел строительства и ЖКХ Администрации муниципального образования "Муниципальный округ Красногорский район Удмуртской Республики"</w:t>
            </w:r>
          </w:p>
        </w:tc>
        <w:tc>
          <w:tcPr>
            <w:tcW w:w="858"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4081D0BB" w14:textId="77777777" w:rsidR="00853FCC" w:rsidRDefault="00000000">
            <w:pPr>
              <w:pStyle w:val="af7"/>
              <w:rPr>
                <w:sz w:val="20"/>
              </w:rPr>
            </w:pPr>
            <w:r>
              <w:rPr>
                <w:sz w:val="20"/>
              </w:rPr>
              <w:t>2023 - 2030 годы, ежегодно</w:t>
            </w:r>
          </w:p>
        </w:tc>
        <w:tc>
          <w:tcPr>
            <w:tcW w:w="858"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4F31794A" w14:textId="77777777" w:rsidR="00853FCC" w:rsidRDefault="00000000">
            <w:pPr>
              <w:pStyle w:val="af7"/>
              <w:rPr>
                <w:sz w:val="20"/>
              </w:rPr>
            </w:pPr>
            <w:r>
              <w:rPr>
                <w:sz w:val="20"/>
              </w:rPr>
              <w:t>Повышение энергетической эффективности систем теплоснабжения, повышение надежности и качества теплоснабжения потребителей</w:t>
            </w:r>
          </w:p>
        </w:tc>
        <w:tc>
          <w:tcPr>
            <w:tcW w:w="857"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14:paraId="3806E02E" w14:textId="77777777" w:rsidR="00853FCC" w:rsidRDefault="00000000">
            <w:pPr>
              <w:pStyle w:val="af7"/>
              <w:rPr>
                <w:sz w:val="20"/>
              </w:rPr>
            </w:pPr>
            <w:r>
              <w:rPr>
                <w:sz w:val="20"/>
              </w:rPr>
              <w:t>Приложение 1,</w:t>
            </w:r>
          </w:p>
        </w:tc>
      </w:tr>
      <w:tr w:rsidR="00853FCC" w14:paraId="6170265A" w14:textId="77777777">
        <w:trPr>
          <w:trHeight w:val="975"/>
        </w:trPr>
        <w:tc>
          <w:tcPr>
            <w:tcW w:w="185" w:type="pct"/>
            <w:vMerge/>
            <w:tcBorders>
              <w:top w:val="nil"/>
              <w:left w:val="single" w:sz="4" w:space="0" w:color="auto"/>
              <w:bottom w:val="single" w:sz="4" w:space="0" w:color="auto"/>
              <w:right w:val="single" w:sz="4" w:space="0" w:color="auto"/>
            </w:tcBorders>
            <w:vAlign w:val="center"/>
          </w:tcPr>
          <w:p w14:paraId="0C84E439" w14:textId="77777777" w:rsidR="00853FCC" w:rsidRDefault="00853FCC">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14:paraId="61341148" w14:textId="77777777" w:rsidR="00853FCC" w:rsidRDefault="00853FCC">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14:paraId="2587E84D" w14:textId="77777777" w:rsidR="00853FCC" w:rsidRDefault="00853FCC">
            <w:pPr>
              <w:pStyle w:val="af7"/>
              <w:rPr>
                <w:sz w:val="20"/>
              </w:rPr>
            </w:pPr>
          </w:p>
        </w:tc>
        <w:tc>
          <w:tcPr>
            <w:tcW w:w="186" w:type="pct"/>
            <w:vMerge/>
            <w:tcBorders>
              <w:top w:val="nil"/>
              <w:left w:val="single" w:sz="4" w:space="0" w:color="auto"/>
              <w:bottom w:val="single" w:sz="4" w:space="0" w:color="auto"/>
              <w:right w:val="single" w:sz="4" w:space="0" w:color="auto"/>
            </w:tcBorders>
            <w:vAlign w:val="center"/>
          </w:tcPr>
          <w:p w14:paraId="69E79016" w14:textId="77777777" w:rsidR="00853FCC" w:rsidRDefault="00853FCC">
            <w:pPr>
              <w:pStyle w:val="af7"/>
              <w:rPr>
                <w:sz w:val="20"/>
              </w:rPr>
            </w:pPr>
          </w:p>
        </w:tc>
        <w:tc>
          <w:tcPr>
            <w:tcW w:w="828" w:type="pct"/>
            <w:vMerge/>
            <w:tcBorders>
              <w:top w:val="nil"/>
              <w:left w:val="single" w:sz="4" w:space="0" w:color="auto"/>
              <w:bottom w:val="single" w:sz="4" w:space="0" w:color="auto"/>
              <w:right w:val="single" w:sz="4" w:space="0" w:color="auto"/>
            </w:tcBorders>
            <w:vAlign w:val="center"/>
          </w:tcPr>
          <w:p w14:paraId="738F8C15" w14:textId="77777777" w:rsidR="00853FCC" w:rsidRDefault="00853FCC">
            <w:pPr>
              <w:pStyle w:val="af7"/>
              <w:rPr>
                <w:sz w:val="20"/>
              </w:rPr>
            </w:pPr>
          </w:p>
        </w:tc>
        <w:tc>
          <w:tcPr>
            <w:tcW w:w="858" w:type="pct"/>
            <w:vMerge/>
            <w:tcBorders>
              <w:top w:val="nil"/>
              <w:left w:val="single" w:sz="4" w:space="0" w:color="auto"/>
              <w:bottom w:val="single" w:sz="4" w:space="0" w:color="auto"/>
              <w:right w:val="single" w:sz="4" w:space="0" w:color="auto"/>
            </w:tcBorders>
            <w:vAlign w:val="center"/>
          </w:tcPr>
          <w:p w14:paraId="64FDF7A4" w14:textId="77777777" w:rsidR="00853FCC" w:rsidRDefault="00853FCC">
            <w:pPr>
              <w:pStyle w:val="af7"/>
              <w:rPr>
                <w:sz w:val="20"/>
              </w:rPr>
            </w:pPr>
          </w:p>
        </w:tc>
        <w:tc>
          <w:tcPr>
            <w:tcW w:w="858" w:type="pct"/>
            <w:vMerge/>
            <w:tcBorders>
              <w:top w:val="nil"/>
              <w:left w:val="single" w:sz="4" w:space="0" w:color="auto"/>
              <w:bottom w:val="single" w:sz="4" w:space="0" w:color="auto"/>
              <w:right w:val="single" w:sz="4" w:space="0" w:color="auto"/>
            </w:tcBorders>
            <w:vAlign w:val="center"/>
          </w:tcPr>
          <w:p w14:paraId="7E122BB6" w14:textId="77777777" w:rsidR="00853FCC" w:rsidRDefault="00853FCC">
            <w:pPr>
              <w:pStyle w:val="af7"/>
              <w:rPr>
                <w:sz w:val="20"/>
              </w:rPr>
            </w:pPr>
          </w:p>
        </w:tc>
        <w:tc>
          <w:tcPr>
            <w:tcW w:w="858" w:type="pct"/>
            <w:vMerge/>
            <w:tcBorders>
              <w:top w:val="nil"/>
              <w:left w:val="single" w:sz="4" w:space="0" w:color="auto"/>
              <w:bottom w:val="single" w:sz="4" w:space="0" w:color="auto"/>
              <w:right w:val="single" w:sz="4" w:space="0" w:color="auto"/>
            </w:tcBorders>
            <w:vAlign w:val="center"/>
          </w:tcPr>
          <w:p w14:paraId="1A23DCDB" w14:textId="77777777" w:rsidR="00853FCC" w:rsidRDefault="00853FCC">
            <w:pPr>
              <w:pStyle w:val="af7"/>
              <w:rPr>
                <w:sz w:val="20"/>
              </w:rPr>
            </w:pPr>
          </w:p>
        </w:tc>
        <w:tc>
          <w:tcPr>
            <w:tcW w:w="857"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14:paraId="6CDC7B39" w14:textId="77777777" w:rsidR="00853FCC" w:rsidRDefault="00000000">
            <w:pPr>
              <w:pStyle w:val="af7"/>
              <w:rPr>
                <w:sz w:val="20"/>
              </w:rPr>
            </w:pPr>
            <w:r>
              <w:rPr>
                <w:sz w:val="20"/>
              </w:rPr>
              <w:t>08.22, 08.23</w:t>
            </w:r>
          </w:p>
        </w:tc>
      </w:tr>
      <w:tr w:rsidR="00853FCC" w14:paraId="1C5910D4" w14:textId="77777777">
        <w:trPr>
          <w:trHeight w:val="1200"/>
        </w:trPr>
        <w:tc>
          <w:tcPr>
            <w:tcW w:w="185" w:type="pct"/>
            <w:tcBorders>
              <w:top w:val="nil"/>
              <w:left w:val="single" w:sz="4" w:space="0" w:color="auto"/>
              <w:bottom w:val="single" w:sz="4" w:space="0" w:color="auto"/>
              <w:right w:val="single" w:sz="4" w:space="0" w:color="auto"/>
            </w:tcBorders>
            <w:shd w:val="clear" w:color="000000" w:fill="EEECE1"/>
            <w:tcMar>
              <w:top w:w="0" w:type="dxa"/>
              <w:left w:w="0" w:type="dxa"/>
              <w:bottom w:w="0" w:type="dxa"/>
              <w:right w:w="0" w:type="dxa"/>
            </w:tcMar>
            <w:vAlign w:val="center"/>
          </w:tcPr>
          <w:p w14:paraId="267C3339" w14:textId="77777777" w:rsidR="00853FCC" w:rsidRDefault="00000000">
            <w:pPr>
              <w:pStyle w:val="af7"/>
              <w:rPr>
                <w:b/>
                <w:bCs/>
                <w:sz w:val="20"/>
              </w:rPr>
            </w:pPr>
            <w:r>
              <w:rPr>
                <w:b/>
                <w:bCs/>
                <w:sz w:val="20"/>
              </w:rPr>
              <w:t>08</w:t>
            </w:r>
          </w:p>
        </w:tc>
        <w:tc>
          <w:tcPr>
            <w:tcW w:w="185" w:type="pct"/>
            <w:tcBorders>
              <w:top w:val="nil"/>
              <w:left w:val="nil"/>
              <w:bottom w:val="single" w:sz="4" w:space="0" w:color="auto"/>
              <w:right w:val="single" w:sz="4" w:space="0" w:color="auto"/>
            </w:tcBorders>
            <w:shd w:val="clear" w:color="000000" w:fill="EEECE1"/>
            <w:noWrap/>
            <w:tcMar>
              <w:top w:w="0" w:type="dxa"/>
              <w:left w:w="0" w:type="dxa"/>
              <w:bottom w:w="0" w:type="dxa"/>
              <w:right w:w="0" w:type="dxa"/>
            </w:tcMar>
            <w:vAlign w:val="center"/>
          </w:tcPr>
          <w:p w14:paraId="05C5D419" w14:textId="77777777" w:rsidR="00853FCC" w:rsidRDefault="00000000">
            <w:pPr>
              <w:pStyle w:val="af7"/>
              <w:rPr>
                <w:b/>
                <w:bCs/>
                <w:sz w:val="20"/>
              </w:rPr>
            </w:pPr>
            <w:r>
              <w:rPr>
                <w:b/>
                <w:bCs/>
                <w:sz w:val="20"/>
              </w:rPr>
              <w:t> </w:t>
            </w:r>
          </w:p>
        </w:tc>
        <w:tc>
          <w:tcPr>
            <w:tcW w:w="185" w:type="pct"/>
            <w:tcBorders>
              <w:top w:val="nil"/>
              <w:left w:val="nil"/>
              <w:bottom w:val="single" w:sz="4" w:space="0" w:color="auto"/>
              <w:right w:val="single" w:sz="4" w:space="0" w:color="auto"/>
            </w:tcBorders>
            <w:shd w:val="clear" w:color="000000" w:fill="EEECE1"/>
            <w:noWrap/>
            <w:tcMar>
              <w:top w:w="0" w:type="dxa"/>
              <w:left w:w="0" w:type="dxa"/>
              <w:bottom w:w="0" w:type="dxa"/>
              <w:right w:w="0" w:type="dxa"/>
            </w:tcMar>
            <w:vAlign w:val="center"/>
          </w:tcPr>
          <w:p w14:paraId="11667403" w14:textId="77777777" w:rsidR="00853FCC" w:rsidRDefault="00000000">
            <w:pPr>
              <w:pStyle w:val="af7"/>
              <w:rPr>
                <w:b/>
                <w:bCs/>
                <w:sz w:val="20"/>
              </w:rPr>
            </w:pPr>
            <w:r>
              <w:rPr>
                <w:b/>
                <w:bCs/>
                <w:sz w:val="20"/>
              </w:rPr>
              <w:t>04</w:t>
            </w:r>
          </w:p>
        </w:tc>
        <w:tc>
          <w:tcPr>
            <w:tcW w:w="186" w:type="pct"/>
            <w:tcBorders>
              <w:top w:val="nil"/>
              <w:left w:val="nil"/>
              <w:bottom w:val="single" w:sz="4" w:space="0" w:color="auto"/>
              <w:right w:val="single" w:sz="4" w:space="0" w:color="auto"/>
            </w:tcBorders>
            <w:shd w:val="clear" w:color="000000" w:fill="EEECE1"/>
            <w:noWrap/>
            <w:tcMar>
              <w:top w:w="0" w:type="dxa"/>
              <w:left w:w="0" w:type="dxa"/>
              <w:bottom w:w="0" w:type="dxa"/>
              <w:right w:w="0" w:type="dxa"/>
            </w:tcMar>
            <w:vAlign w:val="center"/>
          </w:tcPr>
          <w:p w14:paraId="227D6205" w14:textId="77777777" w:rsidR="00853FCC" w:rsidRDefault="00000000">
            <w:pPr>
              <w:pStyle w:val="af7"/>
              <w:rPr>
                <w:b/>
                <w:bCs/>
                <w:sz w:val="20"/>
              </w:rPr>
            </w:pPr>
            <w:r>
              <w:rPr>
                <w:b/>
                <w:bCs/>
                <w:sz w:val="20"/>
              </w:rPr>
              <w:t> </w:t>
            </w:r>
          </w:p>
        </w:tc>
        <w:tc>
          <w:tcPr>
            <w:tcW w:w="828" w:type="pct"/>
            <w:tcBorders>
              <w:top w:val="nil"/>
              <w:left w:val="nil"/>
              <w:bottom w:val="single" w:sz="4" w:space="0" w:color="auto"/>
              <w:right w:val="single" w:sz="4" w:space="0" w:color="auto"/>
            </w:tcBorders>
            <w:shd w:val="clear" w:color="000000" w:fill="EEECE1"/>
            <w:tcMar>
              <w:top w:w="0" w:type="dxa"/>
              <w:left w:w="0" w:type="dxa"/>
              <w:bottom w:w="0" w:type="dxa"/>
              <w:right w:w="0" w:type="dxa"/>
            </w:tcMar>
            <w:vAlign w:val="center"/>
          </w:tcPr>
          <w:p w14:paraId="3F2625DE" w14:textId="77777777" w:rsidR="00853FCC" w:rsidRDefault="00000000">
            <w:pPr>
              <w:pStyle w:val="af7"/>
              <w:rPr>
                <w:b/>
                <w:bCs/>
                <w:sz w:val="20"/>
              </w:rPr>
            </w:pPr>
            <w:r>
              <w:rPr>
                <w:b/>
                <w:bCs/>
                <w:sz w:val="20"/>
              </w:rPr>
              <w:t>Реализация мероприятий в системе уличного освещения муниципального образования</w:t>
            </w:r>
          </w:p>
        </w:tc>
        <w:tc>
          <w:tcPr>
            <w:tcW w:w="858" w:type="pct"/>
            <w:tcBorders>
              <w:top w:val="nil"/>
              <w:left w:val="nil"/>
              <w:bottom w:val="single" w:sz="4" w:space="0" w:color="auto"/>
              <w:right w:val="single" w:sz="4" w:space="0" w:color="auto"/>
            </w:tcBorders>
            <w:shd w:val="clear" w:color="000000" w:fill="EEECE1"/>
            <w:tcMar>
              <w:top w:w="0" w:type="dxa"/>
              <w:left w:w="0" w:type="dxa"/>
              <w:bottom w:w="0" w:type="dxa"/>
              <w:right w:w="0" w:type="dxa"/>
            </w:tcMar>
            <w:vAlign w:val="center"/>
          </w:tcPr>
          <w:p w14:paraId="35879D80" w14:textId="77777777" w:rsidR="00853FCC" w:rsidRDefault="00000000">
            <w:pPr>
              <w:pStyle w:val="af7"/>
              <w:rPr>
                <w:b/>
                <w:bCs/>
                <w:sz w:val="20"/>
              </w:rPr>
            </w:pPr>
            <w:r>
              <w:rPr>
                <w:b/>
                <w:bCs/>
                <w:sz w:val="20"/>
              </w:rPr>
              <w:t> </w:t>
            </w:r>
          </w:p>
        </w:tc>
        <w:tc>
          <w:tcPr>
            <w:tcW w:w="858" w:type="pct"/>
            <w:tcBorders>
              <w:top w:val="nil"/>
              <w:left w:val="nil"/>
              <w:bottom w:val="single" w:sz="4" w:space="0" w:color="auto"/>
              <w:right w:val="single" w:sz="4" w:space="0" w:color="auto"/>
            </w:tcBorders>
            <w:shd w:val="clear" w:color="000000" w:fill="EEECE1"/>
            <w:tcMar>
              <w:top w:w="0" w:type="dxa"/>
              <w:left w:w="0" w:type="dxa"/>
              <w:bottom w:w="0" w:type="dxa"/>
              <w:right w:w="0" w:type="dxa"/>
            </w:tcMar>
            <w:vAlign w:val="center"/>
          </w:tcPr>
          <w:p w14:paraId="2EB207E6" w14:textId="77777777" w:rsidR="00853FCC" w:rsidRDefault="00000000">
            <w:pPr>
              <w:pStyle w:val="af7"/>
              <w:rPr>
                <w:b/>
                <w:bCs/>
                <w:sz w:val="20"/>
              </w:rPr>
            </w:pPr>
            <w:r>
              <w:rPr>
                <w:b/>
                <w:bCs/>
                <w:sz w:val="20"/>
              </w:rPr>
              <w:t> </w:t>
            </w:r>
          </w:p>
        </w:tc>
        <w:tc>
          <w:tcPr>
            <w:tcW w:w="858" w:type="pct"/>
            <w:tcBorders>
              <w:top w:val="nil"/>
              <w:left w:val="nil"/>
              <w:bottom w:val="single" w:sz="4" w:space="0" w:color="auto"/>
              <w:right w:val="single" w:sz="4" w:space="0" w:color="auto"/>
            </w:tcBorders>
            <w:shd w:val="clear" w:color="000000" w:fill="EEECE1"/>
            <w:tcMar>
              <w:top w:w="0" w:type="dxa"/>
              <w:left w:w="0" w:type="dxa"/>
              <w:bottom w:w="0" w:type="dxa"/>
              <w:right w:w="0" w:type="dxa"/>
            </w:tcMar>
            <w:vAlign w:val="center"/>
          </w:tcPr>
          <w:p w14:paraId="7EE5D892" w14:textId="77777777" w:rsidR="00853FCC" w:rsidRDefault="00000000">
            <w:pPr>
              <w:pStyle w:val="af7"/>
              <w:rPr>
                <w:b/>
                <w:bCs/>
                <w:sz w:val="20"/>
              </w:rPr>
            </w:pPr>
            <w:r>
              <w:rPr>
                <w:b/>
                <w:bCs/>
                <w:sz w:val="20"/>
              </w:rPr>
              <w:t>Ожидаемый объем экономии электрической энергии к концу действия программы относительно базового периода составит 82,65 тыс.кВтч/год (558,71 тыс.руб./год)</w:t>
            </w:r>
          </w:p>
        </w:tc>
        <w:tc>
          <w:tcPr>
            <w:tcW w:w="857" w:type="pct"/>
            <w:tcBorders>
              <w:top w:val="nil"/>
              <w:left w:val="nil"/>
              <w:bottom w:val="single" w:sz="4" w:space="0" w:color="auto"/>
              <w:right w:val="single" w:sz="4" w:space="0" w:color="auto"/>
            </w:tcBorders>
            <w:shd w:val="clear" w:color="000000" w:fill="EEECE1"/>
            <w:tcMar>
              <w:top w:w="0" w:type="dxa"/>
              <w:left w:w="0" w:type="dxa"/>
              <w:bottom w:w="0" w:type="dxa"/>
              <w:right w:w="0" w:type="dxa"/>
            </w:tcMar>
            <w:vAlign w:val="center"/>
          </w:tcPr>
          <w:p w14:paraId="52B246F5" w14:textId="77777777" w:rsidR="00853FCC" w:rsidRDefault="00000000">
            <w:pPr>
              <w:pStyle w:val="af7"/>
              <w:rPr>
                <w:b/>
                <w:bCs/>
                <w:sz w:val="20"/>
              </w:rPr>
            </w:pPr>
            <w:r>
              <w:rPr>
                <w:b/>
                <w:bCs/>
                <w:sz w:val="20"/>
              </w:rPr>
              <w:t> </w:t>
            </w:r>
          </w:p>
        </w:tc>
      </w:tr>
      <w:tr w:rsidR="00853FCC" w14:paraId="6F6E4B0D" w14:textId="77777777">
        <w:trPr>
          <w:trHeight w:val="300"/>
        </w:trPr>
        <w:tc>
          <w:tcPr>
            <w:tcW w:w="185"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1FE7571B" w14:textId="77777777" w:rsidR="00853FCC" w:rsidRDefault="00000000">
            <w:pPr>
              <w:pStyle w:val="af7"/>
              <w:rPr>
                <w:sz w:val="20"/>
              </w:rPr>
            </w:pPr>
            <w:r>
              <w:rPr>
                <w:sz w:val="20"/>
              </w:rPr>
              <w:t>08</w:t>
            </w:r>
          </w:p>
        </w:tc>
        <w:tc>
          <w:tcPr>
            <w:tcW w:w="185" w:type="pct"/>
            <w:vMerge w:val="restart"/>
            <w:tcBorders>
              <w:top w:val="nil"/>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14:paraId="0905623B" w14:textId="77777777" w:rsidR="00853FCC" w:rsidRDefault="00000000">
            <w:pPr>
              <w:pStyle w:val="af7"/>
              <w:rPr>
                <w:sz w:val="20"/>
              </w:rPr>
            </w:pPr>
            <w:r>
              <w:rPr>
                <w:sz w:val="20"/>
              </w:rPr>
              <w:t> </w:t>
            </w:r>
          </w:p>
        </w:tc>
        <w:tc>
          <w:tcPr>
            <w:tcW w:w="185" w:type="pct"/>
            <w:vMerge w:val="restart"/>
            <w:tcBorders>
              <w:top w:val="nil"/>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14:paraId="2E96267C" w14:textId="77777777" w:rsidR="00853FCC" w:rsidRDefault="00000000">
            <w:pPr>
              <w:pStyle w:val="af7"/>
              <w:rPr>
                <w:sz w:val="20"/>
              </w:rPr>
            </w:pPr>
            <w:r>
              <w:rPr>
                <w:sz w:val="20"/>
              </w:rPr>
              <w:t>04</w:t>
            </w:r>
          </w:p>
        </w:tc>
        <w:tc>
          <w:tcPr>
            <w:tcW w:w="186" w:type="pct"/>
            <w:vMerge w:val="restart"/>
            <w:tcBorders>
              <w:top w:val="nil"/>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14:paraId="514F2D9A" w14:textId="77777777" w:rsidR="00853FCC" w:rsidRDefault="00000000">
            <w:pPr>
              <w:pStyle w:val="af7"/>
              <w:rPr>
                <w:sz w:val="20"/>
              </w:rPr>
            </w:pPr>
            <w:r>
              <w:rPr>
                <w:sz w:val="20"/>
              </w:rPr>
              <w:t>1</w:t>
            </w:r>
          </w:p>
        </w:tc>
        <w:tc>
          <w:tcPr>
            <w:tcW w:w="828"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65953C84" w14:textId="77777777" w:rsidR="00853FCC" w:rsidRDefault="00000000">
            <w:pPr>
              <w:pStyle w:val="af7"/>
              <w:rPr>
                <w:sz w:val="20"/>
              </w:rPr>
            </w:pPr>
            <w:r>
              <w:rPr>
                <w:sz w:val="20"/>
              </w:rPr>
              <w:t>Установка новых и замена существующих светильников уличного освещения на энергоэффективные</w:t>
            </w:r>
          </w:p>
        </w:tc>
        <w:tc>
          <w:tcPr>
            <w:tcW w:w="858"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293F9069" w14:textId="77777777" w:rsidR="00853FCC" w:rsidRDefault="00000000">
            <w:pPr>
              <w:pStyle w:val="af7"/>
              <w:rPr>
                <w:sz w:val="20"/>
              </w:rPr>
            </w:pPr>
            <w:r>
              <w:rPr>
                <w:sz w:val="20"/>
              </w:rPr>
              <w:t>Отдел строительства и ЖКХ Администрации муниципального образования "Муниципальный округ Красногорский район Удмуртской Республики"</w:t>
            </w:r>
          </w:p>
        </w:tc>
        <w:tc>
          <w:tcPr>
            <w:tcW w:w="858"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0693DAAC" w14:textId="77777777" w:rsidR="00853FCC" w:rsidRDefault="00000000">
            <w:pPr>
              <w:pStyle w:val="af7"/>
              <w:rPr>
                <w:sz w:val="20"/>
              </w:rPr>
            </w:pPr>
            <w:r>
              <w:rPr>
                <w:sz w:val="20"/>
              </w:rPr>
              <w:t>2023 - 2030 годы, ежегодно</w:t>
            </w:r>
          </w:p>
        </w:tc>
        <w:tc>
          <w:tcPr>
            <w:tcW w:w="858"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7138B9BF" w14:textId="77777777" w:rsidR="00853FCC" w:rsidRDefault="00000000">
            <w:pPr>
              <w:pStyle w:val="af7"/>
              <w:rPr>
                <w:sz w:val="20"/>
              </w:rPr>
            </w:pPr>
            <w:r>
              <w:rPr>
                <w:sz w:val="20"/>
              </w:rPr>
              <w:t>Повышение энергетической эффективности, качества и надежности работы систем уличного освещения муниципального образования</w:t>
            </w:r>
          </w:p>
        </w:tc>
        <w:tc>
          <w:tcPr>
            <w:tcW w:w="857"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14:paraId="283AB63F" w14:textId="77777777" w:rsidR="00853FCC" w:rsidRDefault="00000000">
            <w:pPr>
              <w:pStyle w:val="af7"/>
              <w:rPr>
                <w:sz w:val="20"/>
              </w:rPr>
            </w:pPr>
            <w:r>
              <w:rPr>
                <w:sz w:val="20"/>
              </w:rPr>
              <w:t>Приложение 1,</w:t>
            </w:r>
          </w:p>
        </w:tc>
      </w:tr>
      <w:tr w:rsidR="00853FCC" w14:paraId="5B209736" w14:textId="77777777">
        <w:trPr>
          <w:trHeight w:val="645"/>
        </w:trPr>
        <w:tc>
          <w:tcPr>
            <w:tcW w:w="185" w:type="pct"/>
            <w:vMerge/>
            <w:tcBorders>
              <w:top w:val="nil"/>
              <w:left w:val="single" w:sz="4" w:space="0" w:color="auto"/>
              <w:bottom w:val="single" w:sz="4" w:space="0" w:color="auto"/>
              <w:right w:val="single" w:sz="4" w:space="0" w:color="auto"/>
            </w:tcBorders>
            <w:vAlign w:val="center"/>
          </w:tcPr>
          <w:p w14:paraId="75422C74" w14:textId="77777777" w:rsidR="00853FCC" w:rsidRDefault="00853FCC">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14:paraId="06B04C5D" w14:textId="77777777" w:rsidR="00853FCC" w:rsidRDefault="00853FCC">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14:paraId="346E46C1" w14:textId="77777777" w:rsidR="00853FCC" w:rsidRDefault="00853FCC">
            <w:pPr>
              <w:pStyle w:val="af7"/>
              <w:rPr>
                <w:sz w:val="20"/>
              </w:rPr>
            </w:pPr>
          </w:p>
        </w:tc>
        <w:tc>
          <w:tcPr>
            <w:tcW w:w="186" w:type="pct"/>
            <w:vMerge/>
            <w:tcBorders>
              <w:top w:val="nil"/>
              <w:left w:val="single" w:sz="4" w:space="0" w:color="auto"/>
              <w:bottom w:val="single" w:sz="4" w:space="0" w:color="auto"/>
              <w:right w:val="single" w:sz="4" w:space="0" w:color="auto"/>
            </w:tcBorders>
            <w:vAlign w:val="center"/>
          </w:tcPr>
          <w:p w14:paraId="059D3215" w14:textId="77777777" w:rsidR="00853FCC" w:rsidRDefault="00853FCC">
            <w:pPr>
              <w:pStyle w:val="af7"/>
              <w:rPr>
                <w:sz w:val="20"/>
              </w:rPr>
            </w:pPr>
          </w:p>
        </w:tc>
        <w:tc>
          <w:tcPr>
            <w:tcW w:w="828" w:type="pct"/>
            <w:vMerge/>
            <w:tcBorders>
              <w:top w:val="nil"/>
              <w:left w:val="single" w:sz="4" w:space="0" w:color="auto"/>
              <w:bottom w:val="single" w:sz="4" w:space="0" w:color="auto"/>
              <w:right w:val="single" w:sz="4" w:space="0" w:color="auto"/>
            </w:tcBorders>
            <w:vAlign w:val="center"/>
          </w:tcPr>
          <w:p w14:paraId="7A970C8B" w14:textId="77777777" w:rsidR="00853FCC" w:rsidRDefault="00853FCC">
            <w:pPr>
              <w:pStyle w:val="af7"/>
              <w:rPr>
                <w:sz w:val="20"/>
              </w:rPr>
            </w:pPr>
          </w:p>
        </w:tc>
        <w:tc>
          <w:tcPr>
            <w:tcW w:w="858" w:type="pct"/>
            <w:vMerge/>
            <w:tcBorders>
              <w:top w:val="nil"/>
              <w:left w:val="single" w:sz="4" w:space="0" w:color="auto"/>
              <w:bottom w:val="single" w:sz="4" w:space="0" w:color="auto"/>
              <w:right w:val="single" w:sz="4" w:space="0" w:color="auto"/>
            </w:tcBorders>
            <w:vAlign w:val="center"/>
          </w:tcPr>
          <w:p w14:paraId="0FC92430" w14:textId="77777777" w:rsidR="00853FCC" w:rsidRDefault="00853FCC">
            <w:pPr>
              <w:pStyle w:val="af7"/>
              <w:rPr>
                <w:sz w:val="20"/>
              </w:rPr>
            </w:pPr>
          </w:p>
        </w:tc>
        <w:tc>
          <w:tcPr>
            <w:tcW w:w="858" w:type="pct"/>
            <w:vMerge/>
            <w:tcBorders>
              <w:top w:val="nil"/>
              <w:left w:val="single" w:sz="4" w:space="0" w:color="auto"/>
              <w:bottom w:val="single" w:sz="4" w:space="0" w:color="auto"/>
              <w:right w:val="single" w:sz="4" w:space="0" w:color="auto"/>
            </w:tcBorders>
            <w:vAlign w:val="center"/>
          </w:tcPr>
          <w:p w14:paraId="327E0A4C" w14:textId="77777777" w:rsidR="00853FCC" w:rsidRDefault="00853FCC">
            <w:pPr>
              <w:pStyle w:val="af7"/>
              <w:rPr>
                <w:sz w:val="20"/>
              </w:rPr>
            </w:pPr>
          </w:p>
        </w:tc>
        <w:tc>
          <w:tcPr>
            <w:tcW w:w="858" w:type="pct"/>
            <w:vMerge/>
            <w:tcBorders>
              <w:top w:val="nil"/>
              <w:left w:val="single" w:sz="4" w:space="0" w:color="auto"/>
              <w:bottom w:val="single" w:sz="4" w:space="0" w:color="auto"/>
              <w:right w:val="single" w:sz="4" w:space="0" w:color="auto"/>
            </w:tcBorders>
            <w:vAlign w:val="center"/>
          </w:tcPr>
          <w:p w14:paraId="285DDCAE" w14:textId="77777777" w:rsidR="00853FCC" w:rsidRDefault="00853FCC">
            <w:pPr>
              <w:pStyle w:val="af7"/>
              <w:rPr>
                <w:sz w:val="20"/>
              </w:rPr>
            </w:pPr>
          </w:p>
        </w:tc>
        <w:tc>
          <w:tcPr>
            <w:tcW w:w="857"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14:paraId="33E7B53C" w14:textId="77777777" w:rsidR="00853FCC" w:rsidRDefault="00000000">
            <w:pPr>
              <w:pStyle w:val="af7"/>
              <w:rPr>
                <w:sz w:val="20"/>
              </w:rPr>
            </w:pPr>
            <w:r>
              <w:rPr>
                <w:sz w:val="20"/>
              </w:rPr>
              <w:t>08.22</w:t>
            </w:r>
          </w:p>
        </w:tc>
      </w:tr>
      <w:tr w:rsidR="00853FCC" w14:paraId="7175A3FA" w14:textId="77777777">
        <w:trPr>
          <w:trHeight w:val="1275"/>
        </w:trPr>
        <w:tc>
          <w:tcPr>
            <w:tcW w:w="185" w:type="pc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0C55D959" w14:textId="77777777" w:rsidR="00853FCC" w:rsidRDefault="00000000">
            <w:pPr>
              <w:pStyle w:val="af7"/>
              <w:rPr>
                <w:sz w:val="20"/>
              </w:rPr>
            </w:pPr>
            <w:r>
              <w:rPr>
                <w:sz w:val="20"/>
              </w:rPr>
              <w:t>8</w:t>
            </w:r>
          </w:p>
        </w:tc>
        <w:tc>
          <w:tcPr>
            <w:tcW w:w="185" w:type="pct"/>
            <w:tcBorders>
              <w:top w:val="nil"/>
              <w:left w:val="nil"/>
              <w:bottom w:val="single" w:sz="4" w:space="0" w:color="auto"/>
              <w:right w:val="single" w:sz="4" w:space="0" w:color="auto"/>
            </w:tcBorders>
            <w:shd w:val="clear" w:color="auto" w:fill="auto"/>
            <w:noWrap/>
            <w:tcMar>
              <w:top w:w="0" w:type="dxa"/>
              <w:left w:w="0" w:type="dxa"/>
              <w:bottom w:w="0" w:type="dxa"/>
              <w:right w:w="0" w:type="dxa"/>
            </w:tcMar>
            <w:vAlign w:val="center"/>
          </w:tcPr>
          <w:p w14:paraId="547FDFEE" w14:textId="77777777" w:rsidR="00853FCC" w:rsidRDefault="00000000">
            <w:pPr>
              <w:pStyle w:val="af7"/>
              <w:rPr>
                <w:sz w:val="20"/>
              </w:rPr>
            </w:pPr>
            <w:r>
              <w:rPr>
                <w:sz w:val="20"/>
              </w:rPr>
              <w:t> </w:t>
            </w:r>
          </w:p>
        </w:tc>
        <w:tc>
          <w:tcPr>
            <w:tcW w:w="185" w:type="pct"/>
            <w:tcBorders>
              <w:top w:val="nil"/>
              <w:left w:val="nil"/>
              <w:bottom w:val="single" w:sz="4" w:space="0" w:color="auto"/>
              <w:right w:val="single" w:sz="4" w:space="0" w:color="auto"/>
            </w:tcBorders>
            <w:shd w:val="clear" w:color="auto" w:fill="auto"/>
            <w:noWrap/>
            <w:tcMar>
              <w:top w:w="0" w:type="dxa"/>
              <w:left w:w="0" w:type="dxa"/>
              <w:bottom w:w="0" w:type="dxa"/>
              <w:right w:w="0" w:type="dxa"/>
            </w:tcMar>
            <w:vAlign w:val="center"/>
          </w:tcPr>
          <w:p w14:paraId="48BE9AEE" w14:textId="77777777" w:rsidR="00853FCC" w:rsidRDefault="00000000">
            <w:pPr>
              <w:pStyle w:val="af7"/>
              <w:rPr>
                <w:sz w:val="20"/>
              </w:rPr>
            </w:pPr>
            <w:r>
              <w:rPr>
                <w:sz w:val="20"/>
              </w:rPr>
              <w:t>4</w:t>
            </w:r>
          </w:p>
        </w:tc>
        <w:tc>
          <w:tcPr>
            <w:tcW w:w="186" w:type="pct"/>
            <w:tcBorders>
              <w:top w:val="nil"/>
              <w:left w:val="nil"/>
              <w:bottom w:val="single" w:sz="4" w:space="0" w:color="auto"/>
              <w:right w:val="single" w:sz="4" w:space="0" w:color="auto"/>
            </w:tcBorders>
            <w:shd w:val="clear" w:color="auto" w:fill="auto"/>
            <w:noWrap/>
            <w:tcMar>
              <w:top w:w="0" w:type="dxa"/>
              <w:left w:w="0" w:type="dxa"/>
              <w:bottom w:w="0" w:type="dxa"/>
              <w:right w:w="0" w:type="dxa"/>
            </w:tcMar>
            <w:vAlign w:val="center"/>
          </w:tcPr>
          <w:p w14:paraId="534A84C3" w14:textId="77777777" w:rsidR="00853FCC" w:rsidRDefault="00000000">
            <w:pPr>
              <w:pStyle w:val="af7"/>
              <w:rPr>
                <w:sz w:val="20"/>
              </w:rPr>
            </w:pPr>
            <w:r>
              <w:rPr>
                <w:sz w:val="20"/>
              </w:rPr>
              <w:t>2</w:t>
            </w:r>
          </w:p>
        </w:tc>
        <w:tc>
          <w:tcPr>
            <w:tcW w:w="82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14:paraId="6CD400AF" w14:textId="77777777" w:rsidR="00853FCC" w:rsidRDefault="00000000">
            <w:pPr>
              <w:pStyle w:val="af7"/>
              <w:rPr>
                <w:sz w:val="20"/>
              </w:rPr>
            </w:pPr>
            <w:r>
              <w:rPr>
                <w:sz w:val="20"/>
              </w:rPr>
              <w:t>Реализация мероприятий  по восстановлению и устройству сетей уличного освещения в муниципальном образовании в Удмуртской Республике</w:t>
            </w:r>
          </w:p>
        </w:tc>
        <w:tc>
          <w:tcPr>
            <w:tcW w:w="85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14:paraId="1C2B1D3B" w14:textId="77777777" w:rsidR="00853FCC" w:rsidRDefault="00000000">
            <w:pPr>
              <w:pStyle w:val="af7"/>
              <w:rPr>
                <w:sz w:val="20"/>
              </w:rPr>
            </w:pPr>
            <w:r>
              <w:rPr>
                <w:sz w:val="20"/>
              </w:rPr>
              <w:t>Отдел строительства и ЖКХ Администрации муниципального образования "Муниципальный округ Красногорский район Удмуртской Республики"</w:t>
            </w:r>
          </w:p>
        </w:tc>
        <w:tc>
          <w:tcPr>
            <w:tcW w:w="85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14:paraId="3D0D2A63" w14:textId="77777777" w:rsidR="00853FCC" w:rsidRDefault="00000000">
            <w:pPr>
              <w:pStyle w:val="af7"/>
              <w:rPr>
                <w:sz w:val="20"/>
              </w:rPr>
            </w:pPr>
            <w:r>
              <w:rPr>
                <w:sz w:val="20"/>
              </w:rPr>
              <w:t>2023 - 2030 годы, ежегодно</w:t>
            </w:r>
          </w:p>
        </w:tc>
        <w:tc>
          <w:tcPr>
            <w:tcW w:w="85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14:paraId="3D1FFC85" w14:textId="77777777" w:rsidR="00853FCC" w:rsidRDefault="00000000">
            <w:pPr>
              <w:pStyle w:val="af7"/>
              <w:rPr>
                <w:sz w:val="20"/>
              </w:rPr>
            </w:pPr>
            <w:r>
              <w:rPr>
                <w:sz w:val="20"/>
              </w:rPr>
              <w:t>Повышение энергетической эффективности, качества и надежности работы систем уличного освещения муниципального образования</w:t>
            </w:r>
          </w:p>
        </w:tc>
        <w:tc>
          <w:tcPr>
            <w:tcW w:w="857"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14:paraId="0F274B04" w14:textId="77777777" w:rsidR="00853FCC" w:rsidRDefault="00000000">
            <w:pPr>
              <w:pStyle w:val="af7"/>
              <w:rPr>
                <w:sz w:val="20"/>
              </w:rPr>
            </w:pPr>
            <w:r>
              <w:rPr>
                <w:sz w:val="20"/>
              </w:rPr>
              <w:t> </w:t>
            </w:r>
          </w:p>
        </w:tc>
      </w:tr>
      <w:tr w:rsidR="00853FCC" w14:paraId="51E7AA44" w14:textId="77777777">
        <w:trPr>
          <w:trHeight w:val="960"/>
        </w:trPr>
        <w:tc>
          <w:tcPr>
            <w:tcW w:w="185" w:type="pct"/>
            <w:vMerge w:val="restart"/>
            <w:tcBorders>
              <w:top w:val="nil"/>
              <w:left w:val="single" w:sz="4" w:space="0" w:color="auto"/>
              <w:bottom w:val="single" w:sz="4" w:space="0" w:color="auto"/>
              <w:right w:val="single" w:sz="4" w:space="0" w:color="auto"/>
            </w:tcBorders>
            <w:shd w:val="clear" w:color="000000" w:fill="EEECE1"/>
            <w:tcMar>
              <w:top w:w="0" w:type="dxa"/>
              <w:left w:w="0" w:type="dxa"/>
              <w:bottom w:w="0" w:type="dxa"/>
              <w:right w:w="0" w:type="dxa"/>
            </w:tcMar>
            <w:vAlign w:val="center"/>
          </w:tcPr>
          <w:p w14:paraId="4920B19E" w14:textId="77777777" w:rsidR="00853FCC" w:rsidRDefault="00000000">
            <w:pPr>
              <w:pStyle w:val="af7"/>
              <w:rPr>
                <w:b/>
                <w:bCs/>
                <w:sz w:val="20"/>
              </w:rPr>
            </w:pPr>
            <w:r>
              <w:rPr>
                <w:b/>
                <w:bCs/>
                <w:sz w:val="20"/>
              </w:rPr>
              <w:t>8</w:t>
            </w:r>
          </w:p>
        </w:tc>
        <w:tc>
          <w:tcPr>
            <w:tcW w:w="185" w:type="pct"/>
            <w:vMerge w:val="restart"/>
            <w:tcBorders>
              <w:top w:val="nil"/>
              <w:left w:val="single" w:sz="4" w:space="0" w:color="auto"/>
              <w:bottom w:val="single" w:sz="4" w:space="0" w:color="auto"/>
              <w:right w:val="single" w:sz="4" w:space="0" w:color="auto"/>
            </w:tcBorders>
            <w:shd w:val="clear" w:color="000000" w:fill="EEECE1"/>
            <w:noWrap/>
            <w:tcMar>
              <w:top w:w="0" w:type="dxa"/>
              <w:left w:w="0" w:type="dxa"/>
              <w:bottom w:w="0" w:type="dxa"/>
              <w:right w:w="0" w:type="dxa"/>
            </w:tcMar>
            <w:vAlign w:val="center"/>
          </w:tcPr>
          <w:p w14:paraId="064AE7B9" w14:textId="77777777" w:rsidR="00853FCC" w:rsidRDefault="00000000">
            <w:pPr>
              <w:pStyle w:val="af7"/>
              <w:rPr>
                <w:b/>
                <w:bCs/>
                <w:sz w:val="20"/>
              </w:rPr>
            </w:pPr>
            <w:r>
              <w:rPr>
                <w:b/>
                <w:bCs/>
                <w:sz w:val="20"/>
              </w:rPr>
              <w:t> </w:t>
            </w:r>
          </w:p>
        </w:tc>
        <w:tc>
          <w:tcPr>
            <w:tcW w:w="185" w:type="pct"/>
            <w:vMerge w:val="restart"/>
            <w:tcBorders>
              <w:top w:val="nil"/>
              <w:left w:val="single" w:sz="4" w:space="0" w:color="auto"/>
              <w:bottom w:val="single" w:sz="4" w:space="0" w:color="auto"/>
              <w:right w:val="single" w:sz="4" w:space="0" w:color="auto"/>
            </w:tcBorders>
            <w:shd w:val="clear" w:color="000000" w:fill="EEECE1"/>
            <w:noWrap/>
            <w:tcMar>
              <w:top w:w="0" w:type="dxa"/>
              <w:left w:w="0" w:type="dxa"/>
              <w:bottom w:w="0" w:type="dxa"/>
              <w:right w:w="0" w:type="dxa"/>
            </w:tcMar>
            <w:vAlign w:val="center"/>
          </w:tcPr>
          <w:p w14:paraId="02A85836" w14:textId="77777777" w:rsidR="00853FCC" w:rsidRDefault="00000000">
            <w:pPr>
              <w:pStyle w:val="af7"/>
              <w:rPr>
                <w:b/>
                <w:bCs/>
                <w:sz w:val="20"/>
              </w:rPr>
            </w:pPr>
            <w:r>
              <w:rPr>
                <w:b/>
                <w:bCs/>
                <w:sz w:val="20"/>
              </w:rPr>
              <w:t>5</w:t>
            </w:r>
          </w:p>
        </w:tc>
        <w:tc>
          <w:tcPr>
            <w:tcW w:w="186" w:type="pct"/>
            <w:vMerge w:val="restart"/>
            <w:tcBorders>
              <w:top w:val="nil"/>
              <w:left w:val="single" w:sz="4" w:space="0" w:color="auto"/>
              <w:bottom w:val="single" w:sz="4" w:space="0" w:color="auto"/>
              <w:right w:val="single" w:sz="4" w:space="0" w:color="auto"/>
            </w:tcBorders>
            <w:shd w:val="clear" w:color="000000" w:fill="EEECE1"/>
            <w:noWrap/>
            <w:tcMar>
              <w:top w:w="0" w:type="dxa"/>
              <w:left w:w="0" w:type="dxa"/>
              <w:bottom w:w="0" w:type="dxa"/>
              <w:right w:w="0" w:type="dxa"/>
            </w:tcMar>
            <w:vAlign w:val="center"/>
          </w:tcPr>
          <w:p w14:paraId="0F4CC558" w14:textId="77777777" w:rsidR="00853FCC" w:rsidRDefault="00000000">
            <w:pPr>
              <w:pStyle w:val="af7"/>
              <w:rPr>
                <w:b/>
                <w:bCs/>
                <w:sz w:val="20"/>
              </w:rPr>
            </w:pPr>
            <w:r>
              <w:rPr>
                <w:b/>
                <w:bCs/>
                <w:sz w:val="20"/>
              </w:rPr>
              <w:t> </w:t>
            </w:r>
          </w:p>
        </w:tc>
        <w:tc>
          <w:tcPr>
            <w:tcW w:w="828" w:type="pct"/>
            <w:vMerge w:val="restart"/>
            <w:tcBorders>
              <w:top w:val="nil"/>
              <w:left w:val="single" w:sz="4" w:space="0" w:color="auto"/>
              <w:bottom w:val="single" w:sz="4" w:space="0" w:color="auto"/>
              <w:right w:val="single" w:sz="4" w:space="0" w:color="auto"/>
            </w:tcBorders>
            <w:shd w:val="clear" w:color="000000" w:fill="EEECE1"/>
            <w:tcMar>
              <w:top w:w="0" w:type="dxa"/>
              <w:left w:w="0" w:type="dxa"/>
              <w:bottom w:w="0" w:type="dxa"/>
              <w:right w:w="0" w:type="dxa"/>
            </w:tcMar>
            <w:vAlign w:val="center"/>
          </w:tcPr>
          <w:p w14:paraId="0F3B7D84" w14:textId="77777777" w:rsidR="00853FCC" w:rsidRDefault="00000000">
            <w:pPr>
              <w:pStyle w:val="af7"/>
              <w:rPr>
                <w:b/>
                <w:bCs/>
                <w:sz w:val="20"/>
              </w:rPr>
            </w:pPr>
            <w:r>
              <w:rPr>
                <w:b/>
                <w:bCs/>
                <w:sz w:val="20"/>
              </w:rPr>
              <w:t>Реализация энергоэффективных мероприятий на объектах многоквартирного жилищного фонда муниципального образования</w:t>
            </w:r>
          </w:p>
        </w:tc>
        <w:tc>
          <w:tcPr>
            <w:tcW w:w="858" w:type="pct"/>
            <w:vMerge w:val="restart"/>
            <w:tcBorders>
              <w:top w:val="nil"/>
              <w:left w:val="single" w:sz="4" w:space="0" w:color="auto"/>
              <w:bottom w:val="single" w:sz="4" w:space="0" w:color="auto"/>
              <w:right w:val="single" w:sz="4" w:space="0" w:color="auto"/>
            </w:tcBorders>
            <w:shd w:val="clear" w:color="000000" w:fill="EEECE1"/>
            <w:tcMar>
              <w:top w:w="0" w:type="dxa"/>
              <w:left w:w="0" w:type="dxa"/>
              <w:bottom w:w="0" w:type="dxa"/>
              <w:right w:w="0" w:type="dxa"/>
            </w:tcMar>
            <w:vAlign w:val="center"/>
          </w:tcPr>
          <w:p w14:paraId="784AF270" w14:textId="77777777" w:rsidR="00853FCC" w:rsidRDefault="00000000">
            <w:pPr>
              <w:pStyle w:val="af7"/>
              <w:rPr>
                <w:b/>
                <w:bCs/>
                <w:sz w:val="20"/>
              </w:rPr>
            </w:pPr>
            <w:r>
              <w:rPr>
                <w:b/>
                <w:bCs/>
                <w:sz w:val="20"/>
              </w:rPr>
              <w:t> </w:t>
            </w:r>
          </w:p>
        </w:tc>
        <w:tc>
          <w:tcPr>
            <w:tcW w:w="858" w:type="pct"/>
            <w:vMerge w:val="restart"/>
            <w:tcBorders>
              <w:top w:val="nil"/>
              <w:left w:val="single" w:sz="4" w:space="0" w:color="auto"/>
              <w:bottom w:val="single" w:sz="4" w:space="0" w:color="auto"/>
              <w:right w:val="single" w:sz="4" w:space="0" w:color="auto"/>
            </w:tcBorders>
            <w:shd w:val="clear" w:color="000000" w:fill="EEECE1"/>
            <w:tcMar>
              <w:top w:w="0" w:type="dxa"/>
              <w:left w:w="0" w:type="dxa"/>
              <w:bottom w:w="0" w:type="dxa"/>
              <w:right w:w="0" w:type="dxa"/>
            </w:tcMar>
            <w:vAlign w:val="center"/>
          </w:tcPr>
          <w:p w14:paraId="6E43A972" w14:textId="77777777" w:rsidR="00853FCC" w:rsidRDefault="00000000">
            <w:pPr>
              <w:pStyle w:val="af7"/>
              <w:rPr>
                <w:b/>
                <w:bCs/>
                <w:sz w:val="20"/>
              </w:rPr>
            </w:pPr>
            <w:r>
              <w:rPr>
                <w:b/>
                <w:bCs/>
                <w:sz w:val="20"/>
              </w:rPr>
              <w:t> </w:t>
            </w:r>
          </w:p>
        </w:tc>
        <w:tc>
          <w:tcPr>
            <w:tcW w:w="858" w:type="pct"/>
            <w:tcBorders>
              <w:top w:val="nil"/>
              <w:left w:val="nil"/>
              <w:bottom w:val="single" w:sz="4" w:space="0" w:color="auto"/>
              <w:right w:val="single" w:sz="4" w:space="0" w:color="auto"/>
            </w:tcBorders>
            <w:shd w:val="clear" w:color="000000" w:fill="EEECE1"/>
            <w:tcMar>
              <w:top w:w="0" w:type="dxa"/>
              <w:left w:w="0" w:type="dxa"/>
              <w:bottom w:w="0" w:type="dxa"/>
              <w:right w:w="0" w:type="dxa"/>
            </w:tcMar>
            <w:vAlign w:val="center"/>
          </w:tcPr>
          <w:p w14:paraId="34C876DF" w14:textId="77777777" w:rsidR="00853FCC" w:rsidRDefault="00000000">
            <w:pPr>
              <w:pStyle w:val="af7"/>
              <w:rPr>
                <w:b/>
                <w:bCs/>
                <w:sz w:val="20"/>
              </w:rPr>
            </w:pPr>
            <w:r>
              <w:rPr>
                <w:b/>
                <w:bCs/>
                <w:sz w:val="20"/>
              </w:rPr>
              <w:t>Ожидаемый объем экономии энергетических ресурсов к концу действия программы относительно базового периода составит:</w:t>
            </w:r>
          </w:p>
        </w:tc>
        <w:tc>
          <w:tcPr>
            <w:tcW w:w="857" w:type="pct"/>
            <w:vMerge w:val="restart"/>
            <w:tcBorders>
              <w:top w:val="nil"/>
              <w:left w:val="single" w:sz="4" w:space="0" w:color="auto"/>
              <w:bottom w:val="single" w:sz="4" w:space="0" w:color="auto"/>
              <w:right w:val="single" w:sz="4" w:space="0" w:color="auto"/>
            </w:tcBorders>
            <w:shd w:val="clear" w:color="000000" w:fill="EEECE1"/>
            <w:tcMar>
              <w:top w:w="0" w:type="dxa"/>
              <w:left w:w="0" w:type="dxa"/>
              <w:bottom w:w="0" w:type="dxa"/>
              <w:right w:w="0" w:type="dxa"/>
            </w:tcMar>
            <w:vAlign w:val="center"/>
          </w:tcPr>
          <w:p w14:paraId="0985179D" w14:textId="77777777" w:rsidR="00853FCC" w:rsidRDefault="00000000">
            <w:pPr>
              <w:pStyle w:val="af7"/>
              <w:rPr>
                <w:b/>
                <w:bCs/>
                <w:sz w:val="20"/>
              </w:rPr>
            </w:pPr>
            <w:r>
              <w:rPr>
                <w:b/>
                <w:bCs/>
                <w:sz w:val="20"/>
              </w:rPr>
              <w:t> </w:t>
            </w:r>
          </w:p>
        </w:tc>
      </w:tr>
      <w:tr w:rsidR="00853FCC" w14:paraId="2380A56B" w14:textId="77777777">
        <w:trPr>
          <w:trHeight w:val="480"/>
        </w:trPr>
        <w:tc>
          <w:tcPr>
            <w:tcW w:w="185" w:type="pct"/>
            <w:vMerge/>
            <w:tcBorders>
              <w:top w:val="nil"/>
              <w:left w:val="single" w:sz="4" w:space="0" w:color="auto"/>
              <w:bottom w:val="single" w:sz="4" w:space="0" w:color="auto"/>
              <w:right w:val="single" w:sz="4" w:space="0" w:color="auto"/>
            </w:tcBorders>
            <w:vAlign w:val="center"/>
          </w:tcPr>
          <w:p w14:paraId="3F7BD070" w14:textId="77777777" w:rsidR="00853FCC" w:rsidRDefault="00853FCC">
            <w:pPr>
              <w:pStyle w:val="af7"/>
              <w:rPr>
                <w:b/>
                <w:bCs/>
                <w:sz w:val="20"/>
              </w:rPr>
            </w:pPr>
          </w:p>
        </w:tc>
        <w:tc>
          <w:tcPr>
            <w:tcW w:w="185" w:type="pct"/>
            <w:vMerge/>
            <w:tcBorders>
              <w:top w:val="nil"/>
              <w:left w:val="single" w:sz="4" w:space="0" w:color="auto"/>
              <w:bottom w:val="single" w:sz="4" w:space="0" w:color="auto"/>
              <w:right w:val="single" w:sz="4" w:space="0" w:color="auto"/>
            </w:tcBorders>
            <w:vAlign w:val="center"/>
          </w:tcPr>
          <w:p w14:paraId="0BF83B72" w14:textId="77777777" w:rsidR="00853FCC" w:rsidRDefault="00853FCC">
            <w:pPr>
              <w:pStyle w:val="af7"/>
              <w:rPr>
                <w:b/>
                <w:bCs/>
                <w:sz w:val="20"/>
              </w:rPr>
            </w:pPr>
          </w:p>
        </w:tc>
        <w:tc>
          <w:tcPr>
            <w:tcW w:w="185" w:type="pct"/>
            <w:vMerge/>
            <w:tcBorders>
              <w:top w:val="nil"/>
              <w:left w:val="single" w:sz="4" w:space="0" w:color="auto"/>
              <w:bottom w:val="single" w:sz="4" w:space="0" w:color="auto"/>
              <w:right w:val="single" w:sz="4" w:space="0" w:color="auto"/>
            </w:tcBorders>
            <w:vAlign w:val="center"/>
          </w:tcPr>
          <w:p w14:paraId="4D0D4753" w14:textId="77777777" w:rsidR="00853FCC" w:rsidRDefault="00853FCC">
            <w:pPr>
              <w:pStyle w:val="af7"/>
              <w:rPr>
                <w:b/>
                <w:bCs/>
                <w:sz w:val="20"/>
              </w:rPr>
            </w:pPr>
          </w:p>
        </w:tc>
        <w:tc>
          <w:tcPr>
            <w:tcW w:w="186" w:type="pct"/>
            <w:vMerge/>
            <w:tcBorders>
              <w:top w:val="nil"/>
              <w:left w:val="single" w:sz="4" w:space="0" w:color="auto"/>
              <w:bottom w:val="single" w:sz="4" w:space="0" w:color="auto"/>
              <w:right w:val="single" w:sz="4" w:space="0" w:color="auto"/>
            </w:tcBorders>
            <w:vAlign w:val="center"/>
          </w:tcPr>
          <w:p w14:paraId="11761CDD" w14:textId="77777777" w:rsidR="00853FCC" w:rsidRDefault="00853FCC">
            <w:pPr>
              <w:pStyle w:val="af7"/>
              <w:rPr>
                <w:b/>
                <w:bCs/>
                <w:sz w:val="20"/>
              </w:rPr>
            </w:pPr>
          </w:p>
        </w:tc>
        <w:tc>
          <w:tcPr>
            <w:tcW w:w="828" w:type="pct"/>
            <w:vMerge/>
            <w:tcBorders>
              <w:top w:val="nil"/>
              <w:left w:val="single" w:sz="4" w:space="0" w:color="auto"/>
              <w:bottom w:val="single" w:sz="4" w:space="0" w:color="auto"/>
              <w:right w:val="single" w:sz="4" w:space="0" w:color="auto"/>
            </w:tcBorders>
            <w:vAlign w:val="center"/>
          </w:tcPr>
          <w:p w14:paraId="7B3DF85D" w14:textId="77777777" w:rsidR="00853FCC" w:rsidRDefault="00853FCC">
            <w:pPr>
              <w:pStyle w:val="af7"/>
              <w:rPr>
                <w:b/>
                <w:bCs/>
                <w:sz w:val="20"/>
              </w:rPr>
            </w:pPr>
          </w:p>
        </w:tc>
        <w:tc>
          <w:tcPr>
            <w:tcW w:w="858" w:type="pct"/>
            <w:vMerge/>
            <w:tcBorders>
              <w:top w:val="nil"/>
              <w:left w:val="single" w:sz="4" w:space="0" w:color="auto"/>
              <w:bottom w:val="single" w:sz="4" w:space="0" w:color="auto"/>
              <w:right w:val="single" w:sz="4" w:space="0" w:color="auto"/>
            </w:tcBorders>
            <w:vAlign w:val="center"/>
          </w:tcPr>
          <w:p w14:paraId="136DFCD4" w14:textId="77777777" w:rsidR="00853FCC" w:rsidRDefault="00853FCC">
            <w:pPr>
              <w:pStyle w:val="af7"/>
              <w:rPr>
                <w:b/>
                <w:bCs/>
                <w:sz w:val="20"/>
              </w:rPr>
            </w:pPr>
          </w:p>
        </w:tc>
        <w:tc>
          <w:tcPr>
            <w:tcW w:w="858" w:type="pct"/>
            <w:vMerge/>
            <w:tcBorders>
              <w:top w:val="nil"/>
              <w:left w:val="single" w:sz="4" w:space="0" w:color="auto"/>
              <w:bottom w:val="single" w:sz="4" w:space="0" w:color="auto"/>
              <w:right w:val="single" w:sz="4" w:space="0" w:color="auto"/>
            </w:tcBorders>
            <w:vAlign w:val="center"/>
          </w:tcPr>
          <w:p w14:paraId="7D88F9FF" w14:textId="77777777" w:rsidR="00853FCC" w:rsidRDefault="00853FCC">
            <w:pPr>
              <w:pStyle w:val="af7"/>
              <w:rPr>
                <w:b/>
                <w:bCs/>
                <w:sz w:val="20"/>
              </w:rPr>
            </w:pPr>
          </w:p>
        </w:tc>
        <w:tc>
          <w:tcPr>
            <w:tcW w:w="858" w:type="pct"/>
            <w:tcBorders>
              <w:top w:val="nil"/>
              <w:left w:val="nil"/>
              <w:bottom w:val="single" w:sz="4" w:space="0" w:color="auto"/>
              <w:right w:val="single" w:sz="4" w:space="0" w:color="auto"/>
            </w:tcBorders>
            <w:shd w:val="clear" w:color="000000" w:fill="EEECE1"/>
            <w:tcMar>
              <w:top w:w="0" w:type="dxa"/>
              <w:left w:w="0" w:type="dxa"/>
              <w:bottom w:w="0" w:type="dxa"/>
              <w:right w:w="0" w:type="dxa"/>
            </w:tcMar>
            <w:vAlign w:val="center"/>
          </w:tcPr>
          <w:p w14:paraId="0AEBB98E" w14:textId="77777777" w:rsidR="00853FCC" w:rsidRDefault="00000000">
            <w:pPr>
              <w:pStyle w:val="af7"/>
              <w:rPr>
                <w:b/>
                <w:bCs/>
                <w:sz w:val="20"/>
              </w:rPr>
            </w:pPr>
            <w:r>
              <w:rPr>
                <w:b/>
                <w:bCs/>
                <w:sz w:val="20"/>
              </w:rPr>
              <w:t>электрической энергии - 8,66 тыс.кВтч/год (58,62 тыс.руб./год);</w:t>
            </w:r>
          </w:p>
        </w:tc>
        <w:tc>
          <w:tcPr>
            <w:tcW w:w="857" w:type="pct"/>
            <w:vMerge/>
            <w:tcBorders>
              <w:top w:val="nil"/>
              <w:left w:val="single" w:sz="4" w:space="0" w:color="auto"/>
              <w:bottom w:val="single" w:sz="4" w:space="0" w:color="auto"/>
              <w:right w:val="single" w:sz="4" w:space="0" w:color="auto"/>
            </w:tcBorders>
            <w:vAlign w:val="center"/>
          </w:tcPr>
          <w:p w14:paraId="103A3144" w14:textId="77777777" w:rsidR="00853FCC" w:rsidRDefault="00853FCC">
            <w:pPr>
              <w:pStyle w:val="af7"/>
              <w:rPr>
                <w:b/>
                <w:bCs/>
                <w:sz w:val="20"/>
              </w:rPr>
            </w:pPr>
          </w:p>
        </w:tc>
      </w:tr>
      <w:tr w:rsidR="00853FCC" w14:paraId="0DB374A2" w14:textId="77777777">
        <w:trPr>
          <w:trHeight w:val="480"/>
        </w:trPr>
        <w:tc>
          <w:tcPr>
            <w:tcW w:w="185" w:type="pct"/>
            <w:vMerge/>
            <w:tcBorders>
              <w:top w:val="nil"/>
              <w:left w:val="single" w:sz="4" w:space="0" w:color="auto"/>
              <w:bottom w:val="single" w:sz="4" w:space="0" w:color="auto"/>
              <w:right w:val="single" w:sz="4" w:space="0" w:color="auto"/>
            </w:tcBorders>
            <w:vAlign w:val="center"/>
          </w:tcPr>
          <w:p w14:paraId="1956B7B1" w14:textId="77777777" w:rsidR="00853FCC" w:rsidRDefault="00853FCC">
            <w:pPr>
              <w:pStyle w:val="af7"/>
              <w:rPr>
                <w:b/>
                <w:bCs/>
                <w:sz w:val="20"/>
              </w:rPr>
            </w:pPr>
          </w:p>
        </w:tc>
        <w:tc>
          <w:tcPr>
            <w:tcW w:w="185" w:type="pct"/>
            <w:vMerge/>
            <w:tcBorders>
              <w:top w:val="nil"/>
              <w:left w:val="single" w:sz="4" w:space="0" w:color="auto"/>
              <w:bottom w:val="single" w:sz="4" w:space="0" w:color="auto"/>
              <w:right w:val="single" w:sz="4" w:space="0" w:color="auto"/>
            </w:tcBorders>
            <w:vAlign w:val="center"/>
          </w:tcPr>
          <w:p w14:paraId="2ED1AF29" w14:textId="77777777" w:rsidR="00853FCC" w:rsidRDefault="00853FCC">
            <w:pPr>
              <w:pStyle w:val="af7"/>
              <w:rPr>
                <w:b/>
                <w:bCs/>
                <w:sz w:val="20"/>
              </w:rPr>
            </w:pPr>
          </w:p>
        </w:tc>
        <w:tc>
          <w:tcPr>
            <w:tcW w:w="185" w:type="pct"/>
            <w:vMerge/>
            <w:tcBorders>
              <w:top w:val="nil"/>
              <w:left w:val="single" w:sz="4" w:space="0" w:color="auto"/>
              <w:bottom w:val="single" w:sz="4" w:space="0" w:color="auto"/>
              <w:right w:val="single" w:sz="4" w:space="0" w:color="auto"/>
            </w:tcBorders>
            <w:vAlign w:val="center"/>
          </w:tcPr>
          <w:p w14:paraId="3D3971AA" w14:textId="77777777" w:rsidR="00853FCC" w:rsidRDefault="00853FCC">
            <w:pPr>
              <w:pStyle w:val="af7"/>
              <w:rPr>
                <w:b/>
                <w:bCs/>
                <w:sz w:val="20"/>
              </w:rPr>
            </w:pPr>
          </w:p>
        </w:tc>
        <w:tc>
          <w:tcPr>
            <w:tcW w:w="186" w:type="pct"/>
            <w:vMerge/>
            <w:tcBorders>
              <w:top w:val="nil"/>
              <w:left w:val="single" w:sz="4" w:space="0" w:color="auto"/>
              <w:bottom w:val="single" w:sz="4" w:space="0" w:color="auto"/>
              <w:right w:val="single" w:sz="4" w:space="0" w:color="auto"/>
            </w:tcBorders>
            <w:vAlign w:val="center"/>
          </w:tcPr>
          <w:p w14:paraId="5FCA6252" w14:textId="77777777" w:rsidR="00853FCC" w:rsidRDefault="00853FCC">
            <w:pPr>
              <w:pStyle w:val="af7"/>
              <w:rPr>
                <w:b/>
                <w:bCs/>
                <w:sz w:val="20"/>
              </w:rPr>
            </w:pPr>
          </w:p>
        </w:tc>
        <w:tc>
          <w:tcPr>
            <w:tcW w:w="828" w:type="pct"/>
            <w:vMerge/>
            <w:tcBorders>
              <w:top w:val="nil"/>
              <w:left w:val="single" w:sz="4" w:space="0" w:color="auto"/>
              <w:bottom w:val="single" w:sz="4" w:space="0" w:color="auto"/>
              <w:right w:val="single" w:sz="4" w:space="0" w:color="auto"/>
            </w:tcBorders>
            <w:vAlign w:val="center"/>
          </w:tcPr>
          <w:p w14:paraId="722ABC47" w14:textId="77777777" w:rsidR="00853FCC" w:rsidRDefault="00853FCC">
            <w:pPr>
              <w:pStyle w:val="af7"/>
              <w:rPr>
                <w:b/>
                <w:bCs/>
                <w:sz w:val="20"/>
              </w:rPr>
            </w:pPr>
          </w:p>
        </w:tc>
        <w:tc>
          <w:tcPr>
            <w:tcW w:w="858" w:type="pct"/>
            <w:vMerge/>
            <w:tcBorders>
              <w:top w:val="nil"/>
              <w:left w:val="single" w:sz="4" w:space="0" w:color="auto"/>
              <w:bottom w:val="single" w:sz="4" w:space="0" w:color="auto"/>
              <w:right w:val="single" w:sz="4" w:space="0" w:color="auto"/>
            </w:tcBorders>
            <w:vAlign w:val="center"/>
          </w:tcPr>
          <w:p w14:paraId="6C85DD7C" w14:textId="77777777" w:rsidR="00853FCC" w:rsidRDefault="00853FCC">
            <w:pPr>
              <w:pStyle w:val="af7"/>
              <w:rPr>
                <w:b/>
                <w:bCs/>
                <w:sz w:val="20"/>
              </w:rPr>
            </w:pPr>
          </w:p>
        </w:tc>
        <w:tc>
          <w:tcPr>
            <w:tcW w:w="858" w:type="pct"/>
            <w:vMerge/>
            <w:tcBorders>
              <w:top w:val="nil"/>
              <w:left w:val="single" w:sz="4" w:space="0" w:color="auto"/>
              <w:bottom w:val="single" w:sz="4" w:space="0" w:color="auto"/>
              <w:right w:val="single" w:sz="4" w:space="0" w:color="auto"/>
            </w:tcBorders>
            <w:vAlign w:val="center"/>
          </w:tcPr>
          <w:p w14:paraId="668EDB40" w14:textId="77777777" w:rsidR="00853FCC" w:rsidRDefault="00853FCC">
            <w:pPr>
              <w:pStyle w:val="af7"/>
              <w:rPr>
                <w:b/>
                <w:bCs/>
                <w:sz w:val="20"/>
              </w:rPr>
            </w:pPr>
          </w:p>
        </w:tc>
        <w:tc>
          <w:tcPr>
            <w:tcW w:w="858" w:type="pct"/>
            <w:tcBorders>
              <w:top w:val="nil"/>
              <w:left w:val="nil"/>
              <w:bottom w:val="single" w:sz="4" w:space="0" w:color="auto"/>
              <w:right w:val="single" w:sz="4" w:space="0" w:color="auto"/>
            </w:tcBorders>
            <w:shd w:val="clear" w:color="000000" w:fill="EEECE1"/>
            <w:tcMar>
              <w:top w:w="0" w:type="dxa"/>
              <w:left w:w="0" w:type="dxa"/>
              <w:bottom w:w="0" w:type="dxa"/>
              <w:right w:w="0" w:type="dxa"/>
            </w:tcMar>
            <w:vAlign w:val="center"/>
          </w:tcPr>
          <w:p w14:paraId="117E142C" w14:textId="77777777" w:rsidR="00853FCC" w:rsidRDefault="00000000">
            <w:pPr>
              <w:pStyle w:val="af7"/>
              <w:rPr>
                <w:b/>
                <w:bCs/>
                <w:sz w:val="20"/>
              </w:rPr>
            </w:pPr>
            <w:r>
              <w:rPr>
                <w:b/>
                <w:bCs/>
                <w:sz w:val="20"/>
              </w:rPr>
              <w:t>тепловой энергии - 127,53 Гкал/год (333,375 тыс.руб./год);</w:t>
            </w:r>
          </w:p>
        </w:tc>
        <w:tc>
          <w:tcPr>
            <w:tcW w:w="857" w:type="pct"/>
            <w:vMerge/>
            <w:tcBorders>
              <w:top w:val="nil"/>
              <w:left w:val="single" w:sz="4" w:space="0" w:color="auto"/>
              <w:bottom w:val="single" w:sz="4" w:space="0" w:color="auto"/>
              <w:right w:val="single" w:sz="4" w:space="0" w:color="auto"/>
            </w:tcBorders>
            <w:vAlign w:val="center"/>
          </w:tcPr>
          <w:p w14:paraId="2CD8A15F" w14:textId="77777777" w:rsidR="00853FCC" w:rsidRDefault="00853FCC">
            <w:pPr>
              <w:pStyle w:val="af7"/>
              <w:rPr>
                <w:b/>
                <w:bCs/>
                <w:sz w:val="20"/>
              </w:rPr>
            </w:pPr>
          </w:p>
        </w:tc>
      </w:tr>
      <w:tr w:rsidR="00853FCC" w14:paraId="7EA8EC6F" w14:textId="77777777">
        <w:trPr>
          <w:trHeight w:val="300"/>
        </w:trPr>
        <w:tc>
          <w:tcPr>
            <w:tcW w:w="185" w:type="pct"/>
            <w:vMerge/>
            <w:tcBorders>
              <w:top w:val="nil"/>
              <w:left w:val="single" w:sz="4" w:space="0" w:color="auto"/>
              <w:bottom w:val="single" w:sz="4" w:space="0" w:color="auto"/>
              <w:right w:val="single" w:sz="4" w:space="0" w:color="auto"/>
            </w:tcBorders>
            <w:vAlign w:val="center"/>
          </w:tcPr>
          <w:p w14:paraId="388E2A64" w14:textId="77777777" w:rsidR="00853FCC" w:rsidRDefault="00853FCC">
            <w:pPr>
              <w:pStyle w:val="af7"/>
              <w:rPr>
                <w:b/>
                <w:bCs/>
                <w:sz w:val="20"/>
              </w:rPr>
            </w:pPr>
          </w:p>
        </w:tc>
        <w:tc>
          <w:tcPr>
            <w:tcW w:w="185" w:type="pct"/>
            <w:vMerge/>
            <w:tcBorders>
              <w:top w:val="nil"/>
              <w:left w:val="single" w:sz="4" w:space="0" w:color="auto"/>
              <w:bottom w:val="single" w:sz="4" w:space="0" w:color="auto"/>
              <w:right w:val="single" w:sz="4" w:space="0" w:color="auto"/>
            </w:tcBorders>
            <w:vAlign w:val="center"/>
          </w:tcPr>
          <w:p w14:paraId="40FD195E" w14:textId="77777777" w:rsidR="00853FCC" w:rsidRDefault="00853FCC">
            <w:pPr>
              <w:pStyle w:val="af7"/>
              <w:rPr>
                <w:b/>
                <w:bCs/>
                <w:sz w:val="20"/>
              </w:rPr>
            </w:pPr>
          </w:p>
        </w:tc>
        <w:tc>
          <w:tcPr>
            <w:tcW w:w="185" w:type="pct"/>
            <w:vMerge/>
            <w:tcBorders>
              <w:top w:val="nil"/>
              <w:left w:val="single" w:sz="4" w:space="0" w:color="auto"/>
              <w:bottom w:val="single" w:sz="4" w:space="0" w:color="auto"/>
              <w:right w:val="single" w:sz="4" w:space="0" w:color="auto"/>
            </w:tcBorders>
            <w:vAlign w:val="center"/>
          </w:tcPr>
          <w:p w14:paraId="48C2F939" w14:textId="77777777" w:rsidR="00853FCC" w:rsidRDefault="00853FCC">
            <w:pPr>
              <w:pStyle w:val="af7"/>
              <w:rPr>
                <w:b/>
                <w:bCs/>
                <w:sz w:val="20"/>
              </w:rPr>
            </w:pPr>
          </w:p>
        </w:tc>
        <w:tc>
          <w:tcPr>
            <w:tcW w:w="186" w:type="pct"/>
            <w:vMerge/>
            <w:tcBorders>
              <w:top w:val="nil"/>
              <w:left w:val="single" w:sz="4" w:space="0" w:color="auto"/>
              <w:bottom w:val="single" w:sz="4" w:space="0" w:color="auto"/>
              <w:right w:val="single" w:sz="4" w:space="0" w:color="auto"/>
            </w:tcBorders>
            <w:vAlign w:val="center"/>
          </w:tcPr>
          <w:p w14:paraId="7ADFE3E2" w14:textId="77777777" w:rsidR="00853FCC" w:rsidRDefault="00853FCC">
            <w:pPr>
              <w:pStyle w:val="af7"/>
              <w:rPr>
                <w:b/>
                <w:bCs/>
                <w:sz w:val="20"/>
              </w:rPr>
            </w:pPr>
          </w:p>
        </w:tc>
        <w:tc>
          <w:tcPr>
            <w:tcW w:w="828" w:type="pct"/>
            <w:vMerge/>
            <w:tcBorders>
              <w:top w:val="nil"/>
              <w:left w:val="single" w:sz="4" w:space="0" w:color="auto"/>
              <w:bottom w:val="single" w:sz="4" w:space="0" w:color="auto"/>
              <w:right w:val="single" w:sz="4" w:space="0" w:color="auto"/>
            </w:tcBorders>
            <w:vAlign w:val="center"/>
          </w:tcPr>
          <w:p w14:paraId="7A364FAE" w14:textId="77777777" w:rsidR="00853FCC" w:rsidRDefault="00853FCC">
            <w:pPr>
              <w:pStyle w:val="af7"/>
              <w:rPr>
                <w:b/>
                <w:bCs/>
                <w:sz w:val="20"/>
              </w:rPr>
            </w:pPr>
          </w:p>
        </w:tc>
        <w:tc>
          <w:tcPr>
            <w:tcW w:w="858" w:type="pct"/>
            <w:vMerge/>
            <w:tcBorders>
              <w:top w:val="nil"/>
              <w:left w:val="single" w:sz="4" w:space="0" w:color="auto"/>
              <w:bottom w:val="single" w:sz="4" w:space="0" w:color="auto"/>
              <w:right w:val="single" w:sz="4" w:space="0" w:color="auto"/>
            </w:tcBorders>
            <w:vAlign w:val="center"/>
          </w:tcPr>
          <w:p w14:paraId="109BCCB6" w14:textId="77777777" w:rsidR="00853FCC" w:rsidRDefault="00853FCC">
            <w:pPr>
              <w:pStyle w:val="af7"/>
              <w:rPr>
                <w:b/>
                <w:bCs/>
                <w:sz w:val="20"/>
              </w:rPr>
            </w:pPr>
          </w:p>
        </w:tc>
        <w:tc>
          <w:tcPr>
            <w:tcW w:w="858" w:type="pct"/>
            <w:vMerge/>
            <w:tcBorders>
              <w:top w:val="nil"/>
              <w:left w:val="single" w:sz="4" w:space="0" w:color="auto"/>
              <w:bottom w:val="single" w:sz="4" w:space="0" w:color="auto"/>
              <w:right w:val="single" w:sz="4" w:space="0" w:color="auto"/>
            </w:tcBorders>
            <w:vAlign w:val="center"/>
          </w:tcPr>
          <w:p w14:paraId="44091764" w14:textId="77777777" w:rsidR="00853FCC" w:rsidRDefault="00853FCC">
            <w:pPr>
              <w:pStyle w:val="af7"/>
              <w:rPr>
                <w:b/>
                <w:bCs/>
                <w:sz w:val="20"/>
              </w:rPr>
            </w:pPr>
          </w:p>
        </w:tc>
        <w:tc>
          <w:tcPr>
            <w:tcW w:w="858" w:type="pct"/>
            <w:tcBorders>
              <w:top w:val="nil"/>
              <w:left w:val="nil"/>
              <w:bottom w:val="single" w:sz="4" w:space="0" w:color="auto"/>
              <w:right w:val="single" w:sz="4" w:space="0" w:color="auto"/>
            </w:tcBorders>
            <w:shd w:val="clear" w:color="000000" w:fill="EEECE1"/>
            <w:tcMar>
              <w:top w:w="0" w:type="dxa"/>
              <w:left w:w="0" w:type="dxa"/>
              <w:bottom w:w="0" w:type="dxa"/>
              <w:right w:w="0" w:type="dxa"/>
            </w:tcMar>
            <w:vAlign w:val="center"/>
          </w:tcPr>
          <w:p w14:paraId="2BD336CA" w14:textId="77777777" w:rsidR="00853FCC" w:rsidRDefault="00000000">
            <w:pPr>
              <w:pStyle w:val="af7"/>
              <w:rPr>
                <w:b/>
                <w:bCs/>
                <w:sz w:val="20"/>
              </w:rPr>
            </w:pPr>
            <w:r>
              <w:rPr>
                <w:b/>
                <w:bCs/>
                <w:sz w:val="20"/>
              </w:rPr>
              <w:t> </w:t>
            </w:r>
          </w:p>
        </w:tc>
        <w:tc>
          <w:tcPr>
            <w:tcW w:w="857" w:type="pct"/>
            <w:vMerge/>
            <w:tcBorders>
              <w:top w:val="nil"/>
              <w:left w:val="single" w:sz="4" w:space="0" w:color="auto"/>
              <w:bottom w:val="single" w:sz="4" w:space="0" w:color="auto"/>
              <w:right w:val="single" w:sz="4" w:space="0" w:color="auto"/>
            </w:tcBorders>
            <w:vAlign w:val="center"/>
          </w:tcPr>
          <w:p w14:paraId="60E9A698" w14:textId="77777777" w:rsidR="00853FCC" w:rsidRDefault="00853FCC">
            <w:pPr>
              <w:pStyle w:val="af7"/>
              <w:rPr>
                <w:b/>
                <w:bCs/>
                <w:sz w:val="20"/>
              </w:rPr>
            </w:pPr>
          </w:p>
        </w:tc>
      </w:tr>
      <w:tr w:rsidR="00853FCC" w14:paraId="11184F93" w14:textId="77777777">
        <w:trPr>
          <w:trHeight w:val="300"/>
        </w:trPr>
        <w:tc>
          <w:tcPr>
            <w:tcW w:w="185"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318348A6" w14:textId="77777777" w:rsidR="00853FCC" w:rsidRDefault="00000000">
            <w:pPr>
              <w:pStyle w:val="af7"/>
              <w:rPr>
                <w:sz w:val="20"/>
              </w:rPr>
            </w:pPr>
            <w:r>
              <w:rPr>
                <w:sz w:val="20"/>
              </w:rPr>
              <w:t>8</w:t>
            </w:r>
          </w:p>
        </w:tc>
        <w:tc>
          <w:tcPr>
            <w:tcW w:w="185" w:type="pct"/>
            <w:vMerge w:val="restart"/>
            <w:tcBorders>
              <w:top w:val="nil"/>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14:paraId="1486D88E" w14:textId="77777777" w:rsidR="00853FCC" w:rsidRDefault="00000000">
            <w:pPr>
              <w:pStyle w:val="af7"/>
              <w:rPr>
                <w:sz w:val="20"/>
              </w:rPr>
            </w:pPr>
            <w:r>
              <w:rPr>
                <w:sz w:val="20"/>
              </w:rPr>
              <w:t> </w:t>
            </w:r>
          </w:p>
        </w:tc>
        <w:tc>
          <w:tcPr>
            <w:tcW w:w="185" w:type="pct"/>
            <w:vMerge w:val="restart"/>
            <w:tcBorders>
              <w:top w:val="nil"/>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14:paraId="142E87AC" w14:textId="77777777" w:rsidR="00853FCC" w:rsidRDefault="00000000">
            <w:pPr>
              <w:pStyle w:val="af7"/>
              <w:rPr>
                <w:sz w:val="20"/>
              </w:rPr>
            </w:pPr>
            <w:r>
              <w:rPr>
                <w:sz w:val="20"/>
              </w:rPr>
              <w:t>5</w:t>
            </w:r>
          </w:p>
        </w:tc>
        <w:tc>
          <w:tcPr>
            <w:tcW w:w="186" w:type="pct"/>
            <w:vMerge w:val="restart"/>
            <w:tcBorders>
              <w:top w:val="nil"/>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14:paraId="58177AEB" w14:textId="77777777" w:rsidR="00853FCC" w:rsidRDefault="00000000">
            <w:pPr>
              <w:pStyle w:val="af7"/>
              <w:rPr>
                <w:sz w:val="20"/>
              </w:rPr>
            </w:pPr>
            <w:r>
              <w:rPr>
                <w:sz w:val="20"/>
              </w:rPr>
              <w:t>1</w:t>
            </w:r>
          </w:p>
        </w:tc>
        <w:tc>
          <w:tcPr>
            <w:tcW w:w="828"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17D3745F" w14:textId="77777777" w:rsidR="00853FCC" w:rsidRDefault="00000000">
            <w:pPr>
              <w:pStyle w:val="af7"/>
              <w:rPr>
                <w:sz w:val="20"/>
              </w:rPr>
            </w:pPr>
            <w:r>
              <w:rPr>
                <w:sz w:val="20"/>
              </w:rPr>
              <w:t>Установка приборов учета используемых энергетических ресурсов в жилищном фонде, в том числе с использованием интеллектуальных приборов учета, автоматизированных систем и систем диспетчеризации, замена и поверка приборов учета потребляемых энергетических ресурсов</w:t>
            </w:r>
          </w:p>
        </w:tc>
        <w:tc>
          <w:tcPr>
            <w:tcW w:w="858"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262422AD" w14:textId="77777777" w:rsidR="00853FCC" w:rsidRDefault="00000000">
            <w:pPr>
              <w:pStyle w:val="af7"/>
              <w:rPr>
                <w:sz w:val="20"/>
              </w:rPr>
            </w:pPr>
            <w:r>
              <w:rPr>
                <w:sz w:val="20"/>
              </w:rPr>
              <w:t>Отдел строительства и ЖКХ Администрации муниципального образования "Муниципальный округ Красногорский район Удмуртской Республики"</w:t>
            </w:r>
          </w:p>
        </w:tc>
        <w:tc>
          <w:tcPr>
            <w:tcW w:w="858"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5353093C" w14:textId="77777777" w:rsidR="00853FCC" w:rsidRDefault="00000000">
            <w:pPr>
              <w:pStyle w:val="af7"/>
              <w:rPr>
                <w:sz w:val="20"/>
              </w:rPr>
            </w:pPr>
            <w:r>
              <w:rPr>
                <w:sz w:val="20"/>
              </w:rPr>
              <w:t>2023 - 2030 годы, ежегодно</w:t>
            </w:r>
          </w:p>
        </w:tc>
        <w:tc>
          <w:tcPr>
            <w:tcW w:w="858"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33961A17" w14:textId="77777777" w:rsidR="00853FCC" w:rsidRDefault="00000000">
            <w:pPr>
              <w:pStyle w:val="af7"/>
              <w:rPr>
                <w:sz w:val="20"/>
              </w:rPr>
            </w:pPr>
            <w:r>
              <w:rPr>
                <w:sz w:val="20"/>
              </w:rPr>
              <w:t>Повышение доли потребляемых объектами многоквартирного жилищного фонда энергетических ресурсов, приобретаемых по приборам учета</w:t>
            </w:r>
          </w:p>
        </w:tc>
        <w:tc>
          <w:tcPr>
            <w:tcW w:w="857"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14:paraId="2073AF49" w14:textId="77777777" w:rsidR="00853FCC" w:rsidRDefault="00000000">
            <w:pPr>
              <w:pStyle w:val="af7"/>
              <w:rPr>
                <w:sz w:val="20"/>
              </w:rPr>
            </w:pPr>
            <w:r>
              <w:rPr>
                <w:sz w:val="20"/>
              </w:rPr>
              <w:t>Приложение 1,</w:t>
            </w:r>
          </w:p>
        </w:tc>
      </w:tr>
      <w:tr w:rsidR="00853FCC" w14:paraId="28A9314D" w14:textId="77777777">
        <w:trPr>
          <w:trHeight w:val="735"/>
        </w:trPr>
        <w:tc>
          <w:tcPr>
            <w:tcW w:w="185" w:type="pct"/>
            <w:vMerge/>
            <w:tcBorders>
              <w:top w:val="nil"/>
              <w:left w:val="single" w:sz="4" w:space="0" w:color="auto"/>
              <w:bottom w:val="single" w:sz="4" w:space="0" w:color="auto"/>
              <w:right w:val="single" w:sz="4" w:space="0" w:color="auto"/>
            </w:tcBorders>
            <w:vAlign w:val="center"/>
          </w:tcPr>
          <w:p w14:paraId="6CB17BE3" w14:textId="77777777" w:rsidR="00853FCC" w:rsidRDefault="00853FCC">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14:paraId="6FEAAA39" w14:textId="77777777" w:rsidR="00853FCC" w:rsidRDefault="00853FCC">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14:paraId="1891492A" w14:textId="77777777" w:rsidR="00853FCC" w:rsidRDefault="00853FCC">
            <w:pPr>
              <w:pStyle w:val="af7"/>
              <w:rPr>
                <w:sz w:val="20"/>
              </w:rPr>
            </w:pPr>
          </w:p>
        </w:tc>
        <w:tc>
          <w:tcPr>
            <w:tcW w:w="186" w:type="pct"/>
            <w:vMerge/>
            <w:tcBorders>
              <w:top w:val="nil"/>
              <w:left w:val="single" w:sz="4" w:space="0" w:color="auto"/>
              <w:bottom w:val="single" w:sz="4" w:space="0" w:color="auto"/>
              <w:right w:val="single" w:sz="4" w:space="0" w:color="auto"/>
            </w:tcBorders>
            <w:vAlign w:val="center"/>
          </w:tcPr>
          <w:p w14:paraId="18B09EDC" w14:textId="77777777" w:rsidR="00853FCC" w:rsidRDefault="00853FCC">
            <w:pPr>
              <w:pStyle w:val="af7"/>
              <w:rPr>
                <w:sz w:val="20"/>
              </w:rPr>
            </w:pPr>
          </w:p>
        </w:tc>
        <w:tc>
          <w:tcPr>
            <w:tcW w:w="828" w:type="pct"/>
            <w:vMerge/>
            <w:tcBorders>
              <w:top w:val="nil"/>
              <w:left w:val="single" w:sz="4" w:space="0" w:color="auto"/>
              <w:bottom w:val="single" w:sz="4" w:space="0" w:color="auto"/>
              <w:right w:val="single" w:sz="4" w:space="0" w:color="auto"/>
            </w:tcBorders>
            <w:vAlign w:val="center"/>
          </w:tcPr>
          <w:p w14:paraId="4ACB2627" w14:textId="77777777" w:rsidR="00853FCC" w:rsidRDefault="00853FCC">
            <w:pPr>
              <w:pStyle w:val="af7"/>
              <w:rPr>
                <w:sz w:val="20"/>
              </w:rPr>
            </w:pPr>
          </w:p>
        </w:tc>
        <w:tc>
          <w:tcPr>
            <w:tcW w:w="858" w:type="pct"/>
            <w:vMerge/>
            <w:tcBorders>
              <w:top w:val="nil"/>
              <w:left w:val="single" w:sz="4" w:space="0" w:color="auto"/>
              <w:bottom w:val="single" w:sz="4" w:space="0" w:color="auto"/>
              <w:right w:val="single" w:sz="4" w:space="0" w:color="auto"/>
            </w:tcBorders>
            <w:vAlign w:val="center"/>
          </w:tcPr>
          <w:p w14:paraId="6E8383E7" w14:textId="77777777" w:rsidR="00853FCC" w:rsidRDefault="00853FCC">
            <w:pPr>
              <w:pStyle w:val="af7"/>
              <w:rPr>
                <w:sz w:val="20"/>
              </w:rPr>
            </w:pPr>
          </w:p>
        </w:tc>
        <w:tc>
          <w:tcPr>
            <w:tcW w:w="858" w:type="pct"/>
            <w:vMerge/>
            <w:tcBorders>
              <w:top w:val="nil"/>
              <w:left w:val="single" w:sz="4" w:space="0" w:color="auto"/>
              <w:bottom w:val="single" w:sz="4" w:space="0" w:color="auto"/>
              <w:right w:val="single" w:sz="4" w:space="0" w:color="auto"/>
            </w:tcBorders>
            <w:vAlign w:val="center"/>
          </w:tcPr>
          <w:p w14:paraId="466817AC" w14:textId="77777777" w:rsidR="00853FCC" w:rsidRDefault="00853FCC">
            <w:pPr>
              <w:pStyle w:val="af7"/>
              <w:rPr>
                <w:sz w:val="20"/>
              </w:rPr>
            </w:pPr>
          </w:p>
        </w:tc>
        <w:tc>
          <w:tcPr>
            <w:tcW w:w="858" w:type="pct"/>
            <w:vMerge/>
            <w:tcBorders>
              <w:top w:val="nil"/>
              <w:left w:val="single" w:sz="4" w:space="0" w:color="auto"/>
              <w:bottom w:val="single" w:sz="4" w:space="0" w:color="auto"/>
              <w:right w:val="single" w:sz="4" w:space="0" w:color="auto"/>
            </w:tcBorders>
            <w:vAlign w:val="center"/>
          </w:tcPr>
          <w:p w14:paraId="22610AE9" w14:textId="77777777" w:rsidR="00853FCC" w:rsidRDefault="00853FCC">
            <w:pPr>
              <w:pStyle w:val="af7"/>
              <w:rPr>
                <w:sz w:val="20"/>
              </w:rPr>
            </w:pPr>
          </w:p>
        </w:tc>
        <w:tc>
          <w:tcPr>
            <w:tcW w:w="857"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14:paraId="7FEC55EC" w14:textId="77777777" w:rsidR="00853FCC" w:rsidRDefault="00000000">
            <w:pPr>
              <w:pStyle w:val="af7"/>
              <w:rPr>
                <w:sz w:val="20"/>
              </w:rPr>
            </w:pPr>
            <w:r>
              <w:rPr>
                <w:sz w:val="20"/>
              </w:rPr>
              <w:t>08.1 - 08.7</w:t>
            </w:r>
          </w:p>
        </w:tc>
      </w:tr>
      <w:tr w:rsidR="00853FCC" w14:paraId="5FBE10A8" w14:textId="77777777">
        <w:trPr>
          <w:trHeight w:val="300"/>
        </w:trPr>
        <w:tc>
          <w:tcPr>
            <w:tcW w:w="185"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7DD52678" w14:textId="77777777" w:rsidR="00853FCC" w:rsidRDefault="00000000">
            <w:pPr>
              <w:pStyle w:val="af7"/>
              <w:rPr>
                <w:sz w:val="20"/>
              </w:rPr>
            </w:pPr>
            <w:r>
              <w:rPr>
                <w:sz w:val="20"/>
              </w:rPr>
              <w:t>8</w:t>
            </w:r>
          </w:p>
        </w:tc>
        <w:tc>
          <w:tcPr>
            <w:tcW w:w="185" w:type="pct"/>
            <w:vMerge w:val="restart"/>
            <w:tcBorders>
              <w:top w:val="nil"/>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14:paraId="7531BF14" w14:textId="77777777" w:rsidR="00853FCC" w:rsidRDefault="00000000">
            <w:pPr>
              <w:pStyle w:val="af7"/>
              <w:rPr>
                <w:sz w:val="20"/>
              </w:rPr>
            </w:pPr>
            <w:r>
              <w:rPr>
                <w:sz w:val="20"/>
              </w:rPr>
              <w:t> </w:t>
            </w:r>
          </w:p>
        </w:tc>
        <w:tc>
          <w:tcPr>
            <w:tcW w:w="185" w:type="pct"/>
            <w:vMerge w:val="restart"/>
            <w:tcBorders>
              <w:top w:val="nil"/>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14:paraId="107C5B47" w14:textId="77777777" w:rsidR="00853FCC" w:rsidRDefault="00000000">
            <w:pPr>
              <w:pStyle w:val="af7"/>
              <w:rPr>
                <w:sz w:val="20"/>
              </w:rPr>
            </w:pPr>
            <w:r>
              <w:rPr>
                <w:sz w:val="20"/>
              </w:rPr>
              <w:t>5</w:t>
            </w:r>
          </w:p>
        </w:tc>
        <w:tc>
          <w:tcPr>
            <w:tcW w:w="186" w:type="pct"/>
            <w:vMerge w:val="restart"/>
            <w:tcBorders>
              <w:top w:val="nil"/>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14:paraId="0DC673C2" w14:textId="77777777" w:rsidR="00853FCC" w:rsidRDefault="00000000">
            <w:pPr>
              <w:pStyle w:val="af7"/>
              <w:rPr>
                <w:sz w:val="20"/>
              </w:rPr>
            </w:pPr>
            <w:r>
              <w:rPr>
                <w:sz w:val="20"/>
              </w:rPr>
              <w:t>2</w:t>
            </w:r>
          </w:p>
        </w:tc>
        <w:tc>
          <w:tcPr>
            <w:tcW w:w="828"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11539F76" w14:textId="77777777" w:rsidR="00853FCC" w:rsidRDefault="00000000">
            <w:pPr>
              <w:pStyle w:val="af7"/>
              <w:rPr>
                <w:sz w:val="20"/>
              </w:rPr>
            </w:pPr>
            <w:r>
              <w:rPr>
                <w:sz w:val="20"/>
              </w:rPr>
              <w:t>Замена светильников на энергоэффективные в местах общего пользования МКД</w:t>
            </w:r>
          </w:p>
        </w:tc>
        <w:tc>
          <w:tcPr>
            <w:tcW w:w="858"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50193E5E" w14:textId="77777777" w:rsidR="00853FCC" w:rsidRDefault="00000000">
            <w:pPr>
              <w:pStyle w:val="af7"/>
              <w:rPr>
                <w:sz w:val="20"/>
              </w:rPr>
            </w:pPr>
            <w:r>
              <w:rPr>
                <w:sz w:val="20"/>
              </w:rPr>
              <w:t>Отдел строительства и ЖКХ Администрации муниципального образования "Муниципальный округ Красногорский район Удмуртской Республики"</w:t>
            </w:r>
          </w:p>
        </w:tc>
        <w:tc>
          <w:tcPr>
            <w:tcW w:w="858"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737A8771" w14:textId="77777777" w:rsidR="00853FCC" w:rsidRDefault="00000000">
            <w:pPr>
              <w:pStyle w:val="af7"/>
              <w:rPr>
                <w:sz w:val="20"/>
              </w:rPr>
            </w:pPr>
            <w:r>
              <w:rPr>
                <w:sz w:val="20"/>
              </w:rPr>
              <w:t>2023 - 2030 годы, ежегодно</w:t>
            </w:r>
          </w:p>
        </w:tc>
        <w:tc>
          <w:tcPr>
            <w:tcW w:w="858"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3EAAFE73" w14:textId="77777777" w:rsidR="00853FCC" w:rsidRDefault="00000000">
            <w:pPr>
              <w:pStyle w:val="af7"/>
              <w:rPr>
                <w:sz w:val="20"/>
              </w:rPr>
            </w:pPr>
            <w:r>
              <w:rPr>
                <w:sz w:val="20"/>
              </w:rPr>
              <w:t>Повышение эффективности потребления энергоресурсов в многоквартирных домах на основе использования при проведении капитальных ремонтов современных энергоэффективных материалов и технологий, а также формирования бережливой модели поведения населения</w:t>
            </w:r>
          </w:p>
        </w:tc>
        <w:tc>
          <w:tcPr>
            <w:tcW w:w="857"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14:paraId="40F05A1E" w14:textId="77777777" w:rsidR="00853FCC" w:rsidRDefault="00000000">
            <w:pPr>
              <w:pStyle w:val="af7"/>
              <w:rPr>
                <w:sz w:val="20"/>
              </w:rPr>
            </w:pPr>
            <w:r>
              <w:rPr>
                <w:sz w:val="20"/>
              </w:rPr>
              <w:t>Приложение 1,</w:t>
            </w:r>
          </w:p>
        </w:tc>
      </w:tr>
      <w:tr w:rsidR="00853FCC" w14:paraId="19D790D8" w14:textId="77777777">
        <w:trPr>
          <w:trHeight w:val="300"/>
        </w:trPr>
        <w:tc>
          <w:tcPr>
            <w:tcW w:w="185" w:type="pct"/>
            <w:vMerge/>
            <w:tcBorders>
              <w:top w:val="nil"/>
              <w:left w:val="single" w:sz="4" w:space="0" w:color="auto"/>
              <w:bottom w:val="single" w:sz="4" w:space="0" w:color="auto"/>
              <w:right w:val="single" w:sz="4" w:space="0" w:color="auto"/>
            </w:tcBorders>
            <w:vAlign w:val="center"/>
          </w:tcPr>
          <w:p w14:paraId="1991DC1E" w14:textId="77777777" w:rsidR="00853FCC" w:rsidRDefault="00853FCC">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14:paraId="0BB631A2" w14:textId="77777777" w:rsidR="00853FCC" w:rsidRDefault="00853FCC">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14:paraId="679AD94F" w14:textId="77777777" w:rsidR="00853FCC" w:rsidRDefault="00853FCC">
            <w:pPr>
              <w:pStyle w:val="af7"/>
              <w:rPr>
                <w:sz w:val="20"/>
              </w:rPr>
            </w:pPr>
          </w:p>
        </w:tc>
        <w:tc>
          <w:tcPr>
            <w:tcW w:w="186" w:type="pct"/>
            <w:vMerge/>
            <w:tcBorders>
              <w:top w:val="nil"/>
              <w:left w:val="single" w:sz="4" w:space="0" w:color="auto"/>
              <w:bottom w:val="single" w:sz="4" w:space="0" w:color="auto"/>
              <w:right w:val="single" w:sz="4" w:space="0" w:color="auto"/>
            </w:tcBorders>
            <w:vAlign w:val="center"/>
          </w:tcPr>
          <w:p w14:paraId="3A8F9426" w14:textId="77777777" w:rsidR="00853FCC" w:rsidRDefault="00853FCC">
            <w:pPr>
              <w:pStyle w:val="af7"/>
              <w:rPr>
                <w:sz w:val="20"/>
              </w:rPr>
            </w:pPr>
          </w:p>
        </w:tc>
        <w:tc>
          <w:tcPr>
            <w:tcW w:w="828" w:type="pct"/>
            <w:vMerge/>
            <w:tcBorders>
              <w:top w:val="nil"/>
              <w:left w:val="single" w:sz="4" w:space="0" w:color="auto"/>
              <w:bottom w:val="single" w:sz="4" w:space="0" w:color="auto"/>
              <w:right w:val="single" w:sz="4" w:space="0" w:color="auto"/>
            </w:tcBorders>
            <w:vAlign w:val="center"/>
          </w:tcPr>
          <w:p w14:paraId="31335796" w14:textId="77777777" w:rsidR="00853FCC" w:rsidRDefault="00853FCC">
            <w:pPr>
              <w:pStyle w:val="af7"/>
              <w:rPr>
                <w:sz w:val="20"/>
              </w:rPr>
            </w:pPr>
          </w:p>
        </w:tc>
        <w:tc>
          <w:tcPr>
            <w:tcW w:w="858" w:type="pct"/>
            <w:vMerge/>
            <w:tcBorders>
              <w:top w:val="nil"/>
              <w:left w:val="single" w:sz="4" w:space="0" w:color="auto"/>
              <w:bottom w:val="single" w:sz="4" w:space="0" w:color="auto"/>
              <w:right w:val="single" w:sz="4" w:space="0" w:color="auto"/>
            </w:tcBorders>
            <w:vAlign w:val="center"/>
          </w:tcPr>
          <w:p w14:paraId="19B3F0E8" w14:textId="77777777" w:rsidR="00853FCC" w:rsidRDefault="00853FCC">
            <w:pPr>
              <w:pStyle w:val="af7"/>
              <w:rPr>
                <w:sz w:val="20"/>
              </w:rPr>
            </w:pPr>
          </w:p>
        </w:tc>
        <w:tc>
          <w:tcPr>
            <w:tcW w:w="858" w:type="pct"/>
            <w:vMerge/>
            <w:tcBorders>
              <w:top w:val="nil"/>
              <w:left w:val="single" w:sz="4" w:space="0" w:color="auto"/>
              <w:bottom w:val="single" w:sz="4" w:space="0" w:color="auto"/>
              <w:right w:val="single" w:sz="4" w:space="0" w:color="auto"/>
            </w:tcBorders>
            <w:vAlign w:val="center"/>
          </w:tcPr>
          <w:p w14:paraId="272DBED6" w14:textId="77777777" w:rsidR="00853FCC" w:rsidRDefault="00853FCC">
            <w:pPr>
              <w:pStyle w:val="af7"/>
              <w:rPr>
                <w:sz w:val="20"/>
              </w:rPr>
            </w:pPr>
          </w:p>
        </w:tc>
        <w:tc>
          <w:tcPr>
            <w:tcW w:w="858" w:type="pct"/>
            <w:vMerge/>
            <w:tcBorders>
              <w:top w:val="nil"/>
              <w:left w:val="single" w:sz="4" w:space="0" w:color="auto"/>
              <w:bottom w:val="single" w:sz="4" w:space="0" w:color="auto"/>
              <w:right w:val="single" w:sz="4" w:space="0" w:color="auto"/>
            </w:tcBorders>
            <w:vAlign w:val="center"/>
          </w:tcPr>
          <w:p w14:paraId="20FEE751" w14:textId="77777777" w:rsidR="00853FCC" w:rsidRDefault="00853FCC">
            <w:pPr>
              <w:pStyle w:val="af7"/>
              <w:rPr>
                <w:sz w:val="20"/>
              </w:rPr>
            </w:pPr>
          </w:p>
        </w:tc>
        <w:tc>
          <w:tcPr>
            <w:tcW w:w="857"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14:paraId="6DFCE484" w14:textId="77777777" w:rsidR="00853FCC" w:rsidRDefault="00000000">
            <w:pPr>
              <w:pStyle w:val="af7"/>
              <w:rPr>
                <w:sz w:val="20"/>
              </w:rPr>
            </w:pPr>
            <w:r>
              <w:rPr>
                <w:sz w:val="20"/>
              </w:rPr>
              <w:t>08.29</w:t>
            </w:r>
          </w:p>
        </w:tc>
      </w:tr>
      <w:tr w:rsidR="00853FCC" w14:paraId="76AEAF0C" w14:textId="77777777">
        <w:trPr>
          <w:trHeight w:val="300"/>
        </w:trPr>
        <w:tc>
          <w:tcPr>
            <w:tcW w:w="185"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7DDC6FBA" w14:textId="77777777" w:rsidR="00853FCC" w:rsidRDefault="00000000">
            <w:pPr>
              <w:pStyle w:val="af7"/>
              <w:rPr>
                <w:sz w:val="20"/>
              </w:rPr>
            </w:pPr>
            <w:r>
              <w:rPr>
                <w:sz w:val="20"/>
              </w:rPr>
              <w:t>8</w:t>
            </w:r>
          </w:p>
        </w:tc>
        <w:tc>
          <w:tcPr>
            <w:tcW w:w="185" w:type="pct"/>
            <w:vMerge w:val="restart"/>
            <w:tcBorders>
              <w:top w:val="nil"/>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14:paraId="0CB73ACB" w14:textId="77777777" w:rsidR="00853FCC" w:rsidRDefault="00000000">
            <w:pPr>
              <w:pStyle w:val="af7"/>
              <w:rPr>
                <w:sz w:val="20"/>
              </w:rPr>
            </w:pPr>
            <w:r>
              <w:rPr>
                <w:sz w:val="20"/>
              </w:rPr>
              <w:t> </w:t>
            </w:r>
          </w:p>
        </w:tc>
        <w:tc>
          <w:tcPr>
            <w:tcW w:w="185" w:type="pct"/>
            <w:vMerge w:val="restart"/>
            <w:tcBorders>
              <w:top w:val="nil"/>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14:paraId="6C5739E9" w14:textId="77777777" w:rsidR="00853FCC" w:rsidRDefault="00000000">
            <w:pPr>
              <w:pStyle w:val="af7"/>
              <w:rPr>
                <w:sz w:val="20"/>
              </w:rPr>
            </w:pPr>
            <w:r>
              <w:rPr>
                <w:sz w:val="20"/>
              </w:rPr>
              <w:t>5</w:t>
            </w:r>
          </w:p>
        </w:tc>
        <w:tc>
          <w:tcPr>
            <w:tcW w:w="186" w:type="pct"/>
            <w:vMerge w:val="restart"/>
            <w:tcBorders>
              <w:top w:val="nil"/>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14:paraId="69559A60" w14:textId="77777777" w:rsidR="00853FCC" w:rsidRDefault="00000000">
            <w:pPr>
              <w:pStyle w:val="af7"/>
              <w:rPr>
                <w:sz w:val="20"/>
              </w:rPr>
            </w:pPr>
            <w:r>
              <w:rPr>
                <w:sz w:val="20"/>
              </w:rPr>
              <w:t>3</w:t>
            </w:r>
          </w:p>
        </w:tc>
        <w:tc>
          <w:tcPr>
            <w:tcW w:w="828"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14104319" w14:textId="77777777" w:rsidR="00853FCC" w:rsidRDefault="00000000">
            <w:pPr>
              <w:pStyle w:val="af7"/>
              <w:rPr>
                <w:sz w:val="20"/>
              </w:rPr>
            </w:pPr>
            <w:r>
              <w:rPr>
                <w:sz w:val="20"/>
              </w:rPr>
              <w:t>Реализация энергоэффективных мероприятий в системах теплоснабжения МКД</w:t>
            </w:r>
          </w:p>
        </w:tc>
        <w:tc>
          <w:tcPr>
            <w:tcW w:w="858"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4EEAD0FA" w14:textId="77777777" w:rsidR="00853FCC" w:rsidRDefault="00000000">
            <w:pPr>
              <w:pStyle w:val="af7"/>
              <w:rPr>
                <w:sz w:val="20"/>
              </w:rPr>
            </w:pPr>
            <w:r>
              <w:rPr>
                <w:sz w:val="20"/>
              </w:rPr>
              <w:t>Отдел строительства и ЖКХ Администрации муниципального образования "Муниципальный округ Красногорский район Удмуртской Республики"</w:t>
            </w:r>
          </w:p>
        </w:tc>
        <w:tc>
          <w:tcPr>
            <w:tcW w:w="858"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215FD7D2" w14:textId="77777777" w:rsidR="00853FCC" w:rsidRDefault="00000000">
            <w:pPr>
              <w:pStyle w:val="af7"/>
              <w:rPr>
                <w:sz w:val="20"/>
              </w:rPr>
            </w:pPr>
            <w:r>
              <w:rPr>
                <w:sz w:val="20"/>
              </w:rPr>
              <w:t>2023 - 2030 годы, ежегодно</w:t>
            </w:r>
          </w:p>
        </w:tc>
        <w:tc>
          <w:tcPr>
            <w:tcW w:w="858"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74E75453" w14:textId="77777777" w:rsidR="00853FCC" w:rsidRDefault="00000000">
            <w:pPr>
              <w:pStyle w:val="af7"/>
              <w:rPr>
                <w:sz w:val="20"/>
              </w:rPr>
            </w:pPr>
            <w:r>
              <w:rPr>
                <w:sz w:val="20"/>
              </w:rPr>
              <w:t>Повышение эффективности потребления энергоресурсов в многоквартирных домах на основе использования при проведении капитальных ремонтов современных энергоэффективных материалов и технологий, а также формирования бережливой модели поведения населения</w:t>
            </w:r>
          </w:p>
        </w:tc>
        <w:tc>
          <w:tcPr>
            <w:tcW w:w="857"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14:paraId="699AE777" w14:textId="77777777" w:rsidR="00853FCC" w:rsidRDefault="00000000">
            <w:pPr>
              <w:pStyle w:val="af7"/>
              <w:rPr>
                <w:sz w:val="20"/>
              </w:rPr>
            </w:pPr>
            <w:r>
              <w:rPr>
                <w:sz w:val="20"/>
              </w:rPr>
              <w:t>Приложение 1,</w:t>
            </w:r>
          </w:p>
        </w:tc>
      </w:tr>
      <w:tr w:rsidR="00853FCC" w14:paraId="2C008EA9" w14:textId="77777777">
        <w:trPr>
          <w:trHeight w:val="300"/>
        </w:trPr>
        <w:tc>
          <w:tcPr>
            <w:tcW w:w="185" w:type="pct"/>
            <w:vMerge/>
            <w:tcBorders>
              <w:top w:val="nil"/>
              <w:left w:val="single" w:sz="4" w:space="0" w:color="auto"/>
              <w:bottom w:val="single" w:sz="4" w:space="0" w:color="auto"/>
              <w:right w:val="single" w:sz="4" w:space="0" w:color="auto"/>
            </w:tcBorders>
            <w:vAlign w:val="center"/>
          </w:tcPr>
          <w:p w14:paraId="267E5200" w14:textId="77777777" w:rsidR="00853FCC" w:rsidRDefault="00853FCC">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14:paraId="571CA08B" w14:textId="77777777" w:rsidR="00853FCC" w:rsidRDefault="00853FCC">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14:paraId="0047C679" w14:textId="77777777" w:rsidR="00853FCC" w:rsidRDefault="00853FCC">
            <w:pPr>
              <w:pStyle w:val="af7"/>
              <w:rPr>
                <w:sz w:val="20"/>
              </w:rPr>
            </w:pPr>
          </w:p>
        </w:tc>
        <w:tc>
          <w:tcPr>
            <w:tcW w:w="186" w:type="pct"/>
            <w:vMerge/>
            <w:tcBorders>
              <w:top w:val="nil"/>
              <w:left w:val="single" w:sz="4" w:space="0" w:color="auto"/>
              <w:bottom w:val="single" w:sz="4" w:space="0" w:color="auto"/>
              <w:right w:val="single" w:sz="4" w:space="0" w:color="auto"/>
            </w:tcBorders>
            <w:vAlign w:val="center"/>
          </w:tcPr>
          <w:p w14:paraId="5C95B87E" w14:textId="77777777" w:rsidR="00853FCC" w:rsidRDefault="00853FCC">
            <w:pPr>
              <w:pStyle w:val="af7"/>
              <w:rPr>
                <w:sz w:val="20"/>
              </w:rPr>
            </w:pPr>
          </w:p>
        </w:tc>
        <w:tc>
          <w:tcPr>
            <w:tcW w:w="828" w:type="pct"/>
            <w:vMerge/>
            <w:tcBorders>
              <w:top w:val="nil"/>
              <w:left w:val="single" w:sz="4" w:space="0" w:color="auto"/>
              <w:bottom w:val="single" w:sz="4" w:space="0" w:color="auto"/>
              <w:right w:val="single" w:sz="4" w:space="0" w:color="auto"/>
            </w:tcBorders>
            <w:vAlign w:val="center"/>
          </w:tcPr>
          <w:p w14:paraId="76D39DE0" w14:textId="77777777" w:rsidR="00853FCC" w:rsidRDefault="00853FCC">
            <w:pPr>
              <w:pStyle w:val="af7"/>
              <w:rPr>
                <w:sz w:val="20"/>
              </w:rPr>
            </w:pPr>
          </w:p>
        </w:tc>
        <w:tc>
          <w:tcPr>
            <w:tcW w:w="858" w:type="pct"/>
            <w:vMerge/>
            <w:tcBorders>
              <w:top w:val="nil"/>
              <w:left w:val="single" w:sz="4" w:space="0" w:color="auto"/>
              <w:bottom w:val="single" w:sz="4" w:space="0" w:color="auto"/>
              <w:right w:val="single" w:sz="4" w:space="0" w:color="auto"/>
            </w:tcBorders>
            <w:vAlign w:val="center"/>
          </w:tcPr>
          <w:p w14:paraId="2F5C9C60" w14:textId="77777777" w:rsidR="00853FCC" w:rsidRDefault="00853FCC">
            <w:pPr>
              <w:pStyle w:val="af7"/>
              <w:rPr>
                <w:sz w:val="20"/>
              </w:rPr>
            </w:pPr>
          </w:p>
        </w:tc>
        <w:tc>
          <w:tcPr>
            <w:tcW w:w="858" w:type="pct"/>
            <w:vMerge/>
            <w:tcBorders>
              <w:top w:val="nil"/>
              <w:left w:val="single" w:sz="4" w:space="0" w:color="auto"/>
              <w:bottom w:val="single" w:sz="4" w:space="0" w:color="auto"/>
              <w:right w:val="single" w:sz="4" w:space="0" w:color="auto"/>
            </w:tcBorders>
            <w:vAlign w:val="center"/>
          </w:tcPr>
          <w:p w14:paraId="0EE7EE69" w14:textId="77777777" w:rsidR="00853FCC" w:rsidRDefault="00853FCC">
            <w:pPr>
              <w:pStyle w:val="af7"/>
              <w:rPr>
                <w:sz w:val="20"/>
              </w:rPr>
            </w:pPr>
          </w:p>
        </w:tc>
        <w:tc>
          <w:tcPr>
            <w:tcW w:w="858" w:type="pct"/>
            <w:vMerge/>
            <w:tcBorders>
              <w:top w:val="nil"/>
              <w:left w:val="single" w:sz="4" w:space="0" w:color="auto"/>
              <w:bottom w:val="single" w:sz="4" w:space="0" w:color="auto"/>
              <w:right w:val="single" w:sz="4" w:space="0" w:color="auto"/>
            </w:tcBorders>
            <w:vAlign w:val="center"/>
          </w:tcPr>
          <w:p w14:paraId="72B1FC52" w14:textId="77777777" w:rsidR="00853FCC" w:rsidRDefault="00853FCC">
            <w:pPr>
              <w:pStyle w:val="af7"/>
              <w:rPr>
                <w:sz w:val="20"/>
              </w:rPr>
            </w:pPr>
          </w:p>
        </w:tc>
        <w:tc>
          <w:tcPr>
            <w:tcW w:w="857"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14:paraId="3129CF40" w14:textId="77777777" w:rsidR="00853FCC" w:rsidRDefault="00000000">
            <w:pPr>
              <w:pStyle w:val="af7"/>
              <w:rPr>
                <w:sz w:val="20"/>
              </w:rPr>
            </w:pPr>
            <w:r>
              <w:rPr>
                <w:sz w:val="20"/>
              </w:rPr>
              <w:t>08.18</w:t>
            </w:r>
          </w:p>
        </w:tc>
      </w:tr>
      <w:tr w:rsidR="00853FCC" w14:paraId="17F2FD84" w14:textId="77777777">
        <w:trPr>
          <w:trHeight w:val="300"/>
        </w:trPr>
        <w:tc>
          <w:tcPr>
            <w:tcW w:w="185"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2C6DBD04" w14:textId="77777777" w:rsidR="00853FCC" w:rsidRDefault="00000000">
            <w:pPr>
              <w:pStyle w:val="af7"/>
              <w:rPr>
                <w:sz w:val="20"/>
              </w:rPr>
            </w:pPr>
            <w:r>
              <w:rPr>
                <w:sz w:val="20"/>
              </w:rPr>
              <w:t>8</w:t>
            </w:r>
          </w:p>
        </w:tc>
        <w:tc>
          <w:tcPr>
            <w:tcW w:w="185" w:type="pct"/>
            <w:vMerge w:val="restart"/>
            <w:tcBorders>
              <w:top w:val="nil"/>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14:paraId="08F91135" w14:textId="77777777" w:rsidR="00853FCC" w:rsidRDefault="00000000">
            <w:pPr>
              <w:pStyle w:val="af7"/>
              <w:rPr>
                <w:sz w:val="20"/>
              </w:rPr>
            </w:pPr>
            <w:r>
              <w:rPr>
                <w:sz w:val="20"/>
              </w:rPr>
              <w:t> </w:t>
            </w:r>
          </w:p>
        </w:tc>
        <w:tc>
          <w:tcPr>
            <w:tcW w:w="185" w:type="pct"/>
            <w:vMerge w:val="restart"/>
            <w:tcBorders>
              <w:top w:val="nil"/>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14:paraId="5615CE0F" w14:textId="77777777" w:rsidR="00853FCC" w:rsidRDefault="00000000">
            <w:pPr>
              <w:pStyle w:val="af7"/>
              <w:rPr>
                <w:sz w:val="20"/>
              </w:rPr>
            </w:pPr>
            <w:r>
              <w:rPr>
                <w:sz w:val="20"/>
              </w:rPr>
              <w:t>5</w:t>
            </w:r>
          </w:p>
        </w:tc>
        <w:tc>
          <w:tcPr>
            <w:tcW w:w="186" w:type="pct"/>
            <w:vMerge w:val="restart"/>
            <w:tcBorders>
              <w:top w:val="nil"/>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14:paraId="1D8EEAF2" w14:textId="77777777" w:rsidR="00853FCC" w:rsidRDefault="00000000">
            <w:pPr>
              <w:pStyle w:val="af7"/>
              <w:rPr>
                <w:sz w:val="20"/>
              </w:rPr>
            </w:pPr>
            <w:r>
              <w:rPr>
                <w:sz w:val="20"/>
              </w:rPr>
              <w:t>4</w:t>
            </w:r>
          </w:p>
        </w:tc>
        <w:tc>
          <w:tcPr>
            <w:tcW w:w="828"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0ED8030F" w14:textId="77777777" w:rsidR="00853FCC" w:rsidRDefault="00000000">
            <w:pPr>
              <w:pStyle w:val="af7"/>
              <w:rPr>
                <w:sz w:val="20"/>
              </w:rPr>
            </w:pPr>
            <w:r>
              <w:rPr>
                <w:sz w:val="20"/>
              </w:rPr>
              <w:t>Реализация энергоэффективных мероприятий в системах водоснабжения и водоотведения МКД</w:t>
            </w:r>
          </w:p>
        </w:tc>
        <w:tc>
          <w:tcPr>
            <w:tcW w:w="858"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0FFA1252" w14:textId="77777777" w:rsidR="00853FCC" w:rsidRDefault="00000000">
            <w:pPr>
              <w:pStyle w:val="af7"/>
              <w:rPr>
                <w:sz w:val="20"/>
              </w:rPr>
            </w:pPr>
            <w:r>
              <w:rPr>
                <w:sz w:val="20"/>
              </w:rPr>
              <w:t>Отдел строительства и ЖКХ Администрации муниципального образования "Муниципальный округ Красногорский район Удмуртской Республики"</w:t>
            </w:r>
          </w:p>
        </w:tc>
        <w:tc>
          <w:tcPr>
            <w:tcW w:w="858"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079D8C4A" w14:textId="77777777" w:rsidR="00853FCC" w:rsidRDefault="00000000">
            <w:pPr>
              <w:pStyle w:val="af7"/>
              <w:rPr>
                <w:sz w:val="20"/>
              </w:rPr>
            </w:pPr>
            <w:r>
              <w:rPr>
                <w:sz w:val="20"/>
              </w:rPr>
              <w:t>2023 - 2030 годы, ежегодно</w:t>
            </w:r>
          </w:p>
        </w:tc>
        <w:tc>
          <w:tcPr>
            <w:tcW w:w="858"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421BA4B6" w14:textId="77777777" w:rsidR="00853FCC" w:rsidRDefault="00000000">
            <w:pPr>
              <w:pStyle w:val="af7"/>
              <w:rPr>
                <w:sz w:val="20"/>
              </w:rPr>
            </w:pPr>
            <w:r>
              <w:rPr>
                <w:sz w:val="20"/>
              </w:rPr>
              <w:t>Повышение эффективности потребления энергоресурсов в многоквартирных домах на основе использования при проведении капитальных ремонтов современных энергоэффективных материалов и технологий, а также формирования бережливой модели поведения населения</w:t>
            </w:r>
          </w:p>
        </w:tc>
        <w:tc>
          <w:tcPr>
            <w:tcW w:w="857"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14:paraId="398AABF1" w14:textId="77777777" w:rsidR="00853FCC" w:rsidRDefault="00000000">
            <w:pPr>
              <w:pStyle w:val="af7"/>
              <w:rPr>
                <w:sz w:val="20"/>
              </w:rPr>
            </w:pPr>
            <w:r>
              <w:rPr>
                <w:sz w:val="20"/>
              </w:rPr>
              <w:t>Приложение 1,</w:t>
            </w:r>
          </w:p>
        </w:tc>
      </w:tr>
      <w:tr w:rsidR="00853FCC" w14:paraId="5E60F7D0" w14:textId="77777777">
        <w:trPr>
          <w:trHeight w:val="300"/>
        </w:trPr>
        <w:tc>
          <w:tcPr>
            <w:tcW w:w="185" w:type="pct"/>
            <w:vMerge/>
            <w:tcBorders>
              <w:top w:val="nil"/>
              <w:left w:val="single" w:sz="4" w:space="0" w:color="auto"/>
              <w:bottom w:val="single" w:sz="4" w:space="0" w:color="auto"/>
              <w:right w:val="single" w:sz="4" w:space="0" w:color="auto"/>
            </w:tcBorders>
            <w:vAlign w:val="center"/>
          </w:tcPr>
          <w:p w14:paraId="5FF476EF" w14:textId="77777777" w:rsidR="00853FCC" w:rsidRDefault="00853FCC">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14:paraId="4083A1B1" w14:textId="77777777" w:rsidR="00853FCC" w:rsidRDefault="00853FCC">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14:paraId="14DEC83D" w14:textId="77777777" w:rsidR="00853FCC" w:rsidRDefault="00853FCC">
            <w:pPr>
              <w:pStyle w:val="af7"/>
              <w:rPr>
                <w:sz w:val="20"/>
              </w:rPr>
            </w:pPr>
          </w:p>
        </w:tc>
        <w:tc>
          <w:tcPr>
            <w:tcW w:w="186" w:type="pct"/>
            <w:vMerge/>
            <w:tcBorders>
              <w:top w:val="nil"/>
              <w:left w:val="single" w:sz="4" w:space="0" w:color="auto"/>
              <w:bottom w:val="single" w:sz="4" w:space="0" w:color="auto"/>
              <w:right w:val="single" w:sz="4" w:space="0" w:color="auto"/>
            </w:tcBorders>
            <w:vAlign w:val="center"/>
          </w:tcPr>
          <w:p w14:paraId="41B483D5" w14:textId="77777777" w:rsidR="00853FCC" w:rsidRDefault="00853FCC">
            <w:pPr>
              <w:pStyle w:val="af7"/>
              <w:rPr>
                <w:sz w:val="20"/>
              </w:rPr>
            </w:pPr>
          </w:p>
        </w:tc>
        <w:tc>
          <w:tcPr>
            <w:tcW w:w="828" w:type="pct"/>
            <w:vMerge/>
            <w:tcBorders>
              <w:top w:val="nil"/>
              <w:left w:val="single" w:sz="4" w:space="0" w:color="auto"/>
              <w:bottom w:val="single" w:sz="4" w:space="0" w:color="auto"/>
              <w:right w:val="single" w:sz="4" w:space="0" w:color="auto"/>
            </w:tcBorders>
            <w:vAlign w:val="center"/>
          </w:tcPr>
          <w:p w14:paraId="45325AA5" w14:textId="77777777" w:rsidR="00853FCC" w:rsidRDefault="00853FCC">
            <w:pPr>
              <w:pStyle w:val="af7"/>
              <w:rPr>
                <w:sz w:val="20"/>
              </w:rPr>
            </w:pPr>
          </w:p>
        </w:tc>
        <w:tc>
          <w:tcPr>
            <w:tcW w:w="858" w:type="pct"/>
            <w:vMerge/>
            <w:tcBorders>
              <w:top w:val="nil"/>
              <w:left w:val="single" w:sz="4" w:space="0" w:color="auto"/>
              <w:bottom w:val="single" w:sz="4" w:space="0" w:color="auto"/>
              <w:right w:val="single" w:sz="4" w:space="0" w:color="auto"/>
            </w:tcBorders>
            <w:vAlign w:val="center"/>
          </w:tcPr>
          <w:p w14:paraId="37CC44BB" w14:textId="77777777" w:rsidR="00853FCC" w:rsidRDefault="00853FCC">
            <w:pPr>
              <w:pStyle w:val="af7"/>
              <w:rPr>
                <w:sz w:val="20"/>
              </w:rPr>
            </w:pPr>
          </w:p>
        </w:tc>
        <w:tc>
          <w:tcPr>
            <w:tcW w:w="858" w:type="pct"/>
            <w:vMerge/>
            <w:tcBorders>
              <w:top w:val="nil"/>
              <w:left w:val="single" w:sz="4" w:space="0" w:color="auto"/>
              <w:bottom w:val="single" w:sz="4" w:space="0" w:color="auto"/>
              <w:right w:val="single" w:sz="4" w:space="0" w:color="auto"/>
            </w:tcBorders>
            <w:vAlign w:val="center"/>
          </w:tcPr>
          <w:p w14:paraId="32759D24" w14:textId="77777777" w:rsidR="00853FCC" w:rsidRDefault="00853FCC">
            <w:pPr>
              <w:pStyle w:val="af7"/>
              <w:rPr>
                <w:sz w:val="20"/>
              </w:rPr>
            </w:pPr>
          </w:p>
        </w:tc>
        <w:tc>
          <w:tcPr>
            <w:tcW w:w="858" w:type="pct"/>
            <w:vMerge/>
            <w:tcBorders>
              <w:top w:val="nil"/>
              <w:left w:val="single" w:sz="4" w:space="0" w:color="auto"/>
              <w:bottom w:val="single" w:sz="4" w:space="0" w:color="auto"/>
              <w:right w:val="single" w:sz="4" w:space="0" w:color="auto"/>
            </w:tcBorders>
            <w:vAlign w:val="center"/>
          </w:tcPr>
          <w:p w14:paraId="651A346F" w14:textId="77777777" w:rsidR="00853FCC" w:rsidRDefault="00853FCC">
            <w:pPr>
              <w:pStyle w:val="af7"/>
              <w:rPr>
                <w:sz w:val="20"/>
              </w:rPr>
            </w:pPr>
          </w:p>
        </w:tc>
        <w:tc>
          <w:tcPr>
            <w:tcW w:w="857"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14:paraId="395A75AB" w14:textId="77777777" w:rsidR="00853FCC" w:rsidRDefault="00000000">
            <w:pPr>
              <w:pStyle w:val="af7"/>
              <w:rPr>
                <w:sz w:val="20"/>
              </w:rPr>
            </w:pPr>
            <w:r>
              <w:rPr>
                <w:sz w:val="20"/>
              </w:rPr>
              <w:t>08.20</w:t>
            </w:r>
          </w:p>
        </w:tc>
      </w:tr>
      <w:tr w:rsidR="00853FCC" w14:paraId="046EA1CA" w14:textId="77777777">
        <w:trPr>
          <w:trHeight w:val="300"/>
        </w:trPr>
        <w:tc>
          <w:tcPr>
            <w:tcW w:w="185"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490FC678" w14:textId="77777777" w:rsidR="00853FCC" w:rsidRDefault="00000000">
            <w:pPr>
              <w:pStyle w:val="af7"/>
              <w:rPr>
                <w:sz w:val="20"/>
              </w:rPr>
            </w:pPr>
            <w:r>
              <w:rPr>
                <w:sz w:val="20"/>
              </w:rPr>
              <w:t>8</w:t>
            </w:r>
          </w:p>
        </w:tc>
        <w:tc>
          <w:tcPr>
            <w:tcW w:w="185" w:type="pct"/>
            <w:vMerge w:val="restart"/>
            <w:tcBorders>
              <w:top w:val="nil"/>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14:paraId="7D3DD69C" w14:textId="77777777" w:rsidR="00853FCC" w:rsidRDefault="00000000">
            <w:pPr>
              <w:pStyle w:val="af7"/>
              <w:rPr>
                <w:sz w:val="20"/>
              </w:rPr>
            </w:pPr>
            <w:r>
              <w:rPr>
                <w:sz w:val="20"/>
              </w:rPr>
              <w:t> </w:t>
            </w:r>
          </w:p>
        </w:tc>
        <w:tc>
          <w:tcPr>
            <w:tcW w:w="185" w:type="pct"/>
            <w:vMerge w:val="restart"/>
            <w:tcBorders>
              <w:top w:val="nil"/>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14:paraId="485F29E3" w14:textId="77777777" w:rsidR="00853FCC" w:rsidRDefault="00000000">
            <w:pPr>
              <w:pStyle w:val="af7"/>
              <w:rPr>
                <w:sz w:val="20"/>
              </w:rPr>
            </w:pPr>
            <w:r>
              <w:rPr>
                <w:sz w:val="20"/>
              </w:rPr>
              <w:t>5</w:t>
            </w:r>
          </w:p>
        </w:tc>
        <w:tc>
          <w:tcPr>
            <w:tcW w:w="186" w:type="pct"/>
            <w:vMerge w:val="restart"/>
            <w:tcBorders>
              <w:top w:val="nil"/>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14:paraId="05D6D631" w14:textId="77777777" w:rsidR="00853FCC" w:rsidRDefault="00000000">
            <w:pPr>
              <w:pStyle w:val="af7"/>
              <w:rPr>
                <w:sz w:val="20"/>
              </w:rPr>
            </w:pPr>
            <w:r>
              <w:rPr>
                <w:sz w:val="20"/>
              </w:rPr>
              <w:t>5</w:t>
            </w:r>
          </w:p>
        </w:tc>
        <w:tc>
          <w:tcPr>
            <w:tcW w:w="828"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1DE3B86C" w14:textId="77777777" w:rsidR="00853FCC" w:rsidRDefault="00000000">
            <w:pPr>
              <w:pStyle w:val="af7"/>
              <w:rPr>
                <w:sz w:val="20"/>
              </w:rPr>
            </w:pPr>
            <w:r>
              <w:rPr>
                <w:sz w:val="20"/>
              </w:rPr>
              <w:t>Ремонт и утепление ограждающих конструкций МКД</w:t>
            </w:r>
          </w:p>
        </w:tc>
        <w:tc>
          <w:tcPr>
            <w:tcW w:w="858"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4426B790" w14:textId="77777777" w:rsidR="00853FCC" w:rsidRDefault="00000000">
            <w:pPr>
              <w:pStyle w:val="af7"/>
              <w:rPr>
                <w:sz w:val="20"/>
              </w:rPr>
            </w:pPr>
            <w:r>
              <w:rPr>
                <w:sz w:val="20"/>
              </w:rPr>
              <w:t>Отдел строительства и ЖКХ Администрации муниципального образования "Муниципальный округ Красногорский район Удмуртской Республики"</w:t>
            </w:r>
          </w:p>
        </w:tc>
        <w:tc>
          <w:tcPr>
            <w:tcW w:w="858"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1C5CEF39" w14:textId="77777777" w:rsidR="00853FCC" w:rsidRDefault="00000000">
            <w:pPr>
              <w:pStyle w:val="af7"/>
              <w:rPr>
                <w:sz w:val="20"/>
              </w:rPr>
            </w:pPr>
            <w:r>
              <w:rPr>
                <w:sz w:val="20"/>
              </w:rPr>
              <w:t>2023 - 2030 годы, ежегодно</w:t>
            </w:r>
          </w:p>
        </w:tc>
        <w:tc>
          <w:tcPr>
            <w:tcW w:w="858"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3452245E" w14:textId="77777777" w:rsidR="00853FCC" w:rsidRDefault="00000000">
            <w:pPr>
              <w:pStyle w:val="af7"/>
              <w:rPr>
                <w:sz w:val="20"/>
              </w:rPr>
            </w:pPr>
            <w:r>
              <w:rPr>
                <w:sz w:val="20"/>
              </w:rPr>
              <w:t>Повышение эффективности потребления энергоресурсов в многоквартирных домах на основе использования при проведении капитальных ремонтов современных энергоэффективных материалов и технологий, а также формирования бережливой модели поведения населения</w:t>
            </w:r>
          </w:p>
        </w:tc>
        <w:tc>
          <w:tcPr>
            <w:tcW w:w="857"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14:paraId="4E49E8A3" w14:textId="77777777" w:rsidR="00853FCC" w:rsidRDefault="00000000">
            <w:pPr>
              <w:pStyle w:val="af7"/>
              <w:rPr>
                <w:sz w:val="20"/>
              </w:rPr>
            </w:pPr>
            <w:r>
              <w:rPr>
                <w:sz w:val="20"/>
              </w:rPr>
              <w:t>Приложение 1,</w:t>
            </w:r>
          </w:p>
        </w:tc>
      </w:tr>
      <w:tr w:rsidR="00853FCC" w14:paraId="5A3B2D1D" w14:textId="77777777">
        <w:trPr>
          <w:trHeight w:val="300"/>
        </w:trPr>
        <w:tc>
          <w:tcPr>
            <w:tcW w:w="185" w:type="pct"/>
            <w:vMerge/>
            <w:tcBorders>
              <w:top w:val="nil"/>
              <w:left w:val="single" w:sz="4" w:space="0" w:color="auto"/>
              <w:bottom w:val="single" w:sz="4" w:space="0" w:color="auto"/>
              <w:right w:val="single" w:sz="4" w:space="0" w:color="auto"/>
            </w:tcBorders>
            <w:vAlign w:val="center"/>
          </w:tcPr>
          <w:p w14:paraId="23417D6E" w14:textId="77777777" w:rsidR="00853FCC" w:rsidRDefault="00853FCC">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14:paraId="22759D89" w14:textId="77777777" w:rsidR="00853FCC" w:rsidRDefault="00853FCC">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14:paraId="15294991" w14:textId="77777777" w:rsidR="00853FCC" w:rsidRDefault="00853FCC">
            <w:pPr>
              <w:pStyle w:val="af7"/>
              <w:rPr>
                <w:sz w:val="20"/>
              </w:rPr>
            </w:pPr>
          </w:p>
        </w:tc>
        <w:tc>
          <w:tcPr>
            <w:tcW w:w="186" w:type="pct"/>
            <w:vMerge/>
            <w:tcBorders>
              <w:top w:val="nil"/>
              <w:left w:val="single" w:sz="4" w:space="0" w:color="auto"/>
              <w:bottom w:val="single" w:sz="4" w:space="0" w:color="auto"/>
              <w:right w:val="single" w:sz="4" w:space="0" w:color="auto"/>
            </w:tcBorders>
            <w:vAlign w:val="center"/>
          </w:tcPr>
          <w:p w14:paraId="6BF80D60" w14:textId="77777777" w:rsidR="00853FCC" w:rsidRDefault="00853FCC">
            <w:pPr>
              <w:pStyle w:val="af7"/>
              <w:rPr>
                <w:sz w:val="20"/>
              </w:rPr>
            </w:pPr>
          </w:p>
        </w:tc>
        <w:tc>
          <w:tcPr>
            <w:tcW w:w="828" w:type="pct"/>
            <w:vMerge/>
            <w:tcBorders>
              <w:top w:val="nil"/>
              <w:left w:val="single" w:sz="4" w:space="0" w:color="auto"/>
              <w:bottom w:val="single" w:sz="4" w:space="0" w:color="auto"/>
              <w:right w:val="single" w:sz="4" w:space="0" w:color="auto"/>
            </w:tcBorders>
            <w:vAlign w:val="center"/>
          </w:tcPr>
          <w:p w14:paraId="26260394" w14:textId="77777777" w:rsidR="00853FCC" w:rsidRDefault="00853FCC">
            <w:pPr>
              <w:pStyle w:val="af7"/>
              <w:rPr>
                <w:sz w:val="20"/>
              </w:rPr>
            </w:pPr>
          </w:p>
        </w:tc>
        <w:tc>
          <w:tcPr>
            <w:tcW w:w="858" w:type="pct"/>
            <w:vMerge/>
            <w:tcBorders>
              <w:top w:val="nil"/>
              <w:left w:val="single" w:sz="4" w:space="0" w:color="auto"/>
              <w:bottom w:val="single" w:sz="4" w:space="0" w:color="auto"/>
              <w:right w:val="single" w:sz="4" w:space="0" w:color="auto"/>
            </w:tcBorders>
            <w:vAlign w:val="center"/>
          </w:tcPr>
          <w:p w14:paraId="1B64073B" w14:textId="77777777" w:rsidR="00853FCC" w:rsidRDefault="00853FCC">
            <w:pPr>
              <w:pStyle w:val="af7"/>
              <w:rPr>
                <w:sz w:val="20"/>
              </w:rPr>
            </w:pPr>
          </w:p>
        </w:tc>
        <w:tc>
          <w:tcPr>
            <w:tcW w:w="858" w:type="pct"/>
            <w:vMerge/>
            <w:tcBorders>
              <w:top w:val="nil"/>
              <w:left w:val="single" w:sz="4" w:space="0" w:color="auto"/>
              <w:bottom w:val="single" w:sz="4" w:space="0" w:color="auto"/>
              <w:right w:val="single" w:sz="4" w:space="0" w:color="auto"/>
            </w:tcBorders>
            <w:vAlign w:val="center"/>
          </w:tcPr>
          <w:p w14:paraId="67761A54" w14:textId="77777777" w:rsidR="00853FCC" w:rsidRDefault="00853FCC">
            <w:pPr>
              <w:pStyle w:val="af7"/>
              <w:rPr>
                <w:sz w:val="20"/>
              </w:rPr>
            </w:pPr>
          </w:p>
        </w:tc>
        <w:tc>
          <w:tcPr>
            <w:tcW w:w="858" w:type="pct"/>
            <w:vMerge/>
            <w:tcBorders>
              <w:top w:val="nil"/>
              <w:left w:val="single" w:sz="4" w:space="0" w:color="auto"/>
              <w:bottom w:val="single" w:sz="4" w:space="0" w:color="auto"/>
              <w:right w:val="single" w:sz="4" w:space="0" w:color="auto"/>
            </w:tcBorders>
            <w:vAlign w:val="center"/>
          </w:tcPr>
          <w:p w14:paraId="38DCF5B0" w14:textId="77777777" w:rsidR="00853FCC" w:rsidRDefault="00853FCC">
            <w:pPr>
              <w:pStyle w:val="af7"/>
              <w:rPr>
                <w:sz w:val="20"/>
              </w:rPr>
            </w:pPr>
          </w:p>
        </w:tc>
        <w:tc>
          <w:tcPr>
            <w:tcW w:w="857"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14:paraId="0FCA2D5E" w14:textId="77777777" w:rsidR="00853FCC" w:rsidRDefault="00000000">
            <w:pPr>
              <w:pStyle w:val="af7"/>
              <w:rPr>
                <w:sz w:val="20"/>
              </w:rPr>
            </w:pPr>
            <w:r>
              <w:rPr>
                <w:sz w:val="20"/>
              </w:rPr>
              <w:t>08.18</w:t>
            </w:r>
          </w:p>
        </w:tc>
      </w:tr>
      <w:tr w:rsidR="00853FCC" w14:paraId="5FD9EB31" w14:textId="77777777">
        <w:trPr>
          <w:trHeight w:val="765"/>
        </w:trPr>
        <w:tc>
          <w:tcPr>
            <w:tcW w:w="185" w:type="pct"/>
            <w:tcBorders>
              <w:top w:val="nil"/>
              <w:left w:val="single" w:sz="4" w:space="0" w:color="auto"/>
              <w:bottom w:val="single" w:sz="4" w:space="0" w:color="auto"/>
              <w:right w:val="single" w:sz="4" w:space="0" w:color="auto"/>
            </w:tcBorders>
            <w:shd w:val="clear" w:color="000000" w:fill="EEECE1"/>
            <w:tcMar>
              <w:top w:w="0" w:type="dxa"/>
              <w:left w:w="0" w:type="dxa"/>
              <w:bottom w:w="0" w:type="dxa"/>
              <w:right w:w="0" w:type="dxa"/>
            </w:tcMar>
            <w:vAlign w:val="center"/>
          </w:tcPr>
          <w:p w14:paraId="2B3E93B1" w14:textId="77777777" w:rsidR="00853FCC" w:rsidRDefault="00000000">
            <w:pPr>
              <w:pStyle w:val="af7"/>
              <w:rPr>
                <w:b/>
                <w:bCs/>
                <w:sz w:val="20"/>
              </w:rPr>
            </w:pPr>
            <w:r>
              <w:rPr>
                <w:b/>
                <w:bCs/>
                <w:sz w:val="20"/>
              </w:rPr>
              <w:t>8</w:t>
            </w:r>
          </w:p>
        </w:tc>
        <w:tc>
          <w:tcPr>
            <w:tcW w:w="185" w:type="pct"/>
            <w:tcBorders>
              <w:top w:val="nil"/>
              <w:left w:val="nil"/>
              <w:bottom w:val="single" w:sz="4" w:space="0" w:color="auto"/>
              <w:right w:val="single" w:sz="4" w:space="0" w:color="auto"/>
            </w:tcBorders>
            <w:shd w:val="clear" w:color="000000" w:fill="EEECE1"/>
            <w:noWrap/>
            <w:tcMar>
              <w:top w:w="0" w:type="dxa"/>
              <w:left w:w="0" w:type="dxa"/>
              <w:bottom w:w="0" w:type="dxa"/>
              <w:right w:w="0" w:type="dxa"/>
            </w:tcMar>
            <w:vAlign w:val="center"/>
          </w:tcPr>
          <w:p w14:paraId="1AB4C532" w14:textId="77777777" w:rsidR="00853FCC" w:rsidRDefault="00000000">
            <w:pPr>
              <w:pStyle w:val="af7"/>
              <w:rPr>
                <w:b/>
                <w:bCs/>
                <w:sz w:val="20"/>
              </w:rPr>
            </w:pPr>
            <w:r>
              <w:rPr>
                <w:b/>
                <w:bCs/>
                <w:sz w:val="20"/>
              </w:rPr>
              <w:t> </w:t>
            </w:r>
          </w:p>
        </w:tc>
        <w:tc>
          <w:tcPr>
            <w:tcW w:w="185" w:type="pct"/>
            <w:tcBorders>
              <w:top w:val="nil"/>
              <w:left w:val="nil"/>
              <w:bottom w:val="single" w:sz="4" w:space="0" w:color="auto"/>
              <w:right w:val="single" w:sz="4" w:space="0" w:color="auto"/>
            </w:tcBorders>
            <w:shd w:val="clear" w:color="000000" w:fill="EEECE1"/>
            <w:noWrap/>
            <w:tcMar>
              <w:top w:w="0" w:type="dxa"/>
              <w:left w:w="0" w:type="dxa"/>
              <w:bottom w:w="0" w:type="dxa"/>
              <w:right w:w="0" w:type="dxa"/>
            </w:tcMar>
            <w:vAlign w:val="center"/>
          </w:tcPr>
          <w:p w14:paraId="23FDC51D" w14:textId="77777777" w:rsidR="00853FCC" w:rsidRDefault="00000000">
            <w:pPr>
              <w:pStyle w:val="af7"/>
              <w:rPr>
                <w:b/>
                <w:bCs/>
                <w:sz w:val="20"/>
              </w:rPr>
            </w:pPr>
            <w:r>
              <w:rPr>
                <w:b/>
                <w:bCs/>
                <w:sz w:val="20"/>
              </w:rPr>
              <w:t>6</w:t>
            </w:r>
          </w:p>
        </w:tc>
        <w:tc>
          <w:tcPr>
            <w:tcW w:w="186" w:type="pct"/>
            <w:tcBorders>
              <w:top w:val="nil"/>
              <w:left w:val="nil"/>
              <w:bottom w:val="single" w:sz="4" w:space="0" w:color="auto"/>
              <w:right w:val="single" w:sz="4" w:space="0" w:color="auto"/>
            </w:tcBorders>
            <w:shd w:val="clear" w:color="000000" w:fill="EEECE1"/>
            <w:noWrap/>
            <w:tcMar>
              <w:top w:w="0" w:type="dxa"/>
              <w:left w:w="0" w:type="dxa"/>
              <w:bottom w:w="0" w:type="dxa"/>
              <w:right w:w="0" w:type="dxa"/>
            </w:tcMar>
            <w:vAlign w:val="center"/>
          </w:tcPr>
          <w:p w14:paraId="597FBAFB" w14:textId="77777777" w:rsidR="00853FCC" w:rsidRDefault="00000000">
            <w:pPr>
              <w:pStyle w:val="af7"/>
              <w:rPr>
                <w:b/>
                <w:bCs/>
                <w:sz w:val="20"/>
              </w:rPr>
            </w:pPr>
            <w:r>
              <w:rPr>
                <w:b/>
                <w:bCs/>
                <w:sz w:val="20"/>
              </w:rPr>
              <w:t> </w:t>
            </w:r>
          </w:p>
        </w:tc>
        <w:tc>
          <w:tcPr>
            <w:tcW w:w="828" w:type="pct"/>
            <w:tcBorders>
              <w:top w:val="nil"/>
              <w:left w:val="nil"/>
              <w:bottom w:val="single" w:sz="4" w:space="0" w:color="auto"/>
              <w:right w:val="single" w:sz="4" w:space="0" w:color="auto"/>
            </w:tcBorders>
            <w:shd w:val="clear" w:color="000000" w:fill="EEECE1"/>
            <w:tcMar>
              <w:top w:w="0" w:type="dxa"/>
              <w:left w:w="0" w:type="dxa"/>
              <w:bottom w:w="0" w:type="dxa"/>
              <w:right w:w="0" w:type="dxa"/>
            </w:tcMar>
            <w:vAlign w:val="center"/>
          </w:tcPr>
          <w:p w14:paraId="14351A09" w14:textId="77777777" w:rsidR="00853FCC" w:rsidRDefault="00000000">
            <w:pPr>
              <w:pStyle w:val="af7"/>
              <w:rPr>
                <w:b/>
                <w:bCs/>
                <w:sz w:val="20"/>
              </w:rPr>
            </w:pPr>
            <w:r>
              <w:rPr>
                <w:b/>
                <w:bCs/>
                <w:sz w:val="20"/>
              </w:rPr>
              <w:t>Реализация энергоэффективных мероприятий на предприятиях реального сектора экономики</w:t>
            </w:r>
          </w:p>
        </w:tc>
        <w:tc>
          <w:tcPr>
            <w:tcW w:w="858" w:type="pct"/>
            <w:tcBorders>
              <w:top w:val="nil"/>
              <w:left w:val="nil"/>
              <w:bottom w:val="single" w:sz="4" w:space="0" w:color="auto"/>
              <w:right w:val="single" w:sz="4" w:space="0" w:color="auto"/>
            </w:tcBorders>
            <w:shd w:val="clear" w:color="000000" w:fill="EEECE1"/>
            <w:tcMar>
              <w:top w:w="0" w:type="dxa"/>
              <w:left w:w="0" w:type="dxa"/>
              <w:bottom w:w="0" w:type="dxa"/>
              <w:right w:w="0" w:type="dxa"/>
            </w:tcMar>
            <w:vAlign w:val="center"/>
          </w:tcPr>
          <w:p w14:paraId="54347F7E" w14:textId="77777777" w:rsidR="00853FCC" w:rsidRDefault="00000000">
            <w:pPr>
              <w:pStyle w:val="af7"/>
              <w:rPr>
                <w:b/>
                <w:bCs/>
                <w:sz w:val="20"/>
              </w:rPr>
            </w:pPr>
            <w:r>
              <w:rPr>
                <w:b/>
                <w:bCs/>
                <w:sz w:val="20"/>
              </w:rPr>
              <w:t> </w:t>
            </w:r>
          </w:p>
        </w:tc>
        <w:tc>
          <w:tcPr>
            <w:tcW w:w="858" w:type="pct"/>
            <w:tcBorders>
              <w:top w:val="nil"/>
              <w:left w:val="nil"/>
              <w:bottom w:val="single" w:sz="4" w:space="0" w:color="auto"/>
              <w:right w:val="single" w:sz="4" w:space="0" w:color="auto"/>
            </w:tcBorders>
            <w:shd w:val="clear" w:color="000000" w:fill="EEECE1"/>
            <w:tcMar>
              <w:top w:w="0" w:type="dxa"/>
              <w:left w:w="0" w:type="dxa"/>
              <w:bottom w:w="0" w:type="dxa"/>
              <w:right w:w="0" w:type="dxa"/>
            </w:tcMar>
            <w:vAlign w:val="center"/>
          </w:tcPr>
          <w:p w14:paraId="7D0BF5C3" w14:textId="77777777" w:rsidR="00853FCC" w:rsidRDefault="00000000">
            <w:pPr>
              <w:pStyle w:val="af7"/>
              <w:rPr>
                <w:b/>
                <w:bCs/>
                <w:sz w:val="20"/>
              </w:rPr>
            </w:pPr>
            <w:r>
              <w:rPr>
                <w:b/>
                <w:bCs/>
                <w:sz w:val="20"/>
              </w:rPr>
              <w:t> </w:t>
            </w:r>
          </w:p>
        </w:tc>
        <w:tc>
          <w:tcPr>
            <w:tcW w:w="858" w:type="pct"/>
            <w:tcBorders>
              <w:top w:val="nil"/>
              <w:left w:val="nil"/>
              <w:bottom w:val="single" w:sz="4" w:space="0" w:color="auto"/>
              <w:right w:val="single" w:sz="4" w:space="0" w:color="auto"/>
            </w:tcBorders>
            <w:shd w:val="clear" w:color="000000" w:fill="EEECE1"/>
            <w:tcMar>
              <w:top w:w="0" w:type="dxa"/>
              <w:left w:w="0" w:type="dxa"/>
              <w:bottom w:w="0" w:type="dxa"/>
              <w:right w:w="0" w:type="dxa"/>
            </w:tcMar>
            <w:vAlign w:val="center"/>
          </w:tcPr>
          <w:p w14:paraId="4EE036BF" w14:textId="77777777" w:rsidR="00853FCC" w:rsidRDefault="00000000">
            <w:pPr>
              <w:pStyle w:val="af7"/>
              <w:rPr>
                <w:b/>
                <w:bCs/>
                <w:sz w:val="20"/>
              </w:rPr>
            </w:pPr>
            <w:r>
              <w:rPr>
                <w:b/>
                <w:bCs/>
                <w:sz w:val="20"/>
              </w:rPr>
              <w:t> </w:t>
            </w:r>
          </w:p>
        </w:tc>
        <w:tc>
          <w:tcPr>
            <w:tcW w:w="857" w:type="pct"/>
            <w:tcBorders>
              <w:top w:val="nil"/>
              <w:left w:val="nil"/>
              <w:bottom w:val="single" w:sz="4" w:space="0" w:color="auto"/>
              <w:right w:val="single" w:sz="4" w:space="0" w:color="auto"/>
            </w:tcBorders>
            <w:shd w:val="clear" w:color="000000" w:fill="EEECE1"/>
            <w:tcMar>
              <w:top w:w="0" w:type="dxa"/>
              <w:left w:w="0" w:type="dxa"/>
              <w:bottom w:w="0" w:type="dxa"/>
              <w:right w:w="0" w:type="dxa"/>
            </w:tcMar>
            <w:vAlign w:val="center"/>
          </w:tcPr>
          <w:p w14:paraId="0AA10F70" w14:textId="77777777" w:rsidR="00853FCC" w:rsidRDefault="00000000">
            <w:pPr>
              <w:pStyle w:val="af7"/>
              <w:rPr>
                <w:b/>
                <w:bCs/>
                <w:sz w:val="20"/>
              </w:rPr>
            </w:pPr>
            <w:r>
              <w:rPr>
                <w:b/>
                <w:bCs/>
                <w:sz w:val="20"/>
              </w:rPr>
              <w:t> </w:t>
            </w:r>
          </w:p>
        </w:tc>
      </w:tr>
      <w:tr w:rsidR="00853FCC" w14:paraId="6F6E93E4" w14:textId="77777777">
        <w:trPr>
          <w:trHeight w:val="1020"/>
        </w:trPr>
        <w:tc>
          <w:tcPr>
            <w:tcW w:w="185" w:type="pc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462096C9" w14:textId="77777777" w:rsidR="00853FCC" w:rsidRDefault="00000000">
            <w:pPr>
              <w:pStyle w:val="af7"/>
              <w:rPr>
                <w:sz w:val="20"/>
              </w:rPr>
            </w:pPr>
            <w:r>
              <w:rPr>
                <w:sz w:val="20"/>
              </w:rPr>
              <w:t>8</w:t>
            </w:r>
          </w:p>
        </w:tc>
        <w:tc>
          <w:tcPr>
            <w:tcW w:w="185" w:type="pct"/>
            <w:tcBorders>
              <w:top w:val="nil"/>
              <w:left w:val="nil"/>
              <w:bottom w:val="single" w:sz="4" w:space="0" w:color="auto"/>
              <w:right w:val="single" w:sz="4" w:space="0" w:color="auto"/>
            </w:tcBorders>
            <w:shd w:val="clear" w:color="auto" w:fill="auto"/>
            <w:noWrap/>
            <w:tcMar>
              <w:top w:w="0" w:type="dxa"/>
              <w:left w:w="0" w:type="dxa"/>
              <w:bottom w:w="0" w:type="dxa"/>
              <w:right w:w="0" w:type="dxa"/>
            </w:tcMar>
            <w:vAlign w:val="center"/>
          </w:tcPr>
          <w:p w14:paraId="6B456AA5" w14:textId="77777777" w:rsidR="00853FCC" w:rsidRDefault="00000000">
            <w:pPr>
              <w:pStyle w:val="af7"/>
              <w:rPr>
                <w:sz w:val="20"/>
              </w:rPr>
            </w:pPr>
            <w:r>
              <w:rPr>
                <w:sz w:val="20"/>
              </w:rPr>
              <w:t> </w:t>
            </w:r>
          </w:p>
        </w:tc>
        <w:tc>
          <w:tcPr>
            <w:tcW w:w="185" w:type="pct"/>
            <w:tcBorders>
              <w:top w:val="nil"/>
              <w:left w:val="nil"/>
              <w:bottom w:val="single" w:sz="4" w:space="0" w:color="auto"/>
              <w:right w:val="single" w:sz="4" w:space="0" w:color="auto"/>
            </w:tcBorders>
            <w:shd w:val="clear" w:color="auto" w:fill="auto"/>
            <w:noWrap/>
            <w:tcMar>
              <w:top w:w="0" w:type="dxa"/>
              <w:left w:w="0" w:type="dxa"/>
              <w:bottom w:w="0" w:type="dxa"/>
              <w:right w:w="0" w:type="dxa"/>
            </w:tcMar>
            <w:vAlign w:val="center"/>
          </w:tcPr>
          <w:p w14:paraId="61191CAC" w14:textId="77777777" w:rsidR="00853FCC" w:rsidRDefault="00000000">
            <w:pPr>
              <w:pStyle w:val="af7"/>
              <w:rPr>
                <w:sz w:val="20"/>
              </w:rPr>
            </w:pPr>
            <w:r>
              <w:rPr>
                <w:sz w:val="20"/>
              </w:rPr>
              <w:t>6</w:t>
            </w:r>
          </w:p>
        </w:tc>
        <w:tc>
          <w:tcPr>
            <w:tcW w:w="186" w:type="pct"/>
            <w:tcBorders>
              <w:top w:val="nil"/>
              <w:left w:val="nil"/>
              <w:bottom w:val="single" w:sz="4" w:space="0" w:color="auto"/>
              <w:right w:val="single" w:sz="4" w:space="0" w:color="auto"/>
            </w:tcBorders>
            <w:shd w:val="clear" w:color="auto" w:fill="auto"/>
            <w:noWrap/>
            <w:tcMar>
              <w:top w:w="0" w:type="dxa"/>
              <w:left w:w="0" w:type="dxa"/>
              <w:bottom w:w="0" w:type="dxa"/>
              <w:right w:w="0" w:type="dxa"/>
            </w:tcMar>
            <w:vAlign w:val="center"/>
          </w:tcPr>
          <w:p w14:paraId="1B6DDF82" w14:textId="77777777" w:rsidR="00853FCC" w:rsidRDefault="00000000">
            <w:pPr>
              <w:pStyle w:val="af7"/>
              <w:rPr>
                <w:sz w:val="20"/>
              </w:rPr>
            </w:pPr>
            <w:r>
              <w:rPr>
                <w:sz w:val="20"/>
              </w:rPr>
              <w:t>1</w:t>
            </w:r>
          </w:p>
        </w:tc>
        <w:tc>
          <w:tcPr>
            <w:tcW w:w="82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14:paraId="61243CB7" w14:textId="77777777" w:rsidR="00853FCC" w:rsidRDefault="00000000">
            <w:pPr>
              <w:pStyle w:val="af7"/>
              <w:rPr>
                <w:sz w:val="20"/>
              </w:rPr>
            </w:pPr>
            <w:r>
              <w:rPr>
                <w:sz w:val="20"/>
              </w:rPr>
              <w:t>Реализация организационных мероприятий на предприятиях реального сектора экономики</w:t>
            </w:r>
          </w:p>
        </w:tc>
        <w:tc>
          <w:tcPr>
            <w:tcW w:w="85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14:paraId="463A250D" w14:textId="77777777" w:rsidR="00853FCC" w:rsidRDefault="00000000">
            <w:pPr>
              <w:pStyle w:val="af7"/>
              <w:rPr>
                <w:sz w:val="20"/>
              </w:rPr>
            </w:pPr>
            <w:r>
              <w:rPr>
                <w:sz w:val="20"/>
              </w:rPr>
              <w:t>Отдел строительства и ЖКХ Администрации муниципального образования "Муниципальный округ Красногорский район Удмуртской Республики"</w:t>
            </w:r>
          </w:p>
        </w:tc>
        <w:tc>
          <w:tcPr>
            <w:tcW w:w="85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14:paraId="3FAC4521" w14:textId="77777777" w:rsidR="00853FCC" w:rsidRDefault="00000000">
            <w:pPr>
              <w:pStyle w:val="af7"/>
              <w:rPr>
                <w:sz w:val="20"/>
              </w:rPr>
            </w:pPr>
            <w:r>
              <w:rPr>
                <w:sz w:val="20"/>
              </w:rPr>
              <w:t>2023 - 2030 годы, ежегодно</w:t>
            </w:r>
          </w:p>
        </w:tc>
        <w:tc>
          <w:tcPr>
            <w:tcW w:w="85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14:paraId="4EE4E1EC" w14:textId="77777777" w:rsidR="00853FCC" w:rsidRDefault="00000000">
            <w:pPr>
              <w:pStyle w:val="af7"/>
              <w:rPr>
                <w:sz w:val="20"/>
              </w:rPr>
            </w:pPr>
            <w:r>
              <w:rPr>
                <w:sz w:val="20"/>
              </w:rPr>
              <w:t>Снижение себестоимости выпускаемой продукции и оказываемых услуг</w:t>
            </w:r>
          </w:p>
        </w:tc>
        <w:tc>
          <w:tcPr>
            <w:tcW w:w="857"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14:paraId="3DBBF9E5" w14:textId="77777777" w:rsidR="00853FCC" w:rsidRDefault="00000000">
            <w:pPr>
              <w:pStyle w:val="af7"/>
              <w:rPr>
                <w:sz w:val="20"/>
              </w:rPr>
            </w:pPr>
            <w:r>
              <w:rPr>
                <w:sz w:val="20"/>
              </w:rPr>
              <w:t> </w:t>
            </w:r>
          </w:p>
        </w:tc>
      </w:tr>
      <w:tr w:rsidR="00853FCC" w14:paraId="50BC50C8" w14:textId="77777777">
        <w:trPr>
          <w:trHeight w:val="1020"/>
        </w:trPr>
        <w:tc>
          <w:tcPr>
            <w:tcW w:w="185" w:type="pc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002C7988" w14:textId="77777777" w:rsidR="00853FCC" w:rsidRDefault="00000000">
            <w:pPr>
              <w:pStyle w:val="af7"/>
              <w:rPr>
                <w:sz w:val="20"/>
              </w:rPr>
            </w:pPr>
            <w:r>
              <w:rPr>
                <w:sz w:val="20"/>
              </w:rPr>
              <w:t>8</w:t>
            </w:r>
          </w:p>
        </w:tc>
        <w:tc>
          <w:tcPr>
            <w:tcW w:w="185" w:type="pct"/>
            <w:tcBorders>
              <w:top w:val="nil"/>
              <w:left w:val="nil"/>
              <w:bottom w:val="single" w:sz="4" w:space="0" w:color="auto"/>
              <w:right w:val="single" w:sz="4" w:space="0" w:color="auto"/>
            </w:tcBorders>
            <w:shd w:val="clear" w:color="auto" w:fill="auto"/>
            <w:noWrap/>
            <w:tcMar>
              <w:top w:w="0" w:type="dxa"/>
              <w:left w:w="0" w:type="dxa"/>
              <w:bottom w:w="0" w:type="dxa"/>
              <w:right w:w="0" w:type="dxa"/>
            </w:tcMar>
            <w:vAlign w:val="center"/>
          </w:tcPr>
          <w:p w14:paraId="453F18DE" w14:textId="77777777" w:rsidR="00853FCC" w:rsidRDefault="00000000">
            <w:pPr>
              <w:pStyle w:val="af7"/>
              <w:rPr>
                <w:sz w:val="20"/>
              </w:rPr>
            </w:pPr>
            <w:r>
              <w:rPr>
                <w:sz w:val="20"/>
              </w:rPr>
              <w:t> </w:t>
            </w:r>
          </w:p>
        </w:tc>
        <w:tc>
          <w:tcPr>
            <w:tcW w:w="185" w:type="pct"/>
            <w:tcBorders>
              <w:top w:val="nil"/>
              <w:left w:val="nil"/>
              <w:bottom w:val="single" w:sz="4" w:space="0" w:color="auto"/>
              <w:right w:val="single" w:sz="4" w:space="0" w:color="auto"/>
            </w:tcBorders>
            <w:shd w:val="clear" w:color="auto" w:fill="auto"/>
            <w:noWrap/>
            <w:tcMar>
              <w:top w:w="0" w:type="dxa"/>
              <w:left w:w="0" w:type="dxa"/>
              <w:bottom w:w="0" w:type="dxa"/>
              <w:right w:w="0" w:type="dxa"/>
            </w:tcMar>
            <w:vAlign w:val="center"/>
          </w:tcPr>
          <w:p w14:paraId="20A9DAE9" w14:textId="77777777" w:rsidR="00853FCC" w:rsidRDefault="00000000">
            <w:pPr>
              <w:pStyle w:val="af7"/>
              <w:rPr>
                <w:sz w:val="20"/>
              </w:rPr>
            </w:pPr>
            <w:r>
              <w:rPr>
                <w:sz w:val="20"/>
              </w:rPr>
              <w:t>6</w:t>
            </w:r>
          </w:p>
        </w:tc>
        <w:tc>
          <w:tcPr>
            <w:tcW w:w="186" w:type="pct"/>
            <w:tcBorders>
              <w:top w:val="nil"/>
              <w:left w:val="nil"/>
              <w:bottom w:val="single" w:sz="4" w:space="0" w:color="auto"/>
              <w:right w:val="single" w:sz="4" w:space="0" w:color="auto"/>
            </w:tcBorders>
            <w:shd w:val="clear" w:color="auto" w:fill="auto"/>
            <w:noWrap/>
            <w:tcMar>
              <w:top w:w="0" w:type="dxa"/>
              <w:left w:w="0" w:type="dxa"/>
              <w:bottom w:w="0" w:type="dxa"/>
              <w:right w:w="0" w:type="dxa"/>
            </w:tcMar>
            <w:vAlign w:val="center"/>
          </w:tcPr>
          <w:p w14:paraId="2F3FF1D7" w14:textId="77777777" w:rsidR="00853FCC" w:rsidRDefault="00000000">
            <w:pPr>
              <w:pStyle w:val="af7"/>
              <w:rPr>
                <w:sz w:val="20"/>
              </w:rPr>
            </w:pPr>
            <w:r>
              <w:rPr>
                <w:sz w:val="20"/>
              </w:rPr>
              <w:t>2</w:t>
            </w:r>
          </w:p>
        </w:tc>
        <w:tc>
          <w:tcPr>
            <w:tcW w:w="82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14:paraId="432D8CBD" w14:textId="77777777" w:rsidR="00853FCC" w:rsidRDefault="00000000">
            <w:pPr>
              <w:pStyle w:val="af7"/>
              <w:rPr>
                <w:sz w:val="20"/>
              </w:rPr>
            </w:pPr>
            <w:r>
              <w:rPr>
                <w:sz w:val="20"/>
              </w:rPr>
              <w:t>Реализация технических мероприятий на объектах предприятий реального сектора экономики</w:t>
            </w:r>
          </w:p>
        </w:tc>
        <w:tc>
          <w:tcPr>
            <w:tcW w:w="85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14:paraId="457CFB03" w14:textId="77777777" w:rsidR="00853FCC" w:rsidRDefault="00000000">
            <w:pPr>
              <w:pStyle w:val="af7"/>
              <w:rPr>
                <w:sz w:val="20"/>
              </w:rPr>
            </w:pPr>
            <w:r>
              <w:rPr>
                <w:sz w:val="20"/>
              </w:rPr>
              <w:t>Отдел строительства и ЖКХ Администрации муниципального образования "Муниципальный округ Красногорский район Удмуртской Республики"</w:t>
            </w:r>
          </w:p>
        </w:tc>
        <w:tc>
          <w:tcPr>
            <w:tcW w:w="85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14:paraId="66B67F73" w14:textId="77777777" w:rsidR="00853FCC" w:rsidRDefault="00000000">
            <w:pPr>
              <w:pStyle w:val="af7"/>
              <w:rPr>
                <w:sz w:val="20"/>
              </w:rPr>
            </w:pPr>
            <w:r>
              <w:rPr>
                <w:sz w:val="20"/>
              </w:rPr>
              <w:t>2023 - 2030 годы, ежегодно</w:t>
            </w:r>
          </w:p>
        </w:tc>
        <w:tc>
          <w:tcPr>
            <w:tcW w:w="85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14:paraId="0244450F" w14:textId="77777777" w:rsidR="00853FCC" w:rsidRDefault="00000000">
            <w:pPr>
              <w:pStyle w:val="af7"/>
              <w:rPr>
                <w:sz w:val="20"/>
              </w:rPr>
            </w:pPr>
            <w:r>
              <w:rPr>
                <w:sz w:val="20"/>
              </w:rPr>
              <w:t>Снижение себестоимости выпускаемой продукции и оказываемых услуг</w:t>
            </w:r>
          </w:p>
        </w:tc>
        <w:tc>
          <w:tcPr>
            <w:tcW w:w="857"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14:paraId="101A019B" w14:textId="77777777" w:rsidR="00853FCC" w:rsidRDefault="00000000">
            <w:pPr>
              <w:pStyle w:val="af7"/>
              <w:rPr>
                <w:sz w:val="20"/>
              </w:rPr>
            </w:pPr>
            <w:r>
              <w:rPr>
                <w:sz w:val="20"/>
              </w:rPr>
              <w:t> </w:t>
            </w:r>
          </w:p>
        </w:tc>
      </w:tr>
    </w:tbl>
    <w:p w14:paraId="6373DF59" w14:textId="77777777" w:rsidR="00853FCC" w:rsidRDefault="00000000">
      <w:pPr>
        <w:spacing w:after="200" w:line="276" w:lineRule="auto"/>
      </w:pPr>
      <w:r>
        <w:t xml:space="preserve"> </w:t>
      </w:r>
      <w:r>
        <w:br w:type="page"/>
      </w:r>
    </w:p>
    <w:p w14:paraId="6F4C393D" w14:textId="77777777" w:rsidR="00853FCC" w:rsidRDefault="00000000">
      <w:pPr>
        <w:spacing w:line="276" w:lineRule="auto"/>
        <w:ind w:left="9498"/>
        <w:jc w:val="right"/>
        <w:rPr>
          <w:sz w:val="26"/>
          <w:szCs w:val="26"/>
        </w:rPr>
      </w:pPr>
      <w:r>
        <w:rPr>
          <w:sz w:val="26"/>
          <w:szCs w:val="26"/>
        </w:rPr>
        <w:t>Приложение 3</w:t>
      </w:r>
    </w:p>
    <w:p w14:paraId="5A3CC62E" w14:textId="77777777" w:rsidR="00853FCC" w:rsidRDefault="00000000">
      <w:pPr>
        <w:spacing w:line="276" w:lineRule="auto"/>
        <w:ind w:left="9072"/>
        <w:jc w:val="right"/>
        <w:rPr>
          <w:sz w:val="26"/>
          <w:szCs w:val="26"/>
        </w:rPr>
      </w:pPr>
      <w:r>
        <w:rPr>
          <w:sz w:val="26"/>
          <w:szCs w:val="26"/>
        </w:rPr>
        <w:t>к муниципальной программе «Энергосбережение и повышение энергетической эффективности муниципального образования «Муниципальный округ Красногорский район Удмуртской Республики» на 2023-2030 годы»</w:t>
      </w:r>
    </w:p>
    <w:p w14:paraId="688BB7A3" w14:textId="77777777" w:rsidR="00853FCC" w:rsidRDefault="00853FCC">
      <w:pPr>
        <w:jc w:val="center"/>
      </w:pPr>
    </w:p>
    <w:p w14:paraId="5310DBC1" w14:textId="77777777" w:rsidR="00853FCC" w:rsidRDefault="00000000">
      <w:pPr>
        <w:spacing w:line="276" w:lineRule="auto"/>
        <w:jc w:val="center"/>
      </w:pPr>
      <w:r>
        <w:t>Финансовая оценка применения мер муниципального регулирования</w:t>
      </w:r>
    </w:p>
    <w:tbl>
      <w:tblPr>
        <w:tblW w:w="14865" w:type="dxa"/>
        <w:tblInd w:w="93" w:type="dxa"/>
        <w:tblLayout w:type="fixed"/>
        <w:tblLook w:val="04A0" w:firstRow="1" w:lastRow="0" w:firstColumn="1" w:lastColumn="0" w:noHBand="0" w:noVBand="1"/>
      </w:tblPr>
      <w:tblGrid>
        <w:gridCol w:w="757"/>
        <w:gridCol w:w="824"/>
        <w:gridCol w:w="1974"/>
        <w:gridCol w:w="1273"/>
        <w:gridCol w:w="850"/>
        <w:gridCol w:w="851"/>
        <w:gridCol w:w="850"/>
        <w:gridCol w:w="851"/>
        <w:gridCol w:w="850"/>
        <w:gridCol w:w="851"/>
        <w:gridCol w:w="850"/>
        <w:gridCol w:w="851"/>
        <w:gridCol w:w="850"/>
        <w:gridCol w:w="851"/>
        <w:gridCol w:w="1532"/>
      </w:tblGrid>
      <w:tr w:rsidR="00853FCC" w14:paraId="4834D097" w14:textId="77777777">
        <w:trPr>
          <w:trHeight w:val="1020"/>
        </w:trPr>
        <w:tc>
          <w:tcPr>
            <w:tcW w:w="1583" w:type="dxa"/>
            <w:gridSpan w:val="2"/>
            <w:tcBorders>
              <w:top w:val="single" w:sz="4" w:space="0" w:color="auto"/>
              <w:left w:val="single" w:sz="4" w:space="0" w:color="auto"/>
              <w:bottom w:val="single" w:sz="4" w:space="0" w:color="auto"/>
              <w:right w:val="single" w:sz="4" w:space="0" w:color="auto"/>
            </w:tcBorders>
            <w:vAlign w:val="center"/>
          </w:tcPr>
          <w:p w14:paraId="48CB5866" w14:textId="77777777" w:rsidR="00853FCC" w:rsidRDefault="00000000">
            <w:pPr>
              <w:pStyle w:val="af7"/>
              <w:rPr>
                <w:sz w:val="20"/>
                <w:lang w:eastAsia="en-US"/>
              </w:rPr>
            </w:pPr>
            <w:r>
              <w:rPr>
                <w:sz w:val="20"/>
                <w:lang w:eastAsia="en-US"/>
              </w:rPr>
              <w:t>Код аналитической программной классификации</w:t>
            </w:r>
          </w:p>
        </w:tc>
        <w:tc>
          <w:tcPr>
            <w:tcW w:w="1976" w:type="dxa"/>
            <w:vMerge w:val="restart"/>
            <w:tcBorders>
              <w:top w:val="single" w:sz="4" w:space="0" w:color="auto"/>
              <w:left w:val="single" w:sz="4" w:space="0" w:color="auto"/>
              <w:bottom w:val="single" w:sz="4" w:space="0" w:color="auto"/>
              <w:right w:val="single" w:sz="4" w:space="0" w:color="auto"/>
            </w:tcBorders>
            <w:vAlign w:val="center"/>
          </w:tcPr>
          <w:p w14:paraId="3C0B205D" w14:textId="77777777" w:rsidR="00853FCC" w:rsidRDefault="00000000">
            <w:pPr>
              <w:pStyle w:val="af7"/>
              <w:rPr>
                <w:sz w:val="20"/>
                <w:lang w:eastAsia="en-US"/>
              </w:rPr>
            </w:pPr>
            <w:r>
              <w:rPr>
                <w:sz w:val="20"/>
                <w:lang w:eastAsia="en-US"/>
              </w:rPr>
              <w:t>Наименование меры муниципального регулирования</w:t>
            </w:r>
          </w:p>
        </w:tc>
        <w:tc>
          <w:tcPr>
            <w:tcW w:w="1275" w:type="dxa"/>
            <w:vMerge w:val="restart"/>
            <w:tcBorders>
              <w:top w:val="single" w:sz="4" w:space="0" w:color="auto"/>
              <w:left w:val="single" w:sz="4" w:space="0" w:color="auto"/>
              <w:bottom w:val="single" w:sz="4" w:space="0" w:color="auto"/>
              <w:right w:val="single" w:sz="4" w:space="0" w:color="auto"/>
            </w:tcBorders>
            <w:vAlign w:val="center"/>
          </w:tcPr>
          <w:p w14:paraId="11E56B6D" w14:textId="77777777" w:rsidR="00853FCC" w:rsidRDefault="00000000">
            <w:pPr>
              <w:pStyle w:val="af7"/>
              <w:rPr>
                <w:sz w:val="20"/>
                <w:lang w:eastAsia="en-US"/>
              </w:rPr>
            </w:pPr>
            <w:r>
              <w:rPr>
                <w:sz w:val="20"/>
                <w:lang w:eastAsia="en-US"/>
              </w:rPr>
              <w:t>Показатель применения меры</w:t>
            </w:r>
          </w:p>
        </w:tc>
        <w:tc>
          <w:tcPr>
            <w:tcW w:w="8505" w:type="dxa"/>
            <w:gridSpan w:val="10"/>
            <w:tcBorders>
              <w:top w:val="single" w:sz="4" w:space="0" w:color="auto"/>
              <w:left w:val="nil"/>
              <w:bottom w:val="single" w:sz="4" w:space="0" w:color="auto"/>
              <w:right w:val="single" w:sz="4" w:space="0" w:color="000000"/>
            </w:tcBorders>
            <w:vAlign w:val="center"/>
          </w:tcPr>
          <w:p w14:paraId="2956EDB2" w14:textId="77777777" w:rsidR="00853FCC" w:rsidRDefault="00000000">
            <w:pPr>
              <w:pStyle w:val="af7"/>
              <w:rPr>
                <w:sz w:val="20"/>
                <w:lang w:eastAsia="en-US"/>
              </w:rPr>
            </w:pPr>
            <w:r>
              <w:rPr>
                <w:sz w:val="20"/>
                <w:lang w:eastAsia="en-US"/>
              </w:rPr>
              <w:t>Финансовая оценка результата</w:t>
            </w:r>
          </w:p>
        </w:tc>
        <w:tc>
          <w:tcPr>
            <w:tcW w:w="1533" w:type="dxa"/>
            <w:vMerge w:val="restart"/>
            <w:tcBorders>
              <w:top w:val="single" w:sz="4" w:space="0" w:color="auto"/>
              <w:left w:val="single" w:sz="4" w:space="0" w:color="auto"/>
              <w:bottom w:val="single" w:sz="4" w:space="0" w:color="000000"/>
              <w:right w:val="single" w:sz="4" w:space="0" w:color="auto"/>
            </w:tcBorders>
            <w:vAlign w:val="center"/>
          </w:tcPr>
          <w:p w14:paraId="06E988E1" w14:textId="77777777" w:rsidR="00853FCC" w:rsidRDefault="00000000">
            <w:pPr>
              <w:pStyle w:val="af7"/>
              <w:rPr>
                <w:sz w:val="20"/>
                <w:lang w:eastAsia="en-US"/>
              </w:rPr>
            </w:pPr>
            <w:r>
              <w:rPr>
                <w:sz w:val="20"/>
                <w:lang w:eastAsia="en-US"/>
              </w:rPr>
              <w:t>Краткое обоснование необходимости применения меры</w:t>
            </w:r>
          </w:p>
        </w:tc>
      </w:tr>
      <w:tr w:rsidR="00853FCC" w14:paraId="1B6AFB1C" w14:textId="77777777">
        <w:trPr>
          <w:trHeight w:val="255"/>
        </w:trPr>
        <w:tc>
          <w:tcPr>
            <w:tcW w:w="758" w:type="dxa"/>
            <w:tcBorders>
              <w:top w:val="nil"/>
              <w:left w:val="single" w:sz="4" w:space="0" w:color="auto"/>
              <w:bottom w:val="single" w:sz="4" w:space="0" w:color="auto"/>
              <w:right w:val="single" w:sz="4" w:space="0" w:color="auto"/>
            </w:tcBorders>
            <w:vAlign w:val="center"/>
          </w:tcPr>
          <w:p w14:paraId="2D331B2E" w14:textId="77777777" w:rsidR="00853FCC" w:rsidRDefault="00000000">
            <w:pPr>
              <w:pStyle w:val="af7"/>
              <w:rPr>
                <w:sz w:val="20"/>
                <w:lang w:eastAsia="en-US"/>
              </w:rPr>
            </w:pPr>
            <w:r>
              <w:rPr>
                <w:sz w:val="20"/>
                <w:lang w:eastAsia="en-US"/>
              </w:rPr>
              <w:t>МП</w:t>
            </w:r>
          </w:p>
        </w:tc>
        <w:tc>
          <w:tcPr>
            <w:tcW w:w="825" w:type="dxa"/>
            <w:tcBorders>
              <w:top w:val="nil"/>
              <w:left w:val="nil"/>
              <w:bottom w:val="single" w:sz="4" w:space="0" w:color="auto"/>
              <w:right w:val="single" w:sz="4" w:space="0" w:color="auto"/>
            </w:tcBorders>
            <w:vAlign w:val="center"/>
          </w:tcPr>
          <w:p w14:paraId="1CA683E3" w14:textId="77777777" w:rsidR="00853FCC" w:rsidRDefault="00000000">
            <w:pPr>
              <w:pStyle w:val="af7"/>
              <w:rPr>
                <w:sz w:val="20"/>
                <w:lang w:eastAsia="en-US"/>
              </w:rPr>
            </w:pPr>
            <w:r>
              <w:rPr>
                <w:sz w:val="20"/>
                <w:lang w:eastAsia="en-US"/>
              </w:rPr>
              <w:t>Пп</w:t>
            </w:r>
          </w:p>
        </w:tc>
        <w:tc>
          <w:tcPr>
            <w:tcW w:w="300" w:type="dxa"/>
            <w:vMerge/>
            <w:tcBorders>
              <w:top w:val="single" w:sz="4" w:space="0" w:color="auto"/>
              <w:left w:val="single" w:sz="4" w:space="0" w:color="auto"/>
              <w:bottom w:val="single" w:sz="4" w:space="0" w:color="auto"/>
              <w:right w:val="single" w:sz="4" w:space="0" w:color="auto"/>
            </w:tcBorders>
            <w:vAlign w:val="center"/>
          </w:tcPr>
          <w:p w14:paraId="3B1E5C94" w14:textId="77777777" w:rsidR="00853FCC" w:rsidRDefault="00853FCC">
            <w:pPr>
              <w:pStyle w:val="af7"/>
              <w:rPr>
                <w:sz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tcPr>
          <w:p w14:paraId="16D26DB0" w14:textId="77777777" w:rsidR="00853FCC" w:rsidRDefault="00853FCC">
            <w:pPr>
              <w:pStyle w:val="af7"/>
              <w:rPr>
                <w:sz w:val="20"/>
                <w:lang w:eastAsia="en-US"/>
              </w:rPr>
            </w:pPr>
          </w:p>
        </w:tc>
        <w:tc>
          <w:tcPr>
            <w:tcW w:w="850" w:type="dxa"/>
            <w:tcBorders>
              <w:top w:val="nil"/>
              <w:left w:val="nil"/>
              <w:bottom w:val="single" w:sz="4" w:space="0" w:color="auto"/>
              <w:right w:val="single" w:sz="4" w:space="0" w:color="auto"/>
            </w:tcBorders>
            <w:vAlign w:val="center"/>
          </w:tcPr>
          <w:p w14:paraId="21C6BD33" w14:textId="77777777" w:rsidR="00853FCC" w:rsidRDefault="00000000">
            <w:pPr>
              <w:pStyle w:val="af7"/>
              <w:rPr>
                <w:sz w:val="20"/>
                <w:lang w:eastAsia="en-US"/>
              </w:rPr>
            </w:pPr>
            <w:r>
              <w:rPr>
                <w:sz w:val="20"/>
                <w:lang w:eastAsia="en-US"/>
              </w:rPr>
              <w:t>2021 год</w:t>
            </w:r>
          </w:p>
        </w:tc>
        <w:tc>
          <w:tcPr>
            <w:tcW w:w="851" w:type="dxa"/>
            <w:tcBorders>
              <w:top w:val="nil"/>
              <w:left w:val="nil"/>
              <w:bottom w:val="single" w:sz="4" w:space="0" w:color="auto"/>
              <w:right w:val="single" w:sz="4" w:space="0" w:color="auto"/>
            </w:tcBorders>
            <w:vAlign w:val="center"/>
          </w:tcPr>
          <w:p w14:paraId="60551336" w14:textId="77777777" w:rsidR="00853FCC" w:rsidRDefault="00000000">
            <w:pPr>
              <w:pStyle w:val="af7"/>
              <w:rPr>
                <w:sz w:val="20"/>
                <w:lang w:eastAsia="en-US"/>
              </w:rPr>
            </w:pPr>
            <w:r>
              <w:rPr>
                <w:sz w:val="20"/>
                <w:lang w:eastAsia="en-US"/>
              </w:rPr>
              <w:t>2022 год</w:t>
            </w:r>
          </w:p>
        </w:tc>
        <w:tc>
          <w:tcPr>
            <w:tcW w:w="850" w:type="dxa"/>
            <w:tcBorders>
              <w:top w:val="nil"/>
              <w:left w:val="nil"/>
              <w:bottom w:val="single" w:sz="4" w:space="0" w:color="auto"/>
              <w:right w:val="single" w:sz="4" w:space="0" w:color="auto"/>
            </w:tcBorders>
            <w:vAlign w:val="center"/>
          </w:tcPr>
          <w:p w14:paraId="3ACED59C" w14:textId="77777777" w:rsidR="00853FCC" w:rsidRDefault="00000000">
            <w:pPr>
              <w:pStyle w:val="af7"/>
              <w:rPr>
                <w:sz w:val="20"/>
                <w:lang w:eastAsia="en-US"/>
              </w:rPr>
            </w:pPr>
            <w:r>
              <w:rPr>
                <w:sz w:val="20"/>
                <w:lang w:eastAsia="en-US"/>
              </w:rPr>
              <w:t>2023 год</w:t>
            </w:r>
          </w:p>
        </w:tc>
        <w:tc>
          <w:tcPr>
            <w:tcW w:w="851" w:type="dxa"/>
            <w:tcBorders>
              <w:top w:val="nil"/>
              <w:left w:val="nil"/>
              <w:bottom w:val="single" w:sz="4" w:space="0" w:color="auto"/>
              <w:right w:val="single" w:sz="4" w:space="0" w:color="auto"/>
            </w:tcBorders>
            <w:vAlign w:val="center"/>
          </w:tcPr>
          <w:p w14:paraId="2BE59717" w14:textId="77777777" w:rsidR="00853FCC" w:rsidRDefault="00000000">
            <w:pPr>
              <w:pStyle w:val="af7"/>
              <w:rPr>
                <w:sz w:val="20"/>
                <w:lang w:eastAsia="en-US"/>
              </w:rPr>
            </w:pPr>
            <w:r>
              <w:rPr>
                <w:sz w:val="20"/>
                <w:lang w:eastAsia="en-US"/>
              </w:rPr>
              <w:t>2024 год</w:t>
            </w:r>
          </w:p>
        </w:tc>
        <w:tc>
          <w:tcPr>
            <w:tcW w:w="850" w:type="dxa"/>
            <w:tcBorders>
              <w:top w:val="nil"/>
              <w:left w:val="nil"/>
              <w:bottom w:val="single" w:sz="4" w:space="0" w:color="auto"/>
              <w:right w:val="single" w:sz="4" w:space="0" w:color="auto"/>
            </w:tcBorders>
            <w:vAlign w:val="center"/>
          </w:tcPr>
          <w:p w14:paraId="21E229E5" w14:textId="77777777" w:rsidR="00853FCC" w:rsidRDefault="00000000">
            <w:pPr>
              <w:pStyle w:val="af7"/>
              <w:rPr>
                <w:sz w:val="20"/>
                <w:lang w:eastAsia="en-US"/>
              </w:rPr>
            </w:pPr>
            <w:r>
              <w:rPr>
                <w:sz w:val="20"/>
                <w:lang w:eastAsia="en-US"/>
              </w:rPr>
              <w:t>2025 год</w:t>
            </w:r>
          </w:p>
        </w:tc>
        <w:tc>
          <w:tcPr>
            <w:tcW w:w="851" w:type="dxa"/>
            <w:tcBorders>
              <w:top w:val="nil"/>
              <w:left w:val="nil"/>
              <w:bottom w:val="single" w:sz="4" w:space="0" w:color="auto"/>
              <w:right w:val="single" w:sz="4" w:space="0" w:color="auto"/>
            </w:tcBorders>
            <w:vAlign w:val="center"/>
          </w:tcPr>
          <w:p w14:paraId="7C6DF62D" w14:textId="77777777" w:rsidR="00853FCC" w:rsidRDefault="00000000">
            <w:pPr>
              <w:pStyle w:val="af7"/>
              <w:rPr>
                <w:sz w:val="20"/>
                <w:lang w:eastAsia="en-US"/>
              </w:rPr>
            </w:pPr>
            <w:r>
              <w:rPr>
                <w:sz w:val="20"/>
                <w:lang w:eastAsia="en-US"/>
              </w:rPr>
              <w:t>2026 год</w:t>
            </w:r>
          </w:p>
        </w:tc>
        <w:tc>
          <w:tcPr>
            <w:tcW w:w="850" w:type="dxa"/>
            <w:tcBorders>
              <w:top w:val="nil"/>
              <w:left w:val="nil"/>
              <w:bottom w:val="single" w:sz="4" w:space="0" w:color="auto"/>
              <w:right w:val="single" w:sz="4" w:space="0" w:color="auto"/>
            </w:tcBorders>
            <w:vAlign w:val="center"/>
          </w:tcPr>
          <w:p w14:paraId="218A2133" w14:textId="77777777" w:rsidR="00853FCC" w:rsidRDefault="00000000">
            <w:pPr>
              <w:pStyle w:val="af7"/>
              <w:rPr>
                <w:sz w:val="20"/>
                <w:lang w:eastAsia="en-US"/>
              </w:rPr>
            </w:pPr>
            <w:r>
              <w:rPr>
                <w:sz w:val="20"/>
                <w:lang w:eastAsia="en-US"/>
              </w:rPr>
              <w:t>2027 год</w:t>
            </w:r>
          </w:p>
        </w:tc>
        <w:tc>
          <w:tcPr>
            <w:tcW w:w="851" w:type="dxa"/>
            <w:tcBorders>
              <w:top w:val="nil"/>
              <w:left w:val="nil"/>
              <w:bottom w:val="single" w:sz="4" w:space="0" w:color="auto"/>
              <w:right w:val="single" w:sz="4" w:space="0" w:color="auto"/>
            </w:tcBorders>
            <w:vAlign w:val="center"/>
          </w:tcPr>
          <w:p w14:paraId="4B2856F3" w14:textId="77777777" w:rsidR="00853FCC" w:rsidRDefault="00000000">
            <w:pPr>
              <w:pStyle w:val="af7"/>
              <w:rPr>
                <w:sz w:val="20"/>
                <w:lang w:eastAsia="en-US"/>
              </w:rPr>
            </w:pPr>
            <w:r>
              <w:rPr>
                <w:sz w:val="20"/>
                <w:lang w:eastAsia="en-US"/>
              </w:rPr>
              <w:t>2028 год</w:t>
            </w:r>
          </w:p>
        </w:tc>
        <w:tc>
          <w:tcPr>
            <w:tcW w:w="850" w:type="dxa"/>
            <w:tcBorders>
              <w:top w:val="nil"/>
              <w:left w:val="nil"/>
              <w:bottom w:val="single" w:sz="4" w:space="0" w:color="auto"/>
              <w:right w:val="single" w:sz="4" w:space="0" w:color="auto"/>
            </w:tcBorders>
            <w:vAlign w:val="center"/>
          </w:tcPr>
          <w:p w14:paraId="659C95AC" w14:textId="77777777" w:rsidR="00853FCC" w:rsidRDefault="00000000">
            <w:pPr>
              <w:pStyle w:val="af7"/>
              <w:rPr>
                <w:sz w:val="20"/>
                <w:lang w:eastAsia="en-US"/>
              </w:rPr>
            </w:pPr>
            <w:r>
              <w:rPr>
                <w:sz w:val="20"/>
                <w:lang w:eastAsia="en-US"/>
              </w:rPr>
              <w:t>2029 год</w:t>
            </w:r>
          </w:p>
        </w:tc>
        <w:tc>
          <w:tcPr>
            <w:tcW w:w="851" w:type="dxa"/>
            <w:tcBorders>
              <w:top w:val="nil"/>
              <w:left w:val="nil"/>
              <w:bottom w:val="single" w:sz="4" w:space="0" w:color="auto"/>
              <w:right w:val="single" w:sz="4" w:space="0" w:color="auto"/>
            </w:tcBorders>
            <w:vAlign w:val="center"/>
          </w:tcPr>
          <w:p w14:paraId="4326C8D1" w14:textId="77777777" w:rsidR="00853FCC" w:rsidRDefault="00000000">
            <w:pPr>
              <w:pStyle w:val="af7"/>
              <w:rPr>
                <w:sz w:val="20"/>
                <w:lang w:eastAsia="en-US"/>
              </w:rPr>
            </w:pPr>
            <w:r>
              <w:rPr>
                <w:sz w:val="20"/>
                <w:lang w:eastAsia="en-US"/>
              </w:rPr>
              <w:t>2030 год</w:t>
            </w:r>
          </w:p>
        </w:tc>
        <w:tc>
          <w:tcPr>
            <w:tcW w:w="1533" w:type="dxa"/>
            <w:vMerge/>
            <w:tcBorders>
              <w:top w:val="single" w:sz="4" w:space="0" w:color="auto"/>
              <w:left w:val="single" w:sz="4" w:space="0" w:color="auto"/>
              <w:bottom w:val="single" w:sz="4" w:space="0" w:color="000000"/>
              <w:right w:val="single" w:sz="4" w:space="0" w:color="auto"/>
            </w:tcBorders>
            <w:vAlign w:val="center"/>
          </w:tcPr>
          <w:p w14:paraId="41F2D1E4" w14:textId="77777777" w:rsidR="00853FCC" w:rsidRDefault="00853FCC">
            <w:pPr>
              <w:pStyle w:val="af7"/>
              <w:rPr>
                <w:sz w:val="20"/>
                <w:lang w:eastAsia="en-US"/>
              </w:rPr>
            </w:pPr>
          </w:p>
        </w:tc>
      </w:tr>
      <w:tr w:rsidR="00853FCC" w14:paraId="06AC9C6B" w14:textId="77777777">
        <w:trPr>
          <w:trHeight w:val="255"/>
        </w:trPr>
        <w:tc>
          <w:tcPr>
            <w:tcW w:w="758" w:type="dxa"/>
            <w:tcBorders>
              <w:top w:val="nil"/>
              <w:left w:val="single" w:sz="4" w:space="0" w:color="auto"/>
              <w:bottom w:val="single" w:sz="4" w:space="0" w:color="auto"/>
              <w:right w:val="single" w:sz="4" w:space="0" w:color="auto"/>
            </w:tcBorders>
          </w:tcPr>
          <w:p w14:paraId="72302E7F" w14:textId="77777777" w:rsidR="00853FCC" w:rsidRDefault="00000000">
            <w:pPr>
              <w:pStyle w:val="af7"/>
              <w:rPr>
                <w:b/>
                <w:bCs/>
                <w:sz w:val="20"/>
                <w:lang w:eastAsia="en-US"/>
              </w:rPr>
            </w:pPr>
            <w:r>
              <w:rPr>
                <w:b/>
                <w:bCs/>
                <w:sz w:val="20"/>
                <w:lang w:eastAsia="en-US"/>
              </w:rPr>
              <w:t>08</w:t>
            </w:r>
          </w:p>
        </w:tc>
        <w:tc>
          <w:tcPr>
            <w:tcW w:w="825" w:type="dxa"/>
            <w:tcBorders>
              <w:top w:val="nil"/>
              <w:left w:val="nil"/>
              <w:bottom w:val="single" w:sz="4" w:space="0" w:color="auto"/>
              <w:right w:val="single" w:sz="4" w:space="0" w:color="auto"/>
            </w:tcBorders>
            <w:noWrap/>
            <w:vAlign w:val="bottom"/>
          </w:tcPr>
          <w:p w14:paraId="3D74A95C" w14:textId="77777777" w:rsidR="00853FCC" w:rsidRDefault="00000000">
            <w:pPr>
              <w:pStyle w:val="af7"/>
              <w:rPr>
                <w:b/>
                <w:bCs/>
                <w:sz w:val="20"/>
                <w:lang w:eastAsia="en-US"/>
              </w:rPr>
            </w:pPr>
            <w:r>
              <w:rPr>
                <w:b/>
                <w:bCs/>
                <w:sz w:val="20"/>
                <w:lang w:eastAsia="en-US"/>
              </w:rPr>
              <w:t> </w:t>
            </w:r>
          </w:p>
        </w:tc>
        <w:tc>
          <w:tcPr>
            <w:tcW w:w="13289" w:type="dxa"/>
            <w:gridSpan w:val="13"/>
            <w:tcBorders>
              <w:top w:val="single" w:sz="4" w:space="0" w:color="auto"/>
              <w:left w:val="nil"/>
              <w:bottom w:val="single" w:sz="4" w:space="0" w:color="auto"/>
              <w:right w:val="single" w:sz="4" w:space="0" w:color="000000"/>
            </w:tcBorders>
          </w:tcPr>
          <w:p w14:paraId="3F920590" w14:textId="77777777" w:rsidR="00853FCC" w:rsidRDefault="00000000">
            <w:pPr>
              <w:pStyle w:val="af7"/>
              <w:rPr>
                <w:b/>
                <w:sz w:val="20"/>
                <w:lang w:eastAsia="en-US"/>
              </w:rPr>
            </w:pPr>
            <w:r>
              <w:rPr>
                <w:b/>
                <w:sz w:val="20"/>
                <w:lang w:eastAsia="en-US"/>
              </w:rPr>
              <w:t xml:space="preserve">"Энергосбережение и повышение энергетической эффективности муниципального образования </w:t>
            </w:r>
          </w:p>
          <w:p w14:paraId="5FEC48AA" w14:textId="77777777" w:rsidR="00853FCC" w:rsidRDefault="00000000">
            <w:pPr>
              <w:pStyle w:val="af7"/>
              <w:rPr>
                <w:b/>
                <w:bCs/>
                <w:sz w:val="20"/>
                <w:lang w:eastAsia="en-US"/>
              </w:rPr>
            </w:pPr>
            <w:r>
              <w:rPr>
                <w:b/>
                <w:sz w:val="20"/>
                <w:lang w:eastAsia="en-US"/>
              </w:rPr>
              <w:t>«Муниципальный округ Красногорский район Удмуртской Республики» на 2023-2030 годы"</w:t>
            </w:r>
          </w:p>
        </w:tc>
      </w:tr>
      <w:tr w:rsidR="00853FCC" w14:paraId="67B0413A" w14:textId="77777777">
        <w:trPr>
          <w:trHeight w:val="255"/>
        </w:trPr>
        <w:tc>
          <w:tcPr>
            <w:tcW w:w="758" w:type="dxa"/>
            <w:tcBorders>
              <w:top w:val="nil"/>
              <w:left w:val="single" w:sz="4" w:space="0" w:color="auto"/>
              <w:bottom w:val="single" w:sz="4" w:space="0" w:color="auto"/>
              <w:right w:val="single" w:sz="4" w:space="0" w:color="auto"/>
            </w:tcBorders>
          </w:tcPr>
          <w:p w14:paraId="26F9759C" w14:textId="77777777" w:rsidR="00853FCC" w:rsidRDefault="00000000">
            <w:pPr>
              <w:pStyle w:val="af7"/>
              <w:rPr>
                <w:sz w:val="20"/>
                <w:lang w:eastAsia="en-US"/>
              </w:rPr>
            </w:pPr>
            <w:r>
              <w:rPr>
                <w:sz w:val="20"/>
                <w:lang w:eastAsia="en-US"/>
              </w:rPr>
              <w:t>08</w:t>
            </w:r>
          </w:p>
        </w:tc>
        <w:tc>
          <w:tcPr>
            <w:tcW w:w="825" w:type="dxa"/>
            <w:tcBorders>
              <w:top w:val="nil"/>
              <w:left w:val="nil"/>
              <w:bottom w:val="single" w:sz="4" w:space="0" w:color="auto"/>
              <w:right w:val="single" w:sz="4" w:space="0" w:color="auto"/>
            </w:tcBorders>
            <w:noWrap/>
            <w:vAlign w:val="bottom"/>
          </w:tcPr>
          <w:p w14:paraId="4B21B91D" w14:textId="77777777" w:rsidR="00853FCC" w:rsidRDefault="00000000">
            <w:pPr>
              <w:pStyle w:val="af7"/>
              <w:rPr>
                <w:sz w:val="20"/>
                <w:lang w:eastAsia="en-US"/>
              </w:rPr>
            </w:pPr>
            <w:r>
              <w:rPr>
                <w:sz w:val="20"/>
                <w:lang w:eastAsia="en-US"/>
              </w:rPr>
              <w:t> </w:t>
            </w:r>
          </w:p>
        </w:tc>
        <w:tc>
          <w:tcPr>
            <w:tcW w:w="13289" w:type="dxa"/>
            <w:gridSpan w:val="13"/>
            <w:tcBorders>
              <w:top w:val="single" w:sz="4" w:space="0" w:color="auto"/>
              <w:left w:val="nil"/>
              <w:bottom w:val="single" w:sz="4" w:space="0" w:color="auto"/>
              <w:right w:val="single" w:sz="4" w:space="0" w:color="000000"/>
            </w:tcBorders>
          </w:tcPr>
          <w:p w14:paraId="67C76666" w14:textId="77777777" w:rsidR="00853FCC" w:rsidRDefault="00000000">
            <w:pPr>
              <w:pStyle w:val="af7"/>
              <w:rPr>
                <w:sz w:val="20"/>
                <w:lang w:eastAsia="en-US"/>
              </w:rPr>
            </w:pPr>
            <w:r>
              <w:rPr>
                <w:sz w:val="20"/>
                <w:lang w:eastAsia="en-US"/>
              </w:rPr>
              <w:t>Меры муниципального регулирования не предусмотрены</w:t>
            </w:r>
          </w:p>
        </w:tc>
      </w:tr>
    </w:tbl>
    <w:p w14:paraId="6FC336AB" w14:textId="77777777" w:rsidR="00853FCC" w:rsidRDefault="00853FCC">
      <w:pPr>
        <w:spacing w:line="276" w:lineRule="auto"/>
        <w:rPr>
          <w:sz w:val="24"/>
          <w:szCs w:val="24"/>
        </w:rPr>
      </w:pPr>
    </w:p>
    <w:p w14:paraId="2F152DD7" w14:textId="77777777" w:rsidR="00853FCC" w:rsidRDefault="00853FCC">
      <w:pPr>
        <w:spacing w:line="276" w:lineRule="auto"/>
      </w:pPr>
    </w:p>
    <w:p w14:paraId="5A8C6459" w14:textId="77777777" w:rsidR="00853FCC" w:rsidRDefault="00000000">
      <w:pPr>
        <w:spacing w:after="200" w:line="276" w:lineRule="auto"/>
      </w:pPr>
      <w:r>
        <w:br w:type="page"/>
      </w:r>
    </w:p>
    <w:p w14:paraId="56F2A2F7" w14:textId="77777777" w:rsidR="00853FCC" w:rsidRDefault="00000000">
      <w:pPr>
        <w:spacing w:line="276" w:lineRule="auto"/>
        <w:ind w:left="9498"/>
        <w:jc w:val="right"/>
        <w:rPr>
          <w:sz w:val="26"/>
          <w:szCs w:val="26"/>
        </w:rPr>
      </w:pPr>
      <w:r>
        <w:rPr>
          <w:sz w:val="26"/>
          <w:szCs w:val="26"/>
        </w:rPr>
        <w:t>Приложение 4</w:t>
      </w:r>
    </w:p>
    <w:p w14:paraId="3562C881" w14:textId="77777777" w:rsidR="00853FCC" w:rsidRDefault="00000000">
      <w:pPr>
        <w:spacing w:line="276" w:lineRule="auto"/>
        <w:ind w:left="9072"/>
        <w:jc w:val="right"/>
        <w:rPr>
          <w:sz w:val="26"/>
          <w:szCs w:val="26"/>
        </w:rPr>
      </w:pPr>
      <w:r>
        <w:rPr>
          <w:sz w:val="26"/>
          <w:szCs w:val="26"/>
        </w:rPr>
        <w:t>к муниципальной программе «Энергосбережение и повышение энергетической эффективности муниципального образования «Муниципальный округ Красногорский район Удмуртской Республики» на 2023-2030 годы»</w:t>
      </w:r>
    </w:p>
    <w:p w14:paraId="29B2D07C" w14:textId="77777777" w:rsidR="00853FCC" w:rsidRDefault="00853FCC">
      <w:pPr>
        <w:jc w:val="center"/>
      </w:pPr>
    </w:p>
    <w:p w14:paraId="4BF4F3CC" w14:textId="77777777" w:rsidR="00853FCC" w:rsidRDefault="00000000">
      <w:pPr>
        <w:spacing w:line="276" w:lineRule="auto"/>
        <w:jc w:val="center"/>
      </w:pPr>
      <w:r>
        <w:t>Прогноз сводных показателей муниципальных заданий на оказание муниципальных услуг (выполнение работ)</w:t>
      </w:r>
    </w:p>
    <w:tbl>
      <w:tblPr>
        <w:tblW w:w="15440" w:type="dxa"/>
        <w:jc w:val="center"/>
        <w:tblLook w:val="04A0" w:firstRow="1" w:lastRow="0" w:firstColumn="1" w:lastColumn="0" w:noHBand="0" w:noVBand="1"/>
      </w:tblPr>
      <w:tblGrid>
        <w:gridCol w:w="736"/>
        <w:gridCol w:w="760"/>
        <w:gridCol w:w="760"/>
        <w:gridCol w:w="760"/>
        <w:gridCol w:w="787"/>
        <w:gridCol w:w="2487"/>
        <w:gridCol w:w="1715"/>
        <w:gridCol w:w="1292"/>
        <w:gridCol w:w="767"/>
        <w:gridCol w:w="768"/>
        <w:gridCol w:w="768"/>
        <w:gridCol w:w="768"/>
        <w:gridCol w:w="768"/>
        <w:gridCol w:w="768"/>
        <w:gridCol w:w="768"/>
        <w:gridCol w:w="768"/>
      </w:tblGrid>
      <w:tr w:rsidR="00853FCC" w14:paraId="7AE5782B" w14:textId="77777777">
        <w:trPr>
          <w:trHeight w:val="555"/>
          <w:jc w:val="center"/>
        </w:trPr>
        <w:tc>
          <w:tcPr>
            <w:tcW w:w="3040" w:type="dxa"/>
            <w:gridSpan w:val="4"/>
            <w:tcBorders>
              <w:top w:val="single" w:sz="4" w:space="0" w:color="auto"/>
              <w:left w:val="single" w:sz="4" w:space="0" w:color="auto"/>
              <w:bottom w:val="single" w:sz="4" w:space="0" w:color="auto"/>
              <w:right w:val="single" w:sz="4" w:space="0" w:color="000000"/>
            </w:tcBorders>
            <w:vAlign w:val="center"/>
          </w:tcPr>
          <w:p w14:paraId="0F39AF48" w14:textId="77777777" w:rsidR="00853FCC" w:rsidRDefault="00000000">
            <w:pPr>
              <w:pStyle w:val="af7"/>
              <w:rPr>
                <w:lang w:eastAsia="en-US"/>
              </w:rPr>
            </w:pPr>
            <w:r>
              <w:rPr>
                <w:lang w:eastAsia="en-US"/>
              </w:rPr>
              <w:t>Код аналитической программной классификации</w:t>
            </w:r>
          </w:p>
        </w:tc>
        <w:tc>
          <w:tcPr>
            <w:tcW w:w="760" w:type="dxa"/>
            <w:vMerge w:val="restart"/>
            <w:tcBorders>
              <w:top w:val="single" w:sz="4" w:space="0" w:color="auto"/>
              <w:left w:val="single" w:sz="4" w:space="0" w:color="auto"/>
              <w:bottom w:val="single" w:sz="4" w:space="0" w:color="000000"/>
              <w:right w:val="single" w:sz="4" w:space="0" w:color="auto"/>
            </w:tcBorders>
            <w:vAlign w:val="center"/>
          </w:tcPr>
          <w:p w14:paraId="33060C4A" w14:textId="77777777" w:rsidR="00853FCC" w:rsidRDefault="00000000">
            <w:pPr>
              <w:pStyle w:val="af7"/>
              <w:rPr>
                <w:lang w:eastAsia="en-US"/>
              </w:rPr>
            </w:pPr>
            <w:r>
              <w:rPr>
                <w:lang w:eastAsia="en-US"/>
              </w:rPr>
              <w:t>ГРБС</w:t>
            </w:r>
          </w:p>
        </w:tc>
        <w:tc>
          <w:tcPr>
            <w:tcW w:w="2600" w:type="dxa"/>
            <w:vMerge w:val="restart"/>
            <w:tcBorders>
              <w:top w:val="single" w:sz="4" w:space="0" w:color="auto"/>
              <w:left w:val="single" w:sz="4" w:space="0" w:color="auto"/>
              <w:bottom w:val="single" w:sz="4" w:space="0" w:color="auto"/>
              <w:right w:val="single" w:sz="4" w:space="0" w:color="auto"/>
            </w:tcBorders>
            <w:vAlign w:val="center"/>
          </w:tcPr>
          <w:p w14:paraId="0A123007" w14:textId="77777777" w:rsidR="00853FCC" w:rsidRDefault="00000000">
            <w:pPr>
              <w:pStyle w:val="af7"/>
              <w:rPr>
                <w:lang w:eastAsia="en-US"/>
              </w:rPr>
            </w:pPr>
            <w:r>
              <w:rPr>
                <w:lang w:eastAsia="en-US"/>
              </w:rPr>
              <w:t>Наименование муниципальной услуги (работы)</w:t>
            </w:r>
          </w:p>
        </w:tc>
        <w:tc>
          <w:tcPr>
            <w:tcW w:w="1620" w:type="dxa"/>
            <w:vMerge w:val="restart"/>
            <w:tcBorders>
              <w:top w:val="single" w:sz="4" w:space="0" w:color="auto"/>
              <w:left w:val="single" w:sz="4" w:space="0" w:color="auto"/>
              <w:bottom w:val="single" w:sz="4" w:space="0" w:color="auto"/>
              <w:right w:val="single" w:sz="4" w:space="0" w:color="auto"/>
            </w:tcBorders>
            <w:vAlign w:val="center"/>
          </w:tcPr>
          <w:p w14:paraId="76C93868" w14:textId="77777777" w:rsidR="00853FCC" w:rsidRDefault="00000000">
            <w:pPr>
              <w:pStyle w:val="af7"/>
              <w:rPr>
                <w:lang w:eastAsia="en-US"/>
              </w:rPr>
            </w:pPr>
            <w:r>
              <w:rPr>
                <w:lang w:eastAsia="en-US"/>
              </w:rPr>
              <w:t>Наименование показателя</w:t>
            </w:r>
          </w:p>
        </w:tc>
        <w:tc>
          <w:tcPr>
            <w:tcW w:w="1180" w:type="dxa"/>
            <w:vMerge w:val="restart"/>
            <w:tcBorders>
              <w:top w:val="single" w:sz="4" w:space="0" w:color="auto"/>
              <w:left w:val="single" w:sz="4" w:space="0" w:color="auto"/>
              <w:bottom w:val="single" w:sz="4" w:space="0" w:color="auto"/>
              <w:right w:val="single" w:sz="4" w:space="0" w:color="auto"/>
            </w:tcBorders>
            <w:vAlign w:val="center"/>
          </w:tcPr>
          <w:p w14:paraId="2085F302" w14:textId="77777777" w:rsidR="00853FCC" w:rsidRDefault="00000000">
            <w:pPr>
              <w:pStyle w:val="af7"/>
              <w:rPr>
                <w:lang w:eastAsia="en-US"/>
              </w:rPr>
            </w:pPr>
            <w:r>
              <w:rPr>
                <w:lang w:eastAsia="en-US"/>
              </w:rPr>
              <w:t>Единица измерения</w:t>
            </w:r>
          </w:p>
        </w:tc>
        <w:tc>
          <w:tcPr>
            <w:tcW w:w="780" w:type="dxa"/>
            <w:vMerge w:val="restart"/>
            <w:tcBorders>
              <w:top w:val="single" w:sz="4" w:space="0" w:color="auto"/>
              <w:left w:val="single" w:sz="4" w:space="0" w:color="auto"/>
              <w:bottom w:val="single" w:sz="4" w:space="0" w:color="auto"/>
              <w:right w:val="single" w:sz="4" w:space="0" w:color="auto"/>
            </w:tcBorders>
            <w:vAlign w:val="center"/>
          </w:tcPr>
          <w:p w14:paraId="4DC845B4" w14:textId="77777777" w:rsidR="00853FCC" w:rsidRDefault="00000000">
            <w:pPr>
              <w:pStyle w:val="af7"/>
              <w:rPr>
                <w:lang w:eastAsia="en-US"/>
              </w:rPr>
            </w:pPr>
            <w:r>
              <w:rPr>
                <w:lang w:eastAsia="en-US"/>
              </w:rPr>
              <w:t>2023 год</w:t>
            </w:r>
          </w:p>
        </w:tc>
        <w:tc>
          <w:tcPr>
            <w:tcW w:w="780" w:type="dxa"/>
            <w:vMerge w:val="restart"/>
            <w:tcBorders>
              <w:top w:val="single" w:sz="4" w:space="0" w:color="auto"/>
              <w:left w:val="single" w:sz="4" w:space="0" w:color="auto"/>
              <w:bottom w:val="single" w:sz="4" w:space="0" w:color="auto"/>
              <w:right w:val="single" w:sz="4" w:space="0" w:color="auto"/>
            </w:tcBorders>
            <w:vAlign w:val="center"/>
          </w:tcPr>
          <w:p w14:paraId="1726EA27" w14:textId="77777777" w:rsidR="00853FCC" w:rsidRDefault="00000000">
            <w:pPr>
              <w:pStyle w:val="af7"/>
              <w:rPr>
                <w:lang w:eastAsia="en-US"/>
              </w:rPr>
            </w:pPr>
            <w:r>
              <w:rPr>
                <w:lang w:eastAsia="en-US"/>
              </w:rPr>
              <w:t>2024 год</w:t>
            </w:r>
          </w:p>
        </w:tc>
        <w:tc>
          <w:tcPr>
            <w:tcW w:w="780" w:type="dxa"/>
            <w:vMerge w:val="restart"/>
            <w:tcBorders>
              <w:top w:val="single" w:sz="4" w:space="0" w:color="auto"/>
              <w:left w:val="single" w:sz="4" w:space="0" w:color="auto"/>
              <w:bottom w:val="single" w:sz="4" w:space="0" w:color="auto"/>
              <w:right w:val="single" w:sz="4" w:space="0" w:color="auto"/>
            </w:tcBorders>
            <w:vAlign w:val="center"/>
          </w:tcPr>
          <w:p w14:paraId="4AF192E3" w14:textId="77777777" w:rsidR="00853FCC" w:rsidRDefault="00000000">
            <w:pPr>
              <w:pStyle w:val="af7"/>
              <w:rPr>
                <w:lang w:eastAsia="en-US"/>
              </w:rPr>
            </w:pPr>
            <w:r>
              <w:rPr>
                <w:lang w:eastAsia="en-US"/>
              </w:rPr>
              <w:t>2025 год</w:t>
            </w:r>
          </w:p>
        </w:tc>
        <w:tc>
          <w:tcPr>
            <w:tcW w:w="780" w:type="dxa"/>
            <w:vMerge w:val="restart"/>
            <w:tcBorders>
              <w:top w:val="single" w:sz="4" w:space="0" w:color="auto"/>
              <w:left w:val="single" w:sz="4" w:space="0" w:color="auto"/>
              <w:bottom w:val="single" w:sz="4" w:space="0" w:color="auto"/>
              <w:right w:val="single" w:sz="4" w:space="0" w:color="auto"/>
            </w:tcBorders>
            <w:vAlign w:val="center"/>
          </w:tcPr>
          <w:p w14:paraId="309CFB90" w14:textId="77777777" w:rsidR="00853FCC" w:rsidRDefault="00000000">
            <w:pPr>
              <w:pStyle w:val="af7"/>
              <w:rPr>
                <w:lang w:eastAsia="en-US"/>
              </w:rPr>
            </w:pPr>
            <w:r>
              <w:rPr>
                <w:lang w:eastAsia="en-US"/>
              </w:rPr>
              <w:t>2026 год</w:t>
            </w:r>
          </w:p>
        </w:tc>
        <w:tc>
          <w:tcPr>
            <w:tcW w:w="780" w:type="dxa"/>
            <w:vMerge w:val="restart"/>
            <w:tcBorders>
              <w:top w:val="single" w:sz="4" w:space="0" w:color="auto"/>
              <w:left w:val="single" w:sz="4" w:space="0" w:color="auto"/>
              <w:bottom w:val="single" w:sz="4" w:space="0" w:color="auto"/>
              <w:right w:val="single" w:sz="4" w:space="0" w:color="auto"/>
            </w:tcBorders>
            <w:vAlign w:val="center"/>
          </w:tcPr>
          <w:p w14:paraId="116B88C6" w14:textId="77777777" w:rsidR="00853FCC" w:rsidRDefault="00000000">
            <w:pPr>
              <w:pStyle w:val="af7"/>
              <w:rPr>
                <w:lang w:eastAsia="en-US"/>
              </w:rPr>
            </w:pPr>
            <w:r>
              <w:rPr>
                <w:lang w:eastAsia="en-US"/>
              </w:rPr>
              <w:t>2027 год</w:t>
            </w:r>
          </w:p>
        </w:tc>
        <w:tc>
          <w:tcPr>
            <w:tcW w:w="780" w:type="dxa"/>
            <w:vMerge w:val="restart"/>
            <w:tcBorders>
              <w:top w:val="single" w:sz="4" w:space="0" w:color="auto"/>
              <w:left w:val="single" w:sz="4" w:space="0" w:color="auto"/>
              <w:bottom w:val="single" w:sz="4" w:space="0" w:color="auto"/>
              <w:right w:val="single" w:sz="4" w:space="0" w:color="auto"/>
            </w:tcBorders>
            <w:vAlign w:val="center"/>
          </w:tcPr>
          <w:p w14:paraId="656AD604" w14:textId="77777777" w:rsidR="00853FCC" w:rsidRDefault="00000000">
            <w:pPr>
              <w:pStyle w:val="af7"/>
              <w:rPr>
                <w:lang w:eastAsia="en-US"/>
              </w:rPr>
            </w:pPr>
            <w:r>
              <w:rPr>
                <w:lang w:eastAsia="en-US"/>
              </w:rPr>
              <w:t>2028 год</w:t>
            </w:r>
          </w:p>
        </w:tc>
        <w:tc>
          <w:tcPr>
            <w:tcW w:w="780" w:type="dxa"/>
            <w:vMerge w:val="restart"/>
            <w:tcBorders>
              <w:top w:val="single" w:sz="4" w:space="0" w:color="auto"/>
              <w:left w:val="single" w:sz="4" w:space="0" w:color="auto"/>
              <w:bottom w:val="single" w:sz="4" w:space="0" w:color="auto"/>
              <w:right w:val="single" w:sz="4" w:space="0" w:color="auto"/>
            </w:tcBorders>
            <w:vAlign w:val="center"/>
          </w:tcPr>
          <w:p w14:paraId="4EA1393C" w14:textId="77777777" w:rsidR="00853FCC" w:rsidRDefault="00000000">
            <w:pPr>
              <w:pStyle w:val="af7"/>
              <w:rPr>
                <w:lang w:eastAsia="en-US"/>
              </w:rPr>
            </w:pPr>
            <w:r>
              <w:rPr>
                <w:lang w:eastAsia="en-US"/>
              </w:rPr>
              <w:t>2029 год</w:t>
            </w:r>
          </w:p>
        </w:tc>
        <w:tc>
          <w:tcPr>
            <w:tcW w:w="780" w:type="dxa"/>
            <w:vMerge w:val="restart"/>
            <w:tcBorders>
              <w:top w:val="single" w:sz="4" w:space="0" w:color="auto"/>
              <w:left w:val="single" w:sz="4" w:space="0" w:color="auto"/>
              <w:bottom w:val="single" w:sz="4" w:space="0" w:color="auto"/>
              <w:right w:val="single" w:sz="4" w:space="0" w:color="auto"/>
            </w:tcBorders>
            <w:vAlign w:val="center"/>
          </w:tcPr>
          <w:p w14:paraId="1A1D8E36" w14:textId="77777777" w:rsidR="00853FCC" w:rsidRDefault="00000000">
            <w:pPr>
              <w:pStyle w:val="af7"/>
              <w:rPr>
                <w:lang w:eastAsia="en-US"/>
              </w:rPr>
            </w:pPr>
            <w:r>
              <w:rPr>
                <w:lang w:eastAsia="en-US"/>
              </w:rPr>
              <w:t>2030 год</w:t>
            </w:r>
          </w:p>
        </w:tc>
      </w:tr>
      <w:tr w:rsidR="00853FCC" w14:paraId="7569661E" w14:textId="77777777">
        <w:trPr>
          <w:trHeight w:val="255"/>
          <w:jc w:val="center"/>
        </w:trPr>
        <w:tc>
          <w:tcPr>
            <w:tcW w:w="760" w:type="dxa"/>
            <w:tcBorders>
              <w:top w:val="nil"/>
              <w:left w:val="single" w:sz="4" w:space="0" w:color="auto"/>
              <w:bottom w:val="single" w:sz="4" w:space="0" w:color="auto"/>
              <w:right w:val="single" w:sz="4" w:space="0" w:color="auto"/>
            </w:tcBorders>
            <w:vAlign w:val="center"/>
          </w:tcPr>
          <w:p w14:paraId="503FFF8F" w14:textId="77777777" w:rsidR="00853FCC" w:rsidRDefault="00000000">
            <w:pPr>
              <w:pStyle w:val="af7"/>
              <w:rPr>
                <w:lang w:eastAsia="en-US"/>
              </w:rPr>
            </w:pPr>
            <w:r>
              <w:rPr>
                <w:lang w:eastAsia="en-US"/>
              </w:rPr>
              <w:t>МП</w:t>
            </w:r>
          </w:p>
        </w:tc>
        <w:tc>
          <w:tcPr>
            <w:tcW w:w="760" w:type="dxa"/>
            <w:tcBorders>
              <w:top w:val="nil"/>
              <w:left w:val="nil"/>
              <w:bottom w:val="single" w:sz="4" w:space="0" w:color="auto"/>
              <w:right w:val="single" w:sz="4" w:space="0" w:color="auto"/>
            </w:tcBorders>
            <w:vAlign w:val="center"/>
          </w:tcPr>
          <w:p w14:paraId="423BE731" w14:textId="77777777" w:rsidR="00853FCC" w:rsidRDefault="00000000">
            <w:pPr>
              <w:pStyle w:val="af7"/>
              <w:rPr>
                <w:lang w:eastAsia="en-US"/>
              </w:rPr>
            </w:pPr>
            <w:r>
              <w:rPr>
                <w:lang w:eastAsia="en-US"/>
              </w:rPr>
              <w:t>Пп</w:t>
            </w:r>
          </w:p>
        </w:tc>
        <w:tc>
          <w:tcPr>
            <w:tcW w:w="760" w:type="dxa"/>
            <w:tcBorders>
              <w:top w:val="nil"/>
              <w:left w:val="nil"/>
              <w:bottom w:val="single" w:sz="4" w:space="0" w:color="auto"/>
              <w:right w:val="single" w:sz="4" w:space="0" w:color="auto"/>
            </w:tcBorders>
            <w:vAlign w:val="center"/>
          </w:tcPr>
          <w:p w14:paraId="0F211F44" w14:textId="77777777" w:rsidR="00853FCC" w:rsidRDefault="00000000">
            <w:pPr>
              <w:pStyle w:val="af7"/>
              <w:rPr>
                <w:lang w:eastAsia="en-US"/>
              </w:rPr>
            </w:pPr>
            <w:r>
              <w:rPr>
                <w:lang w:eastAsia="en-US"/>
              </w:rPr>
              <w:t>ОМ</w:t>
            </w:r>
          </w:p>
        </w:tc>
        <w:tc>
          <w:tcPr>
            <w:tcW w:w="760" w:type="dxa"/>
            <w:tcBorders>
              <w:top w:val="nil"/>
              <w:left w:val="nil"/>
              <w:bottom w:val="single" w:sz="4" w:space="0" w:color="auto"/>
              <w:right w:val="single" w:sz="4" w:space="0" w:color="auto"/>
            </w:tcBorders>
            <w:vAlign w:val="center"/>
          </w:tcPr>
          <w:p w14:paraId="04B92CBA" w14:textId="77777777" w:rsidR="00853FCC" w:rsidRDefault="00000000">
            <w:pPr>
              <w:pStyle w:val="af7"/>
              <w:rPr>
                <w:lang w:eastAsia="en-US"/>
              </w:rPr>
            </w:pPr>
            <w:r>
              <w:rPr>
                <w:lang w:eastAsia="en-US"/>
              </w:rPr>
              <w:t>М</w:t>
            </w:r>
          </w:p>
        </w:tc>
        <w:tc>
          <w:tcPr>
            <w:tcW w:w="0" w:type="auto"/>
            <w:vMerge/>
            <w:tcBorders>
              <w:top w:val="single" w:sz="4" w:space="0" w:color="auto"/>
              <w:left w:val="single" w:sz="4" w:space="0" w:color="auto"/>
              <w:bottom w:val="single" w:sz="4" w:space="0" w:color="000000"/>
              <w:right w:val="single" w:sz="4" w:space="0" w:color="auto"/>
            </w:tcBorders>
            <w:vAlign w:val="center"/>
          </w:tcPr>
          <w:p w14:paraId="4EF597D0" w14:textId="77777777" w:rsidR="00853FCC" w:rsidRDefault="00853FCC">
            <w:pPr>
              <w:pStyle w:val="af7"/>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ECDE1E7" w14:textId="77777777" w:rsidR="00853FCC" w:rsidRDefault="00853FCC">
            <w:pPr>
              <w:pStyle w:val="af7"/>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B601E80" w14:textId="77777777" w:rsidR="00853FCC" w:rsidRDefault="00853FCC">
            <w:pPr>
              <w:pStyle w:val="af7"/>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17F0E8F" w14:textId="77777777" w:rsidR="00853FCC" w:rsidRDefault="00853FCC">
            <w:pPr>
              <w:pStyle w:val="af7"/>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25E59BD" w14:textId="77777777" w:rsidR="00853FCC" w:rsidRDefault="00853FCC">
            <w:pPr>
              <w:pStyle w:val="af7"/>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8A5A70A" w14:textId="77777777" w:rsidR="00853FCC" w:rsidRDefault="00853FCC">
            <w:pPr>
              <w:pStyle w:val="af7"/>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605FC60" w14:textId="77777777" w:rsidR="00853FCC" w:rsidRDefault="00853FCC">
            <w:pPr>
              <w:pStyle w:val="af7"/>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EAFF598" w14:textId="77777777" w:rsidR="00853FCC" w:rsidRDefault="00853FCC">
            <w:pPr>
              <w:pStyle w:val="af7"/>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F6DB8D7" w14:textId="77777777" w:rsidR="00853FCC" w:rsidRDefault="00853FCC">
            <w:pPr>
              <w:pStyle w:val="af7"/>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F58C3CE" w14:textId="77777777" w:rsidR="00853FCC" w:rsidRDefault="00853FCC">
            <w:pPr>
              <w:pStyle w:val="af7"/>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B5C9C6A" w14:textId="77777777" w:rsidR="00853FCC" w:rsidRDefault="00853FCC">
            <w:pPr>
              <w:pStyle w:val="af7"/>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AE95B89" w14:textId="77777777" w:rsidR="00853FCC" w:rsidRDefault="00853FCC">
            <w:pPr>
              <w:pStyle w:val="af7"/>
              <w:rPr>
                <w:lang w:eastAsia="en-US"/>
              </w:rPr>
            </w:pPr>
          </w:p>
        </w:tc>
      </w:tr>
      <w:tr w:rsidR="00853FCC" w14:paraId="69F60B25" w14:textId="77777777">
        <w:trPr>
          <w:trHeight w:val="255"/>
          <w:jc w:val="center"/>
        </w:trPr>
        <w:tc>
          <w:tcPr>
            <w:tcW w:w="760" w:type="dxa"/>
            <w:tcBorders>
              <w:top w:val="nil"/>
              <w:left w:val="single" w:sz="4" w:space="0" w:color="auto"/>
              <w:bottom w:val="single" w:sz="4" w:space="0" w:color="auto"/>
              <w:right w:val="single" w:sz="4" w:space="0" w:color="auto"/>
            </w:tcBorders>
          </w:tcPr>
          <w:p w14:paraId="677F7473" w14:textId="77777777" w:rsidR="00853FCC" w:rsidRDefault="00000000">
            <w:pPr>
              <w:pStyle w:val="af7"/>
              <w:rPr>
                <w:b/>
                <w:bCs/>
                <w:lang w:eastAsia="en-US"/>
              </w:rPr>
            </w:pPr>
            <w:r>
              <w:rPr>
                <w:b/>
                <w:bCs/>
                <w:lang w:eastAsia="en-US"/>
              </w:rPr>
              <w:t>08</w:t>
            </w:r>
          </w:p>
        </w:tc>
        <w:tc>
          <w:tcPr>
            <w:tcW w:w="760" w:type="dxa"/>
            <w:tcBorders>
              <w:top w:val="nil"/>
              <w:left w:val="nil"/>
              <w:bottom w:val="single" w:sz="4" w:space="0" w:color="auto"/>
              <w:right w:val="single" w:sz="4" w:space="0" w:color="auto"/>
            </w:tcBorders>
            <w:noWrap/>
            <w:vAlign w:val="bottom"/>
          </w:tcPr>
          <w:p w14:paraId="1FA33AD1" w14:textId="77777777" w:rsidR="00853FCC" w:rsidRDefault="00000000">
            <w:pPr>
              <w:pStyle w:val="af7"/>
              <w:rPr>
                <w:b/>
                <w:bCs/>
                <w:lang w:eastAsia="en-US"/>
              </w:rPr>
            </w:pPr>
            <w:r>
              <w:rPr>
                <w:b/>
                <w:bCs/>
                <w:lang w:eastAsia="en-US"/>
              </w:rPr>
              <w:t> </w:t>
            </w:r>
          </w:p>
        </w:tc>
        <w:tc>
          <w:tcPr>
            <w:tcW w:w="760" w:type="dxa"/>
            <w:tcBorders>
              <w:top w:val="nil"/>
              <w:left w:val="nil"/>
              <w:bottom w:val="single" w:sz="4" w:space="0" w:color="auto"/>
              <w:right w:val="nil"/>
            </w:tcBorders>
            <w:noWrap/>
            <w:vAlign w:val="bottom"/>
          </w:tcPr>
          <w:p w14:paraId="54143200" w14:textId="77777777" w:rsidR="00853FCC" w:rsidRDefault="00000000">
            <w:pPr>
              <w:pStyle w:val="af7"/>
              <w:rPr>
                <w:b/>
                <w:bCs/>
                <w:lang w:eastAsia="en-US"/>
              </w:rPr>
            </w:pPr>
            <w:r>
              <w:rPr>
                <w:b/>
                <w:bCs/>
                <w:lang w:eastAsia="en-US"/>
              </w:rPr>
              <w:t> </w:t>
            </w:r>
          </w:p>
        </w:tc>
        <w:tc>
          <w:tcPr>
            <w:tcW w:w="760" w:type="dxa"/>
            <w:tcBorders>
              <w:top w:val="nil"/>
              <w:left w:val="single" w:sz="4" w:space="0" w:color="auto"/>
              <w:bottom w:val="single" w:sz="4" w:space="0" w:color="auto"/>
              <w:right w:val="nil"/>
            </w:tcBorders>
            <w:noWrap/>
            <w:vAlign w:val="bottom"/>
          </w:tcPr>
          <w:p w14:paraId="25CF0E2E" w14:textId="77777777" w:rsidR="00853FCC" w:rsidRDefault="00000000">
            <w:pPr>
              <w:pStyle w:val="af7"/>
              <w:rPr>
                <w:b/>
                <w:bCs/>
                <w:lang w:eastAsia="en-US"/>
              </w:rPr>
            </w:pPr>
            <w:r>
              <w:rPr>
                <w:b/>
                <w:bCs/>
                <w:lang w:eastAsia="en-US"/>
              </w:rPr>
              <w:t> </w:t>
            </w:r>
          </w:p>
        </w:tc>
        <w:tc>
          <w:tcPr>
            <w:tcW w:w="760" w:type="dxa"/>
            <w:tcBorders>
              <w:top w:val="nil"/>
              <w:left w:val="single" w:sz="4" w:space="0" w:color="auto"/>
              <w:bottom w:val="single" w:sz="4" w:space="0" w:color="auto"/>
              <w:right w:val="nil"/>
            </w:tcBorders>
            <w:noWrap/>
            <w:vAlign w:val="bottom"/>
          </w:tcPr>
          <w:p w14:paraId="135FCEEF" w14:textId="77777777" w:rsidR="00853FCC" w:rsidRDefault="00000000">
            <w:pPr>
              <w:pStyle w:val="af7"/>
              <w:rPr>
                <w:b/>
                <w:bCs/>
                <w:lang w:eastAsia="en-US"/>
              </w:rPr>
            </w:pPr>
            <w:r>
              <w:rPr>
                <w:b/>
                <w:bCs/>
                <w:lang w:eastAsia="en-US"/>
              </w:rPr>
              <w:t> </w:t>
            </w:r>
          </w:p>
        </w:tc>
        <w:tc>
          <w:tcPr>
            <w:tcW w:w="11640" w:type="dxa"/>
            <w:gridSpan w:val="11"/>
            <w:tcBorders>
              <w:top w:val="single" w:sz="4" w:space="0" w:color="auto"/>
              <w:left w:val="single" w:sz="4" w:space="0" w:color="auto"/>
              <w:bottom w:val="single" w:sz="4" w:space="0" w:color="auto"/>
              <w:right w:val="single" w:sz="4" w:space="0" w:color="auto"/>
            </w:tcBorders>
          </w:tcPr>
          <w:p w14:paraId="5D926098" w14:textId="77777777" w:rsidR="00853FCC" w:rsidRDefault="00000000">
            <w:pPr>
              <w:pStyle w:val="af7"/>
              <w:rPr>
                <w:b/>
                <w:lang w:eastAsia="en-US"/>
              </w:rPr>
            </w:pPr>
            <w:r>
              <w:rPr>
                <w:b/>
                <w:lang w:eastAsia="en-US"/>
              </w:rPr>
              <w:t xml:space="preserve">"Энергосбережение и повышение энергетической эффективности муниципального образования </w:t>
            </w:r>
          </w:p>
          <w:p w14:paraId="539082C8" w14:textId="77777777" w:rsidR="00853FCC" w:rsidRDefault="00000000">
            <w:pPr>
              <w:pStyle w:val="af7"/>
              <w:rPr>
                <w:b/>
                <w:bCs/>
                <w:lang w:eastAsia="en-US"/>
              </w:rPr>
            </w:pPr>
            <w:r>
              <w:rPr>
                <w:b/>
                <w:lang w:eastAsia="en-US"/>
              </w:rPr>
              <w:t>«Муниципальный округ Красногорский район Удмуртской Республики» на 2023-2030 годы"</w:t>
            </w:r>
          </w:p>
        </w:tc>
      </w:tr>
      <w:tr w:rsidR="00853FCC" w14:paraId="48603C35" w14:textId="77777777">
        <w:trPr>
          <w:trHeight w:val="255"/>
          <w:jc w:val="center"/>
        </w:trPr>
        <w:tc>
          <w:tcPr>
            <w:tcW w:w="760" w:type="dxa"/>
            <w:tcBorders>
              <w:top w:val="nil"/>
              <w:left w:val="single" w:sz="4" w:space="0" w:color="auto"/>
              <w:bottom w:val="single" w:sz="4" w:space="0" w:color="auto"/>
              <w:right w:val="single" w:sz="4" w:space="0" w:color="auto"/>
            </w:tcBorders>
          </w:tcPr>
          <w:p w14:paraId="1F167824" w14:textId="77777777" w:rsidR="00853FCC" w:rsidRDefault="00000000">
            <w:pPr>
              <w:pStyle w:val="af7"/>
              <w:rPr>
                <w:lang w:eastAsia="en-US"/>
              </w:rPr>
            </w:pPr>
            <w:r>
              <w:rPr>
                <w:lang w:eastAsia="en-US"/>
              </w:rPr>
              <w:t>08</w:t>
            </w:r>
          </w:p>
        </w:tc>
        <w:tc>
          <w:tcPr>
            <w:tcW w:w="760" w:type="dxa"/>
            <w:tcBorders>
              <w:top w:val="nil"/>
              <w:left w:val="nil"/>
              <w:bottom w:val="single" w:sz="4" w:space="0" w:color="auto"/>
              <w:right w:val="single" w:sz="4" w:space="0" w:color="auto"/>
            </w:tcBorders>
            <w:noWrap/>
            <w:vAlign w:val="bottom"/>
          </w:tcPr>
          <w:p w14:paraId="3C0BAD8F" w14:textId="77777777" w:rsidR="00853FCC" w:rsidRDefault="00000000">
            <w:pPr>
              <w:pStyle w:val="af7"/>
              <w:rPr>
                <w:lang w:eastAsia="en-US"/>
              </w:rPr>
            </w:pPr>
            <w:r>
              <w:rPr>
                <w:lang w:eastAsia="en-US"/>
              </w:rPr>
              <w:t> </w:t>
            </w:r>
          </w:p>
        </w:tc>
        <w:tc>
          <w:tcPr>
            <w:tcW w:w="760" w:type="dxa"/>
            <w:tcBorders>
              <w:top w:val="nil"/>
              <w:left w:val="nil"/>
              <w:bottom w:val="single" w:sz="4" w:space="0" w:color="auto"/>
              <w:right w:val="nil"/>
            </w:tcBorders>
            <w:noWrap/>
            <w:vAlign w:val="bottom"/>
          </w:tcPr>
          <w:p w14:paraId="270E0E6F" w14:textId="77777777" w:rsidR="00853FCC" w:rsidRDefault="00000000">
            <w:pPr>
              <w:pStyle w:val="af7"/>
              <w:rPr>
                <w:lang w:eastAsia="en-US"/>
              </w:rPr>
            </w:pPr>
            <w:r>
              <w:rPr>
                <w:lang w:eastAsia="en-US"/>
              </w:rPr>
              <w:t> </w:t>
            </w:r>
          </w:p>
        </w:tc>
        <w:tc>
          <w:tcPr>
            <w:tcW w:w="760" w:type="dxa"/>
            <w:tcBorders>
              <w:top w:val="nil"/>
              <w:left w:val="single" w:sz="4" w:space="0" w:color="auto"/>
              <w:bottom w:val="single" w:sz="4" w:space="0" w:color="auto"/>
              <w:right w:val="nil"/>
            </w:tcBorders>
            <w:noWrap/>
            <w:vAlign w:val="bottom"/>
          </w:tcPr>
          <w:p w14:paraId="614C76BD" w14:textId="77777777" w:rsidR="00853FCC" w:rsidRDefault="00000000">
            <w:pPr>
              <w:pStyle w:val="af7"/>
              <w:rPr>
                <w:lang w:eastAsia="en-US"/>
              </w:rPr>
            </w:pPr>
            <w:r>
              <w:rPr>
                <w:lang w:eastAsia="en-US"/>
              </w:rPr>
              <w:t> </w:t>
            </w:r>
          </w:p>
        </w:tc>
        <w:tc>
          <w:tcPr>
            <w:tcW w:w="760" w:type="dxa"/>
            <w:tcBorders>
              <w:top w:val="nil"/>
              <w:left w:val="single" w:sz="4" w:space="0" w:color="auto"/>
              <w:bottom w:val="single" w:sz="4" w:space="0" w:color="auto"/>
              <w:right w:val="nil"/>
            </w:tcBorders>
            <w:noWrap/>
            <w:vAlign w:val="bottom"/>
          </w:tcPr>
          <w:p w14:paraId="4D741643" w14:textId="77777777" w:rsidR="00853FCC" w:rsidRDefault="00000000">
            <w:pPr>
              <w:pStyle w:val="af7"/>
              <w:rPr>
                <w:lang w:eastAsia="en-US"/>
              </w:rPr>
            </w:pPr>
            <w:r>
              <w:rPr>
                <w:lang w:eastAsia="en-US"/>
              </w:rPr>
              <w:t> </w:t>
            </w:r>
          </w:p>
        </w:tc>
        <w:tc>
          <w:tcPr>
            <w:tcW w:w="11640" w:type="dxa"/>
            <w:gridSpan w:val="11"/>
            <w:tcBorders>
              <w:top w:val="single" w:sz="4" w:space="0" w:color="auto"/>
              <w:left w:val="single" w:sz="4" w:space="0" w:color="auto"/>
              <w:bottom w:val="single" w:sz="4" w:space="0" w:color="auto"/>
              <w:right w:val="single" w:sz="4" w:space="0" w:color="auto"/>
            </w:tcBorders>
          </w:tcPr>
          <w:p w14:paraId="7986EDDD" w14:textId="77777777" w:rsidR="00853FCC" w:rsidRDefault="00000000">
            <w:pPr>
              <w:pStyle w:val="af7"/>
              <w:rPr>
                <w:lang w:eastAsia="en-US"/>
              </w:rPr>
            </w:pPr>
            <w:r>
              <w:rPr>
                <w:lang w:eastAsia="en-US"/>
              </w:rPr>
              <w:t>Муниципальные задания на оказание муниципальных услуг (выполнение работ) в рамках программы не формируются</w:t>
            </w:r>
          </w:p>
        </w:tc>
      </w:tr>
    </w:tbl>
    <w:p w14:paraId="2EF2A016" w14:textId="77777777" w:rsidR="00853FCC" w:rsidRDefault="00853FCC">
      <w:pPr>
        <w:spacing w:line="276" w:lineRule="auto"/>
        <w:jc w:val="center"/>
        <w:rPr>
          <w:sz w:val="24"/>
          <w:szCs w:val="24"/>
        </w:rPr>
      </w:pPr>
    </w:p>
    <w:p w14:paraId="2CF435DF" w14:textId="77777777" w:rsidR="00853FCC" w:rsidRDefault="00000000">
      <w:pPr>
        <w:spacing w:after="200" w:line="276" w:lineRule="auto"/>
      </w:pPr>
      <w:r>
        <w:br w:type="page"/>
      </w:r>
    </w:p>
    <w:p w14:paraId="2FC38999" w14:textId="77777777" w:rsidR="00853FCC" w:rsidRDefault="00000000">
      <w:pPr>
        <w:spacing w:line="276" w:lineRule="auto"/>
        <w:ind w:left="9498"/>
        <w:jc w:val="right"/>
        <w:rPr>
          <w:sz w:val="26"/>
          <w:szCs w:val="26"/>
        </w:rPr>
      </w:pPr>
      <w:r>
        <w:rPr>
          <w:sz w:val="26"/>
          <w:szCs w:val="26"/>
        </w:rPr>
        <w:t>Приложение 5</w:t>
      </w:r>
    </w:p>
    <w:p w14:paraId="7B828766" w14:textId="77777777" w:rsidR="00853FCC" w:rsidRDefault="00000000">
      <w:pPr>
        <w:spacing w:line="276" w:lineRule="auto"/>
        <w:ind w:left="9072"/>
        <w:jc w:val="right"/>
        <w:rPr>
          <w:sz w:val="26"/>
          <w:szCs w:val="26"/>
        </w:rPr>
      </w:pPr>
      <w:r>
        <w:rPr>
          <w:sz w:val="26"/>
          <w:szCs w:val="26"/>
        </w:rPr>
        <w:t>к муниципальной программе «Энергосбережение и повышение энергетической эффективности муниципального образования «Муниципальный округ Красногорский район Удмуртской Республики» на 2023-2030 годы»</w:t>
      </w:r>
    </w:p>
    <w:p w14:paraId="59914592" w14:textId="77777777" w:rsidR="00853FCC" w:rsidRDefault="00853FCC">
      <w:pPr>
        <w:jc w:val="center"/>
      </w:pPr>
    </w:p>
    <w:p w14:paraId="3526D312" w14:textId="77777777" w:rsidR="00853FCC" w:rsidRDefault="00000000">
      <w:pPr>
        <w:spacing w:line="276" w:lineRule="auto"/>
        <w:jc w:val="center"/>
      </w:pPr>
      <w:r>
        <w:t xml:space="preserve">Ресурсное обеспечение реализации муниципальной программы за счет средств бюджета </w:t>
      </w:r>
    </w:p>
    <w:p w14:paraId="2D7C3BFF" w14:textId="77777777" w:rsidR="00853FCC" w:rsidRDefault="00000000">
      <w:pPr>
        <w:spacing w:line="276" w:lineRule="auto"/>
        <w:jc w:val="center"/>
      </w:pPr>
      <w:r>
        <w:t>муниципального образования «Муниципальный округ Красногорский район Удмуртской Республики»</w:t>
      </w:r>
    </w:p>
    <w:tbl>
      <w:tblPr>
        <w:tblW w:w="1613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
        <w:gridCol w:w="292"/>
        <w:gridCol w:w="440"/>
        <w:gridCol w:w="291"/>
        <w:gridCol w:w="2066"/>
        <w:gridCol w:w="875"/>
        <w:gridCol w:w="589"/>
        <w:gridCol w:w="441"/>
        <w:gridCol w:w="442"/>
        <w:gridCol w:w="820"/>
        <w:gridCol w:w="589"/>
        <w:gridCol w:w="10"/>
        <w:gridCol w:w="1181"/>
        <w:gridCol w:w="1134"/>
        <w:gridCol w:w="1134"/>
        <w:gridCol w:w="1134"/>
        <w:gridCol w:w="992"/>
        <w:gridCol w:w="992"/>
        <w:gridCol w:w="1134"/>
        <w:gridCol w:w="1132"/>
        <w:gridCol w:w="10"/>
      </w:tblGrid>
      <w:tr w:rsidR="00853FCC" w14:paraId="21F90BD1" w14:textId="77777777">
        <w:trPr>
          <w:trHeight w:val="579"/>
        </w:trPr>
        <w:tc>
          <w:tcPr>
            <w:tcW w:w="3525" w:type="dxa"/>
            <w:gridSpan w:val="5"/>
            <w:tcBorders>
              <w:top w:val="single" w:sz="4" w:space="0" w:color="auto"/>
            </w:tcBorders>
            <w:shd w:val="clear" w:color="auto" w:fill="auto"/>
            <w:vAlign w:val="bottom"/>
          </w:tcPr>
          <w:p w14:paraId="1216730A" w14:textId="77777777" w:rsidR="00853FCC" w:rsidRDefault="00000000">
            <w:pPr>
              <w:spacing w:line="240" w:lineRule="auto"/>
              <w:ind w:firstLine="0"/>
              <w:jc w:val="left"/>
              <w:rPr>
                <w:sz w:val="22"/>
                <w:szCs w:val="22"/>
              </w:rPr>
            </w:pPr>
            <w:r>
              <w:rPr>
                <w:sz w:val="22"/>
                <w:szCs w:val="22"/>
              </w:rPr>
              <w:t>Наименование муниципальной программы</w:t>
            </w:r>
          </w:p>
        </w:tc>
        <w:tc>
          <w:tcPr>
            <w:tcW w:w="12609" w:type="dxa"/>
            <w:gridSpan w:val="16"/>
            <w:tcBorders>
              <w:top w:val="single" w:sz="4" w:space="0" w:color="auto"/>
            </w:tcBorders>
            <w:shd w:val="clear" w:color="auto" w:fill="auto"/>
            <w:vAlign w:val="bottom"/>
          </w:tcPr>
          <w:p w14:paraId="02481277" w14:textId="77777777" w:rsidR="00853FCC" w:rsidRDefault="00000000">
            <w:pPr>
              <w:spacing w:line="240" w:lineRule="auto"/>
              <w:ind w:firstLine="0"/>
              <w:jc w:val="center"/>
              <w:rPr>
                <w:sz w:val="22"/>
                <w:szCs w:val="22"/>
              </w:rPr>
            </w:pPr>
            <w:r>
              <w:rPr>
                <w:sz w:val="22"/>
                <w:szCs w:val="22"/>
              </w:rPr>
              <w:t xml:space="preserve">Энергосбережение и повышение энергетической эффективности </w:t>
            </w:r>
            <w:r>
              <w:rPr>
                <w:sz w:val="22"/>
                <w:szCs w:val="22"/>
              </w:rPr>
              <w:br/>
              <w:t>в МО "Красногорский район" Удмуртской Республики (2023-2030 годы)</w:t>
            </w:r>
          </w:p>
        </w:tc>
      </w:tr>
      <w:tr w:rsidR="00853FCC" w14:paraId="07CF23FF" w14:textId="77777777">
        <w:trPr>
          <w:trHeight w:val="1024"/>
        </w:trPr>
        <w:tc>
          <w:tcPr>
            <w:tcW w:w="1459" w:type="dxa"/>
            <w:gridSpan w:val="4"/>
            <w:shd w:val="clear" w:color="auto" w:fill="auto"/>
            <w:vAlign w:val="center"/>
          </w:tcPr>
          <w:p w14:paraId="6A470753" w14:textId="77777777" w:rsidR="00853FCC" w:rsidRDefault="00000000">
            <w:pPr>
              <w:spacing w:line="240" w:lineRule="auto"/>
              <w:ind w:firstLine="0"/>
              <w:jc w:val="center"/>
              <w:rPr>
                <w:sz w:val="18"/>
                <w:szCs w:val="18"/>
              </w:rPr>
            </w:pPr>
            <w:r>
              <w:rPr>
                <w:sz w:val="18"/>
                <w:szCs w:val="18"/>
              </w:rPr>
              <w:t>Код аналитической программной классификации</w:t>
            </w:r>
          </w:p>
        </w:tc>
        <w:tc>
          <w:tcPr>
            <w:tcW w:w="2066" w:type="dxa"/>
            <w:vMerge w:val="restart"/>
            <w:shd w:val="clear" w:color="auto" w:fill="auto"/>
            <w:vAlign w:val="center"/>
          </w:tcPr>
          <w:p w14:paraId="41F0E70D" w14:textId="77777777" w:rsidR="00853FCC" w:rsidRDefault="00000000">
            <w:pPr>
              <w:spacing w:line="240" w:lineRule="auto"/>
              <w:ind w:firstLine="0"/>
              <w:jc w:val="center"/>
              <w:rPr>
                <w:sz w:val="18"/>
                <w:szCs w:val="18"/>
              </w:rPr>
            </w:pPr>
            <w:r>
              <w:rPr>
                <w:sz w:val="18"/>
                <w:szCs w:val="18"/>
              </w:rPr>
              <w:t>Наименование муниципальной программы, основного мероприятия, мероприятия</w:t>
            </w:r>
          </w:p>
        </w:tc>
        <w:tc>
          <w:tcPr>
            <w:tcW w:w="875" w:type="dxa"/>
            <w:vMerge w:val="restart"/>
            <w:shd w:val="clear" w:color="auto" w:fill="auto"/>
            <w:vAlign w:val="center"/>
          </w:tcPr>
          <w:p w14:paraId="51DCA6C7" w14:textId="77777777" w:rsidR="00853FCC" w:rsidRDefault="00853FCC">
            <w:pPr>
              <w:spacing w:line="240" w:lineRule="auto"/>
              <w:ind w:firstLine="0"/>
              <w:jc w:val="center"/>
              <w:rPr>
                <w:sz w:val="18"/>
                <w:szCs w:val="18"/>
              </w:rPr>
            </w:pPr>
          </w:p>
        </w:tc>
        <w:tc>
          <w:tcPr>
            <w:tcW w:w="2891" w:type="dxa"/>
            <w:gridSpan w:val="6"/>
            <w:shd w:val="clear" w:color="auto" w:fill="auto"/>
            <w:vAlign w:val="center"/>
          </w:tcPr>
          <w:p w14:paraId="18F6FDF5" w14:textId="77777777" w:rsidR="00853FCC" w:rsidRDefault="00000000">
            <w:pPr>
              <w:spacing w:line="240" w:lineRule="auto"/>
              <w:ind w:firstLine="0"/>
              <w:jc w:val="center"/>
              <w:rPr>
                <w:sz w:val="18"/>
                <w:szCs w:val="18"/>
              </w:rPr>
            </w:pPr>
            <w:r>
              <w:rPr>
                <w:sz w:val="18"/>
                <w:szCs w:val="18"/>
              </w:rPr>
              <w:t>Код бюджетной классификации</w:t>
            </w:r>
          </w:p>
        </w:tc>
        <w:tc>
          <w:tcPr>
            <w:tcW w:w="8843" w:type="dxa"/>
            <w:gridSpan w:val="9"/>
            <w:shd w:val="clear" w:color="auto" w:fill="auto"/>
            <w:vAlign w:val="center"/>
          </w:tcPr>
          <w:p w14:paraId="5679556D" w14:textId="77777777" w:rsidR="00853FCC" w:rsidRDefault="00000000">
            <w:pPr>
              <w:spacing w:line="240" w:lineRule="auto"/>
              <w:ind w:firstLine="0"/>
              <w:jc w:val="center"/>
              <w:rPr>
                <w:sz w:val="20"/>
              </w:rPr>
            </w:pPr>
            <w:r>
              <w:rPr>
                <w:sz w:val="20"/>
              </w:rPr>
              <w:t>Расходы бюджета муниципального образования, тыс. руб.</w:t>
            </w:r>
          </w:p>
        </w:tc>
      </w:tr>
      <w:tr w:rsidR="00853FCC" w14:paraId="2F5EFB08" w14:textId="77777777">
        <w:trPr>
          <w:gridAfter w:val="1"/>
          <w:wAfter w:w="10" w:type="dxa"/>
          <w:trHeight w:val="475"/>
        </w:trPr>
        <w:tc>
          <w:tcPr>
            <w:tcW w:w="436" w:type="dxa"/>
            <w:shd w:val="clear" w:color="auto" w:fill="auto"/>
            <w:vAlign w:val="center"/>
          </w:tcPr>
          <w:p w14:paraId="30A4A89B" w14:textId="77777777" w:rsidR="00853FCC" w:rsidRDefault="00000000">
            <w:pPr>
              <w:spacing w:line="240" w:lineRule="auto"/>
              <w:ind w:firstLine="0"/>
              <w:jc w:val="left"/>
              <w:rPr>
                <w:sz w:val="18"/>
                <w:szCs w:val="18"/>
              </w:rPr>
            </w:pPr>
            <w:r>
              <w:rPr>
                <w:sz w:val="18"/>
                <w:szCs w:val="18"/>
              </w:rPr>
              <w:t>МП</w:t>
            </w:r>
          </w:p>
        </w:tc>
        <w:tc>
          <w:tcPr>
            <w:tcW w:w="292" w:type="dxa"/>
            <w:shd w:val="clear" w:color="auto" w:fill="auto"/>
            <w:vAlign w:val="center"/>
          </w:tcPr>
          <w:p w14:paraId="37E51A46" w14:textId="77777777" w:rsidR="00853FCC" w:rsidRDefault="00000000">
            <w:pPr>
              <w:spacing w:line="240" w:lineRule="auto"/>
              <w:ind w:firstLine="0"/>
              <w:jc w:val="left"/>
              <w:rPr>
                <w:sz w:val="18"/>
                <w:szCs w:val="18"/>
              </w:rPr>
            </w:pPr>
            <w:r>
              <w:rPr>
                <w:sz w:val="18"/>
                <w:szCs w:val="18"/>
              </w:rPr>
              <w:t>Пп</w:t>
            </w:r>
          </w:p>
        </w:tc>
        <w:tc>
          <w:tcPr>
            <w:tcW w:w="440" w:type="dxa"/>
            <w:shd w:val="clear" w:color="auto" w:fill="auto"/>
            <w:vAlign w:val="center"/>
          </w:tcPr>
          <w:p w14:paraId="6B2DD2B5" w14:textId="77777777" w:rsidR="00853FCC" w:rsidRDefault="00000000">
            <w:pPr>
              <w:spacing w:line="240" w:lineRule="auto"/>
              <w:ind w:firstLine="0"/>
              <w:jc w:val="right"/>
              <w:rPr>
                <w:sz w:val="18"/>
                <w:szCs w:val="18"/>
              </w:rPr>
            </w:pPr>
            <w:r>
              <w:rPr>
                <w:sz w:val="18"/>
                <w:szCs w:val="18"/>
              </w:rPr>
              <w:t>ОМ</w:t>
            </w:r>
          </w:p>
        </w:tc>
        <w:tc>
          <w:tcPr>
            <w:tcW w:w="291" w:type="dxa"/>
            <w:shd w:val="clear" w:color="auto" w:fill="auto"/>
            <w:vAlign w:val="center"/>
          </w:tcPr>
          <w:p w14:paraId="57F95D71" w14:textId="77777777" w:rsidR="00853FCC" w:rsidRDefault="00000000">
            <w:pPr>
              <w:spacing w:line="240" w:lineRule="auto"/>
              <w:ind w:firstLine="0"/>
              <w:jc w:val="right"/>
              <w:rPr>
                <w:sz w:val="18"/>
                <w:szCs w:val="18"/>
              </w:rPr>
            </w:pPr>
            <w:r>
              <w:rPr>
                <w:sz w:val="18"/>
                <w:szCs w:val="18"/>
              </w:rPr>
              <w:t>М</w:t>
            </w:r>
          </w:p>
        </w:tc>
        <w:tc>
          <w:tcPr>
            <w:tcW w:w="2066" w:type="dxa"/>
            <w:vMerge/>
            <w:vAlign w:val="center"/>
          </w:tcPr>
          <w:p w14:paraId="1482A347" w14:textId="77777777" w:rsidR="00853FCC" w:rsidRDefault="00853FCC">
            <w:pPr>
              <w:spacing w:line="240" w:lineRule="auto"/>
              <w:ind w:firstLine="0"/>
              <w:jc w:val="left"/>
              <w:rPr>
                <w:sz w:val="18"/>
                <w:szCs w:val="18"/>
              </w:rPr>
            </w:pPr>
          </w:p>
        </w:tc>
        <w:tc>
          <w:tcPr>
            <w:tcW w:w="875" w:type="dxa"/>
            <w:vMerge/>
            <w:vAlign w:val="center"/>
          </w:tcPr>
          <w:p w14:paraId="72BE8B7E" w14:textId="77777777" w:rsidR="00853FCC" w:rsidRDefault="00853FCC">
            <w:pPr>
              <w:spacing w:line="240" w:lineRule="auto"/>
              <w:ind w:firstLine="0"/>
              <w:jc w:val="left"/>
              <w:rPr>
                <w:sz w:val="18"/>
                <w:szCs w:val="18"/>
              </w:rPr>
            </w:pPr>
          </w:p>
        </w:tc>
        <w:tc>
          <w:tcPr>
            <w:tcW w:w="589" w:type="dxa"/>
            <w:shd w:val="clear" w:color="auto" w:fill="auto"/>
            <w:vAlign w:val="center"/>
          </w:tcPr>
          <w:p w14:paraId="12FA6387" w14:textId="77777777" w:rsidR="00853FCC" w:rsidRDefault="00000000">
            <w:pPr>
              <w:spacing w:line="240" w:lineRule="auto"/>
              <w:ind w:firstLine="0"/>
              <w:jc w:val="center"/>
              <w:rPr>
                <w:sz w:val="18"/>
                <w:szCs w:val="18"/>
              </w:rPr>
            </w:pPr>
            <w:r>
              <w:rPr>
                <w:sz w:val="18"/>
                <w:szCs w:val="18"/>
              </w:rPr>
              <w:t>ГРБС</w:t>
            </w:r>
          </w:p>
        </w:tc>
        <w:tc>
          <w:tcPr>
            <w:tcW w:w="441" w:type="dxa"/>
            <w:shd w:val="clear" w:color="auto" w:fill="auto"/>
            <w:vAlign w:val="center"/>
          </w:tcPr>
          <w:p w14:paraId="2AC8E42C" w14:textId="77777777" w:rsidR="00853FCC" w:rsidRDefault="00000000">
            <w:pPr>
              <w:spacing w:line="240" w:lineRule="auto"/>
              <w:ind w:firstLine="0"/>
              <w:jc w:val="center"/>
              <w:rPr>
                <w:sz w:val="18"/>
                <w:szCs w:val="18"/>
              </w:rPr>
            </w:pPr>
            <w:r>
              <w:rPr>
                <w:sz w:val="18"/>
                <w:szCs w:val="18"/>
              </w:rPr>
              <w:t>Рз</w:t>
            </w:r>
          </w:p>
        </w:tc>
        <w:tc>
          <w:tcPr>
            <w:tcW w:w="442" w:type="dxa"/>
            <w:shd w:val="clear" w:color="auto" w:fill="auto"/>
            <w:vAlign w:val="center"/>
          </w:tcPr>
          <w:p w14:paraId="77E63350" w14:textId="77777777" w:rsidR="00853FCC" w:rsidRDefault="00000000">
            <w:pPr>
              <w:spacing w:line="240" w:lineRule="auto"/>
              <w:ind w:firstLine="0"/>
              <w:jc w:val="center"/>
              <w:rPr>
                <w:sz w:val="18"/>
                <w:szCs w:val="18"/>
              </w:rPr>
            </w:pPr>
            <w:r>
              <w:rPr>
                <w:sz w:val="18"/>
                <w:szCs w:val="18"/>
              </w:rPr>
              <w:t>Пр</w:t>
            </w:r>
          </w:p>
        </w:tc>
        <w:tc>
          <w:tcPr>
            <w:tcW w:w="820" w:type="dxa"/>
            <w:shd w:val="clear" w:color="auto" w:fill="auto"/>
            <w:vAlign w:val="center"/>
          </w:tcPr>
          <w:p w14:paraId="554B8144" w14:textId="77777777" w:rsidR="00853FCC" w:rsidRDefault="00000000">
            <w:pPr>
              <w:spacing w:line="240" w:lineRule="auto"/>
              <w:ind w:firstLine="0"/>
              <w:jc w:val="center"/>
              <w:rPr>
                <w:sz w:val="18"/>
                <w:szCs w:val="18"/>
              </w:rPr>
            </w:pPr>
            <w:r>
              <w:rPr>
                <w:sz w:val="18"/>
                <w:szCs w:val="18"/>
              </w:rPr>
              <w:t>ЦС</w:t>
            </w:r>
          </w:p>
        </w:tc>
        <w:tc>
          <w:tcPr>
            <w:tcW w:w="589" w:type="dxa"/>
            <w:shd w:val="clear" w:color="auto" w:fill="auto"/>
            <w:vAlign w:val="center"/>
          </w:tcPr>
          <w:p w14:paraId="4CAAFB9F" w14:textId="77777777" w:rsidR="00853FCC" w:rsidRDefault="00000000">
            <w:pPr>
              <w:spacing w:line="240" w:lineRule="auto"/>
              <w:ind w:firstLine="0"/>
              <w:jc w:val="center"/>
              <w:rPr>
                <w:sz w:val="18"/>
                <w:szCs w:val="18"/>
              </w:rPr>
            </w:pPr>
            <w:r>
              <w:rPr>
                <w:sz w:val="18"/>
                <w:szCs w:val="18"/>
              </w:rPr>
              <w:t>ВР</w:t>
            </w:r>
          </w:p>
        </w:tc>
        <w:tc>
          <w:tcPr>
            <w:tcW w:w="1191" w:type="dxa"/>
            <w:gridSpan w:val="2"/>
            <w:shd w:val="clear" w:color="auto" w:fill="auto"/>
            <w:vAlign w:val="center"/>
          </w:tcPr>
          <w:p w14:paraId="5683EE82" w14:textId="77777777" w:rsidR="00853FCC" w:rsidRDefault="00000000">
            <w:pPr>
              <w:spacing w:line="240" w:lineRule="auto"/>
              <w:ind w:firstLine="0"/>
              <w:jc w:val="center"/>
              <w:rPr>
                <w:sz w:val="18"/>
                <w:szCs w:val="18"/>
              </w:rPr>
            </w:pPr>
            <w:r>
              <w:rPr>
                <w:sz w:val="18"/>
                <w:szCs w:val="18"/>
              </w:rPr>
              <w:t>2023 г.</w:t>
            </w:r>
          </w:p>
        </w:tc>
        <w:tc>
          <w:tcPr>
            <w:tcW w:w="1134" w:type="dxa"/>
            <w:shd w:val="clear" w:color="auto" w:fill="auto"/>
            <w:vAlign w:val="center"/>
          </w:tcPr>
          <w:p w14:paraId="1E61D2B6" w14:textId="77777777" w:rsidR="00853FCC" w:rsidRDefault="00000000">
            <w:pPr>
              <w:spacing w:line="240" w:lineRule="auto"/>
              <w:ind w:firstLine="0"/>
              <w:jc w:val="center"/>
              <w:rPr>
                <w:sz w:val="18"/>
                <w:szCs w:val="18"/>
              </w:rPr>
            </w:pPr>
            <w:r>
              <w:rPr>
                <w:sz w:val="18"/>
                <w:szCs w:val="18"/>
              </w:rPr>
              <w:t>2024 г</w:t>
            </w:r>
          </w:p>
        </w:tc>
        <w:tc>
          <w:tcPr>
            <w:tcW w:w="1134" w:type="dxa"/>
            <w:shd w:val="clear" w:color="auto" w:fill="FFFFFF"/>
            <w:vAlign w:val="center"/>
          </w:tcPr>
          <w:p w14:paraId="29DD4FA8" w14:textId="77777777" w:rsidR="00853FCC" w:rsidRDefault="00000000">
            <w:pPr>
              <w:spacing w:line="240" w:lineRule="auto"/>
              <w:ind w:firstLine="0"/>
              <w:jc w:val="center"/>
              <w:rPr>
                <w:sz w:val="18"/>
                <w:szCs w:val="18"/>
              </w:rPr>
            </w:pPr>
            <w:r>
              <w:rPr>
                <w:sz w:val="18"/>
                <w:szCs w:val="18"/>
              </w:rPr>
              <w:t>2025 г.</w:t>
            </w:r>
          </w:p>
        </w:tc>
        <w:tc>
          <w:tcPr>
            <w:tcW w:w="1134" w:type="dxa"/>
            <w:shd w:val="clear" w:color="auto" w:fill="auto"/>
            <w:vAlign w:val="center"/>
          </w:tcPr>
          <w:p w14:paraId="2A45BB12" w14:textId="77777777" w:rsidR="00853FCC" w:rsidRDefault="00000000">
            <w:pPr>
              <w:spacing w:line="240" w:lineRule="auto"/>
              <w:ind w:firstLine="0"/>
              <w:jc w:val="center"/>
              <w:rPr>
                <w:sz w:val="18"/>
                <w:szCs w:val="18"/>
              </w:rPr>
            </w:pPr>
            <w:r>
              <w:rPr>
                <w:sz w:val="18"/>
                <w:szCs w:val="18"/>
              </w:rPr>
              <w:t>2026 г.</w:t>
            </w:r>
          </w:p>
        </w:tc>
        <w:tc>
          <w:tcPr>
            <w:tcW w:w="992" w:type="dxa"/>
            <w:vAlign w:val="center"/>
          </w:tcPr>
          <w:p w14:paraId="50266F9D" w14:textId="77777777" w:rsidR="00853FCC" w:rsidRDefault="00000000">
            <w:pPr>
              <w:spacing w:line="240" w:lineRule="auto"/>
              <w:ind w:firstLine="0"/>
              <w:jc w:val="center"/>
              <w:rPr>
                <w:sz w:val="18"/>
                <w:szCs w:val="18"/>
              </w:rPr>
            </w:pPr>
            <w:r>
              <w:rPr>
                <w:sz w:val="18"/>
                <w:szCs w:val="18"/>
              </w:rPr>
              <w:t>2027 г.</w:t>
            </w:r>
          </w:p>
        </w:tc>
        <w:tc>
          <w:tcPr>
            <w:tcW w:w="992" w:type="dxa"/>
            <w:vAlign w:val="center"/>
          </w:tcPr>
          <w:p w14:paraId="6D94BE36" w14:textId="77777777" w:rsidR="00853FCC" w:rsidRDefault="00000000">
            <w:pPr>
              <w:spacing w:line="240" w:lineRule="auto"/>
              <w:ind w:firstLine="0"/>
              <w:jc w:val="center"/>
              <w:rPr>
                <w:sz w:val="18"/>
                <w:szCs w:val="18"/>
              </w:rPr>
            </w:pPr>
            <w:r>
              <w:rPr>
                <w:sz w:val="18"/>
                <w:szCs w:val="18"/>
              </w:rPr>
              <w:t>2028 г.</w:t>
            </w:r>
          </w:p>
        </w:tc>
        <w:tc>
          <w:tcPr>
            <w:tcW w:w="1134" w:type="dxa"/>
            <w:vAlign w:val="center"/>
          </w:tcPr>
          <w:p w14:paraId="7E521832" w14:textId="77777777" w:rsidR="00853FCC" w:rsidRDefault="00000000">
            <w:pPr>
              <w:spacing w:line="240" w:lineRule="auto"/>
              <w:ind w:firstLine="0"/>
              <w:jc w:val="center"/>
              <w:rPr>
                <w:sz w:val="18"/>
                <w:szCs w:val="18"/>
              </w:rPr>
            </w:pPr>
            <w:r>
              <w:rPr>
                <w:sz w:val="18"/>
                <w:szCs w:val="18"/>
              </w:rPr>
              <w:t>2029 г.</w:t>
            </w:r>
          </w:p>
        </w:tc>
        <w:tc>
          <w:tcPr>
            <w:tcW w:w="1132" w:type="dxa"/>
            <w:vAlign w:val="center"/>
          </w:tcPr>
          <w:p w14:paraId="2E773CA9" w14:textId="77777777" w:rsidR="00853FCC" w:rsidRDefault="00000000">
            <w:pPr>
              <w:spacing w:line="240" w:lineRule="auto"/>
              <w:ind w:firstLine="0"/>
              <w:jc w:val="center"/>
              <w:rPr>
                <w:sz w:val="18"/>
                <w:szCs w:val="18"/>
              </w:rPr>
            </w:pPr>
            <w:r>
              <w:rPr>
                <w:sz w:val="18"/>
                <w:szCs w:val="18"/>
              </w:rPr>
              <w:t>2030 г.</w:t>
            </w:r>
          </w:p>
        </w:tc>
      </w:tr>
      <w:tr w:rsidR="00853FCC" w14:paraId="39547AA5" w14:textId="77777777">
        <w:trPr>
          <w:gridAfter w:val="1"/>
          <w:wAfter w:w="10" w:type="dxa"/>
          <w:trHeight w:val="338"/>
        </w:trPr>
        <w:tc>
          <w:tcPr>
            <w:tcW w:w="436" w:type="dxa"/>
            <w:vMerge w:val="restart"/>
            <w:shd w:val="clear" w:color="auto" w:fill="auto"/>
            <w:noWrap/>
            <w:vAlign w:val="center"/>
          </w:tcPr>
          <w:p w14:paraId="69D1415D" w14:textId="77777777" w:rsidR="00853FCC" w:rsidRDefault="00000000">
            <w:pPr>
              <w:spacing w:line="240" w:lineRule="auto"/>
              <w:ind w:firstLine="0"/>
              <w:jc w:val="center"/>
              <w:rPr>
                <w:sz w:val="18"/>
                <w:szCs w:val="18"/>
              </w:rPr>
            </w:pPr>
            <w:r>
              <w:rPr>
                <w:sz w:val="18"/>
                <w:szCs w:val="18"/>
              </w:rPr>
              <w:t>08</w:t>
            </w:r>
          </w:p>
          <w:p w14:paraId="1BC5765D" w14:textId="77777777" w:rsidR="00853FCC" w:rsidRDefault="00853FCC">
            <w:pPr>
              <w:spacing w:line="240" w:lineRule="auto"/>
              <w:ind w:firstLine="0"/>
              <w:jc w:val="center"/>
              <w:rPr>
                <w:sz w:val="18"/>
                <w:szCs w:val="18"/>
              </w:rPr>
            </w:pPr>
          </w:p>
        </w:tc>
        <w:tc>
          <w:tcPr>
            <w:tcW w:w="292" w:type="dxa"/>
            <w:vMerge w:val="restart"/>
            <w:shd w:val="clear" w:color="auto" w:fill="auto"/>
            <w:noWrap/>
            <w:vAlign w:val="center"/>
          </w:tcPr>
          <w:p w14:paraId="015A7EA4" w14:textId="77777777" w:rsidR="00853FCC" w:rsidRDefault="00853FCC">
            <w:pPr>
              <w:spacing w:line="240" w:lineRule="auto"/>
              <w:ind w:firstLine="0"/>
              <w:jc w:val="center"/>
              <w:rPr>
                <w:sz w:val="18"/>
                <w:szCs w:val="18"/>
              </w:rPr>
            </w:pPr>
          </w:p>
          <w:p w14:paraId="07B91D8B" w14:textId="77777777" w:rsidR="00853FCC" w:rsidRDefault="00853FCC">
            <w:pPr>
              <w:spacing w:line="240" w:lineRule="auto"/>
              <w:ind w:firstLine="0"/>
              <w:jc w:val="center"/>
              <w:rPr>
                <w:sz w:val="18"/>
                <w:szCs w:val="18"/>
              </w:rPr>
            </w:pPr>
          </w:p>
        </w:tc>
        <w:tc>
          <w:tcPr>
            <w:tcW w:w="440" w:type="dxa"/>
            <w:vMerge w:val="restart"/>
            <w:shd w:val="clear" w:color="auto" w:fill="auto"/>
            <w:noWrap/>
            <w:vAlign w:val="center"/>
          </w:tcPr>
          <w:p w14:paraId="63AF074E" w14:textId="77777777" w:rsidR="00853FCC" w:rsidRDefault="00853FCC">
            <w:pPr>
              <w:spacing w:line="240" w:lineRule="auto"/>
              <w:ind w:firstLine="0"/>
              <w:jc w:val="center"/>
              <w:rPr>
                <w:sz w:val="18"/>
                <w:szCs w:val="18"/>
              </w:rPr>
            </w:pPr>
          </w:p>
          <w:p w14:paraId="4CB82E50" w14:textId="77777777" w:rsidR="00853FCC" w:rsidRDefault="00853FCC">
            <w:pPr>
              <w:spacing w:line="240" w:lineRule="auto"/>
              <w:ind w:firstLine="0"/>
              <w:jc w:val="center"/>
              <w:rPr>
                <w:sz w:val="18"/>
                <w:szCs w:val="18"/>
              </w:rPr>
            </w:pPr>
          </w:p>
        </w:tc>
        <w:tc>
          <w:tcPr>
            <w:tcW w:w="291" w:type="dxa"/>
            <w:vMerge w:val="restart"/>
            <w:shd w:val="clear" w:color="auto" w:fill="auto"/>
            <w:noWrap/>
            <w:vAlign w:val="center"/>
          </w:tcPr>
          <w:p w14:paraId="50D595AB" w14:textId="77777777" w:rsidR="00853FCC" w:rsidRDefault="00853FCC">
            <w:pPr>
              <w:spacing w:line="240" w:lineRule="auto"/>
              <w:ind w:firstLine="0"/>
              <w:jc w:val="center"/>
              <w:rPr>
                <w:sz w:val="18"/>
                <w:szCs w:val="18"/>
              </w:rPr>
            </w:pPr>
          </w:p>
          <w:p w14:paraId="2CDB9C76" w14:textId="77777777" w:rsidR="00853FCC" w:rsidRDefault="00853FCC">
            <w:pPr>
              <w:spacing w:line="240" w:lineRule="auto"/>
              <w:ind w:firstLine="0"/>
              <w:jc w:val="center"/>
              <w:rPr>
                <w:sz w:val="18"/>
                <w:szCs w:val="18"/>
              </w:rPr>
            </w:pPr>
          </w:p>
        </w:tc>
        <w:tc>
          <w:tcPr>
            <w:tcW w:w="2066" w:type="dxa"/>
            <w:vMerge w:val="restart"/>
            <w:shd w:val="clear" w:color="auto" w:fill="auto"/>
          </w:tcPr>
          <w:p w14:paraId="000E1E75" w14:textId="77777777" w:rsidR="00853FCC" w:rsidRDefault="00000000">
            <w:pPr>
              <w:spacing w:line="240" w:lineRule="auto"/>
              <w:ind w:firstLine="0"/>
              <w:jc w:val="center"/>
              <w:rPr>
                <w:sz w:val="18"/>
                <w:szCs w:val="18"/>
              </w:rPr>
            </w:pPr>
            <w:r>
              <w:rPr>
                <w:sz w:val="18"/>
                <w:szCs w:val="18"/>
              </w:rPr>
              <w:t>Энергосбережение и повышение энергетической эффективности в МО «Муниципальный округ Красногорский район</w:t>
            </w:r>
            <w:r>
              <w:rPr>
                <w:sz w:val="18"/>
                <w:szCs w:val="18"/>
              </w:rPr>
              <w:br/>
              <w:t>Удмуртской Республики» на 2023-2030 годы</w:t>
            </w:r>
          </w:p>
        </w:tc>
        <w:tc>
          <w:tcPr>
            <w:tcW w:w="875" w:type="dxa"/>
            <w:shd w:val="clear" w:color="auto" w:fill="auto"/>
          </w:tcPr>
          <w:p w14:paraId="38B31BD6" w14:textId="77777777" w:rsidR="00853FCC" w:rsidRDefault="00000000">
            <w:pPr>
              <w:spacing w:line="240" w:lineRule="auto"/>
              <w:ind w:firstLine="0"/>
              <w:jc w:val="left"/>
              <w:rPr>
                <w:sz w:val="18"/>
                <w:szCs w:val="18"/>
              </w:rPr>
            </w:pPr>
            <w:r>
              <w:rPr>
                <w:sz w:val="18"/>
                <w:szCs w:val="18"/>
              </w:rPr>
              <w:t>Всего</w:t>
            </w:r>
          </w:p>
        </w:tc>
        <w:tc>
          <w:tcPr>
            <w:tcW w:w="589" w:type="dxa"/>
            <w:shd w:val="clear" w:color="auto" w:fill="auto"/>
            <w:vAlign w:val="bottom"/>
          </w:tcPr>
          <w:p w14:paraId="4A3FB676" w14:textId="77777777" w:rsidR="00853FCC" w:rsidRDefault="00000000">
            <w:pPr>
              <w:spacing w:line="240" w:lineRule="auto"/>
              <w:ind w:firstLine="0"/>
              <w:jc w:val="left"/>
              <w:rPr>
                <w:sz w:val="18"/>
                <w:szCs w:val="18"/>
              </w:rPr>
            </w:pPr>
            <w:r>
              <w:rPr>
                <w:sz w:val="18"/>
                <w:szCs w:val="18"/>
              </w:rPr>
              <w:t> </w:t>
            </w:r>
          </w:p>
        </w:tc>
        <w:tc>
          <w:tcPr>
            <w:tcW w:w="441" w:type="dxa"/>
            <w:shd w:val="clear" w:color="auto" w:fill="auto"/>
            <w:vAlign w:val="center"/>
          </w:tcPr>
          <w:p w14:paraId="0947AC8E" w14:textId="77777777" w:rsidR="00853FCC" w:rsidRDefault="00000000">
            <w:pPr>
              <w:spacing w:line="240" w:lineRule="auto"/>
              <w:ind w:firstLine="0"/>
              <w:jc w:val="center"/>
              <w:rPr>
                <w:sz w:val="18"/>
                <w:szCs w:val="18"/>
              </w:rPr>
            </w:pPr>
            <w:r>
              <w:rPr>
                <w:sz w:val="18"/>
                <w:szCs w:val="18"/>
              </w:rPr>
              <w:t> </w:t>
            </w:r>
          </w:p>
        </w:tc>
        <w:tc>
          <w:tcPr>
            <w:tcW w:w="442" w:type="dxa"/>
            <w:shd w:val="clear" w:color="auto" w:fill="auto"/>
            <w:vAlign w:val="center"/>
          </w:tcPr>
          <w:p w14:paraId="1DB37557" w14:textId="77777777" w:rsidR="00853FCC" w:rsidRDefault="00000000">
            <w:pPr>
              <w:spacing w:line="240" w:lineRule="auto"/>
              <w:ind w:firstLine="0"/>
              <w:jc w:val="center"/>
              <w:rPr>
                <w:sz w:val="18"/>
                <w:szCs w:val="18"/>
              </w:rPr>
            </w:pPr>
            <w:r>
              <w:rPr>
                <w:sz w:val="18"/>
                <w:szCs w:val="18"/>
              </w:rPr>
              <w:t> </w:t>
            </w:r>
          </w:p>
        </w:tc>
        <w:tc>
          <w:tcPr>
            <w:tcW w:w="820" w:type="dxa"/>
            <w:shd w:val="clear" w:color="auto" w:fill="auto"/>
            <w:vAlign w:val="center"/>
          </w:tcPr>
          <w:p w14:paraId="08A95576" w14:textId="77777777" w:rsidR="00853FCC" w:rsidRDefault="00000000">
            <w:pPr>
              <w:spacing w:line="240" w:lineRule="auto"/>
              <w:ind w:firstLine="0"/>
              <w:jc w:val="center"/>
              <w:rPr>
                <w:sz w:val="18"/>
                <w:szCs w:val="18"/>
              </w:rPr>
            </w:pPr>
            <w:r>
              <w:rPr>
                <w:sz w:val="18"/>
                <w:szCs w:val="18"/>
              </w:rPr>
              <w:t> </w:t>
            </w:r>
          </w:p>
        </w:tc>
        <w:tc>
          <w:tcPr>
            <w:tcW w:w="589" w:type="dxa"/>
            <w:shd w:val="clear" w:color="auto" w:fill="auto"/>
            <w:vAlign w:val="bottom"/>
          </w:tcPr>
          <w:p w14:paraId="634054F3" w14:textId="77777777" w:rsidR="00853FCC" w:rsidRDefault="00000000">
            <w:pPr>
              <w:spacing w:line="240" w:lineRule="auto"/>
              <w:ind w:firstLine="0"/>
              <w:jc w:val="left"/>
              <w:rPr>
                <w:sz w:val="18"/>
                <w:szCs w:val="18"/>
              </w:rPr>
            </w:pPr>
            <w:r>
              <w:rPr>
                <w:sz w:val="18"/>
                <w:szCs w:val="18"/>
              </w:rPr>
              <w:t> </w:t>
            </w:r>
          </w:p>
        </w:tc>
        <w:tc>
          <w:tcPr>
            <w:tcW w:w="1191" w:type="dxa"/>
            <w:gridSpan w:val="2"/>
            <w:shd w:val="clear" w:color="auto" w:fill="auto"/>
            <w:noWrap/>
            <w:vAlign w:val="center"/>
          </w:tcPr>
          <w:p w14:paraId="3607DA40" w14:textId="77777777" w:rsidR="00853FCC" w:rsidRDefault="00000000">
            <w:pPr>
              <w:spacing w:line="240" w:lineRule="auto"/>
              <w:ind w:firstLine="0"/>
              <w:jc w:val="center"/>
              <w:rPr>
                <w:b/>
                <w:sz w:val="18"/>
                <w:szCs w:val="18"/>
              </w:rPr>
            </w:pPr>
            <w:r>
              <w:rPr>
                <w:b/>
                <w:sz w:val="18"/>
                <w:szCs w:val="18"/>
              </w:rPr>
              <w:t>497,4</w:t>
            </w:r>
            <w:r>
              <w:rPr>
                <w:b/>
                <w:sz w:val="18"/>
                <w:szCs w:val="18"/>
                <w:lang w:val="en-US"/>
              </w:rPr>
              <w:t>4</w:t>
            </w:r>
          </w:p>
        </w:tc>
        <w:tc>
          <w:tcPr>
            <w:tcW w:w="1134" w:type="dxa"/>
            <w:shd w:val="clear" w:color="auto" w:fill="auto"/>
            <w:noWrap/>
            <w:vAlign w:val="center"/>
          </w:tcPr>
          <w:p w14:paraId="664C9945" w14:textId="77777777" w:rsidR="00853FCC" w:rsidRDefault="00000000">
            <w:pPr>
              <w:spacing w:line="240" w:lineRule="auto"/>
              <w:ind w:firstLine="0"/>
              <w:jc w:val="center"/>
              <w:rPr>
                <w:b/>
                <w:sz w:val="18"/>
                <w:szCs w:val="18"/>
              </w:rPr>
            </w:pPr>
            <w:r>
              <w:rPr>
                <w:b/>
                <w:sz w:val="18"/>
                <w:szCs w:val="18"/>
              </w:rPr>
              <w:t>648,98</w:t>
            </w:r>
          </w:p>
        </w:tc>
        <w:tc>
          <w:tcPr>
            <w:tcW w:w="1134" w:type="dxa"/>
            <w:shd w:val="clear" w:color="auto" w:fill="FFFFFF"/>
            <w:noWrap/>
            <w:vAlign w:val="center"/>
          </w:tcPr>
          <w:p w14:paraId="23A0EBF9" w14:textId="77777777" w:rsidR="00853FCC" w:rsidRDefault="00000000">
            <w:pPr>
              <w:spacing w:line="240" w:lineRule="auto"/>
              <w:ind w:firstLine="0"/>
              <w:jc w:val="center"/>
              <w:rPr>
                <w:b/>
                <w:sz w:val="18"/>
                <w:szCs w:val="18"/>
                <w:lang w:val="en-US"/>
              </w:rPr>
            </w:pPr>
            <w:r>
              <w:rPr>
                <w:b/>
                <w:sz w:val="18"/>
                <w:szCs w:val="18"/>
              </w:rPr>
              <w:t>0</w:t>
            </w:r>
            <w:r>
              <w:rPr>
                <w:b/>
                <w:sz w:val="18"/>
                <w:szCs w:val="18"/>
                <w:lang w:val="en-US"/>
              </w:rPr>
              <w:t>,00</w:t>
            </w:r>
          </w:p>
        </w:tc>
        <w:tc>
          <w:tcPr>
            <w:tcW w:w="1134" w:type="dxa"/>
            <w:shd w:val="clear" w:color="auto" w:fill="auto"/>
            <w:noWrap/>
            <w:vAlign w:val="center"/>
          </w:tcPr>
          <w:p w14:paraId="6F896541" w14:textId="77777777" w:rsidR="00853FCC" w:rsidRDefault="00000000">
            <w:pPr>
              <w:spacing w:line="240" w:lineRule="auto"/>
              <w:ind w:firstLine="0"/>
              <w:jc w:val="center"/>
              <w:rPr>
                <w:b/>
                <w:sz w:val="18"/>
                <w:szCs w:val="18"/>
                <w:lang w:val="en-US"/>
              </w:rPr>
            </w:pPr>
            <w:r>
              <w:rPr>
                <w:b/>
                <w:sz w:val="18"/>
                <w:szCs w:val="18"/>
              </w:rPr>
              <w:t>0,00</w:t>
            </w:r>
          </w:p>
        </w:tc>
        <w:tc>
          <w:tcPr>
            <w:tcW w:w="992" w:type="dxa"/>
            <w:shd w:val="clear" w:color="auto" w:fill="FFFFFF"/>
            <w:vAlign w:val="center"/>
          </w:tcPr>
          <w:p w14:paraId="04FE587E" w14:textId="77777777" w:rsidR="00853FCC" w:rsidRDefault="00000000">
            <w:pPr>
              <w:spacing w:line="240" w:lineRule="auto"/>
              <w:ind w:firstLine="0"/>
              <w:jc w:val="center"/>
              <w:rPr>
                <w:b/>
                <w:sz w:val="18"/>
                <w:szCs w:val="18"/>
                <w:lang w:val="en-US"/>
              </w:rPr>
            </w:pPr>
            <w:r>
              <w:rPr>
                <w:b/>
                <w:sz w:val="18"/>
                <w:szCs w:val="18"/>
              </w:rPr>
              <w:t>0</w:t>
            </w:r>
            <w:r>
              <w:rPr>
                <w:b/>
                <w:sz w:val="18"/>
                <w:szCs w:val="18"/>
                <w:lang w:val="en-US"/>
              </w:rPr>
              <w:t>,00</w:t>
            </w:r>
          </w:p>
        </w:tc>
        <w:tc>
          <w:tcPr>
            <w:tcW w:w="992" w:type="dxa"/>
            <w:shd w:val="clear" w:color="auto" w:fill="auto"/>
            <w:vAlign w:val="center"/>
          </w:tcPr>
          <w:p w14:paraId="2C958037" w14:textId="77777777" w:rsidR="00853FCC" w:rsidRDefault="00000000">
            <w:pPr>
              <w:spacing w:line="240" w:lineRule="auto"/>
              <w:ind w:firstLine="0"/>
              <w:jc w:val="center"/>
              <w:rPr>
                <w:b/>
                <w:sz w:val="18"/>
                <w:szCs w:val="18"/>
                <w:lang w:val="en-US"/>
              </w:rPr>
            </w:pPr>
            <w:r>
              <w:rPr>
                <w:b/>
                <w:sz w:val="18"/>
                <w:szCs w:val="18"/>
              </w:rPr>
              <w:t>0,00</w:t>
            </w:r>
          </w:p>
        </w:tc>
        <w:tc>
          <w:tcPr>
            <w:tcW w:w="1134" w:type="dxa"/>
            <w:shd w:val="clear" w:color="auto" w:fill="FFFFFF"/>
            <w:vAlign w:val="center"/>
          </w:tcPr>
          <w:p w14:paraId="7E64786C" w14:textId="77777777" w:rsidR="00853FCC" w:rsidRDefault="00000000">
            <w:pPr>
              <w:spacing w:line="240" w:lineRule="auto"/>
              <w:ind w:firstLine="0"/>
              <w:jc w:val="center"/>
              <w:rPr>
                <w:b/>
                <w:sz w:val="18"/>
                <w:szCs w:val="18"/>
                <w:lang w:val="en-US"/>
              </w:rPr>
            </w:pPr>
            <w:r>
              <w:rPr>
                <w:b/>
                <w:sz w:val="18"/>
                <w:szCs w:val="18"/>
              </w:rPr>
              <w:t>0</w:t>
            </w:r>
            <w:r>
              <w:rPr>
                <w:b/>
                <w:sz w:val="18"/>
                <w:szCs w:val="18"/>
                <w:lang w:val="en-US"/>
              </w:rPr>
              <w:t>,00</w:t>
            </w:r>
          </w:p>
        </w:tc>
        <w:tc>
          <w:tcPr>
            <w:tcW w:w="1132" w:type="dxa"/>
            <w:shd w:val="clear" w:color="auto" w:fill="auto"/>
            <w:vAlign w:val="center"/>
          </w:tcPr>
          <w:p w14:paraId="6F6CBB25" w14:textId="77777777" w:rsidR="00853FCC" w:rsidRDefault="00000000">
            <w:pPr>
              <w:spacing w:line="240" w:lineRule="auto"/>
              <w:ind w:firstLine="0"/>
              <w:jc w:val="center"/>
              <w:rPr>
                <w:b/>
                <w:sz w:val="18"/>
                <w:szCs w:val="18"/>
                <w:lang w:val="en-US"/>
              </w:rPr>
            </w:pPr>
            <w:r>
              <w:rPr>
                <w:b/>
                <w:sz w:val="18"/>
                <w:szCs w:val="18"/>
              </w:rPr>
              <w:t>0,00</w:t>
            </w:r>
          </w:p>
        </w:tc>
      </w:tr>
      <w:tr w:rsidR="00853FCC" w14:paraId="12902903" w14:textId="77777777">
        <w:trPr>
          <w:gridAfter w:val="1"/>
          <w:wAfter w:w="10" w:type="dxa"/>
          <w:trHeight w:val="357"/>
        </w:trPr>
        <w:tc>
          <w:tcPr>
            <w:tcW w:w="436" w:type="dxa"/>
            <w:vMerge/>
            <w:shd w:val="clear" w:color="auto" w:fill="auto"/>
            <w:noWrap/>
          </w:tcPr>
          <w:p w14:paraId="78F1DDAF" w14:textId="77777777" w:rsidR="00853FCC" w:rsidRDefault="00853FCC">
            <w:pPr>
              <w:spacing w:line="240" w:lineRule="auto"/>
              <w:ind w:firstLine="0"/>
              <w:jc w:val="center"/>
              <w:rPr>
                <w:sz w:val="18"/>
                <w:szCs w:val="18"/>
              </w:rPr>
            </w:pPr>
          </w:p>
        </w:tc>
        <w:tc>
          <w:tcPr>
            <w:tcW w:w="292" w:type="dxa"/>
            <w:vMerge/>
            <w:shd w:val="clear" w:color="auto" w:fill="auto"/>
            <w:noWrap/>
          </w:tcPr>
          <w:p w14:paraId="71D2894B" w14:textId="77777777" w:rsidR="00853FCC" w:rsidRDefault="00853FCC">
            <w:pPr>
              <w:spacing w:line="240" w:lineRule="auto"/>
              <w:ind w:firstLine="0"/>
              <w:jc w:val="left"/>
              <w:rPr>
                <w:sz w:val="18"/>
                <w:szCs w:val="18"/>
              </w:rPr>
            </w:pPr>
          </w:p>
        </w:tc>
        <w:tc>
          <w:tcPr>
            <w:tcW w:w="440" w:type="dxa"/>
            <w:vMerge/>
            <w:shd w:val="clear" w:color="auto" w:fill="auto"/>
            <w:noWrap/>
          </w:tcPr>
          <w:p w14:paraId="34E9F2DD" w14:textId="77777777" w:rsidR="00853FCC" w:rsidRDefault="00853FCC">
            <w:pPr>
              <w:spacing w:line="240" w:lineRule="auto"/>
              <w:ind w:firstLine="0"/>
              <w:jc w:val="left"/>
              <w:rPr>
                <w:sz w:val="18"/>
                <w:szCs w:val="18"/>
              </w:rPr>
            </w:pPr>
          </w:p>
        </w:tc>
        <w:tc>
          <w:tcPr>
            <w:tcW w:w="291" w:type="dxa"/>
            <w:vMerge/>
            <w:shd w:val="clear" w:color="auto" w:fill="auto"/>
            <w:noWrap/>
          </w:tcPr>
          <w:p w14:paraId="0E16E26D" w14:textId="77777777" w:rsidR="00853FCC" w:rsidRDefault="00853FCC">
            <w:pPr>
              <w:spacing w:line="240" w:lineRule="auto"/>
              <w:ind w:firstLine="0"/>
              <w:jc w:val="left"/>
              <w:rPr>
                <w:sz w:val="18"/>
                <w:szCs w:val="18"/>
              </w:rPr>
            </w:pPr>
          </w:p>
        </w:tc>
        <w:tc>
          <w:tcPr>
            <w:tcW w:w="2066" w:type="dxa"/>
            <w:vMerge/>
            <w:shd w:val="clear" w:color="auto" w:fill="auto"/>
            <w:vAlign w:val="center"/>
          </w:tcPr>
          <w:p w14:paraId="1EF936C8" w14:textId="77777777" w:rsidR="00853FCC" w:rsidRDefault="00853FCC">
            <w:pPr>
              <w:spacing w:line="240" w:lineRule="auto"/>
              <w:ind w:firstLine="0"/>
              <w:jc w:val="left"/>
              <w:rPr>
                <w:sz w:val="18"/>
                <w:szCs w:val="18"/>
              </w:rPr>
            </w:pPr>
          </w:p>
        </w:tc>
        <w:tc>
          <w:tcPr>
            <w:tcW w:w="875" w:type="dxa"/>
            <w:shd w:val="clear" w:color="auto" w:fill="auto"/>
          </w:tcPr>
          <w:p w14:paraId="59B75F8F" w14:textId="77777777" w:rsidR="00853FCC" w:rsidRDefault="00000000">
            <w:pPr>
              <w:spacing w:line="240" w:lineRule="auto"/>
              <w:ind w:firstLine="0"/>
              <w:jc w:val="left"/>
              <w:rPr>
                <w:sz w:val="18"/>
                <w:szCs w:val="18"/>
              </w:rPr>
            </w:pPr>
            <w:r>
              <w:rPr>
                <w:sz w:val="18"/>
                <w:szCs w:val="18"/>
              </w:rPr>
              <w:t>Бюджет УР</w:t>
            </w:r>
          </w:p>
        </w:tc>
        <w:tc>
          <w:tcPr>
            <w:tcW w:w="589" w:type="dxa"/>
            <w:shd w:val="clear" w:color="auto" w:fill="auto"/>
            <w:vAlign w:val="center"/>
          </w:tcPr>
          <w:p w14:paraId="6AD9E709" w14:textId="77777777" w:rsidR="00853FCC" w:rsidRDefault="00000000">
            <w:pPr>
              <w:spacing w:line="240" w:lineRule="auto"/>
              <w:ind w:firstLine="0"/>
              <w:jc w:val="center"/>
              <w:rPr>
                <w:sz w:val="18"/>
                <w:szCs w:val="18"/>
              </w:rPr>
            </w:pPr>
            <w:r>
              <w:rPr>
                <w:sz w:val="18"/>
                <w:szCs w:val="18"/>
              </w:rPr>
              <w:t>526</w:t>
            </w:r>
          </w:p>
        </w:tc>
        <w:tc>
          <w:tcPr>
            <w:tcW w:w="441" w:type="dxa"/>
            <w:shd w:val="clear" w:color="auto" w:fill="auto"/>
            <w:vAlign w:val="center"/>
          </w:tcPr>
          <w:p w14:paraId="4481284D" w14:textId="77777777" w:rsidR="00853FCC" w:rsidRDefault="00000000">
            <w:pPr>
              <w:spacing w:line="240" w:lineRule="auto"/>
              <w:ind w:firstLine="0"/>
              <w:jc w:val="center"/>
              <w:rPr>
                <w:sz w:val="18"/>
                <w:szCs w:val="18"/>
              </w:rPr>
            </w:pPr>
            <w:r>
              <w:rPr>
                <w:sz w:val="18"/>
                <w:szCs w:val="18"/>
              </w:rPr>
              <w:t>04</w:t>
            </w:r>
          </w:p>
        </w:tc>
        <w:tc>
          <w:tcPr>
            <w:tcW w:w="442" w:type="dxa"/>
            <w:shd w:val="clear" w:color="auto" w:fill="auto"/>
            <w:vAlign w:val="center"/>
          </w:tcPr>
          <w:p w14:paraId="29F3D855" w14:textId="77777777" w:rsidR="00853FCC" w:rsidRDefault="00000000">
            <w:pPr>
              <w:spacing w:line="240" w:lineRule="auto"/>
              <w:ind w:firstLine="0"/>
              <w:jc w:val="center"/>
              <w:rPr>
                <w:sz w:val="18"/>
                <w:szCs w:val="18"/>
              </w:rPr>
            </w:pPr>
            <w:r>
              <w:rPr>
                <w:sz w:val="18"/>
                <w:szCs w:val="18"/>
              </w:rPr>
              <w:t>12</w:t>
            </w:r>
          </w:p>
        </w:tc>
        <w:tc>
          <w:tcPr>
            <w:tcW w:w="820" w:type="dxa"/>
            <w:shd w:val="clear" w:color="auto" w:fill="auto"/>
            <w:vAlign w:val="center"/>
          </w:tcPr>
          <w:p w14:paraId="0ABEFDDD" w14:textId="77777777" w:rsidR="00853FCC" w:rsidRDefault="00000000">
            <w:pPr>
              <w:spacing w:line="240" w:lineRule="auto"/>
              <w:ind w:firstLine="0"/>
              <w:jc w:val="center"/>
              <w:rPr>
                <w:sz w:val="18"/>
                <w:szCs w:val="18"/>
              </w:rPr>
            </w:pPr>
            <w:r>
              <w:rPr>
                <w:sz w:val="18"/>
                <w:szCs w:val="18"/>
              </w:rPr>
              <w:t>08001</w:t>
            </w:r>
          </w:p>
          <w:p w14:paraId="5C1DB79D" w14:textId="77777777" w:rsidR="00853FCC" w:rsidRDefault="00000000">
            <w:pPr>
              <w:spacing w:line="240" w:lineRule="auto"/>
              <w:ind w:firstLine="0"/>
              <w:jc w:val="center"/>
              <w:rPr>
                <w:sz w:val="18"/>
                <w:szCs w:val="18"/>
              </w:rPr>
            </w:pPr>
            <w:r>
              <w:rPr>
                <w:sz w:val="18"/>
                <w:szCs w:val="18"/>
              </w:rPr>
              <w:t>05770</w:t>
            </w:r>
          </w:p>
        </w:tc>
        <w:tc>
          <w:tcPr>
            <w:tcW w:w="589" w:type="dxa"/>
            <w:shd w:val="clear" w:color="auto" w:fill="auto"/>
            <w:vAlign w:val="center"/>
          </w:tcPr>
          <w:p w14:paraId="7B19E1F1" w14:textId="77777777" w:rsidR="00853FCC" w:rsidRDefault="00000000">
            <w:pPr>
              <w:spacing w:line="240" w:lineRule="auto"/>
              <w:ind w:firstLine="0"/>
              <w:jc w:val="center"/>
              <w:rPr>
                <w:sz w:val="18"/>
                <w:szCs w:val="18"/>
              </w:rPr>
            </w:pPr>
            <w:r>
              <w:rPr>
                <w:sz w:val="18"/>
                <w:szCs w:val="18"/>
              </w:rPr>
              <w:t>244</w:t>
            </w:r>
          </w:p>
        </w:tc>
        <w:tc>
          <w:tcPr>
            <w:tcW w:w="1191" w:type="dxa"/>
            <w:gridSpan w:val="2"/>
            <w:shd w:val="clear" w:color="auto" w:fill="auto"/>
            <w:noWrap/>
            <w:vAlign w:val="center"/>
          </w:tcPr>
          <w:p w14:paraId="2AFDC793" w14:textId="77777777" w:rsidR="00853FCC" w:rsidRDefault="00000000">
            <w:pPr>
              <w:spacing w:line="240" w:lineRule="auto"/>
              <w:ind w:firstLine="0"/>
              <w:jc w:val="center"/>
              <w:rPr>
                <w:b/>
                <w:sz w:val="18"/>
                <w:szCs w:val="18"/>
              </w:rPr>
            </w:pPr>
            <w:r>
              <w:rPr>
                <w:b/>
                <w:sz w:val="18"/>
                <w:szCs w:val="18"/>
              </w:rPr>
              <w:t>492,</w:t>
            </w:r>
            <w:r>
              <w:rPr>
                <w:b/>
                <w:sz w:val="18"/>
                <w:szCs w:val="18"/>
                <w:lang w:val="en-US"/>
              </w:rPr>
              <w:t>1</w:t>
            </w:r>
          </w:p>
          <w:p w14:paraId="64DE10F7" w14:textId="77777777" w:rsidR="00853FCC" w:rsidRDefault="00853FCC">
            <w:pPr>
              <w:spacing w:line="240" w:lineRule="auto"/>
              <w:ind w:firstLine="0"/>
              <w:jc w:val="center"/>
              <w:rPr>
                <w:b/>
                <w:sz w:val="18"/>
                <w:szCs w:val="18"/>
              </w:rPr>
            </w:pPr>
          </w:p>
        </w:tc>
        <w:tc>
          <w:tcPr>
            <w:tcW w:w="1134" w:type="dxa"/>
            <w:shd w:val="clear" w:color="auto" w:fill="auto"/>
            <w:noWrap/>
            <w:vAlign w:val="center"/>
          </w:tcPr>
          <w:p w14:paraId="363DC745" w14:textId="77777777" w:rsidR="00853FCC" w:rsidRDefault="00000000">
            <w:pPr>
              <w:spacing w:line="240" w:lineRule="auto"/>
              <w:ind w:firstLine="0"/>
              <w:jc w:val="center"/>
              <w:rPr>
                <w:b/>
                <w:sz w:val="18"/>
                <w:szCs w:val="18"/>
              </w:rPr>
            </w:pPr>
            <w:r>
              <w:rPr>
                <w:b/>
                <w:sz w:val="18"/>
                <w:szCs w:val="18"/>
              </w:rPr>
              <w:t>642,49</w:t>
            </w:r>
          </w:p>
        </w:tc>
        <w:tc>
          <w:tcPr>
            <w:tcW w:w="1134" w:type="dxa"/>
            <w:shd w:val="clear" w:color="auto" w:fill="FFFFFF"/>
            <w:noWrap/>
            <w:vAlign w:val="center"/>
          </w:tcPr>
          <w:p w14:paraId="7B127F59" w14:textId="77777777" w:rsidR="00853FCC" w:rsidRDefault="00000000">
            <w:pPr>
              <w:spacing w:line="240" w:lineRule="auto"/>
              <w:ind w:firstLine="0"/>
              <w:jc w:val="center"/>
              <w:rPr>
                <w:b/>
                <w:sz w:val="18"/>
                <w:szCs w:val="18"/>
              </w:rPr>
            </w:pPr>
            <w:r>
              <w:rPr>
                <w:b/>
                <w:sz w:val="18"/>
                <w:szCs w:val="18"/>
              </w:rPr>
              <w:t>0</w:t>
            </w:r>
            <w:r>
              <w:rPr>
                <w:b/>
                <w:sz w:val="18"/>
                <w:szCs w:val="18"/>
                <w:lang w:val="en-US"/>
              </w:rPr>
              <w:t>,00</w:t>
            </w:r>
          </w:p>
        </w:tc>
        <w:tc>
          <w:tcPr>
            <w:tcW w:w="1134" w:type="dxa"/>
            <w:shd w:val="clear" w:color="auto" w:fill="auto"/>
            <w:noWrap/>
            <w:vAlign w:val="center"/>
          </w:tcPr>
          <w:p w14:paraId="0FAC7F02" w14:textId="77777777" w:rsidR="00853FCC" w:rsidRDefault="00000000">
            <w:pPr>
              <w:spacing w:line="240" w:lineRule="auto"/>
              <w:ind w:firstLine="0"/>
              <w:jc w:val="center"/>
              <w:rPr>
                <w:b/>
                <w:sz w:val="18"/>
                <w:szCs w:val="18"/>
              </w:rPr>
            </w:pPr>
            <w:r>
              <w:rPr>
                <w:b/>
                <w:sz w:val="18"/>
                <w:szCs w:val="18"/>
              </w:rPr>
              <w:t>0,00</w:t>
            </w:r>
          </w:p>
        </w:tc>
        <w:tc>
          <w:tcPr>
            <w:tcW w:w="992" w:type="dxa"/>
            <w:shd w:val="clear" w:color="auto" w:fill="FFFFFF"/>
            <w:vAlign w:val="center"/>
          </w:tcPr>
          <w:p w14:paraId="67912500" w14:textId="77777777" w:rsidR="00853FCC" w:rsidRDefault="00000000">
            <w:pPr>
              <w:spacing w:line="240" w:lineRule="auto"/>
              <w:ind w:firstLine="0"/>
              <w:jc w:val="center"/>
              <w:rPr>
                <w:b/>
                <w:sz w:val="18"/>
                <w:szCs w:val="18"/>
              </w:rPr>
            </w:pPr>
            <w:r>
              <w:rPr>
                <w:b/>
                <w:sz w:val="18"/>
                <w:szCs w:val="18"/>
              </w:rPr>
              <w:t>0</w:t>
            </w:r>
            <w:r>
              <w:rPr>
                <w:b/>
                <w:sz w:val="18"/>
                <w:szCs w:val="18"/>
                <w:lang w:val="en-US"/>
              </w:rPr>
              <w:t>,00</w:t>
            </w:r>
          </w:p>
        </w:tc>
        <w:tc>
          <w:tcPr>
            <w:tcW w:w="992" w:type="dxa"/>
            <w:shd w:val="clear" w:color="auto" w:fill="auto"/>
            <w:vAlign w:val="center"/>
          </w:tcPr>
          <w:p w14:paraId="46455075" w14:textId="77777777" w:rsidR="00853FCC" w:rsidRDefault="00000000">
            <w:pPr>
              <w:spacing w:line="240" w:lineRule="auto"/>
              <w:ind w:firstLine="0"/>
              <w:jc w:val="center"/>
              <w:rPr>
                <w:b/>
                <w:sz w:val="18"/>
                <w:szCs w:val="18"/>
              </w:rPr>
            </w:pPr>
            <w:r>
              <w:rPr>
                <w:b/>
                <w:sz w:val="18"/>
                <w:szCs w:val="18"/>
              </w:rPr>
              <w:t>0,00</w:t>
            </w:r>
          </w:p>
        </w:tc>
        <w:tc>
          <w:tcPr>
            <w:tcW w:w="1134" w:type="dxa"/>
            <w:shd w:val="clear" w:color="auto" w:fill="FFFFFF"/>
            <w:vAlign w:val="center"/>
          </w:tcPr>
          <w:p w14:paraId="6C2C8213" w14:textId="77777777" w:rsidR="00853FCC" w:rsidRDefault="00000000">
            <w:pPr>
              <w:spacing w:line="240" w:lineRule="auto"/>
              <w:ind w:firstLine="0"/>
              <w:jc w:val="center"/>
              <w:rPr>
                <w:b/>
                <w:sz w:val="18"/>
                <w:szCs w:val="18"/>
              </w:rPr>
            </w:pPr>
            <w:r>
              <w:rPr>
                <w:b/>
                <w:sz w:val="18"/>
                <w:szCs w:val="18"/>
              </w:rPr>
              <w:t>0</w:t>
            </w:r>
            <w:r>
              <w:rPr>
                <w:b/>
                <w:sz w:val="18"/>
                <w:szCs w:val="18"/>
                <w:lang w:val="en-US"/>
              </w:rPr>
              <w:t>,00</w:t>
            </w:r>
          </w:p>
        </w:tc>
        <w:tc>
          <w:tcPr>
            <w:tcW w:w="1132" w:type="dxa"/>
            <w:shd w:val="clear" w:color="auto" w:fill="auto"/>
            <w:vAlign w:val="center"/>
          </w:tcPr>
          <w:p w14:paraId="0287107C" w14:textId="77777777" w:rsidR="00853FCC" w:rsidRDefault="00000000">
            <w:pPr>
              <w:spacing w:line="240" w:lineRule="auto"/>
              <w:ind w:firstLine="0"/>
              <w:jc w:val="center"/>
              <w:rPr>
                <w:b/>
                <w:sz w:val="18"/>
                <w:szCs w:val="18"/>
              </w:rPr>
            </w:pPr>
            <w:r>
              <w:rPr>
                <w:b/>
                <w:sz w:val="18"/>
                <w:szCs w:val="18"/>
              </w:rPr>
              <w:t>0,00</w:t>
            </w:r>
          </w:p>
        </w:tc>
      </w:tr>
      <w:tr w:rsidR="00853FCC" w14:paraId="647396AC" w14:textId="77777777">
        <w:trPr>
          <w:gridAfter w:val="1"/>
          <w:wAfter w:w="10" w:type="dxa"/>
          <w:trHeight w:val="415"/>
        </w:trPr>
        <w:tc>
          <w:tcPr>
            <w:tcW w:w="436" w:type="dxa"/>
            <w:vMerge/>
            <w:shd w:val="clear" w:color="auto" w:fill="auto"/>
            <w:noWrap/>
          </w:tcPr>
          <w:p w14:paraId="3F8201E7" w14:textId="77777777" w:rsidR="00853FCC" w:rsidRDefault="00853FCC">
            <w:pPr>
              <w:spacing w:line="240" w:lineRule="auto"/>
              <w:ind w:firstLine="0"/>
              <w:jc w:val="center"/>
              <w:rPr>
                <w:sz w:val="18"/>
                <w:szCs w:val="18"/>
              </w:rPr>
            </w:pPr>
          </w:p>
        </w:tc>
        <w:tc>
          <w:tcPr>
            <w:tcW w:w="292" w:type="dxa"/>
            <w:vMerge/>
            <w:shd w:val="clear" w:color="auto" w:fill="auto"/>
            <w:noWrap/>
          </w:tcPr>
          <w:p w14:paraId="798FD308" w14:textId="77777777" w:rsidR="00853FCC" w:rsidRDefault="00853FCC">
            <w:pPr>
              <w:spacing w:line="240" w:lineRule="auto"/>
              <w:ind w:firstLine="0"/>
              <w:jc w:val="left"/>
              <w:rPr>
                <w:sz w:val="18"/>
                <w:szCs w:val="18"/>
              </w:rPr>
            </w:pPr>
          </w:p>
        </w:tc>
        <w:tc>
          <w:tcPr>
            <w:tcW w:w="440" w:type="dxa"/>
            <w:vMerge/>
            <w:shd w:val="clear" w:color="auto" w:fill="auto"/>
            <w:noWrap/>
          </w:tcPr>
          <w:p w14:paraId="1D9FCB20" w14:textId="77777777" w:rsidR="00853FCC" w:rsidRDefault="00853FCC">
            <w:pPr>
              <w:spacing w:line="240" w:lineRule="auto"/>
              <w:ind w:firstLine="0"/>
              <w:jc w:val="left"/>
              <w:rPr>
                <w:sz w:val="18"/>
                <w:szCs w:val="18"/>
              </w:rPr>
            </w:pPr>
          </w:p>
        </w:tc>
        <w:tc>
          <w:tcPr>
            <w:tcW w:w="291" w:type="dxa"/>
            <w:vMerge/>
            <w:shd w:val="clear" w:color="auto" w:fill="auto"/>
            <w:noWrap/>
          </w:tcPr>
          <w:p w14:paraId="16404FC9" w14:textId="77777777" w:rsidR="00853FCC" w:rsidRDefault="00853FCC">
            <w:pPr>
              <w:spacing w:line="240" w:lineRule="auto"/>
              <w:ind w:firstLine="0"/>
              <w:jc w:val="left"/>
              <w:rPr>
                <w:sz w:val="18"/>
                <w:szCs w:val="18"/>
              </w:rPr>
            </w:pPr>
          </w:p>
        </w:tc>
        <w:tc>
          <w:tcPr>
            <w:tcW w:w="2066" w:type="dxa"/>
            <w:vMerge/>
            <w:shd w:val="clear" w:color="auto" w:fill="auto"/>
            <w:vAlign w:val="center"/>
          </w:tcPr>
          <w:p w14:paraId="3C419E99" w14:textId="77777777" w:rsidR="00853FCC" w:rsidRDefault="00853FCC">
            <w:pPr>
              <w:spacing w:line="240" w:lineRule="auto"/>
              <w:ind w:firstLine="0"/>
              <w:jc w:val="left"/>
              <w:rPr>
                <w:sz w:val="18"/>
                <w:szCs w:val="18"/>
              </w:rPr>
            </w:pPr>
          </w:p>
        </w:tc>
        <w:tc>
          <w:tcPr>
            <w:tcW w:w="875" w:type="dxa"/>
            <w:shd w:val="clear" w:color="auto" w:fill="auto"/>
          </w:tcPr>
          <w:p w14:paraId="3C6E1F7C" w14:textId="77777777" w:rsidR="00853FCC" w:rsidRDefault="00000000">
            <w:pPr>
              <w:spacing w:line="240" w:lineRule="auto"/>
              <w:ind w:firstLine="0"/>
              <w:jc w:val="left"/>
              <w:rPr>
                <w:sz w:val="18"/>
                <w:szCs w:val="18"/>
              </w:rPr>
            </w:pPr>
            <w:r>
              <w:rPr>
                <w:sz w:val="18"/>
                <w:szCs w:val="18"/>
              </w:rPr>
              <w:t>Бюджет МО</w:t>
            </w:r>
          </w:p>
        </w:tc>
        <w:tc>
          <w:tcPr>
            <w:tcW w:w="589" w:type="dxa"/>
            <w:shd w:val="clear" w:color="auto" w:fill="auto"/>
            <w:vAlign w:val="center"/>
          </w:tcPr>
          <w:p w14:paraId="67BAB1F5" w14:textId="77777777" w:rsidR="00853FCC" w:rsidRDefault="00000000">
            <w:pPr>
              <w:spacing w:line="240" w:lineRule="auto"/>
              <w:ind w:firstLine="0"/>
              <w:jc w:val="center"/>
              <w:rPr>
                <w:sz w:val="18"/>
                <w:szCs w:val="18"/>
              </w:rPr>
            </w:pPr>
            <w:r>
              <w:rPr>
                <w:sz w:val="18"/>
                <w:szCs w:val="18"/>
              </w:rPr>
              <w:t>526</w:t>
            </w:r>
          </w:p>
        </w:tc>
        <w:tc>
          <w:tcPr>
            <w:tcW w:w="441" w:type="dxa"/>
            <w:shd w:val="clear" w:color="auto" w:fill="auto"/>
            <w:vAlign w:val="center"/>
          </w:tcPr>
          <w:p w14:paraId="004A0303" w14:textId="77777777" w:rsidR="00853FCC" w:rsidRDefault="00000000">
            <w:pPr>
              <w:spacing w:line="240" w:lineRule="auto"/>
              <w:ind w:firstLine="0"/>
              <w:jc w:val="center"/>
              <w:rPr>
                <w:sz w:val="18"/>
                <w:szCs w:val="18"/>
              </w:rPr>
            </w:pPr>
            <w:r>
              <w:rPr>
                <w:sz w:val="18"/>
                <w:szCs w:val="18"/>
              </w:rPr>
              <w:t>04</w:t>
            </w:r>
          </w:p>
        </w:tc>
        <w:tc>
          <w:tcPr>
            <w:tcW w:w="442" w:type="dxa"/>
            <w:shd w:val="clear" w:color="auto" w:fill="auto"/>
            <w:vAlign w:val="center"/>
          </w:tcPr>
          <w:p w14:paraId="326238FF" w14:textId="77777777" w:rsidR="00853FCC" w:rsidRDefault="00000000">
            <w:pPr>
              <w:spacing w:line="240" w:lineRule="auto"/>
              <w:ind w:firstLine="0"/>
              <w:jc w:val="center"/>
              <w:rPr>
                <w:sz w:val="18"/>
                <w:szCs w:val="18"/>
              </w:rPr>
            </w:pPr>
            <w:r>
              <w:rPr>
                <w:sz w:val="18"/>
                <w:szCs w:val="18"/>
              </w:rPr>
              <w:t>12</w:t>
            </w:r>
          </w:p>
        </w:tc>
        <w:tc>
          <w:tcPr>
            <w:tcW w:w="820" w:type="dxa"/>
            <w:shd w:val="clear" w:color="auto" w:fill="auto"/>
            <w:vAlign w:val="center"/>
          </w:tcPr>
          <w:p w14:paraId="7D315D3C" w14:textId="77777777" w:rsidR="00853FCC" w:rsidRDefault="00000000">
            <w:pPr>
              <w:spacing w:line="240" w:lineRule="auto"/>
              <w:ind w:firstLine="0"/>
              <w:jc w:val="center"/>
              <w:rPr>
                <w:sz w:val="18"/>
                <w:szCs w:val="18"/>
                <w:lang w:val="en-US"/>
              </w:rPr>
            </w:pPr>
            <w:r>
              <w:rPr>
                <w:sz w:val="18"/>
                <w:szCs w:val="18"/>
              </w:rPr>
              <w:t>0800</w:t>
            </w:r>
            <w:r>
              <w:rPr>
                <w:sz w:val="18"/>
                <w:szCs w:val="18"/>
                <w:lang w:val="en-US"/>
              </w:rPr>
              <w:t>1S</w:t>
            </w:r>
          </w:p>
          <w:p w14:paraId="69D2C3C6" w14:textId="77777777" w:rsidR="00853FCC" w:rsidRDefault="00000000">
            <w:pPr>
              <w:spacing w:line="240" w:lineRule="auto"/>
              <w:ind w:firstLine="0"/>
              <w:jc w:val="center"/>
              <w:rPr>
                <w:sz w:val="18"/>
                <w:szCs w:val="18"/>
              </w:rPr>
            </w:pPr>
            <w:r>
              <w:rPr>
                <w:sz w:val="18"/>
                <w:szCs w:val="18"/>
              </w:rPr>
              <w:t>05770</w:t>
            </w:r>
          </w:p>
        </w:tc>
        <w:tc>
          <w:tcPr>
            <w:tcW w:w="589" w:type="dxa"/>
            <w:shd w:val="clear" w:color="auto" w:fill="auto"/>
            <w:vAlign w:val="center"/>
          </w:tcPr>
          <w:p w14:paraId="55AD823B" w14:textId="77777777" w:rsidR="00853FCC" w:rsidRDefault="00000000">
            <w:pPr>
              <w:spacing w:line="240" w:lineRule="auto"/>
              <w:ind w:firstLine="0"/>
              <w:jc w:val="center"/>
              <w:rPr>
                <w:sz w:val="18"/>
                <w:szCs w:val="18"/>
              </w:rPr>
            </w:pPr>
            <w:r>
              <w:rPr>
                <w:sz w:val="18"/>
                <w:szCs w:val="18"/>
              </w:rPr>
              <w:t>244</w:t>
            </w:r>
          </w:p>
        </w:tc>
        <w:tc>
          <w:tcPr>
            <w:tcW w:w="1191" w:type="dxa"/>
            <w:gridSpan w:val="2"/>
            <w:shd w:val="clear" w:color="auto" w:fill="auto"/>
            <w:noWrap/>
            <w:vAlign w:val="center"/>
          </w:tcPr>
          <w:p w14:paraId="7C6A0292" w14:textId="77777777" w:rsidR="00853FCC" w:rsidRDefault="00000000">
            <w:pPr>
              <w:spacing w:line="240" w:lineRule="auto"/>
              <w:ind w:firstLine="0"/>
              <w:jc w:val="center"/>
              <w:rPr>
                <w:b/>
                <w:sz w:val="18"/>
                <w:szCs w:val="18"/>
                <w:lang w:val="en-US"/>
              </w:rPr>
            </w:pPr>
            <w:r>
              <w:rPr>
                <w:b/>
                <w:sz w:val="18"/>
                <w:szCs w:val="18"/>
              </w:rPr>
              <w:t>5,3</w:t>
            </w:r>
            <w:r>
              <w:rPr>
                <w:b/>
                <w:sz w:val="18"/>
                <w:szCs w:val="18"/>
                <w:lang w:val="en-US"/>
              </w:rPr>
              <w:t>4</w:t>
            </w:r>
          </w:p>
        </w:tc>
        <w:tc>
          <w:tcPr>
            <w:tcW w:w="1134" w:type="dxa"/>
            <w:shd w:val="clear" w:color="auto" w:fill="auto"/>
            <w:noWrap/>
            <w:vAlign w:val="center"/>
          </w:tcPr>
          <w:p w14:paraId="09F1A5E3" w14:textId="77777777" w:rsidR="00853FCC" w:rsidRDefault="00000000">
            <w:pPr>
              <w:spacing w:line="240" w:lineRule="auto"/>
              <w:ind w:firstLine="0"/>
              <w:jc w:val="center"/>
              <w:rPr>
                <w:b/>
                <w:sz w:val="18"/>
                <w:szCs w:val="18"/>
              </w:rPr>
            </w:pPr>
            <w:r>
              <w:rPr>
                <w:b/>
                <w:sz w:val="18"/>
                <w:szCs w:val="18"/>
              </w:rPr>
              <w:t>6,49</w:t>
            </w:r>
          </w:p>
        </w:tc>
        <w:tc>
          <w:tcPr>
            <w:tcW w:w="1134" w:type="dxa"/>
            <w:shd w:val="clear" w:color="auto" w:fill="FFFFFF"/>
            <w:noWrap/>
            <w:vAlign w:val="center"/>
          </w:tcPr>
          <w:p w14:paraId="167598E9" w14:textId="77777777" w:rsidR="00853FCC" w:rsidRDefault="00000000">
            <w:pPr>
              <w:spacing w:line="240" w:lineRule="auto"/>
              <w:ind w:firstLine="0"/>
              <w:jc w:val="center"/>
              <w:rPr>
                <w:b/>
                <w:sz w:val="18"/>
                <w:szCs w:val="18"/>
              </w:rPr>
            </w:pPr>
            <w:r>
              <w:rPr>
                <w:b/>
                <w:sz w:val="18"/>
                <w:szCs w:val="18"/>
              </w:rPr>
              <w:t>0</w:t>
            </w:r>
            <w:r>
              <w:rPr>
                <w:b/>
                <w:sz w:val="18"/>
                <w:szCs w:val="18"/>
                <w:lang w:val="en-US"/>
              </w:rPr>
              <w:t>,00</w:t>
            </w:r>
          </w:p>
        </w:tc>
        <w:tc>
          <w:tcPr>
            <w:tcW w:w="1134" w:type="dxa"/>
            <w:shd w:val="clear" w:color="auto" w:fill="auto"/>
            <w:noWrap/>
            <w:vAlign w:val="center"/>
          </w:tcPr>
          <w:p w14:paraId="3877D2E6" w14:textId="77777777" w:rsidR="00853FCC" w:rsidRDefault="00000000">
            <w:pPr>
              <w:spacing w:line="240" w:lineRule="auto"/>
              <w:ind w:firstLine="0"/>
              <w:jc w:val="center"/>
              <w:rPr>
                <w:b/>
                <w:sz w:val="18"/>
                <w:szCs w:val="18"/>
              </w:rPr>
            </w:pPr>
            <w:r>
              <w:rPr>
                <w:b/>
                <w:sz w:val="18"/>
                <w:szCs w:val="18"/>
              </w:rPr>
              <w:t>0,00</w:t>
            </w:r>
          </w:p>
        </w:tc>
        <w:tc>
          <w:tcPr>
            <w:tcW w:w="992" w:type="dxa"/>
            <w:shd w:val="clear" w:color="auto" w:fill="FFFFFF"/>
            <w:vAlign w:val="center"/>
          </w:tcPr>
          <w:p w14:paraId="67E29A7E" w14:textId="77777777" w:rsidR="00853FCC" w:rsidRDefault="00000000">
            <w:pPr>
              <w:spacing w:line="240" w:lineRule="auto"/>
              <w:ind w:firstLine="0"/>
              <w:jc w:val="center"/>
              <w:rPr>
                <w:b/>
                <w:sz w:val="18"/>
                <w:szCs w:val="18"/>
              </w:rPr>
            </w:pPr>
            <w:r>
              <w:rPr>
                <w:b/>
                <w:sz w:val="18"/>
                <w:szCs w:val="18"/>
              </w:rPr>
              <w:t>0</w:t>
            </w:r>
            <w:r>
              <w:rPr>
                <w:b/>
                <w:sz w:val="18"/>
                <w:szCs w:val="18"/>
                <w:lang w:val="en-US"/>
              </w:rPr>
              <w:t>,00</w:t>
            </w:r>
          </w:p>
        </w:tc>
        <w:tc>
          <w:tcPr>
            <w:tcW w:w="992" w:type="dxa"/>
            <w:shd w:val="clear" w:color="auto" w:fill="auto"/>
            <w:vAlign w:val="center"/>
          </w:tcPr>
          <w:p w14:paraId="7B4DC4E9" w14:textId="77777777" w:rsidR="00853FCC" w:rsidRDefault="00000000">
            <w:pPr>
              <w:spacing w:line="240" w:lineRule="auto"/>
              <w:ind w:firstLine="0"/>
              <w:jc w:val="center"/>
              <w:rPr>
                <w:b/>
                <w:sz w:val="18"/>
                <w:szCs w:val="18"/>
              </w:rPr>
            </w:pPr>
            <w:r>
              <w:rPr>
                <w:b/>
                <w:sz w:val="18"/>
                <w:szCs w:val="18"/>
              </w:rPr>
              <w:t>0,00</w:t>
            </w:r>
          </w:p>
        </w:tc>
        <w:tc>
          <w:tcPr>
            <w:tcW w:w="1134" w:type="dxa"/>
            <w:shd w:val="clear" w:color="auto" w:fill="FFFFFF"/>
            <w:vAlign w:val="center"/>
          </w:tcPr>
          <w:p w14:paraId="7188297C" w14:textId="77777777" w:rsidR="00853FCC" w:rsidRDefault="00000000">
            <w:pPr>
              <w:spacing w:line="240" w:lineRule="auto"/>
              <w:ind w:firstLine="0"/>
              <w:jc w:val="center"/>
              <w:rPr>
                <w:b/>
                <w:sz w:val="18"/>
                <w:szCs w:val="18"/>
              </w:rPr>
            </w:pPr>
            <w:r>
              <w:rPr>
                <w:b/>
                <w:sz w:val="18"/>
                <w:szCs w:val="18"/>
              </w:rPr>
              <w:t>0</w:t>
            </w:r>
            <w:r>
              <w:rPr>
                <w:b/>
                <w:sz w:val="18"/>
                <w:szCs w:val="18"/>
                <w:lang w:val="en-US"/>
              </w:rPr>
              <w:t>,00</w:t>
            </w:r>
          </w:p>
        </w:tc>
        <w:tc>
          <w:tcPr>
            <w:tcW w:w="1132" w:type="dxa"/>
            <w:shd w:val="clear" w:color="auto" w:fill="auto"/>
            <w:vAlign w:val="center"/>
          </w:tcPr>
          <w:p w14:paraId="0FAC6A38" w14:textId="77777777" w:rsidR="00853FCC" w:rsidRDefault="00000000">
            <w:pPr>
              <w:spacing w:line="240" w:lineRule="auto"/>
              <w:ind w:firstLine="0"/>
              <w:jc w:val="center"/>
              <w:rPr>
                <w:b/>
                <w:sz w:val="18"/>
                <w:szCs w:val="18"/>
              </w:rPr>
            </w:pPr>
            <w:r>
              <w:rPr>
                <w:b/>
                <w:sz w:val="18"/>
                <w:szCs w:val="18"/>
              </w:rPr>
              <w:t>0,00</w:t>
            </w:r>
          </w:p>
        </w:tc>
      </w:tr>
      <w:tr w:rsidR="00853FCC" w14:paraId="2E39AF75" w14:textId="77777777">
        <w:trPr>
          <w:gridAfter w:val="1"/>
          <w:wAfter w:w="10" w:type="dxa"/>
          <w:trHeight w:val="326"/>
        </w:trPr>
        <w:tc>
          <w:tcPr>
            <w:tcW w:w="436" w:type="dxa"/>
            <w:vMerge w:val="restart"/>
            <w:shd w:val="clear" w:color="auto" w:fill="auto"/>
            <w:noWrap/>
            <w:vAlign w:val="center"/>
          </w:tcPr>
          <w:p w14:paraId="41682465" w14:textId="77777777" w:rsidR="00853FCC" w:rsidRDefault="00000000">
            <w:pPr>
              <w:spacing w:line="240" w:lineRule="auto"/>
              <w:ind w:firstLine="0"/>
              <w:jc w:val="center"/>
              <w:rPr>
                <w:sz w:val="18"/>
                <w:szCs w:val="18"/>
              </w:rPr>
            </w:pPr>
            <w:r>
              <w:rPr>
                <w:sz w:val="18"/>
                <w:szCs w:val="18"/>
              </w:rPr>
              <w:t>08</w:t>
            </w:r>
          </w:p>
        </w:tc>
        <w:tc>
          <w:tcPr>
            <w:tcW w:w="292" w:type="dxa"/>
            <w:vMerge w:val="restart"/>
            <w:shd w:val="clear" w:color="auto" w:fill="auto"/>
            <w:noWrap/>
            <w:vAlign w:val="center"/>
          </w:tcPr>
          <w:p w14:paraId="5348FD59" w14:textId="77777777" w:rsidR="00853FCC" w:rsidRDefault="00853FCC">
            <w:pPr>
              <w:spacing w:line="240" w:lineRule="auto"/>
              <w:ind w:firstLine="0"/>
              <w:jc w:val="center"/>
              <w:rPr>
                <w:sz w:val="18"/>
                <w:szCs w:val="18"/>
              </w:rPr>
            </w:pPr>
          </w:p>
        </w:tc>
        <w:tc>
          <w:tcPr>
            <w:tcW w:w="440" w:type="dxa"/>
            <w:vMerge w:val="restart"/>
            <w:shd w:val="clear" w:color="auto" w:fill="auto"/>
            <w:noWrap/>
            <w:vAlign w:val="center"/>
          </w:tcPr>
          <w:p w14:paraId="322C2430" w14:textId="77777777" w:rsidR="00853FCC" w:rsidRDefault="00000000">
            <w:pPr>
              <w:spacing w:line="240" w:lineRule="auto"/>
              <w:ind w:firstLine="0"/>
              <w:jc w:val="center"/>
              <w:rPr>
                <w:sz w:val="18"/>
                <w:szCs w:val="18"/>
              </w:rPr>
            </w:pPr>
            <w:r>
              <w:rPr>
                <w:sz w:val="18"/>
                <w:szCs w:val="18"/>
              </w:rPr>
              <w:t>01</w:t>
            </w:r>
          </w:p>
        </w:tc>
        <w:tc>
          <w:tcPr>
            <w:tcW w:w="291" w:type="dxa"/>
            <w:vMerge w:val="restart"/>
            <w:shd w:val="clear" w:color="auto" w:fill="auto"/>
            <w:noWrap/>
            <w:vAlign w:val="center"/>
          </w:tcPr>
          <w:p w14:paraId="62750BA5" w14:textId="77777777" w:rsidR="00853FCC" w:rsidRDefault="00853FCC">
            <w:pPr>
              <w:spacing w:line="240" w:lineRule="auto"/>
              <w:ind w:firstLine="0"/>
              <w:jc w:val="center"/>
              <w:rPr>
                <w:sz w:val="18"/>
                <w:szCs w:val="18"/>
              </w:rPr>
            </w:pPr>
          </w:p>
        </w:tc>
        <w:tc>
          <w:tcPr>
            <w:tcW w:w="2066" w:type="dxa"/>
            <w:vMerge w:val="restart"/>
            <w:shd w:val="clear" w:color="auto" w:fill="auto"/>
          </w:tcPr>
          <w:p w14:paraId="3F4C9A59" w14:textId="77777777" w:rsidR="00853FCC" w:rsidRDefault="00000000">
            <w:pPr>
              <w:spacing w:line="240" w:lineRule="auto"/>
              <w:ind w:firstLine="0"/>
              <w:jc w:val="left"/>
              <w:rPr>
                <w:sz w:val="18"/>
                <w:szCs w:val="18"/>
              </w:rPr>
            </w:pPr>
            <w:r>
              <w:rPr>
                <w:sz w:val="18"/>
                <w:szCs w:val="18"/>
                <w:highlight w:val="yellow"/>
              </w:rPr>
              <w:t>Внедрение энергоменеджмента</w:t>
            </w:r>
          </w:p>
        </w:tc>
        <w:tc>
          <w:tcPr>
            <w:tcW w:w="875" w:type="dxa"/>
            <w:shd w:val="clear" w:color="auto" w:fill="auto"/>
            <w:noWrap/>
          </w:tcPr>
          <w:p w14:paraId="78CA2743" w14:textId="77777777" w:rsidR="00853FCC" w:rsidRDefault="00000000">
            <w:pPr>
              <w:spacing w:line="240" w:lineRule="auto"/>
              <w:ind w:firstLine="0"/>
              <w:jc w:val="left"/>
              <w:rPr>
                <w:sz w:val="18"/>
                <w:szCs w:val="18"/>
              </w:rPr>
            </w:pPr>
            <w:r>
              <w:rPr>
                <w:sz w:val="18"/>
                <w:szCs w:val="18"/>
              </w:rPr>
              <w:t>Всего:</w:t>
            </w:r>
          </w:p>
        </w:tc>
        <w:tc>
          <w:tcPr>
            <w:tcW w:w="589" w:type="dxa"/>
            <w:shd w:val="clear" w:color="auto" w:fill="auto"/>
            <w:vAlign w:val="center"/>
          </w:tcPr>
          <w:p w14:paraId="7E513ADC" w14:textId="77777777" w:rsidR="00853FCC" w:rsidRDefault="00853FCC">
            <w:pPr>
              <w:spacing w:line="240" w:lineRule="auto"/>
              <w:ind w:firstLine="0"/>
              <w:jc w:val="center"/>
              <w:rPr>
                <w:sz w:val="18"/>
                <w:szCs w:val="18"/>
              </w:rPr>
            </w:pPr>
          </w:p>
        </w:tc>
        <w:tc>
          <w:tcPr>
            <w:tcW w:w="441" w:type="dxa"/>
            <w:shd w:val="clear" w:color="auto" w:fill="auto"/>
            <w:vAlign w:val="center"/>
          </w:tcPr>
          <w:p w14:paraId="0D4BFE24" w14:textId="77777777" w:rsidR="00853FCC" w:rsidRDefault="00853FCC">
            <w:pPr>
              <w:spacing w:line="240" w:lineRule="auto"/>
              <w:ind w:firstLine="0"/>
              <w:jc w:val="center"/>
              <w:rPr>
                <w:sz w:val="18"/>
                <w:szCs w:val="18"/>
              </w:rPr>
            </w:pPr>
          </w:p>
        </w:tc>
        <w:tc>
          <w:tcPr>
            <w:tcW w:w="442" w:type="dxa"/>
            <w:shd w:val="clear" w:color="auto" w:fill="auto"/>
            <w:vAlign w:val="center"/>
          </w:tcPr>
          <w:p w14:paraId="37615411" w14:textId="77777777" w:rsidR="00853FCC" w:rsidRDefault="00853FCC">
            <w:pPr>
              <w:spacing w:line="240" w:lineRule="auto"/>
              <w:ind w:firstLine="0"/>
              <w:jc w:val="center"/>
              <w:rPr>
                <w:sz w:val="18"/>
                <w:szCs w:val="18"/>
              </w:rPr>
            </w:pPr>
          </w:p>
        </w:tc>
        <w:tc>
          <w:tcPr>
            <w:tcW w:w="820" w:type="dxa"/>
            <w:shd w:val="clear" w:color="auto" w:fill="auto"/>
            <w:vAlign w:val="center"/>
          </w:tcPr>
          <w:p w14:paraId="2BE2D15D" w14:textId="77777777" w:rsidR="00853FCC" w:rsidRDefault="00853FCC">
            <w:pPr>
              <w:spacing w:line="240" w:lineRule="auto"/>
              <w:ind w:firstLine="0"/>
              <w:jc w:val="center"/>
              <w:rPr>
                <w:sz w:val="18"/>
                <w:szCs w:val="18"/>
              </w:rPr>
            </w:pPr>
          </w:p>
        </w:tc>
        <w:tc>
          <w:tcPr>
            <w:tcW w:w="589" w:type="dxa"/>
            <w:shd w:val="clear" w:color="auto" w:fill="auto"/>
            <w:vAlign w:val="center"/>
          </w:tcPr>
          <w:p w14:paraId="3786B7AD" w14:textId="77777777" w:rsidR="00853FCC" w:rsidRDefault="00853FCC">
            <w:pPr>
              <w:spacing w:line="240" w:lineRule="auto"/>
              <w:ind w:firstLine="0"/>
              <w:jc w:val="center"/>
              <w:rPr>
                <w:sz w:val="18"/>
                <w:szCs w:val="18"/>
              </w:rPr>
            </w:pPr>
          </w:p>
        </w:tc>
        <w:tc>
          <w:tcPr>
            <w:tcW w:w="1191" w:type="dxa"/>
            <w:gridSpan w:val="2"/>
            <w:shd w:val="clear" w:color="auto" w:fill="auto"/>
            <w:noWrap/>
            <w:vAlign w:val="center"/>
          </w:tcPr>
          <w:p w14:paraId="464127FC" w14:textId="77777777" w:rsidR="00853FCC" w:rsidRDefault="00000000">
            <w:pPr>
              <w:spacing w:line="360" w:lineRule="atLeast"/>
              <w:ind w:firstLine="0"/>
              <w:jc w:val="center"/>
              <w:rPr>
                <w:rFonts w:ascii="Times New Roman CYR" w:hAnsi="Times New Roman CYR"/>
                <w:b/>
                <w:sz w:val="18"/>
                <w:szCs w:val="18"/>
              </w:rPr>
            </w:pPr>
            <w:r>
              <w:rPr>
                <w:rFonts w:ascii="Times New Roman CYR" w:hAnsi="Times New Roman CYR"/>
                <w:b/>
                <w:sz w:val="18"/>
                <w:szCs w:val="18"/>
              </w:rPr>
              <w:t>136,22</w:t>
            </w:r>
          </w:p>
        </w:tc>
        <w:tc>
          <w:tcPr>
            <w:tcW w:w="1134" w:type="dxa"/>
            <w:shd w:val="clear" w:color="auto" w:fill="auto"/>
            <w:noWrap/>
            <w:vAlign w:val="center"/>
          </w:tcPr>
          <w:p w14:paraId="4CA7DAF8" w14:textId="77777777" w:rsidR="00853FCC" w:rsidRDefault="00000000">
            <w:pPr>
              <w:spacing w:line="360" w:lineRule="atLeast"/>
              <w:ind w:firstLine="0"/>
              <w:jc w:val="center"/>
              <w:rPr>
                <w:rFonts w:ascii="Times New Roman CYR" w:hAnsi="Times New Roman CYR"/>
                <w:b/>
                <w:bCs/>
                <w:sz w:val="18"/>
                <w:szCs w:val="18"/>
              </w:rPr>
            </w:pPr>
            <w:r>
              <w:rPr>
                <w:b/>
                <w:bCs/>
                <w:sz w:val="18"/>
                <w:szCs w:val="18"/>
              </w:rPr>
              <w:t>411,5</w:t>
            </w:r>
          </w:p>
        </w:tc>
        <w:tc>
          <w:tcPr>
            <w:tcW w:w="1134" w:type="dxa"/>
            <w:shd w:val="clear" w:color="auto" w:fill="FFFFFF"/>
            <w:noWrap/>
            <w:vAlign w:val="center"/>
          </w:tcPr>
          <w:p w14:paraId="5E882F90" w14:textId="77777777" w:rsidR="00853FCC" w:rsidRDefault="00000000">
            <w:pPr>
              <w:spacing w:line="360" w:lineRule="atLeast"/>
              <w:ind w:firstLine="0"/>
              <w:jc w:val="center"/>
              <w:rPr>
                <w:rFonts w:ascii="Times New Roman CYR" w:hAnsi="Times New Roman CYR"/>
                <w:sz w:val="18"/>
                <w:szCs w:val="18"/>
              </w:rPr>
            </w:pPr>
            <w:r>
              <w:rPr>
                <w:b/>
                <w:sz w:val="18"/>
                <w:szCs w:val="18"/>
              </w:rPr>
              <w:t>0</w:t>
            </w:r>
            <w:r>
              <w:rPr>
                <w:b/>
                <w:sz w:val="18"/>
                <w:szCs w:val="18"/>
                <w:lang w:val="en-US"/>
              </w:rPr>
              <w:t>,00</w:t>
            </w:r>
          </w:p>
        </w:tc>
        <w:tc>
          <w:tcPr>
            <w:tcW w:w="1134" w:type="dxa"/>
            <w:shd w:val="clear" w:color="auto" w:fill="auto"/>
            <w:noWrap/>
            <w:vAlign w:val="center"/>
          </w:tcPr>
          <w:p w14:paraId="29958E7E" w14:textId="77777777" w:rsidR="00853FCC" w:rsidRDefault="00000000">
            <w:pPr>
              <w:spacing w:line="360" w:lineRule="atLeast"/>
              <w:ind w:firstLine="0"/>
              <w:jc w:val="center"/>
              <w:rPr>
                <w:rFonts w:ascii="Times New Roman CYR" w:hAnsi="Times New Roman CYR"/>
                <w:sz w:val="18"/>
                <w:szCs w:val="18"/>
              </w:rPr>
            </w:pPr>
            <w:r>
              <w:rPr>
                <w:b/>
                <w:sz w:val="18"/>
                <w:szCs w:val="18"/>
              </w:rPr>
              <w:t>0,00</w:t>
            </w:r>
          </w:p>
        </w:tc>
        <w:tc>
          <w:tcPr>
            <w:tcW w:w="992" w:type="dxa"/>
            <w:shd w:val="clear" w:color="auto" w:fill="FFFFFF"/>
            <w:vAlign w:val="center"/>
          </w:tcPr>
          <w:p w14:paraId="69882FD1" w14:textId="77777777" w:rsidR="00853FCC" w:rsidRDefault="00000000">
            <w:pPr>
              <w:spacing w:line="360" w:lineRule="atLeast"/>
              <w:ind w:firstLine="0"/>
              <w:jc w:val="center"/>
              <w:rPr>
                <w:sz w:val="18"/>
                <w:szCs w:val="18"/>
              </w:rPr>
            </w:pPr>
            <w:r>
              <w:rPr>
                <w:b/>
                <w:sz w:val="18"/>
                <w:szCs w:val="18"/>
              </w:rPr>
              <w:t>0</w:t>
            </w:r>
            <w:r>
              <w:rPr>
                <w:b/>
                <w:sz w:val="18"/>
                <w:szCs w:val="18"/>
                <w:lang w:val="en-US"/>
              </w:rPr>
              <w:t>,00</w:t>
            </w:r>
          </w:p>
        </w:tc>
        <w:tc>
          <w:tcPr>
            <w:tcW w:w="992" w:type="dxa"/>
            <w:shd w:val="clear" w:color="auto" w:fill="auto"/>
            <w:vAlign w:val="center"/>
          </w:tcPr>
          <w:p w14:paraId="289F6009" w14:textId="77777777" w:rsidR="00853FCC" w:rsidRDefault="00000000">
            <w:pPr>
              <w:spacing w:line="360" w:lineRule="atLeast"/>
              <w:ind w:firstLine="0"/>
              <w:jc w:val="center"/>
              <w:rPr>
                <w:sz w:val="18"/>
                <w:szCs w:val="18"/>
              </w:rPr>
            </w:pPr>
            <w:r>
              <w:rPr>
                <w:b/>
                <w:sz w:val="18"/>
                <w:szCs w:val="18"/>
              </w:rPr>
              <w:t>0,00</w:t>
            </w:r>
          </w:p>
        </w:tc>
        <w:tc>
          <w:tcPr>
            <w:tcW w:w="1134" w:type="dxa"/>
            <w:shd w:val="clear" w:color="auto" w:fill="FFFFFF"/>
            <w:vAlign w:val="center"/>
          </w:tcPr>
          <w:p w14:paraId="0533FD75" w14:textId="77777777" w:rsidR="00853FCC" w:rsidRDefault="00000000">
            <w:pPr>
              <w:spacing w:line="360" w:lineRule="atLeast"/>
              <w:ind w:firstLine="0"/>
              <w:jc w:val="center"/>
              <w:rPr>
                <w:sz w:val="18"/>
                <w:szCs w:val="18"/>
              </w:rPr>
            </w:pPr>
            <w:r>
              <w:rPr>
                <w:b/>
                <w:sz w:val="18"/>
                <w:szCs w:val="18"/>
              </w:rPr>
              <w:t>0</w:t>
            </w:r>
            <w:r>
              <w:rPr>
                <w:b/>
                <w:sz w:val="18"/>
                <w:szCs w:val="18"/>
                <w:lang w:val="en-US"/>
              </w:rPr>
              <w:t>,00</w:t>
            </w:r>
          </w:p>
        </w:tc>
        <w:tc>
          <w:tcPr>
            <w:tcW w:w="1132" w:type="dxa"/>
            <w:shd w:val="clear" w:color="auto" w:fill="auto"/>
            <w:vAlign w:val="center"/>
          </w:tcPr>
          <w:p w14:paraId="368F3038" w14:textId="77777777" w:rsidR="00853FCC" w:rsidRDefault="00000000">
            <w:pPr>
              <w:spacing w:line="360" w:lineRule="atLeast"/>
              <w:ind w:firstLine="0"/>
              <w:jc w:val="center"/>
              <w:rPr>
                <w:sz w:val="18"/>
                <w:szCs w:val="18"/>
              </w:rPr>
            </w:pPr>
            <w:r>
              <w:rPr>
                <w:b/>
                <w:sz w:val="18"/>
                <w:szCs w:val="18"/>
              </w:rPr>
              <w:t>0,00</w:t>
            </w:r>
          </w:p>
        </w:tc>
      </w:tr>
      <w:tr w:rsidR="00853FCC" w14:paraId="779390F2" w14:textId="77777777">
        <w:trPr>
          <w:gridAfter w:val="1"/>
          <w:wAfter w:w="10" w:type="dxa"/>
          <w:trHeight w:val="326"/>
        </w:trPr>
        <w:tc>
          <w:tcPr>
            <w:tcW w:w="436" w:type="dxa"/>
            <w:vMerge/>
            <w:shd w:val="clear" w:color="auto" w:fill="auto"/>
            <w:noWrap/>
            <w:vAlign w:val="center"/>
          </w:tcPr>
          <w:p w14:paraId="760CF08B" w14:textId="77777777" w:rsidR="00853FCC" w:rsidRDefault="00853FCC">
            <w:pPr>
              <w:spacing w:line="240" w:lineRule="auto"/>
              <w:ind w:firstLine="0"/>
              <w:jc w:val="center"/>
              <w:rPr>
                <w:sz w:val="18"/>
                <w:szCs w:val="18"/>
              </w:rPr>
            </w:pPr>
          </w:p>
        </w:tc>
        <w:tc>
          <w:tcPr>
            <w:tcW w:w="292" w:type="dxa"/>
            <w:vMerge/>
            <w:shd w:val="clear" w:color="auto" w:fill="auto"/>
            <w:noWrap/>
            <w:vAlign w:val="center"/>
          </w:tcPr>
          <w:p w14:paraId="69750AEA" w14:textId="77777777" w:rsidR="00853FCC" w:rsidRDefault="00853FCC">
            <w:pPr>
              <w:spacing w:line="240" w:lineRule="auto"/>
              <w:ind w:firstLine="0"/>
              <w:jc w:val="center"/>
              <w:rPr>
                <w:sz w:val="18"/>
                <w:szCs w:val="18"/>
              </w:rPr>
            </w:pPr>
          </w:p>
        </w:tc>
        <w:tc>
          <w:tcPr>
            <w:tcW w:w="440" w:type="dxa"/>
            <w:vMerge/>
            <w:shd w:val="clear" w:color="auto" w:fill="auto"/>
            <w:noWrap/>
            <w:vAlign w:val="center"/>
          </w:tcPr>
          <w:p w14:paraId="4A30AE1D" w14:textId="77777777" w:rsidR="00853FCC" w:rsidRDefault="00853FCC">
            <w:pPr>
              <w:spacing w:line="240" w:lineRule="auto"/>
              <w:ind w:firstLine="0"/>
              <w:jc w:val="center"/>
              <w:rPr>
                <w:sz w:val="18"/>
                <w:szCs w:val="18"/>
              </w:rPr>
            </w:pPr>
          </w:p>
        </w:tc>
        <w:tc>
          <w:tcPr>
            <w:tcW w:w="291" w:type="dxa"/>
            <w:vMerge/>
            <w:shd w:val="clear" w:color="auto" w:fill="auto"/>
            <w:noWrap/>
            <w:vAlign w:val="center"/>
          </w:tcPr>
          <w:p w14:paraId="48947915" w14:textId="77777777" w:rsidR="00853FCC" w:rsidRDefault="00853FCC">
            <w:pPr>
              <w:spacing w:line="240" w:lineRule="auto"/>
              <w:ind w:firstLine="0"/>
              <w:jc w:val="center"/>
              <w:rPr>
                <w:sz w:val="18"/>
                <w:szCs w:val="18"/>
              </w:rPr>
            </w:pPr>
          </w:p>
        </w:tc>
        <w:tc>
          <w:tcPr>
            <w:tcW w:w="2066" w:type="dxa"/>
            <w:vMerge/>
            <w:shd w:val="clear" w:color="auto" w:fill="auto"/>
          </w:tcPr>
          <w:p w14:paraId="02F5FFB6" w14:textId="77777777" w:rsidR="00853FCC" w:rsidRDefault="00853FCC">
            <w:pPr>
              <w:spacing w:line="240" w:lineRule="auto"/>
              <w:ind w:firstLine="0"/>
              <w:jc w:val="left"/>
              <w:rPr>
                <w:sz w:val="18"/>
                <w:szCs w:val="18"/>
              </w:rPr>
            </w:pPr>
          </w:p>
        </w:tc>
        <w:tc>
          <w:tcPr>
            <w:tcW w:w="875" w:type="dxa"/>
            <w:shd w:val="clear" w:color="auto" w:fill="auto"/>
            <w:noWrap/>
          </w:tcPr>
          <w:p w14:paraId="325F9DDE" w14:textId="77777777" w:rsidR="00853FCC" w:rsidRDefault="00000000">
            <w:pPr>
              <w:spacing w:line="240" w:lineRule="auto"/>
              <w:ind w:firstLine="0"/>
              <w:jc w:val="left"/>
              <w:rPr>
                <w:sz w:val="18"/>
                <w:szCs w:val="18"/>
              </w:rPr>
            </w:pPr>
            <w:r>
              <w:rPr>
                <w:sz w:val="18"/>
                <w:szCs w:val="18"/>
              </w:rPr>
              <w:t>Бюджет УР</w:t>
            </w:r>
          </w:p>
        </w:tc>
        <w:tc>
          <w:tcPr>
            <w:tcW w:w="589" w:type="dxa"/>
            <w:shd w:val="clear" w:color="auto" w:fill="auto"/>
            <w:vAlign w:val="center"/>
          </w:tcPr>
          <w:p w14:paraId="193822B2" w14:textId="77777777" w:rsidR="00853FCC" w:rsidRDefault="00853FCC">
            <w:pPr>
              <w:spacing w:line="240" w:lineRule="auto"/>
              <w:ind w:firstLine="0"/>
              <w:jc w:val="center"/>
              <w:rPr>
                <w:sz w:val="18"/>
                <w:szCs w:val="18"/>
              </w:rPr>
            </w:pPr>
          </w:p>
        </w:tc>
        <w:tc>
          <w:tcPr>
            <w:tcW w:w="441" w:type="dxa"/>
            <w:shd w:val="clear" w:color="auto" w:fill="auto"/>
            <w:vAlign w:val="center"/>
          </w:tcPr>
          <w:p w14:paraId="1997D75D" w14:textId="77777777" w:rsidR="00853FCC" w:rsidRDefault="00853FCC">
            <w:pPr>
              <w:spacing w:line="240" w:lineRule="auto"/>
              <w:ind w:firstLine="0"/>
              <w:jc w:val="center"/>
              <w:rPr>
                <w:sz w:val="18"/>
                <w:szCs w:val="18"/>
              </w:rPr>
            </w:pPr>
          </w:p>
        </w:tc>
        <w:tc>
          <w:tcPr>
            <w:tcW w:w="442" w:type="dxa"/>
            <w:shd w:val="clear" w:color="auto" w:fill="auto"/>
            <w:vAlign w:val="center"/>
          </w:tcPr>
          <w:p w14:paraId="712DD64F" w14:textId="77777777" w:rsidR="00853FCC" w:rsidRDefault="00853FCC">
            <w:pPr>
              <w:spacing w:line="240" w:lineRule="auto"/>
              <w:ind w:firstLine="0"/>
              <w:jc w:val="center"/>
              <w:rPr>
                <w:sz w:val="18"/>
                <w:szCs w:val="18"/>
              </w:rPr>
            </w:pPr>
          </w:p>
        </w:tc>
        <w:tc>
          <w:tcPr>
            <w:tcW w:w="820" w:type="dxa"/>
            <w:shd w:val="clear" w:color="auto" w:fill="auto"/>
            <w:vAlign w:val="center"/>
          </w:tcPr>
          <w:p w14:paraId="06839880" w14:textId="77777777" w:rsidR="00853FCC" w:rsidRDefault="00853FCC">
            <w:pPr>
              <w:spacing w:line="240" w:lineRule="auto"/>
              <w:ind w:firstLine="0"/>
              <w:jc w:val="center"/>
              <w:rPr>
                <w:sz w:val="18"/>
                <w:szCs w:val="18"/>
              </w:rPr>
            </w:pPr>
          </w:p>
        </w:tc>
        <w:tc>
          <w:tcPr>
            <w:tcW w:w="589" w:type="dxa"/>
            <w:shd w:val="clear" w:color="auto" w:fill="auto"/>
            <w:vAlign w:val="center"/>
          </w:tcPr>
          <w:p w14:paraId="017E2D76" w14:textId="77777777" w:rsidR="00853FCC" w:rsidRDefault="00853FCC">
            <w:pPr>
              <w:spacing w:line="240" w:lineRule="auto"/>
              <w:ind w:firstLine="0"/>
              <w:jc w:val="center"/>
              <w:rPr>
                <w:sz w:val="18"/>
                <w:szCs w:val="18"/>
              </w:rPr>
            </w:pPr>
          </w:p>
        </w:tc>
        <w:tc>
          <w:tcPr>
            <w:tcW w:w="1191" w:type="dxa"/>
            <w:gridSpan w:val="2"/>
            <w:shd w:val="clear" w:color="auto" w:fill="auto"/>
            <w:noWrap/>
            <w:vAlign w:val="center"/>
          </w:tcPr>
          <w:p w14:paraId="60A2BBDE" w14:textId="77777777" w:rsidR="00853FCC" w:rsidRDefault="00000000">
            <w:pPr>
              <w:spacing w:line="360" w:lineRule="atLeast"/>
              <w:ind w:firstLine="0"/>
              <w:jc w:val="center"/>
              <w:rPr>
                <w:rFonts w:ascii="Times New Roman CYR" w:hAnsi="Times New Roman CYR"/>
                <w:b/>
                <w:sz w:val="18"/>
                <w:szCs w:val="18"/>
              </w:rPr>
            </w:pPr>
            <w:r>
              <w:rPr>
                <w:rFonts w:ascii="Times New Roman CYR" w:hAnsi="Times New Roman CYR"/>
                <w:b/>
                <w:sz w:val="18"/>
                <w:szCs w:val="18"/>
              </w:rPr>
              <w:t>134,48</w:t>
            </w:r>
          </w:p>
        </w:tc>
        <w:tc>
          <w:tcPr>
            <w:tcW w:w="1134" w:type="dxa"/>
            <w:shd w:val="clear" w:color="auto" w:fill="auto"/>
            <w:noWrap/>
            <w:vAlign w:val="center"/>
          </w:tcPr>
          <w:p w14:paraId="5E0E0FBC" w14:textId="77777777" w:rsidR="00853FCC" w:rsidRDefault="00000000">
            <w:pPr>
              <w:spacing w:line="360" w:lineRule="atLeast"/>
              <w:ind w:firstLine="0"/>
              <w:jc w:val="center"/>
              <w:rPr>
                <w:rFonts w:ascii="Times New Roman CYR" w:hAnsi="Times New Roman CYR"/>
                <w:b/>
                <w:bCs/>
                <w:sz w:val="18"/>
                <w:szCs w:val="18"/>
              </w:rPr>
            </w:pPr>
            <w:r>
              <w:rPr>
                <w:b/>
                <w:bCs/>
                <w:sz w:val="18"/>
                <w:szCs w:val="18"/>
              </w:rPr>
              <w:t>4,16</w:t>
            </w:r>
          </w:p>
        </w:tc>
        <w:tc>
          <w:tcPr>
            <w:tcW w:w="1134" w:type="dxa"/>
            <w:shd w:val="clear" w:color="auto" w:fill="FFFFFF"/>
            <w:noWrap/>
            <w:vAlign w:val="center"/>
          </w:tcPr>
          <w:p w14:paraId="5C7E8DAA" w14:textId="77777777" w:rsidR="00853FCC" w:rsidRDefault="00000000">
            <w:pPr>
              <w:spacing w:line="360" w:lineRule="atLeast"/>
              <w:ind w:firstLine="0"/>
              <w:jc w:val="center"/>
              <w:rPr>
                <w:sz w:val="18"/>
                <w:szCs w:val="18"/>
              </w:rPr>
            </w:pPr>
            <w:r>
              <w:rPr>
                <w:b/>
                <w:sz w:val="18"/>
                <w:szCs w:val="18"/>
              </w:rPr>
              <w:t>0</w:t>
            </w:r>
            <w:r>
              <w:rPr>
                <w:b/>
                <w:sz w:val="18"/>
                <w:szCs w:val="18"/>
                <w:lang w:val="en-US"/>
              </w:rPr>
              <w:t>,00</w:t>
            </w:r>
          </w:p>
        </w:tc>
        <w:tc>
          <w:tcPr>
            <w:tcW w:w="1134" w:type="dxa"/>
            <w:shd w:val="clear" w:color="auto" w:fill="auto"/>
            <w:noWrap/>
            <w:vAlign w:val="center"/>
          </w:tcPr>
          <w:p w14:paraId="7E0DA1F3" w14:textId="77777777" w:rsidR="00853FCC" w:rsidRDefault="00000000">
            <w:pPr>
              <w:spacing w:line="360" w:lineRule="atLeast"/>
              <w:ind w:firstLine="0"/>
              <w:jc w:val="center"/>
              <w:rPr>
                <w:sz w:val="18"/>
                <w:szCs w:val="18"/>
              </w:rPr>
            </w:pPr>
            <w:r>
              <w:rPr>
                <w:b/>
                <w:sz w:val="18"/>
                <w:szCs w:val="18"/>
              </w:rPr>
              <w:t>0,00</w:t>
            </w:r>
          </w:p>
        </w:tc>
        <w:tc>
          <w:tcPr>
            <w:tcW w:w="992" w:type="dxa"/>
            <w:shd w:val="clear" w:color="auto" w:fill="FFFFFF"/>
            <w:vAlign w:val="center"/>
          </w:tcPr>
          <w:p w14:paraId="6C0AD665" w14:textId="77777777" w:rsidR="00853FCC" w:rsidRDefault="00000000">
            <w:pPr>
              <w:spacing w:line="360" w:lineRule="atLeast"/>
              <w:ind w:firstLine="0"/>
              <w:jc w:val="center"/>
              <w:rPr>
                <w:sz w:val="18"/>
                <w:szCs w:val="18"/>
              </w:rPr>
            </w:pPr>
            <w:r>
              <w:rPr>
                <w:b/>
                <w:sz w:val="18"/>
                <w:szCs w:val="18"/>
              </w:rPr>
              <w:t>0</w:t>
            </w:r>
            <w:r>
              <w:rPr>
                <w:b/>
                <w:sz w:val="18"/>
                <w:szCs w:val="18"/>
                <w:lang w:val="en-US"/>
              </w:rPr>
              <w:t>,00</w:t>
            </w:r>
          </w:p>
        </w:tc>
        <w:tc>
          <w:tcPr>
            <w:tcW w:w="992" w:type="dxa"/>
            <w:shd w:val="clear" w:color="auto" w:fill="auto"/>
            <w:vAlign w:val="center"/>
          </w:tcPr>
          <w:p w14:paraId="76CFC8EA" w14:textId="77777777" w:rsidR="00853FCC" w:rsidRDefault="00000000">
            <w:pPr>
              <w:spacing w:line="360" w:lineRule="atLeast"/>
              <w:ind w:firstLine="0"/>
              <w:jc w:val="center"/>
              <w:rPr>
                <w:sz w:val="18"/>
                <w:szCs w:val="18"/>
              </w:rPr>
            </w:pPr>
            <w:r>
              <w:rPr>
                <w:b/>
                <w:sz w:val="18"/>
                <w:szCs w:val="18"/>
              </w:rPr>
              <w:t>0,00</w:t>
            </w:r>
          </w:p>
        </w:tc>
        <w:tc>
          <w:tcPr>
            <w:tcW w:w="1134" w:type="dxa"/>
            <w:shd w:val="clear" w:color="auto" w:fill="FFFFFF"/>
            <w:vAlign w:val="center"/>
          </w:tcPr>
          <w:p w14:paraId="1C5BAC53" w14:textId="77777777" w:rsidR="00853FCC" w:rsidRDefault="00000000">
            <w:pPr>
              <w:spacing w:line="360" w:lineRule="atLeast"/>
              <w:ind w:firstLine="0"/>
              <w:jc w:val="center"/>
              <w:rPr>
                <w:sz w:val="18"/>
                <w:szCs w:val="18"/>
              </w:rPr>
            </w:pPr>
            <w:r>
              <w:rPr>
                <w:b/>
                <w:sz w:val="18"/>
                <w:szCs w:val="18"/>
              </w:rPr>
              <w:t>0</w:t>
            </w:r>
            <w:r>
              <w:rPr>
                <w:b/>
                <w:sz w:val="18"/>
                <w:szCs w:val="18"/>
                <w:lang w:val="en-US"/>
              </w:rPr>
              <w:t>,00</w:t>
            </w:r>
          </w:p>
        </w:tc>
        <w:tc>
          <w:tcPr>
            <w:tcW w:w="1132" w:type="dxa"/>
            <w:shd w:val="clear" w:color="auto" w:fill="auto"/>
            <w:vAlign w:val="center"/>
          </w:tcPr>
          <w:p w14:paraId="03EEB49D" w14:textId="77777777" w:rsidR="00853FCC" w:rsidRDefault="00000000">
            <w:pPr>
              <w:spacing w:line="360" w:lineRule="atLeast"/>
              <w:ind w:firstLine="0"/>
              <w:jc w:val="center"/>
              <w:rPr>
                <w:sz w:val="18"/>
                <w:szCs w:val="18"/>
              </w:rPr>
            </w:pPr>
            <w:r>
              <w:rPr>
                <w:b/>
                <w:sz w:val="18"/>
                <w:szCs w:val="18"/>
              </w:rPr>
              <w:t>0,00</w:t>
            </w:r>
          </w:p>
        </w:tc>
      </w:tr>
      <w:tr w:rsidR="00853FCC" w14:paraId="3C9A333D" w14:textId="77777777">
        <w:trPr>
          <w:gridAfter w:val="1"/>
          <w:wAfter w:w="10" w:type="dxa"/>
          <w:trHeight w:val="326"/>
        </w:trPr>
        <w:tc>
          <w:tcPr>
            <w:tcW w:w="436" w:type="dxa"/>
            <w:vMerge/>
            <w:shd w:val="clear" w:color="auto" w:fill="auto"/>
            <w:noWrap/>
            <w:vAlign w:val="center"/>
          </w:tcPr>
          <w:p w14:paraId="732C90AB" w14:textId="77777777" w:rsidR="00853FCC" w:rsidRDefault="00853FCC">
            <w:pPr>
              <w:spacing w:line="240" w:lineRule="auto"/>
              <w:ind w:firstLine="0"/>
              <w:jc w:val="center"/>
              <w:rPr>
                <w:sz w:val="18"/>
                <w:szCs w:val="18"/>
              </w:rPr>
            </w:pPr>
          </w:p>
        </w:tc>
        <w:tc>
          <w:tcPr>
            <w:tcW w:w="292" w:type="dxa"/>
            <w:vMerge/>
            <w:shd w:val="clear" w:color="auto" w:fill="auto"/>
            <w:noWrap/>
            <w:vAlign w:val="center"/>
          </w:tcPr>
          <w:p w14:paraId="0FB6DA99" w14:textId="77777777" w:rsidR="00853FCC" w:rsidRDefault="00853FCC">
            <w:pPr>
              <w:spacing w:line="240" w:lineRule="auto"/>
              <w:ind w:firstLine="0"/>
              <w:jc w:val="center"/>
              <w:rPr>
                <w:sz w:val="18"/>
                <w:szCs w:val="18"/>
              </w:rPr>
            </w:pPr>
          </w:p>
        </w:tc>
        <w:tc>
          <w:tcPr>
            <w:tcW w:w="440" w:type="dxa"/>
            <w:vMerge/>
            <w:shd w:val="clear" w:color="auto" w:fill="auto"/>
            <w:noWrap/>
            <w:vAlign w:val="center"/>
          </w:tcPr>
          <w:p w14:paraId="74ECD767" w14:textId="77777777" w:rsidR="00853FCC" w:rsidRDefault="00853FCC">
            <w:pPr>
              <w:spacing w:line="240" w:lineRule="auto"/>
              <w:ind w:firstLine="0"/>
              <w:jc w:val="center"/>
              <w:rPr>
                <w:sz w:val="18"/>
                <w:szCs w:val="18"/>
              </w:rPr>
            </w:pPr>
          </w:p>
        </w:tc>
        <w:tc>
          <w:tcPr>
            <w:tcW w:w="291" w:type="dxa"/>
            <w:vMerge/>
            <w:shd w:val="clear" w:color="auto" w:fill="auto"/>
            <w:noWrap/>
            <w:vAlign w:val="center"/>
          </w:tcPr>
          <w:p w14:paraId="3D10709F" w14:textId="77777777" w:rsidR="00853FCC" w:rsidRDefault="00853FCC">
            <w:pPr>
              <w:spacing w:line="240" w:lineRule="auto"/>
              <w:ind w:firstLine="0"/>
              <w:jc w:val="center"/>
              <w:rPr>
                <w:sz w:val="18"/>
                <w:szCs w:val="18"/>
              </w:rPr>
            </w:pPr>
          </w:p>
        </w:tc>
        <w:tc>
          <w:tcPr>
            <w:tcW w:w="2066" w:type="dxa"/>
            <w:vMerge/>
            <w:shd w:val="clear" w:color="auto" w:fill="auto"/>
          </w:tcPr>
          <w:p w14:paraId="3ABD544F" w14:textId="77777777" w:rsidR="00853FCC" w:rsidRDefault="00853FCC">
            <w:pPr>
              <w:spacing w:line="240" w:lineRule="auto"/>
              <w:ind w:firstLine="0"/>
              <w:jc w:val="left"/>
              <w:rPr>
                <w:sz w:val="18"/>
                <w:szCs w:val="18"/>
              </w:rPr>
            </w:pPr>
          </w:p>
        </w:tc>
        <w:tc>
          <w:tcPr>
            <w:tcW w:w="875" w:type="dxa"/>
            <w:shd w:val="clear" w:color="auto" w:fill="auto"/>
            <w:noWrap/>
          </w:tcPr>
          <w:p w14:paraId="0C583EA8" w14:textId="77777777" w:rsidR="00853FCC" w:rsidRDefault="00000000">
            <w:pPr>
              <w:spacing w:line="240" w:lineRule="auto"/>
              <w:ind w:firstLine="0"/>
              <w:jc w:val="left"/>
              <w:rPr>
                <w:sz w:val="18"/>
                <w:szCs w:val="18"/>
              </w:rPr>
            </w:pPr>
            <w:r>
              <w:rPr>
                <w:sz w:val="18"/>
                <w:szCs w:val="18"/>
              </w:rPr>
              <w:t>Бюджет МО</w:t>
            </w:r>
          </w:p>
        </w:tc>
        <w:tc>
          <w:tcPr>
            <w:tcW w:w="589" w:type="dxa"/>
            <w:shd w:val="clear" w:color="auto" w:fill="auto"/>
            <w:vAlign w:val="center"/>
          </w:tcPr>
          <w:p w14:paraId="30687259" w14:textId="77777777" w:rsidR="00853FCC" w:rsidRDefault="00853FCC">
            <w:pPr>
              <w:spacing w:line="240" w:lineRule="auto"/>
              <w:ind w:firstLine="0"/>
              <w:jc w:val="center"/>
              <w:rPr>
                <w:sz w:val="18"/>
                <w:szCs w:val="18"/>
              </w:rPr>
            </w:pPr>
          </w:p>
        </w:tc>
        <w:tc>
          <w:tcPr>
            <w:tcW w:w="441" w:type="dxa"/>
            <w:shd w:val="clear" w:color="auto" w:fill="auto"/>
            <w:vAlign w:val="center"/>
          </w:tcPr>
          <w:p w14:paraId="31F78677" w14:textId="77777777" w:rsidR="00853FCC" w:rsidRDefault="00853FCC">
            <w:pPr>
              <w:spacing w:line="240" w:lineRule="auto"/>
              <w:ind w:firstLine="0"/>
              <w:jc w:val="center"/>
              <w:rPr>
                <w:sz w:val="18"/>
                <w:szCs w:val="18"/>
              </w:rPr>
            </w:pPr>
          </w:p>
        </w:tc>
        <w:tc>
          <w:tcPr>
            <w:tcW w:w="442" w:type="dxa"/>
            <w:shd w:val="clear" w:color="auto" w:fill="auto"/>
            <w:vAlign w:val="center"/>
          </w:tcPr>
          <w:p w14:paraId="7FEE5DAA" w14:textId="77777777" w:rsidR="00853FCC" w:rsidRDefault="00853FCC">
            <w:pPr>
              <w:spacing w:line="240" w:lineRule="auto"/>
              <w:ind w:firstLine="0"/>
              <w:jc w:val="center"/>
              <w:rPr>
                <w:sz w:val="18"/>
                <w:szCs w:val="18"/>
              </w:rPr>
            </w:pPr>
          </w:p>
        </w:tc>
        <w:tc>
          <w:tcPr>
            <w:tcW w:w="820" w:type="dxa"/>
            <w:shd w:val="clear" w:color="auto" w:fill="auto"/>
            <w:vAlign w:val="center"/>
          </w:tcPr>
          <w:p w14:paraId="768C4C2C" w14:textId="77777777" w:rsidR="00853FCC" w:rsidRDefault="00853FCC">
            <w:pPr>
              <w:spacing w:line="240" w:lineRule="auto"/>
              <w:ind w:firstLine="0"/>
              <w:jc w:val="center"/>
              <w:rPr>
                <w:sz w:val="18"/>
                <w:szCs w:val="18"/>
              </w:rPr>
            </w:pPr>
          </w:p>
        </w:tc>
        <w:tc>
          <w:tcPr>
            <w:tcW w:w="589" w:type="dxa"/>
            <w:shd w:val="clear" w:color="auto" w:fill="auto"/>
            <w:vAlign w:val="center"/>
          </w:tcPr>
          <w:p w14:paraId="7F533947" w14:textId="77777777" w:rsidR="00853FCC" w:rsidRDefault="00853FCC">
            <w:pPr>
              <w:spacing w:line="240" w:lineRule="auto"/>
              <w:ind w:firstLine="0"/>
              <w:jc w:val="center"/>
              <w:rPr>
                <w:sz w:val="18"/>
                <w:szCs w:val="18"/>
              </w:rPr>
            </w:pPr>
          </w:p>
        </w:tc>
        <w:tc>
          <w:tcPr>
            <w:tcW w:w="1191" w:type="dxa"/>
            <w:gridSpan w:val="2"/>
            <w:shd w:val="clear" w:color="auto" w:fill="auto"/>
            <w:noWrap/>
            <w:vAlign w:val="center"/>
          </w:tcPr>
          <w:p w14:paraId="36C95E64" w14:textId="77777777" w:rsidR="00853FCC" w:rsidRDefault="00000000">
            <w:pPr>
              <w:spacing w:line="360" w:lineRule="atLeast"/>
              <w:ind w:firstLine="0"/>
              <w:jc w:val="center"/>
              <w:rPr>
                <w:rFonts w:ascii="Times New Roman CYR" w:hAnsi="Times New Roman CYR"/>
                <w:b/>
                <w:sz w:val="18"/>
                <w:szCs w:val="18"/>
              </w:rPr>
            </w:pPr>
            <w:r>
              <w:rPr>
                <w:rFonts w:ascii="Times New Roman CYR" w:hAnsi="Times New Roman CYR"/>
                <w:b/>
                <w:sz w:val="18"/>
                <w:szCs w:val="18"/>
              </w:rPr>
              <w:t>1,7</w:t>
            </w:r>
            <w:r>
              <w:rPr>
                <w:rFonts w:ascii="Times New Roman CYR" w:hAnsi="Times New Roman CYR"/>
                <w:b/>
                <w:sz w:val="18"/>
                <w:szCs w:val="18"/>
                <w:lang w:val="en-US"/>
              </w:rPr>
              <w:t>4</w:t>
            </w:r>
          </w:p>
        </w:tc>
        <w:tc>
          <w:tcPr>
            <w:tcW w:w="1134" w:type="dxa"/>
            <w:shd w:val="clear" w:color="auto" w:fill="auto"/>
            <w:noWrap/>
            <w:vAlign w:val="center"/>
          </w:tcPr>
          <w:p w14:paraId="6636F712" w14:textId="77777777" w:rsidR="00853FCC" w:rsidRDefault="00000000">
            <w:pPr>
              <w:spacing w:line="360" w:lineRule="atLeast"/>
              <w:ind w:firstLine="0"/>
              <w:jc w:val="center"/>
              <w:rPr>
                <w:rFonts w:ascii="Times New Roman CYR" w:hAnsi="Times New Roman CYR"/>
                <w:b/>
                <w:bCs/>
                <w:sz w:val="18"/>
                <w:szCs w:val="18"/>
              </w:rPr>
            </w:pPr>
            <w:r>
              <w:rPr>
                <w:b/>
                <w:bCs/>
                <w:sz w:val="18"/>
                <w:szCs w:val="18"/>
              </w:rPr>
              <w:t>415,66</w:t>
            </w:r>
          </w:p>
        </w:tc>
        <w:tc>
          <w:tcPr>
            <w:tcW w:w="1134" w:type="dxa"/>
            <w:shd w:val="clear" w:color="auto" w:fill="FFFFFF"/>
            <w:noWrap/>
            <w:vAlign w:val="center"/>
          </w:tcPr>
          <w:p w14:paraId="65B15816" w14:textId="77777777" w:rsidR="00853FCC" w:rsidRDefault="00000000">
            <w:pPr>
              <w:spacing w:line="360" w:lineRule="atLeast"/>
              <w:ind w:firstLine="0"/>
              <w:jc w:val="center"/>
              <w:rPr>
                <w:sz w:val="18"/>
                <w:szCs w:val="18"/>
              </w:rPr>
            </w:pPr>
            <w:r>
              <w:rPr>
                <w:b/>
                <w:sz w:val="18"/>
                <w:szCs w:val="18"/>
              </w:rPr>
              <w:t>0</w:t>
            </w:r>
            <w:r>
              <w:rPr>
                <w:b/>
                <w:sz w:val="18"/>
                <w:szCs w:val="18"/>
                <w:lang w:val="en-US"/>
              </w:rPr>
              <w:t>,00</w:t>
            </w:r>
          </w:p>
        </w:tc>
        <w:tc>
          <w:tcPr>
            <w:tcW w:w="1134" w:type="dxa"/>
            <w:shd w:val="clear" w:color="auto" w:fill="auto"/>
            <w:noWrap/>
            <w:vAlign w:val="center"/>
          </w:tcPr>
          <w:p w14:paraId="5F8D2912" w14:textId="77777777" w:rsidR="00853FCC" w:rsidRDefault="00000000">
            <w:pPr>
              <w:spacing w:line="360" w:lineRule="atLeast"/>
              <w:ind w:firstLine="0"/>
              <w:jc w:val="center"/>
              <w:rPr>
                <w:sz w:val="18"/>
                <w:szCs w:val="18"/>
              </w:rPr>
            </w:pPr>
            <w:r>
              <w:rPr>
                <w:b/>
                <w:sz w:val="18"/>
                <w:szCs w:val="18"/>
              </w:rPr>
              <w:t>0,00</w:t>
            </w:r>
          </w:p>
        </w:tc>
        <w:tc>
          <w:tcPr>
            <w:tcW w:w="992" w:type="dxa"/>
            <w:shd w:val="clear" w:color="auto" w:fill="FFFFFF"/>
            <w:vAlign w:val="center"/>
          </w:tcPr>
          <w:p w14:paraId="456D72A7" w14:textId="77777777" w:rsidR="00853FCC" w:rsidRDefault="00000000">
            <w:pPr>
              <w:spacing w:line="360" w:lineRule="atLeast"/>
              <w:ind w:firstLine="0"/>
              <w:jc w:val="center"/>
              <w:rPr>
                <w:sz w:val="18"/>
                <w:szCs w:val="18"/>
              </w:rPr>
            </w:pPr>
            <w:r>
              <w:rPr>
                <w:b/>
                <w:sz w:val="18"/>
                <w:szCs w:val="18"/>
              </w:rPr>
              <w:t>0</w:t>
            </w:r>
            <w:r>
              <w:rPr>
                <w:b/>
                <w:sz w:val="18"/>
                <w:szCs w:val="18"/>
                <w:lang w:val="en-US"/>
              </w:rPr>
              <w:t>,00</w:t>
            </w:r>
          </w:p>
        </w:tc>
        <w:tc>
          <w:tcPr>
            <w:tcW w:w="992" w:type="dxa"/>
            <w:shd w:val="clear" w:color="auto" w:fill="auto"/>
            <w:vAlign w:val="center"/>
          </w:tcPr>
          <w:p w14:paraId="12D445B7" w14:textId="77777777" w:rsidR="00853FCC" w:rsidRDefault="00000000">
            <w:pPr>
              <w:spacing w:line="360" w:lineRule="atLeast"/>
              <w:ind w:firstLine="0"/>
              <w:jc w:val="center"/>
              <w:rPr>
                <w:sz w:val="18"/>
                <w:szCs w:val="18"/>
              </w:rPr>
            </w:pPr>
            <w:r>
              <w:rPr>
                <w:b/>
                <w:sz w:val="18"/>
                <w:szCs w:val="18"/>
              </w:rPr>
              <w:t>0,00</w:t>
            </w:r>
          </w:p>
        </w:tc>
        <w:tc>
          <w:tcPr>
            <w:tcW w:w="1134" w:type="dxa"/>
            <w:shd w:val="clear" w:color="auto" w:fill="FFFFFF"/>
            <w:vAlign w:val="center"/>
          </w:tcPr>
          <w:p w14:paraId="7483372C" w14:textId="77777777" w:rsidR="00853FCC" w:rsidRDefault="00000000">
            <w:pPr>
              <w:spacing w:line="360" w:lineRule="atLeast"/>
              <w:ind w:firstLine="0"/>
              <w:jc w:val="center"/>
              <w:rPr>
                <w:sz w:val="18"/>
                <w:szCs w:val="18"/>
              </w:rPr>
            </w:pPr>
            <w:r>
              <w:rPr>
                <w:b/>
                <w:sz w:val="18"/>
                <w:szCs w:val="18"/>
              </w:rPr>
              <w:t>0</w:t>
            </w:r>
            <w:r>
              <w:rPr>
                <w:b/>
                <w:sz w:val="18"/>
                <w:szCs w:val="18"/>
                <w:lang w:val="en-US"/>
              </w:rPr>
              <w:t>,00</w:t>
            </w:r>
          </w:p>
        </w:tc>
        <w:tc>
          <w:tcPr>
            <w:tcW w:w="1132" w:type="dxa"/>
            <w:shd w:val="clear" w:color="auto" w:fill="auto"/>
            <w:vAlign w:val="center"/>
          </w:tcPr>
          <w:p w14:paraId="68E88DF1" w14:textId="77777777" w:rsidR="00853FCC" w:rsidRDefault="00000000">
            <w:pPr>
              <w:spacing w:line="360" w:lineRule="atLeast"/>
              <w:ind w:firstLine="0"/>
              <w:jc w:val="center"/>
              <w:rPr>
                <w:sz w:val="18"/>
                <w:szCs w:val="18"/>
              </w:rPr>
            </w:pPr>
            <w:r>
              <w:rPr>
                <w:b/>
                <w:sz w:val="18"/>
                <w:szCs w:val="18"/>
              </w:rPr>
              <w:t>0,00</w:t>
            </w:r>
          </w:p>
        </w:tc>
      </w:tr>
      <w:tr w:rsidR="00853FCC" w14:paraId="26B50E8E" w14:textId="77777777">
        <w:trPr>
          <w:gridAfter w:val="1"/>
          <w:wAfter w:w="10" w:type="dxa"/>
          <w:trHeight w:val="237"/>
        </w:trPr>
        <w:tc>
          <w:tcPr>
            <w:tcW w:w="436" w:type="dxa"/>
            <w:vMerge w:val="restart"/>
            <w:shd w:val="clear" w:color="auto" w:fill="auto"/>
            <w:noWrap/>
            <w:vAlign w:val="center"/>
          </w:tcPr>
          <w:p w14:paraId="02AC7917" w14:textId="77777777" w:rsidR="00853FCC" w:rsidRDefault="00000000">
            <w:pPr>
              <w:spacing w:line="240" w:lineRule="auto"/>
              <w:ind w:left="-108" w:firstLine="0"/>
              <w:jc w:val="center"/>
              <w:rPr>
                <w:sz w:val="20"/>
              </w:rPr>
            </w:pPr>
            <w:r>
              <w:rPr>
                <w:sz w:val="20"/>
              </w:rPr>
              <w:t>08</w:t>
            </w:r>
          </w:p>
        </w:tc>
        <w:tc>
          <w:tcPr>
            <w:tcW w:w="292" w:type="dxa"/>
            <w:vMerge w:val="restart"/>
            <w:shd w:val="clear" w:color="auto" w:fill="auto"/>
            <w:noWrap/>
            <w:vAlign w:val="center"/>
          </w:tcPr>
          <w:p w14:paraId="2DAE173C" w14:textId="77777777" w:rsidR="00853FCC" w:rsidRDefault="00853FCC">
            <w:pPr>
              <w:spacing w:line="240" w:lineRule="auto"/>
              <w:ind w:firstLine="0"/>
              <w:jc w:val="center"/>
              <w:rPr>
                <w:sz w:val="20"/>
              </w:rPr>
            </w:pPr>
          </w:p>
        </w:tc>
        <w:tc>
          <w:tcPr>
            <w:tcW w:w="440" w:type="dxa"/>
            <w:vMerge w:val="restart"/>
            <w:shd w:val="clear" w:color="auto" w:fill="auto"/>
            <w:noWrap/>
            <w:vAlign w:val="center"/>
          </w:tcPr>
          <w:p w14:paraId="0ABE3544" w14:textId="77777777" w:rsidR="00853FCC" w:rsidRDefault="00000000">
            <w:pPr>
              <w:spacing w:line="240" w:lineRule="auto"/>
              <w:ind w:firstLine="0"/>
              <w:jc w:val="center"/>
              <w:rPr>
                <w:sz w:val="20"/>
              </w:rPr>
            </w:pPr>
            <w:r>
              <w:rPr>
                <w:sz w:val="20"/>
              </w:rPr>
              <w:t>01</w:t>
            </w:r>
          </w:p>
        </w:tc>
        <w:tc>
          <w:tcPr>
            <w:tcW w:w="291" w:type="dxa"/>
            <w:vMerge w:val="restart"/>
            <w:shd w:val="clear" w:color="auto" w:fill="auto"/>
            <w:noWrap/>
            <w:vAlign w:val="center"/>
          </w:tcPr>
          <w:p w14:paraId="3E0E1B5D" w14:textId="77777777" w:rsidR="00853FCC" w:rsidRDefault="00000000">
            <w:pPr>
              <w:spacing w:line="240" w:lineRule="auto"/>
              <w:ind w:firstLine="0"/>
              <w:jc w:val="center"/>
              <w:rPr>
                <w:sz w:val="20"/>
              </w:rPr>
            </w:pPr>
            <w:r>
              <w:rPr>
                <w:sz w:val="20"/>
              </w:rPr>
              <w:t>4</w:t>
            </w:r>
          </w:p>
        </w:tc>
        <w:tc>
          <w:tcPr>
            <w:tcW w:w="2066" w:type="dxa"/>
            <w:vMerge w:val="restart"/>
            <w:shd w:val="clear" w:color="auto" w:fill="auto"/>
          </w:tcPr>
          <w:p w14:paraId="3E3C9853" w14:textId="77777777" w:rsidR="00853FCC" w:rsidRDefault="00000000">
            <w:pPr>
              <w:spacing w:line="240" w:lineRule="auto"/>
              <w:ind w:firstLine="0"/>
              <w:jc w:val="left"/>
              <w:rPr>
                <w:sz w:val="18"/>
                <w:szCs w:val="18"/>
              </w:rPr>
            </w:pPr>
            <w:r>
              <w:rPr>
                <w:sz w:val="18"/>
                <w:szCs w:val="18"/>
              </w:rPr>
              <w:t>Разработка и (или) ежегодная актуализация схем теплоснабжения поселений и городских округов в Удмуртской Республике</w:t>
            </w:r>
          </w:p>
        </w:tc>
        <w:tc>
          <w:tcPr>
            <w:tcW w:w="875" w:type="dxa"/>
            <w:shd w:val="clear" w:color="auto" w:fill="auto"/>
            <w:noWrap/>
          </w:tcPr>
          <w:p w14:paraId="35AC8451" w14:textId="77777777" w:rsidR="00853FCC" w:rsidRDefault="00000000">
            <w:pPr>
              <w:spacing w:line="240" w:lineRule="auto"/>
              <w:ind w:firstLine="0"/>
              <w:jc w:val="left"/>
              <w:rPr>
                <w:sz w:val="18"/>
                <w:szCs w:val="18"/>
              </w:rPr>
            </w:pPr>
            <w:r>
              <w:rPr>
                <w:sz w:val="18"/>
                <w:szCs w:val="18"/>
              </w:rPr>
              <w:t>Бюджет УР</w:t>
            </w:r>
          </w:p>
        </w:tc>
        <w:tc>
          <w:tcPr>
            <w:tcW w:w="589" w:type="dxa"/>
            <w:shd w:val="clear" w:color="auto" w:fill="auto"/>
            <w:vAlign w:val="center"/>
          </w:tcPr>
          <w:p w14:paraId="365CDAF0" w14:textId="77777777" w:rsidR="00853FCC" w:rsidRDefault="00000000">
            <w:pPr>
              <w:spacing w:line="240" w:lineRule="auto"/>
              <w:ind w:firstLine="0"/>
              <w:jc w:val="center"/>
              <w:rPr>
                <w:sz w:val="18"/>
                <w:szCs w:val="18"/>
              </w:rPr>
            </w:pPr>
            <w:r>
              <w:rPr>
                <w:sz w:val="18"/>
                <w:szCs w:val="18"/>
              </w:rPr>
              <w:t>526</w:t>
            </w:r>
          </w:p>
        </w:tc>
        <w:tc>
          <w:tcPr>
            <w:tcW w:w="441" w:type="dxa"/>
            <w:shd w:val="clear" w:color="auto" w:fill="auto"/>
            <w:vAlign w:val="center"/>
          </w:tcPr>
          <w:p w14:paraId="2347F5EB" w14:textId="77777777" w:rsidR="00853FCC" w:rsidRDefault="00000000">
            <w:pPr>
              <w:spacing w:line="240" w:lineRule="auto"/>
              <w:ind w:firstLine="0"/>
              <w:jc w:val="center"/>
              <w:rPr>
                <w:sz w:val="18"/>
                <w:szCs w:val="18"/>
              </w:rPr>
            </w:pPr>
            <w:r>
              <w:rPr>
                <w:sz w:val="18"/>
                <w:szCs w:val="18"/>
              </w:rPr>
              <w:t>04</w:t>
            </w:r>
          </w:p>
        </w:tc>
        <w:tc>
          <w:tcPr>
            <w:tcW w:w="442" w:type="dxa"/>
            <w:shd w:val="clear" w:color="auto" w:fill="auto"/>
            <w:vAlign w:val="center"/>
          </w:tcPr>
          <w:p w14:paraId="1AB1EBD9" w14:textId="77777777" w:rsidR="00853FCC" w:rsidRDefault="00000000">
            <w:pPr>
              <w:spacing w:line="240" w:lineRule="auto"/>
              <w:ind w:firstLine="0"/>
              <w:jc w:val="center"/>
              <w:rPr>
                <w:sz w:val="18"/>
                <w:szCs w:val="18"/>
              </w:rPr>
            </w:pPr>
            <w:r>
              <w:rPr>
                <w:sz w:val="18"/>
                <w:szCs w:val="18"/>
              </w:rPr>
              <w:t>12</w:t>
            </w:r>
          </w:p>
        </w:tc>
        <w:tc>
          <w:tcPr>
            <w:tcW w:w="820" w:type="dxa"/>
            <w:shd w:val="clear" w:color="auto" w:fill="auto"/>
            <w:vAlign w:val="center"/>
          </w:tcPr>
          <w:p w14:paraId="36B1B581" w14:textId="77777777" w:rsidR="00853FCC" w:rsidRDefault="00000000">
            <w:pPr>
              <w:spacing w:line="240" w:lineRule="auto"/>
              <w:ind w:firstLine="0"/>
              <w:jc w:val="center"/>
              <w:rPr>
                <w:sz w:val="18"/>
                <w:szCs w:val="18"/>
              </w:rPr>
            </w:pPr>
            <w:r>
              <w:rPr>
                <w:sz w:val="18"/>
                <w:szCs w:val="18"/>
              </w:rPr>
              <w:t>08001</w:t>
            </w:r>
          </w:p>
          <w:p w14:paraId="5A8CEF40" w14:textId="77777777" w:rsidR="00853FCC" w:rsidRDefault="00000000">
            <w:pPr>
              <w:spacing w:line="240" w:lineRule="auto"/>
              <w:ind w:firstLine="0"/>
              <w:jc w:val="center"/>
              <w:rPr>
                <w:sz w:val="18"/>
                <w:szCs w:val="18"/>
              </w:rPr>
            </w:pPr>
            <w:r>
              <w:rPr>
                <w:sz w:val="18"/>
                <w:szCs w:val="18"/>
              </w:rPr>
              <w:t>05770</w:t>
            </w:r>
          </w:p>
        </w:tc>
        <w:tc>
          <w:tcPr>
            <w:tcW w:w="589" w:type="dxa"/>
            <w:shd w:val="clear" w:color="auto" w:fill="auto"/>
            <w:vAlign w:val="center"/>
          </w:tcPr>
          <w:p w14:paraId="6BC35ED6" w14:textId="77777777" w:rsidR="00853FCC" w:rsidRDefault="00000000">
            <w:pPr>
              <w:spacing w:line="240" w:lineRule="auto"/>
              <w:ind w:firstLine="0"/>
              <w:jc w:val="center"/>
              <w:rPr>
                <w:sz w:val="18"/>
                <w:szCs w:val="18"/>
              </w:rPr>
            </w:pPr>
            <w:r>
              <w:rPr>
                <w:sz w:val="18"/>
                <w:szCs w:val="18"/>
              </w:rPr>
              <w:t>244</w:t>
            </w:r>
          </w:p>
        </w:tc>
        <w:tc>
          <w:tcPr>
            <w:tcW w:w="1191" w:type="dxa"/>
            <w:gridSpan w:val="2"/>
            <w:shd w:val="clear" w:color="auto" w:fill="auto"/>
            <w:noWrap/>
            <w:vAlign w:val="center"/>
          </w:tcPr>
          <w:p w14:paraId="411A29DC" w14:textId="77777777" w:rsidR="00853FCC" w:rsidRDefault="00000000">
            <w:pPr>
              <w:spacing w:line="360" w:lineRule="atLeast"/>
              <w:ind w:firstLine="0"/>
              <w:jc w:val="center"/>
              <w:rPr>
                <w:rFonts w:ascii="Times New Roman CYR" w:hAnsi="Times New Roman CYR"/>
                <w:sz w:val="18"/>
                <w:szCs w:val="18"/>
                <w:lang w:val="en-US"/>
              </w:rPr>
            </w:pPr>
            <w:r>
              <w:rPr>
                <w:rFonts w:ascii="Times New Roman CYR" w:hAnsi="Times New Roman CYR"/>
                <w:sz w:val="18"/>
                <w:szCs w:val="18"/>
                <w:lang w:val="en-US"/>
              </w:rPr>
              <w:t>0.00</w:t>
            </w:r>
          </w:p>
        </w:tc>
        <w:tc>
          <w:tcPr>
            <w:tcW w:w="1134" w:type="dxa"/>
            <w:shd w:val="clear" w:color="auto" w:fill="auto"/>
            <w:noWrap/>
            <w:vAlign w:val="center"/>
          </w:tcPr>
          <w:p w14:paraId="23C4A8FA" w14:textId="77777777" w:rsidR="00853FCC" w:rsidRDefault="00000000">
            <w:pPr>
              <w:spacing w:line="360" w:lineRule="atLeast"/>
              <w:ind w:firstLine="0"/>
              <w:jc w:val="center"/>
              <w:rPr>
                <w:sz w:val="18"/>
                <w:szCs w:val="18"/>
                <w:lang w:val="en-US"/>
              </w:rPr>
            </w:pPr>
            <w:r>
              <w:rPr>
                <w:sz w:val="18"/>
                <w:szCs w:val="18"/>
              </w:rPr>
              <w:t>411,5</w:t>
            </w:r>
          </w:p>
        </w:tc>
        <w:tc>
          <w:tcPr>
            <w:tcW w:w="1134" w:type="dxa"/>
            <w:shd w:val="clear" w:color="auto" w:fill="FFFFFF"/>
            <w:noWrap/>
            <w:vAlign w:val="center"/>
          </w:tcPr>
          <w:p w14:paraId="4A93404F" w14:textId="77777777" w:rsidR="00853FCC" w:rsidRDefault="00000000">
            <w:pPr>
              <w:spacing w:line="360" w:lineRule="atLeast"/>
              <w:ind w:firstLine="0"/>
              <w:jc w:val="center"/>
              <w:rPr>
                <w:sz w:val="18"/>
                <w:szCs w:val="18"/>
                <w:lang w:val="en-US"/>
              </w:rPr>
            </w:pPr>
            <w:r>
              <w:rPr>
                <w:sz w:val="18"/>
                <w:szCs w:val="18"/>
                <w:lang w:val="en-US"/>
              </w:rPr>
              <w:t>0.00</w:t>
            </w:r>
          </w:p>
        </w:tc>
        <w:tc>
          <w:tcPr>
            <w:tcW w:w="1134" w:type="dxa"/>
            <w:shd w:val="clear" w:color="auto" w:fill="auto"/>
            <w:noWrap/>
            <w:vAlign w:val="center"/>
          </w:tcPr>
          <w:p w14:paraId="0E16E71A" w14:textId="77777777" w:rsidR="00853FCC" w:rsidRDefault="00000000">
            <w:pPr>
              <w:spacing w:line="360" w:lineRule="atLeast"/>
              <w:ind w:firstLine="0"/>
              <w:jc w:val="center"/>
              <w:rPr>
                <w:sz w:val="18"/>
                <w:szCs w:val="18"/>
                <w:lang w:val="en-US"/>
              </w:rPr>
            </w:pPr>
            <w:r>
              <w:rPr>
                <w:sz w:val="18"/>
                <w:szCs w:val="18"/>
                <w:lang w:val="en-US"/>
              </w:rPr>
              <w:t>0.00</w:t>
            </w:r>
          </w:p>
        </w:tc>
        <w:tc>
          <w:tcPr>
            <w:tcW w:w="992" w:type="dxa"/>
            <w:vAlign w:val="center"/>
          </w:tcPr>
          <w:p w14:paraId="1FAC801A" w14:textId="77777777" w:rsidR="00853FCC" w:rsidRDefault="00000000">
            <w:pPr>
              <w:spacing w:line="360" w:lineRule="atLeast"/>
              <w:ind w:firstLine="0"/>
              <w:jc w:val="center"/>
              <w:rPr>
                <w:sz w:val="18"/>
                <w:szCs w:val="18"/>
                <w:lang w:val="en-US"/>
              </w:rPr>
            </w:pPr>
            <w:r>
              <w:rPr>
                <w:sz w:val="18"/>
                <w:szCs w:val="18"/>
                <w:lang w:val="en-US"/>
              </w:rPr>
              <w:t>0.00</w:t>
            </w:r>
          </w:p>
        </w:tc>
        <w:tc>
          <w:tcPr>
            <w:tcW w:w="992" w:type="dxa"/>
            <w:vAlign w:val="center"/>
          </w:tcPr>
          <w:p w14:paraId="37BB2D01" w14:textId="77777777" w:rsidR="00853FCC" w:rsidRDefault="00000000">
            <w:pPr>
              <w:spacing w:line="360" w:lineRule="atLeast"/>
              <w:ind w:firstLine="0"/>
              <w:jc w:val="center"/>
              <w:rPr>
                <w:sz w:val="18"/>
                <w:szCs w:val="18"/>
                <w:lang w:val="en-US"/>
              </w:rPr>
            </w:pPr>
            <w:r>
              <w:rPr>
                <w:sz w:val="18"/>
                <w:szCs w:val="18"/>
                <w:lang w:val="en-US"/>
              </w:rPr>
              <w:t>0.00</w:t>
            </w:r>
          </w:p>
        </w:tc>
        <w:tc>
          <w:tcPr>
            <w:tcW w:w="1134" w:type="dxa"/>
            <w:vAlign w:val="center"/>
          </w:tcPr>
          <w:p w14:paraId="22BA44C0" w14:textId="77777777" w:rsidR="00853FCC" w:rsidRDefault="00000000">
            <w:pPr>
              <w:spacing w:line="360" w:lineRule="atLeast"/>
              <w:ind w:firstLine="0"/>
              <w:jc w:val="center"/>
              <w:rPr>
                <w:sz w:val="18"/>
                <w:szCs w:val="18"/>
                <w:lang w:val="en-US"/>
              </w:rPr>
            </w:pPr>
            <w:r>
              <w:rPr>
                <w:sz w:val="18"/>
                <w:szCs w:val="18"/>
                <w:lang w:val="en-US"/>
              </w:rPr>
              <w:t>0.00</w:t>
            </w:r>
          </w:p>
        </w:tc>
        <w:tc>
          <w:tcPr>
            <w:tcW w:w="1132" w:type="dxa"/>
            <w:vAlign w:val="center"/>
          </w:tcPr>
          <w:p w14:paraId="5EEC34DE" w14:textId="77777777" w:rsidR="00853FCC" w:rsidRDefault="00000000">
            <w:pPr>
              <w:spacing w:line="360" w:lineRule="atLeast"/>
              <w:ind w:firstLine="0"/>
              <w:jc w:val="center"/>
              <w:rPr>
                <w:sz w:val="18"/>
                <w:szCs w:val="18"/>
                <w:lang w:val="en-US"/>
              </w:rPr>
            </w:pPr>
            <w:r>
              <w:rPr>
                <w:sz w:val="18"/>
                <w:szCs w:val="18"/>
                <w:lang w:val="en-US"/>
              </w:rPr>
              <w:t>0.00</w:t>
            </w:r>
          </w:p>
        </w:tc>
      </w:tr>
      <w:tr w:rsidR="00853FCC" w14:paraId="2FE6A628" w14:textId="77777777">
        <w:trPr>
          <w:gridAfter w:val="1"/>
          <w:wAfter w:w="10" w:type="dxa"/>
          <w:trHeight w:val="237"/>
        </w:trPr>
        <w:tc>
          <w:tcPr>
            <w:tcW w:w="436" w:type="dxa"/>
            <w:vMerge/>
            <w:shd w:val="clear" w:color="auto" w:fill="auto"/>
            <w:noWrap/>
            <w:vAlign w:val="center"/>
          </w:tcPr>
          <w:p w14:paraId="0AFC1244" w14:textId="77777777" w:rsidR="00853FCC" w:rsidRDefault="00853FCC">
            <w:pPr>
              <w:spacing w:line="240" w:lineRule="auto"/>
              <w:ind w:firstLine="0"/>
              <w:jc w:val="center"/>
              <w:rPr>
                <w:sz w:val="20"/>
              </w:rPr>
            </w:pPr>
          </w:p>
        </w:tc>
        <w:tc>
          <w:tcPr>
            <w:tcW w:w="292" w:type="dxa"/>
            <w:vMerge/>
            <w:shd w:val="clear" w:color="auto" w:fill="auto"/>
            <w:noWrap/>
            <w:vAlign w:val="center"/>
          </w:tcPr>
          <w:p w14:paraId="0355626B" w14:textId="77777777" w:rsidR="00853FCC" w:rsidRDefault="00853FCC">
            <w:pPr>
              <w:spacing w:line="240" w:lineRule="auto"/>
              <w:ind w:firstLine="0"/>
              <w:jc w:val="center"/>
              <w:rPr>
                <w:sz w:val="20"/>
              </w:rPr>
            </w:pPr>
          </w:p>
        </w:tc>
        <w:tc>
          <w:tcPr>
            <w:tcW w:w="440" w:type="dxa"/>
            <w:vMerge/>
            <w:shd w:val="clear" w:color="auto" w:fill="auto"/>
            <w:noWrap/>
            <w:vAlign w:val="center"/>
          </w:tcPr>
          <w:p w14:paraId="7DAD60AF" w14:textId="77777777" w:rsidR="00853FCC" w:rsidRDefault="00853FCC">
            <w:pPr>
              <w:spacing w:line="240" w:lineRule="auto"/>
              <w:ind w:firstLine="0"/>
              <w:jc w:val="center"/>
              <w:rPr>
                <w:sz w:val="20"/>
              </w:rPr>
            </w:pPr>
          </w:p>
        </w:tc>
        <w:tc>
          <w:tcPr>
            <w:tcW w:w="291" w:type="dxa"/>
            <w:vMerge/>
            <w:shd w:val="clear" w:color="auto" w:fill="auto"/>
            <w:noWrap/>
            <w:vAlign w:val="center"/>
          </w:tcPr>
          <w:p w14:paraId="7F631428" w14:textId="77777777" w:rsidR="00853FCC" w:rsidRDefault="00853FCC">
            <w:pPr>
              <w:spacing w:line="240" w:lineRule="auto"/>
              <w:ind w:firstLine="0"/>
              <w:jc w:val="center"/>
              <w:rPr>
                <w:sz w:val="20"/>
              </w:rPr>
            </w:pPr>
          </w:p>
        </w:tc>
        <w:tc>
          <w:tcPr>
            <w:tcW w:w="2066" w:type="dxa"/>
            <w:vMerge/>
            <w:shd w:val="clear" w:color="auto" w:fill="auto"/>
          </w:tcPr>
          <w:p w14:paraId="170939BF" w14:textId="77777777" w:rsidR="00853FCC" w:rsidRDefault="00853FCC">
            <w:pPr>
              <w:spacing w:line="240" w:lineRule="auto"/>
              <w:ind w:firstLine="0"/>
              <w:jc w:val="left"/>
              <w:rPr>
                <w:sz w:val="18"/>
                <w:szCs w:val="18"/>
              </w:rPr>
            </w:pPr>
          </w:p>
        </w:tc>
        <w:tc>
          <w:tcPr>
            <w:tcW w:w="875" w:type="dxa"/>
            <w:shd w:val="clear" w:color="auto" w:fill="auto"/>
            <w:noWrap/>
          </w:tcPr>
          <w:p w14:paraId="57F90790" w14:textId="77777777" w:rsidR="00853FCC" w:rsidRDefault="00000000">
            <w:pPr>
              <w:spacing w:line="240" w:lineRule="auto"/>
              <w:ind w:firstLine="0"/>
              <w:jc w:val="left"/>
              <w:rPr>
                <w:sz w:val="18"/>
                <w:szCs w:val="18"/>
              </w:rPr>
            </w:pPr>
            <w:r>
              <w:rPr>
                <w:sz w:val="18"/>
                <w:szCs w:val="18"/>
              </w:rPr>
              <w:t>Бюджет МО</w:t>
            </w:r>
          </w:p>
        </w:tc>
        <w:tc>
          <w:tcPr>
            <w:tcW w:w="589" w:type="dxa"/>
            <w:shd w:val="clear" w:color="auto" w:fill="auto"/>
            <w:vAlign w:val="center"/>
          </w:tcPr>
          <w:p w14:paraId="07A3FB7A" w14:textId="77777777" w:rsidR="00853FCC" w:rsidRDefault="00000000">
            <w:pPr>
              <w:spacing w:line="240" w:lineRule="auto"/>
              <w:ind w:firstLine="0"/>
              <w:jc w:val="center"/>
              <w:rPr>
                <w:sz w:val="18"/>
                <w:szCs w:val="18"/>
              </w:rPr>
            </w:pPr>
            <w:r>
              <w:rPr>
                <w:sz w:val="18"/>
                <w:szCs w:val="18"/>
              </w:rPr>
              <w:t>526</w:t>
            </w:r>
          </w:p>
        </w:tc>
        <w:tc>
          <w:tcPr>
            <w:tcW w:w="441" w:type="dxa"/>
            <w:shd w:val="clear" w:color="auto" w:fill="auto"/>
            <w:vAlign w:val="center"/>
          </w:tcPr>
          <w:p w14:paraId="38F33AD5" w14:textId="77777777" w:rsidR="00853FCC" w:rsidRDefault="00000000">
            <w:pPr>
              <w:spacing w:line="240" w:lineRule="auto"/>
              <w:ind w:firstLine="0"/>
              <w:jc w:val="center"/>
              <w:rPr>
                <w:sz w:val="18"/>
                <w:szCs w:val="18"/>
              </w:rPr>
            </w:pPr>
            <w:r>
              <w:rPr>
                <w:sz w:val="18"/>
                <w:szCs w:val="18"/>
              </w:rPr>
              <w:t>04</w:t>
            </w:r>
          </w:p>
        </w:tc>
        <w:tc>
          <w:tcPr>
            <w:tcW w:w="442" w:type="dxa"/>
            <w:shd w:val="clear" w:color="auto" w:fill="auto"/>
            <w:vAlign w:val="center"/>
          </w:tcPr>
          <w:p w14:paraId="6624CA1A" w14:textId="77777777" w:rsidR="00853FCC" w:rsidRDefault="00000000">
            <w:pPr>
              <w:spacing w:line="240" w:lineRule="auto"/>
              <w:ind w:firstLine="0"/>
              <w:jc w:val="center"/>
              <w:rPr>
                <w:sz w:val="18"/>
                <w:szCs w:val="18"/>
              </w:rPr>
            </w:pPr>
            <w:r>
              <w:rPr>
                <w:sz w:val="18"/>
                <w:szCs w:val="18"/>
              </w:rPr>
              <w:t>12</w:t>
            </w:r>
          </w:p>
        </w:tc>
        <w:tc>
          <w:tcPr>
            <w:tcW w:w="820" w:type="dxa"/>
            <w:shd w:val="clear" w:color="auto" w:fill="auto"/>
            <w:vAlign w:val="center"/>
          </w:tcPr>
          <w:p w14:paraId="2C6A47A6" w14:textId="77777777" w:rsidR="00853FCC" w:rsidRDefault="00000000">
            <w:pPr>
              <w:spacing w:line="240" w:lineRule="auto"/>
              <w:ind w:firstLine="0"/>
              <w:jc w:val="center"/>
              <w:rPr>
                <w:sz w:val="18"/>
                <w:szCs w:val="18"/>
                <w:lang w:val="en-US"/>
              </w:rPr>
            </w:pPr>
            <w:r>
              <w:rPr>
                <w:sz w:val="18"/>
                <w:szCs w:val="18"/>
              </w:rPr>
              <w:t>0800</w:t>
            </w:r>
            <w:r>
              <w:rPr>
                <w:sz w:val="18"/>
                <w:szCs w:val="18"/>
                <w:lang w:val="en-US"/>
              </w:rPr>
              <w:t>1S</w:t>
            </w:r>
          </w:p>
          <w:p w14:paraId="044B7CFB" w14:textId="77777777" w:rsidR="00853FCC" w:rsidRDefault="00000000">
            <w:pPr>
              <w:spacing w:line="240" w:lineRule="auto"/>
              <w:ind w:firstLine="0"/>
              <w:jc w:val="center"/>
              <w:rPr>
                <w:sz w:val="18"/>
                <w:szCs w:val="18"/>
              </w:rPr>
            </w:pPr>
            <w:r>
              <w:rPr>
                <w:sz w:val="18"/>
                <w:szCs w:val="18"/>
              </w:rPr>
              <w:t>05770</w:t>
            </w:r>
          </w:p>
        </w:tc>
        <w:tc>
          <w:tcPr>
            <w:tcW w:w="589" w:type="dxa"/>
            <w:shd w:val="clear" w:color="auto" w:fill="auto"/>
            <w:vAlign w:val="center"/>
          </w:tcPr>
          <w:p w14:paraId="5F065C35" w14:textId="77777777" w:rsidR="00853FCC" w:rsidRDefault="00000000">
            <w:pPr>
              <w:spacing w:line="240" w:lineRule="auto"/>
              <w:ind w:firstLine="0"/>
              <w:jc w:val="center"/>
              <w:rPr>
                <w:sz w:val="18"/>
                <w:szCs w:val="18"/>
              </w:rPr>
            </w:pPr>
            <w:r>
              <w:rPr>
                <w:sz w:val="18"/>
                <w:szCs w:val="18"/>
              </w:rPr>
              <w:t>244</w:t>
            </w:r>
          </w:p>
        </w:tc>
        <w:tc>
          <w:tcPr>
            <w:tcW w:w="1191" w:type="dxa"/>
            <w:gridSpan w:val="2"/>
            <w:shd w:val="clear" w:color="auto" w:fill="auto"/>
            <w:noWrap/>
            <w:vAlign w:val="center"/>
          </w:tcPr>
          <w:p w14:paraId="120C51D8" w14:textId="77777777" w:rsidR="00853FCC" w:rsidRDefault="00000000">
            <w:pPr>
              <w:spacing w:line="360" w:lineRule="atLeast"/>
              <w:ind w:firstLine="0"/>
              <w:jc w:val="center"/>
              <w:rPr>
                <w:sz w:val="18"/>
                <w:szCs w:val="18"/>
              </w:rPr>
            </w:pPr>
            <w:r>
              <w:rPr>
                <w:sz w:val="18"/>
                <w:szCs w:val="18"/>
              </w:rPr>
              <w:t>0,00</w:t>
            </w:r>
          </w:p>
        </w:tc>
        <w:tc>
          <w:tcPr>
            <w:tcW w:w="1134" w:type="dxa"/>
            <w:shd w:val="clear" w:color="auto" w:fill="auto"/>
            <w:noWrap/>
            <w:vAlign w:val="center"/>
          </w:tcPr>
          <w:p w14:paraId="7DAC9738" w14:textId="77777777" w:rsidR="00853FCC" w:rsidRDefault="00000000">
            <w:pPr>
              <w:spacing w:line="360" w:lineRule="atLeast"/>
              <w:ind w:firstLine="0"/>
              <w:jc w:val="center"/>
              <w:rPr>
                <w:sz w:val="18"/>
                <w:szCs w:val="18"/>
              </w:rPr>
            </w:pPr>
            <w:r>
              <w:rPr>
                <w:sz w:val="18"/>
                <w:szCs w:val="18"/>
              </w:rPr>
              <w:t>4,16</w:t>
            </w:r>
          </w:p>
        </w:tc>
        <w:tc>
          <w:tcPr>
            <w:tcW w:w="1134" w:type="dxa"/>
            <w:shd w:val="clear" w:color="auto" w:fill="FFFFFF"/>
            <w:noWrap/>
            <w:vAlign w:val="center"/>
          </w:tcPr>
          <w:p w14:paraId="613231AF" w14:textId="77777777" w:rsidR="00853FCC" w:rsidRDefault="00000000">
            <w:pPr>
              <w:spacing w:line="360" w:lineRule="atLeast"/>
              <w:ind w:firstLine="0"/>
              <w:jc w:val="center"/>
              <w:rPr>
                <w:sz w:val="18"/>
                <w:szCs w:val="18"/>
                <w:lang w:val="en-US"/>
              </w:rPr>
            </w:pPr>
            <w:r>
              <w:rPr>
                <w:sz w:val="18"/>
                <w:szCs w:val="18"/>
                <w:lang w:val="en-US"/>
              </w:rPr>
              <w:t>0.00</w:t>
            </w:r>
          </w:p>
        </w:tc>
        <w:tc>
          <w:tcPr>
            <w:tcW w:w="1134" w:type="dxa"/>
            <w:shd w:val="clear" w:color="auto" w:fill="auto"/>
            <w:noWrap/>
            <w:vAlign w:val="center"/>
          </w:tcPr>
          <w:p w14:paraId="5DA8E79B" w14:textId="77777777" w:rsidR="00853FCC" w:rsidRDefault="00000000">
            <w:pPr>
              <w:spacing w:line="360" w:lineRule="atLeast"/>
              <w:ind w:firstLine="0"/>
              <w:jc w:val="center"/>
              <w:rPr>
                <w:sz w:val="18"/>
                <w:szCs w:val="18"/>
              </w:rPr>
            </w:pPr>
            <w:r>
              <w:rPr>
                <w:sz w:val="18"/>
                <w:szCs w:val="18"/>
              </w:rPr>
              <w:t>0,00</w:t>
            </w:r>
          </w:p>
        </w:tc>
        <w:tc>
          <w:tcPr>
            <w:tcW w:w="992" w:type="dxa"/>
            <w:vAlign w:val="center"/>
          </w:tcPr>
          <w:p w14:paraId="33CA07C4" w14:textId="77777777" w:rsidR="00853FCC" w:rsidRDefault="00000000">
            <w:pPr>
              <w:spacing w:line="360" w:lineRule="atLeast"/>
              <w:ind w:firstLine="0"/>
              <w:jc w:val="center"/>
              <w:rPr>
                <w:sz w:val="18"/>
                <w:szCs w:val="18"/>
              </w:rPr>
            </w:pPr>
            <w:r>
              <w:rPr>
                <w:sz w:val="18"/>
                <w:szCs w:val="18"/>
              </w:rPr>
              <w:t>0,00</w:t>
            </w:r>
          </w:p>
        </w:tc>
        <w:tc>
          <w:tcPr>
            <w:tcW w:w="992" w:type="dxa"/>
            <w:vAlign w:val="center"/>
          </w:tcPr>
          <w:p w14:paraId="6898B79A" w14:textId="77777777" w:rsidR="00853FCC" w:rsidRDefault="00000000">
            <w:pPr>
              <w:spacing w:line="360" w:lineRule="atLeast"/>
              <w:ind w:firstLine="0"/>
              <w:jc w:val="center"/>
              <w:rPr>
                <w:sz w:val="18"/>
                <w:szCs w:val="18"/>
              </w:rPr>
            </w:pPr>
            <w:r>
              <w:rPr>
                <w:sz w:val="18"/>
                <w:szCs w:val="18"/>
              </w:rPr>
              <w:t>0,00</w:t>
            </w:r>
          </w:p>
        </w:tc>
        <w:tc>
          <w:tcPr>
            <w:tcW w:w="1134" w:type="dxa"/>
            <w:vAlign w:val="center"/>
          </w:tcPr>
          <w:p w14:paraId="45C88123" w14:textId="77777777" w:rsidR="00853FCC" w:rsidRDefault="00000000">
            <w:pPr>
              <w:spacing w:line="360" w:lineRule="atLeast"/>
              <w:ind w:firstLine="0"/>
              <w:jc w:val="center"/>
              <w:rPr>
                <w:sz w:val="18"/>
                <w:szCs w:val="18"/>
              </w:rPr>
            </w:pPr>
            <w:r>
              <w:rPr>
                <w:sz w:val="18"/>
                <w:szCs w:val="18"/>
              </w:rPr>
              <w:t>0,00</w:t>
            </w:r>
          </w:p>
        </w:tc>
        <w:tc>
          <w:tcPr>
            <w:tcW w:w="1132" w:type="dxa"/>
            <w:vAlign w:val="center"/>
          </w:tcPr>
          <w:p w14:paraId="380EEEA9" w14:textId="77777777" w:rsidR="00853FCC" w:rsidRDefault="00000000">
            <w:pPr>
              <w:spacing w:line="360" w:lineRule="atLeast"/>
              <w:ind w:firstLine="0"/>
              <w:jc w:val="center"/>
              <w:rPr>
                <w:sz w:val="18"/>
                <w:szCs w:val="18"/>
                <w:lang w:val="en-US"/>
              </w:rPr>
            </w:pPr>
            <w:r>
              <w:rPr>
                <w:sz w:val="18"/>
                <w:szCs w:val="18"/>
                <w:lang w:val="en-US"/>
              </w:rPr>
              <w:t>0.00</w:t>
            </w:r>
          </w:p>
        </w:tc>
      </w:tr>
      <w:tr w:rsidR="00853FCC" w14:paraId="7EED5C23" w14:textId="77777777">
        <w:trPr>
          <w:gridAfter w:val="1"/>
          <w:wAfter w:w="10" w:type="dxa"/>
          <w:trHeight w:val="237"/>
        </w:trPr>
        <w:tc>
          <w:tcPr>
            <w:tcW w:w="436" w:type="dxa"/>
            <w:vMerge/>
            <w:shd w:val="clear" w:color="auto" w:fill="auto"/>
            <w:noWrap/>
            <w:vAlign w:val="center"/>
          </w:tcPr>
          <w:p w14:paraId="3E81216D" w14:textId="77777777" w:rsidR="00853FCC" w:rsidRDefault="00853FCC">
            <w:pPr>
              <w:spacing w:line="240" w:lineRule="auto"/>
              <w:ind w:firstLine="0"/>
              <w:jc w:val="center"/>
              <w:rPr>
                <w:sz w:val="20"/>
              </w:rPr>
            </w:pPr>
          </w:p>
        </w:tc>
        <w:tc>
          <w:tcPr>
            <w:tcW w:w="292" w:type="dxa"/>
            <w:vMerge/>
            <w:shd w:val="clear" w:color="auto" w:fill="auto"/>
            <w:noWrap/>
            <w:vAlign w:val="center"/>
          </w:tcPr>
          <w:p w14:paraId="7AEC24B7" w14:textId="77777777" w:rsidR="00853FCC" w:rsidRDefault="00853FCC">
            <w:pPr>
              <w:spacing w:line="240" w:lineRule="auto"/>
              <w:ind w:firstLine="0"/>
              <w:jc w:val="center"/>
              <w:rPr>
                <w:sz w:val="20"/>
              </w:rPr>
            </w:pPr>
          </w:p>
        </w:tc>
        <w:tc>
          <w:tcPr>
            <w:tcW w:w="440" w:type="dxa"/>
            <w:vMerge/>
            <w:shd w:val="clear" w:color="auto" w:fill="auto"/>
            <w:noWrap/>
            <w:vAlign w:val="center"/>
          </w:tcPr>
          <w:p w14:paraId="504983AE" w14:textId="77777777" w:rsidR="00853FCC" w:rsidRDefault="00853FCC">
            <w:pPr>
              <w:spacing w:line="240" w:lineRule="auto"/>
              <w:ind w:firstLine="0"/>
              <w:jc w:val="center"/>
              <w:rPr>
                <w:sz w:val="20"/>
              </w:rPr>
            </w:pPr>
          </w:p>
        </w:tc>
        <w:tc>
          <w:tcPr>
            <w:tcW w:w="291" w:type="dxa"/>
            <w:vMerge/>
            <w:shd w:val="clear" w:color="auto" w:fill="auto"/>
            <w:noWrap/>
            <w:vAlign w:val="center"/>
          </w:tcPr>
          <w:p w14:paraId="2F4D8626" w14:textId="77777777" w:rsidR="00853FCC" w:rsidRDefault="00853FCC">
            <w:pPr>
              <w:spacing w:line="240" w:lineRule="auto"/>
              <w:ind w:firstLine="0"/>
              <w:jc w:val="center"/>
              <w:rPr>
                <w:sz w:val="20"/>
              </w:rPr>
            </w:pPr>
          </w:p>
        </w:tc>
        <w:tc>
          <w:tcPr>
            <w:tcW w:w="2066" w:type="dxa"/>
            <w:vMerge/>
            <w:shd w:val="clear" w:color="auto" w:fill="auto"/>
          </w:tcPr>
          <w:p w14:paraId="4C2034C6" w14:textId="77777777" w:rsidR="00853FCC" w:rsidRDefault="00853FCC">
            <w:pPr>
              <w:spacing w:line="240" w:lineRule="auto"/>
              <w:ind w:firstLine="0"/>
              <w:jc w:val="left"/>
              <w:rPr>
                <w:sz w:val="18"/>
                <w:szCs w:val="18"/>
              </w:rPr>
            </w:pPr>
          </w:p>
        </w:tc>
        <w:tc>
          <w:tcPr>
            <w:tcW w:w="875" w:type="dxa"/>
            <w:shd w:val="clear" w:color="auto" w:fill="FFFFFF"/>
            <w:noWrap/>
          </w:tcPr>
          <w:p w14:paraId="0A956906" w14:textId="77777777" w:rsidR="00853FCC" w:rsidRDefault="00000000">
            <w:pPr>
              <w:spacing w:line="240" w:lineRule="auto"/>
              <w:ind w:firstLine="0"/>
              <w:jc w:val="left"/>
              <w:rPr>
                <w:sz w:val="18"/>
                <w:szCs w:val="18"/>
              </w:rPr>
            </w:pPr>
            <w:r>
              <w:rPr>
                <w:sz w:val="18"/>
                <w:szCs w:val="18"/>
              </w:rPr>
              <w:t>Итого по мероприятию</w:t>
            </w:r>
          </w:p>
        </w:tc>
        <w:tc>
          <w:tcPr>
            <w:tcW w:w="589" w:type="dxa"/>
            <w:shd w:val="clear" w:color="auto" w:fill="FFFFFF"/>
            <w:vAlign w:val="center"/>
          </w:tcPr>
          <w:p w14:paraId="20EABD89" w14:textId="77777777" w:rsidR="00853FCC" w:rsidRDefault="00853FCC">
            <w:pPr>
              <w:spacing w:line="240" w:lineRule="auto"/>
              <w:ind w:firstLine="0"/>
              <w:jc w:val="center"/>
              <w:rPr>
                <w:sz w:val="18"/>
                <w:szCs w:val="18"/>
              </w:rPr>
            </w:pPr>
          </w:p>
        </w:tc>
        <w:tc>
          <w:tcPr>
            <w:tcW w:w="441" w:type="dxa"/>
            <w:shd w:val="clear" w:color="auto" w:fill="FFFFFF"/>
            <w:vAlign w:val="center"/>
          </w:tcPr>
          <w:p w14:paraId="6875E6A4" w14:textId="77777777" w:rsidR="00853FCC" w:rsidRDefault="00853FCC">
            <w:pPr>
              <w:spacing w:line="240" w:lineRule="auto"/>
              <w:ind w:firstLine="0"/>
              <w:jc w:val="center"/>
              <w:rPr>
                <w:sz w:val="18"/>
                <w:szCs w:val="18"/>
              </w:rPr>
            </w:pPr>
          </w:p>
        </w:tc>
        <w:tc>
          <w:tcPr>
            <w:tcW w:w="442" w:type="dxa"/>
            <w:shd w:val="clear" w:color="auto" w:fill="FFFFFF"/>
            <w:vAlign w:val="center"/>
          </w:tcPr>
          <w:p w14:paraId="0E1E126C" w14:textId="77777777" w:rsidR="00853FCC" w:rsidRDefault="00853FCC">
            <w:pPr>
              <w:spacing w:line="240" w:lineRule="auto"/>
              <w:ind w:firstLine="0"/>
              <w:jc w:val="center"/>
              <w:rPr>
                <w:sz w:val="18"/>
                <w:szCs w:val="18"/>
              </w:rPr>
            </w:pPr>
          </w:p>
        </w:tc>
        <w:tc>
          <w:tcPr>
            <w:tcW w:w="820" w:type="dxa"/>
            <w:shd w:val="clear" w:color="auto" w:fill="FFFFFF"/>
            <w:vAlign w:val="center"/>
          </w:tcPr>
          <w:p w14:paraId="32B581D7" w14:textId="77777777" w:rsidR="00853FCC" w:rsidRDefault="00853FCC">
            <w:pPr>
              <w:spacing w:line="240" w:lineRule="auto"/>
              <w:ind w:firstLine="0"/>
              <w:jc w:val="center"/>
              <w:rPr>
                <w:sz w:val="18"/>
                <w:szCs w:val="18"/>
              </w:rPr>
            </w:pPr>
          </w:p>
        </w:tc>
        <w:tc>
          <w:tcPr>
            <w:tcW w:w="589" w:type="dxa"/>
            <w:shd w:val="clear" w:color="auto" w:fill="FFFFFF"/>
            <w:vAlign w:val="center"/>
          </w:tcPr>
          <w:p w14:paraId="7842EF51" w14:textId="77777777" w:rsidR="00853FCC" w:rsidRDefault="00853FCC">
            <w:pPr>
              <w:spacing w:line="240" w:lineRule="auto"/>
              <w:ind w:firstLine="0"/>
              <w:jc w:val="center"/>
              <w:rPr>
                <w:sz w:val="18"/>
                <w:szCs w:val="18"/>
              </w:rPr>
            </w:pPr>
          </w:p>
        </w:tc>
        <w:tc>
          <w:tcPr>
            <w:tcW w:w="1191" w:type="dxa"/>
            <w:gridSpan w:val="2"/>
            <w:shd w:val="clear" w:color="auto" w:fill="FFFFFF"/>
            <w:noWrap/>
            <w:vAlign w:val="center"/>
          </w:tcPr>
          <w:p w14:paraId="3AE3EAF1" w14:textId="77777777" w:rsidR="00853FCC" w:rsidRDefault="00000000">
            <w:pPr>
              <w:spacing w:line="360" w:lineRule="atLeast"/>
              <w:ind w:firstLine="0"/>
              <w:jc w:val="center"/>
              <w:rPr>
                <w:sz w:val="18"/>
                <w:szCs w:val="18"/>
              </w:rPr>
            </w:pPr>
            <w:r>
              <w:rPr>
                <w:sz w:val="18"/>
                <w:szCs w:val="18"/>
              </w:rPr>
              <w:t>0,00</w:t>
            </w:r>
          </w:p>
        </w:tc>
        <w:tc>
          <w:tcPr>
            <w:tcW w:w="1134" w:type="dxa"/>
            <w:shd w:val="clear" w:color="auto" w:fill="FFFFFF"/>
            <w:noWrap/>
            <w:vAlign w:val="center"/>
          </w:tcPr>
          <w:p w14:paraId="54B8E469" w14:textId="77777777" w:rsidR="00853FCC" w:rsidRDefault="00000000">
            <w:pPr>
              <w:spacing w:line="360" w:lineRule="atLeast"/>
              <w:ind w:firstLine="0"/>
              <w:jc w:val="center"/>
              <w:rPr>
                <w:sz w:val="18"/>
                <w:szCs w:val="18"/>
              </w:rPr>
            </w:pPr>
            <w:r>
              <w:rPr>
                <w:sz w:val="18"/>
                <w:szCs w:val="18"/>
              </w:rPr>
              <w:t>415,66</w:t>
            </w:r>
          </w:p>
        </w:tc>
        <w:tc>
          <w:tcPr>
            <w:tcW w:w="1134" w:type="dxa"/>
            <w:shd w:val="clear" w:color="auto" w:fill="FFFFFF"/>
            <w:noWrap/>
            <w:vAlign w:val="center"/>
          </w:tcPr>
          <w:p w14:paraId="541F6736" w14:textId="77777777" w:rsidR="00853FCC" w:rsidRDefault="00000000">
            <w:pPr>
              <w:spacing w:line="360" w:lineRule="atLeast"/>
              <w:ind w:firstLine="0"/>
              <w:jc w:val="center"/>
              <w:rPr>
                <w:sz w:val="18"/>
                <w:szCs w:val="18"/>
              </w:rPr>
            </w:pPr>
            <w:r>
              <w:rPr>
                <w:sz w:val="18"/>
                <w:szCs w:val="18"/>
              </w:rPr>
              <w:t>0,00</w:t>
            </w:r>
          </w:p>
        </w:tc>
        <w:tc>
          <w:tcPr>
            <w:tcW w:w="1134" w:type="dxa"/>
            <w:shd w:val="clear" w:color="auto" w:fill="FFFFFF"/>
            <w:noWrap/>
            <w:vAlign w:val="center"/>
          </w:tcPr>
          <w:p w14:paraId="53C75F01" w14:textId="77777777" w:rsidR="00853FCC" w:rsidRDefault="00000000">
            <w:pPr>
              <w:spacing w:line="360" w:lineRule="atLeast"/>
              <w:ind w:firstLine="0"/>
              <w:jc w:val="center"/>
              <w:rPr>
                <w:rFonts w:ascii="Times New Roman CYR" w:hAnsi="Times New Roman CYR"/>
                <w:sz w:val="18"/>
                <w:szCs w:val="18"/>
              </w:rPr>
            </w:pPr>
            <w:r>
              <w:rPr>
                <w:rFonts w:ascii="Times New Roman CYR" w:hAnsi="Times New Roman CYR"/>
                <w:sz w:val="18"/>
                <w:szCs w:val="18"/>
              </w:rPr>
              <w:t>0,00</w:t>
            </w:r>
          </w:p>
        </w:tc>
        <w:tc>
          <w:tcPr>
            <w:tcW w:w="992" w:type="dxa"/>
            <w:shd w:val="clear" w:color="auto" w:fill="FFFFFF"/>
            <w:vAlign w:val="center"/>
          </w:tcPr>
          <w:p w14:paraId="229481C8" w14:textId="77777777" w:rsidR="00853FCC" w:rsidRDefault="00000000">
            <w:pPr>
              <w:spacing w:line="360" w:lineRule="atLeast"/>
              <w:ind w:firstLine="0"/>
              <w:jc w:val="center"/>
              <w:rPr>
                <w:rFonts w:ascii="Times New Roman CYR" w:hAnsi="Times New Roman CYR"/>
                <w:sz w:val="18"/>
                <w:szCs w:val="18"/>
              </w:rPr>
            </w:pPr>
            <w:r>
              <w:rPr>
                <w:rFonts w:ascii="Times New Roman CYR" w:hAnsi="Times New Roman CYR"/>
                <w:sz w:val="18"/>
                <w:szCs w:val="18"/>
              </w:rPr>
              <w:t>0,00</w:t>
            </w:r>
          </w:p>
        </w:tc>
        <w:tc>
          <w:tcPr>
            <w:tcW w:w="992" w:type="dxa"/>
            <w:shd w:val="clear" w:color="auto" w:fill="FFFFFF"/>
            <w:vAlign w:val="center"/>
          </w:tcPr>
          <w:p w14:paraId="36439605" w14:textId="77777777" w:rsidR="00853FCC" w:rsidRDefault="00000000">
            <w:pPr>
              <w:spacing w:line="360" w:lineRule="atLeast"/>
              <w:ind w:firstLine="0"/>
              <w:jc w:val="center"/>
              <w:rPr>
                <w:rFonts w:ascii="Times New Roman CYR" w:hAnsi="Times New Roman CYR"/>
                <w:sz w:val="18"/>
                <w:szCs w:val="18"/>
              </w:rPr>
            </w:pPr>
            <w:r>
              <w:rPr>
                <w:rFonts w:ascii="Times New Roman CYR" w:hAnsi="Times New Roman CYR"/>
                <w:sz w:val="18"/>
                <w:szCs w:val="18"/>
              </w:rPr>
              <w:t>0,00</w:t>
            </w:r>
          </w:p>
        </w:tc>
        <w:tc>
          <w:tcPr>
            <w:tcW w:w="1134" w:type="dxa"/>
            <w:shd w:val="clear" w:color="auto" w:fill="FFFFFF"/>
            <w:vAlign w:val="center"/>
          </w:tcPr>
          <w:p w14:paraId="59DF18C7" w14:textId="77777777" w:rsidR="00853FCC" w:rsidRDefault="00000000">
            <w:pPr>
              <w:spacing w:line="360" w:lineRule="atLeast"/>
              <w:ind w:firstLine="0"/>
              <w:jc w:val="center"/>
              <w:rPr>
                <w:rFonts w:ascii="Times New Roman CYR" w:hAnsi="Times New Roman CYR"/>
                <w:sz w:val="18"/>
                <w:szCs w:val="18"/>
              </w:rPr>
            </w:pPr>
            <w:r>
              <w:rPr>
                <w:rFonts w:ascii="Times New Roman CYR" w:hAnsi="Times New Roman CYR"/>
                <w:sz w:val="18"/>
                <w:szCs w:val="18"/>
              </w:rPr>
              <w:t>0,00</w:t>
            </w:r>
          </w:p>
        </w:tc>
        <w:tc>
          <w:tcPr>
            <w:tcW w:w="1132" w:type="dxa"/>
            <w:shd w:val="clear" w:color="auto" w:fill="FFFFFF"/>
            <w:vAlign w:val="center"/>
          </w:tcPr>
          <w:p w14:paraId="5EC677C3" w14:textId="77777777" w:rsidR="00853FCC" w:rsidRDefault="00000000">
            <w:pPr>
              <w:spacing w:line="360" w:lineRule="atLeast"/>
              <w:ind w:firstLine="0"/>
              <w:jc w:val="center"/>
              <w:rPr>
                <w:rFonts w:ascii="Times New Roman CYR" w:hAnsi="Times New Roman CYR"/>
                <w:sz w:val="18"/>
                <w:szCs w:val="18"/>
              </w:rPr>
            </w:pPr>
            <w:r>
              <w:rPr>
                <w:rFonts w:ascii="Times New Roman CYR" w:hAnsi="Times New Roman CYR"/>
                <w:sz w:val="18"/>
                <w:szCs w:val="18"/>
              </w:rPr>
              <w:t>0,00</w:t>
            </w:r>
          </w:p>
        </w:tc>
      </w:tr>
      <w:tr w:rsidR="00853FCC" w14:paraId="3D78978F" w14:textId="77777777">
        <w:trPr>
          <w:gridAfter w:val="1"/>
          <w:wAfter w:w="10" w:type="dxa"/>
          <w:trHeight w:val="578"/>
        </w:trPr>
        <w:tc>
          <w:tcPr>
            <w:tcW w:w="436" w:type="dxa"/>
            <w:vMerge w:val="restart"/>
            <w:shd w:val="clear" w:color="auto" w:fill="auto"/>
            <w:noWrap/>
            <w:vAlign w:val="center"/>
          </w:tcPr>
          <w:p w14:paraId="72F4A4EC" w14:textId="77777777" w:rsidR="00853FCC" w:rsidRDefault="00000000">
            <w:pPr>
              <w:spacing w:line="240" w:lineRule="auto"/>
              <w:ind w:right="-120" w:firstLine="0"/>
              <w:jc w:val="center"/>
              <w:rPr>
                <w:sz w:val="20"/>
              </w:rPr>
            </w:pPr>
            <w:r>
              <w:rPr>
                <w:sz w:val="20"/>
              </w:rPr>
              <w:t>08</w:t>
            </w:r>
          </w:p>
        </w:tc>
        <w:tc>
          <w:tcPr>
            <w:tcW w:w="292" w:type="dxa"/>
            <w:vMerge w:val="restart"/>
            <w:shd w:val="clear" w:color="auto" w:fill="auto"/>
            <w:noWrap/>
            <w:vAlign w:val="center"/>
          </w:tcPr>
          <w:p w14:paraId="2E67D577" w14:textId="77777777" w:rsidR="00853FCC" w:rsidRDefault="00853FCC">
            <w:pPr>
              <w:spacing w:line="240" w:lineRule="auto"/>
              <w:ind w:firstLine="0"/>
              <w:jc w:val="center"/>
              <w:rPr>
                <w:sz w:val="20"/>
              </w:rPr>
            </w:pPr>
          </w:p>
        </w:tc>
        <w:tc>
          <w:tcPr>
            <w:tcW w:w="440" w:type="dxa"/>
            <w:vMerge w:val="restart"/>
            <w:shd w:val="clear" w:color="auto" w:fill="auto"/>
            <w:noWrap/>
            <w:vAlign w:val="center"/>
          </w:tcPr>
          <w:p w14:paraId="60750714" w14:textId="77777777" w:rsidR="00853FCC" w:rsidRDefault="00000000">
            <w:pPr>
              <w:spacing w:line="240" w:lineRule="auto"/>
              <w:ind w:firstLine="0"/>
              <w:jc w:val="center"/>
              <w:rPr>
                <w:sz w:val="20"/>
              </w:rPr>
            </w:pPr>
            <w:r>
              <w:rPr>
                <w:sz w:val="20"/>
              </w:rPr>
              <w:t>01</w:t>
            </w:r>
          </w:p>
        </w:tc>
        <w:tc>
          <w:tcPr>
            <w:tcW w:w="291" w:type="dxa"/>
            <w:vMerge w:val="restart"/>
            <w:shd w:val="clear" w:color="auto" w:fill="auto"/>
            <w:noWrap/>
            <w:vAlign w:val="center"/>
          </w:tcPr>
          <w:p w14:paraId="049D63BC" w14:textId="77777777" w:rsidR="00853FCC" w:rsidRDefault="00000000">
            <w:pPr>
              <w:spacing w:line="240" w:lineRule="auto"/>
              <w:ind w:firstLine="0"/>
              <w:jc w:val="center"/>
              <w:rPr>
                <w:sz w:val="20"/>
              </w:rPr>
            </w:pPr>
            <w:r>
              <w:rPr>
                <w:sz w:val="20"/>
              </w:rPr>
              <w:t>5</w:t>
            </w:r>
          </w:p>
        </w:tc>
        <w:tc>
          <w:tcPr>
            <w:tcW w:w="2066" w:type="dxa"/>
            <w:vMerge w:val="restart"/>
            <w:shd w:val="clear" w:color="auto" w:fill="auto"/>
          </w:tcPr>
          <w:p w14:paraId="2507D221" w14:textId="77777777" w:rsidR="00853FCC" w:rsidRDefault="00000000">
            <w:pPr>
              <w:spacing w:line="240" w:lineRule="auto"/>
              <w:ind w:firstLine="0"/>
              <w:jc w:val="left"/>
              <w:rPr>
                <w:sz w:val="18"/>
                <w:szCs w:val="18"/>
              </w:rPr>
            </w:pPr>
            <w:r>
              <w:rPr>
                <w:sz w:val="20"/>
              </w:rPr>
              <w:t>Разработка и (или) актуализация схемы водоснабжения и водоотведения в муниципальном образовании в Удмуртской Республике</w:t>
            </w:r>
          </w:p>
        </w:tc>
        <w:tc>
          <w:tcPr>
            <w:tcW w:w="875" w:type="dxa"/>
            <w:shd w:val="clear" w:color="auto" w:fill="auto"/>
            <w:noWrap/>
          </w:tcPr>
          <w:p w14:paraId="3815039F" w14:textId="77777777" w:rsidR="00853FCC" w:rsidRDefault="00000000">
            <w:pPr>
              <w:spacing w:line="240" w:lineRule="auto"/>
              <w:ind w:firstLine="0"/>
              <w:jc w:val="left"/>
              <w:rPr>
                <w:sz w:val="18"/>
                <w:szCs w:val="18"/>
              </w:rPr>
            </w:pPr>
            <w:r>
              <w:rPr>
                <w:sz w:val="18"/>
                <w:szCs w:val="18"/>
              </w:rPr>
              <w:t>Бюджет УР</w:t>
            </w:r>
          </w:p>
        </w:tc>
        <w:tc>
          <w:tcPr>
            <w:tcW w:w="589" w:type="dxa"/>
            <w:shd w:val="clear" w:color="auto" w:fill="auto"/>
            <w:vAlign w:val="center"/>
          </w:tcPr>
          <w:p w14:paraId="1938B71E" w14:textId="77777777" w:rsidR="00853FCC" w:rsidRDefault="00000000">
            <w:pPr>
              <w:spacing w:line="240" w:lineRule="auto"/>
              <w:ind w:firstLine="0"/>
              <w:jc w:val="center"/>
              <w:rPr>
                <w:sz w:val="18"/>
                <w:szCs w:val="18"/>
              </w:rPr>
            </w:pPr>
            <w:r>
              <w:rPr>
                <w:sz w:val="18"/>
                <w:szCs w:val="18"/>
              </w:rPr>
              <w:t>526</w:t>
            </w:r>
          </w:p>
        </w:tc>
        <w:tc>
          <w:tcPr>
            <w:tcW w:w="441" w:type="dxa"/>
            <w:shd w:val="clear" w:color="auto" w:fill="auto"/>
            <w:vAlign w:val="center"/>
          </w:tcPr>
          <w:p w14:paraId="2FD5B0E6" w14:textId="77777777" w:rsidR="00853FCC" w:rsidRDefault="00000000">
            <w:pPr>
              <w:spacing w:line="240" w:lineRule="auto"/>
              <w:ind w:firstLine="0"/>
              <w:jc w:val="center"/>
              <w:rPr>
                <w:sz w:val="18"/>
                <w:szCs w:val="18"/>
              </w:rPr>
            </w:pPr>
            <w:r>
              <w:rPr>
                <w:sz w:val="18"/>
                <w:szCs w:val="18"/>
              </w:rPr>
              <w:t>04</w:t>
            </w:r>
          </w:p>
        </w:tc>
        <w:tc>
          <w:tcPr>
            <w:tcW w:w="442" w:type="dxa"/>
            <w:shd w:val="clear" w:color="auto" w:fill="auto"/>
            <w:vAlign w:val="center"/>
          </w:tcPr>
          <w:p w14:paraId="33F02778" w14:textId="77777777" w:rsidR="00853FCC" w:rsidRDefault="00000000">
            <w:pPr>
              <w:spacing w:line="240" w:lineRule="auto"/>
              <w:ind w:firstLine="0"/>
              <w:jc w:val="center"/>
              <w:rPr>
                <w:sz w:val="18"/>
                <w:szCs w:val="18"/>
              </w:rPr>
            </w:pPr>
            <w:r>
              <w:rPr>
                <w:sz w:val="18"/>
                <w:szCs w:val="18"/>
              </w:rPr>
              <w:t>12</w:t>
            </w:r>
          </w:p>
        </w:tc>
        <w:tc>
          <w:tcPr>
            <w:tcW w:w="820" w:type="dxa"/>
            <w:shd w:val="clear" w:color="auto" w:fill="auto"/>
            <w:vAlign w:val="center"/>
          </w:tcPr>
          <w:p w14:paraId="1F26FE1D" w14:textId="77777777" w:rsidR="00853FCC" w:rsidRDefault="00000000">
            <w:pPr>
              <w:spacing w:line="240" w:lineRule="auto"/>
              <w:ind w:firstLine="0"/>
              <w:jc w:val="center"/>
              <w:rPr>
                <w:sz w:val="18"/>
                <w:szCs w:val="18"/>
              </w:rPr>
            </w:pPr>
            <w:r>
              <w:rPr>
                <w:sz w:val="18"/>
                <w:szCs w:val="18"/>
              </w:rPr>
              <w:t>08001</w:t>
            </w:r>
          </w:p>
          <w:p w14:paraId="35EF5802" w14:textId="77777777" w:rsidR="00853FCC" w:rsidRDefault="00000000">
            <w:pPr>
              <w:spacing w:line="240" w:lineRule="auto"/>
              <w:ind w:firstLine="0"/>
              <w:jc w:val="center"/>
              <w:rPr>
                <w:sz w:val="18"/>
                <w:szCs w:val="18"/>
              </w:rPr>
            </w:pPr>
            <w:r>
              <w:rPr>
                <w:sz w:val="18"/>
                <w:szCs w:val="18"/>
              </w:rPr>
              <w:t>05770</w:t>
            </w:r>
          </w:p>
        </w:tc>
        <w:tc>
          <w:tcPr>
            <w:tcW w:w="589" w:type="dxa"/>
            <w:shd w:val="clear" w:color="auto" w:fill="auto"/>
            <w:vAlign w:val="center"/>
          </w:tcPr>
          <w:p w14:paraId="3A10046B" w14:textId="77777777" w:rsidR="00853FCC" w:rsidRDefault="00000000">
            <w:pPr>
              <w:spacing w:line="240" w:lineRule="auto"/>
              <w:ind w:firstLine="0"/>
              <w:jc w:val="center"/>
              <w:rPr>
                <w:sz w:val="18"/>
                <w:szCs w:val="18"/>
              </w:rPr>
            </w:pPr>
            <w:r>
              <w:rPr>
                <w:sz w:val="18"/>
                <w:szCs w:val="18"/>
              </w:rPr>
              <w:t>244</w:t>
            </w:r>
          </w:p>
        </w:tc>
        <w:tc>
          <w:tcPr>
            <w:tcW w:w="1191" w:type="dxa"/>
            <w:gridSpan w:val="2"/>
            <w:shd w:val="clear" w:color="auto" w:fill="auto"/>
            <w:noWrap/>
            <w:vAlign w:val="center"/>
          </w:tcPr>
          <w:p w14:paraId="13863F7C" w14:textId="77777777" w:rsidR="00853FCC" w:rsidRDefault="00000000">
            <w:pPr>
              <w:spacing w:line="360" w:lineRule="atLeast"/>
              <w:ind w:firstLine="0"/>
              <w:jc w:val="center"/>
              <w:rPr>
                <w:sz w:val="18"/>
                <w:szCs w:val="18"/>
              </w:rPr>
            </w:pPr>
            <w:r>
              <w:rPr>
                <w:sz w:val="18"/>
                <w:szCs w:val="18"/>
              </w:rPr>
              <w:t>105,68</w:t>
            </w:r>
          </w:p>
        </w:tc>
        <w:tc>
          <w:tcPr>
            <w:tcW w:w="1134" w:type="dxa"/>
            <w:shd w:val="clear" w:color="auto" w:fill="auto"/>
            <w:noWrap/>
            <w:vAlign w:val="center"/>
          </w:tcPr>
          <w:p w14:paraId="203E3DE2" w14:textId="77777777" w:rsidR="00853FCC" w:rsidRDefault="00000000">
            <w:pPr>
              <w:spacing w:line="360" w:lineRule="atLeast"/>
              <w:ind w:firstLine="0"/>
              <w:jc w:val="center"/>
              <w:rPr>
                <w:sz w:val="18"/>
                <w:szCs w:val="18"/>
              </w:rPr>
            </w:pPr>
            <w:r>
              <w:rPr>
                <w:sz w:val="18"/>
                <w:szCs w:val="18"/>
              </w:rPr>
              <w:t>0,00</w:t>
            </w:r>
          </w:p>
        </w:tc>
        <w:tc>
          <w:tcPr>
            <w:tcW w:w="1134" w:type="dxa"/>
            <w:shd w:val="clear" w:color="auto" w:fill="FFFFFF"/>
            <w:noWrap/>
            <w:vAlign w:val="center"/>
          </w:tcPr>
          <w:p w14:paraId="0ED8C5AC" w14:textId="77777777" w:rsidR="00853FCC" w:rsidRDefault="00000000">
            <w:pPr>
              <w:spacing w:line="360" w:lineRule="atLeast"/>
              <w:ind w:firstLine="0"/>
              <w:jc w:val="center"/>
              <w:rPr>
                <w:sz w:val="18"/>
                <w:szCs w:val="18"/>
              </w:rPr>
            </w:pPr>
            <w:r>
              <w:rPr>
                <w:sz w:val="18"/>
                <w:szCs w:val="18"/>
              </w:rPr>
              <w:t>0,00</w:t>
            </w:r>
          </w:p>
        </w:tc>
        <w:tc>
          <w:tcPr>
            <w:tcW w:w="1134" w:type="dxa"/>
            <w:shd w:val="clear" w:color="auto" w:fill="auto"/>
            <w:noWrap/>
            <w:vAlign w:val="center"/>
          </w:tcPr>
          <w:p w14:paraId="2D23FE4C" w14:textId="77777777" w:rsidR="00853FCC" w:rsidRDefault="00000000">
            <w:pPr>
              <w:spacing w:line="360" w:lineRule="atLeast"/>
              <w:ind w:firstLine="0"/>
              <w:jc w:val="center"/>
              <w:rPr>
                <w:sz w:val="18"/>
                <w:szCs w:val="18"/>
              </w:rPr>
            </w:pPr>
            <w:r>
              <w:rPr>
                <w:rFonts w:ascii="Times New Roman CYR" w:hAnsi="Times New Roman CYR"/>
                <w:sz w:val="18"/>
                <w:szCs w:val="18"/>
              </w:rPr>
              <w:t>0,00</w:t>
            </w:r>
          </w:p>
        </w:tc>
        <w:tc>
          <w:tcPr>
            <w:tcW w:w="992" w:type="dxa"/>
            <w:vAlign w:val="center"/>
          </w:tcPr>
          <w:p w14:paraId="58DF86E5" w14:textId="77777777" w:rsidR="00853FCC" w:rsidRDefault="00000000">
            <w:pPr>
              <w:spacing w:line="360" w:lineRule="atLeast"/>
              <w:ind w:firstLine="0"/>
              <w:jc w:val="center"/>
              <w:rPr>
                <w:sz w:val="18"/>
                <w:szCs w:val="18"/>
              </w:rPr>
            </w:pPr>
            <w:r>
              <w:rPr>
                <w:rFonts w:ascii="Times New Roman CYR" w:hAnsi="Times New Roman CYR"/>
                <w:sz w:val="18"/>
                <w:szCs w:val="18"/>
              </w:rPr>
              <w:t>0,00</w:t>
            </w:r>
          </w:p>
        </w:tc>
        <w:tc>
          <w:tcPr>
            <w:tcW w:w="992" w:type="dxa"/>
            <w:vAlign w:val="center"/>
          </w:tcPr>
          <w:p w14:paraId="1246DE81" w14:textId="77777777" w:rsidR="00853FCC" w:rsidRDefault="00000000">
            <w:pPr>
              <w:spacing w:line="360" w:lineRule="atLeast"/>
              <w:ind w:firstLine="0"/>
              <w:jc w:val="center"/>
              <w:rPr>
                <w:sz w:val="18"/>
                <w:szCs w:val="18"/>
              </w:rPr>
            </w:pPr>
            <w:r>
              <w:rPr>
                <w:rFonts w:ascii="Times New Roman CYR" w:hAnsi="Times New Roman CYR"/>
                <w:sz w:val="18"/>
                <w:szCs w:val="18"/>
              </w:rPr>
              <w:t>0,00</w:t>
            </w:r>
          </w:p>
        </w:tc>
        <w:tc>
          <w:tcPr>
            <w:tcW w:w="1134" w:type="dxa"/>
            <w:vAlign w:val="center"/>
          </w:tcPr>
          <w:p w14:paraId="43D2B023" w14:textId="77777777" w:rsidR="00853FCC" w:rsidRDefault="00000000">
            <w:pPr>
              <w:spacing w:line="360" w:lineRule="atLeast"/>
              <w:ind w:firstLine="0"/>
              <w:jc w:val="center"/>
              <w:rPr>
                <w:sz w:val="18"/>
                <w:szCs w:val="18"/>
              </w:rPr>
            </w:pPr>
            <w:r>
              <w:rPr>
                <w:rFonts w:ascii="Times New Roman CYR" w:hAnsi="Times New Roman CYR"/>
                <w:sz w:val="18"/>
                <w:szCs w:val="18"/>
              </w:rPr>
              <w:t>0,00</w:t>
            </w:r>
          </w:p>
        </w:tc>
        <w:tc>
          <w:tcPr>
            <w:tcW w:w="1132" w:type="dxa"/>
            <w:vAlign w:val="center"/>
          </w:tcPr>
          <w:p w14:paraId="04BC0E2D" w14:textId="77777777" w:rsidR="00853FCC" w:rsidRDefault="00000000">
            <w:pPr>
              <w:spacing w:line="360" w:lineRule="atLeast"/>
              <w:ind w:firstLine="0"/>
              <w:jc w:val="center"/>
              <w:rPr>
                <w:sz w:val="18"/>
                <w:szCs w:val="18"/>
              </w:rPr>
            </w:pPr>
            <w:r>
              <w:rPr>
                <w:rFonts w:ascii="Times New Roman CYR" w:hAnsi="Times New Roman CYR"/>
                <w:sz w:val="18"/>
                <w:szCs w:val="18"/>
              </w:rPr>
              <w:t>0,00</w:t>
            </w:r>
          </w:p>
        </w:tc>
      </w:tr>
      <w:tr w:rsidR="00853FCC" w14:paraId="47E855CF" w14:textId="77777777">
        <w:trPr>
          <w:gridAfter w:val="1"/>
          <w:wAfter w:w="10" w:type="dxa"/>
          <w:trHeight w:val="545"/>
        </w:trPr>
        <w:tc>
          <w:tcPr>
            <w:tcW w:w="436" w:type="dxa"/>
            <w:vMerge/>
            <w:shd w:val="clear" w:color="auto" w:fill="auto"/>
            <w:noWrap/>
            <w:vAlign w:val="center"/>
          </w:tcPr>
          <w:p w14:paraId="565B202A" w14:textId="77777777" w:rsidR="00853FCC" w:rsidRDefault="00853FCC">
            <w:pPr>
              <w:spacing w:line="240" w:lineRule="auto"/>
              <w:ind w:right="-120" w:firstLine="0"/>
              <w:jc w:val="center"/>
              <w:rPr>
                <w:sz w:val="20"/>
              </w:rPr>
            </w:pPr>
          </w:p>
        </w:tc>
        <w:tc>
          <w:tcPr>
            <w:tcW w:w="292" w:type="dxa"/>
            <w:vMerge/>
            <w:shd w:val="clear" w:color="auto" w:fill="auto"/>
            <w:noWrap/>
            <w:vAlign w:val="center"/>
          </w:tcPr>
          <w:p w14:paraId="00EDD596" w14:textId="77777777" w:rsidR="00853FCC" w:rsidRDefault="00853FCC">
            <w:pPr>
              <w:spacing w:line="240" w:lineRule="auto"/>
              <w:ind w:firstLine="0"/>
              <w:jc w:val="center"/>
              <w:rPr>
                <w:sz w:val="20"/>
              </w:rPr>
            </w:pPr>
          </w:p>
        </w:tc>
        <w:tc>
          <w:tcPr>
            <w:tcW w:w="440" w:type="dxa"/>
            <w:vMerge/>
            <w:shd w:val="clear" w:color="auto" w:fill="auto"/>
            <w:noWrap/>
            <w:vAlign w:val="center"/>
          </w:tcPr>
          <w:p w14:paraId="3F27854D" w14:textId="77777777" w:rsidR="00853FCC" w:rsidRDefault="00853FCC">
            <w:pPr>
              <w:spacing w:line="240" w:lineRule="auto"/>
              <w:ind w:firstLine="0"/>
              <w:jc w:val="center"/>
              <w:rPr>
                <w:sz w:val="20"/>
              </w:rPr>
            </w:pPr>
          </w:p>
        </w:tc>
        <w:tc>
          <w:tcPr>
            <w:tcW w:w="291" w:type="dxa"/>
            <w:vMerge/>
            <w:shd w:val="clear" w:color="auto" w:fill="auto"/>
            <w:noWrap/>
            <w:vAlign w:val="center"/>
          </w:tcPr>
          <w:p w14:paraId="6A31C273" w14:textId="77777777" w:rsidR="00853FCC" w:rsidRDefault="00853FCC">
            <w:pPr>
              <w:spacing w:line="240" w:lineRule="auto"/>
              <w:ind w:firstLine="0"/>
              <w:jc w:val="center"/>
              <w:rPr>
                <w:sz w:val="20"/>
              </w:rPr>
            </w:pPr>
          </w:p>
        </w:tc>
        <w:tc>
          <w:tcPr>
            <w:tcW w:w="2066" w:type="dxa"/>
            <w:vMerge/>
            <w:shd w:val="clear" w:color="auto" w:fill="auto"/>
          </w:tcPr>
          <w:p w14:paraId="11FD952A" w14:textId="77777777" w:rsidR="00853FCC" w:rsidRDefault="00853FCC">
            <w:pPr>
              <w:spacing w:line="240" w:lineRule="auto"/>
              <w:ind w:firstLine="0"/>
              <w:jc w:val="left"/>
              <w:rPr>
                <w:sz w:val="18"/>
                <w:szCs w:val="18"/>
              </w:rPr>
            </w:pPr>
          </w:p>
        </w:tc>
        <w:tc>
          <w:tcPr>
            <w:tcW w:w="875" w:type="dxa"/>
            <w:shd w:val="clear" w:color="auto" w:fill="auto"/>
            <w:noWrap/>
          </w:tcPr>
          <w:p w14:paraId="48502880" w14:textId="77777777" w:rsidR="00853FCC" w:rsidRDefault="00000000">
            <w:pPr>
              <w:spacing w:line="240" w:lineRule="auto"/>
              <w:ind w:firstLine="0"/>
              <w:jc w:val="left"/>
              <w:rPr>
                <w:sz w:val="18"/>
                <w:szCs w:val="18"/>
              </w:rPr>
            </w:pPr>
            <w:r>
              <w:rPr>
                <w:sz w:val="18"/>
                <w:szCs w:val="18"/>
              </w:rPr>
              <w:t>Бюджет МО</w:t>
            </w:r>
          </w:p>
        </w:tc>
        <w:tc>
          <w:tcPr>
            <w:tcW w:w="589" w:type="dxa"/>
            <w:shd w:val="clear" w:color="auto" w:fill="auto"/>
            <w:vAlign w:val="center"/>
          </w:tcPr>
          <w:p w14:paraId="462E91D6" w14:textId="77777777" w:rsidR="00853FCC" w:rsidRDefault="00000000">
            <w:pPr>
              <w:spacing w:line="240" w:lineRule="auto"/>
              <w:ind w:firstLine="0"/>
              <w:jc w:val="center"/>
              <w:rPr>
                <w:sz w:val="18"/>
                <w:szCs w:val="18"/>
              </w:rPr>
            </w:pPr>
            <w:r>
              <w:rPr>
                <w:sz w:val="18"/>
                <w:szCs w:val="18"/>
              </w:rPr>
              <w:t>526</w:t>
            </w:r>
          </w:p>
        </w:tc>
        <w:tc>
          <w:tcPr>
            <w:tcW w:w="441" w:type="dxa"/>
            <w:shd w:val="clear" w:color="auto" w:fill="auto"/>
            <w:vAlign w:val="center"/>
          </w:tcPr>
          <w:p w14:paraId="039DA8B2" w14:textId="77777777" w:rsidR="00853FCC" w:rsidRDefault="00000000">
            <w:pPr>
              <w:spacing w:line="240" w:lineRule="auto"/>
              <w:ind w:firstLine="0"/>
              <w:jc w:val="center"/>
              <w:rPr>
                <w:sz w:val="18"/>
                <w:szCs w:val="18"/>
              </w:rPr>
            </w:pPr>
            <w:r>
              <w:rPr>
                <w:sz w:val="18"/>
                <w:szCs w:val="18"/>
              </w:rPr>
              <w:t>04</w:t>
            </w:r>
          </w:p>
        </w:tc>
        <w:tc>
          <w:tcPr>
            <w:tcW w:w="442" w:type="dxa"/>
            <w:shd w:val="clear" w:color="auto" w:fill="auto"/>
            <w:vAlign w:val="center"/>
          </w:tcPr>
          <w:p w14:paraId="525D61FF" w14:textId="77777777" w:rsidR="00853FCC" w:rsidRDefault="00000000">
            <w:pPr>
              <w:spacing w:line="240" w:lineRule="auto"/>
              <w:ind w:firstLine="0"/>
              <w:jc w:val="center"/>
              <w:rPr>
                <w:sz w:val="18"/>
                <w:szCs w:val="18"/>
              </w:rPr>
            </w:pPr>
            <w:r>
              <w:rPr>
                <w:sz w:val="18"/>
                <w:szCs w:val="18"/>
              </w:rPr>
              <w:t>12</w:t>
            </w:r>
          </w:p>
        </w:tc>
        <w:tc>
          <w:tcPr>
            <w:tcW w:w="820" w:type="dxa"/>
            <w:shd w:val="clear" w:color="auto" w:fill="auto"/>
            <w:vAlign w:val="center"/>
          </w:tcPr>
          <w:p w14:paraId="6385495A" w14:textId="77777777" w:rsidR="00853FCC" w:rsidRDefault="00000000">
            <w:pPr>
              <w:spacing w:line="240" w:lineRule="auto"/>
              <w:ind w:firstLine="0"/>
              <w:jc w:val="center"/>
              <w:rPr>
                <w:sz w:val="18"/>
                <w:szCs w:val="18"/>
                <w:lang w:val="en-US"/>
              </w:rPr>
            </w:pPr>
            <w:r>
              <w:rPr>
                <w:sz w:val="18"/>
                <w:szCs w:val="18"/>
              </w:rPr>
              <w:t>0800</w:t>
            </w:r>
            <w:r>
              <w:rPr>
                <w:sz w:val="18"/>
                <w:szCs w:val="18"/>
                <w:lang w:val="en-US"/>
              </w:rPr>
              <w:t>1S</w:t>
            </w:r>
          </w:p>
          <w:p w14:paraId="0B5BFA1C" w14:textId="77777777" w:rsidR="00853FCC" w:rsidRDefault="00000000">
            <w:pPr>
              <w:spacing w:line="240" w:lineRule="auto"/>
              <w:ind w:firstLine="0"/>
              <w:jc w:val="center"/>
              <w:rPr>
                <w:sz w:val="18"/>
                <w:szCs w:val="18"/>
              </w:rPr>
            </w:pPr>
            <w:r>
              <w:rPr>
                <w:sz w:val="18"/>
                <w:szCs w:val="18"/>
              </w:rPr>
              <w:t>05770</w:t>
            </w:r>
          </w:p>
        </w:tc>
        <w:tc>
          <w:tcPr>
            <w:tcW w:w="589" w:type="dxa"/>
            <w:shd w:val="clear" w:color="auto" w:fill="auto"/>
            <w:vAlign w:val="center"/>
          </w:tcPr>
          <w:p w14:paraId="6296B3AD" w14:textId="77777777" w:rsidR="00853FCC" w:rsidRDefault="00000000">
            <w:pPr>
              <w:spacing w:line="240" w:lineRule="auto"/>
              <w:ind w:firstLine="0"/>
              <w:jc w:val="center"/>
              <w:rPr>
                <w:sz w:val="18"/>
                <w:szCs w:val="18"/>
              </w:rPr>
            </w:pPr>
            <w:r>
              <w:rPr>
                <w:sz w:val="18"/>
                <w:szCs w:val="18"/>
              </w:rPr>
              <w:t>244</w:t>
            </w:r>
          </w:p>
        </w:tc>
        <w:tc>
          <w:tcPr>
            <w:tcW w:w="1191" w:type="dxa"/>
            <w:gridSpan w:val="2"/>
            <w:shd w:val="clear" w:color="auto" w:fill="auto"/>
            <w:noWrap/>
            <w:vAlign w:val="center"/>
          </w:tcPr>
          <w:p w14:paraId="4A77D3D5" w14:textId="77777777" w:rsidR="00853FCC" w:rsidRDefault="00000000">
            <w:pPr>
              <w:spacing w:line="360" w:lineRule="atLeast"/>
              <w:ind w:firstLine="0"/>
              <w:jc w:val="center"/>
              <w:rPr>
                <w:sz w:val="18"/>
                <w:szCs w:val="18"/>
              </w:rPr>
            </w:pPr>
            <w:r>
              <w:rPr>
                <w:sz w:val="18"/>
                <w:szCs w:val="18"/>
              </w:rPr>
              <w:t xml:space="preserve"> 1,07</w:t>
            </w:r>
          </w:p>
        </w:tc>
        <w:tc>
          <w:tcPr>
            <w:tcW w:w="1134" w:type="dxa"/>
            <w:shd w:val="clear" w:color="auto" w:fill="auto"/>
            <w:noWrap/>
            <w:vAlign w:val="center"/>
          </w:tcPr>
          <w:p w14:paraId="72066000" w14:textId="77777777" w:rsidR="00853FCC" w:rsidRDefault="00000000">
            <w:pPr>
              <w:spacing w:line="360" w:lineRule="atLeast"/>
              <w:ind w:firstLine="0"/>
              <w:jc w:val="center"/>
              <w:rPr>
                <w:sz w:val="18"/>
                <w:szCs w:val="18"/>
              </w:rPr>
            </w:pPr>
            <w:r>
              <w:rPr>
                <w:sz w:val="18"/>
                <w:szCs w:val="18"/>
              </w:rPr>
              <w:t>0,00</w:t>
            </w:r>
          </w:p>
        </w:tc>
        <w:tc>
          <w:tcPr>
            <w:tcW w:w="1134" w:type="dxa"/>
            <w:shd w:val="clear" w:color="auto" w:fill="FFFFFF"/>
            <w:noWrap/>
            <w:vAlign w:val="center"/>
          </w:tcPr>
          <w:p w14:paraId="799DE718" w14:textId="77777777" w:rsidR="00853FCC" w:rsidRDefault="00000000">
            <w:pPr>
              <w:spacing w:line="360" w:lineRule="atLeast"/>
              <w:ind w:firstLine="0"/>
              <w:jc w:val="center"/>
              <w:rPr>
                <w:sz w:val="18"/>
                <w:szCs w:val="18"/>
              </w:rPr>
            </w:pPr>
            <w:r>
              <w:rPr>
                <w:sz w:val="18"/>
                <w:szCs w:val="18"/>
              </w:rPr>
              <w:t>0,00</w:t>
            </w:r>
          </w:p>
        </w:tc>
        <w:tc>
          <w:tcPr>
            <w:tcW w:w="1134" w:type="dxa"/>
            <w:shd w:val="clear" w:color="auto" w:fill="auto"/>
            <w:noWrap/>
            <w:vAlign w:val="center"/>
          </w:tcPr>
          <w:p w14:paraId="39B770BD" w14:textId="77777777" w:rsidR="00853FCC" w:rsidRDefault="00000000">
            <w:pPr>
              <w:spacing w:line="360" w:lineRule="atLeast"/>
              <w:ind w:firstLine="0"/>
              <w:jc w:val="center"/>
              <w:rPr>
                <w:sz w:val="18"/>
                <w:szCs w:val="18"/>
              </w:rPr>
            </w:pPr>
            <w:r>
              <w:rPr>
                <w:rFonts w:ascii="Times New Roman CYR" w:hAnsi="Times New Roman CYR"/>
                <w:sz w:val="18"/>
                <w:szCs w:val="18"/>
              </w:rPr>
              <w:t>0,00</w:t>
            </w:r>
          </w:p>
        </w:tc>
        <w:tc>
          <w:tcPr>
            <w:tcW w:w="992" w:type="dxa"/>
            <w:vAlign w:val="center"/>
          </w:tcPr>
          <w:p w14:paraId="4D6CE797" w14:textId="77777777" w:rsidR="00853FCC" w:rsidRDefault="00000000">
            <w:pPr>
              <w:spacing w:line="360" w:lineRule="atLeast"/>
              <w:ind w:firstLine="0"/>
              <w:jc w:val="center"/>
              <w:rPr>
                <w:sz w:val="18"/>
                <w:szCs w:val="18"/>
              </w:rPr>
            </w:pPr>
            <w:r>
              <w:rPr>
                <w:rFonts w:ascii="Times New Roman CYR" w:hAnsi="Times New Roman CYR"/>
                <w:sz w:val="18"/>
                <w:szCs w:val="18"/>
              </w:rPr>
              <w:t>0,00</w:t>
            </w:r>
          </w:p>
        </w:tc>
        <w:tc>
          <w:tcPr>
            <w:tcW w:w="992" w:type="dxa"/>
            <w:vAlign w:val="center"/>
          </w:tcPr>
          <w:p w14:paraId="65FD5908" w14:textId="77777777" w:rsidR="00853FCC" w:rsidRDefault="00000000">
            <w:pPr>
              <w:spacing w:line="360" w:lineRule="atLeast"/>
              <w:ind w:firstLine="0"/>
              <w:jc w:val="center"/>
              <w:rPr>
                <w:sz w:val="18"/>
                <w:szCs w:val="18"/>
              </w:rPr>
            </w:pPr>
            <w:r>
              <w:rPr>
                <w:rFonts w:ascii="Times New Roman CYR" w:hAnsi="Times New Roman CYR"/>
                <w:sz w:val="18"/>
                <w:szCs w:val="18"/>
              </w:rPr>
              <w:t>0,00</w:t>
            </w:r>
          </w:p>
        </w:tc>
        <w:tc>
          <w:tcPr>
            <w:tcW w:w="1134" w:type="dxa"/>
            <w:vAlign w:val="center"/>
          </w:tcPr>
          <w:p w14:paraId="434D6531" w14:textId="77777777" w:rsidR="00853FCC" w:rsidRDefault="00000000">
            <w:pPr>
              <w:spacing w:line="360" w:lineRule="atLeast"/>
              <w:ind w:firstLine="0"/>
              <w:jc w:val="center"/>
              <w:rPr>
                <w:sz w:val="18"/>
                <w:szCs w:val="18"/>
              </w:rPr>
            </w:pPr>
            <w:r>
              <w:rPr>
                <w:rFonts w:ascii="Times New Roman CYR" w:hAnsi="Times New Roman CYR"/>
                <w:sz w:val="18"/>
                <w:szCs w:val="18"/>
              </w:rPr>
              <w:t>0,00</w:t>
            </w:r>
          </w:p>
        </w:tc>
        <w:tc>
          <w:tcPr>
            <w:tcW w:w="1132" w:type="dxa"/>
            <w:vAlign w:val="center"/>
          </w:tcPr>
          <w:p w14:paraId="0B2FE81D" w14:textId="77777777" w:rsidR="00853FCC" w:rsidRDefault="00000000">
            <w:pPr>
              <w:spacing w:line="360" w:lineRule="atLeast"/>
              <w:ind w:firstLine="0"/>
              <w:jc w:val="center"/>
              <w:rPr>
                <w:sz w:val="18"/>
                <w:szCs w:val="18"/>
              </w:rPr>
            </w:pPr>
            <w:r>
              <w:rPr>
                <w:rFonts w:ascii="Times New Roman CYR" w:hAnsi="Times New Roman CYR"/>
                <w:sz w:val="18"/>
                <w:szCs w:val="18"/>
              </w:rPr>
              <w:t>0,00</w:t>
            </w:r>
          </w:p>
        </w:tc>
      </w:tr>
      <w:tr w:rsidR="00853FCC" w14:paraId="53941C7E" w14:textId="77777777">
        <w:trPr>
          <w:gridAfter w:val="1"/>
          <w:wAfter w:w="10" w:type="dxa"/>
          <w:trHeight w:val="90"/>
        </w:trPr>
        <w:tc>
          <w:tcPr>
            <w:tcW w:w="436" w:type="dxa"/>
            <w:vMerge/>
            <w:shd w:val="clear" w:color="auto" w:fill="auto"/>
            <w:noWrap/>
            <w:vAlign w:val="center"/>
          </w:tcPr>
          <w:p w14:paraId="3730C5A9" w14:textId="77777777" w:rsidR="00853FCC" w:rsidRDefault="00853FCC">
            <w:pPr>
              <w:spacing w:line="240" w:lineRule="auto"/>
              <w:ind w:right="-120" w:firstLine="0"/>
              <w:jc w:val="center"/>
              <w:rPr>
                <w:sz w:val="20"/>
              </w:rPr>
            </w:pPr>
          </w:p>
        </w:tc>
        <w:tc>
          <w:tcPr>
            <w:tcW w:w="292" w:type="dxa"/>
            <w:vMerge/>
            <w:shd w:val="clear" w:color="auto" w:fill="auto"/>
            <w:noWrap/>
            <w:vAlign w:val="center"/>
          </w:tcPr>
          <w:p w14:paraId="651BA79A" w14:textId="77777777" w:rsidR="00853FCC" w:rsidRDefault="00853FCC">
            <w:pPr>
              <w:spacing w:line="240" w:lineRule="auto"/>
              <w:ind w:firstLine="0"/>
              <w:jc w:val="center"/>
              <w:rPr>
                <w:sz w:val="20"/>
              </w:rPr>
            </w:pPr>
          </w:p>
        </w:tc>
        <w:tc>
          <w:tcPr>
            <w:tcW w:w="440" w:type="dxa"/>
            <w:vMerge/>
            <w:shd w:val="clear" w:color="auto" w:fill="auto"/>
            <w:noWrap/>
            <w:vAlign w:val="center"/>
          </w:tcPr>
          <w:p w14:paraId="70F9BC86" w14:textId="77777777" w:rsidR="00853FCC" w:rsidRDefault="00853FCC">
            <w:pPr>
              <w:spacing w:line="240" w:lineRule="auto"/>
              <w:ind w:firstLine="0"/>
              <w:jc w:val="center"/>
              <w:rPr>
                <w:sz w:val="20"/>
              </w:rPr>
            </w:pPr>
          </w:p>
        </w:tc>
        <w:tc>
          <w:tcPr>
            <w:tcW w:w="291" w:type="dxa"/>
            <w:vMerge/>
            <w:shd w:val="clear" w:color="auto" w:fill="auto"/>
            <w:noWrap/>
            <w:vAlign w:val="center"/>
          </w:tcPr>
          <w:p w14:paraId="37C24B01" w14:textId="77777777" w:rsidR="00853FCC" w:rsidRDefault="00853FCC">
            <w:pPr>
              <w:spacing w:line="240" w:lineRule="auto"/>
              <w:ind w:firstLine="0"/>
              <w:jc w:val="center"/>
              <w:rPr>
                <w:sz w:val="20"/>
              </w:rPr>
            </w:pPr>
          </w:p>
        </w:tc>
        <w:tc>
          <w:tcPr>
            <w:tcW w:w="2066" w:type="dxa"/>
            <w:vMerge/>
            <w:shd w:val="clear" w:color="auto" w:fill="auto"/>
          </w:tcPr>
          <w:p w14:paraId="33C4359D" w14:textId="77777777" w:rsidR="00853FCC" w:rsidRDefault="00853FCC">
            <w:pPr>
              <w:spacing w:line="240" w:lineRule="auto"/>
              <w:ind w:firstLine="0"/>
              <w:jc w:val="left"/>
              <w:rPr>
                <w:sz w:val="18"/>
                <w:szCs w:val="18"/>
              </w:rPr>
            </w:pPr>
          </w:p>
        </w:tc>
        <w:tc>
          <w:tcPr>
            <w:tcW w:w="875" w:type="dxa"/>
            <w:shd w:val="clear" w:color="auto" w:fill="auto"/>
            <w:noWrap/>
          </w:tcPr>
          <w:p w14:paraId="0949901F" w14:textId="77777777" w:rsidR="00853FCC" w:rsidRDefault="00000000">
            <w:pPr>
              <w:spacing w:line="240" w:lineRule="auto"/>
              <w:ind w:firstLine="0"/>
              <w:jc w:val="left"/>
              <w:rPr>
                <w:sz w:val="18"/>
                <w:szCs w:val="18"/>
              </w:rPr>
            </w:pPr>
            <w:r>
              <w:rPr>
                <w:sz w:val="18"/>
                <w:szCs w:val="18"/>
              </w:rPr>
              <w:t>Итого по мероприятию</w:t>
            </w:r>
          </w:p>
        </w:tc>
        <w:tc>
          <w:tcPr>
            <w:tcW w:w="589" w:type="dxa"/>
            <w:shd w:val="clear" w:color="auto" w:fill="auto"/>
            <w:vAlign w:val="center"/>
          </w:tcPr>
          <w:p w14:paraId="662A9EB2" w14:textId="77777777" w:rsidR="00853FCC" w:rsidRDefault="00853FCC">
            <w:pPr>
              <w:spacing w:line="240" w:lineRule="auto"/>
              <w:ind w:firstLine="0"/>
              <w:jc w:val="center"/>
              <w:rPr>
                <w:sz w:val="18"/>
                <w:szCs w:val="18"/>
              </w:rPr>
            </w:pPr>
          </w:p>
        </w:tc>
        <w:tc>
          <w:tcPr>
            <w:tcW w:w="441" w:type="dxa"/>
            <w:shd w:val="clear" w:color="auto" w:fill="auto"/>
            <w:vAlign w:val="center"/>
          </w:tcPr>
          <w:p w14:paraId="0C16FDAA" w14:textId="77777777" w:rsidR="00853FCC" w:rsidRDefault="00853FCC">
            <w:pPr>
              <w:spacing w:line="240" w:lineRule="auto"/>
              <w:ind w:firstLine="0"/>
              <w:jc w:val="center"/>
              <w:rPr>
                <w:sz w:val="18"/>
                <w:szCs w:val="18"/>
              </w:rPr>
            </w:pPr>
          </w:p>
        </w:tc>
        <w:tc>
          <w:tcPr>
            <w:tcW w:w="442" w:type="dxa"/>
            <w:shd w:val="clear" w:color="auto" w:fill="auto"/>
            <w:vAlign w:val="center"/>
          </w:tcPr>
          <w:p w14:paraId="690E24EB" w14:textId="77777777" w:rsidR="00853FCC" w:rsidRDefault="00853FCC">
            <w:pPr>
              <w:spacing w:line="240" w:lineRule="auto"/>
              <w:ind w:firstLine="0"/>
              <w:jc w:val="center"/>
              <w:rPr>
                <w:sz w:val="18"/>
                <w:szCs w:val="18"/>
              </w:rPr>
            </w:pPr>
          </w:p>
        </w:tc>
        <w:tc>
          <w:tcPr>
            <w:tcW w:w="820" w:type="dxa"/>
            <w:shd w:val="clear" w:color="auto" w:fill="auto"/>
            <w:vAlign w:val="center"/>
          </w:tcPr>
          <w:p w14:paraId="5EAB341F" w14:textId="77777777" w:rsidR="00853FCC" w:rsidRDefault="00853FCC">
            <w:pPr>
              <w:spacing w:line="240" w:lineRule="auto"/>
              <w:ind w:firstLine="0"/>
              <w:jc w:val="center"/>
              <w:rPr>
                <w:sz w:val="18"/>
                <w:szCs w:val="18"/>
              </w:rPr>
            </w:pPr>
          </w:p>
        </w:tc>
        <w:tc>
          <w:tcPr>
            <w:tcW w:w="589" w:type="dxa"/>
            <w:shd w:val="clear" w:color="auto" w:fill="auto"/>
            <w:vAlign w:val="center"/>
          </w:tcPr>
          <w:p w14:paraId="68FB608D" w14:textId="77777777" w:rsidR="00853FCC" w:rsidRDefault="00853FCC">
            <w:pPr>
              <w:spacing w:line="240" w:lineRule="auto"/>
              <w:ind w:firstLine="0"/>
              <w:jc w:val="center"/>
              <w:rPr>
                <w:sz w:val="18"/>
                <w:szCs w:val="18"/>
              </w:rPr>
            </w:pPr>
          </w:p>
        </w:tc>
        <w:tc>
          <w:tcPr>
            <w:tcW w:w="1191" w:type="dxa"/>
            <w:gridSpan w:val="2"/>
            <w:shd w:val="clear" w:color="auto" w:fill="auto"/>
            <w:noWrap/>
            <w:vAlign w:val="center"/>
          </w:tcPr>
          <w:p w14:paraId="0EB3F284" w14:textId="77777777" w:rsidR="00853FCC" w:rsidRDefault="00000000">
            <w:pPr>
              <w:spacing w:line="360" w:lineRule="atLeast"/>
              <w:ind w:firstLine="0"/>
              <w:jc w:val="center"/>
              <w:rPr>
                <w:sz w:val="18"/>
                <w:szCs w:val="18"/>
              </w:rPr>
            </w:pPr>
            <w:r>
              <w:rPr>
                <w:sz w:val="18"/>
                <w:szCs w:val="18"/>
              </w:rPr>
              <w:t>106,75</w:t>
            </w:r>
          </w:p>
        </w:tc>
        <w:tc>
          <w:tcPr>
            <w:tcW w:w="1134" w:type="dxa"/>
            <w:shd w:val="clear" w:color="auto" w:fill="auto"/>
            <w:noWrap/>
            <w:vAlign w:val="center"/>
          </w:tcPr>
          <w:p w14:paraId="286B7E02" w14:textId="77777777" w:rsidR="00853FCC" w:rsidRDefault="00000000">
            <w:pPr>
              <w:spacing w:line="360" w:lineRule="atLeast"/>
              <w:ind w:firstLine="0"/>
              <w:jc w:val="center"/>
              <w:rPr>
                <w:sz w:val="18"/>
                <w:szCs w:val="18"/>
              </w:rPr>
            </w:pPr>
            <w:r>
              <w:rPr>
                <w:sz w:val="18"/>
                <w:szCs w:val="18"/>
              </w:rPr>
              <w:t>0,00</w:t>
            </w:r>
          </w:p>
        </w:tc>
        <w:tc>
          <w:tcPr>
            <w:tcW w:w="1134" w:type="dxa"/>
            <w:shd w:val="clear" w:color="auto" w:fill="FFFFFF"/>
            <w:noWrap/>
            <w:vAlign w:val="center"/>
          </w:tcPr>
          <w:p w14:paraId="3ECDD437" w14:textId="77777777" w:rsidR="00853FCC" w:rsidRDefault="00000000">
            <w:pPr>
              <w:spacing w:line="360" w:lineRule="atLeast"/>
              <w:ind w:firstLine="0"/>
              <w:jc w:val="center"/>
              <w:rPr>
                <w:sz w:val="18"/>
                <w:szCs w:val="18"/>
              </w:rPr>
            </w:pPr>
            <w:r>
              <w:rPr>
                <w:sz w:val="18"/>
                <w:szCs w:val="18"/>
              </w:rPr>
              <w:t>0,00</w:t>
            </w:r>
          </w:p>
        </w:tc>
        <w:tc>
          <w:tcPr>
            <w:tcW w:w="1134" w:type="dxa"/>
            <w:shd w:val="clear" w:color="auto" w:fill="auto"/>
            <w:noWrap/>
            <w:vAlign w:val="center"/>
          </w:tcPr>
          <w:p w14:paraId="79531260" w14:textId="77777777" w:rsidR="00853FCC" w:rsidRDefault="00000000">
            <w:pPr>
              <w:spacing w:line="360" w:lineRule="atLeast"/>
              <w:ind w:firstLine="0"/>
              <w:jc w:val="center"/>
              <w:rPr>
                <w:sz w:val="18"/>
                <w:szCs w:val="18"/>
              </w:rPr>
            </w:pPr>
            <w:r>
              <w:rPr>
                <w:rFonts w:ascii="Times New Roman CYR" w:hAnsi="Times New Roman CYR"/>
                <w:sz w:val="18"/>
                <w:szCs w:val="18"/>
              </w:rPr>
              <w:t>0,00</w:t>
            </w:r>
          </w:p>
        </w:tc>
        <w:tc>
          <w:tcPr>
            <w:tcW w:w="992" w:type="dxa"/>
            <w:vAlign w:val="center"/>
          </w:tcPr>
          <w:p w14:paraId="02F4E943" w14:textId="77777777" w:rsidR="00853FCC" w:rsidRDefault="00000000">
            <w:pPr>
              <w:spacing w:line="360" w:lineRule="atLeast"/>
              <w:ind w:firstLine="0"/>
              <w:jc w:val="center"/>
              <w:rPr>
                <w:sz w:val="18"/>
                <w:szCs w:val="18"/>
              </w:rPr>
            </w:pPr>
            <w:r>
              <w:rPr>
                <w:rFonts w:ascii="Times New Roman CYR" w:hAnsi="Times New Roman CYR"/>
                <w:sz w:val="18"/>
                <w:szCs w:val="18"/>
              </w:rPr>
              <w:t>0,00</w:t>
            </w:r>
          </w:p>
        </w:tc>
        <w:tc>
          <w:tcPr>
            <w:tcW w:w="992" w:type="dxa"/>
            <w:vAlign w:val="center"/>
          </w:tcPr>
          <w:p w14:paraId="08A55089" w14:textId="77777777" w:rsidR="00853FCC" w:rsidRDefault="00000000">
            <w:pPr>
              <w:spacing w:line="360" w:lineRule="atLeast"/>
              <w:ind w:firstLine="0"/>
              <w:jc w:val="center"/>
              <w:rPr>
                <w:sz w:val="18"/>
                <w:szCs w:val="18"/>
              </w:rPr>
            </w:pPr>
            <w:r>
              <w:rPr>
                <w:rFonts w:ascii="Times New Roman CYR" w:hAnsi="Times New Roman CYR"/>
                <w:sz w:val="18"/>
                <w:szCs w:val="18"/>
              </w:rPr>
              <w:t>0,00</w:t>
            </w:r>
          </w:p>
        </w:tc>
        <w:tc>
          <w:tcPr>
            <w:tcW w:w="1134" w:type="dxa"/>
            <w:vAlign w:val="center"/>
          </w:tcPr>
          <w:p w14:paraId="490F5D28" w14:textId="77777777" w:rsidR="00853FCC" w:rsidRDefault="00000000">
            <w:pPr>
              <w:spacing w:line="360" w:lineRule="atLeast"/>
              <w:ind w:firstLine="0"/>
              <w:jc w:val="center"/>
              <w:rPr>
                <w:sz w:val="18"/>
                <w:szCs w:val="18"/>
              </w:rPr>
            </w:pPr>
            <w:r>
              <w:rPr>
                <w:rFonts w:ascii="Times New Roman CYR" w:hAnsi="Times New Roman CYR"/>
                <w:sz w:val="18"/>
                <w:szCs w:val="18"/>
              </w:rPr>
              <w:t>0,00</w:t>
            </w:r>
          </w:p>
        </w:tc>
        <w:tc>
          <w:tcPr>
            <w:tcW w:w="1132" w:type="dxa"/>
            <w:vAlign w:val="center"/>
          </w:tcPr>
          <w:p w14:paraId="6D7599A4" w14:textId="77777777" w:rsidR="00853FCC" w:rsidRDefault="00000000">
            <w:pPr>
              <w:spacing w:line="360" w:lineRule="atLeast"/>
              <w:ind w:firstLine="0"/>
              <w:jc w:val="center"/>
              <w:rPr>
                <w:sz w:val="18"/>
                <w:szCs w:val="18"/>
              </w:rPr>
            </w:pPr>
            <w:r>
              <w:rPr>
                <w:rFonts w:ascii="Times New Roman CYR" w:hAnsi="Times New Roman CYR"/>
                <w:sz w:val="18"/>
                <w:szCs w:val="18"/>
              </w:rPr>
              <w:t>0,00</w:t>
            </w:r>
          </w:p>
        </w:tc>
      </w:tr>
      <w:tr w:rsidR="00853FCC" w14:paraId="736C9FB4" w14:textId="77777777">
        <w:trPr>
          <w:gridAfter w:val="1"/>
          <w:wAfter w:w="10" w:type="dxa"/>
          <w:trHeight w:val="1121"/>
        </w:trPr>
        <w:tc>
          <w:tcPr>
            <w:tcW w:w="436" w:type="dxa"/>
            <w:vMerge w:val="restart"/>
            <w:shd w:val="clear" w:color="auto" w:fill="auto"/>
            <w:noWrap/>
            <w:vAlign w:val="center"/>
          </w:tcPr>
          <w:p w14:paraId="7415E79C" w14:textId="77777777" w:rsidR="00853FCC" w:rsidRDefault="00000000">
            <w:pPr>
              <w:spacing w:line="240" w:lineRule="auto"/>
              <w:ind w:right="-120" w:firstLine="0"/>
              <w:jc w:val="center"/>
              <w:rPr>
                <w:sz w:val="20"/>
              </w:rPr>
            </w:pPr>
            <w:r>
              <w:rPr>
                <w:sz w:val="20"/>
              </w:rPr>
              <w:t>08</w:t>
            </w:r>
          </w:p>
        </w:tc>
        <w:tc>
          <w:tcPr>
            <w:tcW w:w="292" w:type="dxa"/>
            <w:vMerge w:val="restart"/>
            <w:shd w:val="clear" w:color="auto" w:fill="auto"/>
            <w:noWrap/>
            <w:vAlign w:val="center"/>
          </w:tcPr>
          <w:p w14:paraId="076343B6" w14:textId="77777777" w:rsidR="00853FCC" w:rsidRDefault="00853FCC">
            <w:pPr>
              <w:spacing w:line="240" w:lineRule="auto"/>
              <w:ind w:firstLine="0"/>
              <w:jc w:val="center"/>
              <w:rPr>
                <w:sz w:val="20"/>
              </w:rPr>
            </w:pPr>
          </w:p>
        </w:tc>
        <w:tc>
          <w:tcPr>
            <w:tcW w:w="440" w:type="dxa"/>
            <w:vMerge w:val="restart"/>
            <w:shd w:val="clear" w:color="auto" w:fill="auto"/>
            <w:noWrap/>
            <w:vAlign w:val="center"/>
          </w:tcPr>
          <w:p w14:paraId="0629504C" w14:textId="77777777" w:rsidR="00853FCC" w:rsidRDefault="00000000">
            <w:pPr>
              <w:spacing w:line="240" w:lineRule="auto"/>
              <w:ind w:firstLine="0"/>
              <w:jc w:val="center"/>
              <w:rPr>
                <w:sz w:val="20"/>
              </w:rPr>
            </w:pPr>
            <w:r>
              <w:rPr>
                <w:sz w:val="20"/>
              </w:rPr>
              <w:t>01</w:t>
            </w:r>
          </w:p>
        </w:tc>
        <w:tc>
          <w:tcPr>
            <w:tcW w:w="291" w:type="dxa"/>
            <w:vMerge w:val="restart"/>
            <w:shd w:val="clear" w:color="auto" w:fill="auto"/>
            <w:noWrap/>
            <w:vAlign w:val="center"/>
          </w:tcPr>
          <w:p w14:paraId="79FA2968" w14:textId="77777777" w:rsidR="00853FCC" w:rsidRDefault="00000000">
            <w:pPr>
              <w:spacing w:line="240" w:lineRule="auto"/>
              <w:ind w:firstLine="0"/>
              <w:jc w:val="center"/>
              <w:rPr>
                <w:sz w:val="20"/>
              </w:rPr>
            </w:pPr>
            <w:r>
              <w:rPr>
                <w:sz w:val="20"/>
              </w:rPr>
              <w:t>6</w:t>
            </w:r>
          </w:p>
        </w:tc>
        <w:tc>
          <w:tcPr>
            <w:tcW w:w="2066" w:type="dxa"/>
            <w:vMerge w:val="restart"/>
            <w:shd w:val="clear" w:color="auto" w:fill="auto"/>
          </w:tcPr>
          <w:p w14:paraId="0D1364A9" w14:textId="77777777" w:rsidR="00853FCC" w:rsidRDefault="00000000">
            <w:pPr>
              <w:spacing w:line="240" w:lineRule="auto"/>
              <w:ind w:firstLine="0"/>
              <w:jc w:val="left"/>
              <w:rPr>
                <w:sz w:val="20"/>
              </w:rPr>
            </w:pPr>
            <w:r>
              <w:rPr>
                <w:sz w:val="20"/>
              </w:rPr>
              <w:t>Мероприятия по организации выявления бесхозяйных объектов  недвижимого имущества, используемых для передачи энергетических ресурсов(включая газоснабжение, теплоснабжение, электроснабжение, водоснабжение  и водоотведение), постановки в установленном порядке  на учет и признанию права муниципальной собственности на них, а также по организации  управления такими объектами с момента их выявления, в том числе по определению источника компенсации возникающих при их эксплуатации нормативных потерь энергетических ресурсов</w:t>
            </w:r>
          </w:p>
        </w:tc>
        <w:tc>
          <w:tcPr>
            <w:tcW w:w="875" w:type="dxa"/>
            <w:shd w:val="clear" w:color="auto" w:fill="auto"/>
            <w:noWrap/>
          </w:tcPr>
          <w:p w14:paraId="3C094DD5" w14:textId="77777777" w:rsidR="00853FCC" w:rsidRDefault="00000000">
            <w:pPr>
              <w:spacing w:line="240" w:lineRule="auto"/>
              <w:ind w:firstLine="0"/>
              <w:jc w:val="left"/>
              <w:rPr>
                <w:sz w:val="18"/>
                <w:szCs w:val="18"/>
              </w:rPr>
            </w:pPr>
            <w:r>
              <w:rPr>
                <w:sz w:val="18"/>
                <w:szCs w:val="18"/>
              </w:rPr>
              <w:t>Бюджет УР</w:t>
            </w:r>
          </w:p>
        </w:tc>
        <w:tc>
          <w:tcPr>
            <w:tcW w:w="589" w:type="dxa"/>
            <w:shd w:val="clear" w:color="auto" w:fill="auto"/>
            <w:vAlign w:val="center"/>
          </w:tcPr>
          <w:p w14:paraId="4BFBC530" w14:textId="77777777" w:rsidR="00853FCC" w:rsidRDefault="00000000">
            <w:pPr>
              <w:spacing w:line="240" w:lineRule="auto"/>
              <w:ind w:firstLine="0"/>
              <w:jc w:val="center"/>
              <w:rPr>
                <w:sz w:val="18"/>
                <w:szCs w:val="18"/>
              </w:rPr>
            </w:pPr>
            <w:r>
              <w:rPr>
                <w:sz w:val="18"/>
                <w:szCs w:val="18"/>
              </w:rPr>
              <w:t>526</w:t>
            </w:r>
          </w:p>
        </w:tc>
        <w:tc>
          <w:tcPr>
            <w:tcW w:w="441" w:type="dxa"/>
            <w:shd w:val="clear" w:color="auto" w:fill="auto"/>
            <w:vAlign w:val="center"/>
          </w:tcPr>
          <w:p w14:paraId="14C88FFE" w14:textId="77777777" w:rsidR="00853FCC" w:rsidRDefault="00000000">
            <w:pPr>
              <w:spacing w:line="240" w:lineRule="auto"/>
              <w:ind w:firstLine="0"/>
              <w:jc w:val="center"/>
              <w:rPr>
                <w:sz w:val="18"/>
                <w:szCs w:val="18"/>
              </w:rPr>
            </w:pPr>
            <w:r>
              <w:rPr>
                <w:sz w:val="18"/>
                <w:szCs w:val="18"/>
              </w:rPr>
              <w:t>04</w:t>
            </w:r>
          </w:p>
        </w:tc>
        <w:tc>
          <w:tcPr>
            <w:tcW w:w="442" w:type="dxa"/>
            <w:shd w:val="clear" w:color="auto" w:fill="auto"/>
            <w:vAlign w:val="center"/>
          </w:tcPr>
          <w:p w14:paraId="6D48B6AC" w14:textId="77777777" w:rsidR="00853FCC" w:rsidRDefault="00000000">
            <w:pPr>
              <w:spacing w:line="240" w:lineRule="auto"/>
              <w:ind w:firstLine="0"/>
              <w:jc w:val="center"/>
              <w:rPr>
                <w:sz w:val="18"/>
                <w:szCs w:val="18"/>
              </w:rPr>
            </w:pPr>
            <w:r>
              <w:rPr>
                <w:sz w:val="18"/>
                <w:szCs w:val="18"/>
              </w:rPr>
              <w:t>12</w:t>
            </w:r>
          </w:p>
        </w:tc>
        <w:tc>
          <w:tcPr>
            <w:tcW w:w="820" w:type="dxa"/>
            <w:shd w:val="clear" w:color="auto" w:fill="auto"/>
            <w:vAlign w:val="center"/>
          </w:tcPr>
          <w:p w14:paraId="1994D58E" w14:textId="77777777" w:rsidR="00853FCC" w:rsidRDefault="00000000">
            <w:pPr>
              <w:spacing w:line="240" w:lineRule="auto"/>
              <w:ind w:firstLine="0"/>
              <w:jc w:val="center"/>
              <w:rPr>
                <w:sz w:val="18"/>
                <w:szCs w:val="18"/>
              </w:rPr>
            </w:pPr>
            <w:r>
              <w:rPr>
                <w:sz w:val="18"/>
                <w:szCs w:val="18"/>
              </w:rPr>
              <w:t>08001</w:t>
            </w:r>
          </w:p>
          <w:p w14:paraId="7DD15FCE" w14:textId="77777777" w:rsidR="00853FCC" w:rsidRDefault="00000000">
            <w:pPr>
              <w:spacing w:line="240" w:lineRule="auto"/>
              <w:ind w:firstLine="0"/>
              <w:jc w:val="center"/>
              <w:rPr>
                <w:sz w:val="18"/>
                <w:szCs w:val="18"/>
              </w:rPr>
            </w:pPr>
            <w:r>
              <w:rPr>
                <w:sz w:val="18"/>
                <w:szCs w:val="18"/>
              </w:rPr>
              <w:t>05770</w:t>
            </w:r>
          </w:p>
        </w:tc>
        <w:tc>
          <w:tcPr>
            <w:tcW w:w="589" w:type="dxa"/>
            <w:shd w:val="clear" w:color="auto" w:fill="auto"/>
            <w:vAlign w:val="center"/>
          </w:tcPr>
          <w:p w14:paraId="64555D04" w14:textId="77777777" w:rsidR="00853FCC" w:rsidRDefault="00000000">
            <w:pPr>
              <w:spacing w:line="240" w:lineRule="auto"/>
              <w:ind w:firstLine="0"/>
              <w:jc w:val="center"/>
              <w:rPr>
                <w:sz w:val="18"/>
                <w:szCs w:val="18"/>
              </w:rPr>
            </w:pPr>
            <w:r>
              <w:rPr>
                <w:sz w:val="18"/>
                <w:szCs w:val="18"/>
              </w:rPr>
              <w:t>244</w:t>
            </w:r>
          </w:p>
        </w:tc>
        <w:tc>
          <w:tcPr>
            <w:tcW w:w="1191" w:type="dxa"/>
            <w:gridSpan w:val="2"/>
            <w:shd w:val="clear" w:color="auto" w:fill="auto"/>
            <w:noWrap/>
            <w:vAlign w:val="center"/>
          </w:tcPr>
          <w:p w14:paraId="39DE53F8" w14:textId="77777777" w:rsidR="00853FCC" w:rsidRDefault="00000000">
            <w:pPr>
              <w:spacing w:line="360" w:lineRule="atLeast"/>
              <w:ind w:firstLine="0"/>
              <w:jc w:val="center"/>
              <w:rPr>
                <w:sz w:val="18"/>
                <w:szCs w:val="18"/>
              </w:rPr>
            </w:pPr>
            <w:r>
              <w:rPr>
                <w:sz w:val="18"/>
                <w:szCs w:val="18"/>
              </w:rPr>
              <w:t>28,800</w:t>
            </w:r>
          </w:p>
        </w:tc>
        <w:tc>
          <w:tcPr>
            <w:tcW w:w="1134" w:type="dxa"/>
            <w:shd w:val="clear" w:color="auto" w:fill="auto"/>
            <w:noWrap/>
            <w:vAlign w:val="center"/>
          </w:tcPr>
          <w:p w14:paraId="2148320E" w14:textId="77777777" w:rsidR="00853FCC" w:rsidRDefault="00000000">
            <w:pPr>
              <w:spacing w:line="360" w:lineRule="atLeast"/>
              <w:ind w:firstLine="0"/>
              <w:jc w:val="center"/>
              <w:rPr>
                <w:sz w:val="18"/>
                <w:szCs w:val="18"/>
              </w:rPr>
            </w:pPr>
            <w:r>
              <w:rPr>
                <w:sz w:val="18"/>
                <w:szCs w:val="18"/>
              </w:rPr>
              <w:t>0,00</w:t>
            </w:r>
          </w:p>
        </w:tc>
        <w:tc>
          <w:tcPr>
            <w:tcW w:w="1134" w:type="dxa"/>
            <w:shd w:val="clear" w:color="auto" w:fill="FFFFFF"/>
            <w:noWrap/>
            <w:vAlign w:val="center"/>
          </w:tcPr>
          <w:p w14:paraId="69B4F835" w14:textId="77777777" w:rsidR="00853FCC" w:rsidRDefault="00000000">
            <w:pPr>
              <w:spacing w:line="360" w:lineRule="atLeast"/>
              <w:ind w:firstLine="0"/>
              <w:jc w:val="center"/>
              <w:rPr>
                <w:sz w:val="18"/>
                <w:szCs w:val="18"/>
              </w:rPr>
            </w:pPr>
            <w:r>
              <w:rPr>
                <w:sz w:val="18"/>
                <w:szCs w:val="18"/>
              </w:rPr>
              <w:t>0,00</w:t>
            </w:r>
          </w:p>
        </w:tc>
        <w:tc>
          <w:tcPr>
            <w:tcW w:w="1134" w:type="dxa"/>
            <w:shd w:val="clear" w:color="auto" w:fill="auto"/>
            <w:noWrap/>
            <w:vAlign w:val="center"/>
          </w:tcPr>
          <w:p w14:paraId="5EA30123" w14:textId="77777777" w:rsidR="00853FCC" w:rsidRDefault="00000000">
            <w:pPr>
              <w:spacing w:line="360" w:lineRule="atLeast"/>
              <w:ind w:firstLine="0"/>
              <w:jc w:val="center"/>
              <w:rPr>
                <w:sz w:val="18"/>
                <w:szCs w:val="18"/>
              </w:rPr>
            </w:pPr>
            <w:r>
              <w:rPr>
                <w:sz w:val="18"/>
                <w:szCs w:val="18"/>
              </w:rPr>
              <w:t>0,00</w:t>
            </w:r>
          </w:p>
        </w:tc>
        <w:tc>
          <w:tcPr>
            <w:tcW w:w="992" w:type="dxa"/>
            <w:vAlign w:val="center"/>
          </w:tcPr>
          <w:p w14:paraId="2E6F8D88" w14:textId="77777777" w:rsidR="00853FCC" w:rsidRDefault="00000000">
            <w:pPr>
              <w:spacing w:line="360" w:lineRule="atLeast"/>
              <w:ind w:firstLine="0"/>
              <w:jc w:val="center"/>
              <w:rPr>
                <w:sz w:val="18"/>
                <w:szCs w:val="18"/>
              </w:rPr>
            </w:pPr>
            <w:r>
              <w:rPr>
                <w:sz w:val="18"/>
                <w:szCs w:val="18"/>
              </w:rPr>
              <w:t>0,00</w:t>
            </w:r>
          </w:p>
        </w:tc>
        <w:tc>
          <w:tcPr>
            <w:tcW w:w="992" w:type="dxa"/>
            <w:vAlign w:val="center"/>
          </w:tcPr>
          <w:p w14:paraId="089570E1" w14:textId="77777777" w:rsidR="00853FCC" w:rsidRDefault="00000000">
            <w:pPr>
              <w:spacing w:line="360" w:lineRule="atLeast"/>
              <w:ind w:firstLine="0"/>
              <w:jc w:val="center"/>
              <w:rPr>
                <w:sz w:val="18"/>
                <w:szCs w:val="18"/>
              </w:rPr>
            </w:pPr>
            <w:r>
              <w:rPr>
                <w:sz w:val="18"/>
                <w:szCs w:val="18"/>
              </w:rPr>
              <w:t>0,00</w:t>
            </w:r>
          </w:p>
        </w:tc>
        <w:tc>
          <w:tcPr>
            <w:tcW w:w="1134" w:type="dxa"/>
            <w:vAlign w:val="center"/>
          </w:tcPr>
          <w:p w14:paraId="68180C60" w14:textId="77777777" w:rsidR="00853FCC" w:rsidRDefault="00000000">
            <w:pPr>
              <w:spacing w:line="360" w:lineRule="atLeast"/>
              <w:ind w:firstLine="0"/>
              <w:jc w:val="center"/>
              <w:rPr>
                <w:sz w:val="18"/>
                <w:szCs w:val="18"/>
              </w:rPr>
            </w:pPr>
            <w:r>
              <w:rPr>
                <w:sz w:val="18"/>
                <w:szCs w:val="18"/>
              </w:rPr>
              <w:t>0,00</w:t>
            </w:r>
          </w:p>
        </w:tc>
        <w:tc>
          <w:tcPr>
            <w:tcW w:w="1132" w:type="dxa"/>
            <w:vAlign w:val="center"/>
          </w:tcPr>
          <w:p w14:paraId="7D9FB841" w14:textId="77777777" w:rsidR="00853FCC" w:rsidRDefault="00000000">
            <w:pPr>
              <w:spacing w:line="360" w:lineRule="atLeast"/>
              <w:ind w:firstLine="0"/>
              <w:jc w:val="center"/>
              <w:rPr>
                <w:sz w:val="18"/>
                <w:szCs w:val="18"/>
              </w:rPr>
            </w:pPr>
            <w:r>
              <w:rPr>
                <w:sz w:val="18"/>
                <w:szCs w:val="18"/>
              </w:rPr>
              <w:t>0,00</w:t>
            </w:r>
          </w:p>
        </w:tc>
      </w:tr>
      <w:tr w:rsidR="00853FCC" w14:paraId="3B93E0BB" w14:textId="77777777">
        <w:trPr>
          <w:gridAfter w:val="1"/>
          <w:wAfter w:w="10" w:type="dxa"/>
          <w:trHeight w:val="969"/>
        </w:trPr>
        <w:tc>
          <w:tcPr>
            <w:tcW w:w="436" w:type="dxa"/>
            <w:vMerge/>
            <w:shd w:val="clear" w:color="auto" w:fill="auto"/>
            <w:noWrap/>
          </w:tcPr>
          <w:p w14:paraId="2937B39A" w14:textId="77777777" w:rsidR="00853FCC" w:rsidRDefault="00853FCC">
            <w:pPr>
              <w:spacing w:line="240" w:lineRule="auto"/>
              <w:ind w:firstLine="0"/>
              <w:jc w:val="center"/>
              <w:rPr>
                <w:sz w:val="20"/>
              </w:rPr>
            </w:pPr>
          </w:p>
        </w:tc>
        <w:tc>
          <w:tcPr>
            <w:tcW w:w="292" w:type="dxa"/>
            <w:vMerge/>
            <w:shd w:val="clear" w:color="auto" w:fill="auto"/>
            <w:noWrap/>
          </w:tcPr>
          <w:p w14:paraId="58F1F47C" w14:textId="77777777" w:rsidR="00853FCC" w:rsidRDefault="00853FCC">
            <w:pPr>
              <w:spacing w:line="240" w:lineRule="auto"/>
              <w:ind w:firstLine="0"/>
              <w:jc w:val="right"/>
              <w:rPr>
                <w:sz w:val="20"/>
              </w:rPr>
            </w:pPr>
          </w:p>
        </w:tc>
        <w:tc>
          <w:tcPr>
            <w:tcW w:w="440" w:type="dxa"/>
            <w:vMerge/>
            <w:shd w:val="clear" w:color="auto" w:fill="auto"/>
            <w:noWrap/>
          </w:tcPr>
          <w:p w14:paraId="553D1535" w14:textId="77777777" w:rsidR="00853FCC" w:rsidRDefault="00853FCC">
            <w:pPr>
              <w:spacing w:line="240" w:lineRule="auto"/>
              <w:ind w:firstLine="0"/>
              <w:jc w:val="right"/>
              <w:rPr>
                <w:sz w:val="20"/>
              </w:rPr>
            </w:pPr>
          </w:p>
        </w:tc>
        <w:tc>
          <w:tcPr>
            <w:tcW w:w="291" w:type="dxa"/>
            <w:vMerge/>
            <w:shd w:val="clear" w:color="auto" w:fill="auto"/>
            <w:noWrap/>
          </w:tcPr>
          <w:p w14:paraId="23637C21" w14:textId="77777777" w:rsidR="00853FCC" w:rsidRDefault="00853FCC">
            <w:pPr>
              <w:spacing w:line="240" w:lineRule="auto"/>
              <w:ind w:firstLine="0"/>
              <w:jc w:val="right"/>
              <w:rPr>
                <w:sz w:val="20"/>
              </w:rPr>
            </w:pPr>
          </w:p>
        </w:tc>
        <w:tc>
          <w:tcPr>
            <w:tcW w:w="2066" w:type="dxa"/>
            <w:vMerge/>
            <w:shd w:val="clear" w:color="auto" w:fill="auto"/>
          </w:tcPr>
          <w:p w14:paraId="3A9DCAB7" w14:textId="77777777" w:rsidR="00853FCC" w:rsidRDefault="00853FCC">
            <w:pPr>
              <w:spacing w:line="240" w:lineRule="auto"/>
              <w:ind w:firstLine="0"/>
              <w:jc w:val="left"/>
              <w:rPr>
                <w:rFonts w:ascii="Times New Roman CYR" w:hAnsi="Times New Roman CYR"/>
                <w:sz w:val="18"/>
                <w:szCs w:val="18"/>
              </w:rPr>
            </w:pPr>
          </w:p>
        </w:tc>
        <w:tc>
          <w:tcPr>
            <w:tcW w:w="875" w:type="dxa"/>
            <w:shd w:val="clear" w:color="auto" w:fill="auto"/>
            <w:noWrap/>
          </w:tcPr>
          <w:p w14:paraId="5276A852" w14:textId="77777777" w:rsidR="00853FCC" w:rsidRDefault="00000000">
            <w:pPr>
              <w:spacing w:line="240" w:lineRule="auto"/>
              <w:ind w:firstLine="0"/>
              <w:jc w:val="left"/>
              <w:rPr>
                <w:sz w:val="18"/>
                <w:szCs w:val="18"/>
              </w:rPr>
            </w:pPr>
            <w:r>
              <w:rPr>
                <w:sz w:val="18"/>
                <w:szCs w:val="18"/>
              </w:rPr>
              <w:t>Бюджет МО</w:t>
            </w:r>
          </w:p>
        </w:tc>
        <w:tc>
          <w:tcPr>
            <w:tcW w:w="589" w:type="dxa"/>
            <w:shd w:val="clear" w:color="auto" w:fill="auto"/>
            <w:vAlign w:val="center"/>
          </w:tcPr>
          <w:p w14:paraId="2D242376" w14:textId="77777777" w:rsidR="00853FCC" w:rsidRDefault="00000000">
            <w:pPr>
              <w:spacing w:line="240" w:lineRule="auto"/>
              <w:ind w:firstLine="0"/>
              <w:jc w:val="center"/>
              <w:rPr>
                <w:sz w:val="18"/>
                <w:szCs w:val="18"/>
              </w:rPr>
            </w:pPr>
            <w:r>
              <w:rPr>
                <w:sz w:val="18"/>
                <w:szCs w:val="18"/>
              </w:rPr>
              <w:t>526</w:t>
            </w:r>
          </w:p>
        </w:tc>
        <w:tc>
          <w:tcPr>
            <w:tcW w:w="441" w:type="dxa"/>
            <w:shd w:val="clear" w:color="auto" w:fill="auto"/>
            <w:vAlign w:val="center"/>
          </w:tcPr>
          <w:p w14:paraId="5E713F41" w14:textId="77777777" w:rsidR="00853FCC" w:rsidRDefault="00000000">
            <w:pPr>
              <w:spacing w:line="240" w:lineRule="auto"/>
              <w:ind w:firstLine="0"/>
              <w:jc w:val="center"/>
              <w:rPr>
                <w:sz w:val="18"/>
                <w:szCs w:val="18"/>
              </w:rPr>
            </w:pPr>
            <w:r>
              <w:rPr>
                <w:sz w:val="18"/>
                <w:szCs w:val="18"/>
              </w:rPr>
              <w:t>04</w:t>
            </w:r>
          </w:p>
        </w:tc>
        <w:tc>
          <w:tcPr>
            <w:tcW w:w="442" w:type="dxa"/>
            <w:shd w:val="clear" w:color="auto" w:fill="auto"/>
            <w:vAlign w:val="center"/>
          </w:tcPr>
          <w:p w14:paraId="39949534" w14:textId="77777777" w:rsidR="00853FCC" w:rsidRDefault="00000000">
            <w:pPr>
              <w:spacing w:line="240" w:lineRule="auto"/>
              <w:ind w:firstLine="0"/>
              <w:jc w:val="center"/>
              <w:rPr>
                <w:sz w:val="18"/>
                <w:szCs w:val="18"/>
              </w:rPr>
            </w:pPr>
            <w:r>
              <w:rPr>
                <w:sz w:val="18"/>
                <w:szCs w:val="18"/>
              </w:rPr>
              <w:t>12</w:t>
            </w:r>
          </w:p>
        </w:tc>
        <w:tc>
          <w:tcPr>
            <w:tcW w:w="820" w:type="dxa"/>
            <w:shd w:val="clear" w:color="auto" w:fill="auto"/>
            <w:vAlign w:val="center"/>
          </w:tcPr>
          <w:p w14:paraId="142CB7A5" w14:textId="77777777" w:rsidR="00853FCC" w:rsidRDefault="00000000">
            <w:pPr>
              <w:spacing w:line="240" w:lineRule="auto"/>
              <w:ind w:firstLine="0"/>
              <w:jc w:val="center"/>
              <w:rPr>
                <w:sz w:val="18"/>
                <w:szCs w:val="18"/>
                <w:lang w:val="en-US"/>
              </w:rPr>
            </w:pPr>
            <w:r>
              <w:rPr>
                <w:sz w:val="18"/>
                <w:szCs w:val="18"/>
              </w:rPr>
              <w:t>0800</w:t>
            </w:r>
            <w:r>
              <w:rPr>
                <w:sz w:val="18"/>
                <w:szCs w:val="18"/>
                <w:lang w:val="en-US"/>
              </w:rPr>
              <w:t>1S</w:t>
            </w:r>
          </w:p>
          <w:p w14:paraId="128E00EC" w14:textId="77777777" w:rsidR="00853FCC" w:rsidRDefault="00000000">
            <w:pPr>
              <w:spacing w:line="240" w:lineRule="auto"/>
              <w:ind w:firstLine="0"/>
              <w:jc w:val="center"/>
              <w:rPr>
                <w:sz w:val="18"/>
                <w:szCs w:val="18"/>
              </w:rPr>
            </w:pPr>
            <w:r>
              <w:rPr>
                <w:sz w:val="18"/>
                <w:szCs w:val="18"/>
              </w:rPr>
              <w:t>05770</w:t>
            </w:r>
          </w:p>
        </w:tc>
        <w:tc>
          <w:tcPr>
            <w:tcW w:w="589" w:type="dxa"/>
            <w:shd w:val="clear" w:color="auto" w:fill="auto"/>
            <w:vAlign w:val="center"/>
          </w:tcPr>
          <w:p w14:paraId="6CC61840" w14:textId="77777777" w:rsidR="00853FCC" w:rsidRDefault="00000000">
            <w:pPr>
              <w:spacing w:line="240" w:lineRule="auto"/>
              <w:ind w:firstLine="0"/>
              <w:jc w:val="center"/>
              <w:rPr>
                <w:sz w:val="18"/>
                <w:szCs w:val="18"/>
              </w:rPr>
            </w:pPr>
            <w:r>
              <w:rPr>
                <w:sz w:val="18"/>
                <w:szCs w:val="18"/>
              </w:rPr>
              <w:t>244</w:t>
            </w:r>
          </w:p>
        </w:tc>
        <w:tc>
          <w:tcPr>
            <w:tcW w:w="1191" w:type="dxa"/>
            <w:gridSpan w:val="2"/>
            <w:shd w:val="clear" w:color="auto" w:fill="auto"/>
            <w:noWrap/>
            <w:vAlign w:val="center"/>
          </w:tcPr>
          <w:p w14:paraId="069D4A23" w14:textId="77777777" w:rsidR="00853FCC" w:rsidRDefault="00000000">
            <w:pPr>
              <w:spacing w:line="360" w:lineRule="atLeast"/>
              <w:ind w:firstLine="0"/>
              <w:jc w:val="center"/>
              <w:rPr>
                <w:sz w:val="18"/>
                <w:szCs w:val="18"/>
              </w:rPr>
            </w:pPr>
            <w:r>
              <w:rPr>
                <w:sz w:val="18"/>
                <w:szCs w:val="18"/>
              </w:rPr>
              <w:t>0,29</w:t>
            </w:r>
          </w:p>
        </w:tc>
        <w:tc>
          <w:tcPr>
            <w:tcW w:w="1134" w:type="dxa"/>
            <w:shd w:val="clear" w:color="auto" w:fill="auto"/>
            <w:noWrap/>
            <w:vAlign w:val="center"/>
          </w:tcPr>
          <w:p w14:paraId="5B31CFFE" w14:textId="77777777" w:rsidR="00853FCC" w:rsidRDefault="00000000">
            <w:pPr>
              <w:spacing w:line="360" w:lineRule="atLeast"/>
              <w:ind w:firstLine="0"/>
              <w:jc w:val="center"/>
              <w:rPr>
                <w:sz w:val="18"/>
                <w:szCs w:val="18"/>
              </w:rPr>
            </w:pPr>
            <w:r>
              <w:rPr>
                <w:sz w:val="18"/>
                <w:szCs w:val="18"/>
              </w:rPr>
              <w:t>0,00</w:t>
            </w:r>
          </w:p>
        </w:tc>
        <w:tc>
          <w:tcPr>
            <w:tcW w:w="1134" w:type="dxa"/>
            <w:shd w:val="clear" w:color="auto" w:fill="FFFFFF"/>
            <w:noWrap/>
            <w:vAlign w:val="center"/>
          </w:tcPr>
          <w:p w14:paraId="210534B8" w14:textId="77777777" w:rsidR="00853FCC" w:rsidRDefault="00000000">
            <w:pPr>
              <w:spacing w:line="360" w:lineRule="atLeast"/>
              <w:ind w:firstLine="0"/>
              <w:jc w:val="center"/>
              <w:rPr>
                <w:sz w:val="18"/>
                <w:szCs w:val="18"/>
              </w:rPr>
            </w:pPr>
            <w:r>
              <w:rPr>
                <w:sz w:val="18"/>
                <w:szCs w:val="18"/>
              </w:rPr>
              <w:t>0,00</w:t>
            </w:r>
          </w:p>
        </w:tc>
        <w:tc>
          <w:tcPr>
            <w:tcW w:w="1134" w:type="dxa"/>
            <w:shd w:val="clear" w:color="auto" w:fill="auto"/>
            <w:noWrap/>
            <w:vAlign w:val="center"/>
          </w:tcPr>
          <w:p w14:paraId="5FC42A78" w14:textId="77777777" w:rsidR="00853FCC" w:rsidRDefault="00000000">
            <w:pPr>
              <w:spacing w:line="360" w:lineRule="atLeast"/>
              <w:ind w:firstLine="0"/>
              <w:jc w:val="center"/>
              <w:rPr>
                <w:sz w:val="18"/>
                <w:szCs w:val="18"/>
              </w:rPr>
            </w:pPr>
            <w:r>
              <w:rPr>
                <w:sz w:val="18"/>
                <w:szCs w:val="18"/>
              </w:rPr>
              <w:t>0,00</w:t>
            </w:r>
          </w:p>
        </w:tc>
        <w:tc>
          <w:tcPr>
            <w:tcW w:w="992" w:type="dxa"/>
            <w:vAlign w:val="center"/>
          </w:tcPr>
          <w:p w14:paraId="039E1D35" w14:textId="77777777" w:rsidR="00853FCC" w:rsidRDefault="00000000">
            <w:pPr>
              <w:spacing w:line="360" w:lineRule="atLeast"/>
              <w:ind w:firstLine="0"/>
              <w:jc w:val="center"/>
              <w:rPr>
                <w:sz w:val="18"/>
                <w:szCs w:val="18"/>
              </w:rPr>
            </w:pPr>
            <w:r>
              <w:rPr>
                <w:sz w:val="18"/>
                <w:szCs w:val="18"/>
              </w:rPr>
              <w:t>0,00</w:t>
            </w:r>
          </w:p>
        </w:tc>
        <w:tc>
          <w:tcPr>
            <w:tcW w:w="992" w:type="dxa"/>
            <w:vAlign w:val="center"/>
          </w:tcPr>
          <w:p w14:paraId="63D32509" w14:textId="77777777" w:rsidR="00853FCC" w:rsidRDefault="00000000">
            <w:pPr>
              <w:spacing w:line="360" w:lineRule="atLeast"/>
              <w:ind w:firstLine="0"/>
              <w:jc w:val="center"/>
              <w:rPr>
                <w:sz w:val="18"/>
                <w:szCs w:val="18"/>
              </w:rPr>
            </w:pPr>
            <w:r>
              <w:rPr>
                <w:sz w:val="18"/>
                <w:szCs w:val="18"/>
              </w:rPr>
              <w:t>0,00</w:t>
            </w:r>
          </w:p>
        </w:tc>
        <w:tc>
          <w:tcPr>
            <w:tcW w:w="1134" w:type="dxa"/>
            <w:vAlign w:val="center"/>
          </w:tcPr>
          <w:p w14:paraId="3640BF9C" w14:textId="77777777" w:rsidR="00853FCC" w:rsidRDefault="00000000">
            <w:pPr>
              <w:spacing w:line="360" w:lineRule="atLeast"/>
              <w:ind w:firstLine="0"/>
              <w:jc w:val="center"/>
              <w:rPr>
                <w:sz w:val="18"/>
                <w:szCs w:val="18"/>
              </w:rPr>
            </w:pPr>
            <w:r>
              <w:rPr>
                <w:sz w:val="18"/>
                <w:szCs w:val="18"/>
              </w:rPr>
              <w:t>0,00</w:t>
            </w:r>
          </w:p>
        </w:tc>
        <w:tc>
          <w:tcPr>
            <w:tcW w:w="1132" w:type="dxa"/>
            <w:vAlign w:val="center"/>
          </w:tcPr>
          <w:p w14:paraId="6D038861" w14:textId="77777777" w:rsidR="00853FCC" w:rsidRDefault="00000000">
            <w:pPr>
              <w:spacing w:line="360" w:lineRule="atLeast"/>
              <w:ind w:firstLine="0"/>
              <w:jc w:val="center"/>
              <w:rPr>
                <w:sz w:val="18"/>
                <w:szCs w:val="18"/>
              </w:rPr>
            </w:pPr>
            <w:r>
              <w:rPr>
                <w:sz w:val="18"/>
                <w:szCs w:val="18"/>
              </w:rPr>
              <w:t>0,00</w:t>
            </w:r>
          </w:p>
        </w:tc>
      </w:tr>
      <w:tr w:rsidR="00853FCC" w14:paraId="4E0B909F" w14:textId="77777777">
        <w:trPr>
          <w:gridAfter w:val="1"/>
          <w:wAfter w:w="10" w:type="dxa"/>
          <w:trHeight w:val="460"/>
        </w:trPr>
        <w:tc>
          <w:tcPr>
            <w:tcW w:w="436" w:type="dxa"/>
            <w:vMerge/>
            <w:shd w:val="clear" w:color="auto" w:fill="auto"/>
            <w:noWrap/>
          </w:tcPr>
          <w:p w14:paraId="33214A90" w14:textId="77777777" w:rsidR="00853FCC" w:rsidRDefault="00853FCC">
            <w:pPr>
              <w:spacing w:line="240" w:lineRule="auto"/>
              <w:ind w:firstLine="0"/>
              <w:jc w:val="center"/>
              <w:rPr>
                <w:sz w:val="20"/>
              </w:rPr>
            </w:pPr>
          </w:p>
        </w:tc>
        <w:tc>
          <w:tcPr>
            <w:tcW w:w="292" w:type="dxa"/>
            <w:vMerge/>
            <w:shd w:val="clear" w:color="auto" w:fill="auto"/>
            <w:noWrap/>
          </w:tcPr>
          <w:p w14:paraId="1F364DFB" w14:textId="77777777" w:rsidR="00853FCC" w:rsidRDefault="00853FCC">
            <w:pPr>
              <w:spacing w:line="240" w:lineRule="auto"/>
              <w:ind w:firstLine="0"/>
              <w:jc w:val="right"/>
              <w:rPr>
                <w:sz w:val="20"/>
              </w:rPr>
            </w:pPr>
          </w:p>
        </w:tc>
        <w:tc>
          <w:tcPr>
            <w:tcW w:w="440" w:type="dxa"/>
            <w:vMerge/>
            <w:shd w:val="clear" w:color="auto" w:fill="auto"/>
            <w:noWrap/>
          </w:tcPr>
          <w:p w14:paraId="015A5D98" w14:textId="77777777" w:rsidR="00853FCC" w:rsidRDefault="00853FCC">
            <w:pPr>
              <w:spacing w:line="240" w:lineRule="auto"/>
              <w:ind w:firstLine="0"/>
              <w:jc w:val="right"/>
              <w:rPr>
                <w:sz w:val="20"/>
              </w:rPr>
            </w:pPr>
          </w:p>
        </w:tc>
        <w:tc>
          <w:tcPr>
            <w:tcW w:w="291" w:type="dxa"/>
            <w:vMerge/>
            <w:shd w:val="clear" w:color="auto" w:fill="auto"/>
            <w:noWrap/>
          </w:tcPr>
          <w:p w14:paraId="02C547AB" w14:textId="77777777" w:rsidR="00853FCC" w:rsidRDefault="00853FCC">
            <w:pPr>
              <w:spacing w:line="240" w:lineRule="auto"/>
              <w:ind w:firstLine="0"/>
              <w:jc w:val="right"/>
              <w:rPr>
                <w:sz w:val="20"/>
              </w:rPr>
            </w:pPr>
          </w:p>
        </w:tc>
        <w:tc>
          <w:tcPr>
            <w:tcW w:w="2066" w:type="dxa"/>
            <w:vMerge/>
            <w:shd w:val="clear" w:color="auto" w:fill="auto"/>
          </w:tcPr>
          <w:p w14:paraId="655B2E7B" w14:textId="77777777" w:rsidR="00853FCC" w:rsidRDefault="00853FCC">
            <w:pPr>
              <w:spacing w:line="240" w:lineRule="auto"/>
              <w:ind w:firstLine="0"/>
              <w:jc w:val="left"/>
              <w:rPr>
                <w:rFonts w:ascii="Times New Roman CYR" w:hAnsi="Times New Roman CYR"/>
                <w:sz w:val="18"/>
                <w:szCs w:val="18"/>
              </w:rPr>
            </w:pPr>
          </w:p>
        </w:tc>
        <w:tc>
          <w:tcPr>
            <w:tcW w:w="875" w:type="dxa"/>
            <w:shd w:val="clear" w:color="auto" w:fill="FFFFFF"/>
            <w:noWrap/>
          </w:tcPr>
          <w:p w14:paraId="76131555" w14:textId="77777777" w:rsidR="00853FCC" w:rsidRDefault="00000000">
            <w:pPr>
              <w:spacing w:line="240" w:lineRule="auto"/>
              <w:ind w:firstLine="0"/>
              <w:jc w:val="left"/>
              <w:rPr>
                <w:sz w:val="18"/>
                <w:szCs w:val="18"/>
              </w:rPr>
            </w:pPr>
            <w:r>
              <w:rPr>
                <w:sz w:val="18"/>
                <w:szCs w:val="18"/>
              </w:rPr>
              <w:t>Итого по мероприятию</w:t>
            </w:r>
          </w:p>
        </w:tc>
        <w:tc>
          <w:tcPr>
            <w:tcW w:w="589" w:type="dxa"/>
            <w:shd w:val="clear" w:color="auto" w:fill="FFFFFF"/>
            <w:vAlign w:val="center"/>
          </w:tcPr>
          <w:p w14:paraId="55265E01" w14:textId="77777777" w:rsidR="00853FCC" w:rsidRDefault="00853FCC">
            <w:pPr>
              <w:spacing w:line="240" w:lineRule="auto"/>
              <w:ind w:firstLine="0"/>
              <w:jc w:val="center"/>
              <w:rPr>
                <w:sz w:val="18"/>
                <w:szCs w:val="18"/>
              </w:rPr>
            </w:pPr>
          </w:p>
        </w:tc>
        <w:tc>
          <w:tcPr>
            <w:tcW w:w="441" w:type="dxa"/>
            <w:shd w:val="clear" w:color="auto" w:fill="FFFFFF"/>
            <w:vAlign w:val="center"/>
          </w:tcPr>
          <w:p w14:paraId="3BF13D95" w14:textId="77777777" w:rsidR="00853FCC" w:rsidRDefault="00853FCC">
            <w:pPr>
              <w:spacing w:line="240" w:lineRule="auto"/>
              <w:ind w:firstLine="0"/>
              <w:jc w:val="center"/>
              <w:rPr>
                <w:sz w:val="18"/>
                <w:szCs w:val="18"/>
              </w:rPr>
            </w:pPr>
          </w:p>
        </w:tc>
        <w:tc>
          <w:tcPr>
            <w:tcW w:w="442" w:type="dxa"/>
            <w:shd w:val="clear" w:color="auto" w:fill="FFFFFF"/>
            <w:vAlign w:val="center"/>
          </w:tcPr>
          <w:p w14:paraId="30D44237" w14:textId="77777777" w:rsidR="00853FCC" w:rsidRDefault="00853FCC">
            <w:pPr>
              <w:spacing w:line="240" w:lineRule="auto"/>
              <w:ind w:firstLine="0"/>
              <w:jc w:val="center"/>
              <w:rPr>
                <w:sz w:val="18"/>
                <w:szCs w:val="18"/>
              </w:rPr>
            </w:pPr>
          </w:p>
        </w:tc>
        <w:tc>
          <w:tcPr>
            <w:tcW w:w="820" w:type="dxa"/>
            <w:shd w:val="clear" w:color="auto" w:fill="FFFFFF"/>
            <w:vAlign w:val="center"/>
          </w:tcPr>
          <w:p w14:paraId="59FCFD96" w14:textId="77777777" w:rsidR="00853FCC" w:rsidRDefault="00853FCC">
            <w:pPr>
              <w:spacing w:line="240" w:lineRule="auto"/>
              <w:ind w:firstLine="0"/>
              <w:jc w:val="center"/>
              <w:rPr>
                <w:sz w:val="18"/>
                <w:szCs w:val="18"/>
              </w:rPr>
            </w:pPr>
          </w:p>
        </w:tc>
        <w:tc>
          <w:tcPr>
            <w:tcW w:w="589" w:type="dxa"/>
            <w:shd w:val="clear" w:color="auto" w:fill="FFFFFF"/>
            <w:vAlign w:val="center"/>
          </w:tcPr>
          <w:p w14:paraId="599959E1" w14:textId="77777777" w:rsidR="00853FCC" w:rsidRDefault="00853FCC">
            <w:pPr>
              <w:spacing w:line="240" w:lineRule="auto"/>
              <w:ind w:firstLine="0"/>
              <w:jc w:val="center"/>
              <w:rPr>
                <w:sz w:val="18"/>
                <w:szCs w:val="18"/>
              </w:rPr>
            </w:pPr>
          </w:p>
        </w:tc>
        <w:tc>
          <w:tcPr>
            <w:tcW w:w="1191" w:type="dxa"/>
            <w:gridSpan w:val="2"/>
            <w:shd w:val="clear" w:color="auto" w:fill="FFFFFF"/>
            <w:noWrap/>
          </w:tcPr>
          <w:p w14:paraId="6B19E646" w14:textId="77777777" w:rsidR="00853FCC" w:rsidRDefault="00000000">
            <w:pPr>
              <w:spacing w:line="360" w:lineRule="atLeast"/>
              <w:ind w:firstLine="0"/>
              <w:jc w:val="center"/>
              <w:rPr>
                <w:sz w:val="18"/>
                <w:szCs w:val="18"/>
              </w:rPr>
            </w:pPr>
            <w:r>
              <w:rPr>
                <w:sz w:val="18"/>
                <w:szCs w:val="18"/>
              </w:rPr>
              <w:t>29,091</w:t>
            </w:r>
          </w:p>
        </w:tc>
        <w:tc>
          <w:tcPr>
            <w:tcW w:w="1134" w:type="dxa"/>
            <w:shd w:val="clear" w:color="auto" w:fill="FFFFFF"/>
            <w:noWrap/>
          </w:tcPr>
          <w:p w14:paraId="5BA40DF4" w14:textId="77777777" w:rsidR="00853FCC" w:rsidRDefault="00000000">
            <w:pPr>
              <w:spacing w:line="360" w:lineRule="atLeast"/>
              <w:ind w:firstLine="0"/>
              <w:jc w:val="center"/>
              <w:rPr>
                <w:sz w:val="18"/>
                <w:szCs w:val="18"/>
              </w:rPr>
            </w:pPr>
            <w:r>
              <w:rPr>
                <w:sz w:val="18"/>
                <w:szCs w:val="18"/>
              </w:rPr>
              <w:t>0,00</w:t>
            </w:r>
          </w:p>
        </w:tc>
        <w:tc>
          <w:tcPr>
            <w:tcW w:w="1134" w:type="dxa"/>
            <w:shd w:val="clear" w:color="auto" w:fill="FFFFFF"/>
            <w:noWrap/>
          </w:tcPr>
          <w:p w14:paraId="3FB833AA" w14:textId="77777777" w:rsidR="00853FCC" w:rsidRDefault="00000000">
            <w:pPr>
              <w:spacing w:line="360" w:lineRule="atLeast"/>
              <w:ind w:firstLine="0"/>
              <w:jc w:val="center"/>
              <w:rPr>
                <w:sz w:val="18"/>
                <w:szCs w:val="18"/>
              </w:rPr>
            </w:pPr>
            <w:r>
              <w:rPr>
                <w:sz w:val="18"/>
                <w:szCs w:val="18"/>
              </w:rPr>
              <w:t>0,00</w:t>
            </w:r>
          </w:p>
        </w:tc>
        <w:tc>
          <w:tcPr>
            <w:tcW w:w="1134" w:type="dxa"/>
            <w:shd w:val="clear" w:color="auto" w:fill="FFFFFF"/>
            <w:noWrap/>
          </w:tcPr>
          <w:p w14:paraId="18A2DB6C" w14:textId="77777777" w:rsidR="00853FCC" w:rsidRDefault="00000000">
            <w:pPr>
              <w:spacing w:line="360" w:lineRule="atLeast"/>
              <w:ind w:firstLine="0"/>
              <w:jc w:val="center"/>
              <w:rPr>
                <w:sz w:val="18"/>
                <w:szCs w:val="18"/>
              </w:rPr>
            </w:pPr>
            <w:r>
              <w:rPr>
                <w:sz w:val="18"/>
                <w:szCs w:val="18"/>
              </w:rPr>
              <w:t>0,00</w:t>
            </w:r>
          </w:p>
        </w:tc>
        <w:tc>
          <w:tcPr>
            <w:tcW w:w="992" w:type="dxa"/>
            <w:shd w:val="clear" w:color="auto" w:fill="FFFFFF"/>
          </w:tcPr>
          <w:p w14:paraId="3AC88FD5" w14:textId="77777777" w:rsidR="00853FCC" w:rsidRDefault="00000000">
            <w:pPr>
              <w:spacing w:line="360" w:lineRule="atLeast"/>
              <w:ind w:firstLine="0"/>
              <w:jc w:val="center"/>
              <w:rPr>
                <w:sz w:val="18"/>
                <w:szCs w:val="18"/>
              </w:rPr>
            </w:pPr>
            <w:r>
              <w:rPr>
                <w:sz w:val="18"/>
                <w:szCs w:val="18"/>
              </w:rPr>
              <w:t>0,00</w:t>
            </w:r>
          </w:p>
        </w:tc>
        <w:tc>
          <w:tcPr>
            <w:tcW w:w="992" w:type="dxa"/>
            <w:shd w:val="clear" w:color="auto" w:fill="FFFFFF"/>
          </w:tcPr>
          <w:p w14:paraId="3B42B0CD" w14:textId="77777777" w:rsidR="00853FCC" w:rsidRDefault="00000000">
            <w:pPr>
              <w:spacing w:line="360" w:lineRule="atLeast"/>
              <w:ind w:firstLine="0"/>
              <w:jc w:val="center"/>
              <w:rPr>
                <w:sz w:val="18"/>
                <w:szCs w:val="18"/>
              </w:rPr>
            </w:pPr>
            <w:r>
              <w:rPr>
                <w:sz w:val="18"/>
                <w:szCs w:val="18"/>
              </w:rPr>
              <w:t>0,00</w:t>
            </w:r>
          </w:p>
        </w:tc>
        <w:tc>
          <w:tcPr>
            <w:tcW w:w="1134" w:type="dxa"/>
            <w:shd w:val="clear" w:color="auto" w:fill="FFFFFF"/>
          </w:tcPr>
          <w:p w14:paraId="08857AD3" w14:textId="77777777" w:rsidR="00853FCC" w:rsidRDefault="00000000">
            <w:pPr>
              <w:spacing w:line="360" w:lineRule="atLeast"/>
              <w:ind w:firstLine="0"/>
              <w:jc w:val="center"/>
              <w:rPr>
                <w:sz w:val="18"/>
                <w:szCs w:val="18"/>
              </w:rPr>
            </w:pPr>
            <w:r>
              <w:rPr>
                <w:sz w:val="18"/>
                <w:szCs w:val="18"/>
              </w:rPr>
              <w:t>0,00</w:t>
            </w:r>
          </w:p>
        </w:tc>
        <w:tc>
          <w:tcPr>
            <w:tcW w:w="1132" w:type="dxa"/>
            <w:shd w:val="clear" w:color="auto" w:fill="FFFFFF"/>
          </w:tcPr>
          <w:p w14:paraId="03C595AC" w14:textId="77777777" w:rsidR="00853FCC" w:rsidRDefault="00000000">
            <w:pPr>
              <w:spacing w:line="360" w:lineRule="atLeast"/>
              <w:ind w:firstLine="0"/>
              <w:jc w:val="center"/>
              <w:rPr>
                <w:sz w:val="18"/>
                <w:szCs w:val="18"/>
              </w:rPr>
            </w:pPr>
            <w:r>
              <w:rPr>
                <w:sz w:val="18"/>
                <w:szCs w:val="18"/>
              </w:rPr>
              <w:t>0,00</w:t>
            </w:r>
          </w:p>
        </w:tc>
      </w:tr>
      <w:tr w:rsidR="00853FCC" w14:paraId="13227BBC" w14:textId="77777777">
        <w:trPr>
          <w:gridAfter w:val="1"/>
          <w:wAfter w:w="10" w:type="dxa"/>
          <w:trHeight w:val="237"/>
        </w:trPr>
        <w:tc>
          <w:tcPr>
            <w:tcW w:w="436" w:type="dxa"/>
            <w:vMerge w:val="restart"/>
            <w:shd w:val="clear" w:color="auto" w:fill="auto"/>
            <w:noWrap/>
          </w:tcPr>
          <w:p w14:paraId="2CB7F2E3" w14:textId="77777777" w:rsidR="00853FCC" w:rsidRDefault="00000000">
            <w:pPr>
              <w:spacing w:line="240" w:lineRule="auto"/>
              <w:ind w:right="-120" w:firstLine="0"/>
              <w:jc w:val="center"/>
              <w:rPr>
                <w:sz w:val="20"/>
              </w:rPr>
            </w:pPr>
            <w:r>
              <w:rPr>
                <w:sz w:val="20"/>
              </w:rPr>
              <w:t>08</w:t>
            </w:r>
          </w:p>
        </w:tc>
        <w:tc>
          <w:tcPr>
            <w:tcW w:w="292" w:type="dxa"/>
            <w:vMerge w:val="restart"/>
            <w:shd w:val="clear" w:color="auto" w:fill="auto"/>
            <w:noWrap/>
          </w:tcPr>
          <w:p w14:paraId="27EDC11D" w14:textId="77777777" w:rsidR="00853FCC" w:rsidRDefault="00853FCC">
            <w:pPr>
              <w:spacing w:line="240" w:lineRule="auto"/>
              <w:ind w:firstLine="0"/>
              <w:jc w:val="right"/>
              <w:rPr>
                <w:sz w:val="20"/>
              </w:rPr>
            </w:pPr>
          </w:p>
        </w:tc>
        <w:tc>
          <w:tcPr>
            <w:tcW w:w="440" w:type="dxa"/>
            <w:vMerge w:val="restart"/>
            <w:shd w:val="clear" w:color="auto" w:fill="auto"/>
            <w:noWrap/>
          </w:tcPr>
          <w:p w14:paraId="6716366C" w14:textId="77777777" w:rsidR="00853FCC" w:rsidRDefault="00000000">
            <w:pPr>
              <w:spacing w:line="240" w:lineRule="auto"/>
              <w:ind w:firstLine="0"/>
              <w:jc w:val="right"/>
              <w:rPr>
                <w:sz w:val="20"/>
              </w:rPr>
            </w:pPr>
            <w:r>
              <w:rPr>
                <w:sz w:val="20"/>
              </w:rPr>
              <w:t>01</w:t>
            </w:r>
          </w:p>
        </w:tc>
        <w:tc>
          <w:tcPr>
            <w:tcW w:w="291" w:type="dxa"/>
            <w:vMerge w:val="restart"/>
            <w:shd w:val="clear" w:color="auto" w:fill="auto"/>
            <w:noWrap/>
          </w:tcPr>
          <w:p w14:paraId="5A32B29C" w14:textId="77777777" w:rsidR="00853FCC" w:rsidRDefault="00000000">
            <w:pPr>
              <w:spacing w:line="240" w:lineRule="auto"/>
              <w:ind w:firstLine="0"/>
              <w:jc w:val="right"/>
              <w:rPr>
                <w:sz w:val="20"/>
              </w:rPr>
            </w:pPr>
            <w:r>
              <w:rPr>
                <w:sz w:val="20"/>
              </w:rPr>
              <w:t>8</w:t>
            </w:r>
          </w:p>
        </w:tc>
        <w:tc>
          <w:tcPr>
            <w:tcW w:w="2066" w:type="dxa"/>
            <w:vMerge w:val="restart"/>
            <w:shd w:val="clear" w:color="auto" w:fill="auto"/>
          </w:tcPr>
          <w:p w14:paraId="65FB01A8" w14:textId="77777777" w:rsidR="00853FCC" w:rsidRDefault="00000000">
            <w:pPr>
              <w:spacing w:line="240" w:lineRule="auto"/>
              <w:ind w:firstLine="0"/>
              <w:jc w:val="left"/>
              <w:rPr>
                <w:rFonts w:ascii="Times New Roman CYR" w:hAnsi="Times New Roman CYR"/>
                <w:sz w:val="18"/>
                <w:szCs w:val="18"/>
              </w:rPr>
            </w:pPr>
            <w:r>
              <w:rPr>
                <w:rFonts w:ascii="Times New Roman CYR" w:hAnsi="Times New Roman CYR"/>
                <w:sz w:val="20"/>
              </w:rPr>
              <w:t>Разработка муниципальных программ в области энергосбережения и повышения энергетической эффективности</w:t>
            </w:r>
          </w:p>
        </w:tc>
        <w:tc>
          <w:tcPr>
            <w:tcW w:w="875" w:type="dxa"/>
            <w:shd w:val="clear" w:color="auto" w:fill="FFFFFF"/>
            <w:noWrap/>
          </w:tcPr>
          <w:p w14:paraId="697B74F4" w14:textId="77777777" w:rsidR="00853FCC" w:rsidRDefault="00000000">
            <w:pPr>
              <w:spacing w:line="240" w:lineRule="auto"/>
              <w:ind w:firstLine="0"/>
              <w:jc w:val="left"/>
              <w:rPr>
                <w:sz w:val="18"/>
                <w:szCs w:val="18"/>
              </w:rPr>
            </w:pPr>
            <w:r>
              <w:rPr>
                <w:sz w:val="18"/>
                <w:szCs w:val="18"/>
              </w:rPr>
              <w:t>Бюджет УР</w:t>
            </w:r>
          </w:p>
        </w:tc>
        <w:tc>
          <w:tcPr>
            <w:tcW w:w="589" w:type="dxa"/>
            <w:shd w:val="clear" w:color="auto" w:fill="FFFFFF"/>
            <w:vAlign w:val="center"/>
          </w:tcPr>
          <w:p w14:paraId="40429633" w14:textId="77777777" w:rsidR="00853FCC" w:rsidRDefault="00000000">
            <w:pPr>
              <w:spacing w:line="240" w:lineRule="auto"/>
              <w:ind w:firstLine="0"/>
              <w:jc w:val="center"/>
              <w:rPr>
                <w:sz w:val="18"/>
                <w:szCs w:val="18"/>
              </w:rPr>
            </w:pPr>
            <w:r>
              <w:rPr>
                <w:sz w:val="18"/>
                <w:szCs w:val="18"/>
              </w:rPr>
              <w:t>526</w:t>
            </w:r>
          </w:p>
        </w:tc>
        <w:tc>
          <w:tcPr>
            <w:tcW w:w="441" w:type="dxa"/>
            <w:shd w:val="clear" w:color="auto" w:fill="FFFFFF"/>
            <w:vAlign w:val="center"/>
          </w:tcPr>
          <w:p w14:paraId="5588E909" w14:textId="77777777" w:rsidR="00853FCC" w:rsidRDefault="00000000">
            <w:pPr>
              <w:spacing w:line="240" w:lineRule="auto"/>
              <w:ind w:firstLine="0"/>
              <w:jc w:val="center"/>
              <w:rPr>
                <w:sz w:val="18"/>
                <w:szCs w:val="18"/>
              </w:rPr>
            </w:pPr>
            <w:r>
              <w:rPr>
                <w:sz w:val="18"/>
                <w:szCs w:val="18"/>
              </w:rPr>
              <w:t>04</w:t>
            </w:r>
          </w:p>
        </w:tc>
        <w:tc>
          <w:tcPr>
            <w:tcW w:w="442" w:type="dxa"/>
            <w:shd w:val="clear" w:color="auto" w:fill="FFFFFF"/>
            <w:vAlign w:val="center"/>
          </w:tcPr>
          <w:p w14:paraId="0060D531" w14:textId="77777777" w:rsidR="00853FCC" w:rsidRDefault="00000000">
            <w:pPr>
              <w:spacing w:line="240" w:lineRule="auto"/>
              <w:ind w:firstLine="0"/>
              <w:jc w:val="center"/>
              <w:rPr>
                <w:sz w:val="18"/>
                <w:szCs w:val="18"/>
              </w:rPr>
            </w:pPr>
            <w:r>
              <w:rPr>
                <w:sz w:val="18"/>
                <w:szCs w:val="18"/>
              </w:rPr>
              <w:t>12</w:t>
            </w:r>
          </w:p>
        </w:tc>
        <w:tc>
          <w:tcPr>
            <w:tcW w:w="820" w:type="dxa"/>
            <w:shd w:val="clear" w:color="auto" w:fill="FFFFFF"/>
            <w:vAlign w:val="center"/>
          </w:tcPr>
          <w:p w14:paraId="1DDF60E4" w14:textId="77777777" w:rsidR="00853FCC" w:rsidRDefault="00000000">
            <w:pPr>
              <w:spacing w:line="240" w:lineRule="auto"/>
              <w:ind w:firstLine="0"/>
              <w:jc w:val="center"/>
              <w:rPr>
                <w:sz w:val="18"/>
                <w:szCs w:val="18"/>
              </w:rPr>
            </w:pPr>
            <w:r>
              <w:rPr>
                <w:sz w:val="18"/>
                <w:szCs w:val="18"/>
              </w:rPr>
              <w:t>08001</w:t>
            </w:r>
          </w:p>
          <w:p w14:paraId="1D94C520" w14:textId="77777777" w:rsidR="00853FCC" w:rsidRDefault="00000000">
            <w:pPr>
              <w:spacing w:line="240" w:lineRule="auto"/>
              <w:ind w:firstLine="0"/>
              <w:jc w:val="center"/>
              <w:rPr>
                <w:sz w:val="18"/>
                <w:szCs w:val="18"/>
              </w:rPr>
            </w:pPr>
            <w:r>
              <w:rPr>
                <w:sz w:val="18"/>
                <w:szCs w:val="18"/>
              </w:rPr>
              <w:t>05770</w:t>
            </w:r>
          </w:p>
        </w:tc>
        <w:tc>
          <w:tcPr>
            <w:tcW w:w="589" w:type="dxa"/>
            <w:shd w:val="clear" w:color="auto" w:fill="FFFFFF"/>
            <w:vAlign w:val="center"/>
          </w:tcPr>
          <w:p w14:paraId="6F5B2A9F" w14:textId="77777777" w:rsidR="00853FCC" w:rsidRDefault="00000000">
            <w:pPr>
              <w:spacing w:line="240" w:lineRule="auto"/>
              <w:ind w:firstLine="0"/>
              <w:jc w:val="center"/>
              <w:rPr>
                <w:sz w:val="18"/>
                <w:szCs w:val="18"/>
              </w:rPr>
            </w:pPr>
            <w:r>
              <w:rPr>
                <w:sz w:val="18"/>
                <w:szCs w:val="18"/>
              </w:rPr>
              <w:t>244</w:t>
            </w:r>
          </w:p>
        </w:tc>
        <w:tc>
          <w:tcPr>
            <w:tcW w:w="1191" w:type="dxa"/>
            <w:gridSpan w:val="2"/>
            <w:shd w:val="clear" w:color="auto" w:fill="FFFFFF"/>
            <w:noWrap/>
            <w:vAlign w:val="center"/>
          </w:tcPr>
          <w:p w14:paraId="177F1957" w14:textId="77777777" w:rsidR="00853FCC" w:rsidRDefault="00000000">
            <w:pPr>
              <w:spacing w:line="240" w:lineRule="auto"/>
              <w:ind w:firstLine="0"/>
              <w:jc w:val="center"/>
              <w:rPr>
                <w:sz w:val="18"/>
                <w:szCs w:val="18"/>
              </w:rPr>
            </w:pPr>
            <w:r>
              <w:rPr>
                <w:sz w:val="18"/>
                <w:szCs w:val="18"/>
              </w:rPr>
              <w:t>0,00</w:t>
            </w:r>
          </w:p>
        </w:tc>
        <w:tc>
          <w:tcPr>
            <w:tcW w:w="1134" w:type="dxa"/>
            <w:shd w:val="clear" w:color="auto" w:fill="FFFFFF"/>
            <w:noWrap/>
            <w:vAlign w:val="center"/>
          </w:tcPr>
          <w:p w14:paraId="01FBD096" w14:textId="77777777" w:rsidR="00853FCC" w:rsidRDefault="00000000">
            <w:pPr>
              <w:spacing w:line="240" w:lineRule="auto"/>
              <w:ind w:firstLine="0"/>
              <w:jc w:val="center"/>
              <w:rPr>
                <w:sz w:val="18"/>
                <w:szCs w:val="18"/>
              </w:rPr>
            </w:pPr>
            <w:r>
              <w:rPr>
                <w:sz w:val="18"/>
                <w:szCs w:val="18"/>
              </w:rPr>
              <w:t>0,00</w:t>
            </w:r>
          </w:p>
        </w:tc>
        <w:tc>
          <w:tcPr>
            <w:tcW w:w="1134" w:type="dxa"/>
            <w:shd w:val="clear" w:color="auto" w:fill="FFFFFF"/>
            <w:noWrap/>
            <w:vAlign w:val="center"/>
          </w:tcPr>
          <w:p w14:paraId="347DC3E3" w14:textId="77777777" w:rsidR="00853FCC" w:rsidRDefault="00000000">
            <w:pPr>
              <w:spacing w:line="240" w:lineRule="auto"/>
              <w:ind w:firstLine="0"/>
              <w:jc w:val="center"/>
              <w:rPr>
                <w:sz w:val="18"/>
                <w:szCs w:val="18"/>
              </w:rPr>
            </w:pPr>
            <w:r>
              <w:rPr>
                <w:sz w:val="18"/>
                <w:szCs w:val="18"/>
              </w:rPr>
              <w:t>0,00</w:t>
            </w:r>
          </w:p>
        </w:tc>
        <w:tc>
          <w:tcPr>
            <w:tcW w:w="1134" w:type="dxa"/>
            <w:shd w:val="clear" w:color="auto" w:fill="FFFFFF"/>
            <w:noWrap/>
            <w:vAlign w:val="center"/>
          </w:tcPr>
          <w:p w14:paraId="57D0BA8D" w14:textId="77777777" w:rsidR="00853FCC" w:rsidRDefault="00000000">
            <w:pPr>
              <w:spacing w:line="240" w:lineRule="auto"/>
              <w:ind w:firstLine="0"/>
              <w:jc w:val="center"/>
              <w:rPr>
                <w:sz w:val="18"/>
                <w:szCs w:val="18"/>
              </w:rPr>
            </w:pPr>
            <w:r>
              <w:rPr>
                <w:sz w:val="18"/>
                <w:szCs w:val="18"/>
              </w:rPr>
              <w:t>0,00</w:t>
            </w:r>
          </w:p>
        </w:tc>
        <w:tc>
          <w:tcPr>
            <w:tcW w:w="992" w:type="dxa"/>
            <w:shd w:val="clear" w:color="auto" w:fill="FFFFFF"/>
            <w:vAlign w:val="center"/>
          </w:tcPr>
          <w:p w14:paraId="7D9190F4" w14:textId="77777777" w:rsidR="00853FCC" w:rsidRDefault="00000000">
            <w:pPr>
              <w:spacing w:line="240" w:lineRule="auto"/>
              <w:ind w:firstLine="0"/>
              <w:jc w:val="center"/>
              <w:rPr>
                <w:sz w:val="18"/>
                <w:szCs w:val="18"/>
              </w:rPr>
            </w:pPr>
            <w:r>
              <w:rPr>
                <w:sz w:val="18"/>
                <w:szCs w:val="18"/>
              </w:rPr>
              <w:t>0,00</w:t>
            </w:r>
          </w:p>
        </w:tc>
        <w:tc>
          <w:tcPr>
            <w:tcW w:w="992" w:type="dxa"/>
            <w:shd w:val="clear" w:color="auto" w:fill="FFFFFF"/>
            <w:vAlign w:val="center"/>
          </w:tcPr>
          <w:p w14:paraId="5472E9C2" w14:textId="77777777" w:rsidR="00853FCC" w:rsidRDefault="00000000">
            <w:pPr>
              <w:spacing w:line="240" w:lineRule="auto"/>
              <w:ind w:firstLine="0"/>
              <w:jc w:val="center"/>
              <w:rPr>
                <w:sz w:val="18"/>
                <w:szCs w:val="18"/>
              </w:rPr>
            </w:pPr>
            <w:r>
              <w:rPr>
                <w:sz w:val="18"/>
                <w:szCs w:val="18"/>
              </w:rPr>
              <w:t>0,00</w:t>
            </w:r>
          </w:p>
        </w:tc>
        <w:tc>
          <w:tcPr>
            <w:tcW w:w="1134" w:type="dxa"/>
            <w:shd w:val="clear" w:color="auto" w:fill="FFFFFF"/>
            <w:vAlign w:val="center"/>
          </w:tcPr>
          <w:p w14:paraId="577EA0E6" w14:textId="77777777" w:rsidR="00853FCC" w:rsidRDefault="00000000">
            <w:pPr>
              <w:spacing w:line="240" w:lineRule="auto"/>
              <w:ind w:firstLine="0"/>
              <w:jc w:val="center"/>
              <w:rPr>
                <w:sz w:val="18"/>
                <w:szCs w:val="18"/>
              </w:rPr>
            </w:pPr>
            <w:r>
              <w:rPr>
                <w:sz w:val="18"/>
                <w:szCs w:val="18"/>
              </w:rPr>
              <w:t>0,00</w:t>
            </w:r>
          </w:p>
        </w:tc>
        <w:tc>
          <w:tcPr>
            <w:tcW w:w="1132" w:type="dxa"/>
            <w:shd w:val="clear" w:color="auto" w:fill="FFFFFF"/>
            <w:vAlign w:val="center"/>
          </w:tcPr>
          <w:p w14:paraId="2FEF8733" w14:textId="77777777" w:rsidR="00853FCC" w:rsidRDefault="00000000">
            <w:pPr>
              <w:spacing w:line="240" w:lineRule="auto"/>
              <w:ind w:firstLine="0"/>
              <w:jc w:val="center"/>
              <w:rPr>
                <w:sz w:val="18"/>
                <w:szCs w:val="18"/>
              </w:rPr>
            </w:pPr>
            <w:r>
              <w:rPr>
                <w:sz w:val="18"/>
                <w:szCs w:val="18"/>
              </w:rPr>
              <w:t>0,00</w:t>
            </w:r>
          </w:p>
        </w:tc>
      </w:tr>
      <w:tr w:rsidR="00853FCC" w14:paraId="481AC424" w14:textId="77777777">
        <w:trPr>
          <w:gridAfter w:val="1"/>
          <w:wAfter w:w="10" w:type="dxa"/>
          <w:trHeight w:val="237"/>
        </w:trPr>
        <w:tc>
          <w:tcPr>
            <w:tcW w:w="436" w:type="dxa"/>
            <w:vMerge/>
            <w:shd w:val="clear" w:color="auto" w:fill="auto"/>
            <w:noWrap/>
          </w:tcPr>
          <w:p w14:paraId="2CF1845C" w14:textId="77777777" w:rsidR="00853FCC" w:rsidRDefault="00853FCC">
            <w:pPr>
              <w:spacing w:line="240" w:lineRule="auto"/>
              <w:ind w:firstLine="0"/>
              <w:jc w:val="center"/>
              <w:rPr>
                <w:sz w:val="20"/>
              </w:rPr>
            </w:pPr>
          </w:p>
        </w:tc>
        <w:tc>
          <w:tcPr>
            <w:tcW w:w="292" w:type="dxa"/>
            <w:vMerge/>
            <w:shd w:val="clear" w:color="auto" w:fill="auto"/>
            <w:noWrap/>
          </w:tcPr>
          <w:p w14:paraId="486F8594" w14:textId="77777777" w:rsidR="00853FCC" w:rsidRDefault="00853FCC">
            <w:pPr>
              <w:spacing w:line="240" w:lineRule="auto"/>
              <w:ind w:firstLine="0"/>
              <w:jc w:val="right"/>
              <w:rPr>
                <w:sz w:val="20"/>
              </w:rPr>
            </w:pPr>
          </w:p>
        </w:tc>
        <w:tc>
          <w:tcPr>
            <w:tcW w:w="440" w:type="dxa"/>
            <w:vMerge/>
            <w:shd w:val="clear" w:color="auto" w:fill="auto"/>
            <w:noWrap/>
          </w:tcPr>
          <w:p w14:paraId="79645588" w14:textId="77777777" w:rsidR="00853FCC" w:rsidRDefault="00853FCC">
            <w:pPr>
              <w:spacing w:line="240" w:lineRule="auto"/>
              <w:ind w:firstLine="0"/>
              <w:jc w:val="right"/>
              <w:rPr>
                <w:sz w:val="20"/>
              </w:rPr>
            </w:pPr>
          </w:p>
        </w:tc>
        <w:tc>
          <w:tcPr>
            <w:tcW w:w="291" w:type="dxa"/>
            <w:vMerge/>
            <w:shd w:val="clear" w:color="auto" w:fill="auto"/>
            <w:noWrap/>
          </w:tcPr>
          <w:p w14:paraId="19322949" w14:textId="77777777" w:rsidR="00853FCC" w:rsidRDefault="00853FCC">
            <w:pPr>
              <w:spacing w:line="240" w:lineRule="auto"/>
              <w:ind w:firstLine="0"/>
              <w:jc w:val="right"/>
              <w:rPr>
                <w:sz w:val="20"/>
              </w:rPr>
            </w:pPr>
          </w:p>
        </w:tc>
        <w:tc>
          <w:tcPr>
            <w:tcW w:w="2066" w:type="dxa"/>
            <w:vMerge/>
            <w:shd w:val="clear" w:color="auto" w:fill="auto"/>
          </w:tcPr>
          <w:p w14:paraId="34669822" w14:textId="77777777" w:rsidR="00853FCC" w:rsidRDefault="00853FCC">
            <w:pPr>
              <w:spacing w:line="240" w:lineRule="auto"/>
              <w:ind w:firstLine="0"/>
              <w:jc w:val="left"/>
              <w:rPr>
                <w:rFonts w:ascii="Times New Roman CYR" w:hAnsi="Times New Roman CYR"/>
                <w:sz w:val="18"/>
                <w:szCs w:val="18"/>
              </w:rPr>
            </w:pPr>
          </w:p>
        </w:tc>
        <w:tc>
          <w:tcPr>
            <w:tcW w:w="875" w:type="dxa"/>
            <w:shd w:val="clear" w:color="auto" w:fill="FFFFFF"/>
            <w:noWrap/>
          </w:tcPr>
          <w:p w14:paraId="5EE7162F" w14:textId="77777777" w:rsidR="00853FCC" w:rsidRDefault="00000000">
            <w:pPr>
              <w:spacing w:line="240" w:lineRule="auto"/>
              <w:ind w:firstLine="0"/>
              <w:jc w:val="left"/>
              <w:rPr>
                <w:sz w:val="18"/>
                <w:szCs w:val="18"/>
              </w:rPr>
            </w:pPr>
            <w:r>
              <w:rPr>
                <w:sz w:val="18"/>
                <w:szCs w:val="18"/>
              </w:rPr>
              <w:t>Бюджет МО</w:t>
            </w:r>
          </w:p>
        </w:tc>
        <w:tc>
          <w:tcPr>
            <w:tcW w:w="589" w:type="dxa"/>
            <w:shd w:val="clear" w:color="auto" w:fill="FFFFFF"/>
            <w:vAlign w:val="center"/>
          </w:tcPr>
          <w:p w14:paraId="624AEE00" w14:textId="77777777" w:rsidR="00853FCC" w:rsidRDefault="00000000">
            <w:pPr>
              <w:spacing w:line="240" w:lineRule="auto"/>
              <w:ind w:firstLine="0"/>
              <w:jc w:val="center"/>
              <w:rPr>
                <w:sz w:val="18"/>
                <w:szCs w:val="18"/>
              </w:rPr>
            </w:pPr>
            <w:r>
              <w:rPr>
                <w:sz w:val="18"/>
                <w:szCs w:val="18"/>
              </w:rPr>
              <w:t>526</w:t>
            </w:r>
          </w:p>
        </w:tc>
        <w:tc>
          <w:tcPr>
            <w:tcW w:w="441" w:type="dxa"/>
            <w:shd w:val="clear" w:color="auto" w:fill="FFFFFF"/>
            <w:vAlign w:val="center"/>
          </w:tcPr>
          <w:p w14:paraId="6F996989" w14:textId="77777777" w:rsidR="00853FCC" w:rsidRDefault="00000000">
            <w:pPr>
              <w:spacing w:line="240" w:lineRule="auto"/>
              <w:ind w:firstLine="0"/>
              <w:jc w:val="center"/>
              <w:rPr>
                <w:sz w:val="18"/>
                <w:szCs w:val="18"/>
              </w:rPr>
            </w:pPr>
            <w:r>
              <w:rPr>
                <w:sz w:val="18"/>
                <w:szCs w:val="18"/>
              </w:rPr>
              <w:t>04</w:t>
            </w:r>
          </w:p>
        </w:tc>
        <w:tc>
          <w:tcPr>
            <w:tcW w:w="442" w:type="dxa"/>
            <w:shd w:val="clear" w:color="auto" w:fill="FFFFFF"/>
            <w:vAlign w:val="center"/>
          </w:tcPr>
          <w:p w14:paraId="6B72B06B" w14:textId="77777777" w:rsidR="00853FCC" w:rsidRDefault="00000000">
            <w:pPr>
              <w:spacing w:line="240" w:lineRule="auto"/>
              <w:ind w:firstLine="0"/>
              <w:jc w:val="center"/>
              <w:rPr>
                <w:sz w:val="18"/>
                <w:szCs w:val="18"/>
              </w:rPr>
            </w:pPr>
            <w:r>
              <w:rPr>
                <w:sz w:val="18"/>
                <w:szCs w:val="18"/>
              </w:rPr>
              <w:t>12</w:t>
            </w:r>
          </w:p>
        </w:tc>
        <w:tc>
          <w:tcPr>
            <w:tcW w:w="820" w:type="dxa"/>
            <w:shd w:val="clear" w:color="auto" w:fill="FFFFFF"/>
            <w:vAlign w:val="center"/>
          </w:tcPr>
          <w:p w14:paraId="29E6D842" w14:textId="77777777" w:rsidR="00853FCC" w:rsidRDefault="00000000">
            <w:pPr>
              <w:spacing w:line="240" w:lineRule="auto"/>
              <w:ind w:firstLine="0"/>
              <w:jc w:val="center"/>
              <w:rPr>
                <w:sz w:val="18"/>
                <w:szCs w:val="18"/>
                <w:lang w:val="en-US"/>
              </w:rPr>
            </w:pPr>
            <w:r>
              <w:rPr>
                <w:sz w:val="18"/>
                <w:szCs w:val="18"/>
              </w:rPr>
              <w:t>0800</w:t>
            </w:r>
            <w:r>
              <w:rPr>
                <w:sz w:val="18"/>
                <w:szCs w:val="18"/>
                <w:lang w:val="en-US"/>
              </w:rPr>
              <w:t>1S</w:t>
            </w:r>
          </w:p>
          <w:p w14:paraId="1803184C" w14:textId="77777777" w:rsidR="00853FCC" w:rsidRDefault="00000000">
            <w:pPr>
              <w:spacing w:line="240" w:lineRule="auto"/>
              <w:ind w:firstLine="0"/>
              <w:jc w:val="center"/>
              <w:rPr>
                <w:sz w:val="18"/>
                <w:szCs w:val="18"/>
              </w:rPr>
            </w:pPr>
            <w:r>
              <w:rPr>
                <w:sz w:val="18"/>
                <w:szCs w:val="18"/>
              </w:rPr>
              <w:t>05770</w:t>
            </w:r>
          </w:p>
        </w:tc>
        <w:tc>
          <w:tcPr>
            <w:tcW w:w="589" w:type="dxa"/>
            <w:shd w:val="clear" w:color="auto" w:fill="FFFFFF"/>
            <w:vAlign w:val="center"/>
          </w:tcPr>
          <w:p w14:paraId="49C7D78D" w14:textId="77777777" w:rsidR="00853FCC" w:rsidRDefault="00000000">
            <w:pPr>
              <w:spacing w:line="240" w:lineRule="auto"/>
              <w:ind w:firstLine="0"/>
              <w:jc w:val="center"/>
              <w:rPr>
                <w:sz w:val="18"/>
                <w:szCs w:val="18"/>
              </w:rPr>
            </w:pPr>
            <w:r>
              <w:rPr>
                <w:sz w:val="18"/>
                <w:szCs w:val="18"/>
              </w:rPr>
              <w:t>244</w:t>
            </w:r>
          </w:p>
        </w:tc>
        <w:tc>
          <w:tcPr>
            <w:tcW w:w="1191" w:type="dxa"/>
            <w:gridSpan w:val="2"/>
            <w:shd w:val="clear" w:color="auto" w:fill="FFFFFF"/>
            <w:noWrap/>
            <w:vAlign w:val="center"/>
          </w:tcPr>
          <w:p w14:paraId="12A5220E" w14:textId="77777777" w:rsidR="00853FCC" w:rsidRDefault="00000000">
            <w:pPr>
              <w:spacing w:line="240" w:lineRule="auto"/>
              <w:ind w:firstLine="0"/>
              <w:jc w:val="center"/>
              <w:rPr>
                <w:sz w:val="18"/>
                <w:szCs w:val="18"/>
              </w:rPr>
            </w:pPr>
            <w:r>
              <w:rPr>
                <w:sz w:val="18"/>
                <w:szCs w:val="18"/>
              </w:rPr>
              <w:t>0,375</w:t>
            </w:r>
          </w:p>
        </w:tc>
        <w:tc>
          <w:tcPr>
            <w:tcW w:w="1134" w:type="dxa"/>
            <w:shd w:val="clear" w:color="auto" w:fill="FFFFFF"/>
            <w:noWrap/>
            <w:vAlign w:val="center"/>
          </w:tcPr>
          <w:p w14:paraId="641820CA" w14:textId="77777777" w:rsidR="00853FCC" w:rsidRDefault="00000000">
            <w:pPr>
              <w:spacing w:line="240" w:lineRule="auto"/>
              <w:ind w:firstLine="0"/>
              <w:jc w:val="center"/>
              <w:rPr>
                <w:sz w:val="18"/>
                <w:szCs w:val="18"/>
              </w:rPr>
            </w:pPr>
            <w:r>
              <w:rPr>
                <w:sz w:val="18"/>
                <w:szCs w:val="18"/>
              </w:rPr>
              <w:t>0,00</w:t>
            </w:r>
          </w:p>
        </w:tc>
        <w:tc>
          <w:tcPr>
            <w:tcW w:w="1134" w:type="dxa"/>
            <w:shd w:val="clear" w:color="auto" w:fill="FFFFFF"/>
            <w:noWrap/>
            <w:vAlign w:val="center"/>
          </w:tcPr>
          <w:p w14:paraId="0CAEDDF2" w14:textId="77777777" w:rsidR="00853FCC" w:rsidRDefault="00000000">
            <w:pPr>
              <w:spacing w:line="240" w:lineRule="auto"/>
              <w:ind w:firstLine="0"/>
              <w:jc w:val="center"/>
              <w:rPr>
                <w:sz w:val="18"/>
                <w:szCs w:val="18"/>
              </w:rPr>
            </w:pPr>
            <w:r>
              <w:rPr>
                <w:sz w:val="18"/>
                <w:szCs w:val="18"/>
              </w:rPr>
              <w:t>0,00</w:t>
            </w:r>
          </w:p>
        </w:tc>
        <w:tc>
          <w:tcPr>
            <w:tcW w:w="1134" w:type="dxa"/>
            <w:shd w:val="clear" w:color="auto" w:fill="FFFFFF"/>
            <w:noWrap/>
            <w:vAlign w:val="center"/>
          </w:tcPr>
          <w:p w14:paraId="2B854A5B" w14:textId="77777777" w:rsidR="00853FCC" w:rsidRDefault="00000000">
            <w:pPr>
              <w:spacing w:line="240" w:lineRule="auto"/>
              <w:ind w:firstLine="0"/>
              <w:jc w:val="center"/>
              <w:rPr>
                <w:sz w:val="18"/>
                <w:szCs w:val="18"/>
              </w:rPr>
            </w:pPr>
            <w:r>
              <w:rPr>
                <w:sz w:val="18"/>
                <w:szCs w:val="18"/>
              </w:rPr>
              <w:t>0,00</w:t>
            </w:r>
          </w:p>
        </w:tc>
        <w:tc>
          <w:tcPr>
            <w:tcW w:w="992" w:type="dxa"/>
            <w:shd w:val="clear" w:color="auto" w:fill="FFFFFF"/>
            <w:vAlign w:val="center"/>
          </w:tcPr>
          <w:p w14:paraId="33825CCD" w14:textId="77777777" w:rsidR="00853FCC" w:rsidRDefault="00000000">
            <w:pPr>
              <w:spacing w:line="240" w:lineRule="auto"/>
              <w:ind w:firstLine="0"/>
              <w:jc w:val="center"/>
              <w:rPr>
                <w:sz w:val="18"/>
                <w:szCs w:val="18"/>
              </w:rPr>
            </w:pPr>
            <w:r>
              <w:rPr>
                <w:sz w:val="18"/>
                <w:szCs w:val="18"/>
              </w:rPr>
              <w:t>0,00</w:t>
            </w:r>
          </w:p>
        </w:tc>
        <w:tc>
          <w:tcPr>
            <w:tcW w:w="992" w:type="dxa"/>
            <w:shd w:val="clear" w:color="auto" w:fill="FFFFFF"/>
          </w:tcPr>
          <w:p w14:paraId="2B2EF2D9" w14:textId="77777777" w:rsidR="00853FCC" w:rsidRDefault="00000000">
            <w:pPr>
              <w:spacing w:line="360" w:lineRule="atLeast"/>
              <w:ind w:firstLine="0"/>
              <w:jc w:val="center"/>
              <w:rPr>
                <w:sz w:val="18"/>
                <w:szCs w:val="18"/>
              </w:rPr>
            </w:pPr>
            <w:r>
              <w:rPr>
                <w:sz w:val="18"/>
                <w:szCs w:val="18"/>
              </w:rPr>
              <w:t>0,00</w:t>
            </w:r>
          </w:p>
        </w:tc>
        <w:tc>
          <w:tcPr>
            <w:tcW w:w="1134" w:type="dxa"/>
            <w:shd w:val="clear" w:color="auto" w:fill="FFFFFF"/>
          </w:tcPr>
          <w:p w14:paraId="43274885" w14:textId="77777777" w:rsidR="00853FCC" w:rsidRDefault="00000000">
            <w:pPr>
              <w:spacing w:line="360" w:lineRule="atLeast"/>
              <w:ind w:firstLine="0"/>
              <w:jc w:val="center"/>
              <w:rPr>
                <w:sz w:val="18"/>
                <w:szCs w:val="18"/>
              </w:rPr>
            </w:pPr>
            <w:r>
              <w:rPr>
                <w:sz w:val="18"/>
                <w:szCs w:val="18"/>
              </w:rPr>
              <w:t>0,0</w:t>
            </w:r>
          </w:p>
        </w:tc>
        <w:tc>
          <w:tcPr>
            <w:tcW w:w="1132" w:type="dxa"/>
            <w:shd w:val="clear" w:color="auto" w:fill="FFFFFF"/>
          </w:tcPr>
          <w:p w14:paraId="5516006A" w14:textId="77777777" w:rsidR="00853FCC" w:rsidRDefault="00000000">
            <w:pPr>
              <w:spacing w:line="360" w:lineRule="atLeast"/>
              <w:ind w:firstLine="0"/>
              <w:jc w:val="center"/>
              <w:rPr>
                <w:sz w:val="18"/>
                <w:szCs w:val="18"/>
              </w:rPr>
            </w:pPr>
            <w:r>
              <w:rPr>
                <w:sz w:val="18"/>
                <w:szCs w:val="18"/>
              </w:rPr>
              <w:t>0,00</w:t>
            </w:r>
          </w:p>
        </w:tc>
      </w:tr>
      <w:tr w:rsidR="00853FCC" w14:paraId="436600D8" w14:textId="77777777">
        <w:trPr>
          <w:gridAfter w:val="1"/>
          <w:wAfter w:w="10" w:type="dxa"/>
          <w:trHeight w:val="237"/>
        </w:trPr>
        <w:tc>
          <w:tcPr>
            <w:tcW w:w="436" w:type="dxa"/>
            <w:vMerge/>
            <w:shd w:val="clear" w:color="auto" w:fill="auto"/>
            <w:noWrap/>
          </w:tcPr>
          <w:p w14:paraId="45E3668E" w14:textId="77777777" w:rsidR="00853FCC" w:rsidRDefault="00853FCC">
            <w:pPr>
              <w:spacing w:line="240" w:lineRule="auto"/>
              <w:ind w:firstLine="0"/>
              <w:jc w:val="center"/>
              <w:rPr>
                <w:sz w:val="20"/>
              </w:rPr>
            </w:pPr>
          </w:p>
        </w:tc>
        <w:tc>
          <w:tcPr>
            <w:tcW w:w="292" w:type="dxa"/>
            <w:vMerge/>
            <w:shd w:val="clear" w:color="auto" w:fill="auto"/>
            <w:noWrap/>
          </w:tcPr>
          <w:p w14:paraId="3FE22862" w14:textId="77777777" w:rsidR="00853FCC" w:rsidRDefault="00853FCC">
            <w:pPr>
              <w:spacing w:line="240" w:lineRule="auto"/>
              <w:ind w:firstLine="0"/>
              <w:jc w:val="right"/>
              <w:rPr>
                <w:sz w:val="20"/>
              </w:rPr>
            </w:pPr>
          </w:p>
        </w:tc>
        <w:tc>
          <w:tcPr>
            <w:tcW w:w="440" w:type="dxa"/>
            <w:vMerge/>
            <w:shd w:val="clear" w:color="auto" w:fill="auto"/>
            <w:noWrap/>
          </w:tcPr>
          <w:p w14:paraId="6234066D" w14:textId="77777777" w:rsidR="00853FCC" w:rsidRDefault="00853FCC">
            <w:pPr>
              <w:spacing w:line="240" w:lineRule="auto"/>
              <w:ind w:firstLine="0"/>
              <w:jc w:val="right"/>
              <w:rPr>
                <w:sz w:val="20"/>
              </w:rPr>
            </w:pPr>
          </w:p>
        </w:tc>
        <w:tc>
          <w:tcPr>
            <w:tcW w:w="291" w:type="dxa"/>
            <w:vMerge/>
            <w:shd w:val="clear" w:color="auto" w:fill="auto"/>
            <w:noWrap/>
          </w:tcPr>
          <w:p w14:paraId="00E760BD" w14:textId="77777777" w:rsidR="00853FCC" w:rsidRDefault="00853FCC">
            <w:pPr>
              <w:spacing w:line="240" w:lineRule="auto"/>
              <w:ind w:firstLine="0"/>
              <w:jc w:val="right"/>
              <w:rPr>
                <w:sz w:val="20"/>
              </w:rPr>
            </w:pPr>
          </w:p>
        </w:tc>
        <w:tc>
          <w:tcPr>
            <w:tcW w:w="2066" w:type="dxa"/>
            <w:vMerge/>
            <w:shd w:val="clear" w:color="auto" w:fill="auto"/>
          </w:tcPr>
          <w:p w14:paraId="4776DDAB" w14:textId="77777777" w:rsidR="00853FCC" w:rsidRDefault="00853FCC">
            <w:pPr>
              <w:spacing w:line="240" w:lineRule="auto"/>
              <w:ind w:firstLine="0"/>
              <w:jc w:val="left"/>
              <w:rPr>
                <w:rFonts w:ascii="Times New Roman CYR" w:hAnsi="Times New Roman CYR"/>
                <w:sz w:val="18"/>
                <w:szCs w:val="18"/>
              </w:rPr>
            </w:pPr>
          </w:p>
        </w:tc>
        <w:tc>
          <w:tcPr>
            <w:tcW w:w="875" w:type="dxa"/>
            <w:shd w:val="clear" w:color="auto" w:fill="FFFFFF"/>
            <w:noWrap/>
          </w:tcPr>
          <w:p w14:paraId="3622CD01" w14:textId="77777777" w:rsidR="00853FCC" w:rsidRDefault="00000000">
            <w:pPr>
              <w:spacing w:line="240" w:lineRule="auto"/>
              <w:ind w:firstLine="0"/>
              <w:jc w:val="left"/>
              <w:rPr>
                <w:sz w:val="18"/>
                <w:szCs w:val="18"/>
              </w:rPr>
            </w:pPr>
            <w:r>
              <w:rPr>
                <w:sz w:val="18"/>
                <w:szCs w:val="18"/>
              </w:rPr>
              <w:t>Итого по мероприятию</w:t>
            </w:r>
          </w:p>
        </w:tc>
        <w:tc>
          <w:tcPr>
            <w:tcW w:w="589" w:type="dxa"/>
            <w:shd w:val="clear" w:color="auto" w:fill="FFFFFF"/>
          </w:tcPr>
          <w:p w14:paraId="701F632C" w14:textId="77777777" w:rsidR="00853FCC" w:rsidRDefault="00853FCC">
            <w:pPr>
              <w:spacing w:line="240" w:lineRule="auto"/>
              <w:ind w:firstLine="0"/>
              <w:jc w:val="left"/>
              <w:rPr>
                <w:sz w:val="18"/>
                <w:szCs w:val="18"/>
              </w:rPr>
            </w:pPr>
          </w:p>
        </w:tc>
        <w:tc>
          <w:tcPr>
            <w:tcW w:w="441" w:type="dxa"/>
            <w:shd w:val="clear" w:color="auto" w:fill="FFFFFF"/>
          </w:tcPr>
          <w:p w14:paraId="7F2C7795" w14:textId="77777777" w:rsidR="00853FCC" w:rsidRDefault="00853FCC">
            <w:pPr>
              <w:spacing w:line="240" w:lineRule="auto"/>
              <w:ind w:firstLine="0"/>
              <w:jc w:val="left"/>
              <w:rPr>
                <w:sz w:val="18"/>
                <w:szCs w:val="18"/>
              </w:rPr>
            </w:pPr>
          </w:p>
        </w:tc>
        <w:tc>
          <w:tcPr>
            <w:tcW w:w="442" w:type="dxa"/>
            <w:shd w:val="clear" w:color="auto" w:fill="FFFFFF"/>
          </w:tcPr>
          <w:p w14:paraId="67F47ED8" w14:textId="77777777" w:rsidR="00853FCC" w:rsidRDefault="00853FCC">
            <w:pPr>
              <w:spacing w:line="240" w:lineRule="auto"/>
              <w:ind w:firstLine="0"/>
              <w:jc w:val="left"/>
              <w:rPr>
                <w:sz w:val="18"/>
                <w:szCs w:val="18"/>
              </w:rPr>
            </w:pPr>
          </w:p>
        </w:tc>
        <w:tc>
          <w:tcPr>
            <w:tcW w:w="820" w:type="dxa"/>
            <w:shd w:val="clear" w:color="auto" w:fill="FFFFFF"/>
          </w:tcPr>
          <w:p w14:paraId="29B31E14" w14:textId="77777777" w:rsidR="00853FCC" w:rsidRDefault="00853FCC">
            <w:pPr>
              <w:spacing w:line="240" w:lineRule="auto"/>
              <w:ind w:firstLine="0"/>
              <w:jc w:val="left"/>
              <w:rPr>
                <w:sz w:val="18"/>
                <w:szCs w:val="18"/>
              </w:rPr>
            </w:pPr>
          </w:p>
        </w:tc>
        <w:tc>
          <w:tcPr>
            <w:tcW w:w="589" w:type="dxa"/>
            <w:shd w:val="clear" w:color="auto" w:fill="FFFFFF"/>
          </w:tcPr>
          <w:p w14:paraId="5795B789" w14:textId="77777777" w:rsidR="00853FCC" w:rsidRDefault="00853FCC">
            <w:pPr>
              <w:spacing w:line="240" w:lineRule="auto"/>
              <w:ind w:firstLine="0"/>
              <w:jc w:val="left"/>
              <w:rPr>
                <w:sz w:val="18"/>
                <w:szCs w:val="18"/>
              </w:rPr>
            </w:pPr>
          </w:p>
        </w:tc>
        <w:tc>
          <w:tcPr>
            <w:tcW w:w="1191" w:type="dxa"/>
            <w:gridSpan w:val="2"/>
            <w:shd w:val="clear" w:color="auto" w:fill="FFFFFF"/>
            <w:noWrap/>
            <w:vAlign w:val="center"/>
          </w:tcPr>
          <w:p w14:paraId="25AEED8B" w14:textId="77777777" w:rsidR="00853FCC" w:rsidRDefault="00000000">
            <w:pPr>
              <w:spacing w:line="240" w:lineRule="auto"/>
              <w:ind w:firstLine="0"/>
              <w:jc w:val="center"/>
              <w:rPr>
                <w:sz w:val="18"/>
                <w:szCs w:val="18"/>
              </w:rPr>
            </w:pPr>
            <w:r>
              <w:rPr>
                <w:sz w:val="18"/>
                <w:szCs w:val="18"/>
              </w:rPr>
              <w:t>0,375</w:t>
            </w:r>
          </w:p>
        </w:tc>
        <w:tc>
          <w:tcPr>
            <w:tcW w:w="1134" w:type="dxa"/>
            <w:shd w:val="clear" w:color="auto" w:fill="FFFFFF"/>
            <w:noWrap/>
            <w:vAlign w:val="center"/>
          </w:tcPr>
          <w:p w14:paraId="42DBC11E" w14:textId="77777777" w:rsidR="00853FCC" w:rsidRDefault="00000000">
            <w:pPr>
              <w:spacing w:line="240" w:lineRule="auto"/>
              <w:ind w:firstLine="0"/>
              <w:jc w:val="center"/>
              <w:rPr>
                <w:sz w:val="18"/>
                <w:szCs w:val="18"/>
              </w:rPr>
            </w:pPr>
            <w:r>
              <w:rPr>
                <w:sz w:val="18"/>
                <w:szCs w:val="18"/>
              </w:rPr>
              <w:t>0,00</w:t>
            </w:r>
          </w:p>
        </w:tc>
        <w:tc>
          <w:tcPr>
            <w:tcW w:w="1134" w:type="dxa"/>
            <w:shd w:val="clear" w:color="auto" w:fill="FFFFFF"/>
            <w:noWrap/>
            <w:vAlign w:val="center"/>
          </w:tcPr>
          <w:p w14:paraId="038C6AA7" w14:textId="77777777" w:rsidR="00853FCC" w:rsidRDefault="00000000">
            <w:pPr>
              <w:spacing w:line="240" w:lineRule="auto"/>
              <w:ind w:firstLine="0"/>
              <w:jc w:val="center"/>
              <w:rPr>
                <w:sz w:val="18"/>
                <w:szCs w:val="18"/>
              </w:rPr>
            </w:pPr>
            <w:r>
              <w:rPr>
                <w:sz w:val="18"/>
                <w:szCs w:val="18"/>
              </w:rPr>
              <w:t>0,00</w:t>
            </w:r>
          </w:p>
        </w:tc>
        <w:tc>
          <w:tcPr>
            <w:tcW w:w="1134" w:type="dxa"/>
            <w:shd w:val="clear" w:color="auto" w:fill="FFFFFF"/>
            <w:noWrap/>
            <w:vAlign w:val="center"/>
          </w:tcPr>
          <w:p w14:paraId="3CE43879" w14:textId="77777777" w:rsidR="00853FCC" w:rsidRDefault="00000000">
            <w:pPr>
              <w:spacing w:line="240" w:lineRule="auto"/>
              <w:ind w:firstLine="0"/>
              <w:jc w:val="center"/>
              <w:rPr>
                <w:sz w:val="18"/>
                <w:szCs w:val="18"/>
              </w:rPr>
            </w:pPr>
            <w:r>
              <w:rPr>
                <w:sz w:val="18"/>
                <w:szCs w:val="18"/>
              </w:rPr>
              <w:t>0,00</w:t>
            </w:r>
          </w:p>
        </w:tc>
        <w:tc>
          <w:tcPr>
            <w:tcW w:w="992" w:type="dxa"/>
            <w:shd w:val="clear" w:color="auto" w:fill="FFFFFF"/>
            <w:vAlign w:val="center"/>
          </w:tcPr>
          <w:p w14:paraId="1A574F74" w14:textId="77777777" w:rsidR="00853FCC" w:rsidRDefault="00000000">
            <w:pPr>
              <w:spacing w:line="240" w:lineRule="auto"/>
              <w:ind w:firstLine="0"/>
              <w:jc w:val="center"/>
              <w:rPr>
                <w:sz w:val="18"/>
                <w:szCs w:val="18"/>
              </w:rPr>
            </w:pPr>
            <w:r>
              <w:rPr>
                <w:sz w:val="18"/>
                <w:szCs w:val="18"/>
              </w:rPr>
              <w:t>0,00</w:t>
            </w:r>
          </w:p>
        </w:tc>
        <w:tc>
          <w:tcPr>
            <w:tcW w:w="992" w:type="dxa"/>
            <w:shd w:val="clear" w:color="auto" w:fill="FFFFFF"/>
            <w:vAlign w:val="center"/>
          </w:tcPr>
          <w:p w14:paraId="228FD249" w14:textId="77777777" w:rsidR="00853FCC" w:rsidRDefault="00000000">
            <w:pPr>
              <w:spacing w:line="360" w:lineRule="atLeast"/>
              <w:ind w:firstLine="0"/>
              <w:jc w:val="center"/>
              <w:rPr>
                <w:sz w:val="18"/>
                <w:szCs w:val="18"/>
              </w:rPr>
            </w:pPr>
            <w:r>
              <w:rPr>
                <w:sz w:val="18"/>
                <w:szCs w:val="18"/>
              </w:rPr>
              <w:t>0,00</w:t>
            </w:r>
          </w:p>
        </w:tc>
        <w:tc>
          <w:tcPr>
            <w:tcW w:w="1134" w:type="dxa"/>
            <w:shd w:val="clear" w:color="auto" w:fill="FFFFFF"/>
            <w:vAlign w:val="center"/>
          </w:tcPr>
          <w:p w14:paraId="0282F664" w14:textId="77777777" w:rsidR="00853FCC" w:rsidRDefault="00000000">
            <w:pPr>
              <w:spacing w:line="360" w:lineRule="atLeast"/>
              <w:ind w:firstLine="0"/>
              <w:jc w:val="center"/>
              <w:rPr>
                <w:sz w:val="18"/>
                <w:szCs w:val="18"/>
              </w:rPr>
            </w:pPr>
            <w:r>
              <w:rPr>
                <w:sz w:val="18"/>
                <w:szCs w:val="18"/>
              </w:rPr>
              <w:t>0,0</w:t>
            </w:r>
          </w:p>
        </w:tc>
        <w:tc>
          <w:tcPr>
            <w:tcW w:w="1132" w:type="dxa"/>
            <w:shd w:val="clear" w:color="auto" w:fill="FFFFFF"/>
            <w:vAlign w:val="center"/>
          </w:tcPr>
          <w:p w14:paraId="753312D2" w14:textId="77777777" w:rsidR="00853FCC" w:rsidRDefault="00000000">
            <w:pPr>
              <w:spacing w:line="360" w:lineRule="atLeast"/>
              <w:ind w:firstLine="0"/>
              <w:jc w:val="center"/>
              <w:rPr>
                <w:sz w:val="18"/>
                <w:szCs w:val="18"/>
              </w:rPr>
            </w:pPr>
            <w:r>
              <w:rPr>
                <w:sz w:val="18"/>
                <w:szCs w:val="18"/>
              </w:rPr>
              <w:t>0,00</w:t>
            </w:r>
          </w:p>
        </w:tc>
      </w:tr>
      <w:tr w:rsidR="00853FCC" w14:paraId="0384A078" w14:textId="77777777">
        <w:trPr>
          <w:gridAfter w:val="1"/>
          <w:wAfter w:w="10" w:type="dxa"/>
          <w:trHeight w:val="295"/>
        </w:trPr>
        <w:tc>
          <w:tcPr>
            <w:tcW w:w="436" w:type="dxa"/>
            <w:vMerge w:val="restart"/>
            <w:shd w:val="clear" w:color="auto" w:fill="auto"/>
            <w:noWrap/>
          </w:tcPr>
          <w:p w14:paraId="3B3B474B" w14:textId="77777777" w:rsidR="00853FCC" w:rsidRDefault="00000000">
            <w:pPr>
              <w:spacing w:line="240" w:lineRule="auto"/>
              <w:ind w:firstLine="0"/>
              <w:jc w:val="center"/>
              <w:rPr>
                <w:sz w:val="18"/>
                <w:szCs w:val="18"/>
              </w:rPr>
            </w:pPr>
            <w:r>
              <w:rPr>
                <w:sz w:val="18"/>
                <w:szCs w:val="18"/>
              </w:rPr>
              <w:t>08</w:t>
            </w:r>
          </w:p>
        </w:tc>
        <w:tc>
          <w:tcPr>
            <w:tcW w:w="292" w:type="dxa"/>
            <w:vMerge w:val="restart"/>
            <w:shd w:val="clear" w:color="auto" w:fill="auto"/>
            <w:noWrap/>
          </w:tcPr>
          <w:p w14:paraId="6C2AE681" w14:textId="77777777" w:rsidR="00853FCC" w:rsidRDefault="00000000">
            <w:pPr>
              <w:spacing w:line="240" w:lineRule="auto"/>
              <w:ind w:firstLine="0"/>
              <w:jc w:val="center"/>
              <w:rPr>
                <w:sz w:val="18"/>
                <w:szCs w:val="18"/>
              </w:rPr>
            </w:pPr>
            <w:r>
              <w:rPr>
                <w:sz w:val="18"/>
                <w:szCs w:val="18"/>
              </w:rPr>
              <w:t> </w:t>
            </w:r>
          </w:p>
        </w:tc>
        <w:tc>
          <w:tcPr>
            <w:tcW w:w="440" w:type="dxa"/>
            <w:vMerge w:val="restart"/>
            <w:shd w:val="clear" w:color="auto" w:fill="auto"/>
            <w:noWrap/>
          </w:tcPr>
          <w:p w14:paraId="44D9D009" w14:textId="77777777" w:rsidR="00853FCC" w:rsidRDefault="00000000">
            <w:pPr>
              <w:spacing w:line="240" w:lineRule="auto"/>
              <w:ind w:firstLine="0"/>
              <w:jc w:val="right"/>
              <w:rPr>
                <w:sz w:val="18"/>
                <w:szCs w:val="18"/>
                <w:lang w:val="en-US"/>
              </w:rPr>
            </w:pPr>
            <w:r>
              <w:rPr>
                <w:sz w:val="18"/>
                <w:szCs w:val="18"/>
                <w:lang w:val="en-US"/>
              </w:rPr>
              <w:t>4</w:t>
            </w:r>
          </w:p>
        </w:tc>
        <w:tc>
          <w:tcPr>
            <w:tcW w:w="291" w:type="dxa"/>
            <w:vMerge w:val="restart"/>
            <w:shd w:val="clear" w:color="auto" w:fill="auto"/>
            <w:noWrap/>
          </w:tcPr>
          <w:p w14:paraId="730EB5C5" w14:textId="77777777" w:rsidR="00853FCC" w:rsidRDefault="00000000">
            <w:pPr>
              <w:spacing w:line="240" w:lineRule="auto"/>
              <w:ind w:firstLine="0"/>
              <w:jc w:val="center"/>
              <w:rPr>
                <w:sz w:val="18"/>
                <w:szCs w:val="18"/>
              </w:rPr>
            </w:pPr>
            <w:r>
              <w:rPr>
                <w:sz w:val="18"/>
                <w:szCs w:val="18"/>
              </w:rPr>
              <w:t> </w:t>
            </w:r>
          </w:p>
        </w:tc>
        <w:tc>
          <w:tcPr>
            <w:tcW w:w="2066" w:type="dxa"/>
            <w:vMerge w:val="restart"/>
            <w:shd w:val="clear" w:color="auto" w:fill="auto"/>
          </w:tcPr>
          <w:p w14:paraId="166031DE" w14:textId="77777777" w:rsidR="00853FCC" w:rsidRDefault="00000000">
            <w:pPr>
              <w:spacing w:line="240" w:lineRule="auto"/>
              <w:ind w:firstLine="0"/>
              <w:jc w:val="left"/>
              <w:rPr>
                <w:sz w:val="18"/>
                <w:szCs w:val="18"/>
              </w:rPr>
            </w:pPr>
            <w:r>
              <w:rPr>
                <w:sz w:val="18"/>
                <w:szCs w:val="18"/>
                <w:highlight w:val="yellow"/>
              </w:rPr>
              <w:t>Реализация мероприятий в организациях, финансируемых за счет средств муниципального бюджета</w:t>
            </w:r>
          </w:p>
        </w:tc>
        <w:tc>
          <w:tcPr>
            <w:tcW w:w="875" w:type="dxa"/>
            <w:shd w:val="clear" w:color="auto" w:fill="auto"/>
            <w:noWrap/>
            <w:vAlign w:val="center"/>
          </w:tcPr>
          <w:p w14:paraId="0365C953" w14:textId="77777777" w:rsidR="00853FCC" w:rsidRDefault="00000000">
            <w:pPr>
              <w:spacing w:line="240" w:lineRule="auto"/>
              <w:ind w:firstLine="0"/>
              <w:jc w:val="left"/>
              <w:rPr>
                <w:sz w:val="18"/>
                <w:szCs w:val="18"/>
              </w:rPr>
            </w:pPr>
            <w:r>
              <w:rPr>
                <w:sz w:val="18"/>
                <w:szCs w:val="18"/>
              </w:rPr>
              <w:t>Всего:</w:t>
            </w:r>
          </w:p>
        </w:tc>
        <w:tc>
          <w:tcPr>
            <w:tcW w:w="589" w:type="dxa"/>
            <w:shd w:val="clear" w:color="auto" w:fill="auto"/>
            <w:vAlign w:val="bottom"/>
          </w:tcPr>
          <w:p w14:paraId="72E9270D" w14:textId="77777777" w:rsidR="00853FCC" w:rsidRDefault="00000000">
            <w:pPr>
              <w:spacing w:line="240" w:lineRule="auto"/>
              <w:ind w:firstLine="0"/>
              <w:jc w:val="center"/>
              <w:rPr>
                <w:sz w:val="18"/>
                <w:szCs w:val="18"/>
              </w:rPr>
            </w:pPr>
            <w:r>
              <w:rPr>
                <w:sz w:val="18"/>
                <w:szCs w:val="18"/>
              </w:rPr>
              <w:t> </w:t>
            </w:r>
          </w:p>
          <w:p w14:paraId="758C1CDF" w14:textId="77777777" w:rsidR="00853FCC" w:rsidRDefault="00000000">
            <w:pPr>
              <w:spacing w:line="240" w:lineRule="auto"/>
              <w:ind w:firstLine="0"/>
              <w:jc w:val="center"/>
              <w:rPr>
                <w:sz w:val="18"/>
                <w:szCs w:val="18"/>
              </w:rPr>
            </w:pPr>
            <w:r>
              <w:rPr>
                <w:sz w:val="18"/>
                <w:szCs w:val="18"/>
              </w:rPr>
              <w:t> </w:t>
            </w:r>
          </w:p>
        </w:tc>
        <w:tc>
          <w:tcPr>
            <w:tcW w:w="441" w:type="dxa"/>
            <w:shd w:val="clear" w:color="auto" w:fill="auto"/>
            <w:vAlign w:val="bottom"/>
          </w:tcPr>
          <w:p w14:paraId="1B3CA0A8" w14:textId="77777777" w:rsidR="00853FCC" w:rsidRDefault="00000000">
            <w:pPr>
              <w:spacing w:line="240" w:lineRule="auto"/>
              <w:ind w:firstLine="0"/>
              <w:jc w:val="center"/>
              <w:rPr>
                <w:sz w:val="18"/>
                <w:szCs w:val="18"/>
              </w:rPr>
            </w:pPr>
            <w:r>
              <w:rPr>
                <w:sz w:val="18"/>
                <w:szCs w:val="18"/>
              </w:rPr>
              <w:t> </w:t>
            </w:r>
          </w:p>
          <w:p w14:paraId="7FEC1A6E" w14:textId="77777777" w:rsidR="00853FCC" w:rsidRDefault="00000000">
            <w:pPr>
              <w:spacing w:line="240" w:lineRule="auto"/>
              <w:ind w:firstLine="0"/>
              <w:jc w:val="center"/>
              <w:rPr>
                <w:sz w:val="18"/>
                <w:szCs w:val="18"/>
              </w:rPr>
            </w:pPr>
            <w:r>
              <w:rPr>
                <w:sz w:val="18"/>
                <w:szCs w:val="18"/>
              </w:rPr>
              <w:t> </w:t>
            </w:r>
          </w:p>
        </w:tc>
        <w:tc>
          <w:tcPr>
            <w:tcW w:w="442" w:type="dxa"/>
            <w:shd w:val="clear" w:color="auto" w:fill="auto"/>
            <w:vAlign w:val="bottom"/>
          </w:tcPr>
          <w:p w14:paraId="1FBEE027" w14:textId="77777777" w:rsidR="00853FCC" w:rsidRDefault="00000000">
            <w:pPr>
              <w:spacing w:line="240" w:lineRule="auto"/>
              <w:ind w:firstLine="0"/>
              <w:jc w:val="center"/>
              <w:rPr>
                <w:sz w:val="18"/>
                <w:szCs w:val="18"/>
              </w:rPr>
            </w:pPr>
            <w:r>
              <w:rPr>
                <w:sz w:val="18"/>
                <w:szCs w:val="18"/>
              </w:rPr>
              <w:t> </w:t>
            </w:r>
          </w:p>
          <w:p w14:paraId="78AA0B1C" w14:textId="77777777" w:rsidR="00853FCC" w:rsidRDefault="00000000">
            <w:pPr>
              <w:spacing w:line="240" w:lineRule="auto"/>
              <w:ind w:firstLine="0"/>
              <w:jc w:val="center"/>
              <w:rPr>
                <w:sz w:val="18"/>
                <w:szCs w:val="18"/>
              </w:rPr>
            </w:pPr>
            <w:r>
              <w:rPr>
                <w:sz w:val="18"/>
                <w:szCs w:val="18"/>
              </w:rPr>
              <w:t> </w:t>
            </w:r>
          </w:p>
        </w:tc>
        <w:tc>
          <w:tcPr>
            <w:tcW w:w="820" w:type="dxa"/>
            <w:shd w:val="clear" w:color="auto" w:fill="auto"/>
            <w:vAlign w:val="bottom"/>
          </w:tcPr>
          <w:p w14:paraId="2E79344C" w14:textId="77777777" w:rsidR="00853FCC" w:rsidRDefault="00000000">
            <w:pPr>
              <w:spacing w:line="240" w:lineRule="auto"/>
              <w:ind w:firstLine="0"/>
              <w:jc w:val="center"/>
              <w:rPr>
                <w:sz w:val="18"/>
                <w:szCs w:val="18"/>
              </w:rPr>
            </w:pPr>
            <w:r>
              <w:rPr>
                <w:sz w:val="18"/>
                <w:szCs w:val="18"/>
              </w:rPr>
              <w:t> </w:t>
            </w:r>
          </w:p>
          <w:p w14:paraId="7AD81CA6" w14:textId="77777777" w:rsidR="00853FCC" w:rsidRDefault="00000000">
            <w:pPr>
              <w:spacing w:line="240" w:lineRule="auto"/>
              <w:ind w:firstLine="0"/>
              <w:jc w:val="center"/>
              <w:rPr>
                <w:sz w:val="18"/>
                <w:szCs w:val="18"/>
              </w:rPr>
            </w:pPr>
            <w:r>
              <w:rPr>
                <w:sz w:val="18"/>
                <w:szCs w:val="18"/>
              </w:rPr>
              <w:t> </w:t>
            </w:r>
          </w:p>
        </w:tc>
        <w:tc>
          <w:tcPr>
            <w:tcW w:w="589" w:type="dxa"/>
            <w:shd w:val="clear" w:color="auto" w:fill="auto"/>
            <w:vAlign w:val="bottom"/>
          </w:tcPr>
          <w:p w14:paraId="4FD012BA" w14:textId="77777777" w:rsidR="00853FCC" w:rsidRDefault="00000000">
            <w:pPr>
              <w:spacing w:line="240" w:lineRule="auto"/>
              <w:ind w:firstLine="0"/>
              <w:jc w:val="center"/>
              <w:rPr>
                <w:sz w:val="18"/>
                <w:szCs w:val="18"/>
              </w:rPr>
            </w:pPr>
            <w:r>
              <w:rPr>
                <w:sz w:val="18"/>
                <w:szCs w:val="18"/>
              </w:rPr>
              <w:t> </w:t>
            </w:r>
          </w:p>
          <w:p w14:paraId="7C6B3E50" w14:textId="77777777" w:rsidR="00853FCC" w:rsidRDefault="00000000">
            <w:pPr>
              <w:spacing w:line="240" w:lineRule="auto"/>
              <w:ind w:firstLine="0"/>
              <w:jc w:val="center"/>
              <w:rPr>
                <w:sz w:val="18"/>
                <w:szCs w:val="18"/>
              </w:rPr>
            </w:pPr>
            <w:r>
              <w:rPr>
                <w:sz w:val="18"/>
                <w:szCs w:val="18"/>
              </w:rPr>
              <w:t> </w:t>
            </w:r>
          </w:p>
        </w:tc>
        <w:tc>
          <w:tcPr>
            <w:tcW w:w="1191" w:type="dxa"/>
            <w:gridSpan w:val="2"/>
            <w:shd w:val="clear" w:color="auto" w:fill="auto"/>
            <w:noWrap/>
            <w:vAlign w:val="center"/>
          </w:tcPr>
          <w:p w14:paraId="39426D9C" w14:textId="77777777" w:rsidR="00853FCC" w:rsidRDefault="00000000">
            <w:pPr>
              <w:spacing w:line="240" w:lineRule="auto"/>
              <w:ind w:firstLine="0"/>
              <w:jc w:val="center"/>
              <w:rPr>
                <w:b/>
                <w:sz w:val="18"/>
                <w:szCs w:val="18"/>
              </w:rPr>
            </w:pPr>
            <w:r>
              <w:rPr>
                <w:b/>
                <w:sz w:val="18"/>
                <w:szCs w:val="18"/>
              </w:rPr>
              <w:t>361,20</w:t>
            </w:r>
          </w:p>
        </w:tc>
        <w:tc>
          <w:tcPr>
            <w:tcW w:w="1134" w:type="dxa"/>
            <w:shd w:val="clear" w:color="auto" w:fill="auto"/>
            <w:noWrap/>
            <w:vAlign w:val="center"/>
          </w:tcPr>
          <w:p w14:paraId="4473DEE6" w14:textId="77777777" w:rsidR="00853FCC" w:rsidRDefault="00000000">
            <w:pPr>
              <w:spacing w:line="240" w:lineRule="auto"/>
              <w:ind w:firstLine="0"/>
              <w:jc w:val="center"/>
              <w:rPr>
                <w:b/>
                <w:bCs/>
                <w:sz w:val="18"/>
                <w:szCs w:val="18"/>
              </w:rPr>
            </w:pPr>
            <w:r>
              <w:rPr>
                <w:b/>
                <w:bCs/>
                <w:sz w:val="18"/>
                <w:szCs w:val="18"/>
              </w:rPr>
              <w:t>233,32</w:t>
            </w:r>
          </w:p>
        </w:tc>
        <w:tc>
          <w:tcPr>
            <w:tcW w:w="1134" w:type="dxa"/>
            <w:shd w:val="clear" w:color="auto" w:fill="auto"/>
            <w:noWrap/>
            <w:vAlign w:val="center"/>
          </w:tcPr>
          <w:p w14:paraId="2C3B069B" w14:textId="77777777" w:rsidR="00853FCC" w:rsidRDefault="00000000">
            <w:pPr>
              <w:spacing w:line="240" w:lineRule="auto"/>
              <w:ind w:firstLine="0"/>
              <w:jc w:val="center"/>
              <w:rPr>
                <w:b/>
                <w:sz w:val="18"/>
                <w:szCs w:val="18"/>
              </w:rPr>
            </w:pPr>
            <w:r>
              <w:rPr>
                <w:b/>
                <w:sz w:val="18"/>
                <w:szCs w:val="18"/>
              </w:rPr>
              <w:t>0,00</w:t>
            </w:r>
          </w:p>
        </w:tc>
        <w:tc>
          <w:tcPr>
            <w:tcW w:w="1134" w:type="dxa"/>
            <w:shd w:val="clear" w:color="auto" w:fill="auto"/>
            <w:noWrap/>
            <w:vAlign w:val="center"/>
          </w:tcPr>
          <w:p w14:paraId="6F79351C" w14:textId="77777777" w:rsidR="00853FCC" w:rsidRDefault="00000000">
            <w:pPr>
              <w:spacing w:line="240" w:lineRule="auto"/>
              <w:ind w:firstLine="0"/>
              <w:jc w:val="center"/>
              <w:rPr>
                <w:b/>
                <w:sz w:val="18"/>
                <w:szCs w:val="18"/>
              </w:rPr>
            </w:pPr>
            <w:r>
              <w:rPr>
                <w:b/>
                <w:sz w:val="18"/>
                <w:szCs w:val="18"/>
              </w:rPr>
              <w:t>0,00</w:t>
            </w:r>
          </w:p>
        </w:tc>
        <w:tc>
          <w:tcPr>
            <w:tcW w:w="992" w:type="dxa"/>
            <w:shd w:val="clear" w:color="auto" w:fill="auto"/>
            <w:vAlign w:val="center"/>
          </w:tcPr>
          <w:p w14:paraId="17F753FB" w14:textId="77777777" w:rsidR="00853FCC" w:rsidRDefault="00000000">
            <w:pPr>
              <w:spacing w:line="240" w:lineRule="auto"/>
              <w:ind w:firstLine="0"/>
              <w:jc w:val="center"/>
              <w:rPr>
                <w:b/>
                <w:sz w:val="18"/>
                <w:szCs w:val="18"/>
              </w:rPr>
            </w:pPr>
            <w:r>
              <w:rPr>
                <w:b/>
                <w:sz w:val="18"/>
                <w:szCs w:val="18"/>
              </w:rPr>
              <w:t>0,00</w:t>
            </w:r>
          </w:p>
        </w:tc>
        <w:tc>
          <w:tcPr>
            <w:tcW w:w="992" w:type="dxa"/>
            <w:shd w:val="clear" w:color="auto" w:fill="auto"/>
            <w:vAlign w:val="center"/>
          </w:tcPr>
          <w:p w14:paraId="065D91BD" w14:textId="77777777" w:rsidR="00853FCC" w:rsidRDefault="00000000">
            <w:pPr>
              <w:spacing w:line="240" w:lineRule="auto"/>
              <w:ind w:firstLine="0"/>
              <w:jc w:val="center"/>
              <w:rPr>
                <w:b/>
                <w:sz w:val="18"/>
                <w:szCs w:val="18"/>
              </w:rPr>
            </w:pPr>
            <w:r>
              <w:rPr>
                <w:b/>
                <w:sz w:val="18"/>
                <w:szCs w:val="18"/>
              </w:rPr>
              <w:t>0,00</w:t>
            </w:r>
          </w:p>
        </w:tc>
        <w:tc>
          <w:tcPr>
            <w:tcW w:w="1134" w:type="dxa"/>
            <w:shd w:val="clear" w:color="auto" w:fill="auto"/>
            <w:vAlign w:val="center"/>
          </w:tcPr>
          <w:p w14:paraId="4EACB30F" w14:textId="77777777" w:rsidR="00853FCC" w:rsidRDefault="00000000">
            <w:pPr>
              <w:spacing w:line="240" w:lineRule="auto"/>
              <w:ind w:firstLine="0"/>
              <w:jc w:val="center"/>
              <w:rPr>
                <w:b/>
                <w:sz w:val="18"/>
                <w:szCs w:val="18"/>
              </w:rPr>
            </w:pPr>
            <w:r>
              <w:rPr>
                <w:b/>
                <w:sz w:val="18"/>
                <w:szCs w:val="18"/>
              </w:rPr>
              <w:t>0,00</w:t>
            </w:r>
          </w:p>
        </w:tc>
        <w:tc>
          <w:tcPr>
            <w:tcW w:w="1132" w:type="dxa"/>
            <w:shd w:val="clear" w:color="auto" w:fill="auto"/>
            <w:vAlign w:val="center"/>
          </w:tcPr>
          <w:p w14:paraId="525E3784" w14:textId="77777777" w:rsidR="00853FCC" w:rsidRDefault="00000000">
            <w:pPr>
              <w:spacing w:line="240" w:lineRule="auto"/>
              <w:ind w:firstLine="0"/>
              <w:jc w:val="center"/>
              <w:rPr>
                <w:b/>
                <w:sz w:val="18"/>
                <w:szCs w:val="18"/>
              </w:rPr>
            </w:pPr>
            <w:r>
              <w:rPr>
                <w:b/>
                <w:sz w:val="18"/>
                <w:szCs w:val="18"/>
              </w:rPr>
              <w:t>0,00</w:t>
            </w:r>
          </w:p>
        </w:tc>
      </w:tr>
      <w:tr w:rsidR="00853FCC" w14:paraId="79D493E4" w14:textId="77777777">
        <w:trPr>
          <w:gridAfter w:val="1"/>
          <w:wAfter w:w="10" w:type="dxa"/>
          <w:trHeight w:val="290"/>
        </w:trPr>
        <w:tc>
          <w:tcPr>
            <w:tcW w:w="436" w:type="dxa"/>
            <w:vMerge/>
            <w:shd w:val="clear" w:color="auto" w:fill="auto"/>
            <w:noWrap/>
          </w:tcPr>
          <w:p w14:paraId="120CC316" w14:textId="77777777" w:rsidR="00853FCC" w:rsidRDefault="00853FCC">
            <w:pPr>
              <w:spacing w:line="240" w:lineRule="auto"/>
              <w:ind w:firstLine="0"/>
              <w:jc w:val="center"/>
              <w:rPr>
                <w:sz w:val="18"/>
                <w:szCs w:val="18"/>
              </w:rPr>
            </w:pPr>
          </w:p>
        </w:tc>
        <w:tc>
          <w:tcPr>
            <w:tcW w:w="292" w:type="dxa"/>
            <w:vMerge/>
            <w:shd w:val="clear" w:color="auto" w:fill="auto"/>
            <w:noWrap/>
          </w:tcPr>
          <w:p w14:paraId="0EA4CBE8" w14:textId="77777777" w:rsidR="00853FCC" w:rsidRDefault="00853FCC">
            <w:pPr>
              <w:spacing w:line="240" w:lineRule="auto"/>
              <w:ind w:firstLine="0"/>
              <w:jc w:val="center"/>
              <w:rPr>
                <w:sz w:val="18"/>
                <w:szCs w:val="18"/>
              </w:rPr>
            </w:pPr>
          </w:p>
        </w:tc>
        <w:tc>
          <w:tcPr>
            <w:tcW w:w="440" w:type="dxa"/>
            <w:vMerge/>
            <w:shd w:val="clear" w:color="auto" w:fill="auto"/>
            <w:noWrap/>
          </w:tcPr>
          <w:p w14:paraId="632F3D80" w14:textId="77777777" w:rsidR="00853FCC" w:rsidRDefault="00853FCC">
            <w:pPr>
              <w:spacing w:line="240" w:lineRule="auto"/>
              <w:ind w:firstLine="0"/>
              <w:jc w:val="right"/>
              <w:rPr>
                <w:sz w:val="18"/>
                <w:szCs w:val="18"/>
              </w:rPr>
            </w:pPr>
          </w:p>
        </w:tc>
        <w:tc>
          <w:tcPr>
            <w:tcW w:w="291" w:type="dxa"/>
            <w:vMerge/>
            <w:shd w:val="clear" w:color="auto" w:fill="auto"/>
            <w:noWrap/>
          </w:tcPr>
          <w:p w14:paraId="26573683" w14:textId="77777777" w:rsidR="00853FCC" w:rsidRDefault="00853FCC">
            <w:pPr>
              <w:spacing w:line="240" w:lineRule="auto"/>
              <w:ind w:firstLine="0"/>
              <w:jc w:val="center"/>
              <w:rPr>
                <w:sz w:val="18"/>
                <w:szCs w:val="18"/>
              </w:rPr>
            </w:pPr>
          </w:p>
        </w:tc>
        <w:tc>
          <w:tcPr>
            <w:tcW w:w="2066" w:type="dxa"/>
            <w:vMerge/>
            <w:shd w:val="clear" w:color="auto" w:fill="auto"/>
          </w:tcPr>
          <w:p w14:paraId="7AD2FF5A" w14:textId="77777777" w:rsidR="00853FCC" w:rsidRDefault="00853FCC">
            <w:pPr>
              <w:spacing w:line="240" w:lineRule="auto"/>
              <w:ind w:firstLine="0"/>
              <w:jc w:val="left"/>
              <w:rPr>
                <w:sz w:val="18"/>
                <w:szCs w:val="18"/>
              </w:rPr>
            </w:pPr>
          </w:p>
        </w:tc>
        <w:tc>
          <w:tcPr>
            <w:tcW w:w="875" w:type="dxa"/>
            <w:shd w:val="clear" w:color="auto" w:fill="auto"/>
            <w:noWrap/>
            <w:vAlign w:val="center"/>
          </w:tcPr>
          <w:p w14:paraId="0B9B0FA4" w14:textId="77777777" w:rsidR="00853FCC" w:rsidRDefault="00000000">
            <w:pPr>
              <w:spacing w:line="240" w:lineRule="auto"/>
              <w:ind w:firstLine="0"/>
              <w:jc w:val="left"/>
              <w:rPr>
                <w:sz w:val="18"/>
                <w:szCs w:val="18"/>
              </w:rPr>
            </w:pPr>
            <w:r>
              <w:rPr>
                <w:sz w:val="18"/>
                <w:szCs w:val="18"/>
              </w:rPr>
              <w:t>Бюджет УР</w:t>
            </w:r>
          </w:p>
        </w:tc>
        <w:tc>
          <w:tcPr>
            <w:tcW w:w="589" w:type="dxa"/>
            <w:shd w:val="clear" w:color="auto" w:fill="auto"/>
            <w:vAlign w:val="bottom"/>
          </w:tcPr>
          <w:p w14:paraId="56B3C870" w14:textId="77777777" w:rsidR="00853FCC" w:rsidRDefault="00853FCC">
            <w:pPr>
              <w:spacing w:line="240" w:lineRule="auto"/>
              <w:ind w:firstLine="0"/>
              <w:jc w:val="center"/>
              <w:rPr>
                <w:sz w:val="18"/>
                <w:szCs w:val="18"/>
              </w:rPr>
            </w:pPr>
          </w:p>
        </w:tc>
        <w:tc>
          <w:tcPr>
            <w:tcW w:w="441" w:type="dxa"/>
            <w:shd w:val="clear" w:color="auto" w:fill="auto"/>
            <w:vAlign w:val="bottom"/>
          </w:tcPr>
          <w:p w14:paraId="4A1D63ED" w14:textId="77777777" w:rsidR="00853FCC" w:rsidRDefault="00853FCC">
            <w:pPr>
              <w:spacing w:line="240" w:lineRule="auto"/>
              <w:ind w:firstLine="0"/>
              <w:jc w:val="center"/>
              <w:rPr>
                <w:sz w:val="18"/>
                <w:szCs w:val="18"/>
              </w:rPr>
            </w:pPr>
          </w:p>
        </w:tc>
        <w:tc>
          <w:tcPr>
            <w:tcW w:w="442" w:type="dxa"/>
            <w:shd w:val="clear" w:color="auto" w:fill="auto"/>
            <w:vAlign w:val="bottom"/>
          </w:tcPr>
          <w:p w14:paraId="648F62DF" w14:textId="77777777" w:rsidR="00853FCC" w:rsidRDefault="00853FCC">
            <w:pPr>
              <w:spacing w:line="240" w:lineRule="auto"/>
              <w:ind w:firstLine="0"/>
              <w:jc w:val="center"/>
              <w:rPr>
                <w:sz w:val="18"/>
                <w:szCs w:val="18"/>
              </w:rPr>
            </w:pPr>
          </w:p>
        </w:tc>
        <w:tc>
          <w:tcPr>
            <w:tcW w:w="820" w:type="dxa"/>
            <w:shd w:val="clear" w:color="auto" w:fill="auto"/>
            <w:vAlign w:val="bottom"/>
          </w:tcPr>
          <w:p w14:paraId="6BD0F4CD" w14:textId="77777777" w:rsidR="00853FCC" w:rsidRDefault="00853FCC">
            <w:pPr>
              <w:spacing w:line="240" w:lineRule="auto"/>
              <w:ind w:firstLine="0"/>
              <w:jc w:val="center"/>
              <w:rPr>
                <w:sz w:val="18"/>
                <w:szCs w:val="18"/>
              </w:rPr>
            </w:pPr>
          </w:p>
        </w:tc>
        <w:tc>
          <w:tcPr>
            <w:tcW w:w="589" w:type="dxa"/>
            <w:shd w:val="clear" w:color="auto" w:fill="auto"/>
            <w:vAlign w:val="bottom"/>
          </w:tcPr>
          <w:p w14:paraId="4A4C5CF9" w14:textId="77777777" w:rsidR="00853FCC" w:rsidRDefault="00853FCC">
            <w:pPr>
              <w:spacing w:line="240" w:lineRule="auto"/>
              <w:ind w:firstLine="0"/>
              <w:jc w:val="center"/>
              <w:rPr>
                <w:sz w:val="18"/>
                <w:szCs w:val="18"/>
              </w:rPr>
            </w:pPr>
          </w:p>
        </w:tc>
        <w:tc>
          <w:tcPr>
            <w:tcW w:w="1191" w:type="dxa"/>
            <w:gridSpan w:val="2"/>
            <w:shd w:val="clear" w:color="auto" w:fill="auto"/>
            <w:noWrap/>
            <w:vAlign w:val="center"/>
          </w:tcPr>
          <w:p w14:paraId="6E97AA13" w14:textId="77777777" w:rsidR="00853FCC" w:rsidRDefault="00000000">
            <w:pPr>
              <w:spacing w:line="240" w:lineRule="auto"/>
              <w:ind w:firstLine="0"/>
              <w:jc w:val="center"/>
              <w:rPr>
                <w:b/>
                <w:sz w:val="18"/>
                <w:szCs w:val="18"/>
              </w:rPr>
            </w:pPr>
            <w:r>
              <w:rPr>
                <w:b/>
                <w:sz w:val="18"/>
                <w:szCs w:val="18"/>
              </w:rPr>
              <w:t>357,61</w:t>
            </w:r>
          </w:p>
        </w:tc>
        <w:tc>
          <w:tcPr>
            <w:tcW w:w="1134" w:type="dxa"/>
            <w:shd w:val="clear" w:color="auto" w:fill="auto"/>
            <w:noWrap/>
            <w:vAlign w:val="center"/>
          </w:tcPr>
          <w:p w14:paraId="4B649124" w14:textId="77777777" w:rsidR="00853FCC" w:rsidRDefault="00000000">
            <w:pPr>
              <w:spacing w:line="240" w:lineRule="auto"/>
              <w:ind w:firstLine="0"/>
              <w:jc w:val="center"/>
              <w:rPr>
                <w:b/>
                <w:bCs/>
                <w:sz w:val="18"/>
                <w:szCs w:val="18"/>
                <w:lang w:val="en-US"/>
              </w:rPr>
            </w:pPr>
            <w:r>
              <w:rPr>
                <w:b/>
                <w:bCs/>
                <w:sz w:val="18"/>
                <w:szCs w:val="18"/>
              </w:rPr>
              <w:t>230,99</w:t>
            </w:r>
          </w:p>
        </w:tc>
        <w:tc>
          <w:tcPr>
            <w:tcW w:w="1134" w:type="dxa"/>
            <w:shd w:val="clear" w:color="auto" w:fill="auto"/>
            <w:noWrap/>
            <w:vAlign w:val="center"/>
          </w:tcPr>
          <w:p w14:paraId="6C20DDD4" w14:textId="77777777" w:rsidR="00853FCC" w:rsidRDefault="00000000">
            <w:pPr>
              <w:spacing w:line="240" w:lineRule="auto"/>
              <w:ind w:firstLine="0"/>
              <w:jc w:val="center"/>
              <w:rPr>
                <w:b/>
                <w:sz w:val="18"/>
                <w:szCs w:val="18"/>
              </w:rPr>
            </w:pPr>
            <w:r>
              <w:rPr>
                <w:b/>
                <w:sz w:val="18"/>
                <w:szCs w:val="18"/>
              </w:rPr>
              <w:t>0,00</w:t>
            </w:r>
          </w:p>
        </w:tc>
        <w:tc>
          <w:tcPr>
            <w:tcW w:w="1134" w:type="dxa"/>
            <w:shd w:val="clear" w:color="auto" w:fill="auto"/>
            <w:noWrap/>
            <w:vAlign w:val="center"/>
          </w:tcPr>
          <w:p w14:paraId="43EB005B" w14:textId="77777777" w:rsidR="00853FCC" w:rsidRDefault="00000000">
            <w:pPr>
              <w:spacing w:line="240" w:lineRule="auto"/>
              <w:ind w:firstLine="0"/>
              <w:jc w:val="center"/>
              <w:rPr>
                <w:b/>
                <w:sz w:val="18"/>
                <w:szCs w:val="18"/>
              </w:rPr>
            </w:pPr>
            <w:r>
              <w:rPr>
                <w:b/>
                <w:sz w:val="18"/>
                <w:szCs w:val="18"/>
              </w:rPr>
              <w:t>0,00</w:t>
            </w:r>
          </w:p>
        </w:tc>
        <w:tc>
          <w:tcPr>
            <w:tcW w:w="992" w:type="dxa"/>
            <w:shd w:val="clear" w:color="auto" w:fill="auto"/>
            <w:vAlign w:val="center"/>
          </w:tcPr>
          <w:p w14:paraId="29798418" w14:textId="77777777" w:rsidR="00853FCC" w:rsidRDefault="00000000">
            <w:pPr>
              <w:spacing w:line="240" w:lineRule="auto"/>
              <w:ind w:firstLine="0"/>
              <w:jc w:val="center"/>
              <w:rPr>
                <w:b/>
                <w:sz w:val="18"/>
                <w:szCs w:val="18"/>
              </w:rPr>
            </w:pPr>
            <w:r>
              <w:rPr>
                <w:b/>
                <w:sz w:val="18"/>
                <w:szCs w:val="18"/>
              </w:rPr>
              <w:t>0,00</w:t>
            </w:r>
          </w:p>
        </w:tc>
        <w:tc>
          <w:tcPr>
            <w:tcW w:w="992" w:type="dxa"/>
            <w:shd w:val="clear" w:color="auto" w:fill="auto"/>
            <w:vAlign w:val="center"/>
          </w:tcPr>
          <w:p w14:paraId="35CD48D0" w14:textId="77777777" w:rsidR="00853FCC" w:rsidRDefault="00000000">
            <w:pPr>
              <w:spacing w:line="240" w:lineRule="auto"/>
              <w:ind w:firstLine="0"/>
              <w:jc w:val="center"/>
              <w:rPr>
                <w:b/>
                <w:sz w:val="18"/>
                <w:szCs w:val="18"/>
              </w:rPr>
            </w:pPr>
            <w:r>
              <w:rPr>
                <w:b/>
                <w:sz w:val="18"/>
                <w:szCs w:val="18"/>
              </w:rPr>
              <w:t>0,00</w:t>
            </w:r>
          </w:p>
        </w:tc>
        <w:tc>
          <w:tcPr>
            <w:tcW w:w="1134" w:type="dxa"/>
            <w:shd w:val="clear" w:color="auto" w:fill="auto"/>
            <w:vAlign w:val="center"/>
          </w:tcPr>
          <w:p w14:paraId="1F6F20F7" w14:textId="77777777" w:rsidR="00853FCC" w:rsidRDefault="00000000">
            <w:pPr>
              <w:spacing w:line="240" w:lineRule="auto"/>
              <w:ind w:firstLine="0"/>
              <w:jc w:val="center"/>
              <w:rPr>
                <w:b/>
                <w:sz w:val="18"/>
                <w:szCs w:val="18"/>
              </w:rPr>
            </w:pPr>
            <w:r>
              <w:rPr>
                <w:b/>
                <w:sz w:val="18"/>
                <w:szCs w:val="18"/>
              </w:rPr>
              <w:t>0,00</w:t>
            </w:r>
          </w:p>
        </w:tc>
        <w:tc>
          <w:tcPr>
            <w:tcW w:w="1132" w:type="dxa"/>
            <w:shd w:val="clear" w:color="auto" w:fill="auto"/>
            <w:vAlign w:val="center"/>
          </w:tcPr>
          <w:p w14:paraId="05506F90" w14:textId="77777777" w:rsidR="00853FCC" w:rsidRDefault="00000000">
            <w:pPr>
              <w:spacing w:line="240" w:lineRule="auto"/>
              <w:ind w:firstLine="0"/>
              <w:jc w:val="center"/>
              <w:rPr>
                <w:b/>
                <w:sz w:val="18"/>
                <w:szCs w:val="18"/>
              </w:rPr>
            </w:pPr>
            <w:r>
              <w:rPr>
                <w:b/>
                <w:sz w:val="18"/>
                <w:szCs w:val="18"/>
              </w:rPr>
              <w:t>0,00</w:t>
            </w:r>
          </w:p>
        </w:tc>
      </w:tr>
      <w:tr w:rsidR="00853FCC" w14:paraId="57423CC9" w14:textId="77777777">
        <w:trPr>
          <w:gridAfter w:val="1"/>
          <w:wAfter w:w="10" w:type="dxa"/>
          <w:trHeight w:val="263"/>
        </w:trPr>
        <w:tc>
          <w:tcPr>
            <w:tcW w:w="436" w:type="dxa"/>
            <w:vMerge/>
            <w:shd w:val="clear" w:color="auto" w:fill="auto"/>
            <w:noWrap/>
          </w:tcPr>
          <w:p w14:paraId="6B3A94F3" w14:textId="77777777" w:rsidR="00853FCC" w:rsidRDefault="00853FCC">
            <w:pPr>
              <w:spacing w:line="240" w:lineRule="auto"/>
              <w:ind w:firstLine="0"/>
              <w:jc w:val="center"/>
              <w:rPr>
                <w:sz w:val="18"/>
                <w:szCs w:val="18"/>
              </w:rPr>
            </w:pPr>
          </w:p>
        </w:tc>
        <w:tc>
          <w:tcPr>
            <w:tcW w:w="292" w:type="dxa"/>
            <w:vMerge/>
            <w:shd w:val="clear" w:color="auto" w:fill="auto"/>
            <w:noWrap/>
          </w:tcPr>
          <w:p w14:paraId="417129AF" w14:textId="77777777" w:rsidR="00853FCC" w:rsidRDefault="00853FCC">
            <w:pPr>
              <w:spacing w:line="240" w:lineRule="auto"/>
              <w:ind w:firstLine="0"/>
              <w:jc w:val="center"/>
              <w:rPr>
                <w:sz w:val="18"/>
                <w:szCs w:val="18"/>
              </w:rPr>
            </w:pPr>
          </w:p>
        </w:tc>
        <w:tc>
          <w:tcPr>
            <w:tcW w:w="440" w:type="dxa"/>
            <w:vMerge/>
            <w:shd w:val="clear" w:color="auto" w:fill="auto"/>
            <w:noWrap/>
          </w:tcPr>
          <w:p w14:paraId="2D58FEB5" w14:textId="77777777" w:rsidR="00853FCC" w:rsidRDefault="00853FCC">
            <w:pPr>
              <w:spacing w:line="240" w:lineRule="auto"/>
              <w:ind w:firstLine="0"/>
              <w:jc w:val="right"/>
              <w:rPr>
                <w:sz w:val="18"/>
                <w:szCs w:val="18"/>
              </w:rPr>
            </w:pPr>
          </w:p>
        </w:tc>
        <w:tc>
          <w:tcPr>
            <w:tcW w:w="291" w:type="dxa"/>
            <w:vMerge/>
            <w:shd w:val="clear" w:color="auto" w:fill="auto"/>
            <w:noWrap/>
          </w:tcPr>
          <w:p w14:paraId="4A304151" w14:textId="77777777" w:rsidR="00853FCC" w:rsidRDefault="00853FCC">
            <w:pPr>
              <w:spacing w:line="240" w:lineRule="auto"/>
              <w:ind w:firstLine="0"/>
              <w:jc w:val="center"/>
              <w:rPr>
                <w:sz w:val="18"/>
                <w:szCs w:val="18"/>
              </w:rPr>
            </w:pPr>
          </w:p>
        </w:tc>
        <w:tc>
          <w:tcPr>
            <w:tcW w:w="2066" w:type="dxa"/>
            <w:vMerge/>
            <w:shd w:val="clear" w:color="auto" w:fill="auto"/>
          </w:tcPr>
          <w:p w14:paraId="384698EB" w14:textId="77777777" w:rsidR="00853FCC" w:rsidRDefault="00853FCC">
            <w:pPr>
              <w:spacing w:line="240" w:lineRule="auto"/>
              <w:ind w:firstLine="0"/>
              <w:jc w:val="left"/>
              <w:rPr>
                <w:sz w:val="18"/>
                <w:szCs w:val="18"/>
              </w:rPr>
            </w:pPr>
          </w:p>
        </w:tc>
        <w:tc>
          <w:tcPr>
            <w:tcW w:w="875" w:type="dxa"/>
            <w:shd w:val="clear" w:color="auto" w:fill="auto"/>
            <w:noWrap/>
            <w:vAlign w:val="center"/>
          </w:tcPr>
          <w:p w14:paraId="076536B5" w14:textId="77777777" w:rsidR="00853FCC" w:rsidRDefault="00000000">
            <w:pPr>
              <w:spacing w:line="240" w:lineRule="auto"/>
              <w:ind w:firstLine="0"/>
              <w:jc w:val="left"/>
              <w:rPr>
                <w:sz w:val="18"/>
                <w:szCs w:val="18"/>
              </w:rPr>
            </w:pPr>
            <w:r>
              <w:rPr>
                <w:sz w:val="18"/>
                <w:szCs w:val="18"/>
              </w:rPr>
              <w:t>Бюджет МО</w:t>
            </w:r>
          </w:p>
        </w:tc>
        <w:tc>
          <w:tcPr>
            <w:tcW w:w="589" w:type="dxa"/>
            <w:shd w:val="clear" w:color="auto" w:fill="auto"/>
            <w:vAlign w:val="bottom"/>
          </w:tcPr>
          <w:p w14:paraId="50F06E3B" w14:textId="77777777" w:rsidR="00853FCC" w:rsidRDefault="00853FCC">
            <w:pPr>
              <w:spacing w:line="240" w:lineRule="auto"/>
              <w:ind w:firstLine="0"/>
              <w:jc w:val="center"/>
              <w:rPr>
                <w:sz w:val="18"/>
                <w:szCs w:val="18"/>
              </w:rPr>
            </w:pPr>
          </w:p>
        </w:tc>
        <w:tc>
          <w:tcPr>
            <w:tcW w:w="441" w:type="dxa"/>
            <w:shd w:val="clear" w:color="auto" w:fill="auto"/>
            <w:vAlign w:val="bottom"/>
          </w:tcPr>
          <w:p w14:paraId="32C1BB48" w14:textId="77777777" w:rsidR="00853FCC" w:rsidRDefault="00853FCC">
            <w:pPr>
              <w:spacing w:line="240" w:lineRule="auto"/>
              <w:ind w:firstLine="0"/>
              <w:jc w:val="center"/>
              <w:rPr>
                <w:sz w:val="18"/>
                <w:szCs w:val="18"/>
              </w:rPr>
            </w:pPr>
          </w:p>
        </w:tc>
        <w:tc>
          <w:tcPr>
            <w:tcW w:w="442" w:type="dxa"/>
            <w:shd w:val="clear" w:color="auto" w:fill="auto"/>
            <w:vAlign w:val="bottom"/>
          </w:tcPr>
          <w:p w14:paraId="4D3A7792" w14:textId="77777777" w:rsidR="00853FCC" w:rsidRDefault="00853FCC">
            <w:pPr>
              <w:spacing w:line="240" w:lineRule="auto"/>
              <w:ind w:firstLine="0"/>
              <w:jc w:val="center"/>
              <w:rPr>
                <w:sz w:val="18"/>
                <w:szCs w:val="18"/>
              </w:rPr>
            </w:pPr>
          </w:p>
        </w:tc>
        <w:tc>
          <w:tcPr>
            <w:tcW w:w="820" w:type="dxa"/>
            <w:shd w:val="clear" w:color="auto" w:fill="auto"/>
            <w:vAlign w:val="bottom"/>
          </w:tcPr>
          <w:p w14:paraId="570A01A4" w14:textId="77777777" w:rsidR="00853FCC" w:rsidRDefault="00853FCC">
            <w:pPr>
              <w:spacing w:line="240" w:lineRule="auto"/>
              <w:ind w:firstLine="0"/>
              <w:jc w:val="center"/>
              <w:rPr>
                <w:sz w:val="18"/>
                <w:szCs w:val="18"/>
              </w:rPr>
            </w:pPr>
          </w:p>
        </w:tc>
        <w:tc>
          <w:tcPr>
            <w:tcW w:w="589" w:type="dxa"/>
            <w:shd w:val="clear" w:color="auto" w:fill="auto"/>
            <w:vAlign w:val="bottom"/>
          </w:tcPr>
          <w:p w14:paraId="35EDD61B" w14:textId="77777777" w:rsidR="00853FCC" w:rsidRDefault="00853FCC">
            <w:pPr>
              <w:spacing w:line="240" w:lineRule="auto"/>
              <w:ind w:firstLine="0"/>
              <w:jc w:val="center"/>
              <w:rPr>
                <w:sz w:val="18"/>
                <w:szCs w:val="18"/>
              </w:rPr>
            </w:pPr>
          </w:p>
        </w:tc>
        <w:tc>
          <w:tcPr>
            <w:tcW w:w="1191" w:type="dxa"/>
            <w:gridSpan w:val="2"/>
            <w:shd w:val="clear" w:color="auto" w:fill="auto"/>
            <w:noWrap/>
            <w:vAlign w:val="center"/>
          </w:tcPr>
          <w:p w14:paraId="003BA85F" w14:textId="77777777" w:rsidR="00853FCC" w:rsidRDefault="00000000">
            <w:pPr>
              <w:spacing w:line="240" w:lineRule="auto"/>
              <w:ind w:firstLine="0"/>
              <w:jc w:val="center"/>
              <w:rPr>
                <w:b/>
                <w:sz w:val="18"/>
                <w:szCs w:val="18"/>
              </w:rPr>
            </w:pPr>
            <w:r>
              <w:rPr>
                <w:b/>
                <w:sz w:val="18"/>
                <w:szCs w:val="18"/>
              </w:rPr>
              <w:t>3,60</w:t>
            </w:r>
          </w:p>
        </w:tc>
        <w:tc>
          <w:tcPr>
            <w:tcW w:w="1134" w:type="dxa"/>
            <w:shd w:val="clear" w:color="auto" w:fill="auto"/>
            <w:noWrap/>
            <w:vAlign w:val="center"/>
          </w:tcPr>
          <w:p w14:paraId="0BB700D5" w14:textId="77777777" w:rsidR="00853FCC" w:rsidRDefault="00000000">
            <w:pPr>
              <w:spacing w:line="240" w:lineRule="auto"/>
              <w:ind w:firstLine="0"/>
              <w:jc w:val="center"/>
              <w:rPr>
                <w:b/>
                <w:bCs/>
                <w:sz w:val="18"/>
                <w:szCs w:val="18"/>
              </w:rPr>
            </w:pPr>
            <w:r>
              <w:rPr>
                <w:b/>
                <w:bCs/>
                <w:sz w:val="18"/>
                <w:szCs w:val="18"/>
              </w:rPr>
              <w:t>2,33</w:t>
            </w:r>
          </w:p>
        </w:tc>
        <w:tc>
          <w:tcPr>
            <w:tcW w:w="1134" w:type="dxa"/>
            <w:shd w:val="clear" w:color="auto" w:fill="auto"/>
            <w:noWrap/>
            <w:vAlign w:val="center"/>
          </w:tcPr>
          <w:p w14:paraId="06A7A754" w14:textId="77777777" w:rsidR="00853FCC" w:rsidRDefault="00000000">
            <w:pPr>
              <w:spacing w:line="240" w:lineRule="auto"/>
              <w:ind w:firstLine="0"/>
              <w:jc w:val="center"/>
              <w:rPr>
                <w:b/>
                <w:sz w:val="18"/>
                <w:szCs w:val="18"/>
              </w:rPr>
            </w:pPr>
            <w:r>
              <w:rPr>
                <w:b/>
                <w:sz w:val="18"/>
                <w:szCs w:val="18"/>
              </w:rPr>
              <w:t>0,00</w:t>
            </w:r>
          </w:p>
        </w:tc>
        <w:tc>
          <w:tcPr>
            <w:tcW w:w="1134" w:type="dxa"/>
            <w:shd w:val="clear" w:color="auto" w:fill="auto"/>
            <w:noWrap/>
            <w:vAlign w:val="center"/>
          </w:tcPr>
          <w:p w14:paraId="68CAE8FE" w14:textId="77777777" w:rsidR="00853FCC" w:rsidRDefault="00000000">
            <w:pPr>
              <w:spacing w:line="240" w:lineRule="auto"/>
              <w:ind w:firstLine="0"/>
              <w:jc w:val="center"/>
              <w:rPr>
                <w:b/>
                <w:sz w:val="18"/>
                <w:szCs w:val="18"/>
              </w:rPr>
            </w:pPr>
            <w:r>
              <w:rPr>
                <w:b/>
                <w:sz w:val="18"/>
                <w:szCs w:val="18"/>
              </w:rPr>
              <w:t>0,00</w:t>
            </w:r>
          </w:p>
        </w:tc>
        <w:tc>
          <w:tcPr>
            <w:tcW w:w="992" w:type="dxa"/>
            <w:shd w:val="clear" w:color="auto" w:fill="auto"/>
            <w:vAlign w:val="center"/>
          </w:tcPr>
          <w:p w14:paraId="4B593EA7" w14:textId="77777777" w:rsidR="00853FCC" w:rsidRDefault="00000000">
            <w:pPr>
              <w:spacing w:line="240" w:lineRule="auto"/>
              <w:ind w:firstLine="0"/>
              <w:jc w:val="center"/>
              <w:rPr>
                <w:b/>
                <w:sz w:val="18"/>
                <w:szCs w:val="18"/>
              </w:rPr>
            </w:pPr>
            <w:r>
              <w:rPr>
                <w:b/>
                <w:sz w:val="18"/>
                <w:szCs w:val="18"/>
              </w:rPr>
              <w:t>0,00</w:t>
            </w:r>
          </w:p>
        </w:tc>
        <w:tc>
          <w:tcPr>
            <w:tcW w:w="992" w:type="dxa"/>
            <w:shd w:val="clear" w:color="auto" w:fill="auto"/>
            <w:vAlign w:val="center"/>
          </w:tcPr>
          <w:p w14:paraId="39C57292" w14:textId="77777777" w:rsidR="00853FCC" w:rsidRDefault="00000000">
            <w:pPr>
              <w:spacing w:line="240" w:lineRule="auto"/>
              <w:ind w:firstLine="0"/>
              <w:jc w:val="center"/>
              <w:rPr>
                <w:b/>
                <w:sz w:val="18"/>
                <w:szCs w:val="18"/>
              </w:rPr>
            </w:pPr>
            <w:r>
              <w:rPr>
                <w:b/>
                <w:sz w:val="18"/>
                <w:szCs w:val="18"/>
              </w:rPr>
              <w:t>0,00</w:t>
            </w:r>
          </w:p>
        </w:tc>
        <w:tc>
          <w:tcPr>
            <w:tcW w:w="1134" w:type="dxa"/>
            <w:shd w:val="clear" w:color="auto" w:fill="auto"/>
            <w:vAlign w:val="center"/>
          </w:tcPr>
          <w:p w14:paraId="66C92613" w14:textId="77777777" w:rsidR="00853FCC" w:rsidRDefault="00000000">
            <w:pPr>
              <w:spacing w:line="240" w:lineRule="auto"/>
              <w:ind w:firstLine="0"/>
              <w:jc w:val="center"/>
              <w:rPr>
                <w:b/>
                <w:sz w:val="18"/>
                <w:szCs w:val="18"/>
              </w:rPr>
            </w:pPr>
            <w:r>
              <w:rPr>
                <w:b/>
                <w:sz w:val="18"/>
                <w:szCs w:val="18"/>
              </w:rPr>
              <w:t>0,00</w:t>
            </w:r>
          </w:p>
        </w:tc>
        <w:tc>
          <w:tcPr>
            <w:tcW w:w="1132" w:type="dxa"/>
            <w:shd w:val="clear" w:color="auto" w:fill="auto"/>
            <w:vAlign w:val="center"/>
          </w:tcPr>
          <w:p w14:paraId="4DC69B57" w14:textId="77777777" w:rsidR="00853FCC" w:rsidRDefault="00000000">
            <w:pPr>
              <w:spacing w:line="240" w:lineRule="auto"/>
              <w:ind w:firstLine="0"/>
              <w:jc w:val="center"/>
              <w:rPr>
                <w:b/>
                <w:sz w:val="18"/>
                <w:szCs w:val="18"/>
              </w:rPr>
            </w:pPr>
            <w:r>
              <w:rPr>
                <w:b/>
                <w:sz w:val="18"/>
                <w:szCs w:val="18"/>
              </w:rPr>
              <w:t>0,00</w:t>
            </w:r>
          </w:p>
        </w:tc>
      </w:tr>
      <w:tr w:rsidR="00853FCC" w14:paraId="32B513F4" w14:textId="77777777">
        <w:trPr>
          <w:gridAfter w:val="1"/>
          <w:wAfter w:w="10" w:type="dxa"/>
          <w:trHeight w:val="392"/>
        </w:trPr>
        <w:tc>
          <w:tcPr>
            <w:tcW w:w="436" w:type="dxa"/>
            <w:vMerge w:val="restart"/>
            <w:shd w:val="clear" w:color="auto" w:fill="auto"/>
            <w:noWrap/>
          </w:tcPr>
          <w:p w14:paraId="2322BF3E" w14:textId="77777777" w:rsidR="00853FCC" w:rsidRDefault="00000000">
            <w:pPr>
              <w:spacing w:line="240" w:lineRule="auto"/>
              <w:ind w:firstLine="0"/>
              <w:jc w:val="center"/>
              <w:rPr>
                <w:sz w:val="18"/>
                <w:szCs w:val="18"/>
              </w:rPr>
            </w:pPr>
            <w:r>
              <w:rPr>
                <w:sz w:val="18"/>
                <w:szCs w:val="18"/>
              </w:rPr>
              <w:t>08</w:t>
            </w:r>
          </w:p>
        </w:tc>
        <w:tc>
          <w:tcPr>
            <w:tcW w:w="292" w:type="dxa"/>
            <w:vMerge w:val="restart"/>
            <w:shd w:val="clear" w:color="auto" w:fill="auto"/>
            <w:noWrap/>
          </w:tcPr>
          <w:p w14:paraId="070F674C" w14:textId="77777777" w:rsidR="00853FCC" w:rsidRDefault="00000000">
            <w:pPr>
              <w:spacing w:line="240" w:lineRule="auto"/>
              <w:ind w:firstLine="0"/>
              <w:jc w:val="center"/>
              <w:rPr>
                <w:sz w:val="18"/>
                <w:szCs w:val="18"/>
              </w:rPr>
            </w:pPr>
            <w:r>
              <w:rPr>
                <w:sz w:val="18"/>
                <w:szCs w:val="18"/>
              </w:rPr>
              <w:t> </w:t>
            </w:r>
          </w:p>
        </w:tc>
        <w:tc>
          <w:tcPr>
            <w:tcW w:w="440" w:type="dxa"/>
            <w:vMerge w:val="restart"/>
            <w:shd w:val="clear" w:color="auto" w:fill="auto"/>
            <w:noWrap/>
          </w:tcPr>
          <w:p w14:paraId="74FA83CE" w14:textId="77777777" w:rsidR="00853FCC" w:rsidRDefault="00000000">
            <w:pPr>
              <w:spacing w:line="240" w:lineRule="auto"/>
              <w:ind w:firstLine="0"/>
              <w:jc w:val="right"/>
              <w:rPr>
                <w:sz w:val="18"/>
                <w:szCs w:val="18"/>
              </w:rPr>
            </w:pPr>
            <w:r>
              <w:rPr>
                <w:sz w:val="18"/>
                <w:szCs w:val="18"/>
              </w:rPr>
              <w:t>4</w:t>
            </w:r>
          </w:p>
        </w:tc>
        <w:tc>
          <w:tcPr>
            <w:tcW w:w="291" w:type="dxa"/>
            <w:vMerge w:val="restart"/>
            <w:shd w:val="clear" w:color="auto" w:fill="auto"/>
            <w:noWrap/>
          </w:tcPr>
          <w:p w14:paraId="499F74B0" w14:textId="77777777" w:rsidR="00853FCC" w:rsidRDefault="00000000">
            <w:pPr>
              <w:spacing w:line="240" w:lineRule="auto"/>
              <w:ind w:firstLine="0"/>
              <w:jc w:val="right"/>
              <w:rPr>
                <w:sz w:val="18"/>
                <w:szCs w:val="18"/>
              </w:rPr>
            </w:pPr>
            <w:r>
              <w:rPr>
                <w:sz w:val="18"/>
                <w:szCs w:val="18"/>
              </w:rPr>
              <w:t>2</w:t>
            </w:r>
          </w:p>
        </w:tc>
        <w:tc>
          <w:tcPr>
            <w:tcW w:w="2066" w:type="dxa"/>
            <w:vMerge w:val="restart"/>
            <w:shd w:val="clear" w:color="auto" w:fill="FFFFFF"/>
          </w:tcPr>
          <w:p w14:paraId="054C71B6" w14:textId="77777777" w:rsidR="00853FCC" w:rsidRDefault="00000000">
            <w:pPr>
              <w:spacing w:line="240" w:lineRule="auto"/>
              <w:ind w:firstLine="0"/>
              <w:jc w:val="left"/>
              <w:rPr>
                <w:sz w:val="18"/>
                <w:szCs w:val="18"/>
              </w:rPr>
            </w:pPr>
            <w:r>
              <w:rPr>
                <w:rFonts w:ascii="Times New Roman CYR" w:hAnsi="Times New Roman CYR"/>
                <w:sz w:val="18"/>
                <w:szCs w:val="18"/>
              </w:rPr>
              <w:t>Реализация мероприятий по восстановлению и устройству сетей уличного освещения в муниципальном образовании в Удмуртской Республике</w:t>
            </w:r>
          </w:p>
        </w:tc>
        <w:tc>
          <w:tcPr>
            <w:tcW w:w="875" w:type="dxa"/>
            <w:shd w:val="clear" w:color="auto" w:fill="auto"/>
          </w:tcPr>
          <w:p w14:paraId="60B30A90" w14:textId="77777777" w:rsidR="00853FCC" w:rsidRDefault="00000000">
            <w:pPr>
              <w:spacing w:line="240" w:lineRule="auto"/>
              <w:ind w:firstLine="0"/>
              <w:jc w:val="left"/>
              <w:rPr>
                <w:sz w:val="18"/>
                <w:szCs w:val="18"/>
              </w:rPr>
            </w:pPr>
            <w:r>
              <w:rPr>
                <w:sz w:val="18"/>
                <w:szCs w:val="18"/>
              </w:rPr>
              <w:t>Бюджет УР</w:t>
            </w:r>
          </w:p>
        </w:tc>
        <w:tc>
          <w:tcPr>
            <w:tcW w:w="589" w:type="dxa"/>
            <w:shd w:val="clear" w:color="auto" w:fill="auto"/>
            <w:vAlign w:val="center"/>
          </w:tcPr>
          <w:p w14:paraId="4FA92009" w14:textId="77777777" w:rsidR="00853FCC" w:rsidRDefault="00000000">
            <w:pPr>
              <w:spacing w:line="240" w:lineRule="auto"/>
              <w:ind w:firstLine="0"/>
              <w:jc w:val="center"/>
              <w:rPr>
                <w:sz w:val="18"/>
                <w:szCs w:val="18"/>
              </w:rPr>
            </w:pPr>
            <w:r>
              <w:rPr>
                <w:sz w:val="18"/>
                <w:szCs w:val="18"/>
              </w:rPr>
              <w:t>526</w:t>
            </w:r>
          </w:p>
        </w:tc>
        <w:tc>
          <w:tcPr>
            <w:tcW w:w="441" w:type="dxa"/>
            <w:shd w:val="clear" w:color="auto" w:fill="auto"/>
            <w:vAlign w:val="center"/>
          </w:tcPr>
          <w:p w14:paraId="263EDE6D" w14:textId="77777777" w:rsidR="00853FCC" w:rsidRDefault="00000000">
            <w:pPr>
              <w:spacing w:line="240" w:lineRule="auto"/>
              <w:ind w:firstLine="0"/>
              <w:jc w:val="center"/>
              <w:rPr>
                <w:sz w:val="18"/>
                <w:szCs w:val="18"/>
              </w:rPr>
            </w:pPr>
            <w:r>
              <w:rPr>
                <w:sz w:val="18"/>
                <w:szCs w:val="18"/>
              </w:rPr>
              <w:t>04</w:t>
            </w:r>
          </w:p>
        </w:tc>
        <w:tc>
          <w:tcPr>
            <w:tcW w:w="442" w:type="dxa"/>
            <w:shd w:val="clear" w:color="auto" w:fill="auto"/>
            <w:vAlign w:val="center"/>
          </w:tcPr>
          <w:p w14:paraId="54E7B751" w14:textId="77777777" w:rsidR="00853FCC" w:rsidRDefault="00000000">
            <w:pPr>
              <w:spacing w:line="240" w:lineRule="auto"/>
              <w:ind w:firstLine="0"/>
              <w:jc w:val="center"/>
              <w:rPr>
                <w:sz w:val="18"/>
                <w:szCs w:val="18"/>
              </w:rPr>
            </w:pPr>
            <w:r>
              <w:rPr>
                <w:sz w:val="18"/>
                <w:szCs w:val="18"/>
              </w:rPr>
              <w:t>12</w:t>
            </w:r>
          </w:p>
        </w:tc>
        <w:tc>
          <w:tcPr>
            <w:tcW w:w="820" w:type="dxa"/>
            <w:shd w:val="clear" w:color="auto" w:fill="auto"/>
            <w:vAlign w:val="center"/>
          </w:tcPr>
          <w:p w14:paraId="58706F59" w14:textId="77777777" w:rsidR="00853FCC" w:rsidRDefault="00000000">
            <w:pPr>
              <w:spacing w:line="240" w:lineRule="auto"/>
              <w:ind w:firstLine="0"/>
              <w:jc w:val="center"/>
              <w:rPr>
                <w:sz w:val="18"/>
                <w:szCs w:val="18"/>
              </w:rPr>
            </w:pPr>
            <w:r>
              <w:rPr>
                <w:sz w:val="18"/>
                <w:szCs w:val="18"/>
              </w:rPr>
              <w:t>08001</w:t>
            </w:r>
          </w:p>
          <w:p w14:paraId="6C6C89C3" w14:textId="77777777" w:rsidR="00853FCC" w:rsidRDefault="00000000">
            <w:pPr>
              <w:spacing w:line="240" w:lineRule="auto"/>
              <w:ind w:firstLine="0"/>
              <w:jc w:val="center"/>
              <w:rPr>
                <w:sz w:val="18"/>
                <w:szCs w:val="18"/>
              </w:rPr>
            </w:pPr>
            <w:r>
              <w:rPr>
                <w:sz w:val="18"/>
                <w:szCs w:val="18"/>
              </w:rPr>
              <w:t>05770</w:t>
            </w:r>
          </w:p>
        </w:tc>
        <w:tc>
          <w:tcPr>
            <w:tcW w:w="589" w:type="dxa"/>
            <w:shd w:val="clear" w:color="auto" w:fill="auto"/>
            <w:vAlign w:val="center"/>
          </w:tcPr>
          <w:p w14:paraId="1AEDF547" w14:textId="77777777" w:rsidR="00853FCC" w:rsidRDefault="00000000">
            <w:pPr>
              <w:spacing w:line="240" w:lineRule="auto"/>
              <w:ind w:firstLine="0"/>
              <w:jc w:val="center"/>
              <w:rPr>
                <w:sz w:val="18"/>
                <w:szCs w:val="18"/>
              </w:rPr>
            </w:pPr>
            <w:r>
              <w:rPr>
                <w:sz w:val="18"/>
                <w:szCs w:val="18"/>
              </w:rPr>
              <w:t>244</w:t>
            </w:r>
          </w:p>
        </w:tc>
        <w:tc>
          <w:tcPr>
            <w:tcW w:w="1191" w:type="dxa"/>
            <w:gridSpan w:val="2"/>
            <w:shd w:val="clear" w:color="auto" w:fill="auto"/>
            <w:noWrap/>
            <w:vAlign w:val="center"/>
          </w:tcPr>
          <w:p w14:paraId="35E76CF3" w14:textId="77777777" w:rsidR="00853FCC" w:rsidRDefault="00000000">
            <w:pPr>
              <w:spacing w:line="240" w:lineRule="auto"/>
              <w:ind w:firstLine="0"/>
              <w:jc w:val="center"/>
              <w:rPr>
                <w:sz w:val="18"/>
                <w:szCs w:val="18"/>
              </w:rPr>
            </w:pPr>
            <w:r>
              <w:rPr>
                <w:sz w:val="18"/>
                <w:szCs w:val="18"/>
              </w:rPr>
              <w:t>357,61</w:t>
            </w:r>
          </w:p>
        </w:tc>
        <w:tc>
          <w:tcPr>
            <w:tcW w:w="1134" w:type="dxa"/>
            <w:shd w:val="clear" w:color="auto" w:fill="auto"/>
            <w:noWrap/>
            <w:vAlign w:val="center"/>
          </w:tcPr>
          <w:p w14:paraId="0A4B7D0C" w14:textId="77777777" w:rsidR="00853FCC" w:rsidRDefault="00000000">
            <w:pPr>
              <w:spacing w:line="240" w:lineRule="auto"/>
              <w:ind w:firstLine="0"/>
              <w:jc w:val="center"/>
              <w:rPr>
                <w:sz w:val="18"/>
                <w:szCs w:val="18"/>
              </w:rPr>
            </w:pPr>
            <w:r>
              <w:rPr>
                <w:sz w:val="18"/>
                <w:szCs w:val="18"/>
              </w:rPr>
              <w:t>230,99</w:t>
            </w:r>
          </w:p>
        </w:tc>
        <w:tc>
          <w:tcPr>
            <w:tcW w:w="1134" w:type="dxa"/>
            <w:shd w:val="clear" w:color="auto" w:fill="FFFFFF"/>
            <w:noWrap/>
            <w:vAlign w:val="center"/>
          </w:tcPr>
          <w:p w14:paraId="0D08F5E0" w14:textId="77777777" w:rsidR="00853FCC" w:rsidRDefault="00000000">
            <w:pPr>
              <w:spacing w:line="240" w:lineRule="auto"/>
              <w:ind w:firstLine="0"/>
              <w:jc w:val="center"/>
              <w:rPr>
                <w:sz w:val="18"/>
                <w:szCs w:val="18"/>
              </w:rPr>
            </w:pPr>
            <w:r>
              <w:rPr>
                <w:sz w:val="18"/>
                <w:szCs w:val="18"/>
              </w:rPr>
              <w:t>0,00</w:t>
            </w:r>
          </w:p>
        </w:tc>
        <w:tc>
          <w:tcPr>
            <w:tcW w:w="1134" w:type="dxa"/>
            <w:shd w:val="clear" w:color="auto" w:fill="auto"/>
            <w:noWrap/>
            <w:vAlign w:val="center"/>
          </w:tcPr>
          <w:p w14:paraId="2BCD54EA" w14:textId="77777777" w:rsidR="00853FCC" w:rsidRDefault="00000000">
            <w:pPr>
              <w:spacing w:line="240" w:lineRule="auto"/>
              <w:ind w:firstLine="0"/>
              <w:jc w:val="center"/>
              <w:rPr>
                <w:sz w:val="18"/>
                <w:szCs w:val="18"/>
              </w:rPr>
            </w:pPr>
            <w:r>
              <w:rPr>
                <w:sz w:val="18"/>
                <w:szCs w:val="18"/>
              </w:rPr>
              <w:t>0,00</w:t>
            </w:r>
          </w:p>
        </w:tc>
        <w:tc>
          <w:tcPr>
            <w:tcW w:w="992" w:type="dxa"/>
            <w:vAlign w:val="center"/>
          </w:tcPr>
          <w:p w14:paraId="7F3F53DE" w14:textId="77777777" w:rsidR="00853FCC" w:rsidRDefault="00000000">
            <w:pPr>
              <w:spacing w:line="240" w:lineRule="auto"/>
              <w:ind w:firstLine="0"/>
              <w:jc w:val="center"/>
              <w:rPr>
                <w:sz w:val="18"/>
                <w:szCs w:val="18"/>
              </w:rPr>
            </w:pPr>
            <w:r>
              <w:rPr>
                <w:sz w:val="18"/>
                <w:szCs w:val="18"/>
              </w:rPr>
              <w:t>0,00</w:t>
            </w:r>
          </w:p>
        </w:tc>
        <w:tc>
          <w:tcPr>
            <w:tcW w:w="992" w:type="dxa"/>
            <w:vAlign w:val="center"/>
          </w:tcPr>
          <w:p w14:paraId="3B817B10" w14:textId="77777777" w:rsidR="00853FCC" w:rsidRDefault="00000000">
            <w:pPr>
              <w:spacing w:line="360" w:lineRule="atLeast"/>
              <w:ind w:firstLine="0"/>
              <w:jc w:val="center"/>
              <w:rPr>
                <w:sz w:val="18"/>
                <w:szCs w:val="18"/>
              </w:rPr>
            </w:pPr>
            <w:r>
              <w:rPr>
                <w:sz w:val="18"/>
                <w:szCs w:val="18"/>
              </w:rPr>
              <w:t>0,00</w:t>
            </w:r>
          </w:p>
        </w:tc>
        <w:tc>
          <w:tcPr>
            <w:tcW w:w="1134" w:type="dxa"/>
            <w:vAlign w:val="center"/>
          </w:tcPr>
          <w:p w14:paraId="715AE1C3" w14:textId="77777777" w:rsidR="00853FCC" w:rsidRDefault="00000000">
            <w:pPr>
              <w:spacing w:line="360" w:lineRule="atLeast"/>
              <w:ind w:firstLine="0"/>
              <w:jc w:val="center"/>
              <w:rPr>
                <w:sz w:val="18"/>
                <w:szCs w:val="18"/>
              </w:rPr>
            </w:pPr>
            <w:r>
              <w:rPr>
                <w:sz w:val="18"/>
                <w:szCs w:val="18"/>
              </w:rPr>
              <w:t>0,00</w:t>
            </w:r>
          </w:p>
        </w:tc>
        <w:tc>
          <w:tcPr>
            <w:tcW w:w="1132" w:type="dxa"/>
            <w:vAlign w:val="center"/>
          </w:tcPr>
          <w:p w14:paraId="4693E495" w14:textId="77777777" w:rsidR="00853FCC" w:rsidRDefault="00000000">
            <w:pPr>
              <w:spacing w:line="360" w:lineRule="atLeast"/>
              <w:ind w:firstLine="0"/>
              <w:jc w:val="center"/>
              <w:rPr>
                <w:sz w:val="18"/>
                <w:szCs w:val="18"/>
              </w:rPr>
            </w:pPr>
            <w:r>
              <w:rPr>
                <w:sz w:val="18"/>
                <w:szCs w:val="18"/>
              </w:rPr>
              <w:t>0,00</w:t>
            </w:r>
          </w:p>
        </w:tc>
      </w:tr>
      <w:tr w:rsidR="00853FCC" w14:paraId="4A8DC0D0" w14:textId="77777777">
        <w:trPr>
          <w:gridAfter w:val="1"/>
          <w:wAfter w:w="10" w:type="dxa"/>
          <w:trHeight w:val="392"/>
        </w:trPr>
        <w:tc>
          <w:tcPr>
            <w:tcW w:w="436" w:type="dxa"/>
            <w:vMerge/>
            <w:shd w:val="clear" w:color="auto" w:fill="auto"/>
            <w:noWrap/>
          </w:tcPr>
          <w:p w14:paraId="67CB39BA" w14:textId="77777777" w:rsidR="00853FCC" w:rsidRDefault="00853FCC">
            <w:pPr>
              <w:spacing w:line="240" w:lineRule="auto"/>
              <w:ind w:firstLine="0"/>
              <w:jc w:val="center"/>
              <w:rPr>
                <w:sz w:val="18"/>
                <w:szCs w:val="18"/>
              </w:rPr>
            </w:pPr>
          </w:p>
        </w:tc>
        <w:tc>
          <w:tcPr>
            <w:tcW w:w="292" w:type="dxa"/>
            <w:vMerge/>
            <w:shd w:val="clear" w:color="auto" w:fill="auto"/>
            <w:noWrap/>
          </w:tcPr>
          <w:p w14:paraId="7A727659" w14:textId="77777777" w:rsidR="00853FCC" w:rsidRDefault="00853FCC">
            <w:pPr>
              <w:spacing w:line="240" w:lineRule="auto"/>
              <w:ind w:firstLine="0"/>
              <w:jc w:val="center"/>
              <w:rPr>
                <w:sz w:val="18"/>
                <w:szCs w:val="18"/>
              </w:rPr>
            </w:pPr>
          </w:p>
        </w:tc>
        <w:tc>
          <w:tcPr>
            <w:tcW w:w="440" w:type="dxa"/>
            <w:vMerge/>
            <w:shd w:val="clear" w:color="auto" w:fill="auto"/>
            <w:noWrap/>
          </w:tcPr>
          <w:p w14:paraId="1433361C" w14:textId="77777777" w:rsidR="00853FCC" w:rsidRDefault="00853FCC">
            <w:pPr>
              <w:spacing w:line="240" w:lineRule="auto"/>
              <w:ind w:firstLine="0"/>
              <w:jc w:val="right"/>
              <w:rPr>
                <w:sz w:val="18"/>
                <w:szCs w:val="18"/>
              </w:rPr>
            </w:pPr>
          </w:p>
        </w:tc>
        <w:tc>
          <w:tcPr>
            <w:tcW w:w="291" w:type="dxa"/>
            <w:vMerge/>
            <w:shd w:val="clear" w:color="auto" w:fill="auto"/>
            <w:noWrap/>
          </w:tcPr>
          <w:p w14:paraId="0BAF9ABB" w14:textId="77777777" w:rsidR="00853FCC" w:rsidRDefault="00853FCC">
            <w:pPr>
              <w:spacing w:line="240" w:lineRule="auto"/>
              <w:ind w:firstLine="0"/>
              <w:jc w:val="right"/>
              <w:rPr>
                <w:sz w:val="18"/>
                <w:szCs w:val="18"/>
              </w:rPr>
            </w:pPr>
          </w:p>
        </w:tc>
        <w:tc>
          <w:tcPr>
            <w:tcW w:w="2066" w:type="dxa"/>
            <w:vMerge/>
            <w:shd w:val="clear" w:color="auto" w:fill="FFFFFF"/>
          </w:tcPr>
          <w:p w14:paraId="6ACFA124" w14:textId="77777777" w:rsidR="00853FCC" w:rsidRDefault="00853FCC">
            <w:pPr>
              <w:spacing w:line="240" w:lineRule="auto"/>
              <w:ind w:firstLine="0"/>
              <w:jc w:val="left"/>
              <w:rPr>
                <w:rFonts w:ascii="Times New Roman CYR" w:hAnsi="Times New Roman CYR"/>
                <w:sz w:val="18"/>
                <w:szCs w:val="18"/>
              </w:rPr>
            </w:pPr>
          </w:p>
        </w:tc>
        <w:tc>
          <w:tcPr>
            <w:tcW w:w="875" w:type="dxa"/>
            <w:shd w:val="clear" w:color="auto" w:fill="auto"/>
          </w:tcPr>
          <w:p w14:paraId="3A65DE89" w14:textId="77777777" w:rsidR="00853FCC" w:rsidRDefault="00000000">
            <w:pPr>
              <w:spacing w:line="240" w:lineRule="auto"/>
              <w:ind w:firstLine="0"/>
              <w:jc w:val="left"/>
              <w:rPr>
                <w:sz w:val="18"/>
                <w:szCs w:val="18"/>
              </w:rPr>
            </w:pPr>
            <w:r>
              <w:rPr>
                <w:sz w:val="18"/>
                <w:szCs w:val="18"/>
              </w:rPr>
              <w:t>Бюджет МО</w:t>
            </w:r>
          </w:p>
        </w:tc>
        <w:tc>
          <w:tcPr>
            <w:tcW w:w="589" w:type="dxa"/>
            <w:shd w:val="clear" w:color="auto" w:fill="auto"/>
            <w:vAlign w:val="center"/>
          </w:tcPr>
          <w:p w14:paraId="7116FC5E" w14:textId="77777777" w:rsidR="00853FCC" w:rsidRDefault="00000000">
            <w:pPr>
              <w:spacing w:line="240" w:lineRule="auto"/>
              <w:ind w:firstLine="0"/>
              <w:jc w:val="center"/>
              <w:rPr>
                <w:sz w:val="18"/>
                <w:szCs w:val="18"/>
              </w:rPr>
            </w:pPr>
            <w:r>
              <w:rPr>
                <w:sz w:val="18"/>
                <w:szCs w:val="18"/>
              </w:rPr>
              <w:t>526</w:t>
            </w:r>
          </w:p>
        </w:tc>
        <w:tc>
          <w:tcPr>
            <w:tcW w:w="441" w:type="dxa"/>
            <w:shd w:val="clear" w:color="auto" w:fill="auto"/>
            <w:vAlign w:val="center"/>
          </w:tcPr>
          <w:p w14:paraId="19DC90BF" w14:textId="77777777" w:rsidR="00853FCC" w:rsidRDefault="00000000">
            <w:pPr>
              <w:spacing w:line="240" w:lineRule="auto"/>
              <w:ind w:firstLine="0"/>
              <w:jc w:val="center"/>
              <w:rPr>
                <w:sz w:val="18"/>
                <w:szCs w:val="18"/>
              </w:rPr>
            </w:pPr>
            <w:r>
              <w:rPr>
                <w:sz w:val="18"/>
                <w:szCs w:val="18"/>
              </w:rPr>
              <w:t>04</w:t>
            </w:r>
          </w:p>
        </w:tc>
        <w:tc>
          <w:tcPr>
            <w:tcW w:w="442" w:type="dxa"/>
            <w:shd w:val="clear" w:color="auto" w:fill="auto"/>
            <w:vAlign w:val="center"/>
          </w:tcPr>
          <w:p w14:paraId="3DA9A6C2" w14:textId="77777777" w:rsidR="00853FCC" w:rsidRDefault="00000000">
            <w:pPr>
              <w:spacing w:line="240" w:lineRule="auto"/>
              <w:ind w:firstLine="0"/>
              <w:jc w:val="center"/>
              <w:rPr>
                <w:sz w:val="18"/>
                <w:szCs w:val="18"/>
              </w:rPr>
            </w:pPr>
            <w:r>
              <w:rPr>
                <w:sz w:val="18"/>
                <w:szCs w:val="18"/>
              </w:rPr>
              <w:t>12</w:t>
            </w:r>
          </w:p>
        </w:tc>
        <w:tc>
          <w:tcPr>
            <w:tcW w:w="820" w:type="dxa"/>
            <w:shd w:val="clear" w:color="auto" w:fill="auto"/>
            <w:vAlign w:val="center"/>
          </w:tcPr>
          <w:p w14:paraId="306F433C" w14:textId="77777777" w:rsidR="00853FCC" w:rsidRDefault="00000000">
            <w:pPr>
              <w:spacing w:line="240" w:lineRule="auto"/>
              <w:ind w:firstLine="0"/>
              <w:jc w:val="center"/>
              <w:rPr>
                <w:sz w:val="18"/>
                <w:szCs w:val="18"/>
                <w:lang w:val="en-US"/>
              </w:rPr>
            </w:pPr>
            <w:r>
              <w:rPr>
                <w:sz w:val="18"/>
                <w:szCs w:val="18"/>
              </w:rPr>
              <w:t>0800</w:t>
            </w:r>
            <w:r>
              <w:rPr>
                <w:sz w:val="18"/>
                <w:szCs w:val="18"/>
                <w:lang w:val="en-US"/>
              </w:rPr>
              <w:t>1S</w:t>
            </w:r>
          </w:p>
          <w:p w14:paraId="377317B5" w14:textId="77777777" w:rsidR="00853FCC" w:rsidRDefault="00000000">
            <w:pPr>
              <w:spacing w:line="240" w:lineRule="auto"/>
              <w:ind w:firstLine="0"/>
              <w:jc w:val="center"/>
              <w:rPr>
                <w:sz w:val="18"/>
                <w:szCs w:val="18"/>
              </w:rPr>
            </w:pPr>
            <w:r>
              <w:rPr>
                <w:sz w:val="18"/>
                <w:szCs w:val="18"/>
              </w:rPr>
              <w:t>05770</w:t>
            </w:r>
          </w:p>
        </w:tc>
        <w:tc>
          <w:tcPr>
            <w:tcW w:w="589" w:type="dxa"/>
            <w:shd w:val="clear" w:color="auto" w:fill="auto"/>
            <w:vAlign w:val="center"/>
          </w:tcPr>
          <w:p w14:paraId="55615C76" w14:textId="77777777" w:rsidR="00853FCC" w:rsidRDefault="00000000">
            <w:pPr>
              <w:spacing w:line="240" w:lineRule="auto"/>
              <w:ind w:firstLine="0"/>
              <w:jc w:val="center"/>
              <w:rPr>
                <w:sz w:val="18"/>
                <w:szCs w:val="18"/>
              </w:rPr>
            </w:pPr>
            <w:r>
              <w:rPr>
                <w:sz w:val="18"/>
                <w:szCs w:val="18"/>
              </w:rPr>
              <w:t>244</w:t>
            </w:r>
          </w:p>
        </w:tc>
        <w:tc>
          <w:tcPr>
            <w:tcW w:w="1191" w:type="dxa"/>
            <w:gridSpan w:val="2"/>
            <w:shd w:val="clear" w:color="auto" w:fill="auto"/>
            <w:noWrap/>
            <w:vAlign w:val="center"/>
          </w:tcPr>
          <w:p w14:paraId="1324EF50" w14:textId="77777777" w:rsidR="00853FCC" w:rsidRDefault="00000000">
            <w:pPr>
              <w:spacing w:line="240" w:lineRule="auto"/>
              <w:ind w:firstLine="0"/>
              <w:jc w:val="center"/>
              <w:rPr>
                <w:sz w:val="18"/>
                <w:szCs w:val="18"/>
              </w:rPr>
            </w:pPr>
            <w:r>
              <w:rPr>
                <w:sz w:val="18"/>
                <w:szCs w:val="18"/>
              </w:rPr>
              <w:t>3,60</w:t>
            </w:r>
          </w:p>
        </w:tc>
        <w:tc>
          <w:tcPr>
            <w:tcW w:w="1134" w:type="dxa"/>
            <w:shd w:val="clear" w:color="auto" w:fill="auto"/>
            <w:noWrap/>
            <w:vAlign w:val="center"/>
          </w:tcPr>
          <w:p w14:paraId="0AFD9EBE" w14:textId="77777777" w:rsidR="00853FCC" w:rsidRDefault="00000000">
            <w:pPr>
              <w:spacing w:line="240" w:lineRule="auto"/>
              <w:ind w:firstLine="0"/>
              <w:jc w:val="center"/>
              <w:rPr>
                <w:sz w:val="18"/>
                <w:szCs w:val="18"/>
              </w:rPr>
            </w:pPr>
            <w:r>
              <w:rPr>
                <w:sz w:val="18"/>
                <w:szCs w:val="18"/>
              </w:rPr>
              <w:t>2,33</w:t>
            </w:r>
          </w:p>
        </w:tc>
        <w:tc>
          <w:tcPr>
            <w:tcW w:w="1134" w:type="dxa"/>
            <w:shd w:val="clear" w:color="auto" w:fill="FFFFFF"/>
            <w:noWrap/>
            <w:vAlign w:val="center"/>
          </w:tcPr>
          <w:p w14:paraId="3EBF87DC" w14:textId="77777777" w:rsidR="00853FCC" w:rsidRDefault="00000000">
            <w:pPr>
              <w:spacing w:line="240" w:lineRule="auto"/>
              <w:ind w:firstLine="0"/>
              <w:jc w:val="center"/>
              <w:rPr>
                <w:sz w:val="18"/>
                <w:szCs w:val="18"/>
              </w:rPr>
            </w:pPr>
            <w:r>
              <w:rPr>
                <w:sz w:val="18"/>
                <w:szCs w:val="18"/>
              </w:rPr>
              <w:t>0,00</w:t>
            </w:r>
          </w:p>
        </w:tc>
        <w:tc>
          <w:tcPr>
            <w:tcW w:w="1134" w:type="dxa"/>
            <w:shd w:val="clear" w:color="auto" w:fill="auto"/>
            <w:noWrap/>
            <w:vAlign w:val="center"/>
          </w:tcPr>
          <w:p w14:paraId="54CBDC89" w14:textId="77777777" w:rsidR="00853FCC" w:rsidRDefault="00000000">
            <w:pPr>
              <w:spacing w:line="240" w:lineRule="auto"/>
              <w:ind w:firstLine="0"/>
              <w:jc w:val="center"/>
              <w:rPr>
                <w:sz w:val="18"/>
                <w:szCs w:val="18"/>
              </w:rPr>
            </w:pPr>
            <w:r>
              <w:rPr>
                <w:sz w:val="18"/>
                <w:szCs w:val="18"/>
              </w:rPr>
              <w:t>0,00</w:t>
            </w:r>
          </w:p>
        </w:tc>
        <w:tc>
          <w:tcPr>
            <w:tcW w:w="992" w:type="dxa"/>
            <w:vAlign w:val="center"/>
          </w:tcPr>
          <w:p w14:paraId="2BD856E7" w14:textId="77777777" w:rsidR="00853FCC" w:rsidRDefault="00000000">
            <w:pPr>
              <w:spacing w:line="240" w:lineRule="auto"/>
              <w:ind w:firstLine="0"/>
              <w:jc w:val="center"/>
              <w:rPr>
                <w:sz w:val="18"/>
                <w:szCs w:val="18"/>
              </w:rPr>
            </w:pPr>
            <w:r>
              <w:rPr>
                <w:sz w:val="18"/>
                <w:szCs w:val="18"/>
              </w:rPr>
              <w:t>0,00</w:t>
            </w:r>
          </w:p>
        </w:tc>
        <w:tc>
          <w:tcPr>
            <w:tcW w:w="992" w:type="dxa"/>
            <w:vAlign w:val="center"/>
          </w:tcPr>
          <w:p w14:paraId="258A9B4F" w14:textId="77777777" w:rsidR="00853FCC" w:rsidRDefault="00000000">
            <w:pPr>
              <w:spacing w:line="360" w:lineRule="atLeast"/>
              <w:ind w:firstLine="0"/>
              <w:jc w:val="center"/>
              <w:rPr>
                <w:sz w:val="18"/>
                <w:szCs w:val="18"/>
              </w:rPr>
            </w:pPr>
            <w:r>
              <w:rPr>
                <w:sz w:val="18"/>
                <w:szCs w:val="18"/>
              </w:rPr>
              <w:t>0,00</w:t>
            </w:r>
          </w:p>
        </w:tc>
        <w:tc>
          <w:tcPr>
            <w:tcW w:w="1134" w:type="dxa"/>
            <w:vAlign w:val="center"/>
          </w:tcPr>
          <w:p w14:paraId="5174F2CD" w14:textId="77777777" w:rsidR="00853FCC" w:rsidRDefault="00000000">
            <w:pPr>
              <w:spacing w:line="360" w:lineRule="atLeast"/>
              <w:ind w:firstLine="0"/>
              <w:jc w:val="center"/>
              <w:rPr>
                <w:sz w:val="18"/>
                <w:szCs w:val="18"/>
              </w:rPr>
            </w:pPr>
            <w:r>
              <w:rPr>
                <w:sz w:val="18"/>
                <w:szCs w:val="18"/>
              </w:rPr>
              <w:t>0,00</w:t>
            </w:r>
          </w:p>
        </w:tc>
        <w:tc>
          <w:tcPr>
            <w:tcW w:w="1132" w:type="dxa"/>
            <w:vAlign w:val="center"/>
          </w:tcPr>
          <w:p w14:paraId="0E9378CB" w14:textId="77777777" w:rsidR="00853FCC" w:rsidRDefault="00000000">
            <w:pPr>
              <w:spacing w:line="360" w:lineRule="atLeast"/>
              <w:ind w:firstLine="0"/>
              <w:jc w:val="center"/>
              <w:rPr>
                <w:sz w:val="18"/>
                <w:szCs w:val="18"/>
              </w:rPr>
            </w:pPr>
            <w:r>
              <w:rPr>
                <w:sz w:val="18"/>
                <w:szCs w:val="18"/>
              </w:rPr>
              <w:t>0,00</w:t>
            </w:r>
          </w:p>
        </w:tc>
      </w:tr>
      <w:tr w:rsidR="00853FCC" w14:paraId="4F60FE82" w14:textId="77777777">
        <w:trPr>
          <w:gridAfter w:val="1"/>
          <w:wAfter w:w="10" w:type="dxa"/>
          <w:trHeight w:val="392"/>
        </w:trPr>
        <w:tc>
          <w:tcPr>
            <w:tcW w:w="436" w:type="dxa"/>
            <w:vMerge/>
            <w:shd w:val="clear" w:color="auto" w:fill="auto"/>
            <w:noWrap/>
          </w:tcPr>
          <w:p w14:paraId="3B2AC6D3" w14:textId="77777777" w:rsidR="00853FCC" w:rsidRDefault="00853FCC">
            <w:pPr>
              <w:spacing w:line="240" w:lineRule="auto"/>
              <w:ind w:firstLine="0"/>
              <w:jc w:val="center"/>
              <w:rPr>
                <w:sz w:val="18"/>
                <w:szCs w:val="18"/>
              </w:rPr>
            </w:pPr>
          </w:p>
        </w:tc>
        <w:tc>
          <w:tcPr>
            <w:tcW w:w="292" w:type="dxa"/>
            <w:vMerge/>
            <w:shd w:val="clear" w:color="auto" w:fill="auto"/>
            <w:noWrap/>
          </w:tcPr>
          <w:p w14:paraId="731A6FA1" w14:textId="77777777" w:rsidR="00853FCC" w:rsidRDefault="00853FCC">
            <w:pPr>
              <w:spacing w:line="240" w:lineRule="auto"/>
              <w:ind w:firstLine="0"/>
              <w:jc w:val="center"/>
              <w:rPr>
                <w:sz w:val="18"/>
                <w:szCs w:val="18"/>
              </w:rPr>
            </w:pPr>
          </w:p>
        </w:tc>
        <w:tc>
          <w:tcPr>
            <w:tcW w:w="440" w:type="dxa"/>
            <w:vMerge/>
            <w:shd w:val="clear" w:color="auto" w:fill="auto"/>
            <w:noWrap/>
          </w:tcPr>
          <w:p w14:paraId="583971AB" w14:textId="77777777" w:rsidR="00853FCC" w:rsidRDefault="00853FCC">
            <w:pPr>
              <w:spacing w:line="240" w:lineRule="auto"/>
              <w:ind w:firstLine="0"/>
              <w:jc w:val="right"/>
              <w:rPr>
                <w:sz w:val="18"/>
                <w:szCs w:val="18"/>
              </w:rPr>
            </w:pPr>
          </w:p>
        </w:tc>
        <w:tc>
          <w:tcPr>
            <w:tcW w:w="291" w:type="dxa"/>
            <w:vMerge/>
            <w:shd w:val="clear" w:color="auto" w:fill="auto"/>
            <w:noWrap/>
          </w:tcPr>
          <w:p w14:paraId="2ECA8277" w14:textId="77777777" w:rsidR="00853FCC" w:rsidRDefault="00853FCC">
            <w:pPr>
              <w:spacing w:line="240" w:lineRule="auto"/>
              <w:ind w:firstLine="0"/>
              <w:jc w:val="right"/>
              <w:rPr>
                <w:sz w:val="18"/>
                <w:szCs w:val="18"/>
              </w:rPr>
            </w:pPr>
          </w:p>
        </w:tc>
        <w:tc>
          <w:tcPr>
            <w:tcW w:w="2066" w:type="dxa"/>
            <w:vMerge/>
            <w:shd w:val="clear" w:color="auto" w:fill="FFFFFF"/>
          </w:tcPr>
          <w:p w14:paraId="29FBE4CD" w14:textId="77777777" w:rsidR="00853FCC" w:rsidRDefault="00853FCC">
            <w:pPr>
              <w:spacing w:line="240" w:lineRule="auto"/>
              <w:ind w:firstLine="0"/>
              <w:jc w:val="left"/>
              <w:rPr>
                <w:rFonts w:ascii="Times New Roman CYR" w:hAnsi="Times New Roman CYR"/>
                <w:sz w:val="18"/>
                <w:szCs w:val="18"/>
              </w:rPr>
            </w:pPr>
          </w:p>
        </w:tc>
        <w:tc>
          <w:tcPr>
            <w:tcW w:w="875" w:type="dxa"/>
            <w:shd w:val="clear" w:color="auto" w:fill="auto"/>
          </w:tcPr>
          <w:p w14:paraId="3F855095" w14:textId="77777777" w:rsidR="00853FCC" w:rsidRDefault="00000000">
            <w:pPr>
              <w:spacing w:line="240" w:lineRule="auto"/>
              <w:ind w:firstLine="0"/>
              <w:jc w:val="left"/>
              <w:rPr>
                <w:sz w:val="18"/>
                <w:szCs w:val="18"/>
              </w:rPr>
            </w:pPr>
            <w:r>
              <w:rPr>
                <w:sz w:val="18"/>
                <w:szCs w:val="18"/>
              </w:rPr>
              <w:t>Итого по мероприятию</w:t>
            </w:r>
          </w:p>
        </w:tc>
        <w:tc>
          <w:tcPr>
            <w:tcW w:w="589" w:type="dxa"/>
            <w:shd w:val="clear" w:color="auto" w:fill="auto"/>
            <w:vAlign w:val="center"/>
          </w:tcPr>
          <w:p w14:paraId="7871423C" w14:textId="77777777" w:rsidR="00853FCC" w:rsidRDefault="00853FCC">
            <w:pPr>
              <w:spacing w:line="240" w:lineRule="auto"/>
              <w:ind w:firstLine="0"/>
              <w:jc w:val="center"/>
              <w:rPr>
                <w:sz w:val="18"/>
                <w:szCs w:val="18"/>
              </w:rPr>
            </w:pPr>
          </w:p>
        </w:tc>
        <w:tc>
          <w:tcPr>
            <w:tcW w:w="441" w:type="dxa"/>
            <w:shd w:val="clear" w:color="auto" w:fill="auto"/>
            <w:vAlign w:val="center"/>
          </w:tcPr>
          <w:p w14:paraId="2C06FD65" w14:textId="77777777" w:rsidR="00853FCC" w:rsidRDefault="00853FCC">
            <w:pPr>
              <w:spacing w:line="240" w:lineRule="auto"/>
              <w:ind w:firstLine="0"/>
              <w:jc w:val="center"/>
              <w:rPr>
                <w:sz w:val="18"/>
                <w:szCs w:val="18"/>
              </w:rPr>
            </w:pPr>
          </w:p>
        </w:tc>
        <w:tc>
          <w:tcPr>
            <w:tcW w:w="442" w:type="dxa"/>
            <w:shd w:val="clear" w:color="auto" w:fill="auto"/>
            <w:vAlign w:val="center"/>
          </w:tcPr>
          <w:p w14:paraId="2333E070" w14:textId="77777777" w:rsidR="00853FCC" w:rsidRDefault="00853FCC">
            <w:pPr>
              <w:spacing w:line="240" w:lineRule="auto"/>
              <w:ind w:firstLine="0"/>
              <w:jc w:val="center"/>
              <w:rPr>
                <w:sz w:val="18"/>
                <w:szCs w:val="18"/>
              </w:rPr>
            </w:pPr>
          </w:p>
        </w:tc>
        <w:tc>
          <w:tcPr>
            <w:tcW w:w="820" w:type="dxa"/>
            <w:shd w:val="clear" w:color="auto" w:fill="auto"/>
            <w:vAlign w:val="center"/>
          </w:tcPr>
          <w:p w14:paraId="1835ECE0" w14:textId="77777777" w:rsidR="00853FCC" w:rsidRDefault="00853FCC">
            <w:pPr>
              <w:spacing w:line="240" w:lineRule="auto"/>
              <w:ind w:firstLine="0"/>
              <w:jc w:val="center"/>
              <w:rPr>
                <w:sz w:val="18"/>
                <w:szCs w:val="18"/>
              </w:rPr>
            </w:pPr>
          </w:p>
        </w:tc>
        <w:tc>
          <w:tcPr>
            <w:tcW w:w="589" w:type="dxa"/>
            <w:shd w:val="clear" w:color="auto" w:fill="auto"/>
            <w:vAlign w:val="center"/>
          </w:tcPr>
          <w:p w14:paraId="67CD0C16" w14:textId="77777777" w:rsidR="00853FCC" w:rsidRDefault="00853FCC">
            <w:pPr>
              <w:spacing w:line="240" w:lineRule="auto"/>
              <w:ind w:firstLine="0"/>
              <w:jc w:val="center"/>
              <w:rPr>
                <w:sz w:val="18"/>
                <w:szCs w:val="18"/>
              </w:rPr>
            </w:pPr>
          </w:p>
        </w:tc>
        <w:tc>
          <w:tcPr>
            <w:tcW w:w="1191" w:type="dxa"/>
            <w:gridSpan w:val="2"/>
            <w:shd w:val="clear" w:color="auto" w:fill="auto"/>
            <w:noWrap/>
            <w:vAlign w:val="center"/>
          </w:tcPr>
          <w:p w14:paraId="4055A978" w14:textId="77777777" w:rsidR="00853FCC" w:rsidRDefault="00000000">
            <w:pPr>
              <w:spacing w:line="240" w:lineRule="auto"/>
              <w:ind w:firstLine="0"/>
              <w:jc w:val="center"/>
              <w:rPr>
                <w:sz w:val="18"/>
                <w:szCs w:val="18"/>
              </w:rPr>
            </w:pPr>
            <w:r>
              <w:rPr>
                <w:sz w:val="18"/>
                <w:szCs w:val="18"/>
              </w:rPr>
              <w:t>361,20</w:t>
            </w:r>
          </w:p>
        </w:tc>
        <w:tc>
          <w:tcPr>
            <w:tcW w:w="1134" w:type="dxa"/>
            <w:shd w:val="clear" w:color="auto" w:fill="auto"/>
            <w:noWrap/>
            <w:vAlign w:val="center"/>
          </w:tcPr>
          <w:p w14:paraId="315335A3" w14:textId="77777777" w:rsidR="00853FCC" w:rsidRDefault="00000000">
            <w:pPr>
              <w:spacing w:line="240" w:lineRule="auto"/>
              <w:ind w:firstLine="0"/>
              <w:jc w:val="center"/>
              <w:rPr>
                <w:sz w:val="18"/>
                <w:szCs w:val="18"/>
              </w:rPr>
            </w:pPr>
            <w:r>
              <w:rPr>
                <w:sz w:val="18"/>
                <w:szCs w:val="18"/>
              </w:rPr>
              <w:t>233,32</w:t>
            </w:r>
          </w:p>
        </w:tc>
        <w:tc>
          <w:tcPr>
            <w:tcW w:w="1134" w:type="dxa"/>
            <w:shd w:val="clear" w:color="auto" w:fill="FFFFFF"/>
            <w:noWrap/>
            <w:vAlign w:val="center"/>
          </w:tcPr>
          <w:p w14:paraId="603D8E45" w14:textId="77777777" w:rsidR="00853FCC" w:rsidRDefault="00000000">
            <w:pPr>
              <w:spacing w:line="240" w:lineRule="auto"/>
              <w:ind w:firstLine="0"/>
              <w:jc w:val="center"/>
              <w:rPr>
                <w:sz w:val="18"/>
                <w:szCs w:val="18"/>
              </w:rPr>
            </w:pPr>
            <w:r>
              <w:rPr>
                <w:sz w:val="18"/>
                <w:szCs w:val="18"/>
              </w:rPr>
              <w:t>0,00</w:t>
            </w:r>
          </w:p>
        </w:tc>
        <w:tc>
          <w:tcPr>
            <w:tcW w:w="1134" w:type="dxa"/>
            <w:shd w:val="clear" w:color="auto" w:fill="auto"/>
            <w:noWrap/>
            <w:vAlign w:val="center"/>
          </w:tcPr>
          <w:p w14:paraId="3487E806" w14:textId="77777777" w:rsidR="00853FCC" w:rsidRDefault="00000000">
            <w:pPr>
              <w:spacing w:line="240" w:lineRule="auto"/>
              <w:ind w:firstLine="0"/>
              <w:jc w:val="center"/>
              <w:rPr>
                <w:sz w:val="18"/>
                <w:szCs w:val="18"/>
              </w:rPr>
            </w:pPr>
            <w:r>
              <w:rPr>
                <w:sz w:val="18"/>
                <w:szCs w:val="18"/>
              </w:rPr>
              <w:t>0,00</w:t>
            </w:r>
          </w:p>
        </w:tc>
        <w:tc>
          <w:tcPr>
            <w:tcW w:w="992" w:type="dxa"/>
            <w:vAlign w:val="center"/>
          </w:tcPr>
          <w:p w14:paraId="5CDD0ACA" w14:textId="77777777" w:rsidR="00853FCC" w:rsidRDefault="00000000">
            <w:pPr>
              <w:spacing w:line="240" w:lineRule="auto"/>
              <w:ind w:firstLine="0"/>
              <w:jc w:val="center"/>
              <w:rPr>
                <w:sz w:val="18"/>
                <w:szCs w:val="18"/>
              </w:rPr>
            </w:pPr>
            <w:r>
              <w:rPr>
                <w:sz w:val="18"/>
                <w:szCs w:val="18"/>
              </w:rPr>
              <w:t>0,00</w:t>
            </w:r>
          </w:p>
        </w:tc>
        <w:tc>
          <w:tcPr>
            <w:tcW w:w="992" w:type="dxa"/>
            <w:vAlign w:val="center"/>
          </w:tcPr>
          <w:p w14:paraId="26F3D4B4" w14:textId="77777777" w:rsidR="00853FCC" w:rsidRDefault="00000000">
            <w:pPr>
              <w:spacing w:line="360" w:lineRule="atLeast"/>
              <w:ind w:firstLine="0"/>
              <w:jc w:val="center"/>
              <w:rPr>
                <w:sz w:val="18"/>
                <w:szCs w:val="18"/>
              </w:rPr>
            </w:pPr>
            <w:r>
              <w:rPr>
                <w:sz w:val="18"/>
                <w:szCs w:val="18"/>
              </w:rPr>
              <w:t>0,00</w:t>
            </w:r>
          </w:p>
        </w:tc>
        <w:tc>
          <w:tcPr>
            <w:tcW w:w="1134" w:type="dxa"/>
            <w:vAlign w:val="center"/>
          </w:tcPr>
          <w:p w14:paraId="7333D7C0" w14:textId="77777777" w:rsidR="00853FCC" w:rsidRDefault="00000000">
            <w:pPr>
              <w:spacing w:line="360" w:lineRule="atLeast"/>
              <w:ind w:firstLine="0"/>
              <w:jc w:val="center"/>
              <w:rPr>
                <w:sz w:val="18"/>
                <w:szCs w:val="18"/>
              </w:rPr>
            </w:pPr>
            <w:r>
              <w:rPr>
                <w:sz w:val="18"/>
                <w:szCs w:val="18"/>
              </w:rPr>
              <w:t>0,00</w:t>
            </w:r>
          </w:p>
        </w:tc>
        <w:tc>
          <w:tcPr>
            <w:tcW w:w="1132" w:type="dxa"/>
            <w:vAlign w:val="center"/>
          </w:tcPr>
          <w:p w14:paraId="26E8E334" w14:textId="77777777" w:rsidR="00853FCC" w:rsidRDefault="00000000">
            <w:pPr>
              <w:spacing w:line="360" w:lineRule="atLeast"/>
              <w:ind w:firstLine="0"/>
              <w:jc w:val="center"/>
              <w:rPr>
                <w:sz w:val="18"/>
                <w:szCs w:val="18"/>
              </w:rPr>
            </w:pPr>
            <w:r>
              <w:rPr>
                <w:sz w:val="18"/>
                <w:szCs w:val="18"/>
              </w:rPr>
              <w:t>0,00</w:t>
            </w:r>
          </w:p>
        </w:tc>
      </w:tr>
    </w:tbl>
    <w:p w14:paraId="5710990B" w14:textId="77777777" w:rsidR="00853FCC" w:rsidRDefault="00853FCC">
      <w:pPr>
        <w:pStyle w:val="af7"/>
        <w:rPr>
          <w:sz w:val="20"/>
        </w:rPr>
      </w:pPr>
    </w:p>
    <w:p w14:paraId="32CC1057" w14:textId="77777777" w:rsidR="00853FCC" w:rsidRDefault="00000000">
      <w:pPr>
        <w:pStyle w:val="af7"/>
        <w:rPr>
          <w:sz w:val="20"/>
        </w:rPr>
      </w:pPr>
      <w:r>
        <w:rPr>
          <w:sz w:val="20"/>
        </w:rPr>
        <w:br w:type="page"/>
      </w:r>
    </w:p>
    <w:p w14:paraId="599BAF2C" w14:textId="77777777" w:rsidR="00853FCC" w:rsidRDefault="00000000">
      <w:pPr>
        <w:spacing w:line="276" w:lineRule="auto"/>
        <w:ind w:left="9498"/>
        <w:jc w:val="right"/>
        <w:rPr>
          <w:sz w:val="26"/>
          <w:szCs w:val="26"/>
        </w:rPr>
      </w:pPr>
      <w:r>
        <w:rPr>
          <w:sz w:val="26"/>
          <w:szCs w:val="26"/>
        </w:rPr>
        <w:t>Приложение 6</w:t>
      </w:r>
    </w:p>
    <w:p w14:paraId="449C1575" w14:textId="77777777" w:rsidR="00853FCC" w:rsidRDefault="00000000">
      <w:pPr>
        <w:spacing w:line="276" w:lineRule="auto"/>
        <w:ind w:left="9072"/>
        <w:jc w:val="right"/>
        <w:rPr>
          <w:sz w:val="26"/>
          <w:szCs w:val="26"/>
        </w:rPr>
      </w:pPr>
      <w:r>
        <w:rPr>
          <w:sz w:val="26"/>
          <w:szCs w:val="26"/>
        </w:rPr>
        <w:t>к муниципальной программе «Энергосбережение и повышение энергетической эффективности муниципального образования «Муниципальный округ Красногорский район Удмуртской Республики» на 2023-2030 годы»</w:t>
      </w:r>
    </w:p>
    <w:p w14:paraId="32F0079D" w14:textId="77777777" w:rsidR="00853FCC" w:rsidRDefault="00853FCC">
      <w:pPr>
        <w:jc w:val="center"/>
        <w:rPr>
          <w:sz w:val="26"/>
          <w:szCs w:val="26"/>
        </w:rPr>
      </w:pPr>
    </w:p>
    <w:p w14:paraId="3D60F145" w14:textId="77777777" w:rsidR="00853FCC" w:rsidRDefault="00000000">
      <w:pPr>
        <w:spacing w:line="276" w:lineRule="auto"/>
        <w:rPr>
          <w:sz w:val="24"/>
        </w:rPr>
      </w:pPr>
      <w:r>
        <w:t>Прогнозная (справочная) оценка ресурсного обеспечения реализации муниципальной программы за счет всех источников финансирования</w:t>
      </w:r>
    </w:p>
    <w:tbl>
      <w:tblPr>
        <w:tblW w:w="5092" w:type="pct"/>
        <w:tblLook w:val="04A0" w:firstRow="1" w:lastRow="0" w:firstColumn="1" w:lastColumn="0" w:noHBand="0" w:noVBand="1"/>
      </w:tblPr>
      <w:tblGrid>
        <w:gridCol w:w="803"/>
        <w:gridCol w:w="727"/>
        <w:gridCol w:w="2201"/>
        <w:gridCol w:w="2171"/>
        <w:gridCol w:w="1155"/>
        <w:gridCol w:w="928"/>
        <w:gridCol w:w="1020"/>
        <w:gridCol w:w="1020"/>
        <w:gridCol w:w="1020"/>
        <w:gridCol w:w="1020"/>
        <w:gridCol w:w="1020"/>
        <w:gridCol w:w="1020"/>
        <w:gridCol w:w="1011"/>
      </w:tblGrid>
      <w:tr w:rsidR="00853FCC" w14:paraId="6C51A4A4" w14:textId="77777777">
        <w:trPr>
          <w:trHeight w:val="1020"/>
          <w:tblHeader/>
        </w:trPr>
        <w:tc>
          <w:tcPr>
            <w:tcW w:w="465" w:type="pct"/>
            <w:gridSpan w:val="2"/>
            <w:tcBorders>
              <w:top w:val="single" w:sz="4" w:space="0" w:color="auto"/>
              <w:left w:val="single" w:sz="4" w:space="0" w:color="auto"/>
              <w:bottom w:val="single" w:sz="4" w:space="0" w:color="auto"/>
              <w:right w:val="single" w:sz="4" w:space="0" w:color="auto"/>
            </w:tcBorders>
            <w:vAlign w:val="center"/>
          </w:tcPr>
          <w:p w14:paraId="4B14B8BC" w14:textId="77777777" w:rsidR="00853FCC" w:rsidRDefault="00000000">
            <w:pPr>
              <w:pStyle w:val="af7"/>
              <w:rPr>
                <w:sz w:val="20"/>
                <w:lang w:eastAsia="en-US"/>
              </w:rPr>
            </w:pPr>
            <w:r>
              <w:rPr>
                <w:sz w:val="20"/>
                <w:lang w:eastAsia="en-US"/>
              </w:rPr>
              <w:t>Код аналитической программной классификации</w:t>
            </w:r>
          </w:p>
        </w:tc>
        <w:tc>
          <w:tcPr>
            <w:tcW w:w="732" w:type="pct"/>
            <w:vMerge w:val="restart"/>
            <w:tcBorders>
              <w:top w:val="single" w:sz="4" w:space="0" w:color="auto"/>
              <w:left w:val="single" w:sz="4" w:space="0" w:color="auto"/>
              <w:bottom w:val="single" w:sz="4" w:space="0" w:color="auto"/>
              <w:right w:val="single" w:sz="4" w:space="0" w:color="auto"/>
            </w:tcBorders>
            <w:vAlign w:val="center"/>
          </w:tcPr>
          <w:p w14:paraId="74FFE7E0" w14:textId="77777777" w:rsidR="00853FCC" w:rsidRDefault="00000000">
            <w:pPr>
              <w:pStyle w:val="af7"/>
              <w:rPr>
                <w:sz w:val="20"/>
                <w:lang w:eastAsia="en-US"/>
              </w:rPr>
            </w:pPr>
            <w:r>
              <w:rPr>
                <w:sz w:val="20"/>
                <w:lang w:eastAsia="en-US"/>
              </w:rPr>
              <w:t>Наименование муниципальной программы, подпрограммы, основного мероприятия, мероприятия</w:t>
            </w:r>
          </w:p>
        </w:tc>
        <w:tc>
          <w:tcPr>
            <w:tcW w:w="722" w:type="pct"/>
            <w:vMerge w:val="restart"/>
            <w:tcBorders>
              <w:top w:val="single" w:sz="4" w:space="0" w:color="auto"/>
              <w:left w:val="single" w:sz="4" w:space="0" w:color="auto"/>
              <w:bottom w:val="single" w:sz="4" w:space="0" w:color="auto"/>
              <w:right w:val="single" w:sz="4" w:space="0" w:color="auto"/>
            </w:tcBorders>
            <w:vAlign w:val="center"/>
          </w:tcPr>
          <w:p w14:paraId="186F6594" w14:textId="77777777" w:rsidR="00853FCC" w:rsidRDefault="00000000">
            <w:pPr>
              <w:pStyle w:val="af7"/>
              <w:rPr>
                <w:sz w:val="20"/>
                <w:lang w:eastAsia="en-US"/>
              </w:rPr>
            </w:pPr>
            <w:r>
              <w:rPr>
                <w:sz w:val="20"/>
                <w:lang w:eastAsia="en-US"/>
              </w:rPr>
              <w:t>Источник финансирования</w:t>
            </w:r>
          </w:p>
        </w:tc>
        <w:tc>
          <w:tcPr>
            <w:tcW w:w="3082" w:type="pct"/>
            <w:gridSpan w:val="9"/>
            <w:tcBorders>
              <w:top w:val="single" w:sz="4" w:space="0" w:color="auto"/>
              <w:left w:val="nil"/>
              <w:bottom w:val="single" w:sz="4" w:space="0" w:color="auto"/>
              <w:right w:val="single" w:sz="4" w:space="0" w:color="000000"/>
            </w:tcBorders>
            <w:vAlign w:val="center"/>
          </w:tcPr>
          <w:p w14:paraId="04989325" w14:textId="77777777" w:rsidR="00853FCC" w:rsidRDefault="00000000">
            <w:pPr>
              <w:pStyle w:val="af7"/>
              <w:rPr>
                <w:sz w:val="20"/>
                <w:lang w:eastAsia="en-US"/>
              </w:rPr>
            </w:pPr>
            <w:r>
              <w:rPr>
                <w:sz w:val="20"/>
                <w:lang w:eastAsia="en-US"/>
              </w:rPr>
              <w:t>Оценка расходов, тыс. рублей</w:t>
            </w:r>
          </w:p>
        </w:tc>
      </w:tr>
      <w:tr w:rsidR="00853FCC" w14:paraId="698952B8" w14:textId="77777777">
        <w:trPr>
          <w:trHeight w:val="255"/>
          <w:tblHeader/>
        </w:trPr>
        <w:tc>
          <w:tcPr>
            <w:tcW w:w="244" w:type="pct"/>
            <w:tcBorders>
              <w:top w:val="nil"/>
              <w:left w:val="single" w:sz="4" w:space="0" w:color="auto"/>
              <w:bottom w:val="single" w:sz="4" w:space="0" w:color="auto"/>
              <w:right w:val="single" w:sz="4" w:space="0" w:color="auto"/>
            </w:tcBorders>
            <w:vAlign w:val="center"/>
          </w:tcPr>
          <w:p w14:paraId="13261C3F" w14:textId="77777777" w:rsidR="00853FCC" w:rsidRDefault="00000000">
            <w:pPr>
              <w:pStyle w:val="af7"/>
              <w:rPr>
                <w:sz w:val="20"/>
                <w:lang w:eastAsia="en-US"/>
              </w:rPr>
            </w:pPr>
            <w:r>
              <w:rPr>
                <w:sz w:val="20"/>
                <w:lang w:eastAsia="en-US"/>
              </w:rPr>
              <w:t>МП</w:t>
            </w:r>
          </w:p>
        </w:tc>
        <w:tc>
          <w:tcPr>
            <w:tcW w:w="221" w:type="pct"/>
            <w:tcBorders>
              <w:top w:val="nil"/>
              <w:left w:val="nil"/>
              <w:bottom w:val="single" w:sz="4" w:space="0" w:color="auto"/>
              <w:right w:val="single" w:sz="4" w:space="0" w:color="auto"/>
            </w:tcBorders>
            <w:vAlign w:val="center"/>
          </w:tcPr>
          <w:p w14:paraId="38164952" w14:textId="77777777" w:rsidR="00853FCC" w:rsidRDefault="00000000">
            <w:pPr>
              <w:pStyle w:val="af7"/>
              <w:rPr>
                <w:sz w:val="20"/>
                <w:lang w:eastAsia="en-US"/>
              </w:rPr>
            </w:pPr>
            <w:r>
              <w:rPr>
                <w:sz w:val="20"/>
                <w:lang w:eastAsia="en-US"/>
              </w:rPr>
              <w:t>Пп</w:t>
            </w:r>
          </w:p>
        </w:tc>
        <w:tc>
          <w:tcPr>
            <w:tcW w:w="0" w:type="auto"/>
            <w:vMerge/>
            <w:tcBorders>
              <w:top w:val="single" w:sz="4" w:space="0" w:color="auto"/>
              <w:left w:val="single" w:sz="4" w:space="0" w:color="auto"/>
              <w:bottom w:val="single" w:sz="4" w:space="0" w:color="auto"/>
              <w:right w:val="single" w:sz="4" w:space="0" w:color="auto"/>
            </w:tcBorders>
            <w:vAlign w:val="center"/>
          </w:tcPr>
          <w:p w14:paraId="4A079D9D" w14:textId="77777777" w:rsidR="00853FCC" w:rsidRDefault="00853FCC">
            <w:pPr>
              <w:pStyle w:val="af7"/>
              <w:rPr>
                <w:sz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1366D2C" w14:textId="77777777" w:rsidR="00853FCC" w:rsidRDefault="00853FCC">
            <w:pPr>
              <w:pStyle w:val="af7"/>
              <w:rPr>
                <w:sz w:val="20"/>
                <w:lang w:eastAsia="en-US"/>
              </w:rPr>
            </w:pPr>
          </w:p>
        </w:tc>
        <w:tc>
          <w:tcPr>
            <w:tcW w:w="386" w:type="pct"/>
            <w:tcBorders>
              <w:top w:val="nil"/>
              <w:left w:val="nil"/>
              <w:bottom w:val="single" w:sz="4" w:space="0" w:color="auto"/>
              <w:right w:val="single" w:sz="4" w:space="0" w:color="auto"/>
            </w:tcBorders>
            <w:vAlign w:val="center"/>
          </w:tcPr>
          <w:p w14:paraId="4007025B" w14:textId="77777777" w:rsidR="00853FCC" w:rsidRDefault="00000000">
            <w:pPr>
              <w:pStyle w:val="af7"/>
              <w:rPr>
                <w:b/>
                <w:sz w:val="20"/>
                <w:lang w:eastAsia="en-US"/>
              </w:rPr>
            </w:pPr>
            <w:r>
              <w:rPr>
                <w:b/>
                <w:sz w:val="20"/>
                <w:lang w:eastAsia="en-US"/>
              </w:rPr>
              <w:t>Итого</w:t>
            </w:r>
          </w:p>
        </w:tc>
        <w:tc>
          <w:tcPr>
            <w:tcW w:w="311" w:type="pct"/>
            <w:tcBorders>
              <w:top w:val="nil"/>
              <w:left w:val="nil"/>
              <w:bottom w:val="single" w:sz="4" w:space="0" w:color="auto"/>
              <w:right w:val="single" w:sz="4" w:space="0" w:color="auto"/>
            </w:tcBorders>
            <w:vAlign w:val="center"/>
          </w:tcPr>
          <w:p w14:paraId="67F240F0" w14:textId="77777777" w:rsidR="00853FCC" w:rsidRDefault="00000000">
            <w:pPr>
              <w:pStyle w:val="af7"/>
              <w:rPr>
                <w:sz w:val="20"/>
                <w:lang w:eastAsia="en-US"/>
              </w:rPr>
            </w:pPr>
            <w:r>
              <w:rPr>
                <w:sz w:val="20"/>
                <w:lang w:eastAsia="en-US"/>
              </w:rPr>
              <w:t>2023 год</w:t>
            </w:r>
          </w:p>
        </w:tc>
        <w:tc>
          <w:tcPr>
            <w:tcW w:w="341" w:type="pct"/>
            <w:tcBorders>
              <w:top w:val="nil"/>
              <w:left w:val="nil"/>
              <w:bottom w:val="single" w:sz="4" w:space="0" w:color="auto"/>
              <w:right w:val="single" w:sz="4" w:space="0" w:color="auto"/>
            </w:tcBorders>
            <w:vAlign w:val="center"/>
          </w:tcPr>
          <w:p w14:paraId="53B215E5" w14:textId="77777777" w:rsidR="00853FCC" w:rsidRDefault="00000000">
            <w:pPr>
              <w:pStyle w:val="af7"/>
              <w:rPr>
                <w:sz w:val="20"/>
                <w:lang w:eastAsia="en-US"/>
              </w:rPr>
            </w:pPr>
            <w:r>
              <w:rPr>
                <w:sz w:val="20"/>
                <w:lang w:eastAsia="en-US"/>
              </w:rPr>
              <w:t>2024 год</w:t>
            </w:r>
          </w:p>
        </w:tc>
        <w:tc>
          <w:tcPr>
            <w:tcW w:w="341" w:type="pct"/>
            <w:tcBorders>
              <w:top w:val="nil"/>
              <w:left w:val="nil"/>
              <w:bottom w:val="single" w:sz="4" w:space="0" w:color="auto"/>
              <w:right w:val="single" w:sz="4" w:space="0" w:color="auto"/>
            </w:tcBorders>
            <w:vAlign w:val="center"/>
          </w:tcPr>
          <w:p w14:paraId="71FEE2CE" w14:textId="77777777" w:rsidR="00853FCC" w:rsidRDefault="00000000">
            <w:pPr>
              <w:pStyle w:val="af7"/>
              <w:rPr>
                <w:sz w:val="20"/>
                <w:lang w:eastAsia="en-US"/>
              </w:rPr>
            </w:pPr>
            <w:r>
              <w:rPr>
                <w:sz w:val="20"/>
                <w:lang w:eastAsia="en-US"/>
              </w:rPr>
              <w:t>2025 год</w:t>
            </w:r>
          </w:p>
        </w:tc>
        <w:tc>
          <w:tcPr>
            <w:tcW w:w="341" w:type="pct"/>
            <w:tcBorders>
              <w:top w:val="nil"/>
              <w:left w:val="nil"/>
              <w:bottom w:val="single" w:sz="4" w:space="0" w:color="auto"/>
              <w:right w:val="single" w:sz="4" w:space="0" w:color="auto"/>
            </w:tcBorders>
            <w:vAlign w:val="center"/>
          </w:tcPr>
          <w:p w14:paraId="5A4FF943" w14:textId="77777777" w:rsidR="00853FCC" w:rsidRDefault="00000000">
            <w:pPr>
              <w:pStyle w:val="af7"/>
              <w:rPr>
                <w:sz w:val="20"/>
                <w:lang w:eastAsia="en-US"/>
              </w:rPr>
            </w:pPr>
            <w:r>
              <w:rPr>
                <w:sz w:val="20"/>
                <w:lang w:eastAsia="en-US"/>
              </w:rPr>
              <w:t>2026 год</w:t>
            </w:r>
          </w:p>
        </w:tc>
        <w:tc>
          <w:tcPr>
            <w:tcW w:w="341" w:type="pct"/>
            <w:tcBorders>
              <w:top w:val="nil"/>
              <w:left w:val="nil"/>
              <w:bottom w:val="single" w:sz="4" w:space="0" w:color="auto"/>
              <w:right w:val="single" w:sz="4" w:space="0" w:color="auto"/>
            </w:tcBorders>
            <w:vAlign w:val="center"/>
          </w:tcPr>
          <w:p w14:paraId="491A6611" w14:textId="77777777" w:rsidR="00853FCC" w:rsidRDefault="00000000">
            <w:pPr>
              <w:pStyle w:val="af7"/>
              <w:rPr>
                <w:sz w:val="20"/>
                <w:lang w:eastAsia="en-US"/>
              </w:rPr>
            </w:pPr>
            <w:r>
              <w:rPr>
                <w:sz w:val="20"/>
                <w:lang w:eastAsia="en-US"/>
              </w:rPr>
              <w:t>2027 год</w:t>
            </w:r>
          </w:p>
        </w:tc>
        <w:tc>
          <w:tcPr>
            <w:tcW w:w="341" w:type="pct"/>
            <w:tcBorders>
              <w:top w:val="nil"/>
              <w:left w:val="nil"/>
              <w:bottom w:val="single" w:sz="4" w:space="0" w:color="auto"/>
              <w:right w:val="single" w:sz="4" w:space="0" w:color="auto"/>
            </w:tcBorders>
            <w:vAlign w:val="center"/>
          </w:tcPr>
          <w:p w14:paraId="14CA7524" w14:textId="77777777" w:rsidR="00853FCC" w:rsidRDefault="00000000">
            <w:pPr>
              <w:pStyle w:val="af7"/>
              <w:rPr>
                <w:sz w:val="20"/>
                <w:lang w:eastAsia="en-US"/>
              </w:rPr>
            </w:pPr>
            <w:r>
              <w:rPr>
                <w:sz w:val="20"/>
                <w:lang w:eastAsia="en-US"/>
              </w:rPr>
              <w:t>2028 год</w:t>
            </w:r>
          </w:p>
        </w:tc>
        <w:tc>
          <w:tcPr>
            <w:tcW w:w="341" w:type="pct"/>
            <w:tcBorders>
              <w:top w:val="nil"/>
              <w:left w:val="nil"/>
              <w:bottom w:val="single" w:sz="4" w:space="0" w:color="auto"/>
              <w:right w:val="single" w:sz="4" w:space="0" w:color="auto"/>
            </w:tcBorders>
            <w:vAlign w:val="center"/>
          </w:tcPr>
          <w:p w14:paraId="35FCAD30" w14:textId="77777777" w:rsidR="00853FCC" w:rsidRDefault="00000000">
            <w:pPr>
              <w:pStyle w:val="af7"/>
              <w:rPr>
                <w:sz w:val="20"/>
                <w:lang w:eastAsia="en-US"/>
              </w:rPr>
            </w:pPr>
            <w:r>
              <w:rPr>
                <w:sz w:val="20"/>
                <w:lang w:eastAsia="en-US"/>
              </w:rPr>
              <w:t>2029 год</w:t>
            </w:r>
          </w:p>
        </w:tc>
        <w:tc>
          <w:tcPr>
            <w:tcW w:w="341" w:type="pct"/>
            <w:tcBorders>
              <w:top w:val="nil"/>
              <w:left w:val="nil"/>
              <w:bottom w:val="single" w:sz="4" w:space="0" w:color="auto"/>
              <w:right w:val="single" w:sz="4" w:space="0" w:color="auto"/>
            </w:tcBorders>
            <w:vAlign w:val="center"/>
          </w:tcPr>
          <w:p w14:paraId="398CCC60" w14:textId="77777777" w:rsidR="00853FCC" w:rsidRDefault="00000000">
            <w:pPr>
              <w:pStyle w:val="af7"/>
              <w:rPr>
                <w:sz w:val="20"/>
                <w:lang w:eastAsia="en-US"/>
              </w:rPr>
            </w:pPr>
            <w:r>
              <w:rPr>
                <w:sz w:val="20"/>
                <w:lang w:eastAsia="en-US"/>
              </w:rPr>
              <w:t>2030 год</w:t>
            </w:r>
          </w:p>
        </w:tc>
      </w:tr>
      <w:tr w:rsidR="00853FCC" w14:paraId="27D58216" w14:textId="77777777">
        <w:trPr>
          <w:trHeight w:val="255"/>
        </w:trPr>
        <w:tc>
          <w:tcPr>
            <w:tcW w:w="244" w:type="pct"/>
            <w:vMerge w:val="restart"/>
            <w:tcBorders>
              <w:top w:val="nil"/>
              <w:left w:val="single" w:sz="4" w:space="0" w:color="auto"/>
              <w:bottom w:val="single" w:sz="4" w:space="0" w:color="auto"/>
              <w:right w:val="single" w:sz="4" w:space="0" w:color="auto"/>
            </w:tcBorders>
          </w:tcPr>
          <w:p w14:paraId="5437407F" w14:textId="77777777" w:rsidR="00853FCC" w:rsidRDefault="00000000">
            <w:pPr>
              <w:pStyle w:val="af7"/>
              <w:rPr>
                <w:b/>
                <w:bCs/>
                <w:sz w:val="20"/>
                <w:lang w:eastAsia="en-US"/>
              </w:rPr>
            </w:pPr>
            <w:r>
              <w:rPr>
                <w:b/>
                <w:bCs/>
                <w:sz w:val="20"/>
                <w:lang w:eastAsia="en-US"/>
              </w:rPr>
              <w:t>08</w:t>
            </w:r>
          </w:p>
        </w:tc>
        <w:tc>
          <w:tcPr>
            <w:tcW w:w="221" w:type="pct"/>
            <w:vMerge w:val="restart"/>
            <w:tcBorders>
              <w:top w:val="single" w:sz="4" w:space="0" w:color="auto"/>
              <w:left w:val="single" w:sz="4" w:space="0" w:color="auto"/>
              <w:bottom w:val="single" w:sz="4" w:space="0" w:color="auto"/>
              <w:right w:val="single" w:sz="4" w:space="0" w:color="auto"/>
            </w:tcBorders>
          </w:tcPr>
          <w:p w14:paraId="66B2384D" w14:textId="77777777" w:rsidR="00853FCC" w:rsidRDefault="00000000">
            <w:pPr>
              <w:pStyle w:val="af7"/>
              <w:rPr>
                <w:b/>
                <w:bCs/>
                <w:color w:val="FFFFFF"/>
                <w:sz w:val="20"/>
                <w:lang w:eastAsia="en-US"/>
              </w:rPr>
            </w:pPr>
            <w:r>
              <w:rPr>
                <w:b/>
                <w:bCs/>
                <w:color w:val="FFFFFF"/>
                <w:sz w:val="20"/>
                <w:lang w:eastAsia="en-US"/>
              </w:rPr>
              <w:t> </w:t>
            </w:r>
          </w:p>
        </w:tc>
        <w:tc>
          <w:tcPr>
            <w:tcW w:w="732" w:type="pct"/>
            <w:vMerge w:val="restart"/>
            <w:tcBorders>
              <w:top w:val="nil"/>
              <w:left w:val="single" w:sz="4" w:space="0" w:color="auto"/>
              <w:bottom w:val="single" w:sz="4" w:space="0" w:color="auto"/>
              <w:right w:val="single" w:sz="4" w:space="0" w:color="auto"/>
            </w:tcBorders>
          </w:tcPr>
          <w:p w14:paraId="5E26DEF4" w14:textId="77777777" w:rsidR="00853FCC" w:rsidRDefault="00000000">
            <w:pPr>
              <w:pStyle w:val="af7"/>
              <w:rPr>
                <w:sz w:val="20"/>
                <w:lang w:eastAsia="en-US"/>
              </w:rPr>
            </w:pPr>
            <w:r>
              <w:rPr>
                <w:sz w:val="20"/>
                <w:lang w:eastAsia="en-US"/>
              </w:rPr>
              <w:t>Энергосбережение и повышение энергетической эффективности муниципального образования "Муниципальный округ Красногорский район Удмуртской Республики" на 2023-2030 годы</w:t>
            </w:r>
          </w:p>
        </w:tc>
        <w:tc>
          <w:tcPr>
            <w:tcW w:w="722" w:type="pct"/>
            <w:tcBorders>
              <w:top w:val="nil"/>
              <w:left w:val="nil"/>
              <w:bottom w:val="single" w:sz="4" w:space="0" w:color="auto"/>
              <w:right w:val="single" w:sz="4" w:space="0" w:color="auto"/>
            </w:tcBorders>
          </w:tcPr>
          <w:p w14:paraId="14440F95" w14:textId="77777777" w:rsidR="00853FCC" w:rsidRDefault="00000000">
            <w:pPr>
              <w:pStyle w:val="af7"/>
              <w:rPr>
                <w:b/>
                <w:bCs/>
                <w:sz w:val="20"/>
                <w:lang w:eastAsia="en-US"/>
              </w:rPr>
            </w:pPr>
            <w:r>
              <w:rPr>
                <w:b/>
                <w:bCs/>
                <w:sz w:val="20"/>
                <w:lang w:eastAsia="en-US"/>
              </w:rPr>
              <w:t>Всего</w:t>
            </w:r>
          </w:p>
        </w:tc>
        <w:tc>
          <w:tcPr>
            <w:tcW w:w="386" w:type="pct"/>
            <w:tcBorders>
              <w:top w:val="nil"/>
              <w:left w:val="nil"/>
              <w:bottom w:val="single" w:sz="4" w:space="0" w:color="auto"/>
              <w:right w:val="single" w:sz="4" w:space="0" w:color="auto"/>
            </w:tcBorders>
            <w:noWrap/>
            <w:vAlign w:val="center"/>
          </w:tcPr>
          <w:p w14:paraId="121691E9" w14:textId="77777777" w:rsidR="00853FCC" w:rsidRDefault="00000000">
            <w:pPr>
              <w:pStyle w:val="af7"/>
              <w:rPr>
                <w:b/>
                <w:bCs/>
                <w:sz w:val="20"/>
                <w:lang w:eastAsia="en-US"/>
              </w:rPr>
            </w:pPr>
            <w:r>
              <w:rPr>
                <w:b/>
                <w:bCs/>
                <w:sz w:val="20"/>
                <w:lang w:eastAsia="en-US"/>
              </w:rPr>
              <w:t>1146,42</w:t>
            </w:r>
          </w:p>
        </w:tc>
        <w:tc>
          <w:tcPr>
            <w:tcW w:w="311" w:type="pct"/>
            <w:tcBorders>
              <w:top w:val="nil"/>
              <w:left w:val="nil"/>
              <w:bottom w:val="single" w:sz="4" w:space="0" w:color="auto"/>
              <w:right w:val="single" w:sz="4" w:space="0" w:color="auto"/>
            </w:tcBorders>
            <w:noWrap/>
            <w:vAlign w:val="center"/>
          </w:tcPr>
          <w:p w14:paraId="06E855C4" w14:textId="77777777" w:rsidR="00853FCC" w:rsidRDefault="00000000">
            <w:pPr>
              <w:pStyle w:val="af7"/>
              <w:rPr>
                <w:b/>
                <w:bCs/>
                <w:sz w:val="20"/>
                <w:lang w:eastAsia="en-US"/>
              </w:rPr>
            </w:pPr>
            <w:r>
              <w:rPr>
                <w:b/>
                <w:bCs/>
                <w:sz w:val="20"/>
                <w:lang w:eastAsia="en-US"/>
              </w:rPr>
              <w:t>497,44</w:t>
            </w:r>
          </w:p>
        </w:tc>
        <w:tc>
          <w:tcPr>
            <w:tcW w:w="341" w:type="pct"/>
            <w:tcBorders>
              <w:top w:val="nil"/>
              <w:left w:val="nil"/>
              <w:bottom w:val="single" w:sz="4" w:space="0" w:color="auto"/>
              <w:right w:val="single" w:sz="4" w:space="0" w:color="auto"/>
            </w:tcBorders>
            <w:noWrap/>
            <w:vAlign w:val="center"/>
          </w:tcPr>
          <w:p w14:paraId="1A2EE392" w14:textId="77777777" w:rsidR="00853FCC" w:rsidRDefault="00000000">
            <w:pPr>
              <w:pStyle w:val="af7"/>
              <w:rPr>
                <w:b/>
                <w:bCs/>
                <w:sz w:val="20"/>
                <w:lang w:eastAsia="en-US"/>
              </w:rPr>
            </w:pPr>
            <w:r>
              <w:rPr>
                <w:b/>
                <w:bCs/>
                <w:sz w:val="20"/>
                <w:lang w:eastAsia="en-US"/>
              </w:rPr>
              <w:t>648,98</w:t>
            </w:r>
          </w:p>
        </w:tc>
        <w:tc>
          <w:tcPr>
            <w:tcW w:w="341" w:type="pct"/>
            <w:tcBorders>
              <w:top w:val="nil"/>
              <w:left w:val="nil"/>
              <w:bottom w:val="single" w:sz="4" w:space="0" w:color="auto"/>
              <w:right w:val="single" w:sz="4" w:space="0" w:color="auto"/>
            </w:tcBorders>
            <w:noWrap/>
            <w:vAlign w:val="center"/>
          </w:tcPr>
          <w:p w14:paraId="13DD27B1" w14:textId="77777777" w:rsidR="00853FCC" w:rsidRDefault="00000000">
            <w:pPr>
              <w:pStyle w:val="af7"/>
              <w:rPr>
                <w:b/>
                <w:bCs/>
                <w:sz w:val="20"/>
                <w:lang w:eastAsia="en-US"/>
              </w:rPr>
            </w:pPr>
            <w:r>
              <w:rPr>
                <w:b/>
                <w:bCs/>
                <w:sz w:val="20"/>
                <w:lang w:eastAsia="en-US"/>
              </w:rPr>
              <w:t>0</w:t>
            </w:r>
          </w:p>
        </w:tc>
        <w:tc>
          <w:tcPr>
            <w:tcW w:w="341" w:type="pct"/>
            <w:tcBorders>
              <w:top w:val="nil"/>
              <w:left w:val="nil"/>
              <w:bottom w:val="single" w:sz="4" w:space="0" w:color="auto"/>
              <w:right w:val="single" w:sz="4" w:space="0" w:color="auto"/>
            </w:tcBorders>
            <w:noWrap/>
            <w:vAlign w:val="center"/>
          </w:tcPr>
          <w:p w14:paraId="26486800" w14:textId="77777777" w:rsidR="00853FCC" w:rsidRDefault="00000000">
            <w:pPr>
              <w:pStyle w:val="af7"/>
              <w:rPr>
                <w:b/>
                <w:bCs/>
                <w:sz w:val="20"/>
                <w:lang w:eastAsia="en-US"/>
              </w:rPr>
            </w:pPr>
            <w:r>
              <w:rPr>
                <w:b/>
                <w:bCs/>
                <w:sz w:val="20"/>
                <w:lang w:eastAsia="en-US"/>
              </w:rPr>
              <w:t>0</w:t>
            </w:r>
          </w:p>
        </w:tc>
        <w:tc>
          <w:tcPr>
            <w:tcW w:w="341" w:type="pct"/>
            <w:tcBorders>
              <w:top w:val="nil"/>
              <w:left w:val="nil"/>
              <w:bottom w:val="single" w:sz="4" w:space="0" w:color="auto"/>
              <w:right w:val="single" w:sz="4" w:space="0" w:color="auto"/>
            </w:tcBorders>
            <w:noWrap/>
            <w:vAlign w:val="center"/>
          </w:tcPr>
          <w:p w14:paraId="42CA9267" w14:textId="77777777" w:rsidR="00853FCC" w:rsidRDefault="00000000">
            <w:pPr>
              <w:pStyle w:val="af7"/>
              <w:rPr>
                <w:b/>
                <w:bCs/>
                <w:sz w:val="20"/>
                <w:lang w:eastAsia="en-US"/>
              </w:rPr>
            </w:pPr>
            <w:r>
              <w:rPr>
                <w:b/>
                <w:bCs/>
                <w:sz w:val="20"/>
                <w:lang w:eastAsia="en-US"/>
              </w:rPr>
              <w:t>0</w:t>
            </w:r>
          </w:p>
        </w:tc>
        <w:tc>
          <w:tcPr>
            <w:tcW w:w="341" w:type="pct"/>
            <w:tcBorders>
              <w:top w:val="nil"/>
              <w:left w:val="nil"/>
              <w:bottom w:val="single" w:sz="4" w:space="0" w:color="auto"/>
              <w:right w:val="single" w:sz="4" w:space="0" w:color="auto"/>
            </w:tcBorders>
            <w:noWrap/>
            <w:vAlign w:val="center"/>
          </w:tcPr>
          <w:p w14:paraId="705F616A" w14:textId="77777777" w:rsidR="00853FCC" w:rsidRDefault="00000000">
            <w:pPr>
              <w:pStyle w:val="af7"/>
              <w:rPr>
                <w:b/>
                <w:bCs/>
                <w:sz w:val="20"/>
                <w:lang w:eastAsia="en-US"/>
              </w:rPr>
            </w:pPr>
            <w:r>
              <w:rPr>
                <w:b/>
                <w:bCs/>
                <w:sz w:val="20"/>
                <w:lang w:eastAsia="en-US"/>
              </w:rPr>
              <w:t>0</w:t>
            </w:r>
          </w:p>
        </w:tc>
        <w:tc>
          <w:tcPr>
            <w:tcW w:w="341" w:type="pct"/>
            <w:tcBorders>
              <w:top w:val="nil"/>
              <w:left w:val="nil"/>
              <w:bottom w:val="single" w:sz="4" w:space="0" w:color="auto"/>
              <w:right w:val="single" w:sz="4" w:space="0" w:color="auto"/>
            </w:tcBorders>
            <w:noWrap/>
            <w:vAlign w:val="center"/>
          </w:tcPr>
          <w:p w14:paraId="16292435" w14:textId="77777777" w:rsidR="00853FCC" w:rsidRDefault="00000000">
            <w:pPr>
              <w:pStyle w:val="af7"/>
              <w:rPr>
                <w:b/>
                <w:bCs/>
                <w:sz w:val="20"/>
                <w:lang w:eastAsia="en-US"/>
              </w:rPr>
            </w:pPr>
            <w:r>
              <w:rPr>
                <w:b/>
                <w:bCs/>
                <w:sz w:val="20"/>
                <w:lang w:eastAsia="en-US"/>
              </w:rPr>
              <w:t>0</w:t>
            </w:r>
          </w:p>
        </w:tc>
        <w:tc>
          <w:tcPr>
            <w:tcW w:w="341" w:type="pct"/>
            <w:tcBorders>
              <w:top w:val="nil"/>
              <w:left w:val="nil"/>
              <w:bottom w:val="single" w:sz="4" w:space="0" w:color="auto"/>
              <w:right w:val="single" w:sz="4" w:space="0" w:color="auto"/>
            </w:tcBorders>
            <w:noWrap/>
            <w:vAlign w:val="center"/>
          </w:tcPr>
          <w:p w14:paraId="435ED31B" w14:textId="77777777" w:rsidR="00853FCC" w:rsidRDefault="00000000">
            <w:pPr>
              <w:pStyle w:val="af7"/>
              <w:rPr>
                <w:b/>
                <w:bCs/>
                <w:sz w:val="20"/>
                <w:lang w:eastAsia="en-US"/>
              </w:rPr>
            </w:pPr>
            <w:r>
              <w:rPr>
                <w:b/>
                <w:bCs/>
                <w:sz w:val="20"/>
                <w:lang w:eastAsia="en-US"/>
              </w:rPr>
              <w:t>0</w:t>
            </w:r>
          </w:p>
        </w:tc>
      </w:tr>
      <w:tr w:rsidR="00853FCC" w14:paraId="346AB2F9" w14:textId="77777777">
        <w:trPr>
          <w:trHeight w:val="364"/>
        </w:trPr>
        <w:tc>
          <w:tcPr>
            <w:tcW w:w="0" w:type="auto"/>
            <w:vMerge/>
            <w:tcBorders>
              <w:top w:val="nil"/>
              <w:left w:val="single" w:sz="4" w:space="0" w:color="auto"/>
              <w:bottom w:val="single" w:sz="4" w:space="0" w:color="auto"/>
              <w:right w:val="single" w:sz="4" w:space="0" w:color="auto"/>
            </w:tcBorders>
            <w:vAlign w:val="center"/>
          </w:tcPr>
          <w:p w14:paraId="44EC4036" w14:textId="77777777" w:rsidR="00853FCC" w:rsidRDefault="00853FCC">
            <w:pPr>
              <w:pStyle w:val="af7"/>
              <w:rPr>
                <w:b/>
                <w:bCs/>
                <w:sz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66836A1" w14:textId="77777777" w:rsidR="00853FCC" w:rsidRDefault="00853FCC">
            <w:pPr>
              <w:pStyle w:val="af7"/>
              <w:rPr>
                <w:b/>
                <w:bCs/>
                <w:color w:val="FFFFFF"/>
                <w:sz w:val="20"/>
                <w:lang w:eastAsia="en-US"/>
              </w:rPr>
            </w:pPr>
          </w:p>
        </w:tc>
        <w:tc>
          <w:tcPr>
            <w:tcW w:w="0" w:type="auto"/>
            <w:vMerge/>
            <w:tcBorders>
              <w:top w:val="nil"/>
              <w:left w:val="single" w:sz="4" w:space="0" w:color="auto"/>
              <w:bottom w:val="single" w:sz="4" w:space="0" w:color="auto"/>
              <w:right w:val="single" w:sz="4" w:space="0" w:color="auto"/>
            </w:tcBorders>
            <w:vAlign w:val="center"/>
          </w:tcPr>
          <w:p w14:paraId="57047E40" w14:textId="77777777" w:rsidR="00853FCC" w:rsidRDefault="00853FCC">
            <w:pPr>
              <w:pStyle w:val="af7"/>
              <w:rPr>
                <w:sz w:val="20"/>
                <w:lang w:eastAsia="en-US"/>
              </w:rPr>
            </w:pPr>
          </w:p>
        </w:tc>
        <w:tc>
          <w:tcPr>
            <w:tcW w:w="722" w:type="pct"/>
            <w:tcBorders>
              <w:top w:val="nil"/>
              <w:left w:val="nil"/>
              <w:bottom w:val="single" w:sz="4" w:space="0" w:color="auto"/>
              <w:right w:val="single" w:sz="4" w:space="0" w:color="auto"/>
            </w:tcBorders>
          </w:tcPr>
          <w:p w14:paraId="626C4D31" w14:textId="77777777" w:rsidR="00853FCC" w:rsidRDefault="00000000">
            <w:pPr>
              <w:pStyle w:val="af7"/>
              <w:rPr>
                <w:sz w:val="20"/>
                <w:lang w:eastAsia="en-US"/>
              </w:rPr>
            </w:pPr>
            <w:r>
              <w:rPr>
                <w:sz w:val="20"/>
                <w:lang w:eastAsia="en-US"/>
              </w:rPr>
              <w:t>бюджет муниципального образования</w:t>
            </w:r>
          </w:p>
        </w:tc>
        <w:tc>
          <w:tcPr>
            <w:tcW w:w="386" w:type="pct"/>
            <w:tcBorders>
              <w:top w:val="nil"/>
              <w:left w:val="nil"/>
              <w:bottom w:val="single" w:sz="4" w:space="0" w:color="auto"/>
              <w:right w:val="single" w:sz="4" w:space="0" w:color="auto"/>
            </w:tcBorders>
            <w:noWrap/>
            <w:vAlign w:val="center"/>
          </w:tcPr>
          <w:p w14:paraId="6FDA38E0" w14:textId="77777777" w:rsidR="00853FCC" w:rsidRDefault="00000000">
            <w:pPr>
              <w:pStyle w:val="af7"/>
              <w:rPr>
                <w:sz w:val="20"/>
                <w:lang w:eastAsia="en-US"/>
              </w:rPr>
            </w:pPr>
            <w:r>
              <w:rPr>
                <w:sz w:val="20"/>
                <w:lang w:eastAsia="en-US"/>
              </w:rPr>
              <w:t>1146,42</w:t>
            </w:r>
          </w:p>
        </w:tc>
        <w:tc>
          <w:tcPr>
            <w:tcW w:w="311" w:type="pct"/>
            <w:tcBorders>
              <w:top w:val="nil"/>
              <w:left w:val="nil"/>
              <w:bottom w:val="single" w:sz="4" w:space="0" w:color="auto"/>
              <w:right w:val="single" w:sz="4" w:space="0" w:color="auto"/>
            </w:tcBorders>
            <w:noWrap/>
            <w:vAlign w:val="center"/>
          </w:tcPr>
          <w:p w14:paraId="21C4CEAE" w14:textId="77777777" w:rsidR="00853FCC" w:rsidRDefault="00000000">
            <w:pPr>
              <w:pStyle w:val="af7"/>
              <w:rPr>
                <w:sz w:val="20"/>
                <w:lang w:eastAsia="en-US"/>
              </w:rPr>
            </w:pPr>
            <w:r>
              <w:rPr>
                <w:sz w:val="20"/>
                <w:lang w:eastAsia="en-US"/>
              </w:rPr>
              <w:t>497,44</w:t>
            </w:r>
          </w:p>
        </w:tc>
        <w:tc>
          <w:tcPr>
            <w:tcW w:w="341" w:type="pct"/>
            <w:tcBorders>
              <w:top w:val="nil"/>
              <w:left w:val="nil"/>
              <w:bottom w:val="single" w:sz="4" w:space="0" w:color="auto"/>
              <w:right w:val="single" w:sz="4" w:space="0" w:color="auto"/>
            </w:tcBorders>
            <w:noWrap/>
            <w:vAlign w:val="center"/>
          </w:tcPr>
          <w:p w14:paraId="1639B2DE" w14:textId="77777777" w:rsidR="00853FCC" w:rsidRDefault="00000000">
            <w:pPr>
              <w:pStyle w:val="af7"/>
              <w:rPr>
                <w:sz w:val="20"/>
                <w:lang w:eastAsia="en-US"/>
              </w:rPr>
            </w:pPr>
            <w:r>
              <w:rPr>
                <w:sz w:val="20"/>
                <w:lang w:eastAsia="en-US"/>
              </w:rPr>
              <w:t>648,98</w:t>
            </w:r>
          </w:p>
        </w:tc>
        <w:tc>
          <w:tcPr>
            <w:tcW w:w="341" w:type="pct"/>
            <w:tcBorders>
              <w:top w:val="nil"/>
              <w:left w:val="nil"/>
              <w:bottom w:val="single" w:sz="4" w:space="0" w:color="auto"/>
              <w:right w:val="single" w:sz="4" w:space="0" w:color="auto"/>
            </w:tcBorders>
            <w:noWrap/>
            <w:vAlign w:val="center"/>
          </w:tcPr>
          <w:p w14:paraId="3E8FB754" w14:textId="77777777" w:rsidR="00853FCC" w:rsidRDefault="00000000">
            <w:pPr>
              <w:pStyle w:val="af7"/>
              <w:rPr>
                <w:sz w:val="20"/>
                <w:lang w:eastAsia="en-US"/>
              </w:rPr>
            </w:pPr>
            <w:r>
              <w:rPr>
                <w:sz w:val="20"/>
                <w:lang w:eastAsia="en-US"/>
              </w:rPr>
              <w:t>0</w:t>
            </w:r>
          </w:p>
        </w:tc>
        <w:tc>
          <w:tcPr>
            <w:tcW w:w="341" w:type="pct"/>
            <w:tcBorders>
              <w:top w:val="nil"/>
              <w:left w:val="nil"/>
              <w:bottom w:val="single" w:sz="4" w:space="0" w:color="auto"/>
              <w:right w:val="single" w:sz="4" w:space="0" w:color="auto"/>
            </w:tcBorders>
            <w:noWrap/>
            <w:vAlign w:val="center"/>
          </w:tcPr>
          <w:p w14:paraId="2A78F2B3" w14:textId="77777777" w:rsidR="00853FCC" w:rsidRDefault="00000000">
            <w:pPr>
              <w:pStyle w:val="af7"/>
              <w:rPr>
                <w:sz w:val="20"/>
                <w:lang w:eastAsia="en-US"/>
              </w:rPr>
            </w:pPr>
            <w:r>
              <w:rPr>
                <w:sz w:val="20"/>
                <w:lang w:eastAsia="en-US"/>
              </w:rPr>
              <w:t>0</w:t>
            </w:r>
          </w:p>
        </w:tc>
        <w:tc>
          <w:tcPr>
            <w:tcW w:w="341" w:type="pct"/>
            <w:tcBorders>
              <w:top w:val="nil"/>
              <w:left w:val="nil"/>
              <w:bottom w:val="single" w:sz="4" w:space="0" w:color="auto"/>
              <w:right w:val="single" w:sz="4" w:space="0" w:color="auto"/>
            </w:tcBorders>
            <w:noWrap/>
            <w:vAlign w:val="center"/>
          </w:tcPr>
          <w:p w14:paraId="7D03870E" w14:textId="77777777" w:rsidR="00853FCC" w:rsidRDefault="00000000">
            <w:pPr>
              <w:pStyle w:val="af7"/>
              <w:rPr>
                <w:sz w:val="20"/>
                <w:lang w:eastAsia="en-US"/>
              </w:rPr>
            </w:pPr>
            <w:r>
              <w:rPr>
                <w:sz w:val="20"/>
                <w:lang w:eastAsia="en-US"/>
              </w:rPr>
              <w:t>0</w:t>
            </w:r>
          </w:p>
        </w:tc>
        <w:tc>
          <w:tcPr>
            <w:tcW w:w="341" w:type="pct"/>
            <w:tcBorders>
              <w:top w:val="nil"/>
              <w:left w:val="nil"/>
              <w:bottom w:val="single" w:sz="4" w:space="0" w:color="auto"/>
              <w:right w:val="single" w:sz="4" w:space="0" w:color="auto"/>
            </w:tcBorders>
            <w:noWrap/>
            <w:vAlign w:val="center"/>
          </w:tcPr>
          <w:p w14:paraId="0B610F9D" w14:textId="77777777" w:rsidR="00853FCC" w:rsidRDefault="00000000">
            <w:pPr>
              <w:pStyle w:val="af7"/>
              <w:rPr>
                <w:sz w:val="20"/>
                <w:lang w:eastAsia="en-US"/>
              </w:rPr>
            </w:pPr>
            <w:r>
              <w:rPr>
                <w:sz w:val="20"/>
                <w:lang w:eastAsia="en-US"/>
              </w:rPr>
              <w:t>0</w:t>
            </w:r>
          </w:p>
        </w:tc>
        <w:tc>
          <w:tcPr>
            <w:tcW w:w="341" w:type="pct"/>
            <w:tcBorders>
              <w:top w:val="nil"/>
              <w:left w:val="nil"/>
              <w:bottom w:val="single" w:sz="4" w:space="0" w:color="auto"/>
              <w:right w:val="single" w:sz="4" w:space="0" w:color="auto"/>
            </w:tcBorders>
            <w:noWrap/>
            <w:vAlign w:val="center"/>
          </w:tcPr>
          <w:p w14:paraId="25A0A053" w14:textId="77777777" w:rsidR="00853FCC" w:rsidRDefault="00000000">
            <w:pPr>
              <w:pStyle w:val="af7"/>
              <w:rPr>
                <w:sz w:val="20"/>
                <w:lang w:eastAsia="en-US"/>
              </w:rPr>
            </w:pPr>
            <w:r>
              <w:rPr>
                <w:sz w:val="20"/>
                <w:lang w:eastAsia="en-US"/>
              </w:rPr>
              <w:t>0</w:t>
            </w:r>
          </w:p>
        </w:tc>
        <w:tc>
          <w:tcPr>
            <w:tcW w:w="341" w:type="pct"/>
            <w:tcBorders>
              <w:top w:val="nil"/>
              <w:left w:val="nil"/>
              <w:bottom w:val="single" w:sz="4" w:space="0" w:color="auto"/>
              <w:right w:val="single" w:sz="4" w:space="0" w:color="auto"/>
            </w:tcBorders>
            <w:noWrap/>
            <w:vAlign w:val="center"/>
          </w:tcPr>
          <w:p w14:paraId="1E336307" w14:textId="77777777" w:rsidR="00853FCC" w:rsidRDefault="00000000">
            <w:pPr>
              <w:pStyle w:val="af7"/>
              <w:rPr>
                <w:sz w:val="20"/>
                <w:lang w:eastAsia="en-US"/>
              </w:rPr>
            </w:pPr>
            <w:r>
              <w:rPr>
                <w:sz w:val="20"/>
                <w:lang w:eastAsia="en-US"/>
              </w:rPr>
              <w:t>0</w:t>
            </w:r>
          </w:p>
        </w:tc>
      </w:tr>
      <w:tr w:rsidR="00853FCC" w14:paraId="2D3163B1" w14:textId="77777777">
        <w:trPr>
          <w:trHeight w:val="255"/>
        </w:trPr>
        <w:tc>
          <w:tcPr>
            <w:tcW w:w="0" w:type="auto"/>
            <w:vMerge/>
            <w:tcBorders>
              <w:top w:val="nil"/>
              <w:left w:val="single" w:sz="4" w:space="0" w:color="auto"/>
              <w:bottom w:val="single" w:sz="4" w:space="0" w:color="auto"/>
              <w:right w:val="single" w:sz="4" w:space="0" w:color="auto"/>
            </w:tcBorders>
            <w:vAlign w:val="center"/>
          </w:tcPr>
          <w:p w14:paraId="7C60D378" w14:textId="77777777" w:rsidR="00853FCC" w:rsidRDefault="00853FCC">
            <w:pPr>
              <w:pStyle w:val="af7"/>
              <w:rPr>
                <w:b/>
                <w:bCs/>
                <w:sz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99D9AB5" w14:textId="77777777" w:rsidR="00853FCC" w:rsidRDefault="00853FCC">
            <w:pPr>
              <w:pStyle w:val="af7"/>
              <w:rPr>
                <w:b/>
                <w:bCs/>
                <w:color w:val="FFFFFF"/>
                <w:sz w:val="20"/>
                <w:lang w:eastAsia="en-US"/>
              </w:rPr>
            </w:pPr>
          </w:p>
        </w:tc>
        <w:tc>
          <w:tcPr>
            <w:tcW w:w="0" w:type="auto"/>
            <w:vMerge/>
            <w:tcBorders>
              <w:top w:val="nil"/>
              <w:left w:val="single" w:sz="4" w:space="0" w:color="auto"/>
              <w:bottom w:val="single" w:sz="4" w:space="0" w:color="auto"/>
              <w:right w:val="single" w:sz="4" w:space="0" w:color="auto"/>
            </w:tcBorders>
            <w:vAlign w:val="center"/>
          </w:tcPr>
          <w:p w14:paraId="1E44CBD3" w14:textId="77777777" w:rsidR="00853FCC" w:rsidRDefault="00853FCC">
            <w:pPr>
              <w:pStyle w:val="af7"/>
              <w:rPr>
                <w:sz w:val="20"/>
                <w:lang w:eastAsia="en-US"/>
              </w:rPr>
            </w:pPr>
          </w:p>
        </w:tc>
        <w:tc>
          <w:tcPr>
            <w:tcW w:w="722" w:type="pct"/>
            <w:tcBorders>
              <w:top w:val="nil"/>
              <w:left w:val="nil"/>
              <w:bottom w:val="single" w:sz="4" w:space="0" w:color="auto"/>
              <w:right w:val="single" w:sz="4" w:space="0" w:color="auto"/>
            </w:tcBorders>
          </w:tcPr>
          <w:p w14:paraId="504C2EB9" w14:textId="77777777" w:rsidR="00853FCC" w:rsidRDefault="00000000">
            <w:pPr>
              <w:pStyle w:val="af7"/>
              <w:rPr>
                <w:sz w:val="20"/>
                <w:lang w:eastAsia="en-US"/>
              </w:rPr>
            </w:pPr>
            <w:r>
              <w:rPr>
                <w:sz w:val="20"/>
                <w:lang w:eastAsia="en-US"/>
              </w:rPr>
              <w:t>в том числе:</w:t>
            </w:r>
          </w:p>
        </w:tc>
        <w:tc>
          <w:tcPr>
            <w:tcW w:w="386" w:type="pct"/>
            <w:tcBorders>
              <w:top w:val="single" w:sz="4" w:space="0" w:color="auto"/>
              <w:left w:val="single" w:sz="4" w:space="0" w:color="auto"/>
              <w:bottom w:val="single" w:sz="4" w:space="0" w:color="auto"/>
              <w:right w:val="single" w:sz="4" w:space="0" w:color="auto"/>
            </w:tcBorders>
            <w:noWrap/>
            <w:vAlign w:val="center"/>
          </w:tcPr>
          <w:p w14:paraId="15A95D94" w14:textId="77777777" w:rsidR="00853FCC" w:rsidRDefault="00853FCC">
            <w:pPr>
              <w:pStyle w:val="af7"/>
              <w:rPr>
                <w:color w:val="BFBFBF"/>
                <w:sz w:val="20"/>
                <w:lang w:eastAsia="en-US"/>
              </w:rPr>
            </w:pPr>
          </w:p>
        </w:tc>
        <w:tc>
          <w:tcPr>
            <w:tcW w:w="311" w:type="pct"/>
            <w:tcBorders>
              <w:top w:val="single" w:sz="4" w:space="0" w:color="auto"/>
              <w:left w:val="single" w:sz="4" w:space="0" w:color="auto"/>
              <w:bottom w:val="single" w:sz="4" w:space="0" w:color="auto"/>
              <w:right w:val="single" w:sz="4" w:space="0" w:color="auto"/>
            </w:tcBorders>
            <w:noWrap/>
            <w:vAlign w:val="center"/>
          </w:tcPr>
          <w:p w14:paraId="1D77BF99" w14:textId="77777777" w:rsidR="00853FCC" w:rsidRDefault="00853FCC">
            <w:pPr>
              <w:pStyle w:val="af7"/>
              <w:rPr>
                <w:color w:val="BFBFBF"/>
                <w:sz w:val="20"/>
                <w:lang w:eastAsia="en-US"/>
              </w:rPr>
            </w:pPr>
          </w:p>
        </w:tc>
        <w:tc>
          <w:tcPr>
            <w:tcW w:w="341" w:type="pct"/>
            <w:tcBorders>
              <w:top w:val="single" w:sz="4" w:space="0" w:color="auto"/>
              <w:left w:val="single" w:sz="4" w:space="0" w:color="auto"/>
              <w:bottom w:val="single" w:sz="4" w:space="0" w:color="auto"/>
              <w:right w:val="single" w:sz="4" w:space="0" w:color="auto"/>
            </w:tcBorders>
            <w:noWrap/>
            <w:vAlign w:val="center"/>
          </w:tcPr>
          <w:p w14:paraId="15FE1957" w14:textId="77777777" w:rsidR="00853FCC" w:rsidRDefault="00853FCC">
            <w:pPr>
              <w:pStyle w:val="af7"/>
              <w:rPr>
                <w:color w:val="BFBFBF"/>
                <w:sz w:val="20"/>
                <w:lang w:eastAsia="en-US"/>
              </w:rPr>
            </w:pPr>
          </w:p>
        </w:tc>
        <w:tc>
          <w:tcPr>
            <w:tcW w:w="341" w:type="pct"/>
            <w:tcBorders>
              <w:top w:val="single" w:sz="4" w:space="0" w:color="auto"/>
              <w:left w:val="single" w:sz="4" w:space="0" w:color="auto"/>
              <w:bottom w:val="single" w:sz="4" w:space="0" w:color="auto"/>
              <w:right w:val="single" w:sz="4" w:space="0" w:color="auto"/>
            </w:tcBorders>
            <w:noWrap/>
            <w:vAlign w:val="center"/>
          </w:tcPr>
          <w:p w14:paraId="501EE064" w14:textId="77777777" w:rsidR="00853FCC" w:rsidRDefault="00853FCC">
            <w:pPr>
              <w:pStyle w:val="af7"/>
              <w:rPr>
                <w:color w:val="BFBFBF"/>
                <w:sz w:val="20"/>
                <w:lang w:eastAsia="en-US"/>
              </w:rPr>
            </w:pPr>
          </w:p>
        </w:tc>
        <w:tc>
          <w:tcPr>
            <w:tcW w:w="341" w:type="pct"/>
            <w:tcBorders>
              <w:top w:val="single" w:sz="4" w:space="0" w:color="auto"/>
              <w:left w:val="single" w:sz="4" w:space="0" w:color="auto"/>
              <w:bottom w:val="single" w:sz="4" w:space="0" w:color="auto"/>
              <w:right w:val="single" w:sz="4" w:space="0" w:color="auto"/>
            </w:tcBorders>
            <w:noWrap/>
            <w:vAlign w:val="center"/>
          </w:tcPr>
          <w:p w14:paraId="4B934899" w14:textId="77777777" w:rsidR="00853FCC" w:rsidRDefault="00853FCC">
            <w:pPr>
              <w:pStyle w:val="af7"/>
              <w:rPr>
                <w:color w:val="BFBFBF"/>
                <w:sz w:val="20"/>
                <w:lang w:eastAsia="en-US"/>
              </w:rPr>
            </w:pPr>
          </w:p>
        </w:tc>
        <w:tc>
          <w:tcPr>
            <w:tcW w:w="341" w:type="pct"/>
            <w:tcBorders>
              <w:top w:val="single" w:sz="4" w:space="0" w:color="auto"/>
              <w:left w:val="single" w:sz="4" w:space="0" w:color="auto"/>
              <w:bottom w:val="single" w:sz="4" w:space="0" w:color="auto"/>
              <w:right w:val="single" w:sz="4" w:space="0" w:color="auto"/>
            </w:tcBorders>
            <w:noWrap/>
            <w:vAlign w:val="center"/>
          </w:tcPr>
          <w:p w14:paraId="6C55017A" w14:textId="77777777" w:rsidR="00853FCC" w:rsidRDefault="00853FCC">
            <w:pPr>
              <w:pStyle w:val="af7"/>
              <w:rPr>
                <w:color w:val="BFBFBF"/>
                <w:sz w:val="20"/>
                <w:lang w:eastAsia="en-US"/>
              </w:rPr>
            </w:pPr>
          </w:p>
        </w:tc>
        <w:tc>
          <w:tcPr>
            <w:tcW w:w="341" w:type="pct"/>
            <w:tcBorders>
              <w:top w:val="single" w:sz="4" w:space="0" w:color="auto"/>
              <w:left w:val="single" w:sz="4" w:space="0" w:color="auto"/>
              <w:bottom w:val="single" w:sz="4" w:space="0" w:color="auto"/>
              <w:right w:val="single" w:sz="4" w:space="0" w:color="auto"/>
            </w:tcBorders>
            <w:noWrap/>
            <w:vAlign w:val="center"/>
          </w:tcPr>
          <w:p w14:paraId="142694BE" w14:textId="77777777" w:rsidR="00853FCC" w:rsidRDefault="00853FCC">
            <w:pPr>
              <w:pStyle w:val="af7"/>
              <w:rPr>
                <w:color w:val="BFBFBF"/>
                <w:sz w:val="20"/>
                <w:lang w:eastAsia="en-US"/>
              </w:rPr>
            </w:pPr>
          </w:p>
        </w:tc>
        <w:tc>
          <w:tcPr>
            <w:tcW w:w="341" w:type="pct"/>
            <w:tcBorders>
              <w:top w:val="single" w:sz="4" w:space="0" w:color="auto"/>
              <w:left w:val="single" w:sz="4" w:space="0" w:color="auto"/>
              <w:bottom w:val="single" w:sz="4" w:space="0" w:color="auto"/>
              <w:right w:val="single" w:sz="4" w:space="0" w:color="auto"/>
            </w:tcBorders>
            <w:noWrap/>
            <w:vAlign w:val="center"/>
          </w:tcPr>
          <w:p w14:paraId="2724F466" w14:textId="77777777" w:rsidR="00853FCC" w:rsidRDefault="00853FCC">
            <w:pPr>
              <w:pStyle w:val="af7"/>
              <w:rPr>
                <w:color w:val="BFBFBF"/>
                <w:sz w:val="20"/>
                <w:lang w:eastAsia="en-US"/>
              </w:rPr>
            </w:pPr>
          </w:p>
        </w:tc>
        <w:tc>
          <w:tcPr>
            <w:tcW w:w="341" w:type="pct"/>
            <w:tcBorders>
              <w:top w:val="single" w:sz="4" w:space="0" w:color="auto"/>
              <w:left w:val="single" w:sz="4" w:space="0" w:color="auto"/>
              <w:bottom w:val="single" w:sz="4" w:space="0" w:color="auto"/>
              <w:right w:val="single" w:sz="4" w:space="0" w:color="auto"/>
            </w:tcBorders>
            <w:noWrap/>
            <w:vAlign w:val="center"/>
          </w:tcPr>
          <w:p w14:paraId="4FC0A972" w14:textId="77777777" w:rsidR="00853FCC" w:rsidRDefault="00853FCC">
            <w:pPr>
              <w:pStyle w:val="af7"/>
              <w:rPr>
                <w:color w:val="BFBFBF"/>
                <w:sz w:val="20"/>
                <w:lang w:eastAsia="en-US"/>
              </w:rPr>
            </w:pPr>
          </w:p>
        </w:tc>
      </w:tr>
      <w:tr w:rsidR="00853FCC" w14:paraId="028D44C7" w14:textId="77777777">
        <w:trPr>
          <w:trHeight w:val="765"/>
        </w:trPr>
        <w:tc>
          <w:tcPr>
            <w:tcW w:w="0" w:type="auto"/>
            <w:vMerge/>
            <w:tcBorders>
              <w:top w:val="nil"/>
              <w:left w:val="single" w:sz="4" w:space="0" w:color="auto"/>
              <w:bottom w:val="single" w:sz="4" w:space="0" w:color="auto"/>
              <w:right w:val="single" w:sz="4" w:space="0" w:color="auto"/>
            </w:tcBorders>
            <w:vAlign w:val="center"/>
          </w:tcPr>
          <w:p w14:paraId="5ACA38A5" w14:textId="77777777" w:rsidR="00853FCC" w:rsidRDefault="00853FCC">
            <w:pPr>
              <w:pStyle w:val="af7"/>
              <w:rPr>
                <w:b/>
                <w:bCs/>
                <w:sz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AEBE663" w14:textId="77777777" w:rsidR="00853FCC" w:rsidRDefault="00853FCC">
            <w:pPr>
              <w:pStyle w:val="af7"/>
              <w:rPr>
                <w:b/>
                <w:bCs/>
                <w:color w:val="FFFFFF"/>
                <w:sz w:val="20"/>
                <w:lang w:eastAsia="en-US"/>
              </w:rPr>
            </w:pPr>
          </w:p>
        </w:tc>
        <w:tc>
          <w:tcPr>
            <w:tcW w:w="0" w:type="auto"/>
            <w:vMerge/>
            <w:tcBorders>
              <w:top w:val="nil"/>
              <w:left w:val="single" w:sz="4" w:space="0" w:color="auto"/>
              <w:bottom w:val="single" w:sz="4" w:space="0" w:color="auto"/>
              <w:right w:val="single" w:sz="4" w:space="0" w:color="auto"/>
            </w:tcBorders>
            <w:vAlign w:val="center"/>
          </w:tcPr>
          <w:p w14:paraId="66F232A3" w14:textId="77777777" w:rsidR="00853FCC" w:rsidRDefault="00853FCC">
            <w:pPr>
              <w:pStyle w:val="af7"/>
              <w:rPr>
                <w:sz w:val="20"/>
                <w:lang w:eastAsia="en-US"/>
              </w:rPr>
            </w:pPr>
          </w:p>
        </w:tc>
        <w:tc>
          <w:tcPr>
            <w:tcW w:w="722" w:type="pct"/>
            <w:tcBorders>
              <w:top w:val="nil"/>
              <w:left w:val="nil"/>
              <w:bottom w:val="single" w:sz="4" w:space="0" w:color="auto"/>
              <w:right w:val="single" w:sz="4" w:space="0" w:color="auto"/>
            </w:tcBorders>
          </w:tcPr>
          <w:p w14:paraId="748D8CC6" w14:textId="77777777" w:rsidR="00853FCC" w:rsidRDefault="00000000">
            <w:pPr>
              <w:pStyle w:val="af7"/>
              <w:rPr>
                <w:sz w:val="20"/>
                <w:lang w:eastAsia="en-US"/>
              </w:rPr>
            </w:pPr>
            <w:r>
              <w:rPr>
                <w:sz w:val="20"/>
                <w:lang w:eastAsia="en-US"/>
              </w:rPr>
              <w:t>собственные средства бюджета муниципального образования</w:t>
            </w:r>
          </w:p>
        </w:tc>
        <w:tc>
          <w:tcPr>
            <w:tcW w:w="386" w:type="pct"/>
            <w:tcBorders>
              <w:top w:val="nil"/>
              <w:left w:val="nil"/>
              <w:bottom w:val="single" w:sz="4" w:space="0" w:color="auto"/>
              <w:right w:val="single" w:sz="4" w:space="0" w:color="auto"/>
            </w:tcBorders>
            <w:noWrap/>
            <w:vAlign w:val="center"/>
          </w:tcPr>
          <w:p w14:paraId="755E87E7" w14:textId="77777777" w:rsidR="00853FCC" w:rsidRDefault="00000000">
            <w:pPr>
              <w:pStyle w:val="af7"/>
              <w:rPr>
                <w:sz w:val="20"/>
                <w:lang w:eastAsia="en-US"/>
              </w:rPr>
            </w:pPr>
            <w:r>
              <w:rPr>
                <w:sz w:val="20"/>
                <w:lang w:eastAsia="en-US"/>
              </w:rPr>
              <w:t>11,83</w:t>
            </w:r>
          </w:p>
        </w:tc>
        <w:tc>
          <w:tcPr>
            <w:tcW w:w="311" w:type="pct"/>
            <w:tcBorders>
              <w:top w:val="nil"/>
              <w:left w:val="nil"/>
              <w:bottom w:val="single" w:sz="4" w:space="0" w:color="auto"/>
              <w:right w:val="single" w:sz="4" w:space="0" w:color="auto"/>
            </w:tcBorders>
            <w:noWrap/>
            <w:vAlign w:val="center"/>
          </w:tcPr>
          <w:p w14:paraId="4690B269" w14:textId="77777777" w:rsidR="00853FCC" w:rsidRDefault="00000000">
            <w:pPr>
              <w:pStyle w:val="af7"/>
              <w:rPr>
                <w:sz w:val="20"/>
                <w:lang w:eastAsia="en-US"/>
              </w:rPr>
            </w:pPr>
            <w:r>
              <w:rPr>
                <w:sz w:val="20"/>
                <w:lang w:eastAsia="en-US"/>
              </w:rPr>
              <w:t>5,34</w:t>
            </w:r>
          </w:p>
        </w:tc>
        <w:tc>
          <w:tcPr>
            <w:tcW w:w="341" w:type="pct"/>
            <w:tcBorders>
              <w:top w:val="nil"/>
              <w:left w:val="nil"/>
              <w:bottom w:val="single" w:sz="4" w:space="0" w:color="auto"/>
              <w:right w:val="single" w:sz="4" w:space="0" w:color="auto"/>
            </w:tcBorders>
            <w:noWrap/>
            <w:vAlign w:val="center"/>
          </w:tcPr>
          <w:p w14:paraId="38194BF9" w14:textId="77777777" w:rsidR="00853FCC" w:rsidRDefault="00000000">
            <w:pPr>
              <w:pStyle w:val="af7"/>
              <w:rPr>
                <w:sz w:val="20"/>
                <w:lang w:eastAsia="en-US"/>
              </w:rPr>
            </w:pPr>
            <w:r>
              <w:rPr>
                <w:sz w:val="20"/>
                <w:lang w:eastAsia="en-US"/>
              </w:rPr>
              <w:t>6,49</w:t>
            </w:r>
          </w:p>
        </w:tc>
        <w:tc>
          <w:tcPr>
            <w:tcW w:w="341" w:type="pct"/>
            <w:tcBorders>
              <w:top w:val="nil"/>
              <w:left w:val="nil"/>
              <w:bottom w:val="single" w:sz="4" w:space="0" w:color="auto"/>
              <w:right w:val="single" w:sz="4" w:space="0" w:color="auto"/>
            </w:tcBorders>
            <w:noWrap/>
            <w:vAlign w:val="center"/>
          </w:tcPr>
          <w:p w14:paraId="3D846387" w14:textId="77777777" w:rsidR="00853FCC" w:rsidRDefault="00000000">
            <w:pPr>
              <w:pStyle w:val="af7"/>
              <w:rPr>
                <w:sz w:val="20"/>
                <w:lang w:eastAsia="en-US"/>
              </w:rPr>
            </w:pPr>
            <w:r>
              <w:rPr>
                <w:sz w:val="20"/>
                <w:lang w:eastAsia="en-US"/>
              </w:rPr>
              <w:t>0</w:t>
            </w:r>
          </w:p>
        </w:tc>
        <w:tc>
          <w:tcPr>
            <w:tcW w:w="341" w:type="pct"/>
            <w:tcBorders>
              <w:top w:val="nil"/>
              <w:left w:val="nil"/>
              <w:bottom w:val="single" w:sz="4" w:space="0" w:color="auto"/>
              <w:right w:val="single" w:sz="4" w:space="0" w:color="auto"/>
            </w:tcBorders>
            <w:noWrap/>
            <w:vAlign w:val="center"/>
          </w:tcPr>
          <w:p w14:paraId="1AEB043E" w14:textId="77777777" w:rsidR="00853FCC" w:rsidRDefault="00000000">
            <w:pPr>
              <w:pStyle w:val="af7"/>
              <w:rPr>
                <w:sz w:val="20"/>
                <w:lang w:eastAsia="en-US"/>
              </w:rPr>
            </w:pPr>
            <w:r>
              <w:rPr>
                <w:sz w:val="20"/>
                <w:lang w:eastAsia="en-US"/>
              </w:rPr>
              <w:t>0</w:t>
            </w:r>
          </w:p>
        </w:tc>
        <w:tc>
          <w:tcPr>
            <w:tcW w:w="341" w:type="pct"/>
            <w:tcBorders>
              <w:top w:val="nil"/>
              <w:left w:val="nil"/>
              <w:bottom w:val="single" w:sz="4" w:space="0" w:color="auto"/>
              <w:right w:val="single" w:sz="4" w:space="0" w:color="auto"/>
            </w:tcBorders>
            <w:noWrap/>
            <w:vAlign w:val="center"/>
          </w:tcPr>
          <w:p w14:paraId="450E7BF7" w14:textId="77777777" w:rsidR="00853FCC" w:rsidRDefault="00000000">
            <w:pPr>
              <w:pStyle w:val="af7"/>
              <w:rPr>
                <w:sz w:val="20"/>
                <w:lang w:eastAsia="en-US"/>
              </w:rPr>
            </w:pPr>
            <w:r>
              <w:rPr>
                <w:sz w:val="20"/>
                <w:lang w:eastAsia="en-US"/>
              </w:rPr>
              <w:t>0</w:t>
            </w:r>
          </w:p>
        </w:tc>
        <w:tc>
          <w:tcPr>
            <w:tcW w:w="341" w:type="pct"/>
            <w:tcBorders>
              <w:top w:val="nil"/>
              <w:left w:val="nil"/>
              <w:bottom w:val="single" w:sz="4" w:space="0" w:color="auto"/>
              <w:right w:val="single" w:sz="4" w:space="0" w:color="auto"/>
            </w:tcBorders>
            <w:noWrap/>
            <w:vAlign w:val="center"/>
          </w:tcPr>
          <w:p w14:paraId="57B68A78" w14:textId="77777777" w:rsidR="00853FCC" w:rsidRDefault="00000000">
            <w:pPr>
              <w:pStyle w:val="af7"/>
              <w:rPr>
                <w:sz w:val="20"/>
                <w:lang w:eastAsia="en-US"/>
              </w:rPr>
            </w:pPr>
            <w:r>
              <w:rPr>
                <w:sz w:val="20"/>
                <w:lang w:eastAsia="en-US"/>
              </w:rPr>
              <w:t>0</w:t>
            </w:r>
          </w:p>
        </w:tc>
        <w:tc>
          <w:tcPr>
            <w:tcW w:w="341" w:type="pct"/>
            <w:tcBorders>
              <w:top w:val="nil"/>
              <w:left w:val="nil"/>
              <w:bottom w:val="single" w:sz="4" w:space="0" w:color="auto"/>
              <w:right w:val="single" w:sz="4" w:space="0" w:color="auto"/>
            </w:tcBorders>
            <w:noWrap/>
            <w:vAlign w:val="center"/>
          </w:tcPr>
          <w:p w14:paraId="10EB1256" w14:textId="77777777" w:rsidR="00853FCC" w:rsidRDefault="00000000">
            <w:pPr>
              <w:pStyle w:val="af7"/>
              <w:rPr>
                <w:sz w:val="20"/>
                <w:lang w:eastAsia="en-US"/>
              </w:rPr>
            </w:pPr>
            <w:r>
              <w:rPr>
                <w:sz w:val="20"/>
                <w:lang w:eastAsia="en-US"/>
              </w:rPr>
              <w:t>0</w:t>
            </w:r>
          </w:p>
        </w:tc>
        <w:tc>
          <w:tcPr>
            <w:tcW w:w="341" w:type="pct"/>
            <w:tcBorders>
              <w:top w:val="nil"/>
              <w:left w:val="nil"/>
              <w:bottom w:val="single" w:sz="4" w:space="0" w:color="auto"/>
              <w:right w:val="single" w:sz="4" w:space="0" w:color="auto"/>
            </w:tcBorders>
            <w:noWrap/>
            <w:vAlign w:val="center"/>
          </w:tcPr>
          <w:p w14:paraId="252B2092" w14:textId="77777777" w:rsidR="00853FCC" w:rsidRDefault="00000000">
            <w:pPr>
              <w:pStyle w:val="af7"/>
              <w:rPr>
                <w:sz w:val="20"/>
                <w:lang w:eastAsia="en-US"/>
              </w:rPr>
            </w:pPr>
            <w:r>
              <w:rPr>
                <w:sz w:val="20"/>
                <w:lang w:eastAsia="en-US"/>
              </w:rPr>
              <w:t>0</w:t>
            </w:r>
          </w:p>
        </w:tc>
      </w:tr>
      <w:tr w:rsidR="00853FCC" w14:paraId="7AFC789A" w14:textId="77777777">
        <w:trPr>
          <w:trHeight w:val="510"/>
        </w:trPr>
        <w:tc>
          <w:tcPr>
            <w:tcW w:w="0" w:type="auto"/>
            <w:vMerge/>
            <w:tcBorders>
              <w:top w:val="nil"/>
              <w:left w:val="single" w:sz="4" w:space="0" w:color="auto"/>
              <w:bottom w:val="single" w:sz="4" w:space="0" w:color="auto"/>
              <w:right w:val="single" w:sz="4" w:space="0" w:color="auto"/>
            </w:tcBorders>
            <w:vAlign w:val="center"/>
          </w:tcPr>
          <w:p w14:paraId="00944191" w14:textId="77777777" w:rsidR="00853FCC" w:rsidRDefault="00853FCC">
            <w:pPr>
              <w:pStyle w:val="af7"/>
              <w:rPr>
                <w:b/>
                <w:bCs/>
                <w:sz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2A3FECA" w14:textId="77777777" w:rsidR="00853FCC" w:rsidRDefault="00853FCC">
            <w:pPr>
              <w:pStyle w:val="af7"/>
              <w:rPr>
                <w:b/>
                <w:bCs/>
                <w:color w:val="FFFFFF"/>
                <w:sz w:val="20"/>
                <w:lang w:eastAsia="en-US"/>
              </w:rPr>
            </w:pPr>
          </w:p>
        </w:tc>
        <w:tc>
          <w:tcPr>
            <w:tcW w:w="0" w:type="auto"/>
            <w:vMerge/>
            <w:tcBorders>
              <w:top w:val="nil"/>
              <w:left w:val="single" w:sz="4" w:space="0" w:color="auto"/>
              <w:bottom w:val="single" w:sz="4" w:space="0" w:color="auto"/>
              <w:right w:val="single" w:sz="4" w:space="0" w:color="auto"/>
            </w:tcBorders>
            <w:vAlign w:val="center"/>
          </w:tcPr>
          <w:p w14:paraId="7872752C" w14:textId="77777777" w:rsidR="00853FCC" w:rsidRDefault="00853FCC">
            <w:pPr>
              <w:pStyle w:val="af7"/>
              <w:rPr>
                <w:sz w:val="20"/>
                <w:lang w:eastAsia="en-US"/>
              </w:rPr>
            </w:pPr>
          </w:p>
        </w:tc>
        <w:tc>
          <w:tcPr>
            <w:tcW w:w="722" w:type="pct"/>
            <w:tcBorders>
              <w:top w:val="nil"/>
              <w:left w:val="nil"/>
              <w:bottom w:val="single" w:sz="4" w:space="0" w:color="auto"/>
              <w:right w:val="single" w:sz="4" w:space="0" w:color="auto"/>
            </w:tcBorders>
          </w:tcPr>
          <w:p w14:paraId="5A06185C" w14:textId="77777777" w:rsidR="00853FCC" w:rsidRDefault="00000000">
            <w:pPr>
              <w:pStyle w:val="af7"/>
              <w:rPr>
                <w:sz w:val="20"/>
                <w:lang w:eastAsia="en-US"/>
              </w:rPr>
            </w:pPr>
            <w:r>
              <w:rPr>
                <w:sz w:val="20"/>
                <w:lang w:eastAsia="en-US"/>
              </w:rPr>
              <w:t>субсидии из бюджета Удмуртской Республики</w:t>
            </w:r>
          </w:p>
        </w:tc>
        <w:tc>
          <w:tcPr>
            <w:tcW w:w="386" w:type="pct"/>
            <w:tcBorders>
              <w:top w:val="single" w:sz="4" w:space="0" w:color="auto"/>
              <w:left w:val="single" w:sz="4" w:space="0" w:color="auto"/>
              <w:bottom w:val="single" w:sz="4" w:space="0" w:color="auto"/>
              <w:right w:val="single" w:sz="4" w:space="0" w:color="auto"/>
            </w:tcBorders>
            <w:noWrap/>
            <w:vAlign w:val="center"/>
          </w:tcPr>
          <w:p w14:paraId="36E17988" w14:textId="77777777" w:rsidR="00853FCC" w:rsidRDefault="00000000">
            <w:pPr>
              <w:pStyle w:val="af7"/>
              <w:rPr>
                <w:sz w:val="20"/>
                <w:lang w:eastAsia="en-US"/>
              </w:rPr>
            </w:pPr>
            <w:r>
              <w:rPr>
                <w:sz w:val="20"/>
                <w:lang w:eastAsia="en-US"/>
              </w:rPr>
              <w:t>1134,59</w:t>
            </w:r>
          </w:p>
        </w:tc>
        <w:tc>
          <w:tcPr>
            <w:tcW w:w="311" w:type="pct"/>
            <w:tcBorders>
              <w:top w:val="single" w:sz="4" w:space="0" w:color="auto"/>
              <w:left w:val="single" w:sz="4" w:space="0" w:color="auto"/>
              <w:bottom w:val="single" w:sz="4" w:space="0" w:color="auto"/>
              <w:right w:val="single" w:sz="4" w:space="0" w:color="auto"/>
            </w:tcBorders>
            <w:noWrap/>
            <w:vAlign w:val="center"/>
          </w:tcPr>
          <w:p w14:paraId="030036C5" w14:textId="77777777" w:rsidR="00853FCC" w:rsidRDefault="00000000">
            <w:pPr>
              <w:pStyle w:val="af7"/>
              <w:rPr>
                <w:sz w:val="20"/>
                <w:lang w:eastAsia="en-US"/>
              </w:rPr>
            </w:pPr>
            <w:r>
              <w:rPr>
                <w:sz w:val="20"/>
                <w:lang w:eastAsia="en-US"/>
              </w:rPr>
              <w:t>492,1</w:t>
            </w:r>
          </w:p>
        </w:tc>
        <w:tc>
          <w:tcPr>
            <w:tcW w:w="341" w:type="pct"/>
            <w:tcBorders>
              <w:top w:val="single" w:sz="4" w:space="0" w:color="auto"/>
              <w:left w:val="single" w:sz="4" w:space="0" w:color="auto"/>
              <w:bottom w:val="single" w:sz="4" w:space="0" w:color="auto"/>
              <w:right w:val="single" w:sz="4" w:space="0" w:color="auto"/>
            </w:tcBorders>
            <w:noWrap/>
            <w:vAlign w:val="center"/>
          </w:tcPr>
          <w:p w14:paraId="3A41C74F" w14:textId="77777777" w:rsidR="00853FCC" w:rsidRDefault="00000000">
            <w:pPr>
              <w:pStyle w:val="af7"/>
              <w:rPr>
                <w:sz w:val="20"/>
                <w:lang w:eastAsia="en-US"/>
              </w:rPr>
            </w:pPr>
            <w:r>
              <w:rPr>
                <w:sz w:val="20"/>
                <w:lang w:eastAsia="en-US"/>
              </w:rPr>
              <w:t>642,49</w:t>
            </w:r>
          </w:p>
        </w:tc>
        <w:tc>
          <w:tcPr>
            <w:tcW w:w="341" w:type="pct"/>
            <w:tcBorders>
              <w:top w:val="single" w:sz="4" w:space="0" w:color="auto"/>
              <w:left w:val="single" w:sz="4" w:space="0" w:color="auto"/>
              <w:bottom w:val="single" w:sz="4" w:space="0" w:color="auto"/>
              <w:right w:val="single" w:sz="4" w:space="0" w:color="auto"/>
            </w:tcBorders>
            <w:noWrap/>
            <w:vAlign w:val="center"/>
          </w:tcPr>
          <w:p w14:paraId="0887EDD5" w14:textId="77777777" w:rsidR="00853FCC" w:rsidRDefault="00000000">
            <w:pPr>
              <w:pStyle w:val="af7"/>
              <w:rPr>
                <w:sz w:val="20"/>
                <w:lang w:eastAsia="en-US"/>
              </w:rPr>
            </w:pPr>
            <w:r>
              <w:rPr>
                <w:sz w:val="20"/>
                <w:lang w:eastAsia="en-US"/>
              </w:rPr>
              <w:t>0</w:t>
            </w:r>
          </w:p>
        </w:tc>
        <w:tc>
          <w:tcPr>
            <w:tcW w:w="341" w:type="pct"/>
            <w:tcBorders>
              <w:top w:val="single" w:sz="4" w:space="0" w:color="auto"/>
              <w:left w:val="single" w:sz="4" w:space="0" w:color="auto"/>
              <w:bottom w:val="single" w:sz="4" w:space="0" w:color="auto"/>
              <w:right w:val="single" w:sz="4" w:space="0" w:color="auto"/>
            </w:tcBorders>
            <w:noWrap/>
            <w:vAlign w:val="center"/>
          </w:tcPr>
          <w:p w14:paraId="61BBBD79" w14:textId="77777777" w:rsidR="00853FCC" w:rsidRDefault="00000000">
            <w:pPr>
              <w:pStyle w:val="af7"/>
              <w:rPr>
                <w:sz w:val="20"/>
                <w:lang w:eastAsia="en-US"/>
              </w:rPr>
            </w:pPr>
            <w:r>
              <w:rPr>
                <w:sz w:val="20"/>
                <w:lang w:eastAsia="en-US"/>
              </w:rPr>
              <w:t>0</w:t>
            </w:r>
          </w:p>
        </w:tc>
        <w:tc>
          <w:tcPr>
            <w:tcW w:w="341" w:type="pct"/>
            <w:tcBorders>
              <w:top w:val="single" w:sz="4" w:space="0" w:color="auto"/>
              <w:left w:val="single" w:sz="4" w:space="0" w:color="auto"/>
              <w:bottom w:val="single" w:sz="4" w:space="0" w:color="auto"/>
              <w:right w:val="single" w:sz="4" w:space="0" w:color="auto"/>
            </w:tcBorders>
            <w:noWrap/>
            <w:vAlign w:val="center"/>
          </w:tcPr>
          <w:p w14:paraId="7A60B487" w14:textId="77777777" w:rsidR="00853FCC" w:rsidRDefault="00000000">
            <w:pPr>
              <w:pStyle w:val="af7"/>
              <w:rPr>
                <w:sz w:val="20"/>
                <w:lang w:eastAsia="en-US"/>
              </w:rPr>
            </w:pPr>
            <w:r>
              <w:rPr>
                <w:sz w:val="20"/>
                <w:lang w:eastAsia="en-US"/>
              </w:rPr>
              <w:t>0</w:t>
            </w:r>
          </w:p>
        </w:tc>
        <w:tc>
          <w:tcPr>
            <w:tcW w:w="341" w:type="pct"/>
            <w:tcBorders>
              <w:top w:val="single" w:sz="4" w:space="0" w:color="auto"/>
              <w:left w:val="single" w:sz="4" w:space="0" w:color="auto"/>
              <w:bottom w:val="single" w:sz="4" w:space="0" w:color="auto"/>
              <w:right w:val="single" w:sz="4" w:space="0" w:color="auto"/>
            </w:tcBorders>
            <w:noWrap/>
            <w:vAlign w:val="center"/>
          </w:tcPr>
          <w:p w14:paraId="6AFA9C9F" w14:textId="77777777" w:rsidR="00853FCC" w:rsidRDefault="00000000">
            <w:pPr>
              <w:pStyle w:val="af7"/>
              <w:rPr>
                <w:sz w:val="20"/>
                <w:lang w:eastAsia="en-US"/>
              </w:rPr>
            </w:pPr>
            <w:r>
              <w:rPr>
                <w:sz w:val="20"/>
                <w:lang w:eastAsia="en-US"/>
              </w:rPr>
              <w:t>0</w:t>
            </w:r>
          </w:p>
        </w:tc>
        <w:tc>
          <w:tcPr>
            <w:tcW w:w="341" w:type="pct"/>
            <w:tcBorders>
              <w:top w:val="single" w:sz="4" w:space="0" w:color="auto"/>
              <w:left w:val="single" w:sz="4" w:space="0" w:color="auto"/>
              <w:bottom w:val="single" w:sz="4" w:space="0" w:color="auto"/>
              <w:right w:val="single" w:sz="4" w:space="0" w:color="auto"/>
            </w:tcBorders>
            <w:noWrap/>
            <w:vAlign w:val="center"/>
          </w:tcPr>
          <w:p w14:paraId="2B576A16" w14:textId="77777777" w:rsidR="00853FCC" w:rsidRDefault="00000000">
            <w:pPr>
              <w:pStyle w:val="af7"/>
              <w:rPr>
                <w:sz w:val="20"/>
                <w:lang w:eastAsia="en-US"/>
              </w:rPr>
            </w:pPr>
            <w:r>
              <w:rPr>
                <w:sz w:val="20"/>
                <w:lang w:eastAsia="en-US"/>
              </w:rPr>
              <w:t>0</w:t>
            </w:r>
          </w:p>
        </w:tc>
        <w:tc>
          <w:tcPr>
            <w:tcW w:w="341" w:type="pct"/>
            <w:tcBorders>
              <w:top w:val="single" w:sz="4" w:space="0" w:color="auto"/>
              <w:left w:val="single" w:sz="4" w:space="0" w:color="auto"/>
              <w:bottom w:val="single" w:sz="4" w:space="0" w:color="auto"/>
              <w:right w:val="single" w:sz="4" w:space="0" w:color="auto"/>
            </w:tcBorders>
            <w:noWrap/>
            <w:vAlign w:val="center"/>
          </w:tcPr>
          <w:p w14:paraId="538D9E3D" w14:textId="77777777" w:rsidR="00853FCC" w:rsidRDefault="00000000">
            <w:pPr>
              <w:pStyle w:val="af7"/>
              <w:rPr>
                <w:sz w:val="20"/>
                <w:lang w:eastAsia="en-US"/>
              </w:rPr>
            </w:pPr>
            <w:r>
              <w:rPr>
                <w:sz w:val="20"/>
                <w:lang w:eastAsia="en-US"/>
              </w:rPr>
              <w:t>0</w:t>
            </w:r>
          </w:p>
        </w:tc>
      </w:tr>
      <w:tr w:rsidR="00853FCC" w14:paraId="01057670" w14:textId="77777777">
        <w:trPr>
          <w:trHeight w:val="510"/>
        </w:trPr>
        <w:tc>
          <w:tcPr>
            <w:tcW w:w="0" w:type="auto"/>
            <w:vMerge/>
            <w:tcBorders>
              <w:top w:val="nil"/>
              <w:left w:val="single" w:sz="4" w:space="0" w:color="auto"/>
              <w:bottom w:val="single" w:sz="4" w:space="0" w:color="auto"/>
              <w:right w:val="single" w:sz="4" w:space="0" w:color="auto"/>
            </w:tcBorders>
            <w:vAlign w:val="center"/>
          </w:tcPr>
          <w:p w14:paraId="42ABA21B" w14:textId="77777777" w:rsidR="00853FCC" w:rsidRDefault="00853FCC">
            <w:pPr>
              <w:pStyle w:val="af7"/>
              <w:rPr>
                <w:b/>
                <w:bCs/>
                <w:sz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D76D0E1" w14:textId="77777777" w:rsidR="00853FCC" w:rsidRDefault="00853FCC">
            <w:pPr>
              <w:pStyle w:val="af7"/>
              <w:rPr>
                <w:b/>
                <w:bCs/>
                <w:color w:val="FFFFFF"/>
                <w:sz w:val="20"/>
                <w:lang w:eastAsia="en-US"/>
              </w:rPr>
            </w:pPr>
          </w:p>
        </w:tc>
        <w:tc>
          <w:tcPr>
            <w:tcW w:w="0" w:type="auto"/>
            <w:vMerge/>
            <w:tcBorders>
              <w:top w:val="nil"/>
              <w:left w:val="single" w:sz="4" w:space="0" w:color="auto"/>
              <w:bottom w:val="single" w:sz="4" w:space="0" w:color="auto"/>
              <w:right w:val="single" w:sz="4" w:space="0" w:color="auto"/>
            </w:tcBorders>
            <w:vAlign w:val="center"/>
          </w:tcPr>
          <w:p w14:paraId="6238373B" w14:textId="77777777" w:rsidR="00853FCC" w:rsidRDefault="00853FCC">
            <w:pPr>
              <w:pStyle w:val="af7"/>
              <w:rPr>
                <w:sz w:val="20"/>
                <w:lang w:eastAsia="en-US"/>
              </w:rPr>
            </w:pPr>
          </w:p>
        </w:tc>
        <w:tc>
          <w:tcPr>
            <w:tcW w:w="722" w:type="pct"/>
            <w:tcBorders>
              <w:top w:val="nil"/>
              <w:left w:val="nil"/>
              <w:bottom w:val="single" w:sz="4" w:space="0" w:color="auto"/>
              <w:right w:val="single" w:sz="4" w:space="0" w:color="auto"/>
            </w:tcBorders>
          </w:tcPr>
          <w:p w14:paraId="21ABB711" w14:textId="77777777" w:rsidR="00853FCC" w:rsidRDefault="00000000">
            <w:pPr>
              <w:pStyle w:val="af7"/>
              <w:rPr>
                <w:sz w:val="20"/>
                <w:lang w:eastAsia="en-US"/>
              </w:rPr>
            </w:pPr>
            <w:r>
              <w:rPr>
                <w:sz w:val="20"/>
                <w:lang w:eastAsia="en-US"/>
              </w:rPr>
              <w:t>субвенции из бюджета Удмуртской Республики</w:t>
            </w:r>
          </w:p>
        </w:tc>
        <w:tc>
          <w:tcPr>
            <w:tcW w:w="386" w:type="pct"/>
            <w:tcBorders>
              <w:top w:val="single" w:sz="4" w:space="0" w:color="auto"/>
              <w:left w:val="single" w:sz="4" w:space="0" w:color="auto"/>
              <w:bottom w:val="single" w:sz="4" w:space="0" w:color="auto"/>
              <w:right w:val="single" w:sz="4" w:space="0" w:color="auto"/>
            </w:tcBorders>
            <w:noWrap/>
            <w:vAlign w:val="center"/>
          </w:tcPr>
          <w:p w14:paraId="539AB87A" w14:textId="77777777" w:rsidR="00853FCC" w:rsidRDefault="00000000">
            <w:pPr>
              <w:pStyle w:val="af7"/>
              <w:rPr>
                <w:sz w:val="20"/>
                <w:lang w:eastAsia="en-US"/>
              </w:rPr>
            </w:pPr>
            <w:r>
              <w:rPr>
                <w:sz w:val="20"/>
                <w:lang w:eastAsia="en-US"/>
              </w:rPr>
              <w:t>0</w:t>
            </w:r>
          </w:p>
        </w:tc>
        <w:tc>
          <w:tcPr>
            <w:tcW w:w="311" w:type="pct"/>
            <w:tcBorders>
              <w:top w:val="single" w:sz="4" w:space="0" w:color="auto"/>
              <w:left w:val="single" w:sz="4" w:space="0" w:color="auto"/>
              <w:bottom w:val="single" w:sz="4" w:space="0" w:color="auto"/>
              <w:right w:val="single" w:sz="4" w:space="0" w:color="auto"/>
            </w:tcBorders>
            <w:noWrap/>
            <w:vAlign w:val="center"/>
          </w:tcPr>
          <w:p w14:paraId="71A40E16" w14:textId="77777777" w:rsidR="00853FCC" w:rsidRDefault="00000000">
            <w:pPr>
              <w:pStyle w:val="af7"/>
              <w:rPr>
                <w:sz w:val="20"/>
                <w:lang w:eastAsia="en-US"/>
              </w:rPr>
            </w:pPr>
            <w:r>
              <w:rPr>
                <w:sz w:val="20"/>
                <w:lang w:eastAsia="en-US"/>
              </w:rPr>
              <w:t>0</w:t>
            </w:r>
          </w:p>
        </w:tc>
        <w:tc>
          <w:tcPr>
            <w:tcW w:w="341" w:type="pct"/>
            <w:tcBorders>
              <w:top w:val="single" w:sz="4" w:space="0" w:color="auto"/>
              <w:left w:val="single" w:sz="4" w:space="0" w:color="auto"/>
              <w:bottom w:val="single" w:sz="4" w:space="0" w:color="auto"/>
              <w:right w:val="single" w:sz="4" w:space="0" w:color="auto"/>
            </w:tcBorders>
            <w:noWrap/>
            <w:vAlign w:val="center"/>
          </w:tcPr>
          <w:p w14:paraId="3DBD662B" w14:textId="77777777" w:rsidR="00853FCC" w:rsidRDefault="00000000">
            <w:pPr>
              <w:pStyle w:val="af7"/>
              <w:rPr>
                <w:sz w:val="20"/>
                <w:lang w:eastAsia="en-US"/>
              </w:rPr>
            </w:pPr>
            <w:r>
              <w:rPr>
                <w:sz w:val="20"/>
                <w:lang w:eastAsia="en-US"/>
              </w:rPr>
              <w:t>0</w:t>
            </w:r>
          </w:p>
        </w:tc>
        <w:tc>
          <w:tcPr>
            <w:tcW w:w="341" w:type="pct"/>
            <w:tcBorders>
              <w:top w:val="single" w:sz="4" w:space="0" w:color="auto"/>
              <w:left w:val="single" w:sz="4" w:space="0" w:color="auto"/>
              <w:bottom w:val="single" w:sz="4" w:space="0" w:color="auto"/>
              <w:right w:val="single" w:sz="4" w:space="0" w:color="auto"/>
            </w:tcBorders>
            <w:noWrap/>
            <w:vAlign w:val="center"/>
          </w:tcPr>
          <w:p w14:paraId="260542FC" w14:textId="77777777" w:rsidR="00853FCC" w:rsidRDefault="00000000">
            <w:pPr>
              <w:pStyle w:val="af7"/>
              <w:rPr>
                <w:sz w:val="20"/>
                <w:lang w:eastAsia="en-US"/>
              </w:rPr>
            </w:pPr>
            <w:r>
              <w:rPr>
                <w:sz w:val="20"/>
                <w:lang w:eastAsia="en-US"/>
              </w:rPr>
              <w:t>0</w:t>
            </w:r>
          </w:p>
        </w:tc>
        <w:tc>
          <w:tcPr>
            <w:tcW w:w="341" w:type="pct"/>
            <w:tcBorders>
              <w:top w:val="single" w:sz="4" w:space="0" w:color="auto"/>
              <w:left w:val="single" w:sz="4" w:space="0" w:color="auto"/>
              <w:bottom w:val="single" w:sz="4" w:space="0" w:color="auto"/>
              <w:right w:val="single" w:sz="4" w:space="0" w:color="auto"/>
            </w:tcBorders>
            <w:noWrap/>
            <w:vAlign w:val="center"/>
          </w:tcPr>
          <w:p w14:paraId="32E77C57" w14:textId="77777777" w:rsidR="00853FCC" w:rsidRDefault="00000000">
            <w:pPr>
              <w:pStyle w:val="af7"/>
              <w:rPr>
                <w:sz w:val="20"/>
                <w:lang w:eastAsia="en-US"/>
              </w:rPr>
            </w:pPr>
            <w:r>
              <w:rPr>
                <w:sz w:val="20"/>
                <w:lang w:eastAsia="en-US"/>
              </w:rPr>
              <w:t>0</w:t>
            </w:r>
          </w:p>
        </w:tc>
        <w:tc>
          <w:tcPr>
            <w:tcW w:w="341" w:type="pct"/>
            <w:tcBorders>
              <w:top w:val="single" w:sz="4" w:space="0" w:color="auto"/>
              <w:left w:val="single" w:sz="4" w:space="0" w:color="auto"/>
              <w:bottom w:val="single" w:sz="4" w:space="0" w:color="auto"/>
              <w:right w:val="single" w:sz="4" w:space="0" w:color="auto"/>
            </w:tcBorders>
            <w:noWrap/>
            <w:vAlign w:val="center"/>
          </w:tcPr>
          <w:p w14:paraId="7599D152" w14:textId="77777777" w:rsidR="00853FCC" w:rsidRDefault="00000000">
            <w:pPr>
              <w:pStyle w:val="af7"/>
              <w:rPr>
                <w:sz w:val="20"/>
                <w:lang w:eastAsia="en-US"/>
              </w:rPr>
            </w:pPr>
            <w:r>
              <w:rPr>
                <w:sz w:val="20"/>
                <w:lang w:eastAsia="en-US"/>
              </w:rPr>
              <w:t>0</w:t>
            </w:r>
          </w:p>
        </w:tc>
        <w:tc>
          <w:tcPr>
            <w:tcW w:w="341" w:type="pct"/>
            <w:tcBorders>
              <w:top w:val="single" w:sz="4" w:space="0" w:color="auto"/>
              <w:left w:val="single" w:sz="4" w:space="0" w:color="auto"/>
              <w:bottom w:val="single" w:sz="4" w:space="0" w:color="auto"/>
              <w:right w:val="single" w:sz="4" w:space="0" w:color="auto"/>
            </w:tcBorders>
            <w:noWrap/>
            <w:vAlign w:val="center"/>
          </w:tcPr>
          <w:p w14:paraId="29002E14" w14:textId="77777777" w:rsidR="00853FCC" w:rsidRDefault="00000000">
            <w:pPr>
              <w:pStyle w:val="af7"/>
              <w:rPr>
                <w:sz w:val="20"/>
                <w:lang w:eastAsia="en-US"/>
              </w:rPr>
            </w:pPr>
            <w:r>
              <w:rPr>
                <w:sz w:val="20"/>
                <w:lang w:eastAsia="en-US"/>
              </w:rPr>
              <w:t>0</w:t>
            </w:r>
          </w:p>
        </w:tc>
        <w:tc>
          <w:tcPr>
            <w:tcW w:w="341" w:type="pct"/>
            <w:tcBorders>
              <w:top w:val="single" w:sz="4" w:space="0" w:color="auto"/>
              <w:left w:val="single" w:sz="4" w:space="0" w:color="auto"/>
              <w:bottom w:val="single" w:sz="4" w:space="0" w:color="auto"/>
              <w:right w:val="single" w:sz="4" w:space="0" w:color="auto"/>
            </w:tcBorders>
            <w:noWrap/>
            <w:vAlign w:val="center"/>
          </w:tcPr>
          <w:p w14:paraId="06F46F57" w14:textId="77777777" w:rsidR="00853FCC" w:rsidRDefault="00000000">
            <w:pPr>
              <w:pStyle w:val="af7"/>
              <w:rPr>
                <w:sz w:val="20"/>
                <w:lang w:eastAsia="en-US"/>
              </w:rPr>
            </w:pPr>
            <w:r>
              <w:rPr>
                <w:sz w:val="20"/>
                <w:lang w:eastAsia="en-US"/>
              </w:rPr>
              <w:t>0</w:t>
            </w:r>
          </w:p>
        </w:tc>
        <w:tc>
          <w:tcPr>
            <w:tcW w:w="341" w:type="pct"/>
            <w:tcBorders>
              <w:top w:val="single" w:sz="4" w:space="0" w:color="auto"/>
              <w:left w:val="single" w:sz="4" w:space="0" w:color="auto"/>
              <w:bottom w:val="single" w:sz="4" w:space="0" w:color="auto"/>
              <w:right w:val="single" w:sz="4" w:space="0" w:color="auto"/>
            </w:tcBorders>
            <w:noWrap/>
            <w:vAlign w:val="center"/>
          </w:tcPr>
          <w:p w14:paraId="6A600750" w14:textId="77777777" w:rsidR="00853FCC" w:rsidRDefault="00000000">
            <w:pPr>
              <w:pStyle w:val="af7"/>
              <w:rPr>
                <w:sz w:val="20"/>
                <w:lang w:eastAsia="en-US"/>
              </w:rPr>
            </w:pPr>
            <w:r>
              <w:rPr>
                <w:sz w:val="20"/>
                <w:lang w:eastAsia="en-US"/>
              </w:rPr>
              <w:t>0</w:t>
            </w:r>
          </w:p>
        </w:tc>
      </w:tr>
      <w:tr w:rsidR="00853FCC" w14:paraId="5523CF4E" w14:textId="77777777">
        <w:trPr>
          <w:trHeight w:val="497"/>
        </w:trPr>
        <w:tc>
          <w:tcPr>
            <w:tcW w:w="0" w:type="auto"/>
            <w:vMerge/>
            <w:tcBorders>
              <w:top w:val="nil"/>
              <w:left w:val="single" w:sz="4" w:space="0" w:color="auto"/>
              <w:bottom w:val="single" w:sz="4" w:space="0" w:color="auto"/>
              <w:right w:val="single" w:sz="4" w:space="0" w:color="auto"/>
            </w:tcBorders>
            <w:vAlign w:val="center"/>
          </w:tcPr>
          <w:p w14:paraId="499D4927" w14:textId="77777777" w:rsidR="00853FCC" w:rsidRDefault="00853FCC">
            <w:pPr>
              <w:pStyle w:val="af7"/>
              <w:rPr>
                <w:b/>
                <w:bCs/>
                <w:sz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20C4C4A" w14:textId="77777777" w:rsidR="00853FCC" w:rsidRDefault="00853FCC">
            <w:pPr>
              <w:pStyle w:val="af7"/>
              <w:rPr>
                <w:b/>
                <w:bCs/>
                <w:color w:val="FFFFFF"/>
                <w:sz w:val="20"/>
                <w:lang w:eastAsia="en-US"/>
              </w:rPr>
            </w:pPr>
          </w:p>
        </w:tc>
        <w:tc>
          <w:tcPr>
            <w:tcW w:w="0" w:type="auto"/>
            <w:vMerge/>
            <w:tcBorders>
              <w:top w:val="nil"/>
              <w:left w:val="single" w:sz="4" w:space="0" w:color="auto"/>
              <w:bottom w:val="single" w:sz="4" w:space="0" w:color="auto"/>
              <w:right w:val="single" w:sz="4" w:space="0" w:color="auto"/>
            </w:tcBorders>
            <w:vAlign w:val="center"/>
          </w:tcPr>
          <w:p w14:paraId="1CD78023" w14:textId="77777777" w:rsidR="00853FCC" w:rsidRDefault="00853FCC">
            <w:pPr>
              <w:pStyle w:val="af7"/>
              <w:rPr>
                <w:sz w:val="20"/>
                <w:lang w:eastAsia="en-US"/>
              </w:rPr>
            </w:pPr>
          </w:p>
        </w:tc>
        <w:tc>
          <w:tcPr>
            <w:tcW w:w="722" w:type="pct"/>
            <w:tcBorders>
              <w:top w:val="nil"/>
              <w:left w:val="nil"/>
              <w:bottom w:val="single" w:sz="4" w:space="0" w:color="auto"/>
              <w:right w:val="single" w:sz="4" w:space="0" w:color="auto"/>
            </w:tcBorders>
          </w:tcPr>
          <w:p w14:paraId="125B7C9C" w14:textId="77777777" w:rsidR="00853FCC" w:rsidRDefault="00000000">
            <w:pPr>
              <w:pStyle w:val="af7"/>
              <w:rPr>
                <w:sz w:val="20"/>
                <w:lang w:eastAsia="en-US"/>
              </w:rPr>
            </w:pPr>
            <w:r>
              <w:rPr>
                <w:sz w:val="20"/>
                <w:lang w:eastAsia="en-US"/>
              </w:rPr>
              <w:t>иные межбюджетные трансферты из бюджета Удмуртской Республики, имеющие целевое назначение</w:t>
            </w:r>
          </w:p>
        </w:tc>
        <w:tc>
          <w:tcPr>
            <w:tcW w:w="386" w:type="pct"/>
            <w:tcBorders>
              <w:top w:val="single" w:sz="4" w:space="0" w:color="auto"/>
              <w:left w:val="single" w:sz="4" w:space="0" w:color="auto"/>
              <w:bottom w:val="single" w:sz="4" w:space="0" w:color="auto"/>
              <w:right w:val="single" w:sz="4" w:space="0" w:color="auto"/>
            </w:tcBorders>
            <w:noWrap/>
            <w:vAlign w:val="center"/>
          </w:tcPr>
          <w:p w14:paraId="5AC8217F" w14:textId="77777777" w:rsidR="00853FCC" w:rsidRDefault="00000000">
            <w:pPr>
              <w:pStyle w:val="af7"/>
              <w:rPr>
                <w:sz w:val="20"/>
                <w:lang w:eastAsia="en-US"/>
              </w:rPr>
            </w:pPr>
            <w:r>
              <w:rPr>
                <w:sz w:val="20"/>
                <w:lang w:eastAsia="en-US"/>
              </w:rPr>
              <w:t>0</w:t>
            </w:r>
          </w:p>
        </w:tc>
        <w:tc>
          <w:tcPr>
            <w:tcW w:w="311" w:type="pct"/>
            <w:tcBorders>
              <w:top w:val="single" w:sz="4" w:space="0" w:color="auto"/>
              <w:left w:val="single" w:sz="4" w:space="0" w:color="auto"/>
              <w:bottom w:val="single" w:sz="4" w:space="0" w:color="auto"/>
              <w:right w:val="single" w:sz="4" w:space="0" w:color="auto"/>
            </w:tcBorders>
            <w:noWrap/>
            <w:vAlign w:val="center"/>
          </w:tcPr>
          <w:p w14:paraId="4AB9E126" w14:textId="77777777" w:rsidR="00853FCC" w:rsidRDefault="00000000">
            <w:pPr>
              <w:pStyle w:val="af7"/>
              <w:rPr>
                <w:sz w:val="20"/>
                <w:lang w:eastAsia="en-US"/>
              </w:rPr>
            </w:pPr>
            <w:r>
              <w:rPr>
                <w:sz w:val="20"/>
                <w:lang w:eastAsia="en-US"/>
              </w:rPr>
              <w:t>0</w:t>
            </w:r>
          </w:p>
        </w:tc>
        <w:tc>
          <w:tcPr>
            <w:tcW w:w="341" w:type="pct"/>
            <w:tcBorders>
              <w:top w:val="single" w:sz="4" w:space="0" w:color="auto"/>
              <w:left w:val="single" w:sz="4" w:space="0" w:color="auto"/>
              <w:bottom w:val="single" w:sz="4" w:space="0" w:color="auto"/>
              <w:right w:val="single" w:sz="4" w:space="0" w:color="auto"/>
            </w:tcBorders>
            <w:noWrap/>
            <w:vAlign w:val="center"/>
          </w:tcPr>
          <w:p w14:paraId="57FF4ABE" w14:textId="77777777" w:rsidR="00853FCC" w:rsidRDefault="00000000">
            <w:pPr>
              <w:pStyle w:val="af7"/>
              <w:rPr>
                <w:sz w:val="20"/>
                <w:lang w:eastAsia="en-US"/>
              </w:rPr>
            </w:pPr>
            <w:r>
              <w:rPr>
                <w:sz w:val="20"/>
                <w:lang w:eastAsia="en-US"/>
              </w:rPr>
              <w:t>0</w:t>
            </w:r>
          </w:p>
        </w:tc>
        <w:tc>
          <w:tcPr>
            <w:tcW w:w="341" w:type="pct"/>
            <w:tcBorders>
              <w:top w:val="single" w:sz="4" w:space="0" w:color="auto"/>
              <w:left w:val="single" w:sz="4" w:space="0" w:color="auto"/>
              <w:bottom w:val="single" w:sz="4" w:space="0" w:color="auto"/>
              <w:right w:val="single" w:sz="4" w:space="0" w:color="auto"/>
            </w:tcBorders>
            <w:noWrap/>
            <w:vAlign w:val="center"/>
          </w:tcPr>
          <w:p w14:paraId="77E32FFD" w14:textId="77777777" w:rsidR="00853FCC" w:rsidRDefault="00000000">
            <w:pPr>
              <w:pStyle w:val="af7"/>
              <w:rPr>
                <w:sz w:val="20"/>
                <w:lang w:eastAsia="en-US"/>
              </w:rPr>
            </w:pPr>
            <w:r>
              <w:rPr>
                <w:sz w:val="20"/>
                <w:lang w:eastAsia="en-US"/>
              </w:rPr>
              <w:t>0</w:t>
            </w:r>
          </w:p>
        </w:tc>
        <w:tc>
          <w:tcPr>
            <w:tcW w:w="341" w:type="pct"/>
            <w:tcBorders>
              <w:top w:val="single" w:sz="4" w:space="0" w:color="auto"/>
              <w:left w:val="single" w:sz="4" w:space="0" w:color="auto"/>
              <w:bottom w:val="single" w:sz="4" w:space="0" w:color="auto"/>
              <w:right w:val="single" w:sz="4" w:space="0" w:color="auto"/>
            </w:tcBorders>
            <w:noWrap/>
            <w:vAlign w:val="center"/>
          </w:tcPr>
          <w:p w14:paraId="61B4FC5D" w14:textId="77777777" w:rsidR="00853FCC" w:rsidRDefault="00000000">
            <w:pPr>
              <w:pStyle w:val="af7"/>
              <w:rPr>
                <w:sz w:val="20"/>
                <w:lang w:eastAsia="en-US"/>
              </w:rPr>
            </w:pPr>
            <w:r>
              <w:rPr>
                <w:sz w:val="20"/>
                <w:lang w:eastAsia="en-US"/>
              </w:rPr>
              <w:t>0</w:t>
            </w:r>
          </w:p>
        </w:tc>
        <w:tc>
          <w:tcPr>
            <w:tcW w:w="341" w:type="pct"/>
            <w:tcBorders>
              <w:top w:val="single" w:sz="4" w:space="0" w:color="auto"/>
              <w:left w:val="single" w:sz="4" w:space="0" w:color="auto"/>
              <w:bottom w:val="single" w:sz="4" w:space="0" w:color="auto"/>
              <w:right w:val="single" w:sz="4" w:space="0" w:color="auto"/>
            </w:tcBorders>
            <w:noWrap/>
            <w:vAlign w:val="center"/>
          </w:tcPr>
          <w:p w14:paraId="77425492" w14:textId="77777777" w:rsidR="00853FCC" w:rsidRDefault="00000000">
            <w:pPr>
              <w:pStyle w:val="af7"/>
              <w:rPr>
                <w:sz w:val="20"/>
                <w:lang w:eastAsia="en-US"/>
              </w:rPr>
            </w:pPr>
            <w:r>
              <w:rPr>
                <w:sz w:val="20"/>
                <w:lang w:eastAsia="en-US"/>
              </w:rPr>
              <w:t>0</w:t>
            </w:r>
          </w:p>
        </w:tc>
        <w:tc>
          <w:tcPr>
            <w:tcW w:w="341" w:type="pct"/>
            <w:tcBorders>
              <w:top w:val="single" w:sz="4" w:space="0" w:color="auto"/>
              <w:left w:val="single" w:sz="4" w:space="0" w:color="auto"/>
              <w:bottom w:val="single" w:sz="4" w:space="0" w:color="auto"/>
              <w:right w:val="single" w:sz="4" w:space="0" w:color="auto"/>
            </w:tcBorders>
            <w:noWrap/>
            <w:vAlign w:val="center"/>
          </w:tcPr>
          <w:p w14:paraId="46B36E9B" w14:textId="77777777" w:rsidR="00853FCC" w:rsidRDefault="00000000">
            <w:pPr>
              <w:pStyle w:val="af7"/>
              <w:rPr>
                <w:sz w:val="20"/>
                <w:lang w:eastAsia="en-US"/>
              </w:rPr>
            </w:pPr>
            <w:r>
              <w:rPr>
                <w:sz w:val="20"/>
                <w:lang w:eastAsia="en-US"/>
              </w:rPr>
              <w:t>0</w:t>
            </w:r>
          </w:p>
        </w:tc>
        <w:tc>
          <w:tcPr>
            <w:tcW w:w="341" w:type="pct"/>
            <w:tcBorders>
              <w:top w:val="single" w:sz="4" w:space="0" w:color="auto"/>
              <w:left w:val="single" w:sz="4" w:space="0" w:color="auto"/>
              <w:bottom w:val="single" w:sz="4" w:space="0" w:color="auto"/>
              <w:right w:val="single" w:sz="4" w:space="0" w:color="auto"/>
            </w:tcBorders>
            <w:noWrap/>
            <w:vAlign w:val="center"/>
          </w:tcPr>
          <w:p w14:paraId="6CA71D07" w14:textId="77777777" w:rsidR="00853FCC" w:rsidRDefault="00000000">
            <w:pPr>
              <w:pStyle w:val="af7"/>
              <w:rPr>
                <w:sz w:val="20"/>
                <w:lang w:eastAsia="en-US"/>
              </w:rPr>
            </w:pPr>
            <w:r>
              <w:rPr>
                <w:sz w:val="20"/>
                <w:lang w:eastAsia="en-US"/>
              </w:rPr>
              <w:t>0</w:t>
            </w:r>
          </w:p>
        </w:tc>
        <w:tc>
          <w:tcPr>
            <w:tcW w:w="341" w:type="pct"/>
            <w:tcBorders>
              <w:top w:val="single" w:sz="4" w:space="0" w:color="auto"/>
              <w:left w:val="single" w:sz="4" w:space="0" w:color="auto"/>
              <w:bottom w:val="single" w:sz="4" w:space="0" w:color="auto"/>
              <w:right w:val="single" w:sz="4" w:space="0" w:color="auto"/>
            </w:tcBorders>
            <w:noWrap/>
            <w:vAlign w:val="center"/>
          </w:tcPr>
          <w:p w14:paraId="621184E2" w14:textId="77777777" w:rsidR="00853FCC" w:rsidRDefault="00000000">
            <w:pPr>
              <w:pStyle w:val="af7"/>
              <w:rPr>
                <w:sz w:val="20"/>
                <w:lang w:eastAsia="en-US"/>
              </w:rPr>
            </w:pPr>
            <w:r>
              <w:rPr>
                <w:sz w:val="20"/>
                <w:lang w:eastAsia="en-US"/>
              </w:rPr>
              <w:t>0</w:t>
            </w:r>
          </w:p>
        </w:tc>
      </w:tr>
      <w:tr w:rsidR="00853FCC" w14:paraId="1BEAE84F" w14:textId="77777777">
        <w:trPr>
          <w:trHeight w:val="765"/>
        </w:trPr>
        <w:tc>
          <w:tcPr>
            <w:tcW w:w="0" w:type="auto"/>
            <w:vMerge/>
            <w:tcBorders>
              <w:top w:val="nil"/>
              <w:left w:val="single" w:sz="4" w:space="0" w:color="auto"/>
              <w:bottom w:val="single" w:sz="4" w:space="0" w:color="auto"/>
              <w:right w:val="single" w:sz="4" w:space="0" w:color="auto"/>
            </w:tcBorders>
            <w:vAlign w:val="center"/>
          </w:tcPr>
          <w:p w14:paraId="59D4D12E" w14:textId="77777777" w:rsidR="00853FCC" w:rsidRDefault="00853FCC">
            <w:pPr>
              <w:pStyle w:val="af7"/>
              <w:rPr>
                <w:b/>
                <w:bCs/>
                <w:sz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469B67D" w14:textId="77777777" w:rsidR="00853FCC" w:rsidRDefault="00853FCC">
            <w:pPr>
              <w:pStyle w:val="af7"/>
              <w:rPr>
                <w:b/>
                <w:bCs/>
                <w:color w:val="FFFFFF"/>
                <w:sz w:val="20"/>
                <w:lang w:eastAsia="en-US"/>
              </w:rPr>
            </w:pPr>
          </w:p>
        </w:tc>
        <w:tc>
          <w:tcPr>
            <w:tcW w:w="0" w:type="auto"/>
            <w:vMerge/>
            <w:tcBorders>
              <w:top w:val="nil"/>
              <w:left w:val="single" w:sz="4" w:space="0" w:color="auto"/>
              <w:bottom w:val="single" w:sz="4" w:space="0" w:color="auto"/>
              <w:right w:val="single" w:sz="4" w:space="0" w:color="auto"/>
            </w:tcBorders>
            <w:vAlign w:val="center"/>
          </w:tcPr>
          <w:p w14:paraId="768ABF03" w14:textId="77777777" w:rsidR="00853FCC" w:rsidRDefault="00853FCC">
            <w:pPr>
              <w:pStyle w:val="af7"/>
              <w:rPr>
                <w:sz w:val="20"/>
                <w:lang w:eastAsia="en-US"/>
              </w:rPr>
            </w:pPr>
          </w:p>
        </w:tc>
        <w:tc>
          <w:tcPr>
            <w:tcW w:w="722" w:type="pct"/>
            <w:tcBorders>
              <w:top w:val="nil"/>
              <w:left w:val="nil"/>
              <w:bottom w:val="single" w:sz="4" w:space="0" w:color="auto"/>
              <w:right w:val="single" w:sz="4" w:space="0" w:color="auto"/>
            </w:tcBorders>
          </w:tcPr>
          <w:p w14:paraId="43CEBB9E" w14:textId="77777777" w:rsidR="00853FCC" w:rsidRDefault="00000000">
            <w:pPr>
              <w:pStyle w:val="af7"/>
              <w:rPr>
                <w:sz w:val="20"/>
                <w:lang w:eastAsia="en-US"/>
              </w:rPr>
            </w:pPr>
            <w:r>
              <w:rPr>
                <w:sz w:val="20"/>
                <w:lang w:eastAsia="en-US"/>
              </w:rPr>
              <w:t>средства бюджета Удмуртской Республики, планируемые к привлечению</w:t>
            </w:r>
          </w:p>
        </w:tc>
        <w:tc>
          <w:tcPr>
            <w:tcW w:w="386" w:type="pct"/>
            <w:tcBorders>
              <w:top w:val="nil"/>
              <w:left w:val="nil"/>
              <w:bottom w:val="single" w:sz="4" w:space="0" w:color="auto"/>
              <w:right w:val="single" w:sz="4" w:space="0" w:color="auto"/>
            </w:tcBorders>
            <w:noWrap/>
            <w:vAlign w:val="center"/>
          </w:tcPr>
          <w:p w14:paraId="6D007B08" w14:textId="77777777" w:rsidR="00853FCC" w:rsidRDefault="00000000">
            <w:pPr>
              <w:pStyle w:val="af7"/>
              <w:rPr>
                <w:sz w:val="20"/>
                <w:lang w:eastAsia="en-US"/>
              </w:rPr>
            </w:pPr>
            <w:r>
              <w:rPr>
                <w:sz w:val="20"/>
                <w:lang w:eastAsia="en-US"/>
              </w:rPr>
              <w:t>0</w:t>
            </w:r>
          </w:p>
        </w:tc>
        <w:tc>
          <w:tcPr>
            <w:tcW w:w="311" w:type="pct"/>
            <w:tcBorders>
              <w:top w:val="nil"/>
              <w:left w:val="nil"/>
              <w:bottom w:val="single" w:sz="4" w:space="0" w:color="auto"/>
              <w:right w:val="single" w:sz="4" w:space="0" w:color="auto"/>
            </w:tcBorders>
            <w:noWrap/>
            <w:vAlign w:val="center"/>
          </w:tcPr>
          <w:p w14:paraId="467CCB8E" w14:textId="77777777" w:rsidR="00853FCC" w:rsidRDefault="00000000">
            <w:pPr>
              <w:pStyle w:val="af7"/>
              <w:rPr>
                <w:sz w:val="20"/>
                <w:lang w:eastAsia="en-US"/>
              </w:rPr>
            </w:pPr>
            <w:r>
              <w:rPr>
                <w:sz w:val="20"/>
                <w:lang w:eastAsia="en-US"/>
              </w:rPr>
              <w:t>0</w:t>
            </w:r>
          </w:p>
        </w:tc>
        <w:tc>
          <w:tcPr>
            <w:tcW w:w="341" w:type="pct"/>
            <w:tcBorders>
              <w:top w:val="nil"/>
              <w:left w:val="nil"/>
              <w:bottom w:val="single" w:sz="4" w:space="0" w:color="auto"/>
              <w:right w:val="single" w:sz="4" w:space="0" w:color="auto"/>
            </w:tcBorders>
            <w:noWrap/>
            <w:vAlign w:val="center"/>
          </w:tcPr>
          <w:p w14:paraId="3C99E4EC" w14:textId="77777777" w:rsidR="00853FCC" w:rsidRDefault="00000000">
            <w:pPr>
              <w:pStyle w:val="af7"/>
              <w:rPr>
                <w:sz w:val="20"/>
                <w:lang w:eastAsia="en-US"/>
              </w:rPr>
            </w:pPr>
            <w:r>
              <w:rPr>
                <w:sz w:val="20"/>
                <w:lang w:eastAsia="en-US"/>
              </w:rPr>
              <w:t>0</w:t>
            </w:r>
          </w:p>
        </w:tc>
        <w:tc>
          <w:tcPr>
            <w:tcW w:w="341" w:type="pct"/>
            <w:tcBorders>
              <w:top w:val="nil"/>
              <w:left w:val="nil"/>
              <w:bottom w:val="single" w:sz="4" w:space="0" w:color="auto"/>
              <w:right w:val="single" w:sz="4" w:space="0" w:color="auto"/>
            </w:tcBorders>
            <w:noWrap/>
            <w:vAlign w:val="center"/>
          </w:tcPr>
          <w:p w14:paraId="76EFFF82" w14:textId="77777777" w:rsidR="00853FCC" w:rsidRDefault="00000000">
            <w:pPr>
              <w:pStyle w:val="af7"/>
              <w:rPr>
                <w:sz w:val="20"/>
                <w:lang w:eastAsia="en-US"/>
              </w:rPr>
            </w:pPr>
            <w:r>
              <w:rPr>
                <w:sz w:val="20"/>
                <w:lang w:eastAsia="en-US"/>
              </w:rPr>
              <w:t>0</w:t>
            </w:r>
          </w:p>
        </w:tc>
        <w:tc>
          <w:tcPr>
            <w:tcW w:w="341" w:type="pct"/>
            <w:tcBorders>
              <w:top w:val="nil"/>
              <w:left w:val="nil"/>
              <w:bottom w:val="single" w:sz="4" w:space="0" w:color="auto"/>
              <w:right w:val="single" w:sz="4" w:space="0" w:color="auto"/>
            </w:tcBorders>
            <w:noWrap/>
            <w:vAlign w:val="center"/>
          </w:tcPr>
          <w:p w14:paraId="702A0CE5" w14:textId="77777777" w:rsidR="00853FCC" w:rsidRDefault="00000000">
            <w:pPr>
              <w:pStyle w:val="af7"/>
              <w:rPr>
                <w:sz w:val="20"/>
                <w:lang w:eastAsia="en-US"/>
              </w:rPr>
            </w:pPr>
            <w:r>
              <w:rPr>
                <w:sz w:val="20"/>
                <w:lang w:eastAsia="en-US"/>
              </w:rPr>
              <w:t>0</w:t>
            </w:r>
          </w:p>
        </w:tc>
        <w:tc>
          <w:tcPr>
            <w:tcW w:w="341" w:type="pct"/>
            <w:tcBorders>
              <w:top w:val="nil"/>
              <w:left w:val="nil"/>
              <w:bottom w:val="single" w:sz="4" w:space="0" w:color="auto"/>
              <w:right w:val="single" w:sz="4" w:space="0" w:color="auto"/>
            </w:tcBorders>
            <w:noWrap/>
            <w:vAlign w:val="center"/>
          </w:tcPr>
          <w:p w14:paraId="183D91F9" w14:textId="77777777" w:rsidR="00853FCC" w:rsidRDefault="00000000">
            <w:pPr>
              <w:pStyle w:val="af7"/>
              <w:rPr>
                <w:sz w:val="20"/>
                <w:lang w:eastAsia="en-US"/>
              </w:rPr>
            </w:pPr>
            <w:r>
              <w:rPr>
                <w:sz w:val="20"/>
                <w:lang w:eastAsia="en-US"/>
              </w:rPr>
              <w:t>0</w:t>
            </w:r>
          </w:p>
        </w:tc>
        <w:tc>
          <w:tcPr>
            <w:tcW w:w="341" w:type="pct"/>
            <w:tcBorders>
              <w:top w:val="nil"/>
              <w:left w:val="nil"/>
              <w:bottom w:val="single" w:sz="4" w:space="0" w:color="auto"/>
              <w:right w:val="single" w:sz="4" w:space="0" w:color="auto"/>
            </w:tcBorders>
            <w:noWrap/>
            <w:vAlign w:val="center"/>
          </w:tcPr>
          <w:p w14:paraId="0D15BCC6" w14:textId="77777777" w:rsidR="00853FCC" w:rsidRDefault="00000000">
            <w:pPr>
              <w:pStyle w:val="af7"/>
              <w:rPr>
                <w:sz w:val="20"/>
                <w:lang w:eastAsia="en-US"/>
              </w:rPr>
            </w:pPr>
            <w:r>
              <w:rPr>
                <w:sz w:val="20"/>
                <w:lang w:eastAsia="en-US"/>
              </w:rPr>
              <w:t>0</w:t>
            </w:r>
          </w:p>
        </w:tc>
        <w:tc>
          <w:tcPr>
            <w:tcW w:w="341" w:type="pct"/>
            <w:tcBorders>
              <w:top w:val="nil"/>
              <w:left w:val="nil"/>
              <w:bottom w:val="single" w:sz="4" w:space="0" w:color="auto"/>
              <w:right w:val="single" w:sz="4" w:space="0" w:color="auto"/>
            </w:tcBorders>
            <w:noWrap/>
            <w:vAlign w:val="center"/>
          </w:tcPr>
          <w:p w14:paraId="15F7BE11" w14:textId="77777777" w:rsidR="00853FCC" w:rsidRDefault="00000000">
            <w:pPr>
              <w:pStyle w:val="af7"/>
              <w:rPr>
                <w:sz w:val="20"/>
                <w:lang w:eastAsia="en-US"/>
              </w:rPr>
            </w:pPr>
            <w:r>
              <w:rPr>
                <w:sz w:val="20"/>
                <w:lang w:eastAsia="en-US"/>
              </w:rPr>
              <w:t>0</w:t>
            </w:r>
          </w:p>
        </w:tc>
        <w:tc>
          <w:tcPr>
            <w:tcW w:w="341" w:type="pct"/>
            <w:tcBorders>
              <w:top w:val="nil"/>
              <w:left w:val="nil"/>
              <w:bottom w:val="single" w:sz="4" w:space="0" w:color="auto"/>
              <w:right w:val="single" w:sz="4" w:space="0" w:color="auto"/>
            </w:tcBorders>
            <w:noWrap/>
            <w:vAlign w:val="center"/>
          </w:tcPr>
          <w:p w14:paraId="5C434640" w14:textId="77777777" w:rsidR="00853FCC" w:rsidRDefault="00000000">
            <w:pPr>
              <w:pStyle w:val="af7"/>
              <w:rPr>
                <w:sz w:val="20"/>
                <w:lang w:eastAsia="en-US"/>
              </w:rPr>
            </w:pPr>
            <w:r>
              <w:rPr>
                <w:sz w:val="20"/>
                <w:lang w:eastAsia="en-US"/>
              </w:rPr>
              <w:t>0</w:t>
            </w:r>
          </w:p>
        </w:tc>
      </w:tr>
      <w:tr w:rsidR="00853FCC" w14:paraId="33EE69B4" w14:textId="77777777">
        <w:trPr>
          <w:trHeight w:val="255"/>
        </w:trPr>
        <w:tc>
          <w:tcPr>
            <w:tcW w:w="0" w:type="auto"/>
            <w:vMerge/>
            <w:tcBorders>
              <w:top w:val="nil"/>
              <w:left w:val="single" w:sz="4" w:space="0" w:color="auto"/>
              <w:bottom w:val="single" w:sz="4" w:space="0" w:color="auto"/>
              <w:right w:val="single" w:sz="4" w:space="0" w:color="auto"/>
            </w:tcBorders>
            <w:vAlign w:val="center"/>
          </w:tcPr>
          <w:p w14:paraId="1DDED71F" w14:textId="77777777" w:rsidR="00853FCC" w:rsidRDefault="00853FCC">
            <w:pPr>
              <w:pStyle w:val="af7"/>
              <w:rPr>
                <w:b/>
                <w:bCs/>
                <w:sz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8EF917D" w14:textId="77777777" w:rsidR="00853FCC" w:rsidRDefault="00853FCC">
            <w:pPr>
              <w:pStyle w:val="af7"/>
              <w:rPr>
                <w:b/>
                <w:bCs/>
                <w:color w:val="FFFFFF"/>
                <w:sz w:val="20"/>
                <w:lang w:eastAsia="en-US"/>
              </w:rPr>
            </w:pPr>
          </w:p>
        </w:tc>
        <w:tc>
          <w:tcPr>
            <w:tcW w:w="0" w:type="auto"/>
            <w:vMerge/>
            <w:tcBorders>
              <w:top w:val="nil"/>
              <w:left w:val="single" w:sz="4" w:space="0" w:color="auto"/>
              <w:bottom w:val="single" w:sz="4" w:space="0" w:color="auto"/>
              <w:right w:val="single" w:sz="4" w:space="0" w:color="auto"/>
            </w:tcBorders>
            <w:vAlign w:val="center"/>
          </w:tcPr>
          <w:p w14:paraId="69AD17FD" w14:textId="77777777" w:rsidR="00853FCC" w:rsidRDefault="00853FCC">
            <w:pPr>
              <w:pStyle w:val="af7"/>
              <w:rPr>
                <w:sz w:val="20"/>
                <w:lang w:eastAsia="en-US"/>
              </w:rPr>
            </w:pPr>
          </w:p>
        </w:tc>
        <w:tc>
          <w:tcPr>
            <w:tcW w:w="722" w:type="pct"/>
            <w:tcBorders>
              <w:top w:val="nil"/>
              <w:left w:val="nil"/>
              <w:bottom w:val="single" w:sz="4" w:space="0" w:color="auto"/>
              <w:right w:val="single" w:sz="4" w:space="0" w:color="auto"/>
            </w:tcBorders>
          </w:tcPr>
          <w:p w14:paraId="307E2BDD" w14:textId="77777777" w:rsidR="00853FCC" w:rsidRDefault="00000000">
            <w:pPr>
              <w:pStyle w:val="af7"/>
              <w:rPr>
                <w:sz w:val="20"/>
                <w:lang w:eastAsia="en-US"/>
              </w:rPr>
            </w:pPr>
            <w:r>
              <w:rPr>
                <w:sz w:val="20"/>
                <w:lang w:eastAsia="en-US"/>
              </w:rPr>
              <w:t>иные источники</w:t>
            </w:r>
          </w:p>
        </w:tc>
        <w:tc>
          <w:tcPr>
            <w:tcW w:w="386" w:type="pct"/>
            <w:tcBorders>
              <w:top w:val="nil"/>
              <w:left w:val="nil"/>
              <w:bottom w:val="single" w:sz="4" w:space="0" w:color="auto"/>
              <w:right w:val="single" w:sz="4" w:space="0" w:color="auto"/>
            </w:tcBorders>
            <w:noWrap/>
            <w:vAlign w:val="center"/>
          </w:tcPr>
          <w:p w14:paraId="736586C9" w14:textId="77777777" w:rsidR="00853FCC" w:rsidRDefault="00853FCC">
            <w:pPr>
              <w:pStyle w:val="af7"/>
              <w:rPr>
                <w:sz w:val="20"/>
                <w:lang w:eastAsia="en-US"/>
              </w:rPr>
            </w:pPr>
          </w:p>
        </w:tc>
        <w:tc>
          <w:tcPr>
            <w:tcW w:w="311" w:type="pct"/>
            <w:tcBorders>
              <w:top w:val="nil"/>
              <w:left w:val="nil"/>
              <w:bottom w:val="single" w:sz="4" w:space="0" w:color="auto"/>
              <w:right w:val="single" w:sz="4" w:space="0" w:color="auto"/>
            </w:tcBorders>
            <w:noWrap/>
            <w:vAlign w:val="center"/>
          </w:tcPr>
          <w:p w14:paraId="18F0D47E" w14:textId="77777777" w:rsidR="00853FCC" w:rsidRDefault="00853FCC">
            <w:pPr>
              <w:pStyle w:val="af7"/>
              <w:rPr>
                <w:sz w:val="20"/>
                <w:lang w:eastAsia="en-US"/>
              </w:rPr>
            </w:pPr>
          </w:p>
        </w:tc>
        <w:tc>
          <w:tcPr>
            <w:tcW w:w="341" w:type="pct"/>
            <w:tcBorders>
              <w:top w:val="nil"/>
              <w:left w:val="nil"/>
              <w:bottom w:val="single" w:sz="4" w:space="0" w:color="auto"/>
              <w:right w:val="single" w:sz="4" w:space="0" w:color="auto"/>
            </w:tcBorders>
            <w:noWrap/>
            <w:vAlign w:val="center"/>
          </w:tcPr>
          <w:p w14:paraId="6A14A8D5" w14:textId="77777777" w:rsidR="00853FCC" w:rsidRDefault="00853FCC">
            <w:pPr>
              <w:pStyle w:val="af7"/>
              <w:rPr>
                <w:sz w:val="20"/>
                <w:lang w:eastAsia="en-US"/>
              </w:rPr>
            </w:pPr>
          </w:p>
        </w:tc>
        <w:tc>
          <w:tcPr>
            <w:tcW w:w="341" w:type="pct"/>
            <w:tcBorders>
              <w:top w:val="nil"/>
              <w:left w:val="nil"/>
              <w:bottom w:val="single" w:sz="4" w:space="0" w:color="auto"/>
              <w:right w:val="single" w:sz="4" w:space="0" w:color="auto"/>
            </w:tcBorders>
            <w:noWrap/>
            <w:vAlign w:val="center"/>
          </w:tcPr>
          <w:p w14:paraId="359DE306" w14:textId="77777777" w:rsidR="00853FCC" w:rsidRDefault="00853FCC">
            <w:pPr>
              <w:pStyle w:val="af7"/>
              <w:rPr>
                <w:sz w:val="20"/>
                <w:lang w:eastAsia="en-US"/>
              </w:rPr>
            </w:pPr>
          </w:p>
        </w:tc>
        <w:tc>
          <w:tcPr>
            <w:tcW w:w="341" w:type="pct"/>
            <w:tcBorders>
              <w:top w:val="nil"/>
              <w:left w:val="nil"/>
              <w:bottom w:val="single" w:sz="4" w:space="0" w:color="auto"/>
              <w:right w:val="single" w:sz="4" w:space="0" w:color="auto"/>
            </w:tcBorders>
            <w:noWrap/>
            <w:vAlign w:val="center"/>
          </w:tcPr>
          <w:p w14:paraId="051B2963" w14:textId="77777777" w:rsidR="00853FCC" w:rsidRDefault="00853FCC">
            <w:pPr>
              <w:pStyle w:val="af7"/>
              <w:rPr>
                <w:sz w:val="20"/>
                <w:lang w:eastAsia="en-US"/>
              </w:rPr>
            </w:pPr>
          </w:p>
        </w:tc>
        <w:tc>
          <w:tcPr>
            <w:tcW w:w="341" w:type="pct"/>
            <w:tcBorders>
              <w:top w:val="nil"/>
              <w:left w:val="nil"/>
              <w:bottom w:val="single" w:sz="4" w:space="0" w:color="auto"/>
              <w:right w:val="single" w:sz="4" w:space="0" w:color="auto"/>
            </w:tcBorders>
            <w:noWrap/>
            <w:vAlign w:val="center"/>
          </w:tcPr>
          <w:p w14:paraId="7E0F6406" w14:textId="77777777" w:rsidR="00853FCC" w:rsidRDefault="00853FCC">
            <w:pPr>
              <w:pStyle w:val="af7"/>
              <w:rPr>
                <w:sz w:val="20"/>
                <w:lang w:eastAsia="en-US"/>
              </w:rPr>
            </w:pPr>
          </w:p>
        </w:tc>
        <w:tc>
          <w:tcPr>
            <w:tcW w:w="341" w:type="pct"/>
            <w:tcBorders>
              <w:top w:val="nil"/>
              <w:left w:val="nil"/>
              <w:bottom w:val="single" w:sz="4" w:space="0" w:color="auto"/>
              <w:right w:val="single" w:sz="4" w:space="0" w:color="auto"/>
            </w:tcBorders>
            <w:noWrap/>
            <w:vAlign w:val="center"/>
          </w:tcPr>
          <w:p w14:paraId="2F7D28B3" w14:textId="77777777" w:rsidR="00853FCC" w:rsidRDefault="00853FCC">
            <w:pPr>
              <w:pStyle w:val="af7"/>
              <w:rPr>
                <w:sz w:val="20"/>
                <w:lang w:eastAsia="en-US"/>
              </w:rPr>
            </w:pPr>
          </w:p>
        </w:tc>
        <w:tc>
          <w:tcPr>
            <w:tcW w:w="341" w:type="pct"/>
            <w:tcBorders>
              <w:top w:val="nil"/>
              <w:left w:val="nil"/>
              <w:bottom w:val="single" w:sz="4" w:space="0" w:color="auto"/>
              <w:right w:val="single" w:sz="4" w:space="0" w:color="auto"/>
            </w:tcBorders>
            <w:noWrap/>
            <w:vAlign w:val="center"/>
          </w:tcPr>
          <w:p w14:paraId="6F8F31DE" w14:textId="77777777" w:rsidR="00853FCC" w:rsidRDefault="00853FCC">
            <w:pPr>
              <w:pStyle w:val="af7"/>
              <w:rPr>
                <w:sz w:val="20"/>
                <w:lang w:eastAsia="en-US"/>
              </w:rPr>
            </w:pPr>
          </w:p>
        </w:tc>
        <w:tc>
          <w:tcPr>
            <w:tcW w:w="341" w:type="pct"/>
            <w:tcBorders>
              <w:top w:val="nil"/>
              <w:left w:val="nil"/>
              <w:bottom w:val="single" w:sz="4" w:space="0" w:color="auto"/>
              <w:right w:val="single" w:sz="4" w:space="0" w:color="auto"/>
            </w:tcBorders>
            <w:noWrap/>
            <w:vAlign w:val="center"/>
          </w:tcPr>
          <w:p w14:paraId="6378FF7E" w14:textId="77777777" w:rsidR="00853FCC" w:rsidRDefault="00853FCC">
            <w:pPr>
              <w:pStyle w:val="af7"/>
              <w:rPr>
                <w:sz w:val="20"/>
                <w:lang w:eastAsia="en-US"/>
              </w:rPr>
            </w:pPr>
          </w:p>
        </w:tc>
      </w:tr>
    </w:tbl>
    <w:p w14:paraId="5C59EB91" w14:textId="77777777" w:rsidR="00853FCC" w:rsidRDefault="00853FCC">
      <w:pPr>
        <w:spacing w:line="240" w:lineRule="auto"/>
        <w:ind w:right="459"/>
        <w:rPr>
          <w:b/>
          <w:sz w:val="20"/>
          <w:lang w:val="zh-CN"/>
        </w:rPr>
      </w:pPr>
    </w:p>
    <w:sectPr w:rsidR="00853FCC">
      <w:pgSz w:w="16838" w:h="11906" w:orient="landscape"/>
      <w:pgMar w:top="854" w:right="851" w:bottom="104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CF36B" w14:textId="77777777" w:rsidR="005D44B0" w:rsidRDefault="005D44B0">
      <w:pPr>
        <w:spacing w:line="240" w:lineRule="auto"/>
      </w:pPr>
      <w:r>
        <w:separator/>
      </w:r>
    </w:p>
  </w:endnote>
  <w:endnote w:type="continuationSeparator" w:id="0">
    <w:p w14:paraId="123ADAA6" w14:textId="77777777" w:rsidR="005D44B0" w:rsidRDefault="005D44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等线 Light">
    <w:altName w:val="Segoe Print"/>
    <w:charset w:val="00"/>
    <w:family w:val="auto"/>
    <w:pitch w:val="default"/>
  </w:font>
  <w:font w:name="Tahoma">
    <w:panose1 w:val="020B0604030504040204"/>
    <w:charset w:val="CC"/>
    <w:family w:val="swiss"/>
    <w:pitch w:val="default"/>
    <w:sig w:usb0="E1002EFF" w:usb1="C000605B" w:usb2="00000029" w:usb3="00000000" w:csb0="200101FF" w:csb1="2028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altName w:val="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default"/>
    <w:sig w:usb0="00000203" w:usb1="288F0000" w:usb2="00000006" w:usb3="00000000" w:csb0="00040001" w:csb1="00000000"/>
  </w:font>
  <w:font w:name="Segoe UI">
    <w:panose1 w:val="020B0502040204020203"/>
    <w:charset w:val="CC"/>
    <w:family w:val="swiss"/>
    <w:pitch w:val="default"/>
    <w:sig w:usb0="E4002EFF" w:usb1="C000E47F" w:usb2="00000009" w:usb3="00000000" w:csb0="2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1ADF5" w14:textId="77777777" w:rsidR="00853FCC" w:rsidRDefault="00000000">
    <w:pPr>
      <w:pStyle w:val="af"/>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rPr>
      <w:t>58</w:t>
    </w:r>
    <w:r>
      <w:rPr>
        <w:rStyle w:val="a6"/>
      </w:rPr>
      <w:fldChar w:fldCharType="end"/>
    </w:r>
  </w:p>
  <w:p w14:paraId="639B7E12" w14:textId="77777777" w:rsidR="00853FCC" w:rsidRDefault="00853FCC">
    <w:pPr>
      <w:pStyle w:val="af"/>
      <w:ind w:right="360"/>
      <w:jc w:val="right"/>
    </w:pPr>
  </w:p>
  <w:p w14:paraId="5F407239" w14:textId="77777777" w:rsidR="00853FCC" w:rsidRDefault="00853FCC">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0249A" w14:textId="77777777" w:rsidR="005D44B0" w:rsidRDefault="005D44B0">
      <w:r>
        <w:separator/>
      </w:r>
    </w:p>
  </w:footnote>
  <w:footnote w:type="continuationSeparator" w:id="0">
    <w:p w14:paraId="06F8094C" w14:textId="77777777" w:rsidR="005D44B0" w:rsidRDefault="005D44B0">
      <w:r>
        <w:continuationSeparator/>
      </w:r>
    </w:p>
  </w:footnote>
  <w:footnote w:id="1">
    <w:p w14:paraId="5E6EC5AB" w14:textId="77777777" w:rsidR="00853FCC" w:rsidRDefault="00000000">
      <w:pPr>
        <w:pStyle w:val="ab"/>
      </w:pPr>
      <w:r>
        <w:rPr>
          <w:rStyle w:val="a4"/>
        </w:rPr>
        <w:footnoteRef/>
      </w:r>
      <w:r>
        <w:t xml:space="preserve"> С 1 января 2014 года 2 учреждения бюджетной сферы переходят на региональный уровень</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F13EA" w14:textId="77777777" w:rsidR="00853FCC" w:rsidRDefault="00000000">
    <w:pPr>
      <w:pStyle w:val="ad"/>
      <w:framePr w:wrap="around" w:vAnchor="text" w:hAnchor="margin" w:xAlign="center" w:y="1"/>
      <w:rPr>
        <w:rStyle w:val="a6"/>
        <w:rFonts w:eastAsia="Calibri"/>
      </w:rPr>
    </w:pPr>
    <w:r>
      <w:rPr>
        <w:rStyle w:val="a6"/>
        <w:rFonts w:eastAsia="Calibri"/>
      </w:rPr>
      <w:fldChar w:fldCharType="begin"/>
    </w:r>
    <w:r>
      <w:rPr>
        <w:rStyle w:val="a6"/>
        <w:rFonts w:eastAsia="Calibri"/>
      </w:rPr>
      <w:instrText xml:space="preserve">PAGE  </w:instrText>
    </w:r>
    <w:r>
      <w:rPr>
        <w:rStyle w:val="a6"/>
        <w:rFonts w:eastAsia="Calibri"/>
      </w:rPr>
      <w:fldChar w:fldCharType="end"/>
    </w:r>
  </w:p>
  <w:p w14:paraId="37DBD837" w14:textId="77777777" w:rsidR="00853FCC" w:rsidRDefault="00853FCC">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525C8"/>
    <w:multiLevelType w:val="multilevel"/>
    <w:tmpl w:val="0B8525C8"/>
    <w:lvl w:ilvl="0">
      <w:start w:val="1"/>
      <w:numFmt w:val="decimal"/>
      <w:lvlText w:val="%1."/>
      <w:lvlJc w:val="left"/>
      <w:pPr>
        <w:tabs>
          <w:tab w:val="left" w:pos="0"/>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21893344"/>
    <w:multiLevelType w:val="multilevel"/>
    <w:tmpl w:val="21893344"/>
    <w:lvl w:ilvl="0">
      <w:start w:val="1"/>
      <w:numFmt w:val="decimal"/>
      <w:lvlText w:val="%1."/>
      <w:lvlJc w:val="left"/>
      <w:pPr>
        <w:ind w:left="360" w:hanging="360"/>
      </w:pPr>
    </w:lvl>
    <w:lvl w:ilvl="1">
      <w:start w:val="1"/>
      <w:numFmt w:val="decimal"/>
      <w:pStyle w:val="2"/>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B0C017B"/>
    <w:multiLevelType w:val="multilevel"/>
    <w:tmpl w:val="3B0C017B"/>
    <w:lvl w:ilvl="0">
      <w:start w:val="1"/>
      <w:numFmt w:val="bullet"/>
      <w:lvlText w:val="—"/>
      <w:lvlJc w:val="left"/>
      <w:pPr>
        <w:ind w:left="1429" w:hanging="360"/>
      </w:pPr>
      <w:rPr>
        <w:rFonts w:ascii="Courier New" w:hAnsi="Courier New"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 w15:restartNumberingAfterBreak="0">
    <w:nsid w:val="3CF37D4A"/>
    <w:multiLevelType w:val="multilevel"/>
    <w:tmpl w:val="3CF37D4A"/>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 w15:restartNumberingAfterBreak="0">
    <w:nsid w:val="42D515FD"/>
    <w:multiLevelType w:val="multilevel"/>
    <w:tmpl w:val="42D515FD"/>
    <w:lvl w:ilvl="0">
      <w:start w:val="1"/>
      <w:numFmt w:val="bullet"/>
      <w:lvlText w:val="—"/>
      <w:lvlJc w:val="left"/>
      <w:pPr>
        <w:ind w:left="1400" w:hanging="360"/>
      </w:pPr>
      <w:rPr>
        <w:rFonts w:ascii="Courier New" w:hAnsi="Courier New" w:hint="default"/>
      </w:rPr>
    </w:lvl>
    <w:lvl w:ilvl="1">
      <w:start w:val="1"/>
      <w:numFmt w:val="bullet"/>
      <w:lvlText w:val="o"/>
      <w:lvlJc w:val="left"/>
      <w:pPr>
        <w:ind w:left="2120" w:hanging="360"/>
      </w:pPr>
      <w:rPr>
        <w:rFonts w:ascii="Courier New" w:hAnsi="Courier New" w:cs="Courier New" w:hint="default"/>
      </w:rPr>
    </w:lvl>
    <w:lvl w:ilvl="2">
      <w:start w:val="1"/>
      <w:numFmt w:val="bullet"/>
      <w:lvlText w:val=""/>
      <w:lvlJc w:val="left"/>
      <w:pPr>
        <w:ind w:left="2840" w:hanging="360"/>
      </w:pPr>
      <w:rPr>
        <w:rFonts w:ascii="Wingdings" w:hAnsi="Wingdings" w:hint="default"/>
      </w:rPr>
    </w:lvl>
    <w:lvl w:ilvl="3">
      <w:start w:val="1"/>
      <w:numFmt w:val="bullet"/>
      <w:lvlText w:val=""/>
      <w:lvlJc w:val="left"/>
      <w:pPr>
        <w:ind w:left="3560" w:hanging="360"/>
      </w:pPr>
      <w:rPr>
        <w:rFonts w:ascii="Symbol" w:hAnsi="Symbol" w:hint="default"/>
      </w:rPr>
    </w:lvl>
    <w:lvl w:ilvl="4">
      <w:start w:val="1"/>
      <w:numFmt w:val="bullet"/>
      <w:lvlText w:val="o"/>
      <w:lvlJc w:val="left"/>
      <w:pPr>
        <w:ind w:left="4280" w:hanging="360"/>
      </w:pPr>
      <w:rPr>
        <w:rFonts w:ascii="Courier New" w:hAnsi="Courier New" w:cs="Courier New" w:hint="default"/>
      </w:rPr>
    </w:lvl>
    <w:lvl w:ilvl="5">
      <w:start w:val="1"/>
      <w:numFmt w:val="bullet"/>
      <w:lvlText w:val=""/>
      <w:lvlJc w:val="left"/>
      <w:pPr>
        <w:ind w:left="5000" w:hanging="360"/>
      </w:pPr>
      <w:rPr>
        <w:rFonts w:ascii="Wingdings" w:hAnsi="Wingdings" w:hint="default"/>
      </w:rPr>
    </w:lvl>
    <w:lvl w:ilvl="6">
      <w:start w:val="1"/>
      <w:numFmt w:val="bullet"/>
      <w:lvlText w:val=""/>
      <w:lvlJc w:val="left"/>
      <w:pPr>
        <w:ind w:left="5720" w:hanging="360"/>
      </w:pPr>
      <w:rPr>
        <w:rFonts w:ascii="Symbol" w:hAnsi="Symbol" w:hint="default"/>
      </w:rPr>
    </w:lvl>
    <w:lvl w:ilvl="7">
      <w:start w:val="1"/>
      <w:numFmt w:val="bullet"/>
      <w:lvlText w:val="o"/>
      <w:lvlJc w:val="left"/>
      <w:pPr>
        <w:ind w:left="6440" w:hanging="360"/>
      </w:pPr>
      <w:rPr>
        <w:rFonts w:ascii="Courier New" w:hAnsi="Courier New" w:cs="Courier New" w:hint="default"/>
      </w:rPr>
    </w:lvl>
    <w:lvl w:ilvl="8">
      <w:start w:val="1"/>
      <w:numFmt w:val="bullet"/>
      <w:lvlText w:val=""/>
      <w:lvlJc w:val="left"/>
      <w:pPr>
        <w:ind w:left="7160" w:hanging="360"/>
      </w:pPr>
      <w:rPr>
        <w:rFonts w:ascii="Wingdings" w:hAnsi="Wingdings" w:hint="default"/>
      </w:rPr>
    </w:lvl>
  </w:abstractNum>
  <w:abstractNum w:abstractNumId="5" w15:restartNumberingAfterBreak="0">
    <w:nsid w:val="4FC44F0E"/>
    <w:multiLevelType w:val="multilevel"/>
    <w:tmpl w:val="4FC44F0E"/>
    <w:lvl w:ilvl="0">
      <w:start w:val="1"/>
      <w:numFmt w:val="decimal"/>
      <w:lvlText w:val="%1)"/>
      <w:lvlJc w:val="left"/>
      <w:pPr>
        <w:ind w:left="1804" w:hanging="1095"/>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6" w15:restartNumberingAfterBreak="0">
    <w:nsid w:val="51673460"/>
    <w:multiLevelType w:val="multilevel"/>
    <w:tmpl w:val="51673460"/>
    <w:lvl w:ilvl="0">
      <w:start w:val="1"/>
      <w:numFmt w:val="bullet"/>
      <w:lvlText w:val="—"/>
      <w:lvlJc w:val="left"/>
      <w:pPr>
        <w:ind w:left="1804" w:hanging="1095"/>
      </w:pPr>
      <w:rPr>
        <w:rFonts w:ascii="Courier New" w:hAnsi="Courier New" w:cs="Times New Roman"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7" w15:restartNumberingAfterBreak="0">
    <w:nsid w:val="521E1380"/>
    <w:multiLevelType w:val="multilevel"/>
    <w:tmpl w:val="521E1380"/>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4BA37F9"/>
    <w:multiLevelType w:val="multilevel"/>
    <w:tmpl w:val="54BA37F9"/>
    <w:lvl w:ilvl="0">
      <w:start w:val="1"/>
      <w:numFmt w:val="decimal"/>
      <w:pStyle w:val="1"/>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8882B59"/>
    <w:multiLevelType w:val="multilevel"/>
    <w:tmpl w:val="58882B59"/>
    <w:lvl w:ilvl="0">
      <w:start w:val="1"/>
      <w:numFmt w:val="bullet"/>
      <w:lvlText w:val="—"/>
      <w:lvlJc w:val="left"/>
      <w:pPr>
        <w:ind w:left="1400" w:hanging="360"/>
      </w:pPr>
      <w:rPr>
        <w:rFonts w:ascii="Courier New" w:hAnsi="Courier New" w:hint="default"/>
      </w:rPr>
    </w:lvl>
    <w:lvl w:ilvl="1">
      <w:start w:val="1"/>
      <w:numFmt w:val="bullet"/>
      <w:lvlText w:val="o"/>
      <w:lvlJc w:val="left"/>
      <w:pPr>
        <w:ind w:left="2120" w:hanging="360"/>
      </w:pPr>
      <w:rPr>
        <w:rFonts w:ascii="Courier New" w:hAnsi="Courier New" w:cs="Courier New" w:hint="default"/>
      </w:rPr>
    </w:lvl>
    <w:lvl w:ilvl="2">
      <w:start w:val="1"/>
      <w:numFmt w:val="bullet"/>
      <w:lvlText w:val=""/>
      <w:lvlJc w:val="left"/>
      <w:pPr>
        <w:ind w:left="2840" w:hanging="360"/>
      </w:pPr>
      <w:rPr>
        <w:rFonts w:ascii="Wingdings" w:hAnsi="Wingdings" w:hint="default"/>
      </w:rPr>
    </w:lvl>
    <w:lvl w:ilvl="3">
      <w:start w:val="1"/>
      <w:numFmt w:val="bullet"/>
      <w:lvlText w:val=""/>
      <w:lvlJc w:val="left"/>
      <w:pPr>
        <w:ind w:left="3560" w:hanging="360"/>
      </w:pPr>
      <w:rPr>
        <w:rFonts w:ascii="Symbol" w:hAnsi="Symbol" w:hint="default"/>
      </w:rPr>
    </w:lvl>
    <w:lvl w:ilvl="4">
      <w:start w:val="1"/>
      <w:numFmt w:val="bullet"/>
      <w:lvlText w:val="o"/>
      <w:lvlJc w:val="left"/>
      <w:pPr>
        <w:ind w:left="4280" w:hanging="360"/>
      </w:pPr>
      <w:rPr>
        <w:rFonts w:ascii="Courier New" w:hAnsi="Courier New" w:cs="Courier New" w:hint="default"/>
      </w:rPr>
    </w:lvl>
    <w:lvl w:ilvl="5">
      <w:start w:val="1"/>
      <w:numFmt w:val="bullet"/>
      <w:lvlText w:val=""/>
      <w:lvlJc w:val="left"/>
      <w:pPr>
        <w:ind w:left="5000" w:hanging="360"/>
      </w:pPr>
      <w:rPr>
        <w:rFonts w:ascii="Wingdings" w:hAnsi="Wingdings" w:hint="default"/>
      </w:rPr>
    </w:lvl>
    <w:lvl w:ilvl="6">
      <w:start w:val="1"/>
      <w:numFmt w:val="bullet"/>
      <w:lvlText w:val=""/>
      <w:lvlJc w:val="left"/>
      <w:pPr>
        <w:ind w:left="5720" w:hanging="360"/>
      </w:pPr>
      <w:rPr>
        <w:rFonts w:ascii="Symbol" w:hAnsi="Symbol" w:hint="default"/>
      </w:rPr>
    </w:lvl>
    <w:lvl w:ilvl="7">
      <w:start w:val="1"/>
      <w:numFmt w:val="bullet"/>
      <w:lvlText w:val="o"/>
      <w:lvlJc w:val="left"/>
      <w:pPr>
        <w:ind w:left="6440" w:hanging="360"/>
      </w:pPr>
      <w:rPr>
        <w:rFonts w:ascii="Courier New" w:hAnsi="Courier New" w:cs="Courier New" w:hint="default"/>
      </w:rPr>
    </w:lvl>
    <w:lvl w:ilvl="8">
      <w:start w:val="1"/>
      <w:numFmt w:val="bullet"/>
      <w:lvlText w:val=""/>
      <w:lvlJc w:val="left"/>
      <w:pPr>
        <w:ind w:left="7160" w:hanging="360"/>
      </w:pPr>
      <w:rPr>
        <w:rFonts w:ascii="Wingdings" w:hAnsi="Wingdings" w:hint="default"/>
      </w:rPr>
    </w:lvl>
  </w:abstractNum>
  <w:abstractNum w:abstractNumId="10" w15:restartNumberingAfterBreak="0">
    <w:nsid w:val="70553656"/>
    <w:multiLevelType w:val="multilevel"/>
    <w:tmpl w:val="70553656"/>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1" w15:restartNumberingAfterBreak="0">
    <w:nsid w:val="7B01318F"/>
    <w:multiLevelType w:val="multilevel"/>
    <w:tmpl w:val="7B01318F"/>
    <w:lvl w:ilvl="0">
      <w:start w:val="1"/>
      <w:numFmt w:val="bullet"/>
      <w:lvlText w:val="—"/>
      <w:lvlJc w:val="left"/>
      <w:pPr>
        <w:ind w:left="1429" w:hanging="360"/>
      </w:pPr>
      <w:rPr>
        <w:rFonts w:ascii="Courier New" w:hAnsi="Courier New"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2" w15:restartNumberingAfterBreak="0">
    <w:nsid w:val="7E8D412D"/>
    <w:multiLevelType w:val="multilevel"/>
    <w:tmpl w:val="7E8D412D"/>
    <w:lvl w:ilvl="0">
      <w:start w:val="1"/>
      <w:numFmt w:val="bullet"/>
      <w:lvlText w:val="—"/>
      <w:lvlJc w:val="left"/>
      <w:pPr>
        <w:tabs>
          <w:tab w:val="left" w:pos="2251"/>
        </w:tabs>
        <w:ind w:left="2081" w:hanging="114"/>
      </w:pPr>
      <w:rPr>
        <w:rFonts w:ascii="Courier New" w:hAnsi="Courier New" w:hint="default"/>
      </w:rPr>
    </w:lvl>
    <w:lvl w:ilvl="1">
      <w:start w:val="1"/>
      <w:numFmt w:val="bullet"/>
      <w:lvlText w:val="—"/>
      <w:lvlJc w:val="left"/>
      <w:pPr>
        <w:tabs>
          <w:tab w:val="left" w:pos="2084"/>
        </w:tabs>
        <w:ind w:left="1914" w:hanging="114"/>
      </w:pPr>
      <w:rPr>
        <w:rFonts w:ascii="Courier New" w:hAnsi="Courier New" w:hint="default"/>
      </w:rPr>
    </w:lvl>
    <w:lvl w:ilvl="2">
      <w:start w:val="1"/>
      <w:numFmt w:val="bullet"/>
      <w:lvlText w:val=""/>
      <w:lvlJc w:val="left"/>
      <w:pPr>
        <w:tabs>
          <w:tab w:val="left" w:pos="2880"/>
        </w:tabs>
        <w:ind w:left="2880" w:hanging="360"/>
      </w:pPr>
      <w:rPr>
        <w:rFonts w:ascii="Wingdings" w:hAnsi="Wingdings" w:hint="default"/>
      </w:rPr>
    </w:lvl>
    <w:lvl w:ilvl="3">
      <w:start w:val="1"/>
      <w:numFmt w:val="bullet"/>
      <w:lvlText w:val=""/>
      <w:lvlJc w:val="left"/>
      <w:pPr>
        <w:tabs>
          <w:tab w:val="left" w:pos="3600"/>
        </w:tabs>
        <w:ind w:left="3600" w:hanging="360"/>
      </w:pPr>
      <w:rPr>
        <w:rFonts w:ascii="Symbol" w:hAnsi="Symbol" w:hint="default"/>
      </w:rPr>
    </w:lvl>
    <w:lvl w:ilvl="4">
      <w:start w:val="1"/>
      <w:numFmt w:val="bullet"/>
      <w:lvlText w:val="o"/>
      <w:lvlJc w:val="left"/>
      <w:pPr>
        <w:tabs>
          <w:tab w:val="left" w:pos="4320"/>
        </w:tabs>
        <w:ind w:left="4320" w:hanging="360"/>
      </w:pPr>
      <w:rPr>
        <w:rFonts w:ascii="Courier New" w:hAnsi="Courier New" w:cs="Courier New" w:hint="default"/>
      </w:rPr>
    </w:lvl>
    <w:lvl w:ilvl="5">
      <w:start w:val="1"/>
      <w:numFmt w:val="bullet"/>
      <w:lvlText w:val=""/>
      <w:lvlJc w:val="left"/>
      <w:pPr>
        <w:tabs>
          <w:tab w:val="left" w:pos="5040"/>
        </w:tabs>
        <w:ind w:left="5040" w:hanging="360"/>
      </w:pPr>
      <w:rPr>
        <w:rFonts w:ascii="Wingdings" w:hAnsi="Wingdings" w:hint="default"/>
      </w:rPr>
    </w:lvl>
    <w:lvl w:ilvl="6">
      <w:start w:val="1"/>
      <w:numFmt w:val="bullet"/>
      <w:lvlText w:val=""/>
      <w:lvlJc w:val="left"/>
      <w:pPr>
        <w:tabs>
          <w:tab w:val="left" w:pos="5760"/>
        </w:tabs>
        <w:ind w:left="5760" w:hanging="360"/>
      </w:pPr>
      <w:rPr>
        <w:rFonts w:ascii="Symbol" w:hAnsi="Symbol" w:hint="default"/>
      </w:rPr>
    </w:lvl>
    <w:lvl w:ilvl="7">
      <w:start w:val="1"/>
      <w:numFmt w:val="bullet"/>
      <w:lvlText w:val="o"/>
      <w:lvlJc w:val="left"/>
      <w:pPr>
        <w:tabs>
          <w:tab w:val="left" w:pos="6480"/>
        </w:tabs>
        <w:ind w:left="6480" w:hanging="360"/>
      </w:pPr>
      <w:rPr>
        <w:rFonts w:ascii="Courier New" w:hAnsi="Courier New" w:cs="Courier New" w:hint="default"/>
      </w:rPr>
    </w:lvl>
    <w:lvl w:ilvl="8">
      <w:start w:val="1"/>
      <w:numFmt w:val="bullet"/>
      <w:lvlText w:val=""/>
      <w:lvlJc w:val="left"/>
      <w:pPr>
        <w:tabs>
          <w:tab w:val="left" w:pos="7200"/>
        </w:tabs>
        <w:ind w:left="7200" w:hanging="360"/>
      </w:pPr>
      <w:rPr>
        <w:rFonts w:ascii="Wingdings" w:hAnsi="Wingdings" w:hint="default"/>
      </w:rPr>
    </w:lvl>
  </w:abstractNum>
  <w:num w:numId="1" w16cid:durableId="707144465">
    <w:abstractNumId w:val="8"/>
  </w:num>
  <w:num w:numId="2" w16cid:durableId="283848152">
    <w:abstractNumId w:val="1"/>
  </w:num>
  <w:num w:numId="3" w16cid:durableId="1082413511">
    <w:abstractNumId w:val="7"/>
  </w:num>
  <w:num w:numId="4" w16cid:durableId="1639065688">
    <w:abstractNumId w:val="2"/>
  </w:num>
  <w:num w:numId="5" w16cid:durableId="1833377359">
    <w:abstractNumId w:val="12"/>
  </w:num>
  <w:num w:numId="6" w16cid:durableId="1825585966">
    <w:abstractNumId w:val="9"/>
  </w:num>
  <w:num w:numId="7" w16cid:durableId="2114935247">
    <w:abstractNumId w:val="0"/>
  </w:num>
  <w:num w:numId="8" w16cid:durableId="1774352806">
    <w:abstractNumId w:val="11"/>
  </w:num>
  <w:num w:numId="9" w16cid:durableId="15798259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25739465">
    <w:abstractNumId w:val="4"/>
  </w:num>
  <w:num w:numId="11" w16cid:durableId="6811252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37528394">
    <w:abstractNumId w:val="6"/>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2735688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A1B"/>
    <w:rsid w:val="00000275"/>
    <w:rsid w:val="0000080D"/>
    <w:rsid w:val="00000E13"/>
    <w:rsid w:val="000012DD"/>
    <w:rsid w:val="00001CA6"/>
    <w:rsid w:val="0000231B"/>
    <w:rsid w:val="00002A24"/>
    <w:rsid w:val="000039AB"/>
    <w:rsid w:val="00003BFC"/>
    <w:rsid w:val="0000707C"/>
    <w:rsid w:val="00007188"/>
    <w:rsid w:val="00007C1F"/>
    <w:rsid w:val="000101F4"/>
    <w:rsid w:val="000104D4"/>
    <w:rsid w:val="00010DB1"/>
    <w:rsid w:val="00011B2B"/>
    <w:rsid w:val="00012A6A"/>
    <w:rsid w:val="00012F86"/>
    <w:rsid w:val="0001476E"/>
    <w:rsid w:val="00014E08"/>
    <w:rsid w:val="00014F02"/>
    <w:rsid w:val="00015ABD"/>
    <w:rsid w:val="00016046"/>
    <w:rsid w:val="000174D9"/>
    <w:rsid w:val="0002040F"/>
    <w:rsid w:val="00020C55"/>
    <w:rsid w:val="000215E9"/>
    <w:rsid w:val="00022731"/>
    <w:rsid w:val="000231DB"/>
    <w:rsid w:val="000239F6"/>
    <w:rsid w:val="00023B3B"/>
    <w:rsid w:val="00025A39"/>
    <w:rsid w:val="00027DC1"/>
    <w:rsid w:val="00032779"/>
    <w:rsid w:val="000345E6"/>
    <w:rsid w:val="00034EFD"/>
    <w:rsid w:val="0003539E"/>
    <w:rsid w:val="000367BA"/>
    <w:rsid w:val="00036C25"/>
    <w:rsid w:val="000379AB"/>
    <w:rsid w:val="000410D4"/>
    <w:rsid w:val="000419BB"/>
    <w:rsid w:val="000431A9"/>
    <w:rsid w:val="00043284"/>
    <w:rsid w:val="0004347D"/>
    <w:rsid w:val="00043A22"/>
    <w:rsid w:val="00044793"/>
    <w:rsid w:val="00044930"/>
    <w:rsid w:val="00044D82"/>
    <w:rsid w:val="00045D03"/>
    <w:rsid w:val="000500CF"/>
    <w:rsid w:val="00050697"/>
    <w:rsid w:val="00054BD2"/>
    <w:rsid w:val="000556CF"/>
    <w:rsid w:val="000572CD"/>
    <w:rsid w:val="00060BC4"/>
    <w:rsid w:val="000614F3"/>
    <w:rsid w:val="000642A2"/>
    <w:rsid w:val="000647C4"/>
    <w:rsid w:val="00070F8D"/>
    <w:rsid w:val="0007308A"/>
    <w:rsid w:val="000733F9"/>
    <w:rsid w:val="000740A1"/>
    <w:rsid w:val="00075C8C"/>
    <w:rsid w:val="000826D7"/>
    <w:rsid w:val="000829ED"/>
    <w:rsid w:val="000832F2"/>
    <w:rsid w:val="00083456"/>
    <w:rsid w:val="000842CE"/>
    <w:rsid w:val="0008708A"/>
    <w:rsid w:val="000873F6"/>
    <w:rsid w:val="000874DD"/>
    <w:rsid w:val="00087B80"/>
    <w:rsid w:val="00090EA1"/>
    <w:rsid w:val="000918DA"/>
    <w:rsid w:val="0009230B"/>
    <w:rsid w:val="00093075"/>
    <w:rsid w:val="000938F4"/>
    <w:rsid w:val="00095504"/>
    <w:rsid w:val="00095642"/>
    <w:rsid w:val="00095805"/>
    <w:rsid w:val="000A12A5"/>
    <w:rsid w:val="000A38BF"/>
    <w:rsid w:val="000A4848"/>
    <w:rsid w:val="000A48D6"/>
    <w:rsid w:val="000A5634"/>
    <w:rsid w:val="000A56F2"/>
    <w:rsid w:val="000A5CFC"/>
    <w:rsid w:val="000B002F"/>
    <w:rsid w:val="000B05A4"/>
    <w:rsid w:val="000B16AA"/>
    <w:rsid w:val="000B1E11"/>
    <w:rsid w:val="000B2583"/>
    <w:rsid w:val="000B29B7"/>
    <w:rsid w:val="000B30F0"/>
    <w:rsid w:val="000B623B"/>
    <w:rsid w:val="000B6F81"/>
    <w:rsid w:val="000B7647"/>
    <w:rsid w:val="000C10FC"/>
    <w:rsid w:val="000C1C02"/>
    <w:rsid w:val="000C1EC9"/>
    <w:rsid w:val="000C1F20"/>
    <w:rsid w:val="000C2FD1"/>
    <w:rsid w:val="000C3AE4"/>
    <w:rsid w:val="000C5031"/>
    <w:rsid w:val="000C69F2"/>
    <w:rsid w:val="000C6A77"/>
    <w:rsid w:val="000C6DA1"/>
    <w:rsid w:val="000D03B7"/>
    <w:rsid w:val="000D077A"/>
    <w:rsid w:val="000D176D"/>
    <w:rsid w:val="000D1A68"/>
    <w:rsid w:val="000D367E"/>
    <w:rsid w:val="000D3744"/>
    <w:rsid w:val="000D4969"/>
    <w:rsid w:val="000D64C1"/>
    <w:rsid w:val="000E55EF"/>
    <w:rsid w:val="000E5B5F"/>
    <w:rsid w:val="000E5C4B"/>
    <w:rsid w:val="000E67A4"/>
    <w:rsid w:val="000E67DB"/>
    <w:rsid w:val="000E6BCC"/>
    <w:rsid w:val="000E7191"/>
    <w:rsid w:val="000F1C77"/>
    <w:rsid w:val="000F3580"/>
    <w:rsid w:val="000F51D1"/>
    <w:rsid w:val="000F5C62"/>
    <w:rsid w:val="00100D0E"/>
    <w:rsid w:val="00101591"/>
    <w:rsid w:val="0010271D"/>
    <w:rsid w:val="00103E9D"/>
    <w:rsid w:val="00104AE0"/>
    <w:rsid w:val="0010593D"/>
    <w:rsid w:val="00105E9D"/>
    <w:rsid w:val="001107E4"/>
    <w:rsid w:val="00112DE3"/>
    <w:rsid w:val="00113456"/>
    <w:rsid w:val="00113745"/>
    <w:rsid w:val="00113E44"/>
    <w:rsid w:val="001148DC"/>
    <w:rsid w:val="00114D84"/>
    <w:rsid w:val="00116CEB"/>
    <w:rsid w:val="00116E11"/>
    <w:rsid w:val="00120796"/>
    <w:rsid w:val="001208DF"/>
    <w:rsid w:val="00120AF4"/>
    <w:rsid w:val="001213A8"/>
    <w:rsid w:val="00122011"/>
    <w:rsid w:val="001239E2"/>
    <w:rsid w:val="00125B0C"/>
    <w:rsid w:val="001260F6"/>
    <w:rsid w:val="0013182C"/>
    <w:rsid w:val="00131C8D"/>
    <w:rsid w:val="00132491"/>
    <w:rsid w:val="00133480"/>
    <w:rsid w:val="00134319"/>
    <w:rsid w:val="00134646"/>
    <w:rsid w:val="001352E2"/>
    <w:rsid w:val="00135310"/>
    <w:rsid w:val="00135EAA"/>
    <w:rsid w:val="00136ADA"/>
    <w:rsid w:val="00136EE9"/>
    <w:rsid w:val="00137589"/>
    <w:rsid w:val="001378E4"/>
    <w:rsid w:val="00140619"/>
    <w:rsid w:val="00143504"/>
    <w:rsid w:val="001443AD"/>
    <w:rsid w:val="0014455F"/>
    <w:rsid w:val="00144973"/>
    <w:rsid w:val="00144AB3"/>
    <w:rsid w:val="00144AEA"/>
    <w:rsid w:val="001477FB"/>
    <w:rsid w:val="001479FA"/>
    <w:rsid w:val="00150D6A"/>
    <w:rsid w:val="00151083"/>
    <w:rsid w:val="00151A3A"/>
    <w:rsid w:val="00152BCA"/>
    <w:rsid w:val="001530F8"/>
    <w:rsid w:val="00153458"/>
    <w:rsid w:val="00153C57"/>
    <w:rsid w:val="00153F88"/>
    <w:rsid w:val="00154675"/>
    <w:rsid w:val="00156B61"/>
    <w:rsid w:val="00157DA5"/>
    <w:rsid w:val="00160F5C"/>
    <w:rsid w:val="00165409"/>
    <w:rsid w:val="00166976"/>
    <w:rsid w:val="001702BF"/>
    <w:rsid w:val="00170889"/>
    <w:rsid w:val="00170AF1"/>
    <w:rsid w:val="001732E5"/>
    <w:rsid w:val="00173C88"/>
    <w:rsid w:val="00176A03"/>
    <w:rsid w:val="00177088"/>
    <w:rsid w:val="00181110"/>
    <w:rsid w:val="001840E1"/>
    <w:rsid w:val="0018423F"/>
    <w:rsid w:val="00186438"/>
    <w:rsid w:val="00186959"/>
    <w:rsid w:val="00186E35"/>
    <w:rsid w:val="001877A5"/>
    <w:rsid w:val="00187A62"/>
    <w:rsid w:val="00187CEC"/>
    <w:rsid w:val="00187D6C"/>
    <w:rsid w:val="001906E8"/>
    <w:rsid w:val="00192FE1"/>
    <w:rsid w:val="00193991"/>
    <w:rsid w:val="00193A26"/>
    <w:rsid w:val="00195495"/>
    <w:rsid w:val="0019566F"/>
    <w:rsid w:val="001A06C8"/>
    <w:rsid w:val="001A0FAF"/>
    <w:rsid w:val="001A5534"/>
    <w:rsid w:val="001A5B24"/>
    <w:rsid w:val="001A6911"/>
    <w:rsid w:val="001A7A1F"/>
    <w:rsid w:val="001A7A94"/>
    <w:rsid w:val="001A7CFB"/>
    <w:rsid w:val="001A7DE9"/>
    <w:rsid w:val="001B05A4"/>
    <w:rsid w:val="001B2E99"/>
    <w:rsid w:val="001B3E3B"/>
    <w:rsid w:val="001B3E55"/>
    <w:rsid w:val="001B4A65"/>
    <w:rsid w:val="001B6FEB"/>
    <w:rsid w:val="001B7F9C"/>
    <w:rsid w:val="001C03E2"/>
    <w:rsid w:val="001C101A"/>
    <w:rsid w:val="001C13E3"/>
    <w:rsid w:val="001C22E6"/>
    <w:rsid w:val="001C2AC6"/>
    <w:rsid w:val="001C3066"/>
    <w:rsid w:val="001C349F"/>
    <w:rsid w:val="001C371B"/>
    <w:rsid w:val="001C4D4B"/>
    <w:rsid w:val="001C53BF"/>
    <w:rsid w:val="001C789B"/>
    <w:rsid w:val="001D0468"/>
    <w:rsid w:val="001D1A55"/>
    <w:rsid w:val="001D2307"/>
    <w:rsid w:val="001D31AA"/>
    <w:rsid w:val="001D3386"/>
    <w:rsid w:val="001D4403"/>
    <w:rsid w:val="001D606D"/>
    <w:rsid w:val="001D6B71"/>
    <w:rsid w:val="001D6E22"/>
    <w:rsid w:val="001D7CB2"/>
    <w:rsid w:val="001E15CC"/>
    <w:rsid w:val="001E28FD"/>
    <w:rsid w:val="001E5EE4"/>
    <w:rsid w:val="001E620F"/>
    <w:rsid w:val="001E660F"/>
    <w:rsid w:val="001E6D6A"/>
    <w:rsid w:val="001E7B75"/>
    <w:rsid w:val="001F3E59"/>
    <w:rsid w:val="001F44D8"/>
    <w:rsid w:val="001F4563"/>
    <w:rsid w:val="001F6192"/>
    <w:rsid w:val="001F6439"/>
    <w:rsid w:val="001F64DA"/>
    <w:rsid w:val="001F6A43"/>
    <w:rsid w:val="002000DA"/>
    <w:rsid w:val="00202C96"/>
    <w:rsid w:val="00206292"/>
    <w:rsid w:val="00206893"/>
    <w:rsid w:val="002113D0"/>
    <w:rsid w:val="00211CAC"/>
    <w:rsid w:val="0021264B"/>
    <w:rsid w:val="002136E8"/>
    <w:rsid w:val="00216F04"/>
    <w:rsid w:val="00217A16"/>
    <w:rsid w:val="00217DF0"/>
    <w:rsid w:val="002209FE"/>
    <w:rsid w:val="0022135C"/>
    <w:rsid w:val="00221E34"/>
    <w:rsid w:val="00223899"/>
    <w:rsid w:val="00223FC2"/>
    <w:rsid w:val="00224C8D"/>
    <w:rsid w:val="00225697"/>
    <w:rsid w:val="00230B7D"/>
    <w:rsid w:val="002316A6"/>
    <w:rsid w:val="0023177D"/>
    <w:rsid w:val="00231E92"/>
    <w:rsid w:val="002321A2"/>
    <w:rsid w:val="00232AA7"/>
    <w:rsid w:val="00232E50"/>
    <w:rsid w:val="002343DE"/>
    <w:rsid w:val="00234591"/>
    <w:rsid w:val="00234E83"/>
    <w:rsid w:val="002356D4"/>
    <w:rsid w:val="00237503"/>
    <w:rsid w:val="00240958"/>
    <w:rsid w:val="00241AA9"/>
    <w:rsid w:val="00243726"/>
    <w:rsid w:val="00243773"/>
    <w:rsid w:val="00247320"/>
    <w:rsid w:val="00251163"/>
    <w:rsid w:val="00251AA4"/>
    <w:rsid w:val="00253819"/>
    <w:rsid w:val="00254336"/>
    <w:rsid w:val="002556D2"/>
    <w:rsid w:val="00260C42"/>
    <w:rsid w:val="00265C34"/>
    <w:rsid w:val="00266C9A"/>
    <w:rsid w:val="00266F5F"/>
    <w:rsid w:val="0026749B"/>
    <w:rsid w:val="002676C2"/>
    <w:rsid w:val="00272B8F"/>
    <w:rsid w:val="00273635"/>
    <w:rsid w:val="00276F0D"/>
    <w:rsid w:val="0028101F"/>
    <w:rsid w:val="00281F2E"/>
    <w:rsid w:val="002869C1"/>
    <w:rsid w:val="00286F68"/>
    <w:rsid w:val="002873FC"/>
    <w:rsid w:val="00290010"/>
    <w:rsid w:val="0029132B"/>
    <w:rsid w:val="00291390"/>
    <w:rsid w:val="00292B94"/>
    <w:rsid w:val="002941C3"/>
    <w:rsid w:val="00294412"/>
    <w:rsid w:val="0029499A"/>
    <w:rsid w:val="002953D5"/>
    <w:rsid w:val="00297365"/>
    <w:rsid w:val="002A0528"/>
    <w:rsid w:val="002A05E2"/>
    <w:rsid w:val="002A1980"/>
    <w:rsid w:val="002A3DFC"/>
    <w:rsid w:val="002A41C7"/>
    <w:rsid w:val="002A4C5E"/>
    <w:rsid w:val="002A5465"/>
    <w:rsid w:val="002A6031"/>
    <w:rsid w:val="002A73CE"/>
    <w:rsid w:val="002B11AB"/>
    <w:rsid w:val="002B2895"/>
    <w:rsid w:val="002B2D48"/>
    <w:rsid w:val="002B421A"/>
    <w:rsid w:val="002B7931"/>
    <w:rsid w:val="002B7E2B"/>
    <w:rsid w:val="002C0F5C"/>
    <w:rsid w:val="002C1A46"/>
    <w:rsid w:val="002C5FA6"/>
    <w:rsid w:val="002C6A15"/>
    <w:rsid w:val="002D30A4"/>
    <w:rsid w:val="002D4574"/>
    <w:rsid w:val="002D578F"/>
    <w:rsid w:val="002D5A0D"/>
    <w:rsid w:val="002D66EF"/>
    <w:rsid w:val="002D7470"/>
    <w:rsid w:val="002E0273"/>
    <w:rsid w:val="002E1B24"/>
    <w:rsid w:val="002E32F5"/>
    <w:rsid w:val="002E3EB5"/>
    <w:rsid w:val="002E48EA"/>
    <w:rsid w:val="002E5B6A"/>
    <w:rsid w:val="002E6EEE"/>
    <w:rsid w:val="002F2B7D"/>
    <w:rsid w:val="002F3C2E"/>
    <w:rsid w:val="002F551C"/>
    <w:rsid w:val="002F6773"/>
    <w:rsid w:val="002F750A"/>
    <w:rsid w:val="00300658"/>
    <w:rsid w:val="003017F2"/>
    <w:rsid w:val="0030205F"/>
    <w:rsid w:val="00302BD9"/>
    <w:rsid w:val="00302D6A"/>
    <w:rsid w:val="00303D1C"/>
    <w:rsid w:val="00305321"/>
    <w:rsid w:val="00305FE4"/>
    <w:rsid w:val="0030619C"/>
    <w:rsid w:val="00307367"/>
    <w:rsid w:val="00307FB3"/>
    <w:rsid w:val="0031106C"/>
    <w:rsid w:val="003134C6"/>
    <w:rsid w:val="00313A40"/>
    <w:rsid w:val="003152D9"/>
    <w:rsid w:val="0031545E"/>
    <w:rsid w:val="003162E2"/>
    <w:rsid w:val="00320C2B"/>
    <w:rsid w:val="00320DA2"/>
    <w:rsid w:val="00321296"/>
    <w:rsid w:val="00321C77"/>
    <w:rsid w:val="00323830"/>
    <w:rsid w:val="00325091"/>
    <w:rsid w:val="00327085"/>
    <w:rsid w:val="0032719D"/>
    <w:rsid w:val="003277BE"/>
    <w:rsid w:val="003277E5"/>
    <w:rsid w:val="00327959"/>
    <w:rsid w:val="003300E5"/>
    <w:rsid w:val="003312EB"/>
    <w:rsid w:val="00331580"/>
    <w:rsid w:val="00331A94"/>
    <w:rsid w:val="00331B3E"/>
    <w:rsid w:val="00332765"/>
    <w:rsid w:val="0033346C"/>
    <w:rsid w:val="00334926"/>
    <w:rsid w:val="00334B4E"/>
    <w:rsid w:val="00336178"/>
    <w:rsid w:val="003400DD"/>
    <w:rsid w:val="003411C7"/>
    <w:rsid w:val="003417F2"/>
    <w:rsid w:val="00342D37"/>
    <w:rsid w:val="0034309A"/>
    <w:rsid w:val="00343231"/>
    <w:rsid w:val="003446F1"/>
    <w:rsid w:val="003447C9"/>
    <w:rsid w:val="003447E6"/>
    <w:rsid w:val="00344933"/>
    <w:rsid w:val="00344EE7"/>
    <w:rsid w:val="003459FF"/>
    <w:rsid w:val="00346A0B"/>
    <w:rsid w:val="0034777B"/>
    <w:rsid w:val="003509CE"/>
    <w:rsid w:val="00351B50"/>
    <w:rsid w:val="0035259C"/>
    <w:rsid w:val="00353F03"/>
    <w:rsid w:val="00353FBD"/>
    <w:rsid w:val="00354008"/>
    <w:rsid w:val="00354673"/>
    <w:rsid w:val="0035555A"/>
    <w:rsid w:val="00355B18"/>
    <w:rsid w:val="00355D42"/>
    <w:rsid w:val="00355EBA"/>
    <w:rsid w:val="00356180"/>
    <w:rsid w:val="0035751B"/>
    <w:rsid w:val="00357B66"/>
    <w:rsid w:val="003607FD"/>
    <w:rsid w:val="003608F3"/>
    <w:rsid w:val="003613DB"/>
    <w:rsid w:val="003617DE"/>
    <w:rsid w:val="00366372"/>
    <w:rsid w:val="00372840"/>
    <w:rsid w:val="003731DD"/>
    <w:rsid w:val="00374328"/>
    <w:rsid w:val="003749FE"/>
    <w:rsid w:val="00374FDF"/>
    <w:rsid w:val="0037628C"/>
    <w:rsid w:val="00380DBA"/>
    <w:rsid w:val="003861BF"/>
    <w:rsid w:val="00386C78"/>
    <w:rsid w:val="00387C78"/>
    <w:rsid w:val="00393287"/>
    <w:rsid w:val="003949EF"/>
    <w:rsid w:val="00394F33"/>
    <w:rsid w:val="003953A0"/>
    <w:rsid w:val="0039638F"/>
    <w:rsid w:val="0039662E"/>
    <w:rsid w:val="00397E18"/>
    <w:rsid w:val="003A09B2"/>
    <w:rsid w:val="003A0F13"/>
    <w:rsid w:val="003A19AC"/>
    <w:rsid w:val="003A1A46"/>
    <w:rsid w:val="003A2FF3"/>
    <w:rsid w:val="003A4E52"/>
    <w:rsid w:val="003A6A12"/>
    <w:rsid w:val="003A707B"/>
    <w:rsid w:val="003B0B60"/>
    <w:rsid w:val="003B12DF"/>
    <w:rsid w:val="003B1553"/>
    <w:rsid w:val="003B15FB"/>
    <w:rsid w:val="003B18C1"/>
    <w:rsid w:val="003B1DE8"/>
    <w:rsid w:val="003B2A23"/>
    <w:rsid w:val="003B4ED1"/>
    <w:rsid w:val="003B585E"/>
    <w:rsid w:val="003B7771"/>
    <w:rsid w:val="003C0765"/>
    <w:rsid w:val="003C0D3A"/>
    <w:rsid w:val="003C2E89"/>
    <w:rsid w:val="003C2FE2"/>
    <w:rsid w:val="003C4380"/>
    <w:rsid w:val="003C7F46"/>
    <w:rsid w:val="003D0C74"/>
    <w:rsid w:val="003D127A"/>
    <w:rsid w:val="003D1469"/>
    <w:rsid w:val="003D2078"/>
    <w:rsid w:val="003D256B"/>
    <w:rsid w:val="003D3802"/>
    <w:rsid w:val="003D3834"/>
    <w:rsid w:val="003D5128"/>
    <w:rsid w:val="003D6845"/>
    <w:rsid w:val="003D7AAE"/>
    <w:rsid w:val="003E010B"/>
    <w:rsid w:val="003E19CA"/>
    <w:rsid w:val="003E1E26"/>
    <w:rsid w:val="003E1FC8"/>
    <w:rsid w:val="003E256C"/>
    <w:rsid w:val="003E58D7"/>
    <w:rsid w:val="003E6753"/>
    <w:rsid w:val="003E6CF0"/>
    <w:rsid w:val="003E6EE3"/>
    <w:rsid w:val="003E7D62"/>
    <w:rsid w:val="003F088F"/>
    <w:rsid w:val="003F0F87"/>
    <w:rsid w:val="003F1129"/>
    <w:rsid w:val="003F12C9"/>
    <w:rsid w:val="003F18C0"/>
    <w:rsid w:val="003F19D7"/>
    <w:rsid w:val="003F1AFD"/>
    <w:rsid w:val="003F44BA"/>
    <w:rsid w:val="003F4D46"/>
    <w:rsid w:val="003F64CB"/>
    <w:rsid w:val="00400EE9"/>
    <w:rsid w:val="004015D6"/>
    <w:rsid w:val="00403ADC"/>
    <w:rsid w:val="00404631"/>
    <w:rsid w:val="00404DED"/>
    <w:rsid w:val="00406844"/>
    <w:rsid w:val="00407089"/>
    <w:rsid w:val="00407AB4"/>
    <w:rsid w:val="00407D2B"/>
    <w:rsid w:val="00407FC0"/>
    <w:rsid w:val="00410431"/>
    <w:rsid w:val="00411A57"/>
    <w:rsid w:val="00412FA8"/>
    <w:rsid w:val="00413CD3"/>
    <w:rsid w:val="00420D11"/>
    <w:rsid w:val="00421B3D"/>
    <w:rsid w:val="00423340"/>
    <w:rsid w:val="004239F2"/>
    <w:rsid w:val="00424247"/>
    <w:rsid w:val="00424CAF"/>
    <w:rsid w:val="00424DC1"/>
    <w:rsid w:val="004251B6"/>
    <w:rsid w:val="00427599"/>
    <w:rsid w:val="00427DE8"/>
    <w:rsid w:val="00431151"/>
    <w:rsid w:val="004318D6"/>
    <w:rsid w:val="00433721"/>
    <w:rsid w:val="00434290"/>
    <w:rsid w:val="004362D1"/>
    <w:rsid w:val="00436436"/>
    <w:rsid w:val="004365CB"/>
    <w:rsid w:val="00436B5D"/>
    <w:rsid w:val="00437FF4"/>
    <w:rsid w:val="0044042E"/>
    <w:rsid w:val="0044093F"/>
    <w:rsid w:val="00440F5A"/>
    <w:rsid w:val="004422AB"/>
    <w:rsid w:val="00443D6C"/>
    <w:rsid w:val="004442CA"/>
    <w:rsid w:val="0044494D"/>
    <w:rsid w:val="00444C2F"/>
    <w:rsid w:val="00445C4B"/>
    <w:rsid w:val="0045028F"/>
    <w:rsid w:val="00450B2E"/>
    <w:rsid w:val="004511C9"/>
    <w:rsid w:val="004522F3"/>
    <w:rsid w:val="00455092"/>
    <w:rsid w:val="00455754"/>
    <w:rsid w:val="00456055"/>
    <w:rsid w:val="0045670F"/>
    <w:rsid w:val="0045758F"/>
    <w:rsid w:val="00460D7D"/>
    <w:rsid w:val="004611C9"/>
    <w:rsid w:val="004614C4"/>
    <w:rsid w:val="00462770"/>
    <w:rsid w:val="00462CAF"/>
    <w:rsid w:val="00463985"/>
    <w:rsid w:val="00463DA9"/>
    <w:rsid w:val="00464571"/>
    <w:rsid w:val="00465A42"/>
    <w:rsid w:val="00466F4D"/>
    <w:rsid w:val="004716DC"/>
    <w:rsid w:val="0047198A"/>
    <w:rsid w:val="00481AF7"/>
    <w:rsid w:val="004824D3"/>
    <w:rsid w:val="00482FF0"/>
    <w:rsid w:val="00485241"/>
    <w:rsid w:val="00486176"/>
    <w:rsid w:val="004870C5"/>
    <w:rsid w:val="0049073B"/>
    <w:rsid w:val="00491C0A"/>
    <w:rsid w:val="004920C7"/>
    <w:rsid w:val="00492407"/>
    <w:rsid w:val="00492A5C"/>
    <w:rsid w:val="004939B6"/>
    <w:rsid w:val="00493D0E"/>
    <w:rsid w:val="0049412C"/>
    <w:rsid w:val="00496218"/>
    <w:rsid w:val="004A05C9"/>
    <w:rsid w:val="004A1161"/>
    <w:rsid w:val="004A2DC2"/>
    <w:rsid w:val="004A374B"/>
    <w:rsid w:val="004A4988"/>
    <w:rsid w:val="004A4C7C"/>
    <w:rsid w:val="004A58F4"/>
    <w:rsid w:val="004A5DB7"/>
    <w:rsid w:val="004A7597"/>
    <w:rsid w:val="004A76A0"/>
    <w:rsid w:val="004A7A94"/>
    <w:rsid w:val="004B0690"/>
    <w:rsid w:val="004B09DD"/>
    <w:rsid w:val="004B1DA3"/>
    <w:rsid w:val="004B2890"/>
    <w:rsid w:val="004B4404"/>
    <w:rsid w:val="004B4C12"/>
    <w:rsid w:val="004B4F23"/>
    <w:rsid w:val="004B7D01"/>
    <w:rsid w:val="004C152F"/>
    <w:rsid w:val="004C1774"/>
    <w:rsid w:val="004C1AE5"/>
    <w:rsid w:val="004C1D84"/>
    <w:rsid w:val="004C302B"/>
    <w:rsid w:val="004C3578"/>
    <w:rsid w:val="004C3D56"/>
    <w:rsid w:val="004C5AD8"/>
    <w:rsid w:val="004C5D0B"/>
    <w:rsid w:val="004D1D8E"/>
    <w:rsid w:val="004D4340"/>
    <w:rsid w:val="004D437D"/>
    <w:rsid w:val="004D4536"/>
    <w:rsid w:val="004D47EA"/>
    <w:rsid w:val="004D4842"/>
    <w:rsid w:val="004D547F"/>
    <w:rsid w:val="004D7A14"/>
    <w:rsid w:val="004E1931"/>
    <w:rsid w:val="004E3101"/>
    <w:rsid w:val="004E49E9"/>
    <w:rsid w:val="004E4EA7"/>
    <w:rsid w:val="004E52A4"/>
    <w:rsid w:val="004E6185"/>
    <w:rsid w:val="004E6AAB"/>
    <w:rsid w:val="004E7227"/>
    <w:rsid w:val="004F0FBD"/>
    <w:rsid w:val="004F1981"/>
    <w:rsid w:val="004F2364"/>
    <w:rsid w:val="004F38E8"/>
    <w:rsid w:val="004F443D"/>
    <w:rsid w:val="004F5C42"/>
    <w:rsid w:val="004F6B1D"/>
    <w:rsid w:val="004F7160"/>
    <w:rsid w:val="0050473E"/>
    <w:rsid w:val="00505744"/>
    <w:rsid w:val="005077DB"/>
    <w:rsid w:val="00510BEF"/>
    <w:rsid w:val="00511573"/>
    <w:rsid w:val="00511F58"/>
    <w:rsid w:val="005122AE"/>
    <w:rsid w:val="0051363C"/>
    <w:rsid w:val="0051379D"/>
    <w:rsid w:val="0051428E"/>
    <w:rsid w:val="00514C28"/>
    <w:rsid w:val="00515CA5"/>
    <w:rsid w:val="00515ED5"/>
    <w:rsid w:val="005168FB"/>
    <w:rsid w:val="00523C95"/>
    <w:rsid w:val="00523EAF"/>
    <w:rsid w:val="005251B0"/>
    <w:rsid w:val="00525F39"/>
    <w:rsid w:val="0052724E"/>
    <w:rsid w:val="005277AD"/>
    <w:rsid w:val="00532B90"/>
    <w:rsid w:val="005343AE"/>
    <w:rsid w:val="00534807"/>
    <w:rsid w:val="0054052C"/>
    <w:rsid w:val="00540904"/>
    <w:rsid w:val="00540CCB"/>
    <w:rsid w:val="00540F54"/>
    <w:rsid w:val="00541335"/>
    <w:rsid w:val="005418E2"/>
    <w:rsid w:val="00541B1A"/>
    <w:rsid w:val="005422F8"/>
    <w:rsid w:val="005449F5"/>
    <w:rsid w:val="00550D42"/>
    <w:rsid w:val="00554E3C"/>
    <w:rsid w:val="00557715"/>
    <w:rsid w:val="00557DF7"/>
    <w:rsid w:val="00557F13"/>
    <w:rsid w:val="00560299"/>
    <w:rsid w:val="00562204"/>
    <w:rsid w:val="0056431A"/>
    <w:rsid w:val="005704BA"/>
    <w:rsid w:val="0057167F"/>
    <w:rsid w:val="00571BC2"/>
    <w:rsid w:val="00573B5C"/>
    <w:rsid w:val="00576CF0"/>
    <w:rsid w:val="00577912"/>
    <w:rsid w:val="0058310E"/>
    <w:rsid w:val="00583677"/>
    <w:rsid w:val="00584597"/>
    <w:rsid w:val="0058473D"/>
    <w:rsid w:val="00584A36"/>
    <w:rsid w:val="00584DA6"/>
    <w:rsid w:val="00590B93"/>
    <w:rsid w:val="00590D4E"/>
    <w:rsid w:val="005913F3"/>
    <w:rsid w:val="00591AFC"/>
    <w:rsid w:val="00591E2C"/>
    <w:rsid w:val="00592BB1"/>
    <w:rsid w:val="00593C02"/>
    <w:rsid w:val="00596FCF"/>
    <w:rsid w:val="00597D3D"/>
    <w:rsid w:val="00597D66"/>
    <w:rsid w:val="005A0248"/>
    <w:rsid w:val="005A1C30"/>
    <w:rsid w:val="005A228D"/>
    <w:rsid w:val="005A29C3"/>
    <w:rsid w:val="005A5546"/>
    <w:rsid w:val="005A6970"/>
    <w:rsid w:val="005B305B"/>
    <w:rsid w:val="005B4883"/>
    <w:rsid w:val="005B4935"/>
    <w:rsid w:val="005B49F2"/>
    <w:rsid w:val="005B5F15"/>
    <w:rsid w:val="005B7E18"/>
    <w:rsid w:val="005C08DA"/>
    <w:rsid w:val="005C0D61"/>
    <w:rsid w:val="005C17E3"/>
    <w:rsid w:val="005C1B24"/>
    <w:rsid w:val="005C250C"/>
    <w:rsid w:val="005C4453"/>
    <w:rsid w:val="005C49A4"/>
    <w:rsid w:val="005C5570"/>
    <w:rsid w:val="005C7B2D"/>
    <w:rsid w:val="005D0DFF"/>
    <w:rsid w:val="005D0F25"/>
    <w:rsid w:val="005D0F68"/>
    <w:rsid w:val="005D11F0"/>
    <w:rsid w:val="005D2CC5"/>
    <w:rsid w:val="005D40E3"/>
    <w:rsid w:val="005D44B0"/>
    <w:rsid w:val="005D4EE1"/>
    <w:rsid w:val="005D539D"/>
    <w:rsid w:val="005D54F6"/>
    <w:rsid w:val="005D588D"/>
    <w:rsid w:val="005D66AF"/>
    <w:rsid w:val="005E0E47"/>
    <w:rsid w:val="005E2318"/>
    <w:rsid w:val="005E26F2"/>
    <w:rsid w:val="005E27F9"/>
    <w:rsid w:val="005E2B46"/>
    <w:rsid w:val="005E325D"/>
    <w:rsid w:val="005E387C"/>
    <w:rsid w:val="005E3FFF"/>
    <w:rsid w:val="005E48B3"/>
    <w:rsid w:val="005E5A42"/>
    <w:rsid w:val="005E60D6"/>
    <w:rsid w:val="005F17AA"/>
    <w:rsid w:val="005F219E"/>
    <w:rsid w:val="005F3D97"/>
    <w:rsid w:val="005F3DE0"/>
    <w:rsid w:val="005F5F1A"/>
    <w:rsid w:val="005F77F5"/>
    <w:rsid w:val="005F7E03"/>
    <w:rsid w:val="00601419"/>
    <w:rsid w:val="006024E3"/>
    <w:rsid w:val="006026F0"/>
    <w:rsid w:val="0060271E"/>
    <w:rsid w:val="006034CE"/>
    <w:rsid w:val="006037B2"/>
    <w:rsid w:val="00603E8B"/>
    <w:rsid w:val="00604BAF"/>
    <w:rsid w:val="00605E89"/>
    <w:rsid w:val="006060B3"/>
    <w:rsid w:val="00606364"/>
    <w:rsid w:val="00606D8C"/>
    <w:rsid w:val="006071BB"/>
    <w:rsid w:val="006074F5"/>
    <w:rsid w:val="006079D2"/>
    <w:rsid w:val="006109A3"/>
    <w:rsid w:val="0061115C"/>
    <w:rsid w:val="006113C0"/>
    <w:rsid w:val="006134F0"/>
    <w:rsid w:val="0061361A"/>
    <w:rsid w:val="00615C31"/>
    <w:rsid w:val="00623555"/>
    <w:rsid w:val="00623657"/>
    <w:rsid w:val="00623932"/>
    <w:rsid w:val="00623BA7"/>
    <w:rsid w:val="00624C28"/>
    <w:rsid w:val="006255E4"/>
    <w:rsid w:val="00627978"/>
    <w:rsid w:val="0063019C"/>
    <w:rsid w:val="006303AB"/>
    <w:rsid w:val="00630D48"/>
    <w:rsid w:val="006326CE"/>
    <w:rsid w:val="00634455"/>
    <w:rsid w:val="00634BEC"/>
    <w:rsid w:val="00635897"/>
    <w:rsid w:val="006367F3"/>
    <w:rsid w:val="00636A6F"/>
    <w:rsid w:val="00640299"/>
    <w:rsid w:val="006402C5"/>
    <w:rsid w:val="00640839"/>
    <w:rsid w:val="0064234B"/>
    <w:rsid w:val="006424D8"/>
    <w:rsid w:val="00644532"/>
    <w:rsid w:val="00646692"/>
    <w:rsid w:val="00646814"/>
    <w:rsid w:val="00647F26"/>
    <w:rsid w:val="00650715"/>
    <w:rsid w:val="00651FB8"/>
    <w:rsid w:val="00652AB7"/>
    <w:rsid w:val="00652CE4"/>
    <w:rsid w:val="00653CD1"/>
    <w:rsid w:val="006553AF"/>
    <w:rsid w:val="00660676"/>
    <w:rsid w:val="00660E94"/>
    <w:rsid w:val="00661451"/>
    <w:rsid w:val="0066164B"/>
    <w:rsid w:val="00661ABD"/>
    <w:rsid w:val="006621FB"/>
    <w:rsid w:val="006642B0"/>
    <w:rsid w:val="00665A8E"/>
    <w:rsid w:val="0066622F"/>
    <w:rsid w:val="00667B25"/>
    <w:rsid w:val="0067175B"/>
    <w:rsid w:val="006729C2"/>
    <w:rsid w:val="006743AC"/>
    <w:rsid w:val="0067581B"/>
    <w:rsid w:val="006775B1"/>
    <w:rsid w:val="006804FC"/>
    <w:rsid w:val="006808AA"/>
    <w:rsid w:val="00680AE4"/>
    <w:rsid w:val="0068121B"/>
    <w:rsid w:val="00681C1B"/>
    <w:rsid w:val="00682D20"/>
    <w:rsid w:val="00690652"/>
    <w:rsid w:val="0069303A"/>
    <w:rsid w:val="0069329A"/>
    <w:rsid w:val="00693555"/>
    <w:rsid w:val="0069386C"/>
    <w:rsid w:val="00693ECA"/>
    <w:rsid w:val="00694F1A"/>
    <w:rsid w:val="006955C5"/>
    <w:rsid w:val="006A1BD2"/>
    <w:rsid w:val="006A3B27"/>
    <w:rsid w:val="006A3CB1"/>
    <w:rsid w:val="006A6A5B"/>
    <w:rsid w:val="006B0D2C"/>
    <w:rsid w:val="006B3962"/>
    <w:rsid w:val="006B3F81"/>
    <w:rsid w:val="006B4371"/>
    <w:rsid w:val="006B4B0B"/>
    <w:rsid w:val="006B73E4"/>
    <w:rsid w:val="006C3B52"/>
    <w:rsid w:val="006C5CD8"/>
    <w:rsid w:val="006C6192"/>
    <w:rsid w:val="006D020E"/>
    <w:rsid w:val="006D0615"/>
    <w:rsid w:val="006D0724"/>
    <w:rsid w:val="006D0857"/>
    <w:rsid w:val="006D0927"/>
    <w:rsid w:val="006D1093"/>
    <w:rsid w:val="006D1444"/>
    <w:rsid w:val="006D1D5F"/>
    <w:rsid w:val="006D3721"/>
    <w:rsid w:val="006D4A3F"/>
    <w:rsid w:val="006D4F50"/>
    <w:rsid w:val="006D633F"/>
    <w:rsid w:val="006D7135"/>
    <w:rsid w:val="006D7553"/>
    <w:rsid w:val="006E0C31"/>
    <w:rsid w:val="006E1AB6"/>
    <w:rsid w:val="006E26D3"/>
    <w:rsid w:val="006E33F5"/>
    <w:rsid w:val="006E43D1"/>
    <w:rsid w:val="006E5CF2"/>
    <w:rsid w:val="006E65E2"/>
    <w:rsid w:val="006E6B35"/>
    <w:rsid w:val="006E704C"/>
    <w:rsid w:val="006E719B"/>
    <w:rsid w:val="006F0322"/>
    <w:rsid w:val="006F3969"/>
    <w:rsid w:val="006F3BDB"/>
    <w:rsid w:val="006F445A"/>
    <w:rsid w:val="006F483E"/>
    <w:rsid w:val="006F4C8E"/>
    <w:rsid w:val="006F5AF3"/>
    <w:rsid w:val="006F5E75"/>
    <w:rsid w:val="006F6CAF"/>
    <w:rsid w:val="006F6F90"/>
    <w:rsid w:val="006F71F0"/>
    <w:rsid w:val="006F7AFF"/>
    <w:rsid w:val="00701FD2"/>
    <w:rsid w:val="00703EC5"/>
    <w:rsid w:val="0070472B"/>
    <w:rsid w:val="00704A50"/>
    <w:rsid w:val="0070573A"/>
    <w:rsid w:val="00705AF4"/>
    <w:rsid w:val="00705FAA"/>
    <w:rsid w:val="00706ABD"/>
    <w:rsid w:val="007072A9"/>
    <w:rsid w:val="007073F5"/>
    <w:rsid w:val="007112DC"/>
    <w:rsid w:val="0071544B"/>
    <w:rsid w:val="00716E1C"/>
    <w:rsid w:val="007177C0"/>
    <w:rsid w:val="007208D4"/>
    <w:rsid w:val="00722C19"/>
    <w:rsid w:val="007262E1"/>
    <w:rsid w:val="007303AA"/>
    <w:rsid w:val="0073174D"/>
    <w:rsid w:val="00731A7E"/>
    <w:rsid w:val="00732725"/>
    <w:rsid w:val="00735143"/>
    <w:rsid w:val="00740A89"/>
    <w:rsid w:val="00740E58"/>
    <w:rsid w:val="00741EB8"/>
    <w:rsid w:val="007453B7"/>
    <w:rsid w:val="00746C99"/>
    <w:rsid w:val="007516C0"/>
    <w:rsid w:val="007519E3"/>
    <w:rsid w:val="007522BA"/>
    <w:rsid w:val="00752566"/>
    <w:rsid w:val="007568C2"/>
    <w:rsid w:val="00756B9C"/>
    <w:rsid w:val="00760900"/>
    <w:rsid w:val="007611D6"/>
    <w:rsid w:val="0076305D"/>
    <w:rsid w:val="007657C4"/>
    <w:rsid w:val="00766AAF"/>
    <w:rsid w:val="00767441"/>
    <w:rsid w:val="00767CF1"/>
    <w:rsid w:val="00767D46"/>
    <w:rsid w:val="00773A1C"/>
    <w:rsid w:val="00774C71"/>
    <w:rsid w:val="00776EF3"/>
    <w:rsid w:val="00777BA8"/>
    <w:rsid w:val="00780519"/>
    <w:rsid w:val="0078075F"/>
    <w:rsid w:val="00781740"/>
    <w:rsid w:val="00783907"/>
    <w:rsid w:val="00783C37"/>
    <w:rsid w:val="00784587"/>
    <w:rsid w:val="007945C3"/>
    <w:rsid w:val="0079494E"/>
    <w:rsid w:val="00795646"/>
    <w:rsid w:val="00795747"/>
    <w:rsid w:val="0079632A"/>
    <w:rsid w:val="00796CB7"/>
    <w:rsid w:val="0079703B"/>
    <w:rsid w:val="00797450"/>
    <w:rsid w:val="007978C1"/>
    <w:rsid w:val="00797BDC"/>
    <w:rsid w:val="007A37A8"/>
    <w:rsid w:val="007A3E15"/>
    <w:rsid w:val="007A497B"/>
    <w:rsid w:val="007A4CD5"/>
    <w:rsid w:val="007A547F"/>
    <w:rsid w:val="007A5D0B"/>
    <w:rsid w:val="007B0E6B"/>
    <w:rsid w:val="007B0EC6"/>
    <w:rsid w:val="007B57C6"/>
    <w:rsid w:val="007B6C61"/>
    <w:rsid w:val="007C23EF"/>
    <w:rsid w:val="007C27C6"/>
    <w:rsid w:val="007C3255"/>
    <w:rsid w:val="007C3F1C"/>
    <w:rsid w:val="007C40AF"/>
    <w:rsid w:val="007C6090"/>
    <w:rsid w:val="007C60FD"/>
    <w:rsid w:val="007C73D2"/>
    <w:rsid w:val="007D0C06"/>
    <w:rsid w:val="007D5B60"/>
    <w:rsid w:val="007D689B"/>
    <w:rsid w:val="007E00C0"/>
    <w:rsid w:val="007E2900"/>
    <w:rsid w:val="007E44D3"/>
    <w:rsid w:val="007E4A5B"/>
    <w:rsid w:val="007E4D0B"/>
    <w:rsid w:val="007E4F74"/>
    <w:rsid w:val="007E5A7B"/>
    <w:rsid w:val="007E662F"/>
    <w:rsid w:val="007E77B2"/>
    <w:rsid w:val="007F0E6B"/>
    <w:rsid w:val="007F1D24"/>
    <w:rsid w:val="007F24A7"/>
    <w:rsid w:val="007F2B4F"/>
    <w:rsid w:val="007F2EDB"/>
    <w:rsid w:val="007F48F9"/>
    <w:rsid w:val="007F5D58"/>
    <w:rsid w:val="007F609A"/>
    <w:rsid w:val="007F6183"/>
    <w:rsid w:val="007F6C1B"/>
    <w:rsid w:val="007F7E77"/>
    <w:rsid w:val="008002A0"/>
    <w:rsid w:val="008002B5"/>
    <w:rsid w:val="0080140D"/>
    <w:rsid w:val="0080179C"/>
    <w:rsid w:val="00803481"/>
    <w:rsid w:val="00803A57"/>
    <w:rsid w:val="00804920"/>
    <w:rsid w:val="00805975"/>
    <w:rsid w:val="00807D82"/>
    <w:rsid w:val="00810841"/>
    <w:rsid w:val="00810BFB"/>
    <w:rsid w:val="00811C1B"/>
    <w:rsid w:val="00812C21"/>
    <w:rsid w:val="00814DE7"/>
    <w:rsid w:val="008160D0"/>
    <w:rsid w:val="00816657"/>
    <w:rsid w:val="00816F32"/>
    <w:rsid w:val="00817224"/>
    <w:rsid w:val="00817307"/>
    <w:rsid w:val="0081772C"/>
    <w:rsid w:val="00820E82"/>
    <w:rsid w:val="0082146B"/>
    <w:rsid w:val="008224F8"/>
    <w:rsid w:val="008231AF"/>
    <w:rsid w:val="0082324A"/>
    <w:rsid w:val="00823274"/>
    <w:rsid w:val="00824F96"/>
    <w:rsid w:val="00825A05"/>
    <w:rsid w:val="00825D10"/>
    <w:rsid w:val="0082633B"/>
    <w:rsid w:val="008263D7"/>
    <w:rsid w:val="00826ABC"/>
    <w:rsid w:val="00827BCA"/>
    <w:rsid w:val="00827CC5"/>
    <w:rsid w:val="00830D72"/>
    <w:rsid w:val="00833142"/>
    <w:rsid w:val="00835B07"/>
    <w:rsid w:val="00837D21"/>
    <w:rsid w:val="0084023A"/>
    <w:rsid w:val="008424D7"/>
    <w:rsid w:val="0084427D"/>
    <w:rsid w:val="00851769"/>
    <w:rsid w:val="00851C01"/>
    <w:rsid w:val="00853FCC"/>
    <w:rsid w:val="00854228"/>
    <w:rsid w:val="00860FD8"/>
    <w:rsid w:val="0086226F"/>
    <w:rsid w:val="00864C22"/>
    <w:rsid w:val="00865519"/>
    <w:rsid w:val="0086669F"/>
    <w:rsid w:val="00870C31"/>
    <w:rsid w:val="00872152"/>
    <w:rsid w:val="00873131"/>
    <w:rsid w:val="0087728B"/>
    <w:rsid w:val="0087796D"/>
    <w:rsid w:val="00880158"/>
    <w:rsid w:val="0088088B"/>
    <w:rsid w:val="00881ED7"/>
    <w:rsid w:val="00882F93"/>
    <w:rsid w:val="00884374"/>
    <w:rsid w:val="0088465F"/>
    <w:rsid w:val="00884FCE"/>
    <w:rsid w:val="0088740D"/>
    <w:rsid w:val="0088755C"/>
    <w:rsid w:val="0089147B"/>
    <w:rsid w:val="00891D5F"/>
    <w:rsid w:val="008927BE"/>
    <w:rsid w:val="008929B6"/>
    <w:rsid w:val="00895A96"/>
    <w:rsid w:val="00896DD0"/>
    <w:rsid w:val="00896F28"/>
    <w:rsid w:val="00897405"/>
    <w:rsid w:val="0089791F"/>
    <w:rsid w:val="008A0344"/>
    <w:rsid w:val="008A1813"/>
    <w:rsid w:val="008A7AB2"/>
    <w:rsid w:val="008B29E2"/>
    <w:rsid w:val="008B2DA0"/>
    <w:rsid w:val="008B35E7"/>
    <w:rsid w:val="008B6A25"/>
    <w:rsid w:val="008B6C6E"/>
    <w:rsid w:val="008C1C77"/>
    <w:rsid w:val="008C2AF2"/>
    <w:rsid w:val="008C3BF3"/>
    <w:rsid w:val="008C4AB2"/>
    <w:rsid w:val="008C4B73"/>
    <w:rsid w:val="008C537F"/>
    <w:rsid w:val="008C572D"/>
    <w:rsid w:val="008C78FA"/>
    <w:rsid w:val="008C7D22"/>
    <w:rsid w:val="008D0F5C"/>
    <w:rsid w:val="008D1D5B"/>
    <w:rsid w:val="008D43B5"/>
    <w:rsid w:val="008E341E"/>
    <w:rsid w:val="008E3E54"/>
    <w:rsid w:val="008F0F28"/>
    <w:rsid w:val="008F1802"/>
    <w:rsid w:val="008F3A52"/>
    <w:rsid w:val="008F442C"/>
    <w:rsid w:val="008F7369"/>
    <w:rsid w:val="008F7828"/>
    <w:rsid w:val="008F7AE1"/>
    <w:rsid w:val="009004F7"/>
    <w:rsid w:val="00900A37"/>
    <w:rsid w:val="00901E14"/>
    <w:rsid w:val="00902437"/>
    <w:rsid w:val="00903008"/>
    <w:rsid w:val="00903478"/>
    <w:rsid w:val="00903797"/>
    <w:rsid w:val="009038D2"/>
    <w:rsid w:val="00905109"/>
    <w:rsid w:val="009069D0"/>
    <w:rsid w:val="00906D58"/>
    <w:rsid w:val="009076F4"/>
    <w:rsid w:val="00907821"/>
    <w:rsid w:val="009102F7"/>
    <w:rsid w:val="0091039D"/>
    <w:rsid w:val="0091509C"/>
    <w:rsid w:val="00917876"/>
    <w:rsid w:val="009242DB"/>
    <w:rsid w:val="00925481"/>
    <w:rsid w:val="00926322"/>
    <w:rsid w:val="00926EDB"/>
    <w:rsid w:val="0093074B"/>
    <w:rsid w:val="009315FE"/>
    <w:rsid w:val="009324D3"/>
    <w:rsid w:val="00933B82"/>
    <w:rsid w:val="00935022"/>
    <w:rsid w:val="00935500"/>
    <w:rsid w:val="00936A81"/>
    <w:rsid w:val="009370AE"/>
    <w:rsid w:val="00940FC9"/>
    <w:rsid w:val="00941290"/>
    <w:rsid w:val="00941CFE"/>
    <w:rsid w:val="00941D29"/>
    <w:rsid w:val="0094229D"/>
    <w:rsid w:val="009424CB"/>
    <w:rsid w:val="00944354"/>
    <w:rsid w:val="0094500A"/>
    <w:rsid w:val="00945662"/>
    <w:rsid w:val="0094641F"/>
    <w:rsid w:val="00946953"/>
    <w:rsid w:val="009473A9"/>
    <w:rsid w:val="00947E8D"/>
    <w:rsid w:val="00950514"/>
    <w:rsid w:val="00951770"/>
    <w:rsid w:val="009525D6"/>
    <w:rsid w:val="00953A9F"/>
    <w:rsid w:val="00954726"/>
    <w:rsid w:val="009550AB"/>
    <w:rsid w:val="009562FF"/>
    <w:rsid w:val="0095781C"/>
    <w:rsid w:val="00957D0D"/>
    <w:rsid w:val="00960255"/>
    <w:rsid w:val="0096074C"/>
    <w:rsid w:val="00961812"/>
    <w:rsid w:val="00963FF0"/>
    <w:rsid w:val="009648E1"/>
    <w:rsid w:val="00965BCB"/>
    <w:rsid w:val="00965E08"/>
    <w:rsid w:val="00966228"/>
    <w:rsid w:val="009666FF"/>
    <w:rsid w:val="00967223"/>
    <w:rsid w:val="00971CDA"/>
    <w:rsid w:val="00972678"/>
    <w:rsid w:val="009738D4"/>
    <w:rsid w:val="00973CDA"/>
    <w:rsid w:val="009742DE"/>
    <w:rsid w:val="00974C44"/>
    <w:rsid w:val="00977080"/>
    <w:rsid w:val="00977F79"/>
    <w:rsid w:val="00980B0C"/>
    <w:rsid w:val="00982BDC"/>
    <w:rsid w:val="00985258"/>
    <w:rsid w:val="00986287"/>
    <w:rsid w:val="009871E1"/>
    <w:rsid w:val="0098751A"/>
    <w:rsid w:val="00987CD6"/>
    <w:rsid w:val="00990D23"/>
    <w:rsid w:val="0099123B"/>
    <w:rsid w:val="00991335"/>
    <w:rsid w:val="0099241B"/>
    <w:rsid w:val="00992CA8"/>
    <w:rsid w:val="00992DFB"/>
    <w:rsid w:val="0099396B"/>
    <w:rsid w:val="00994467"/>
    <w:rsid w:val="00994D80"/>
    <w:rsid w:val="00995742"/>
    <w:rsid w:val="00996DE0"/>
    <w:rsid w:val="00997D30"/>
    <w:rsid w:val="00997E41"/>
    <w:rsid w:val="009A1564"/>
    <w:rsid w:val="009A1E6E"/>
    <w:rsid w:val="009A445B"/>
    <w:rsid w:val="009A494E"/>
    <w:rsid w:val="009A557C"/>
    <w:rsid w:val="009A5B8F"/>
    <w:rsid w:val="009B00D0"/>
    <w:rsid w:val="009B0B24"/>
    <w:rsid w:val="009B108B"/>
    <w:rsid w:val="009B305A"/>
    <w:rsid w:val="009C03B8"/>
    <w:rsid w:val="009C19BC"/>
    <w:rsid w:val="009C3272"/>
    <w:rsid w:val="009C3340"/>
    <w:rsid w:val="009C34D6"/>
    <w:rsid w:val="009C4867"/>
    <w:rsid w:val="009C4D46"/>
    <w:rsid w:val="009C5279"/>
    <w:rsid w:val="009C66F8"/>
    <w:rsid w:val="009C6D97"/>
    <w:rsid w:val="009D1075"/>
    <w:rsid w:val="009D2321"/>
    <w:rsid w:val="009D28EC"/>
    <w:rsid w:val="009D2D66"/>
    <w:rsid w:val="009D3B74"/>
    <w:rsid w:val="009E2F24"/>
    <w:rsid w:val="009E3606"/>
    <w:rsid w:val="009E448A"/>
    <w:rsid w:val="009E47B3"/>
    <w:rsid w:val="009E4DDD"/>
    <w:rsid w:val="009E75D6"/>
    <w:rsid w:val="009E79AD"/>
    <w:rsid w:val="009F0856"/>
    <w:rsid w:val="009F1809"/>
    <w:rsid w:val="009F56BC"/>
    <w:rsid w:val="009F5A6E"/>
    <w:rsid w:val="009F6574"/>
    <w:rsid w:val="009F7016"/>
    <w:rsid w:val="009F7A4D"/>
    <w:rsid w:val="00A01A10"/>
    <w:rsid w:val="00A10460"/>
    <w:rsid w:val="00A10D98"/>
    <w:rsid w:val="00A110ED"/>
    <w:rsid w:val="00A11FDD"/>
    <w:rsid w:val="00A125D1"/>
    <w:rsid w:val="00A12921"/>
    <w:rsid w:val="00A15001"/>
    <w:rsid w:val="00A174AD"/>
    <w:rsid w:val="00A20E58"/>
    <w:rsid w:val="00A219BB"/>
    <w:rsid w:val="00A22139"/>
    <w:rsid w:val="00A26BE2"/>
    <w:rsid w:val="00A2708F"/>
    <w:rsid w:val="00A275C9"/>
    <w:rsid w:val="00A31BF3"/>
    <w:rsid w:val="00A31EBA"/>
    <w:rsid w:val="00A32673"/>
    <w:rsid w:val="00A32C56"/>
    <w:rsid w:val="00A34095"/>
    <w:rsid w:val="00A34850"/>
    <w:rsid w:val="00A3512F"/>
    <w:rsid w:val="00A3575D"/>
    <w:rsid w:val="00A361F5"/>
    <w:rsid w:val="00A42962"/>
    <w:rsid w:val="00A4413B"/>
    <w:rsid w:val="00A443C6"/>
    <w:rsid w:val="00A4514C"/>
    <w:rsid w:val="00A46B54"/>
    <w:rsid w:val="00A46F4C"/>
    <w:rsid w:val="00A47990"/>
    <w:rsid w:val="00A47A35"/>
    <w:rsid w:val="00A51C11"/>
    <w:rsid w:val="00A54E32"/>
    <w:rsid w:val="00A55647"/>
    <w:rsid w:val="00A57FAD"/>
    <w:rsid w:val="00A6010A"/>
    <w:rsid w:val="00A6035E"/>
    <w:rsid w:val="00A60833"/>
    <w:rsid w:val="00A61816"/>
    <w:rsid w:val="00A629DD"/>
    <w:rsid w:val="00A632A8"/>
    <w:rsid w:val="00A64A1B"/>
    <w:rsid w:val="00A66A3D"/>
    <w:rsid w:val="00A66A61"/>
    <w:rsid w:val="00A66B21"/>
    <w:rsid w:val="00A67C5A"/>
    <w:rsid w:val="00A7079F"/>
    <w:rsid w:val="00A713CF"/>
    <w:rsid w:val="00A72457"/>
    <w:rsid w:val="00A72513"/>
    <w:rsid w:val="00A727C5"/>
    <w:rsid w:val="00A73550"/>
    <w:rsid w:val="00A739AF"/>
    <w:rsid w:val="00A73ED8"/>
    <w:rsid w:val="00A747E4"/>
    <w:rsid w:val="00A7488A"/>
    <w:rsid w:val="00A74F1E"/>
    <w:rsid w:val="00A75658"/>
    <w:rsid w:val="00A75F7F"/>
    <w:rsid w:val="00A7733D"/>
    <w:rsid w:val="00A77D3F"/>
    <w:rsid w:val="00A804D4"/>
    <w:rsid w:val="00A827EC"/>
    <w:rsid w:val="00A8352E"/>
    <w:rsid w:val="00A85F1D"/>
    <w:rsid w:val="00A86FD3"/>
    <w:rsid w:val="00A920E2"/>
    <w:rsid w:val="00A94A0B"/>
    <w:rsid w:val="00A95400"/>
    <w:rsid w:val="00A959FB"/>
    <w:rsid w:val="00A961B7"/>
    <w:rsid w:val="00AA0527"/>
    <w:rsid w:val="00AA2444"/>
    <w:rsid w:val="00AA2B55"/>
    <w:rsid w:val="00AA44D6"/>
    <w:rsid w:val="00AA468C"/>
    <w:rsid w:val="00AA51E2"/>
    <w:rsid w:val="00AA5A20"/>
    <w:rsid w:val="00AA6139"/>
    <w:rsid w:val="00AA72D8"/>
    <w:rsid w:val="00AA77D5"/>
    <w:rsid w:val="00AB052A"/>
    <w:rsid w:val="00AB0B6D"/>
    <w:rsid w:val="00AB3718"/>
    <w:rsid w:val="00AB526B"/>
    <w:rsid w:val="00AB52B7"/>
    <w:rsid w:val="00AB5706"/>
    <w:rsid w:val="00AB5DC8"/>
    <w:rsid w:val="00AB7B93"/>
    <w:rsid w:val="00AC08D4"/>
    <w:rsid w:val="00AC1A31"/>
    <w:rsid w:val="00AC2733"/>
    <w:rsid w:val="00AC2E2A"/>
    <w:rsid w:val="00AC40E4"/>
    <w:rsid w:val="00AC46D7"/>
    <w:rsid w:val="00AC4AFF"/>
    <w:rsid w:val="00AC5006"/>
    <w:rsid w:val="00AC5F6B"/>
    <w:rsid w:val="00AC68E9"/>
    <w:rsid w:val="00AC6BD9"/>
    <w:rsid w:val="00AD3E28"/>
    <w:rsid w:val="00AD4D11"/>
    <w:rsid w:val="00AD5CD6"/>
    <w:rsid w:val="00AD5D80"/>
    <w:rsid w:val="00AE2B96"/>
    <w:rsid w:val="00AE49CB"/>
    <w:rsid w:val="00AE644C"/>
    <w:rsid w:val="00AF07B6"/>
    <w:rsid w:val="00AF1269"/>
    <w:rsid w:val="00AF2AA5"/>
    <w:rsid w:val="00AF3051"/>
    <w:rsid w:val="00AF70B6"/>
    <w:rsid w:val="00AF71DA"/>
    <w:rsid w:val="00AF722C"/>
    <w:rsid w:val="00AF75B1"/>
    <w:rsid w:val="00B0041B"/>
    <w:rsid w:val="00B0125D"/>
    <w:rsid w:val="00B01467"/>
    <w:rsid w:val="00B016FC"/>
    <w:rsid w:val="00B03435"/>
    <w:rsid w:val="00B047B7"/>
    <w:rsid w:val="00B0530B"/>
    <w:rsid w:val="00B05486"/>
    <w:rsid w:val="00B10D73"/>
    <w:rsid w:val="00B1289D"/>
    <w:rsid w:val="00B12EE6"/>
    <w:rsid w:val="00B139F4"/>
    <w:rsid w:val="00B1621B"/>
    <w:rsid w:val="00B21D04"/>
    <w:rsid w:val="00B26A2F"/>
    <w:rsid w:val="00B2733A"/>
    <w:rsid w:val="00B276BC"/>
    <w:rsid w:val="00B27B8A"/>
    <w:rsid w:val="00B3019C"/>
    <w:rsid w:val="00B302E2"/>
    <w:rsid w:val="00B30D5F"/>
    <w:rsid w:val="00B318FA"/>
    <w:rsid w:val="00B335A3"/>
    <w:rsid w:val="00B335DC"/>
    <w:rsid w:val="00B34551"/>
    <w:rsid w:val="00B35655"/>
    <w:rsid w:val="00B36751"/>
    <w:rsid w:val="00B37924"/>
    <w:rsid w:val="00B37BFF"/>
    <w:rsid w:val="00B406CB"/>
    <w:rsid w:val="00B428BB"/>
    <w:rsid w:val="00B42AB0"/>
    <w:rsid w:val="00B43711"/>
    <w:rsid w:val="00B4393A"/>
    <w:rsid w:val="00B43AD2"/>
    <w:rsid w:val="00B45C86"/>
    <w:rsid w:val="00B46272"/>
    <w:rsid w:val="00B46B72"/>
    <w:rsid w:val="00B47622"/>
    <w:rsid w:val="00B502E1"/>
    <w:rsid w:val="00B511F0"/>
    <w:rsid w:val="00B516D5"/>
    <w:rsid w:val="00B52649"/>
    <w:rsid w:val="00B528CF"/>
    <w:rsid w:val="00B52E31"/>
    <w:rsid w:val="00B53875"/>
    <w:rsid w:val="00B53A33"/>
    <w:rsid w:val="00B547EC"/>
    <w:rsid w:val="00B55A5C"/>
    <w:rsid w:val="00B55B3D"/>
    <w:rsid w:val="00B562F8"/>
    <w:rsid w:val="00B56313"/>
    <w:rsid w:val="00B56404"/>
    <w:rsid w:val="00B5774D"/>
    <w:rsid w:val="00B57818"/>
    <w:rsid w:val="00B60812"/>
    <w:rsid w:val="00B61BC5"/>
    <w:rsid w:val="00B62595"/>
    <w:rsid w:val="00B62741"/>
    <w:rsid w:val="00B63BB5"/>
    <w:rsid w:val="00B63D84"/>
    <w:rsid w:val="00B63E88"/>
    <w:rsid w:val="00B6405A"/>
    <w:rsid w:val="00B64805"/>
    <w:rsid w:val="00B679F5"/>
    <w:rsid w:val="00B7093E"/>
    <w:rsid w:val="00B720A0"/>
    <w:rsid w:val="00B72B2C"/>
    <w:rsid w:val="00B76576"/>
    <w:rsid w:val="00B774B2"/>
    <w:rsid w:val="00B810DD"/>
    <w:rsid w:val="00B81FBC"/>
    <w:rsid w:val="00B82872"/>
    <w:rsid w:val="00B83A9E"/>
    <w:rsid w:val="00B83C0F"/>
    <w:rsid w:val="00B84271"/>
    <w:rsid w:val="00B843B8"/>
    <w:rsid w:val="00B84EF0"/>
    <w:rsid w:val="00B86898"/>
    <w:rsid w:val="00B874AD"/>
    <w:rsid w:val="00B9050A"/>
    <w:rsid w:val="00B91A47"/>
    <w:rsid w:val="00B927FC"/>
    <w:rsid w:val="00B932BC"/>
    <w:rsid w:val="00B95D67"/>
    <w:rsid w:val="00B95DC5"/>
    <w:rsid w:val="00B964AF"/>
    <w:rsid w:val="00B96CE4"/>
    <w:rsid w:val="00BA0FB0"/>
    <w:rsid w:val="00BA1755"/>
    <w:rsid w:val="00BA1BA7"/>
    <w:rsid w:val="00BA277F"/>
    <w:rsid w:val="00BA4CFF"/>
    <w:rsid w:val="00BA4D55"/>
    <w:rsid w:val="00BA7DEE"/>
    <w:rsid w:val="00BB1358"/>
    <w:rsid w:val="00BB197C"/>
    <w:rsid w:val="00BB285E"/>
    <w:rsid w:val="00BB386E"/>
    <w:rsid w:val="00BB4155"/>
    <w:rsid w:val="00BB44C5"/>
    <w:rsid w:val="00BB499C"/>
    <w:rsid w:val="00BB5759"/>
    <w:rsid w:val="00BB6859"/>
    <w:rsid w:val="00BB7123"/>
    <w:rsid w:val="00BB78F3"/>
    <w:rsid w:val="00BB7AE9"/>
    <w:rsid w:val="00BC06B1"/>
    <w:rsid w:val="00BC12EA"/>
    <w:rsid w:val="00BC3474"/>
    <w:rsid w:val="00BC367B"/>
    <w:rsid w:val="00BC5B59"/>
    <w:rsid w:val="00BC706E"/>
    <w:rsid w:val="00BC77E4"/>
    <w:rsid w:val="00BD1FCE"/>
    <w:rsid w:val="00BD53D5"/>
    <w:rsid w:val="00BD5BBE"/>
    <w:rsid w:val="00BE06AE"/>
    <w:rsid w:val="00BE3EEE"/>
    <w:rsid w:val="00BE4765"/>
    <w:rsid w:val="00BE5137"/>
    <w:rsid w:val="00BE53FE"/>
    <w:rsid w:val="00BF1421"/>
    <w:rsid w:val="00BF204C"/>
    <w:rsid w:val="00BF3C3D"/>
    <w:rsid w:val="00BF40F7"/>
    <w:rsid w:val="00BF4393"/>
    <w:rsid w:val="00BF4A78"/>
    <w:rsid w:val="00BF68AC"/>
    <w:rsid w:val="00C003EE"/>
    <w:rsid w:val="00C00714"/>
    <w:rsid w:val="00C00F52"/>
    <w:rsid w:val="00C013E3"/>
    <w:rsid w:val="00C0449E"/>
    <w:rsid w:val="00C06AE0"/>
    <w:rsid w:val="00C070C6"/>
    <w:rsid w:val="00C079B0"/>
    <w:rsid w:val="00C1030C"/>
    <w:rsid w:val="00C107BD"/>
    <w:rsid w:val="00C11F4E"/>
    <w:rsid w:val="00C151A3"/>
    <w:rsid w:val="00C168CC"/>
    <w:rsid w:val="00C17A77"/>
    <w:rsid w:val="00C206DD"/>
    <w:rsid w:val="00C20AA2"/>
    <w:rsid w:val="00C224A5"/>
    <w:rsid w:val="00C2253B"/>
    <w:rsid w:val="00C22628"/>
    <w:rsid w:val="00C22B20"/>
    <w:rsid w:val="00C24A51"/>
    <w:rsid w:val="00C31A78"/>
    <w:rsid w:val="00C31ACF"/>
    <w:rsid w:val="00C334FB"/>
    <w:rsid w:val="00C34004"/>
    <w:rsid w:val="00C356F7"/>
    <w:rsid w:val="00C35728"/>
    <w:rsid w:val="00C37A70"/>
    <w:rsid w:val="00C4018B"/>
    <w:rsid w:val="00C41537"/>
    <w:rsid w:val="00C4372B"/>
    <w:rsid w:val="00C44D23"/>
    <w:rsid w:val="00C4509B"/>
    <w:rsid w:val="00C476E9"/>
    <w:rsid w:val="00C47C61"/>
    <w:rsid w:val="00C502D6"/>
    <w:rsid w:val="00C50D0B"/>
    <w:rsid w:val="00C50DB2"/>
    <w:rsid w:val="00C511D4"/>
    <w:rsid w:val="00C5178E"/>
    <w:rsid w:val="00C51E4E"/>
    <w:rsid w:val="00C537B8"/>
    <w:rsid w:val="00C53E0E"/>
    <w:rsid w:val="00C54C33"/>
    <w:rsid w:val="00C550EA"/>
    <w:rsid w:val="00C5584A"/>
    <w:rsid w:val="00C56FA6"/>
    <w:rsid w:val="00C57023"/>
    <w:rsid w:val="00C602B5"/>
    <w:rsid w:val="00C61E2D"/>
    <w:rsid w:val="00C62366"/>
    <w:rsid w:val="00C64386"/>
    <w:rsid w:val="00C64E87"/>
    <w:rsid w:val="00C65D86"/>
    <w:rsid w:val="00C65F09"/>
    <w:rsid w:val="00C664FE"/>
    <w:rsid w:val="00C6670D"/>
    <w:rsid w:val="00C705A5"/>
    <w:rsid w:val="00C70BD5"/>
    <w:rsid w:val="00C71B3C"/>
    <w:rsid w:val="00C71E23"/>
    <w:rsid w:val="00C723D2"/>
    <w:rsid w:val="00C73F8A"/>
    <w:rsid w:val="00C745B2"/>
    <w:rsid w:val="00C7555D"/>
    <w:rsid w:val="00C80108"/>
    <w:rsid w:val="00C8311C"/>
    <w:rsid w:val="00C8392B"/>
    <w:rsid w:val="00C841F8"/>
    <w:rsid w:val="00C846AE"/>
    <w:rsid w:val="00C861C3"/>
    <w:rsid w:val="00C869A1"/>
    <w:rsid w:val="00C87550"/>
    <w:rsid w:val="00C87BE3"/>
    <w:rsid w:val="00C87C86"/>
    <w:rsid w:val="00C87D0A"/>
    <w:rsid w:val="00C9174C"/>
    <w:rsid w:val="00C91A0B"/>
    <w:rsid w:val="00C93FAA"/>
    <w:rsid w:val="00C9595E"/>
    <w:rsid w:val="00CA0A80"/>
    <w:rsid w:val="00CA14C5"/>
    <w:rsid w:val="00CA2DE1"/>
    <w:rsid w:val="00CA39E1"/>
    <w:rsid w:val="00CA457F"/>
    <w:rsid w:val="00CA4861"/>
    <w:rsid w:val="00CA695D"/>
    <w:rsid w:val="00CB1059"/>
    <w:rsid w:val="00CB1E86"/>
    <w:rsid w:val="00CB2637"/>
    <w:rsid w:val="00CB39BD"/>
    <w:rsid w:val="00CB3FAC"/>
    <w:rsid w:val="00CB50DE"/>
    <w:rsid w:val="00CB5782"/>
    <w:rsid w:val="00CB6BF7"/>
    <w:rsid w:val="00CC0DD3"/>
    <w:rsid w:val="00CC2170"/>
    <w:rsid w:val="00CC2839"/>
    <w:rsid w:val="00CC28BA"/>
    <w:rsid w:val="00CC5315"/>
    <w:rsid w:val="00CC5961"/>
    <w:rsid w:val="00CC644D"/>
    <w:rsid w:val="00CC68D1"/>
    <w:rsid w:val="00CC6901"/>
    <w:rsid w:val="00CC69D4"/>
    <w:rsid w:val="00CC70DA"/>
    <w:rsid w:val="00CC73BC"/>
    <w:rsid w:val="00CD356E"/>
    <w:rsid w:val="00CD439F"/>
    <w:rsid w:val="00CD4A7F"/>
    <w:rsid w:val="00CD674C"/>
    <w:rsid w:val="00CD70CC"/>
    <w:rsid w:val="00CD742E"/>
    <w:rsid w:val="00CD7C66"/>
    <w:rsid w:val="00CD7EDF"/>
    <w:rsid w:val="00CE151D"/>
    <w:rsid w:val="00CE5AF3"/>
    <w:rsid w:val="00CF0380"/>
    <w:rsid w:val="00CF07DC"/>
    <w:rsid w:val="00CF1838"/>
    <w:rsid w:val="00CF242D"/>
    <w:rsid w:val="00CF3933"/>
    <w:rsid w:val="00CF5532"/>
    <w:rsid w:val="00CF5F49"/>
    <w:rsid w:val="00CF6FAC"/>
    <w:rsid w:val="00CF7A87"/>
    <w:rsid w:val="00D0024F"/>
    <w:rsid w:val="00D002FF"/>
    <w:rsid w:val="00D00A5C"/>
    <w:rsid w:val="00D0141F"/>
    <w:rsid w:val="00D036A3"/>
    <w:rsid w:val="00D0392A"/>
    <w:rsid w:val="00D0393C"/>
    <w:rsid w:val="00D03955"/>
    <w:rsid w:val="00D046F6"/>
    <w:rsid w:val="00D05F43"/>
    <w:rsid w:val="00D0608A"/>
    <w:rsid w:val="00D07353"/>
    <w:rsid w:val="00D10728"/>
    <w:rsid w:val="00D10817"/>
    <w:rsid w:val="00D12A8F"/>
    <w:rsid w:val="00D139E8"/>
    <w:rsid w:val="00D13E6E"/>
    <w:rsid w:val="00D14769"/>
    <w:rsid w:val="00D14790"/>
    <w:rsid w:val="00D16334"/>
    <w:rsid w:val="00D16EA0"/>
    <w:rsid w:val="00D17129"/>
    <w:rsid w:val="00D207F7"/>
    <w:rsid w:val="00D21E87"/>
    <w:rsid w:val="00D233CB"/>
    <w:rsid w:val="00D2471B"/>
    <w:rsid w:val="00D24B7D"/>
    <w:rsid w:val="00D2575E"/>
    <w:rsid w:val="00D270D0"/>
    <w:rsid w:val="00D27289"/>
    <w:rsid w:val="00D27820"/>
    <w:rsid w:val="00D3122A"/>
    <w:rsid w:val="00D329B6"/>
    <w:rsid w:val="00D35D34"/>
    <w:rsid w:val="00D37B30"/>
    <w:rsid w:val="00D37D4F"/>
    <w:rsid w:val="00D40D21"/>
    <w:rsid w:val="00D42729"/>
    <w:rsid w:val="00D42D74"/>
    <w:rsid w:val="00D43629"/>
    <w:rsid w:val="00D43A72"/>
    <w:rsid w:val="00D44E32"/>
    <w:rsid w:val="00D45662"/>
    <w:rsid w:val="00D46BF4"/>
    <w:rsid w:val="00D52876"/>
    <w:rsid w:val="00D52E67"/>
    <w:rsid w:val="00D5340F"/>
    <w:rsid w:val="00D5418E"/>
    <w:rsid w:val="00D54282"/>
    <w:rsid w:val="00D54E00"/>
    <w:rsid w:val="00D559B2"/>
    <w:rsid w:val="00D55AAE"/>
    <w:rsid w:val="00D63BB8"/>
    <w:rsid w:val="00D63F6C"/>
    <w:rsid w:val="00D640F4"/>
    <w:rsid w:val="00D65163"/>
    <w:rsid w:val="00D6548B"/>
    <w:rsid w:val="00D65FD7"/>
    <w:rsid w:val="00D66700"/>
    <w:rsid w:val="00D67813"/>
    <w:rsid w:val="00D73601"/>
    <w:rsid w:val="00D7549E"/>
    <w:rsid w:val="00D76884"/>
    <w:rsid w:val="00D8252F"/>
    <w:rsid w:val="00D82727"/>
    <w:rsid w:val="00D828E3"/>
    <w:rsid w:val="00D83120"/>
    <w:rsid w:val="00D8453E"/>
    <w:rsid w:val="00D84CC8"/>
    <w:rsid w:val="00D85915"/>
    <w:rsid w:val="00D859DB"/>
    <w:rsid w:val="00D85AB2"/>
    <w:rsid w:val="00D85F28"/>
    <w:rsid w:val="00D86ADD"/>
    <w:rsid w:val="00D87091"/>
    <w:rsid w:val="00D90803"/>
    <w:rsid w:val="00D91EDD"/>
    <w:rsid w:val="00D9279C"/>
    <w:rsid w:val="00D92D4B"/>
    <w:rsid w:val="00D93E53"/>
    <w:rsid w:val="00D94CD5"/>
    <w:rsid w:val="00D95569"/>
    <w:rsid w:val="00D95A57"/>
    <w:rsid w:val="00D971F5"/>
    <w:rsid w:val="00D975B5"/>
    <w:rsid w:val="00DA2B3F"/>
    <w:rsid w:val="00DA44AA"/>
    <w:rsid w:val="00DA4565"/>
    <w:rsid w:val="00DA4D16"/>
    <w:rsid w:val="00DA5F61"/>
    <w:rsid w:val="00DA777B"/>
    <w:rsid w:val="00DB05B0"/>
    <w:rsid w:val="00DB31DC"/>
    <w:rsid w:val="00DB3A64"/>
    <w:rsid w:val="00DB4C3C"/>
    <w:rsid w:val="00DB5077"/>
    <w:rsid w:val="00DB6089"/>
    <w:rsid w:val="00DB65BF"/>
    <w:rsid w:val="00DB7DDE"/>
    <w:rsid w:val="00DC09EC"/>
    <w:rsid w:val="00DC4694"/>
    <w:rsid w:val="00DC4E2F"/>
    <w:rsid w:val="00DD0438"/>
    <w:rsid w:val="00DD130A"/>
    <w:rsid w:val="00DD30A5"/>
    <w:rsid w:val="00DD3292"/>
    <w:rsid w:val="00DD5869"/>
    <w:rsid w:val="00DD7581"/>
    <w:rsid w:val="00DD786D"/>
    <w:rsid w:val="00DE0A3C"/>
    <w:rsid w:val="00DE3301"/>
    <w:rsid w:val="00DE4490"/>
    <w:rsid w:val="00DE502E"/>
    <w:rsid w:val="00DE6C6E"/>
    <w:rsid w:val="00DF08EF"/>
    <w:rsid w:val="00DF276C"/>
    <w:rsid w:val="00DF32B3"/>
    <w:rsid w:val="00DF3DC5"/>
    <w:rsid w:val="00DF626B"/>
    <w:rsid w:val="00DF64D4"/>
    <w:rsid w:val="00DF6A04"/>
    <w:rsid w:val="00DF6F42"/>
    <w:rsid w:val="00DF7B5D"/>
    <w:rsid w:val="00E00A54"/>
    <w:rsid w:val="00E01406"/>
    <w:rsid w:val="00E016C3"/>
    <w:rsid w:val="00E016FD"/>
    <w:rsid w:val="00E01EA2"/>
    <w:rsid w:val="00E032CC"/>
    <w:rsid w:val="00E0340B"/>
    <w:rsid w:val="00E048BB"/>
    <w:rsid w:val="00E05992"/>
    <w:rsid w:val="00E06345"/>
    <w:rsid w:val="00E07267"/>
    <w:rsid w:val="00E10FEB"/>
    <w:rsid w:val="00E11576"/>
    <w:rsid w:val="00E118F8"/>
    <w:rsid w:val="00E16585"/>
    <w:rsid w:val="00E169E5"/>
    <w:rsid w:val="00E17FDA"/>
    <w:rsid w:val="00E206EA"/>
    <w:rsid w:val="00E212FE"/>
    <w:rsid w:val="00E22DC6"/>
    <w:rsid w:val="00E23AC4"/>
    <w:rsid w:val="00E245C4"/>
    <w:rsid w:val="00E251D5"/>
    <w:rsid w:val="00E25793"/>
    <w:rsid w:val="00E25995"/>
    <w:rsid w:val="00E27427"/>
    <w:rsid w:val="00E275B1"/>
    <w:rsid w:val="00E27A19"/>
    <w:rsid w:val="00E27FBE"/>
    <w:rsid w:val="00E30436"/>
    <w:rsid w:val="00E30795"/>
    <w:rsid w:val="00E338BE"/>
    <w:rsid w:val="00E37EA2"/>
    <w:rsid w:val="00E40346"/>
    <w:rsid w:val="00E40720"/>
    <w:rsid w:val="00E40DA3"/>
    <w:rsid w:val="00E4105F"/>
    <w:rsid w:val="00E41720"/>
    <w:rsid w:val="00E42529"/>
    <w:rsid w:val="00E433C5"/>
    <w:rsid w:val="00E43435"/>
    <w:rsid w:val="00E441D6"/>
    <w:rsid w:val="00E461EB"/>
    <w:rsid w:val="00E468AD"/>
    <w:rsid w:val="00E46E74"/>
    <w:rsid w:val="00E47150"/>
    <w:rsid w:val="00E476B5"/>
    <w:rsid w:val="00E50C5B"/>
    <w:rsid w:val="00E50DC9"/>
    <w:rsid w:val="00E54499"/>
    <w:rsid w:val="00E6147C"/>
    <w:rsid w:val="00E62ACC"/>
    <w:rsid w:val="00E64FC5"/>
    <w:rsid w:val="00E65089"/>
    <w:rsid w:val="00E67027"/>
    <w:rsid w:val="00E7003D"/>
    <w:rsid w:val="00E70C14"/>
    <w:rsid w:val="00E71D1E"/>
    <w:rsid w:val="00E725C5"/>
    <w:rsid w:val="00E728D5"/>
    <w:rsid w:val="00E73A4A"/>
    <w:rsid w:val="00E73AA7"/>
    <w:rsid w:val="00E73B95"/>
    <w:rsid w:val="00E73E95"/>
    <w:rsid w:val="00E75882"/>
    <w:rsid w:val="00E80D5E"/>
    <w:rsid w:val="00E8390F"/>
    <w:rsid w:val="00E840DB"/>
    <w:rsid w:val="00E85478"/>
    <w:rsid w:val="00E8721C"/>
    <w:rsid w:val="00E8745A"/>
    <w:rsid w:val="00E915A6"/>
    <w:rsid w:val="00E941BF"/>
    <w:rsid w:val="00E94A94"/>
    <w:rsid w:val="00E96EA1"/>
    <w:rsid w:val="00EA0E5D"/>
    <w:rsid w:val="00EA1259"/>
    <w:rsid w:val="00EA1430"/>
    <w:rsid w:val="00EA1747"/>
    <w:rsid w:val="00EA30C9"/>
    <w:rsid w:val="00EA404E"/>
    <w:rsid w:val="00EA4BFB"/>
    <w:rsid w:val="00EA56D6"/>
    <w:rsid w:val="00EA59DE"/>
    <w:rsid w:val="00EA6A9C"/>
    <w:rsid w:val="00EB0AD4"/>
    <w:rsid w:val="00EB0EC4"/>
    <w:rsid w:val="00EB1E2D"/>
    <w:rsid w:val="00EB292F"/>
    <w:rsid w:val="00EB400F"/>
    <w:rsid w:val="00EB415D"/>
    <w:rsid w:val="00EB4335"/>
    <w:rsid w:val="00EB5CDD"/>
    <w:rsid w:val="00EB67C5"/>
    <w:rsid w:val="00EB6EA0"/>
    <w:rsid w:val="00EB71A3"/>
    <w:rsid w:val="00EC0273"/>
    <w:rsid w:val="00EC0896"/>
    <w:rsid w:val="00EC226F"/>
    <w:rsid w:val="00EC2526"/>
    <w:rsid w:val="00EC2937"/>
    <w:rsid w:val="00EC29E7"/>
    <w:rsid w:val="00EC2A84"/>
    <w:rsid w:val="00EC3527"/>
    <w:rsid w:val="00EC61D9"/>
    <w:rsid w:val="00ED312E"/>
    <w:rsid w:val="00ED607C"/>
    <w:rsid w:val="00EE2C1D"/>
    <w:rsid w:val="00EE5887"/>
    <w:rsid w:val="00EE6C95"/>
    <w:rsid w:val="00EF0461"/>
    <w:rsid w:val="00EF0584"/>
    <w:rsid w:val="00EF0974"/>
    <w:rsid w:val="00EF099F"/>
    <w:rsid w:val="00EF0F89"/>
    <w:rsid w:val="00EF12CE"/>
    <w:rsid w:val="00EF29F1"/>
    <w:rsid w:val="00EF3468"/>
    <w:rsid w:val="00EF372A"/>
    <w:rsid w:val="00EF50B8"/>
    <w:rsid w:val="00EF54E1"/>
    <w:rsid w:val="00EF5DCF"/>
    <w:rsid w:val="00F01AD4"/>
    <w:rsid w:val="00F02736"/>
    <w:rsid w:val="00F03DF2"/>
    <w:rsid w:val="00F04C96"/>
    <w:rsid w:val="00F04CEC"/>
    <w:rsid w:val="00F06263"/>
    <w:rsid w:val="00F109F8"/>
    <w:rsid w:val="00F114C4"/>
    <w:rsid w:val="00F12B9B"/>
    <w:rsid w:val="00F133D2"/>
    <w:rsid w:val="00F139D5"/>
    <w:rsid w:val="00F16F87"/>
    <w:rsid w:val="00F20786"/>
    <w:rsid w:val="00F217BD"/>
    <w:rsid w:val="00F21E90"/>
    <w:rsid w:val="00F227B8"/>
    <w:rsid w:val="00F23B4C"/>
    <w:rsid w:val="00F26105"/>
    <w:rsid w:val="00F26575"/>
    <w:rsid w:val="00F27186"/>
    <w:rsid w:val="00F277A7"/>
    <w:rsid w:val="00F353FB"/>
    <w:rsid w:val="00F43CFE"/>
    <w:rsid w:val="00F45319"/>
    <w:rsid w:val="00F46809"/>
    <w:rsid w:val="00F46DBF"/>
    <w:rsid w:val="00F4709F"/>
    <w:rsid w:val="00F50CF6"/>
    <w:rsid w:val="00F51BD2"/>
    <w:rsid w:val="00F540E8"/>
    <w:rsid w:val="00F556AE"/>
    <w:rsid w:val="00F562AD"/>
    <w:rsid w:val="00F60439"/>
    <w:rsid w:val="00F60A70"/>
    <w:rsid w:val="00F6345D"/>
    <w:rsid w:val="00F63BF8"/>
    <w:rsid w:val="00F645BF"/>
    <w:rsid w:val="00F64F12"/>
    <w:rsid w:val="00F651FB"/>
    <w:rsid w:val="00F65341"/>
    <w:rsid w:val="00F65AE9"/>
    <w:rsid w:val="00F66C76"/>
    <w:rsid w:val="00F6729C"/>
    <w:rsid w:val="00F67708"/>
    <w:rsid w:val="00F708EC"/>
    <w:rsid w:val="00F731F6"/>
    <w:rsid w:val="00F74501"/>
    <w:rsid w:val="00F74F14"/>
    <w:rsid w:val="00F76FD7"/>
    <w:rsid w:val="00F801EC"/>
    <w:rsid w:val="00F80D37"/>
    <w:rsid w:val="00F829BD"/>
    <w:rsid w:val="00F847ED"/>
    <w:rsid w:val="00F85806"/>
    <w:rsid w:val="00F8645C"/>
    <w:rsid w:val="00F86633"/>
    <w:rsid w:val="00F920C1"/>
    <w:rsid w:val="00F9246E"/>
    <w:rsid w:val="00F92A91"/>
    <w:rsid w:val="00F930FC"/>
    <w:rsid w:val="00F93AFB"/>
    <w:rsid w:val="00F97FE7"/>
    <w:rsid w:val="00FA063C"/>
    <w:rsid w:val="00FA0C4F"/>
    <w:rsid w:val="00FA34D1"/>
    <w:rsid w:val="00FA3A5D"/>
    <w:rsid w:val="00FA3B57"/>
    <w:rsid w:val="00FA50DB"/>
    <w:rsid w:val="00FA5A9E"/>
    <w:rsid w:val="00FA6120"/>
    <w:rsid w:val="00FA667F"/>
    <w:rsid w:val="00FA7C2F"/>
    <w:rsid w:val="00FB1D07"/>
    <w:rsid w:val="00FB208E"/>
    <w:rsid w:val="00FB22D3"/>
    <w:rsid w:val="00FB30E5"/>
    <w:rsid w:val="00FB3B25"/>
    <w:rsid w:val="00FB3C8D"/>
    <w:rsid w:val="00FB425C"/>
    <w:rsid w:val="00FB48A2"/>
    <w:rsid w:val="00FB5215"/>
    <w:rsid w:val="00FB56F7"/>
    <w:rsid w:val="00FB6E1E"/>
    <w:rsid w:val="00FC1173"/>
    <w:rsid w:val="00FC273B"/>
    <w:rsid w:val="00FC3211"/>
    <w:rsid w:val="00FC47CB"/>
    <w:rsid w:val="00FC5057"/>
    <w:rsid w:val="00FC520C"/>
    <w:rsid w:val="00FC59C5"/>
    <w:rsid w:val="00FC6181"/>
    <w:rsid w:val="00FC68F5"/>
    <w:rsid w:val="00FD1C30"/>
    <w:rsid w:val="00FD290E"/>
    <w:rsid w:val="00FD2920"/>
    <w:rsid w:val="00FD4628"/>
    <w:rsid w:val="00FD4A1B"/>
    <w:rsid w:val="00FD74A7"/>
    <w:rsid w:val="00FD7675"/>
    <w:rsid w:val="00FD797E"/>
    <w:rsid w:val="00FE16AD"/>
    <w:rsid w:val="00FE1AD4"/>
    <w:rsid w:val="00FE24EC"/>
    <w:rsid w:val="00FE373D"/>
    <w:rsid w:val="00FE395E"/>
    <w:rsid w:val="00FE3FEF"/>
    <w:rsid w:val="00FE60C9"/>
    <w:rsid w:val="00FE7C88"/>
    <w:rsid w:val="00FF18BD"/>
    <w:rsid w:val="00FF2360"/>
    <w:rsid w:val="00FF3368"/>
    <w:rsid w:val="00FF3AB4"/>
    <w:rsid w:val="00FF4AAE"/>
    <w:rsid w:val="00FF55AB"/>
    <w:rsid w:val="00FF59EA"/>
    <w:rsid w:val="00FF59F4"/>
    <w:rsid w:val="00FF5E76"/>
    <w:rsid w:val="019D6C26"/>
    <w:rsid w:val="121964DD"/>
    <w:rsid w:val="296B5573"/>
    <w:rsid w:val="34D76266"/>
    <w:rsid w:val="3F05471A"/>
    <w:rsid w:val="3FB301D3"/>
    <w:rsid w:val="4FF74E03"/>
    <w:rsid w:val="56A47591"/>
    <w:rsid w:val="625837FF"/>
    <w:rsid w:val="78335C4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E1E55D"/>
  <w15:docId w15:val="{8F9A7BAA-45D4-437E-9947-6BD0A8367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qFormat="1"/>
    <w:lsdException w:name="header" w:uiPriority="99"/>
    <w:lsdException w:name="footer" w:uiPriority="99" w:qFormat="1"/>
    <w:lsdException w:name="caption" w:qFormat="1"/>
    <w:lsdException w:name="footnote reference" w:semiHidden="1" w:qFormat="1"/>
    <w:lsdException w:name="page number"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34" w:unhideWhenUsed="1" w:qFormat="1"/>
    <w:lsdException w:name="HTML Keyboard"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line="360" w:lineRule="auto"/>
      <w:ind w:firstLine="709"/>
      <w:jc w:val="both"/>
    </w:pPr>
    <w:rPr>
      <w:sz w:val="28"/>
    </w:rPr>
  </w:style>
  <w:style w:type="paragraph" w:styleId="1">
    <w:name w:val="heading 1"/>
    <w:basedOn w:val="a"/>
    <w:next w:val="a"/>
    <w:link w:val="10"/>
    <w:uiPriority w:val="9"/>
    <w:qFormat/>
    <w:pPr>
      <w:keepNext/>
      <w:numPr>
        <w:numId w:val="1"/>
      </w:numPr>
      <w:contextualSpacing/>
      <w:jc w:val="center"/>
      <w:outlineLvl w:val="0"/>
    </w:pPr>
    <w:rPr>
      <w:b/>
      <w:bCs/>
      <w:caps/>
      <w:kern w:val="32"/>
      <w:szCs w:val="28"/>
      <w:lang w:eastAsia="zh-CN"/>
    </w:rPr>
  </w:style>
  <w:style w:type="paragraph" w:styleId="2">
    <w:name w:val="heading 2"/>
    <w:basedOn w:val="a"/>
    <w:next w:val="a"/>
    <w:link w:val="20"/>
    <w:unhideWhenUsed/>
    <w:qFormat/>
    <w:pPr>
      <w:keepNext/>
      <w:numPr>
        <w:ilvl w:val="1"/>
        <w:numId w:val="2"/>
      </w:numPr>
      <w:spacing w:after="120" w:line="240" w:lineRule="auto"/>
      <w:ind w:left="1284"/>
      <w:contextualSpacing/>
      <w:outlineLvl w:val="1"/>
    </w:pPr>
    <w:rPr>
      <w:b/>
      <w:bCs/>
      <w:iCs/>
      <w:szCs w:val="28"/>
    </w:rPr>
  </w:style>
  <w:style w:type="paragraph" w:styleId="4">
    <w:name w:val="heading 4"/>
    <w:basedOn w:val="a"/>
    <w:next w:val="a"/>
    <w:link w:val="40"/>
    <w:uiPriority w:val="9"/>
    <w:semiHidden/>
    <w:unhideWhenUsed/>
    <w:qFormat/>
    <w:pPr>
      <w:keepNext/>
      <w:keepLines/>
      <w:spacing w:before="200" w:line="240" w:lineRule="auto"/>
      <w:ind w:firstLine="0"/>
      <w:jc w:val="left"/>
      <w:outlineLvl w:val="3"/>
    </w:pPr>
    <w:rPr>
      <w:rFonts w:asciiTheme="majorHAnsi" w:eastAsiaTheme="majorEastAsia" w:hAnsiTheme="majorHAnsi" w:cstheme="majorBidi"/>
      <w:b/>
      <w:bCs/>
      <w:i/>
      <w:iCs/>
      <w:color w:val="4472C4" w:themeColor="accent1"/>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qFormat/>
    <w:rPr>
      <w:color w:val="800080"/>
      <w:u w:val="single"/>
    </w:rPr>
  </w:style>
  <w:style w:type="character" w:styleId="a4">
    <w:name w:val="footnote reference"/>
    <w:semiHidden/>
    <w:qFormat/>
    <w:rPr>
      <w:vertAlign w:val="superscript"/>
    </w:rPr>
  </w:style>
  <w:style w:type="character" w:styleId="a5">
    <w:name w:val="Hyperlink"/>
    <w:qFormat/>
    <w:rPr>
      <w:color w:val="0000FF"/>
      <w:u w:val="single"/>
    </w:rPr>
  </w:style>
  <w:style w:type="character" w:styleId="a6">
    <w:name w:val="page number"/>
    <w:qFormat/>
    <w:rPr>
      <w:rFonts w:cs="Times New Roman"/>
    </w:rPr>
  </w:style>
  <w:style w:type="paragraph" w:styleId="a7">
    <w:name w:val="Balloon Text"/>
    <w:basedOn w:val="a"/>
    <w:link w:val="a8"/>
    <w:uiPriority w:val="99"/>
    <w:qFormat/>
    <w:pPr>
      <w:spacing w:line="240" w:lineRule="auto"/>
    </w:pPr>
    <w:rPr>
      <w:rFonts w:ascii="Tahoma" w:hAnsi="Tahoma"/>
      <w:sz w:val="16"/>
      <w:szCs w:val="16"/>
      <w:lang w:val="zh-CN" w:eastAsia="zh-CN"/>
    </w:rPr>
  </w:style>
  <w:style w:type="paragraph" w:styleId="a9">
    <w:name w:val="caption"/>
    <w:basedOn w:val="a"/>
    <w:next w:val="a"/>
    <w:qFormat/>
    <w:rPr>
      <w:bCs/>
      <w:szCs w:val="28"/>
    </w:rPr>
  </w:style>
  <w:style w:type="paragraph" w:styleId="aa">
    <w:name w:val="Document Map"/>
    <w:basedOn w:val="a"/>
    <w:semiHidden/>
    <w:qFormat/>
    <w:pPr>
      <w:shd w:val="clear" w:color="auto" w:fill="000080"/>
    </w:pPr>
    <w:rPr>
      <w:rFonts w:ascii="Tahoma" w:hAnsi="Tahoma" w:cs="Tahoma"/>
      <w:sz w:val="20"/>
    </w:rPr>
  </w:style>
  <w:style w:type="paragraph" w:styleId="ab">
    <w:name w:val="footnote text"/>
    <w:basedOn w:val="a"/>
    <w:link w:val="ac"/>
    <w:semiHidden/>
    <w:qFormat/>
    <w:rPr>
      <w:sz w:val="20"/>
    </w:rPr>
  </w:style>
  <w:style w:type="paragraph" w:styleId="ad">
    <w:name w:val="header"/>
    <w:basedOn w:val="a"/>
    <w:link w:val="ae"/>
    <w:uiPriority w:val="99"/>
    <w:pPr>
      <w:tabs>
        <w:tab w:val="center" w:pos="4677"/>
        <w:tab w:val="right" w:pos="9355"/>
      </w:tabs>
    </w:pPr>
  </w:style>
  <w:style w:type="paragraph" w:styleId="af">
    <w:name w:val="footer"/>
    <w:basedOn w:val="a"/>
    <w:link w:val="af0"/>
    <w:uiPriority w:val="99"/>
    <w:qFormat/>
    <w:pPr>
      <w:tabs>
        <w:tab w:val="center" w:pos="4677"/>
        <w:tab w:val="right" w:pos="9355"/>
      </w:tabs>
      <w:spacing w:line="240" w:lineRule="auto"/>
      <w:jc w:val="left"/>
    </w:pPr>
    <w:rPr>
      <w:sz w:val="24"/>
      <w:szCs w:val="24"/>
    </w:rPr>
  </w:style>
  <w:style w:type="paragraph" w:styleId="af1">
    <w:name w:val="Normal (Web)"/>
    <w:basedOn w:val="a"/>
    <w:uiPriority w:val="34"/>
    <w:unhideWhenUsed/>
    <w:qFormat/>
    <w:pPr>
      <w:spacing w:before="100" w:beforeAutospacing="1" w:after="100" w:afterAutospacing="1" w:line="240" w:lineRule="auto"/>
      <w:ind w:firstLine="0"/>
    </w:pPr>
    <w:rPr>
      <w:sz w:val="16"/>
      <w:szCs w:val="16"/>
    </w:rPr>
  </w:style>
  <w:style w:type="paragraph" w:styleId="af2">
    <w:name w:val="Subtitle"/>
    <w:basedOn w:val="a"/>
    <w:next w:val="a"/>
    <w:link w:val="af3"/>
    <w:qFormat/>
    <w:pPr>
      <w:spacing w:after="60"/>
      <w:jc w:val="center"/>
      <w:outlineLvl w:val="1"/>
    </w:pPr>
    <w:rPr>
      <w:rFonts w:eastAsia="Calibri"/>
      <w:b/>
      <w:bCs/>
      <w:i/>
      <w:iCs/>
      <w:szCs w:val="28"/>
      <w:lang w:val="zh-CN" w:eastAsia="en-US"/>
    </w:rPr>
  </w:style>
  <w:style w:type="table" w:styleId="af4">
    <w:name w:val="Table Grid"/>
    <w:basedOn w:val="a1"/>
    <w:uiPriority w:val="59"/>
    <w:qFormat/>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link w:val="af6"/>
    <w:uiPriority w:val="34"/>
    <w:qFormat/>
    <w:pPr>
      <w:ind w:left="720"/>
    </w:pPr>
    <w:rPr>
      <w:rFonts w:ascii="Calibri" w:eastAsia="Calibri" w:hAnsi="Calibri"/>
      <w:sz w:val="22"/>
      <w:szCs w:val="22"/>
      <w:lang w:val="zh-CN" w:eastAsia="en-US"/>
    </w:rPr>
  </w:style>
  <w:style w:type="character" w:customStyle="1" w:styleId="af6">
    <w:name w:val="Абзац списка Знак"/>
    <w:link w:val="af5"/>
    <w:qFormat/>
    <w:locked/>
    <w:rPr>
      <w:rFonts w:ascii="Calibri" w:eastAsia="Calibri" w:hAnsi="Calibri"/>
      <w:sz w:val="22"/>
      <w:szCs w:val="22"/>
      <w:lang w:val="zh-CN" w:eastAsia="en-US" w:bidi="ar-SA"/>
    </w:rPr>
  </w:style>
  <w:style w:type="paragraph" w:customStyle="1" w:styleId="ConsPlusNormal">
    <w:name w:val="ConsPlusNormal"/>
    <w:uiPriority w:val="99"/>
    <w:qFormat/>
    <w:pPr>
      <w:widowControl w:val="0"/>
      <w:autoSpaceDE w:val="0"/>
      <w:autoSpaceDN w:val="0"/>
      <w:adjustRightInd w:val="0"/>
      <w:ind w:firstLine="720"/>
    </w:pPr>
    <w:rPr>
      <w:rFonts w:ascii="Arial" w:hAnsi="Arial" w:cs="Arial"/>
    </w:rPr>
  </w:style>
  <w:style w:type="character" w:customStyle="1" w:styleId="af3">
    <w:name w:val="Подзаголовок Знак"/>
    <w:link w:val="af2"/>
    <w:qFormat/>
    <w:locked/>
    <w:rPr>
      <w:rFonts w:ascii="Times New Roman CYR" w:eastAsia="Calibri" w:hAnsi="Times New Roman CYR"/>
      <w:b/>
      <w:bCs/>
      <w:i/>
      <w:iCs/>
      <w:sz w:val="28"/>
      <w:szCs w:val="28"/>
      <w:lang w:val="zh-CN" w:eastAsia="en-US" w:bidi="ar-SA"/>
    </w:rPr>
  </w:style>
  <w:style w:type="paragraph" w:customStyle="1" w:styleId="21">
    <w:name w:val="Знак2"/>
    <w:basedOn w:val="a"/>
    <w:qFormat/>
    <w:pPr>
      <w:spacing w:after="160" w:line="240" w:lineRule="exact"/>
      <w:ind w:left="540"/>
      <w:jc w:val="left"/>
    </w:pPr>
    <w:rPr>
      <w:rFonts w:eastAsia="SimSun"/>
      <w:b/>
      <w:sz w:val="32"/>
      <w:szCs w:val="32"/>
      <w:lang w:eastAsia="en-US"/>
    </w:rPr>
  </w:style>
  <w:style w:type="paragraph" w:customStyle="1" w:styleId="ConsPlusCell">
    <w:name w:val="ConsPlusCell"/>
    <w:qFormat/>
    <w:pPr>
      <w:autoSpaceDE w:val="0"/>
      <w:autoSpaceDN w:val="0"/>
      <w:adjustRightInd w:val="0"/>
    </w:pPr>
    <w:rPr>
      <w:rFonts w:ascii="Arial" w:hAnsi="Arial" w:cs="Arial"/>
    </w:rPr>
  </w:style>
  <w:style w:type="paragraph" w:customStyle="1" w:styleId="11">
    <w:name w:val="Обычный (веб)1"/>
    <w:basedOn w:val="a"/>
    <w:semiHidden/>
    <w:qFormat/>
    <w:pPr>
      <w:spacing w:before="100" w:beforeAutospacing="1" w:after="100" w:afterAutospacing="1" w:line="240" w:lineRule="auto"/>
    </w:pPr>
    <w:rPr>
      <w:sz w:val="16"/>
      <w:szCs w:val="16"/>
    </w:rPr>
  </w:style>
  <w:style w:type="paragraph" w:customStyle="1" w:styleId="12">
    <w:name w:val="Абзац списка1"/>
    <w:basedOn w:val="a"/>
    <w:link w:val="ListParagraphChar"/>
    <w:qFormat/>
    <w:pPr>
      <w:spacing w:after="200" w:line="276" w:lineRule="auto"/>
      <w:ind w:left="720"/>
      <w:contextualSpacing/>
      <w:jc w:val="left"/>
    </w:pPr>
    <w:rPr>
      <w:rFonts w:ascii="Calibri" w:hAnsi="Calibri"/>
      <w:sz w:val="22"/>
      <w:szCs w:val="22"/>
      <w:lang w:eastAsia="en-US"/>
    </w:rPr>
  </w:style>
  <w:style w:type="character" w:customStyle="1" w:styleId="current">
    <w:name w:val="current"/>
    <w:basedOn w:val="a0"/>
    <w:qFormat/>
  </w:style>
  <w:style w:type="character" w:customStyle="1" w:styleId="FontStyle12">
    <w:name w:val="Font Style12"/>
    <w:qFormat/>
    <w:rPr>
      <w:rFonts w:ascii="Times New Roman" w:hAnsi="Times New Roman" w:cs="Times New Roman"/>
      <w:sz w:val="24"/>
      <w:szCs w:val="24"/>
    </w:rPr>
  </w:style>
  <w:style w:type="character" w:customStyle="1" w:styleId="af0">
    <w:name w:val="Нижний колонтитул Знак"/>
    <w:link w:val="af"/>
    <w:uiPriority w:val="99"/>
    <w:semiHidden/>
    <w:qFormat/>
    <w:locked/>
    <w:rPr>
      <w:sz w:val="24"/>
      <w:szCs w:val="24"/>
      <w:lang w:val="ru-RU" w:eastAsia="ru-RU" w:bidi="ar-SA"/>
    </w:rPr>
  </w:style>
  <w:style w:type="character" w:customStyle="1" w:styleId="ae">
    <w:name w:val="Верхний колонтитул Знак"/>
    <w:link w:val="ad"/>
    <w:uiPriority w:val="99"/>
    <w:qFormat/>
    <w:locked/>
    <w:rPr>
      <w:rFonts w:ascii="Times New Roman CYR" w:hAnsi="Times New Roman CYR"/>
      <w:sz w:val="28"/>
      <w:lang w:val="ru-RU" w:eastAsia="ru-RU" w:bidi="ar-SA"/>
    </w:rPr>
  </w:style>
  <w:style w:type="character" w:customStyle="1" w:styleId="ListParagraphChar">
    <w:name w:val="List Paragraph Char"/>
    <w:link w:val="12"/>
    <w:qFormat/>
    <w:locked/>
    <w:rPr>
      <w:rFonts w:ascii="Calibri" w:hAnsi="Calibri"/>
      <w:sz w:val="22"/>
      <w:szCs w:val="22"/>
      <w:lang w:val="ru-RU" w:eastAsia="en-US" w:bidi="ar-SA"/>
    </w:rPr>
  </w:style>
  <w:style w:type="character" w:customStyle="1" w:styleId="ac">
    <w:name w:val="Текст сноски Знак"/>
    <w:link w:val="ab"/>
    <w:semiHidden/>
    <w:qFormat/>
    <w:locked/>
    <w:rPr>
      <w:rFonts w:ascii="Times New Roman CYR" w:hAnsi="Times New Roman CYR"/>
      <w:lang w:val="ru-RU" w:eastAsia="ru-RU" w:bidi="ar-SA"/>
    </w:rPr>
  </w:style>
  <w:style w:type="paragraph" w:customStyle="1" w:styleId="xl87">
    <w:name w:val="xl87"/>
    <w:basedOn w:val="a"/>
    <w:qFormat/>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top"/>
    </w:pPr>
    <w:rPr>
      <w:sz w:val="18"/>
      <w:szCs w:val="18"/>
    </w:rPr>
  </w:style>
  <w:style w:type="paragraph" w:customStyle="1" w:styleId="xl88">
    <w:name w:val="xl88"/>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18"/>
      <w:szCs w:val="18"/>
    </w:rPr>
  </w:style>
  <w:style w:type="paragraph" w:customStyle="1" w:styleId="xl89">
    <w:name w:val="xl89"/>
    <w:basedOn w:val="a"/>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sz w:val="18"/>
      <w:szCs w:val="18"/>
    </w:rPr>
  </w:style>
  <w:style w:type="paragraph" w:customStyle="1" w:styleId="xl90">
    <w:name w:val="xl90"/>
    <w:basedOn w:val="a"/>
    <w:qFormat/>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sz w:val="18"/>
      <w:szCs w:val="18"/>
    </w:rPr>
  </w:style>
  <w:style w:type="paragraph" w:customStyle="1" w:styleId="xl91">
    <w:name w:val="xl91"/>
    <w:basedOn w:val="a"/>
    <w:qFormat/>
    <w:pPr>
      <w:pBdr>
        <w:top w:val="single" w:sz="4" w:space="0" w:color="auto"/>
        <w:bottom w:val="single" w:sz="4" w:space="0" w:color="auto"/>
      </w:pBdr>
      <w:spacing w:before="100" w:beforeAutospacing="1" w:after="100" w:afterAutospacing="1" w:line="240" w:lineRule="auto"/>
      <w:jc w:val="center"/>
      <w:textAlignment w:val="center"/>
    </w:pPr>
    <w:rPr>
      <w:sz w:val="18"/>
      <w:szCs w:val="18"/>
    </w:rPr>
  </w:style>
  <w:style w:type="paragraph" w:customStyle="1" w:styleId="xl92">
    <w:name w:val="xl92"/>
    <w:basedOn w:val="a"/>
    <w:qFormat/>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sz w:val="18"/>
      <w:szCs w:val="18"/>
    </w:rPr>
  </w:style>
  <w:style w:type="paragraph" w:customStyle="1" w:styleId="xl93">
    <w:name w:val="xl93"/>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sz w:val="18"/>
      <w:szCs w:val="18"/>
    </w:rPr>
  </w:style>
  <w:style w:type="paragraph" w:customStyle="1" w:styleId="xl94">
    <w:name w:val="xl94"/>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sz w:val="18"/>
      <w:szCs w:val="18"/>
    </w:rPr>
  </w:style>
  <w:style w:type="paragraph" w:customStyle="1" w:styleId="xl95">
    <w:name w:val="xl95"/>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sz w:val="18"/>
      <w:szCs w:val="18"/>
    </w:rPr>
  </w:style>
  <w:style w:type="paragraph" w:customStyle="1" w:styleId="xl96">
    <w:name w:val="xl96"/>
    <w:basedOn w:val="a"/>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18"/>
      <w:szCs w:val="18"/>
    </w:rPr>
  </w:style>
  <w:style w:type="paragraph" w:customStyle="1" w:styleId="xl97">
    <w:name w:val="xl97"/>
    <w:basedOn w:val="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left"/>
      <w:textAlignment w:val="top"/>
    </w:pPr>
    <w:rPr>
      <w:sz w:val="18"/>
      <w:szCs w:val="18"/>
    </w:rPr>
  </w:style>
  <w:style w:type="paragraph" w:customStyle="1" w:styleId="xl98">
    <w:name w:val="xl98"/>
    <w:basedOn w:val="a"/>
    <w:qFormat/>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right"/>
      <w:textAlignment w:val="top"/>
    </w:pPr>
    <w:rPr>
      <w:sz w:val="18"/>
      <w:szCs w:val="18"/>
    </w:rPr>
  </w:style>
  <w:style w:type="paragraph" w:customStyle="1" w:styleId="xl99">
    <w:name w:val="xl99"/>
    <w:basedOn w:val="a"/>
    <w:pPr>
      <w:pBdr>
        <w:top w:val="single" w:sz="4" w:space="0" w:color="auto"/>
        <w:left w:val="single" w:sz="4" w:space="0" w:color="auto"/>
        <w:right w:val="single" w:sz="4" w:space="0" w:color="auto"/>
      </w:pBdr>
      <w:shd w:val="clear" w:color="auto" w:fill="CCFFFF"/>
      <w:spacing w:before="100" w:beforeAutospacing="1" w:after="100" w:afterAutospacing="1" w:line="240" w:lineRule="auto"/>
      <w:jc w:val="center"/>
      <w:textAlignment w:val="top"/>
    </w:pPr>
    <w:rPr>
      <w:sz w:val="18"/>
      <w:szCs w:val="18"/>
    </w:rPr>
  </w:style>
  <w:style w:type="paragraph" w:customStyle="1" w:styleId="xl100">
    <w:name w:val="xl100"/>
    <w:basedOn w:val="a"/>
    <w:qFormat/>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left"/>
      <w:textAlignment w:val="top"/>
    </w:pPr>
    <w:rPr>
      <w:sz w:val="18"/>
      <w:szCs w:val="18"/>
    </w:rPr>
  </w:style>
  <w:style w:type="paragraph" w:customStyle="1" w:styleId="xl101">
    <w:name w:val="xl101"/>
    <w:basedOn w:val="a"/>
    <w:qFormat/>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left"/>
    </w:pPr>
    <w:rPr>
      <w:sz w:val="18"/>
      <w:szCs w:val="18"/>
    </w:rPr>
  </w:style>
  <w:style w:type="paragraph" w:customStyle="1" w:styleId="xl102">
    <w:name w:val="xl102"/>
    <w:basedOn w:val="a"/>
    <w:qFormat/>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sz w:val="18"/>
      <w:szCs w:val="18"/>
    </w:rPr>
  </w:style>
  <w:style w:type="paragraph" w:customStyle="1" w:styleId="xl103">
    <w:name w:val="xl103"/>
    <w:basedOn w:val="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sz w:val="18"/>
      <w:szCs w:val="18"/>
    </w:rPr>
  </w:style>
  <w:style w:type="paragraph" w:customStyle="1" w:styleId="xl104">
    <w:name w:val="xl104"/>
    <w:basedOn w:val="a"/>
    <w:qFormat/>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left"/>
      <w:textAlignment w:val="center"/>
    </w:pPr>
    <w:rPr>
      <w:sz w:val="18"/>
      <w:szCs w:val="18"/>
    </w:rPr>
  </w:style>
  <w:style w:type="paragraph" w:customStyle="1" w:styleId="xl105">
    <w:name w:val="xl105"/>
    <w:basedOn w:val="a"/>
    <w:pPr>
      <w:pBdr>
        <w:left w:val="single" w:sz="4" w:space="0" w:color="auto"/>
        <w:right w:val="single" w:sz="4" w:space="0" w:color="auto"/>
      </w:pBdr>
      <w:shd w:val="clear" w:color="auto" w:fill="CCFFFF"/>
      <w:spacing w:before="100" w:beforeAutospacing="1" w:after="100" w:afterAutospacing="1" w:line="240" w:lineRule="auto"/>
      <w:jc w:val="center"/>
      <w:textAlignment w:val="top"/>
    </w:pPr>
    <w:rPr>
      <w:sz w:val="18"/>
      <w:szCs w:val="18"/>
    </w:rPr>
  </w:style>
  <w:style w:type="paragraph" w:customStyle="1" w:styleId="xl106">
    <w:name w:val="xl106"/>
    <w:basedOn w:val="a"/>
    <w:pPr>
      <w:pBdr>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top"/>
    </w:pPr>
    <w:rPr>
      <w:sz w:val="18"/>
      <w:szCs w:val="18"/>
    </w:rPr>
  </w:style>
  <w:style w:type="paragraph" w:customStyle="1" w:styleId="xl107">
    <w:name w:val="xl107"/>
    <w:basedOn w:val="a"/>
    <w:pPr>
      <w:pBdr>
        <w:top w:val="single" w:sz="4" w:space="0" w:color="auto"/>
        <w:left w:val="single" w:sz="4" w:space="0" w:color="auto"/>
        <w:right w:val="single" w:sz="4" w:space="0" w:color="auto"/>
      </w:pBdr>
      <w:shd w:val="clear" w:color="auto" w:fill="C0C0C0"/>
      <w:spacing w:before="100" w:beforeAutospacing="1" w:after="100" w:afterAutospacing="1" w:line="240" w:lineRule="auto"/>
      <w:jc w:val="center"/>
      <w:textAlignment w:val="top"/>
    </w:pPr>
    <w:rPr>
      <w:sz w:val="18"/>
      <w:szCs w:val="18"/>
    </w:rPr>
  </w:style>
  <w:style w:type="paragraph" w:customStyle="1" w:styleId="xl108">
    <w:name w:val="xl108"/>
    <w:basedOn w:val="a"/>
    <w:pPr>
      <w:pBdr>
        <w:top w:val="single" w:sz="4" w:space="0" w:color="auto"/>
        <w:left w:val="single" w:sz="4" w:space="0" w:color="auto"/>
        <w:right w:val="single" w:sz="4" w:space="0" w:color="auto"/>
      </w:pBdr>
      <w:shd w:val="clear" w:color="auto" w:fill="C0C0C0"/>
      <w:spacing w:before="100" w:beforeAutospacing="1" w:after="100" w:afterAutospacing="1" w:line="240" w:lineRule="auto"/>
      <w:jc w:val="right"/>
      <w:textAlignment w:val="top"/>
    </w:pPr>
    <w:rPr>
      <w:sz w:val="18"/>
      <w:szCs w:val="18"/>
    </w:rPr>
  </w:style>
  <w:style w:type="paragraph" w:customStyle="1" w:styleId="xl109">
    <w:name w:val="xl109"/>
    <w:basedOn w:val="a"/>
    <w:qFormat/>
    <w:pPr>
      <w:pBdr>
        <w:top w:val="single" w:sz="4" w:space="0" w:color="auto"/>
        <w:left w:val="single" w:sz="4" w:space="0" w:color="auto"/>
        <w:right w:val="single" w:sz="4" w:space="0" w:color="auto"/>
      </w:pBdr>
      <w:shd w:val="clear" w:color="auto" w:fill="C0C0C0"/>
      <w:spacing w:before="100" w:beforeAutospacing="1" w:after="100" w:afterAutospacing="1" w:line="240" w:lineRule="auto"/>
      <w:jc w:val="center"/>
      <w:textAlignment w:val="top"/>
    </w:pPr>
    <w:rPr>
      <w:sz w:val="18"/>
      <w:szCs w:val="18"/>
    </w:rPr>
  </w:style>
  <w:style w:type="paragraph" w:customStyle="1" w:styleId="xl110">
    <w:name w:val="xl110"/>
    <w:basedOn w:val="a"/>
    <w:qFormat/>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sz w:val="18"/>
      <w:szCs w:val="18"/>
    </w:rPr>
  </w:style>
  <w:style w:type="paragraph" w:customStyle="1" w:styleId="xl111">
    <w:name w:val="xl111"/>
    <w:basedOn w:val="a"/>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sz w:val="18"/>
      <w:szCs w:val="18"/>
    </w:rPr>
  </w:style>
  <w:style w:type="paragraph" w:customStyle="1" w:styleId="xl112">
    <w:name w:val="xl112"/>
    <w:basedOn w:val="a"/>
    <w:qFormat/>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left"/>
    </w:pPr>
    <w:rPr>
      <w:sz w:val="18"/>
      <w:szCs w:val="18"/>
    </w:rPr>
  </w:style>
  <w:style w:type="paragraph" w:customStyle="1" w:styleId="xl113">
    <w:name w:val="xl113"/>
    <w:basedOn w:val="a"/>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top"/>
    </w:pPr>
    <w:rPr>
      <w:sz w:val="18"/>
      <w:szCs w:val="18"/>
    </w:rPr>
  </w:style>
  <w:style w:type="paragraph" w:customStyle="1" w:styleId="xl114">
    <w:name w:val="xl114"/>
    <w:basedOn w:val="a"/>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left"/>
      <w:textAlignment w:val="center"/>
    </w:pPr>
    <w:rPr>
      <w:sz w:val="18"/>
      <w:szCs w:val="18"/>
    </w:rPr>
  </w:style>
  <w:style w:type="paragraph" w:customStyle="1" w:styleId="xl115">
    <w:name w:val="xl115"/>
    <w:basedOn w:val="a"/>
    <w:pPr>
      <w:pBdr>
        <w:left w:val="single" w:sz="4" w:space="0" w:color="auto"/>
        <w:right w:val="single" w:sz="4" w:space="0" w:color="auto"/>
      </w:pBdr>
      <w:shd w:val="clear" w:color="auto" w:fill="C0C0C0"/>
      <w:spacing w:before="100" w:beforeAutospacing="1" w:after="100" w:afterAutospacing="1" w:line="240" w:lineRule="auto"/>
      <w:jc w:val="center"/>
      <w:textAlignment w:val="top"/>
    </w:pPr>
    <w:rPr>
      <w:sz w:val="18"/>
      <w:szCs w:val="18"/>
    </w:rPr>
  </w:style>
  <w:style w:type="paragraph" w:customStyle="1" w:styleId="xl116">
    <w:name w:val="xl116"/>
    <w:basedOn w:val="a"/>
    <w:pPr>
      <w:pBdr>
        <w:left w:val="single" w:sz="4" w:space="0" w:color="auto"/>
        <w:right w:val="single" w:sz="4" w:space="0" w:color="auto"/>
      </w:pBdr>
      <w:shd w:val="clear" w:color="auto" w:fill="C0C0C0"/>
      <w:spacing w:before="100" w:beforeAutospacing="1" w:after="100" w:afterAutospacing="1" w:line="240" w:lineRule="auto"/>
      <w:jc w:val="right"/>
      <w:textAlignment w:val="top"/>
    </w:pPr>
    <w:rPr>
      <w:sz w:val="18"/>
      <w:szCs w:val="18"/>
    </w:rPr>
  </w:style>
  <w:style w:type="paragraph" w:customStyle="1" w:styleId="xl117">
    <w:name w:val="xl117"/>
    <w:basedOn w:val="a"/>
    <w:qFormat/>
    <w:pPr>
      <w:pBdr>
        <w:left w:val="single" w:sz="4" w:space="0" w:color="auto"/>
        <w:right w:val="single" w:sz="4" w:space="0" w:color="auto"/>
      </w:pBdr>
      <w:shd w:val="clear" w:color="auto" w:fill="C0C0C0"/>
      <w:spacing w:before="100" w:beforeAutospacing="1" w:after="100" w:afterAutospacing="1" w:line="240" w:lineRule="auto"/>
      <w:jc w:val="center"/>
      <w:textAlignment w:val="top"/>
    </w:pPr>
    <w:rPr>
      <w:sz w:val="18"/>
      <w:szCs w:val="18"/>
    </w:rPr>
  </w:style>
  <w:style w:type="paragraph" w:customStyle="1" w:styleId="xl118">
    <w:name w:val="xl118"/>
    <w:basedOn w:val="a"/>
    <w:qFormat/>
    <w:pPr>
      <w:pBdr>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top"/>
    </w:pPr>
    <w:rPr>
      <w:sz w:val="18"/>
      <w:szCs w:val="18"/>
    </w:rPr>
  </w:style>
  <w:style w:type="paragraph" w:customStyle="1" w:styleId="xl119">
    <w:name w:val="xl119"/>
    <w:basedOn w:val="a"/>
    <w:qFormat/>
    <w:pPr>
      <w:pBdr>
        <w:left w:val="single" w:sz="4" w:space="0" w:color="auto"/>
        <w:bottom w:val="single" w:sz="4" w:space="0" w:color="auto"/>
        <w:right w:val="single" w:sz="4" w:space="0" w:color="auto"/>
      </w:pBdr>
      <w:shd w:val="clear" w:color="auto" w:fill="C0C0C0"/>
      <w:spacing w:before="100" w:beforeAutospacing="1" w:after="100" w:afterAutospacing="1" w:line="240" w:lineRule="auto"/>
      <w:jc w:val="right"/>
      <w:textAlignment w:val="top"/>
    </w:pPr>
    <w:rPr>
      <w:sz w:val="18"/>
      <w:szCs w:val="18"/>
    </w:rPr>
  </w:style>
  <w:style w:type="paragraph" w:customStyle="1" w:styleId="xl120">
    <w:name w:val="xl120"/>
    <w:basedOn w:val="a"/>
    <w:qFormat/>
    <w:pPr>
      <w:pBdr>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top"/>
    </w:pPr>
    <w:rPr>
      <w:sz w:val="18"/>
      <w:szCs w:val="18"/>
    </w:rPr>
  </w:style>
  <w:style w:type="paragraph" w:customStyle="1" w:styleId="xl121">
    <w:name w:val="xl121"/>
    <w:basedOn w:val="a"/>
    <w:pPr>
      <w:pBdr>
        <w:top w:val="single" w:sz="4" w:space="0" w:color="auto"/>
        <w:left w:val="single" w:sz="4" w:space="0" w:color="auto"/>
        <w:right w:val="single" w:sz="4" w:space="0" w:color="auto"/>
      </w:pBdr>
      <w:spacing w:before="100" w:beforeAutospacing="1" w:after="100" w:afterAutospacing="1" w:line="240" w:lineRule="auto"/>
      <w:jc w:val="left"/>
      <w:textAlignment w:val="top"/>
    </w:pPr>
    <w:rPr>
      <w:sz w:val="18"/>
      <w:szCs w:val="18"/>
    </w:rPr>
  </w:style>
  <w:style w:type="paragraph" w:customStyle="1" w:styleId="xl122">
    <w:name w:val="xl122"/>
    <w:basedOn w:val="a"/>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sz w:val="18"/>
      <w:szCs w:val="18"/>
    </w:rPr>
  </w:style>
  <w:style w:type="paragraph" w:customStyle="1" w:styleId="xl123">
    <w:name w:val="xl123"/>
    <w:basedOn w:val="a"/>
    <w:pPr>
      <w:pBdr>
        <w:top w:val="single" w:sz="4" w:space="0" w:color="auto"/>
        <w:left w:val="single" w:sz="4" w:space="0" w:color="auto"/>
        <w:right w:val="single" w:sz="4" w:space="0" w:color="auto"/>
      </w:pBdr>
      <w:spacing w:before="100" w:beforeAutospacing="1" w:after="100" w:afterAutospacing="1" w:line="240" w:lineRule="auto"/>
      <w:jc w:val="left"/>
      <w:textAlignment w:val="top"/>
    </w:pPr>
    <w:rPr>
      <w:sz w:val="18"/>
      <w:szCs w:val="18"/>
    </w:rPr>
  </w:style>
  <w:style w:type="paragraph" w:customStyle="1" w:styleId="xl124">
    <w:name w:val="xl124"/>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18"/>
      <w:szCs w:val="18"/>
    </w:rPr>
  </w:style>
  <w:style w:type="paragraph" w:customStyle="1" w:styleId="xl125">
    <w:name w:val="xl125"/>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sz w:val="18"/>
      <w:szCs w:val="18"/>
    </w:rPr>
  </w:style>
  <w:style w:type="paragraph" w:customStyle="1" w:styleId="xl126">
    <w:name w:val="xl126"/>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sz w:val="18"/>
      <w:szCs w:val="18"/>
    </w:rPr>
  </w:style>
  <w:style w:type="paragraph" w:customStyle="1" w:styleId="xl127">
    <w:name w:val="xl127"/>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sz w:val="18"/>
      <w:szCs w:val="18"/>
    </w:rPr>
  </w:style>
  <w:style w:type="paragraph" w:customStyle="1" w:styleId="xl128">
    <w:name w:val="xl128"/>
    <w:basedOn w:val="a"/>
    <w:pPr>
      <w:pBdr>
        <w:left w:val="single" w:sz="4" w:space="0" w:color="auto"/>
        <w:bottom w:val="single" w:sz="4" w:space="0" w:color="auto"/>
        <w:right w:val="single" w:sz="4" w:space="0" w:color="auto"/>
      </w:pBdr>
      <w:spacing w:before="100" w:beforeAutospacing="1" w:after="100" w:afterAutospacing="1" w:line="240" w:lineRule="auto"/>
      <w:jc w:val="left"/>
      <w:textAlignment w:val="top"/>
    </w:pPr>
    <w:rPr>
      <w:sz w:val="18"/>
      <w:szCs w:val="18"/>
    </w:rPr>
  </w:style>
  <w:style w:type="paragraph" w:customStyle="1" w:styleId="xl129">
    <w:name w:val="xl129"/>
    <w:basedOn w:val="a"/>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sz w:val="18"/>
      <w:szCs w:val="18"/>
    </w:rPr>
  </w:style>
  <w:style w:type="paragraph" w:customStyle="1" w:styleId="xl130">
    <w:name w:val="xl130"/>
    <w:basedOn w:val="a"/>
    <w:pPr>
      <w:pBdr>
        <w:left w:val="single" w:sz="4" w:space="0" w:color="auto"/>
        <w:bottom w:val="single" w:sz="4" w:space="0" w:color="auto"/>
        <w:right w:val="single" w:sz="4" w:space="0" w:color="auto"/>
      </w:pBdr>
      <w:spacing w:before="100" w:beforeAutospacing="1" w:after="100" w:afterAutospacing="1" w:line="240" w:lineRule="auto"/>
      <w:jc w:val="left"/>
      <w:textAlignment w:val="top"/>
    </w:pPr>
    <w:rPr>
      <w:sz w:val="18"/>
      <w:szCs w:val="18"/>
    </w:rPr>
  </w:style>
  <w:style w:type="paragraph" w:customStyle="1" w:styleId="xl131">
    <w:name w:val="xl131"/>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sz w:val="18"/>
      <w:szCs w:val="18"/>
    </w:rPr>
  </w:style>
  <w:style w:type="paragraph" w:customStyle="1" w:styleId="xl132">
    <w:name w:val="xl132"/>
    <w:basedOn w:val="a"/>
    <w:pPr>
      <w:pBdr>
        <w:top w:val="single" w:sz="4" w:space="0" w:color="auto"/>
        <w:left w:val="single" w:sz="4" w:space="0" w:color="auto"/>
        <w:right w:val="single" w:sz="4" w:space="0" w:color="auto"/>
      </w:pBdr>
      <w:spacing w:before="100" w:beforeAutospacing="1" w:after="100" w:afterAutospacing="1" w:line="240" w:lineRule="auto"/>
      <w:jc w:val="left"/>
      <w:textAlignment w:val="top"/>
    </w:pPr>
    <w:rPr>
      <w:sz w:val="18"/>
      <w:szCs w:val="18"/>
    </w:rPr>
  </w:style>
  <w:style w:type="paragraph" w:customStyle="1" w:styleId="xl133">
    <w:name w:val="xl133"/>
    <w:basedOn w:val="a"/>
    <w:pPr>
      <w:pBdr>
        <w:left w:val="single" w:sz="4" w:space="0" w:color="auto"/>
        <w:bottom w:val="single" w:sz="4" w:space="0" w:color="auto"/>
        <w:right w:val="single" w:sz="4" w:space="0" w:color="auto"/>
      </w:pBdr>
      <w:spacing w:before="100" w:beforeAutospacing="1" w:after="100" w:afterAutospacing="1" w:line="240" w:lineRule="auto"/>
      <w:jc w:val="left"/>
      <w:textAlignment w:val="top"/>
    </w:pPr>
    <w:rPr>
      <w:sz w:val="18"/>
      <w:szCs w:val="18"/>
    </w:rPr>
  </w:style>
  <w:style w:type="paragraph" w:customStyle="1" w:styleId="xl134">
    <w:name w:val="xl134"/>
    <w:basedOn w:val="a"/>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sz w:val="18"/>
      <w:szCs w:val="18"/>
    </w:rPr>
  </w:style>
  <w:style w:type="paragraph" w:customStyle="1" w:styleId="xl135">
    <w:name w:val="xl135"/>
    <w:basedOn w:val="a"/>
    <w:pPr>
      <w:pBdr>
        <w:top w:val="single" w:sz="4" w:space="0" w:color="auto"/>
        <w:left w:val="single" w:sz="4" w:space="0" w:color="auto"/>
        <w:right w:val="single" w:sz="4" w:space="0" w:color="auto"/>
      </w:pBdr>
      <w:spacing w:before="100" w:beforeAutospacing="1" w:after="100" w:afterAutospacing="1" w:line="240" w:lineRule="auto"/>
      <w:jc w:val="left"/>
      <w:textAlignment w:val="center"/>
    </w:pPr>
    <w:rPr>
      <w:sz w:val="18"/>
      <w:szCs w:val="18"/>
    </w:rPr>
  </w:style>
  <w:style w:type="paragraph" w:customStyle="1" w:styleId="xl136">
    <w:name w:val="xl136"/>
    <w:basedOn w:val="a"/>
    <w:qFormat/>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sz w:val="18"/>
      <w:szCs w:val="18"/>
    </w:rPr>
  </w:style>
  <w:style w:type="paragraph" w:customStyle="1" w:styleId="xl137">
    <w:name w:val="xl137"/>
    <w:basedOn w:val="a"/>
    <w:pPr>
      <w:pBdr>
        <w:left w:val="single" w:sz="4" w:space="0" w:color="auto"/>
        <w:bottom w:val="single" w:sz="4" w:space="0" w:color="auto"/>
        <w:right w:val="single" w:sz="4" w:space="0" w:color="auto"/>
      </w:pBdr>
      <w:spacing w:before="100" w:beforeAutospacing="1" w:after="100" w:afterAutospacing="1" w:line="240" w:lineRule="auto"/>
      <w:jc w:val="left"/>
      <w:textAlignment w:val="center"/>
    </w:pPr>
    <w:rPr>
      <w:sz w:val="18"/>
      <w:szCs w:val="18"/>
    </w:rPr>
  </w:style>
  <w:style w:type="paragraph" w:customStyle="1" w:styleId="xl138">
    <w:name w:val="xl138"/>
    <w:basedOn w:val="a"/>
    <w:pPr>
      <w:pBdr>
        <w:top w:val="single" w:sz="4" w:space="0" w:color="auto"/>
        <w:left w:val="single" w:sz="4" w:space="0" w:color="auto"/>
        <w:right w:val="single" w:sz="4" w:space="0" w:color="auto"/>
      </w:pBdr>
      <w:shd w:val="clear" w:color="auto" w:fill="C0C0C0"/>
      <w:spacing w:before="100" w:beforeAutospacing="1" w:after="100" w:afterAutospacing="1" w:line="240" w:lineRule="auto"/>
      <w:jc w:val="center"/>
    </w:pPr>
    <w:rPr>
      <w:sz w:val="18"/>
      <w:szCs w:val="18"/>
    </w:rPr>
  </w:style>
  <w:style w:type="paragraph" w:customStyle="1" w:styleId="xl139">
    <w:name w:val="xl139"/>
    <w:basedOn w:val="a"/>
    <w:qFormat/>
    <w:pPr>
      <w:pBdr>
        <w:top w:val="single" w:sz="4" w:space="0" w:color="auto"/>
        <w:left w:val="single" w:sz="4" w:space="0" w:color="auto"/>
        <w:right w:val="single" w:sz="4" w:space="0" w:color="auto"/>
      </w:pBdr>
      <w:shd w:val="clear" w:color="auto" w:fill="C0C0C0"/>
      <w:spacing w:before="100" w:beforeAutospacing="1" w:after="100" w:afterAutospacing="1" w:line="240" w:lineRule="auto"/>
      <w:jc w:val="right"/>
      <w:textAlignment w:val="top"/>
    </w:pPr>
    <w:rPr>
      <w:sz w:val="18"/>
      <w:szCs w:val="18"/>
    </w:rPr>
  </w:style>
  <w:style w:type="paragraph" w:customStyle="1" w:styleId="xl140">
    <w:name w:val="xl140"/>
    <w:basedOn w:val="a"/>
    <w:pPr>
      <w:pBdr>
        <w:top w:val="single" w:sz="4" w:space="0" w:color="auto"/>
        <w:left w:val="single" w:sz="4" w:space="0" w:color="auto"/>
        <w:right w:val="single" w:sz="4" w:space="0" w:color="auto"/>
      </w:pBdr>
      <w:shd w:val="clear" w:color="auto" w:fill="C0C0C0"/>
      <w:spacing w:before="100" w:beforeAutospacing="1" w:after="100" w:afterAutospacing="1" w:line="240" w:lineRule="auto"/>
      <w:jc w:val="right"/>
    </w:pPr>
    <w:rPr>
      <w:sz w:val="18"/>
      <w:szCs w:val="18"/>
    </w:rPr>
  </w:style>
  <w:style w:type="paragraph" w:customStyle="1" w:styleId="xl141">
    <w:name w:val="xl141"/>
    <w:basedOn w:val="a"/>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sz w:val="18"/>
      <w:szCs w:val="18"/>
    </w:rPr>
  </w:style>
  <w:style w:type="paragraph" w:customStyle="1" w:styleId="xl142">
    <w:name w:val="xl142"/>
    <w:basedOn w:val="a"/>
    <w:pPr>
      <w:pBdr>
        <w:left w:val="single" w:sz="4" w:space="0" w:color="auto"/>
        <w:right w:val="single" w:sz="4" w:space="0" w:color="auto"/>
      </w:pBdr>
      <w:shd w:val="clear" w:color="auto" w:fill="C0C0C0"/>
      <w:spacing w:before="100" w:beforeAutospacing="1" w:after="100" w:afterAutospacing="1" w:line="240" w:lineRule="auto"/>
      <w:jc w:val="center"/>
    </w:pPr>
    <w:rPr>
      <w:sz w:val="18"/>
      <w:szCs w:val="18"/>
    </w:rPr>
  </w:style>
  <w:style w:type="paragraph" w:customStyle="1" w:styleId="xl143">
    <w:name w:val="xl143"/>
    <w:basedOn w:val="a"/>
    <w:pPr>
      <w:pBdr>
        <w:left w:val="single" w:sz="4" w:space="0" w:color="auto"/>
        <w:right w:val="single" w:sz="4" w:space="0" w:color="auto"/>
      </w:pBdr>
      <w:shd w:val="clear" w:color="auto" w:fill="C0C0C0"/>
      <w:spacing w:before="100" w:beforeAutospacing="1" w:after="100" w:afterAutospacing="1" w:line="240" w:lineRule="auto"/>
      <w:jc w:val="right"/>
      <w:textAlignment w:val="top"/>
    </w:pPr>
    <w:rPr>
      <w:sz w:val="18"/>
      <w:szCs w:val="18"/>
    </w:rPr>
  </w:style>
  <w:style w:type="paragraph" w:customStyle="1" w:styleId="xl144">
    <w:name w:val="xl144"/>
    <w:basedOn w:val="a"/>
    <w:pPr>
      <w:pBdr>
        <w:left w:val="single" w:sz="4" w:space="0" w:color="auto"/>
        <w:right w:val="single" w:sz="4" w:space="0" w:color="auto"/>
      </w:pBdr>
      <w:shd w:val="clear" w:color="auto" w:fill="C0C0C0"/>
      <w:spacing w:before="100" w:beforeAutospacing="1" w:after="100" w:afterAutospacing="1" w:line="240" w:lineRule="auto"/>
      <w:jc w:val="right"/>
    </w:pPr>
    <w:rPr>
      <w:sz w:val="18"/>
      <w:szCs w:val="18"/>
    </w:rPr>
  </w:style>
  <w:style w:type="paragraph" w:customStyle="1" w:styleId="xl145">
    <w:name w:val="xl145"/>
    <w:basedOn w:val="a"/>
    <w:qFormat/>
    <w:pPr>
      <w:pBdr>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sz w:val="18"/>
      <w:szCs w:val="18"/>
    </w:rPr>
  </w:style>
  <w:style w:type="paragraph" w:customStyle="1" w:styleId="xl146">
    <w:name w:val="xl146"/>
    <w:basedOn w:val="a"/>
    <w:pPr>
      <w:pBdr>
        <w:left w:val="single" w:sz="4" w:space="0" w:color="auto"/>
        <w:bottom w:val="single" w:sz="4" w:space="0" w:color="auto"/>
        <w:right w:val="single" w:sz="4" w:space="0" w:color="auto"/>
      </w:pBdr>
      <w:shd w:val="clear" w:color="auto" w:fill="C0C0C0"/>
      <w:spacing w:before="100" w:beforeAutospacing="1" w:after="100" w:afterAutospacing="1" w:line="240" w:lineRule="auto"/>
      <w:jc w:val="right"/>
      <w:textAlignment w:val="top"/>
    </w:pPr>
    <w:rPr>
      <w:sz w:val="18"/>
      <w:szCs w:val="18"/>
    </w:rPr>
  </w:style>
  <w:style w:type="paragraph" w:customStyle="1" w:styleId="xl147">
    <w:name w:val="xl147"/>
    <w:basedOn w:val="a"/>
    <w:pPr>
      <w:pBdr>
        <w:left w:val="single" w:sz="4" w:space="0" w:color="auto"/>
        <w:bottom w:val="single" w:sz="4" w:space="0" w:color="auto"/>
        <w:right w:val="single" w:sz="4" w:space="0" w:color="auto"/>
      </w:pBdr>
      <w:shd w:val="clear" w:color="auto" w:fill="C0C0C0"/>
      <w:spacing w:before="100" w:beforeAutospacing="1" w:after="100" w:afterAutospacing="1" w:line="240" w:lineRule="auto"/>
      <w:jc w:val="right"/>
    </w:pPr>
    <w:rPr>
      <w:sz w:val="18"/>
      <w:szCs w:val="18"/>
    </w:rPr>
  </w:style>
  <w:style w:type="paragraph" w:customStyle="1" w:styleId="xl148">
    <w:name w:val="xl148"/>
    <w:basedOn w:val="a"/>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sz w:val="18"/>
      <w:szCs w:val="18"/>
    </w:rPr>
  </w:style>
  <w:style w:type="paragraph" w:customStyle="1" w:styleId="xl149">
    <w:name w:val="xl149"/>
    <w:basedOn w:val="a"/>
    <w:pPr>
      <w:pBdr>
        <w:left w:val="single" w:sz="4" w:space="0" w:color="auto"/>
        <w:right w:val="single" w:sz="4" w:space="0" w:color="auto"/>
      </w:pBdr>
      <w:spacing w:before="100" w:beforeAutospacing="1" w:after="100" w:afterAutospacing="1" w:line="240" w:lineRule="auto"/>
      <w:jc w:val="right"/>
      <w:textAlignment w:val="top"/>
    </w:pPr>
    <w:rPr>
      <w:sz w:val="18"/>
      <w:szCs w:val="18"/>
    </w:rPr>
  </w:style>
  <w:style w:type="paragraph" w:customStyle="1" w:styleId="xl150">
    <w:name w:val="xl150"/>
    <w:basedOn w:val="a"/>
    <w:pPr>
      <w:pBdr>
        <w:left w:val="single" w:sz="4" w:space="0" w:color="auto"/>
        <w:right w:val="single" w:sz="4" w:space="0" w:color="auto"/>
      </w:pBdr>
      <w:spacing w:before="100" w:beforeAutospacing="1" w:after="100" w:afterAutospacing="1" w:line="240" w:lineRule="auto"/>
      <w:jc w:val="left"/>
      <w:textAlignment w:val="top"/>
    </w:pPr>
    <w:rPr>
      <w:sz w:val="18"/>
      <w:szCs w:val="18"/>
    </w:rPr>
  </w:style>
  <w:style w:type="paragraph" w:customStyle="1" w:styleId="xl151">
    <w:name w:val="xl151"/>
    <w:basedOn w:val="a"/>
    <w:pPr>
      <w:pBdr>
        <w:left w:val="single" w:sz="4" w:space="0" w:color="auto"/>
        <w:right w:val="single" w:sz="4" w:space="0" w:color="auto"/>
      </w:pBdr>
      <w:spacing w:before="100" w:beforeAutospacing="1" w:after="100" w:afterAutospacing="1" w:line="240" w:lineRule="auto"/>
      <w:jc w:val="center"/>
      <w:textAlignment w:val="top"/>
    </w:pPr>
    <w:rPr>
      <w:sz w:val="18"/>
      <w:szCs w:val="18"/>
    </w:rPr>
  </w:style>
  <w:style w:type="paragraph" w:customStyle="1" w:styleId="xl152">
    <w:name w:val="xl152"/>
    <w:basedOn w:val="a"/>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sz w:val="18"/>
      <w:szCs w:val="18"/>
    </w:rPr>
  </w:style>
  <w:style w:type="paragraph" w:customStyle="1" w:styleId="xl153">
    <w:name w:val="xl153"/>
    <w:basedOn w:val="a"/>
    <w:pPr>
      <w:pBdr>
        <w:top w:val="single" w:sz="4" w:space="0" w:color="auto"/>
        <w:left w:val="single" w:sz="4" w:space="0" w:color="auto"/>
        <w:right w:val="single" w:sz="4" w:space="0" w:color="auto"/>
      </w:pBdr>
      <w:spacing w:before="100" w:beforeAutospacing="1" w:after="100" w:afterAutospacing="1" w:line="240" w:lineRule="auto"/>
      <w:jc w:val="center"/>
    </w:pPr>
    <w:rPr>
      <w:sz w:val="18"/>
      <w:szCs w:val="18"/>
    </w:rPr>
  </w:style>
  <w:style w:type="paragraph" w:customStyle="1" w:styleId="xl154">
    <w:name w:val="xl154"/>
    <w:basedOn w:val="a"/>
    <w:pPr>
      <w:pBdr>
        <w:left w:val="single" w:sz="4" w:space="0" w:color="auto"/>
        <w:right w:val="single" w:sz="4" w:space="0" w:color="auto"/>
      </w:pBdr>
      <w:spacing w:before="100" w:beforeAutospacing="1" w:after="100" w:afterAutospacing="1" w:line="240" w:lineRule="auto"/>
      <w:jc w:val="center"/>
    </w:pPr>
    <w:rPr>
      <w:sz w:val="18"/>
      <w:szCs w:val="18"/>
    </w:rPr>
  </w:style>
  <w:style w:type="paragraph" w:customStyle="1" w:styleId="xl155">
    <w:name w:val="xl155"/>
    <w:basedOn w:val="a"/>
    <w:pPr>
      <w:pBdr>
        <w:left w:val="single" w:sz="4" w:space="0" w:color="auto"/>
        <w:bottom w:val="single" w:sz="4" w:space="0" w:color="auto"/>
        <w:right w:val="single" w:sz="4" w:space="0" w:color="auto"/>
      </w:pBdr>
      <w:spacing w:before="100" w:beforeAutospacing="1" w:after="100" w:afterAutospacing="1" w:line="240" w:lineRule="auto"/>
      <w:jc w:val="center"/>
    </w:pPr>
    <w:rPr>
      <w:sz w:val="18"/>
      <w:szCs w:val="18"/>
    </w:rPr>
  </w:style>
  <w:style w:type="paragraph" w:customStyle="1" w:styleId="xl156">
    <w:name w:val="xl156"/>
    <w:basedOn w:val="a"/>
    <w:pPr>
      <w:pBdr>
        <w:top w:val="single" w:sz="4" w:space="0" w:color="auto"/>
        <w:left w:val="single" w:sz="4" w:space="0" w:color="auto"/>
        <w:right w:val="single" w:sz="4" w:space="0" w:color="auto"/>
      </w:pBdr>
      <w:spacing w:before="100" w:beforeAutospacing="1" w:after="100" w:afterAutospacing="1" w:line="240" w:lineRule="auto"/>
      <w:jc w:val="left"/>
    </w:pPr>
    <w:rPr>
      <w:sz w:val="18"/>
      <w:szCs w:val="18"/>
    </w:rPr>
  </w:style>
  <w:style w:type="paragraph" w:customStyle="1" w:styleId="xl157">
    <w:name w:val="xl157"/>
    <w:basedOn w:val="a"/>
    <w:pPr>
      <w:pBdr>
        <w:left w:val="single" w:sz="4" w:space="0" w:color="auto"/>
        <w:right w:val="single" w:sz="4" w:space="0" w:color="auto"/>
      </w:pBdr>
      <w:spacing w:before="100" w:beforeAutospacing="1" w:after="100" w:afterAutospacing="1" w:line="240" w:lineRule="auto"/>
      <w:jc w:val="left"/>
    </w:pPr>
    <w:rPr>
      <w:sz w:val="18"/>
      <w:szCs w:val="18"/>
    </w:rPr>
  </w:style>
  <w:style w:type="paragraph" w:customStyle="1" w:styleId="xl158">
    <w:name w:val="xl158"/>
    <w:basedOn w:val="a"/>
    <w:pPr>
      <w:pBdr>
        <w:left w:val="single" w:sz="4" w:space="0" w:color="auto"/>
        <w:bottom w:val="single" w:sz="4" w:space="0" w:color="auto"/>
        <w:right w:val="single" w:sz="4" w:space="0" w:color="auto"/>
      </w:pBdr>
      <w:spacing w:before="100" w:beforeAutospacing="1" w:after="100" w:afterAutospacing="1" w:line="240" w:lineRule="auto"/>
      <w:jc w:val="left"/>
    </w:pPr>
    <w:rPr>
      <w:sz w:val="18"/>
      <w:szCs w:val="18"/>
    </w:rPr>
  </w:style>
  <w:style w:type="paragraph" w:customStyle="1" w:styleId="xl159">
    <w:name w:val="xl159"/>
    <w:basedOn w:val="a"/>
    <w:pPr>
      <w:spacing w:before="100" w:beforeAutospacing="1" w:after="100" w:afterAutospacing="1" w:line="240" w:lineRule="auto"/>
      <w:jc w:val="left"/>
    </w:pPr>
    <w:rPr>
      <w:sz w:val="24"/>
      <w:szCs w:val="24"/>
    </w:rPr>
  </w:style>
  <w:style w:type="paragraph" w:customStyle="1" w:styleId="xl160">
    <w:name w:val="xl160"/>
    <w:basedOn w:val="a"/>
    <w:pPr>
      <w:spacing w:before="100" w:beforeAutospacing="1" w:after="100" w:afterAutospacing="1" w:line="240" w:lineRule="auto"/>
      <w:jc w:val="right"/>
      <w:textAlignment w:val="top"/>
    </w:pPr>
    <w:rPr>
      <w:sz w:val="24"/>
      <w:szCs w:val="24"/>
    </w:rPr>
  </w:style>
  <w:style w:type="paragraph" w:customStyle="1" w:styleId="xl161">
    <w:name w:val="xl161"/>
    <w:basedOn w:val="a"/>
    <w:pPr>
      <w:spacing w:before="100" w:beforeAutospacing="1" w:after="100" w:afterAutospacing="1" w:line="240" w:lineRule="auto"/>
      <w:jc w:val="right"/>
    </w:pPr>
    <w:rPr>
      <w:sz w:val="24"/>
      <w:szCs w:val="24"/>
    </w:rPr>
  </w:style>
  <w:style w:type="paragraph" w:customStyle="1" w:styleId="xl162">
    <w:name w:val="xl162"/>
    <w:basedOn w:val="a"/>
    <w:pPr>
      <w:spacing w:before="100" w:beforeAutospacing="1" w:after="100" w:afterAutospacing="1" w:line="240" w:lineRule="auto"/>
      <w:jc w:val="center"/>
    </w:pPr>
    <w:rPr>
      <w:sz w:val="24"/>
      <w:szCs w:val="24"/>
    </w:rPr>
  </w:style>
  <w:style w:type="paragraph" w:customStyle="1" w:styleId="xl163">
    <w:name w:val="xl163"/>
    <w:basedOn w:val="a"/>
    <w:pPr>
      <w:spacing w:before="100" w:beforeAutospacing="1" w:after="100" w:afterAutospacing="1" w:line="240" w:lineRule="auto"/>
      <w:jc w:val="right"/>
    </w:pPr>
    <w:rPr>
      <w:sz w:val="24"/>
      <w:szCs w:val="24"/>
    </w:rPr>
  </w:style>
  <w:style w:type="paragraph" w:customStyle="1" w:styleId="xl164">
    <w:name w:val="xl164"/>
    <w:basedOn w:val="a"/>
    <w:pPr>
      <w:spacing w:before="100" w:beforeAutospacing="1" w:after="100" w:afterAutospacing="1" w:line="240" w:lineRule="auto"/>
      <w:jc w:val="left"/>
    </w:pPr>
    <w:rPr>
      <w:sz w:val="24"/>
      <w:szCs w:val="24"/>
    </w:rPr>
  </w:style>
  <w:style w:type="paragraph" w:customStyle="1" w:styleId="xl165">
    <w:name w:val="xl165"/>
    <w:basedOn w:val="a"/>
    <w:pPr>
      <w:spacing w:before="100" w:beforeAutospacing="1" w:after="100" w:afterAutospacing="1" w:line="240" w:lineRule="auto"/>
      <w:jc w:val="right"/>
      <w:textAlignment w:val="top"/>
    </w:pPr>
    <w:rPr>
      <w:sz w:val="24"/>
      <w:szCs w:val="24"/>
    </w:rPr>
  </w:style>
  <w:style w:type="paragraph" w:customStyle="1" w:styleId="xl166">
    <w:name w:val="xl166"/>
    <w:basedOn w:val="a"/>
    <w:pPr>
      <w:pBdr>
        <w:bottom w:val="single" w:sz="4" w:space="0" w:color="auto"/>
      </w:pBdr>
      <w:spacing w:before="100" w:beforeAutospacing="1" w:after="100" w:afterAutospacing="1" w:line="240" w:lineRule="auto"/>
      <w:jc w:val="center"/>
    </w:pPr>
    <w:rPr>
      <w:sz w:val="24"/>
      <w:szCs w:val="24"/>
    </w:rPr>
  </w:style>
  <w:style w:type="paragraph" w:customStyle="1" w:styleId="xl167">
    <w:name w:val="xl167"/>
    <w:basedOn w:val="a"/>
    <w:pPr>
      <w:pBdr>
        <w:left w:val="single" w:sz="4" w:space="0" w:color="auto"/>
        <w:right w:val="single" w:sz="4" w:space="0" w:color="auto"/>
      </w:pBdr>
      <w:spacing w:before="100" w:beforeAutospacing="1" w:after="100" w:afterAutospacing="1" w:line="240" w:lineRule="auto"/>
      <w:jc w:val="left"/>
      <w:textAlignment w:val="top"/>
    </w:pPr>
    <w:rPr>
      <w:sz w:val="18"/>
      <w:szCs w:val="18"/>
    </w:rPr>
  </w:style>
  <w:style w:type="paragraph" w:customStyle="1" w:styleId="xl168">
    <w:name w:val="xl168"/>
    <w:basedOn w:val="a"/>
    <w:pPr>
      <w:pBdr>
        <w:left w:val="single" w:sz="4" w:space="0" w:color="auto"/>
        <w:right w:val="single" w:sz="4" w:space="0" w:color="auto"/>
      </w:pBdr>
      <w:spacing w:before="100" w:beforeAutospacing="1" w:after="100" w:afterAutospacing="1" w:line="240" w:lineRule="auto"/>
      <w:jc w:val="left"/>
      <w:textAlignment w:val="top"/>
    </w:pPr>
    <w:rPr>
      <w:sz w:val="18"/>
      <w:szCs w:val="18"/>
    </w:rPr>
  </w:style>
  <w:style w:type="paragraph" w:customStyle="1" w:styleId="xl169">
    <w:name w:val="xl169"/>
    <w:basedOn w:val="a"/>
    <w:pPr>
      <w:pBdr>
        <w:left w:val="single" w:sz="4" w:space="0" w:color="auto"/>
        <w:right w:val="single" w:sz="4" w:space="0" w:color="auto"/>
      </w:pBdr>
      <w:spacing w:before="100" w:beforeAutospacing="1" w:after="100" w:afterAutospacing="1" w:line="240" w:lineRule="auto"/>
      <w:jc w:val="center"/>
      <w:textAlignment w:val="top"/>
    </w:pPr>
    <w:rPr>
      <w:sz w:val="18"/>
      <w:szCs w:val="18"/>
    </w:rPr>
  </w:style>
  <w:style w:type="paragraph" w:customStyle="1" w:styleId="xl170">
    <w:name w:val="xl170"/>
    <w:basedOn w:val="a"/>
    <w:pPr>
      <w:pBdr>
        <w:left w:val="single" w:sz="4" w:space="0" w:color="auto"/>
        <w:right w:val="single" w:sz="4" w:space="0" w:color="auto"/>
      </w:pBdr>
      <w:spacing w:before="100" w:beforeAutospacing="1" w:after="100" w:afterAutospacing="1" w:line="240" w:lineRule="auto"/>
      <w:jc w:val="left"/>
      <w:textAlignment w:val="center"/>
    </w:pPr>
    <w:rPr>
      <w:sz w:val="18"/>
      <w:szCs w:val="18"/>
    </w:rPr>
  </w:style>
  <w:style w:type="paragraph" w:customStyle="1" w:styleId="xl171">
    <w:name w:val="xl171"/>
    <w:basedOn w:val="a"/>
    <w:pPr>
      <w:pBdr>
        <w:left w:val="single" w:sz="4" w:space="0" w:color="auto"/>
        <w:right w:val="single" w:sz="4" w:space="0" w:color="auto"/>
      </w:pBdr>
      <w:spacing w:before="100" w:beforeAutospacing="1" w:after="100" w:afterAutospacing="1" w:line="240" w:lineRule="auto"/>
      <w:jc w:val="center"/>
      <w:textAlignment w:val="center"/>
    </w:pPr>
    <w:rPr>
      <w:sz w:val="18"/>
      <w:szCs w:val="18"/>
    </w:rPr>
  </w:style>
  <w:style w:type="paragraph" w:customStyle="1" w:styleId="xl172">
    <w:name w:val="xl172"/>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16"/>
      <w:szCs w:val="16"/>
    </w:rPr>
  </w:style>
  <w:style w:type="paragraph" w:customStyle="1" w:styleId="xl173">
    <w:name w:val="xl173"/>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16"/>
      <w:szCs w:val="16"/>
    </w:rPr>
  </w:style>
  <w:style w:type="paragraph" w:customStyle="1" w:styleId="xl174">
    <w:name w:val="xl174"/>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16"/>
      <w:szCs w:val="16"/>
    </w:rPr>
  </w:style>
  <w:style w:type="character" w:customStyle="1" w:styleId="FootnoteTextChar">
    <w:name w:val="Footnote Text Char"/>
    <w:semiHidden/>
    <w:locked/>
    <w:rPr>
      <w:rFonts w:ascii="Times New Roman" w:hAnsi="Times New Roman" w:cs="Times New Roman"/>
      <w:sz w:val="20"/>
      <w:szCs w:val="20"/>
      <w:lang w:val="zh-CN" w:eastAsia="ru-RU"/>
    </w:rPr>
  </w:style>
  <w:style w:type="character" w:customStyle="1" w:styleId="a8">
    <w:name w:val="Текст выноски Знак"/>
    <w:link w:val="a7"/>
    <w:uiPriority w:val="99"/>
    <w:rPr>
      <w:rFonts w:ascii="Tahoma" w:hAnsi="Tahoma" w:cs="Tahoma"/>
      <w:sz w:val="16"/>
      <w:szCs w:val="16"/>
    </w:rPr>
  </w:style>
  <w:style w:type="paragraph" w:styleId="af7">
    <w:name w:val="No Spacing"/>
    <w:uiPriority w:val="1"/>
    <w:qFormat/>
    <w:pPr>
      <w:jc w:val="center"/>
    </w:pPr>
    <w:rPr>
      <w:sz w:val="24"/>
    </w:rPr>
  </w:style>
  <w:style w:type="character" w:customStyle="1" w:styleId="20">
    <w:name w:val="Заголовок 2 Знак"/>
    <w:basedOn w:val="a0"/>
    <w:link w:val="2"/>
    <w:rPr>
      <w:b/>
      <w:bCs/>
      <w:iCs/>
      <w:sz w:val="28"/>
      <w:szCs w:val="28"/>
    </w:rPr>
  </w:style>
  <w:style w:type="paragraph" w:customStyle="1" w:styleId="af8">
    <w:name w:val="Осн Текст"/>
    <w:basedOn w:val="a"/>
    <w:link w:val="af9"/>
    <w:qFormat/>
    <w:pPr>
      <w:ind w:firstLine="680"/>
    </w:pPr>
    <w:rPr>
      <w:szCs w:val="28"/>
    </w:rPr>
  </w:style>
  <w:style w:type="character" w:customStyle="1" w:styleId="af9">
    <w:name w:val="Осн Текст Знак"/>
    <w:basedOn w:val="a0"/>
    <w:link w:val="af8"/>
    <w:rPr>
      <w:sz w:val="28"/>
      <w:szCs w:val="28"/>
    </w:rPr>
  </w:style>
  <w:style w:type="paragraph" w:customStyle="1" w:styleId="afa">
    <w:name w:val="ОснТекст"/>
    <w:basedOn w:val="a"/>
    <w:link w:val="afb"/>
    <w:qFormat/>
    <w:pPr>
      <w:contextualSpacing/>
    </w:pPr>
    <w:rPr>
      <w:szCs w:val="24"/>
    </w:rPr>
  </w:style>
  <w:style w:type="character" w:customStyle="1" w:styleId="afb">
    <w:name w:val="ОснТекст Знак"/>
    <w:link w:val="afa"/>
    <w:rPr>
      <w:sz w:val="28"/>
      <w:szCs w:val="24"/>
    </w:rPr>
  </w:style>
  <w:style w:type="paragraph" w:customStyle="1" w:styleId="1-15">
    <w:name w:val="1-15"/>
    <w:link w:val="1-150"/>
    <w:qFormat/>
    <w:pPr>
      <w:spacing w:line="276" w:lineRule="auto"/>
      <w:ind w:firstLine="567"/>
      <w:jc w:val="both"/>
    </w:pPr>
    <w:rPr>
      <w:rFonts w:ascii="Arial" w:hAnsi="Arial" w:cs="Arial"/>
      <w:snapToGrid w:val="0"/>
      <w:sz w:val="27"/>
      <w:szCs w:val="27"/>
    </w:rPr>
  </w:style>
  <w:style w:type="character" w:customStyle="1" w:styleId="1-150">
    <w:name w:val="1-15 Знак"/>
    <w:link w:val="1-15"/>
    <w:rPr>
      <w:rFonts w:ascii="Arial" w:hAnsi="Arial" w:cs="Arial"/>
      <w:snapToGrid w:val="0"/>
      <w:sz w:val="27"/>
      <w:szCs w:val="27"/>
    </w:rPr>
  </w:style>
  <w:style w:type="character" w:customStyle="1" w:styleId="10">
    <w:name w:val="Заголовок 1 Знак"/>
    <w:basedOn w:val="a0"/>
    <w:link w:val="1"/>
    <w:uiPriority w:val="9"/>
    <w:rPr>
      <w:b/>
      <w:bCs/>
      <w:caps/>
      <w:kern w:val="32"/>
      <w:sz w:val="28"/>
      <w:szCs w:val="28"/>
      <w:lang w:eastAsia="zh-CN"/>
    </w:rPr>
  </w:style>
  <w:style w:type="table" w:customStyle="1" w:styleId="13">
    <w:name w:val="Сетка таблицы1"/>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
    <w:uiPriority w:val="99"/>
    <w:pPr>
      <w:spacing w:before="100" w:beforeAutospacing="1" w:after="100" w:afterAutospacing="1" w:line="240" w:lineRule="auto"/>
      <w:ind w:firstLine="0"/>
      <w:jc w:val="left"/>
    </w:pPr>
    <w:rPr>
      <w:sz w:val="24"/>
      <w:szCs w:val="24"/>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4472C4" w:themeColor="accent1"/>
      <w:sz w:val="24"/>
      <w:szCs w:val="24"/>
    </w:rPr>
  </w:style>
  <w:style w:type="paragraph" w:customStyle="1" w:styleId="headertext">
    <w:name w:val="headertext"/>
    <w:basedOn w:val="a"/>
    <w:uiPriority w:val="99"/>
    <w:semiHidden/>
    <w:pPr>
      <w:spacing w:before="100" w:beforeAutospacing="1" w:after="100" w:afterAutospacing="1" w:line="240" w:lineRule="auto"/>
      <w:ind w:firstLine="0"/>
      <w:jc w:val="left"/>
    </w:pPr>
    <w:rPr>
      <w:sz w:val="24"/>
      <w:szCs w:val="24"/>
    </w:rPr>
  </w:style>
  <w:style w:type="character" w:customStyle="1" w:styleId="14">
    <w:name w:val="Текст сноски Знак1"/>
    <w:basedOn w:val="a0"/>
    <w:semiHidden/>
  </w:style>
  <w:style w:type="character" w:customStyle="1" w:styleId="15">
    <w:name w:val="Текст выноски Знак1"/>
    <w:basedOn w:val="a0"/>
    <w:uiPriority w:val="99"/>
    <w:semiHidden/>
    <w:rPr>
      <w:rFonts w:ascii="Segoe UI" w:hAnsi="Segoe UI" w:cs="Segoe UI"/>
      <w:sz w:val="18"/>
      <w:szCs w:val="18"/>
    </w:rPr>
  </w:style>
  <w:style w:type="character" w:customStyle="1" w:styleId="searchresult">
    <w:name w:val="search_result"/>
    <w:basedOn w:val="a0"/>
  </w:style>
  <w:style w:type="character" w:customStyle="1" w:styleId="16">
    <w:name w:val="Верхний колонтитул Знак1"/>
    <w:basedOn w:val="a0"/>
    <w:uiPriority w:val="99"/>
    <w:semiHidden/>
    <w:rPr>
      <w:sz w:val="24"/>
      <w:szCs w:val="24"/>
    </w:rPr>
  </w:style>
  <w:style w:type="character" w:customStyle="1" w:styleId="17">
    <w:name w:val="Нижний колонтитул Знак1"/>
    <w:basedOn w:val="a0"/>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D:\&#1088;&#1072;&#1073;&#1086;&#1090;&#1072;\2%20&#1052;&#1054;\&#1052;&#1054;%20&#1050;&#1088;&#1072;&#1089;&#1085;&#1086;&#1075;&#1086;&#1088;&#1089;&#1082;&#1080;&#1081;\&#1086;&#1073;&#1088;&#1072;&#1073;&#1086;&#1090;&#1100;.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1088;&#1072;&#1073;&#1086;&#1090;&#1072;\2%20&#1052;&#1054;\&#1052;&#1054;%20&#1050;&#1088;&#1072;&#1089;&#1085;&#1086;&#1075;&#1086;&#1088;&#1089;&#1082;&#1080;&#1081;\&#1086;&#1073;&#1088;&#1072;&#1073;&#1086;&#1090;&#1100;.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1088;&#1072;&#1073;&#1086;&#1090;&#1072;\2%20&#1052;&#1054;\&#1052;&#1054;%20&#1050;&#1088;&#1072;&#1089;&#1085;&#1086;&#1075;&#1086;&#1088;&#1089;&#1082;&#1080;&#1081;\&#1086;&#1073;&#1088;&#1072;&#1073;&#1086;&#1090;&#110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c:spPr>
    </c:floor>
    <c:sideWall>
      <c:thickness val="0"/>
      <c:spPr>
        <a:noFill/>
        <a:ln>
          <a:noFill/>
        </a:ln>
        <a:effectLst/>
      </c:spPr>
    </c:sideWall>
    <c:backWall>
      <c:thickness val="0"/>
      <c:spPr>
        <a:noFill/>
        <a:ln>
          <a:noFill/>
        </a:ln>
        <a:effectLst/>
      </c:spPr>
    </c:backWall>
    <c:plotArea>
      <c:layout>
        <c:manualLayout>
          <c:layoutTarget val="inner"/>
          <c:xMode val="edge"/>
          <c:yMode val="edge"/>
          <c:x val="4.4610356640975901E-2"/>
          <c:y val="0.16373431925043599"/>
          <c:w val="0.93888888888888899"/>
          <c:h val="0.67145778652668398"/>
        </c:manualLayout>
      </c:layout>
      <c:pie3DChart>
        <c:varyColors val="1"/>
        <c:ser>
          <c:idx val="0"/>
          <c:order val="0"/>
          <c:explosion val="11"/>
          <c:dPt>
            <c:idx val="0"/>
            <c:bubble3D val="0"/>
            <c:spPr>
              <a:solidFill>
                <a:schemeClr val="accent1"/>
              </a:solidFill>
              <a:ln w="25400">
                <a:solidFill>
                  <a:schemeClr val="lt1"/>
                </a:solidFill>
              </a:ln>
              <a:effectLst/>
              <a:scene3d>
                <a:camera prst="orthographicFront"/>
                <a:lightRig rig="threePt" dir="t"/>
              </a:scene3d>
              <a:sp3d contourW="25400">
                <a:contourClr>
                  <a:schemeClr val="lt1"/>
                </a:contourClr>
              </a:sp3d>
            </c:spPr>
            <c:extLst>
              <c:ext xmlns:c16="http://schemas.microsoft.com/office/drawing/2014/chart" uri="{C3380CC4-5D6E-409C-BE32-E72D297353CC}">
                <c16:uniqueId val="{00000001-1496-4B8F-9FD0-B4ECB6E5900E}"/>
              </c:ext>
            </c:extLst>
          </c:dPt>
          <c:dPt>
            <c:idx val="1"/>
            <c:bubble3D val="0"/>
            <c:spPr>
              <a:solidFill>
                <a:schemeClr val="accent2"/>
              </a:solidFill>
              <a:ln w="25400">
                <a:solidFill>
                  <a:schemeClr val="lt1"/>
                </a:solidFill>
              </a:ln>
              <a:effectLst/>
              <a:scene3d>
                <a:camera prst="orthographicFront"/>
                <a:lightRig rig="threePt" dir="t"/>
              </a:scene3d>
              <a:sp3d contourW="25400">
                <a:contourClr>
                  <a:schemeClr val="lt1"/>
                </a:contourClr>
              </a:sp3d>
            </c:spPr>
            <c:extLst>
              <c:ext xmlns:c16="http://schemas.microsoft.com/office/drawing/2014/chart" uri="{C3380CC4-5D6E-409C-BE32-E72D297353CC}">
                <c16:uniqueId val="{00000003-1496-4B8F-9FD0-B4ECB6E5900E}"/>
              </c:ext>
            </c:extLst>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lang="ru-RU" sz="900" b="0" i="0" u="none" strike="noStrike" kern="1200" baseline="0">
                    <a:solidFill>
                      <a:schemeClr val="dk1">
                        <a:lumMod val="65000"/>
                        <a:lumOff val="35000"/>
                      </a:schemeClr>
                    </a:solidFill>
                    <a:latin typeface="+mn-lt"/>
                    <a:ea typeface="+mn-ea"/>
                    <a:cs typeface="+mn-cs"/>
                  </a:defRPr>
                </a:pPr>
                <a:endParaRPr lang="ru-RU"/>
              </a:p>
            </c:txPr>
            <c:dLblPos val="outEnd"/>
            <c:showLegendKey val="0"/>
            <c:showVal val="1"/>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c15:spPr>
              </c:ext>
            </c:extLst>
          </c:dLbls>
          <c:cat>
            <c:strRef>
              <c:f>тепло!$I$35:$J$35</c:f>
              <c:strCache>
                <c:ptCount val="2"/>
                <c:pt idx="0">
                  <c:v>Природный газ, т.у.т</c:v>
                </c:pt>
                <c:pt idx="1">
                  <c:v>Дрова, т.у.т.</c:v>
                </c:pt>
              </c:strCache>
            </c:strRef>
          </c:cat>
          <c:val>
            <c:numRef>
              <c:f>тепло!$I$53:$J$53</c:f>
              <c:numCache>
                <c:formatCode>0.0</c:formatCode>
                <c:ptCount val="2"/>
                <c:pt idx="0">
                  <c:v>2215.1895500000001</c:v>
                </c:pt>
                <c:pt idx="1">
                  <c:v>651.8596</c:v>
                </c:pt>
              </c:numCache>
            </c:numRef>
          </c:val>
          <c:extLst>
            <c:ext xmlns:c16="http://schemas.microsoft.com/office/drawing/2014/chart" uri="{C3380CC4-5D6E-409C-BE32-E72D297353CC}">
              <c16:uniqueId val="{00000004-1496-4B8F-9FD0-B4ECB6E5900E}"/>
            </c:ext>
          </c:extLst>
        </c:ser>
        <c:dLbls>
          <c:showLegendKey val="0"/>
          <c:showVal val="0"/>
          <c:showCatName val="0"/>
          <c:showSerName val="0"/>
          <c:showPercent val="0"/>
          <c:showBubbleSize val="0"/>
          <c:showLeaderLines val="0"/>
        </c:dLbls>
      </c:pie3D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lang="ru-RU"/>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c:spPr>
    </c:floor>
    <c:sideWall>
      <c:thickness val="0"/>
      <c:spPr>
        <a:noFill/>
        <a:ln>
          <a:noFill/>
        </a:ln>
        <a:effectLst/>
      </c:spPr>
    </c:sideWall>
    <c:backWall>
      <c:thickness val="0"/>
      <c:spPr>
        <a:noFill/>
        <a:ln>
          <a:noFill/>
        </a:ln>
        <a:effectLst/>
      </c:spPr>
    </c:backWall>
    <c:plotArea>
      <c:layout/>
      <c:pie3DChart>
        <c:varyColors val="1"/>
        <c:ser>
          <c:idx val="0"/>
          <c:order val="0"/>
          <c:explosion val="4"/>
          <c:dPt>
            <c:idx val="0"/>
            <c:bubble3D val="0"/>
            <c:spPr>
              <a:solidFill>
                <a:schemeClr val="accent1"/>
              </a:solidFill>
              <a:ln w="25400">
                <a:solidFill>
                  <a:schemeClr val="lt1"/>
                </a:solidFill>
              </a:ln>
              <a:effectLst/>
              <a:scene3d>
                <a:camera prst="orthographicFront"/>
                <a:lightRig rig="threePt" dir="t"/>
              </a:scene3d>
              <a:sp3d contourW="25400">
                <a:contourClr>
                  <a:schemeClr val="lt1"/>
                </a:contourClr>
              </a:sp3d>
            </c:spPr>
            <c:extLst>
              <c:ext xmlns:c16="http://schemas.microsoft.com/office/drawing/2014/chart" uri="{C3380CC4-5D6E-409C-BE32-E72D297353CC}">
                <c16:uniqueId val="{00000001-8BA7-4813-9761-AF07C7E16A7F}"/>
              </c:ext>
            </c:extLst>
          </c:dPt>
          <c:dPt>
            <c:idx val="1"/>
            <c:bubble3D val="0"/>
            <c:explosion val="16"/>
            <c:spPr>
              <a:solidFill>
                <a:schemeClr val="accent2"/>
              </a:solidFill>
              <a:ln w="25400">
                <a:solidFill>
                  <a:schemeClr val="lt1"/>
                </a:solidFill>
              </a:ln>
              <a:effectLst/>
              <a:scene3d>
                <a:camera prst="orthographicFront"/>
                <a:lightRig rig="threePt" dir="t"/>
              </a:scene3d>
              <a:sp3d contourW="25400">
                <a:contourClr>
                  <a:schemeClr val="lt1"/>
                </a:contourClr>
              </a:sp3d>
            </c:spPr>
            <c:extLst>
              <c:ext xmlns:c16="http://schemas.microsoft.com/office/drawing/2014/chart" uri="{C3380CC4-5D6E-409C-BE32-E72D297353CC}">
                <c16:uniqueId val="{00000003-8BA7-4813-9761-AF07C7E16A7F}"/>
              </c:ext>
            </c:extLst>
          </c:dPt>
          <c:dPt>
            <c:idx val="2"/>
            <c:bubble3D val="0"/>
            <c:spPr>
              <a:solidFill>
                <a:schemeClr val="accent3"/>
              </a:solidFill>
              <a:ln w="25400">
                <a:solidFill>
                  <a:schemeClr val="lt1"/>
                </a:solidFill>
              </a:ln>
              <a:effectLst/>
              <a:scene3d>
                <a:camera prst="orthographicFront"/>
                <a:lightRig rig="threePt" dir="t"/>
              </a:scene3d>
              <a:sp3d contourW="25400">
                <a:contourClr>
                  <a:schemeClr val="lt1"/>
                </a:contourClr>
              </a:sp3d>
            </c:spPr>
            <c:extLst>
              <c:ext xmlns:c16="http://schemas.microsoft.com/office/drawing/2014/chart" uri="{C3380CC4-5D6E-409C-BE32-E72D297353CC}">
                <c16:uniqueId val="{00000005-8BA7-4813-9761-AF07C7E16A7F}"/>
              </c:ext>
            </c:extLst>
          </c:dPt>
          <c:dPt>
            <c:idx val="3"/>
            <c:bubble3D val="0"/>
            <c:spPr>
              <a:solidFill>
                <a:schemeClr val="accent4"/>
              </a:solidFill>
              <a:ln w="25400">
                <a:solidFill>
                  <a:schemeClr val="lt1"/>
                </a:solidFill>
              </a:ln>
              <a:effectLst/>
              <a:scene3d>
                <a:camera prst="orthographicFront"/>
                <a:lightRig rig="threePt" dir="t"/>
              </a:scene3d>
              <a:sp3d contourW="25400">
                <a:contourClr>
                  <a:schemeClr val="lt1"/>
                </a:contourClr>
              </a:sp3d>
            </c:spPr>
            <c:extLst>
              <c:ext xmlns:c16="http://schemas.microsoft.com/office/drawing/2014/chart" uri="{C3380CC4-5D6E-409C-BE32-E72D297353CC}">
                <c16:uniqueId val="{00000007-8BA7-4813-9761-AF07C7E16A7F}"/>
              </c:ext>
            </c:extLst>
          </c:dPt>
          <c:dPt>
            <c:idx val="4"/>
            <c:bubble3D val="0"/>
            <c:spPr>
              <a:solidFill>
                <a:schemeClr val="accent5"/>
              </a:solidFill>
              <a:ln w="25400">
                <a:solidFill>
                  <a:schemeClr val="lt1"/>
                </a:solidFill>
              </a:ln>
              <a:effectLst/>
              <a:scene3d>
                <a:camera prst="orthographicFront"/>
                <a:lightRig rig="threePt" dir="t"/>
              </a:scene3d>
              <a:sp3d contourW="25400">
                <a:contourClr>
                  <a:schemeClr val="lt1"/>
                </a:contourClr>
              </a:sp3d>
            </c:spPr>
            <c:extLst>
              <c:ext xmlns:c16="http://schemas.microsoft.com/office/drawing/2014/chart" uri="{C3380CC4-5D6E-409C-BE32-E72D297353CC}">
                <c16:uniqueId val="{00000009-8BA7-4813-9761-AF07C7E16A7F}"/>
              </c:ext>
            </c:extLst>
          </c:dPt>
          <c:dPt>
            <c:idx val="5"/>
            <c:bubble3D val="0"/>
            <c:spPr>
              <a:solidFill>
                <a:schemeClr val="accent6"/>
              </a:solidFill>
              <a:ln w="25400">
                <a:solidFill>
                  <a:schemeClr val="lt1"/>
                </a:solidFill>
              </a:ln>
              <a:effectLst/>
              <a:scene3d>
                <a:camera prst="orthographicFront"/>
                <a:lightRig rig="threePt" dir="t"/>
              </a:scene3d>
              <a:sp3d contourW="25400">
                <a:contourClr>
                  <a:schemeClr val="lt1"/>
                </a:contourClr>
              </a:sp3d>
            </c:spPr>
            <c:extLst>
              <c:ext xmlns:c16="http://schemas.microsoft.com/office/drawing/2014/chart" uri="{C3380CC4-5D6E-409C-BE32-E72D297353CC}">
                <c16:uniqueId val="{0000000B-8BA7-4813-9761-AF07C7E16A7F}"/>
              </c:ext>
            </c:extLst>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6576" tIns="18288" rIns="36576" bIns="18288" anchor="ctr" anchorCtr="1">
                <a:spAutoFit/>
              </a:bodyPr>
              <a:lstStyle/>
              <a:p>
                <a:pPr>
                  <a:defRPr lang="ru-RU" sz="900" b="0" i="0" u="none" strike="noStrike" kern="1200" baseline="0">
                    <a:solidFill>
                      <a:schemeClr val="dk1">
                        <a:lumMod val="65000"/>
                        <a:lumOff val="35000"/>
                      </a:schemeClr>
                    </a:solidFill>
                    <a:latin typeface="Times New Roman" panose="02020603050405020304" charset="0"/>
                    <a:ea typeface="+mn-ea"/>
                    <a:cs typeface="Times New Roman" panose="02020603050405020304" charset="0"/>
                  </a:defRPr>
                </a:pPr>
                <a:endParaRPr lang="ru-RU"/>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c15:spPr>
              </c:ext>
            </c:extLst>
          </c:dLbls>
          <c:cat>
            <c:strRef>
              <c:f>бюдже!$C$52:$C$59</c:f>
              <c:strCache>
                <c:ptCount val="6"/>
                <c:pt idx="0">
                  <c:v>Электрическая энергия</c:v>
                </c:pt>
                <c:pt idx="1">
                  <c:v>Тепловая энергия</c:v>
                </c:pt>
                <c:pt idx="2">
                  <c:v>Водоснабжение</c:v>
                </c:pt>
                <c:pt idx="3">
                  <c:v>Водоотведение</c:v>
                </c:pt>
                <c:pt idx="4">
                  <c:v>Дрова</c:v>
                </c:pt>
                <c:pt idx="5">
                  <c:v>Бензин</c:v>
                </c:pt>
              </c:strCache>
            </c:strRef>
          </c:cat>
          <c:val>
            <c:numRef>
              <c:f>бюдже!$F$52:$F$59</c:f>
              <c:numCache>
                <c:formatCode>0%</c:formatCode>
                <c:ptCount val="6"/>
                <c:pt idx="0">
                  <c:v>0.21345012173747299</c:v>
                </c:pt>
                <c:pt idx="1">
                  <c:v>0.70760129811787997</c:v>
                </c:pt>
                <c:pt idx="2">
                  <c:v>0</c:v>
                </c:pt>
                <c:pt idx="3">
                  <c:v>0</c:v>
                </c:pt>
                <c:pt idx="4">
                  <c:v>4.6334691775945798E-2</c:v>
                </c:pt>
                <c:pt idx="5">
                  <c:v>3.2613888368700598E-2</c:v>
                </c:pt>
              </c:numCache>
            </c:numRef>
          </c:val>
          <c:extLst>
            <c:ext xmlns:c16="http://schemas.microsoft.com/office/drawing/2014/chart" uri="{C3380CC4-5D6E-409C-BE32-E72D297353CC}">
              <c16:uniqueId val="{0000000C-8BA7-4813-9761-AF07C7E16A7F}"/>
            </c:ext>
          </c:extLst>
        </c:ser>
        <c:dLbls>
          <c:showLegendKey val="0"/>
          <c:showVal val="0"/>
          <c:showCatName val="0"/>
          <c:showSerName val="0"/>
          <c:showPercent val="0"/>
          <c:showBubbleSize val="0"/>
          <c:showLeaderLines val="0"/>
        </c:dLbls>
      </c:pie3D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lang="ru-RU">
          <a:latin typeface="Times New Roman" panose="02020603050405020304" charset="0"/>
          <a:cs typeface="Times New Roman" panose="02020603050405020304" charset="0"/>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c:spPr>
    </c:floor>
    <c:sideWall>
      <c:thickness val="0"/>
      <c:spPr>
        <a:noFill/>
        <a:ln>
          <a:noFill/>
        </a:ln>
        <a:effectLst/>
      </c:spPr>
    </c:sideWall>
    <c:backWall>
      <c:thickness val="0"/>
      <c:spPr>
        <a:noFill/>
        <a:ln>
          <a:noFill/>
        </a:ln>
        <a:effectLst/>
      </c:spPr>
    </c:backWall>
    <c:plotArea>
      <c:layout>
        <c:manualLayout>
          <c:layoutTarget val="inner"/>
          <c:xMode val="edge"/>
          <c:yMode val="edge"/>
          <c:x val="8.1512337542769306E-2"/>
          <c:y val="8.4217926922618994E-2"/>
          <c:w val="0.83697532491446103"/>
          <c:h val="0.81527561078266797"/>
        </c:manualLayout>
      </c:layout>
      <c:pie3DChart>
        <c:varyColors val="1"/>
        <c:ser>
          <c:idx val="0"/>
          <c:order val="0"/>
          <c:explosion val="4"/>
          <c:dPt>
            <c:idx val="0"/>
            <c:bubble3D val="0"/>
            <c:spPr>
              <a:solidFill>
                <a:schemeClr val="accent1"/>
              </a:solidFill>
              <a:ln w="25400">
                <a:solidFill>
                  <a:schemeClr val="lt1"/>
                </a:solidFill>
              </a:ln>
              <a:effectLst/>
              <a:scene3d>
                <a:camera prst="orthographicFront"/>
                <a:lightRig rig="threePt" dir="t"/>
              </a:scene3d>
              <a:sp3d contourW="25400">
                <a:contourClr>
                  <a:schemeClr val="lt1"/>
                </a:contourClr>
              </a:sp3d>
            </c:spPr>
            <c:extLst>
              <c:ext xmlns:c16="http://schemas.microsoft.com/office/drawing/2014/chart" uri="{C3380CC4-5D6E-409C-BE32-E72D297353CC}">
                <c16:uniqueId val="{00000001-56CD-41E9-9D55-A9753F7871D8}"/>
              </c:ext>
            </c:extLst>
          </c:dPt>
          <c:dPt>
            <c:idx val="1"/>
            <c:bubble3D val="0"/>
            <c:explosion val="16"/>
            <c:spPr>
              <a:solidFill>
                <a:schemeClr val="accent2"/>
              </a:solidFill>
              <a:ln w="25400">
                <a:solidFill>
                  <a:schemeClr val="lt1"/>
                </a:solidFill>
              </a:ln>
              <a:effectLst/>
              <a:scene3d>
                <a:camera prst="orthographicFront"/>
                <a:lightRig rig="threePt" dir="t"/>
              </a:scene3d>
              <a:sp3d contourW="25400">
                <a:contourClr>
                  <a:schemeClr val="lt1"/>
                </a:contourClr>
              </a:sp3d>
            </c:spPr>
            <c:extLst>
              <c:ext xmlns:c16="http://schemas.microsoft.com/office/drawing/2014/chart" uri="{C3380CC4-5D6E-409C-BE32-E72D297353CC}">
                <c16:uniqueId val="{00000003-56CD-41E9-9D55-A9753F7871D8}"/>
              </c:ext>
            </c:extLst>
          </c:dPt>
          <c:dPt>
            <c:idx val="2"/>
            <c:bubble3D val="0"/>
            <c:spPr>
              <a:solidFill>
                <a:schemeClr val="accent3"/>
              </a:solidFill>
              <a:ln w="25400">
                <a:solidFill>
                  <a:schemeClr val="lt1"/>
                </a:solidFill>
              </a:ln>
              <a:effectLst/>
              <a:scene3d>
                <a:camera prst="orthographicFront"/>
                <a:lightRig rig="threePt" dir="t"/>
              </a:scene3d>
              <a:sp3d contourW="25400">
                <a:contourClr>
                  <a:schemeClr val="lt1"/>
                </a:contourClr>
              </a:sp3d>
            </c:spPr>
            <c:extLst>
              <c:ext xmlns:c16="http://schemas.microsoft.com/office/drawing/2014/chart" uri="{C3380CC4-5D6E-409C-BE32-E72D297353CC}">
                <c16:uniqueId val="{00000005-56CD-41E9-9D55-A9753F7871D8}"/>
              </c:ext>
            </c:extLst>
          </c:dPt>
          <c:dPt>
            <c:idx val="3"/>
            <c:bubble3D val="0"/>
            <c:spPr>
              <a:solidFill>
                <a:schemeClr val="accent4"/>
              </a:solidFill>
              <a:ln w="25400">
                <a:solidFill>
                  <a:schemeClr val="lt1"/>
                </a:solidFill>
              </a:ln>
              <a:effectLst/>
              <a:scene3d>
                <a:camera prst="orthographicFront"/>
                <a:lightRig rig="threePt" dir="t"/>
              </a:scene3d>
              <a:sp3d contourW="25400">
                <a:contourClr>
                  <a:schemeClr val="lt1"/>
                </a:contourClr>
              </a:sp3d>
            </c:spPr>
            <c:extLst>
              <c:ext xmlns:c16="http://schemas.microsoft.com/office/drawing/2014/chart" uri="{C3380CC4-5D6E-409C-BE32-E72D297353CC}">
                <c16:uniqueId val="{00000007-56CD-41E9-9D55-A9753F7871D8}"/>
              </c:ext>
            </c:extLst>
          </c:dPt>
          <c:dPt>
            <c:idx val="4"/>
            <c:bubble3D val="0"/>
            <c:spPr>
              <a:solidFill>
                <a:schemeClr val="accent5"/>
              </a:solidFill>
              <a:ln w="25400">
                <a:solidFill>
                  <a:schemeClr val="lt1"/>
                </a:solidFill>
              </a:ln>
              <a:effectLst/>
              <a:scene3d>
                <a:camera prst="orthographicFront"/>
                <a:lightRig rig="threePt" dir="t"/>
              </a:scene3d>
              <a:sp3d contourW="25400">
                <a:contourClr>
                  <a:schemeClr val="lt1"/>
                </a:contourClr>
              </a:sp3d>
            </c:spPr>
            <c:extLst>
              <c:ext xmlns:c16="http://schemas.microsoft.com/office/drawing/2014/chart" uri="{C3380CC4-5D6E-409C-BE32-E72D297353CC}">
                <c16:uniqueId val="{00000009-56CD-41E9-9D55-A9753F7871D8}"/>
              </c:ext>
            </c:extLst>
          </c:dPt>
          <c:dPt>
            <c:idx val="5"/>
            <c:bubble3D val="0"/>
            <c:spPr>
              <a:solidFill>
                <a:schemeClr val="accent6"/>
              </a:solidFill>
              <a:ln w="25400">
                <a:solidFill>
                  <a:schemeClr val="lt1"/>
                </a:solidFill>
              </a:ln>
              <a:effectLst/>
              <a:scene3d>
                <a:camera prst="orthographicFront"/>
                <a:lightRig rig="threePt" dir="t"/>
              </a:scene3d>
              <a:sp3d contourW="25400">
                <a:contourClr>
                  <a:schemeClr val="lt1"/>
                </a:contourClr>
              </a:sp3d>
            </c:spPr>
            <c:extLst>
              <c:ext xmlns:c16="http://schemas.microsoft.com/office/drawing/2014/chart" uri="{C3380CC4-5D6E-409C-BE32-E72D297353CC}">
                <c16:uniqueId val="{0000000B-56CD-41E9-9D55-A9753F7871D8}"/>
              </c:ext>
            </c:extLst>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6576" tIns="18288" rIns="36576" bIns="18288" anchor="ctr" anchorCtr="1">
                <a:spAutoFit/>
              </a:bodyPr>
              <a:lstStyle/>
              <a:p>
                <a:pPr>
                  <a:defRPr lang="ru-RU" sz="900" b="0" i="0" u="none" strike="noStrike" kern="1200" baseline="0">
                    <a:solidFill>
                      <a:schemeClr val="dk1">
                        <a:lumMod val="65000"/>
                        <a:lumOff val="35000"/>
                      </a:schemeClr>
                    </a:solidFill>
                    <a:latin typeface="Times New Roman" panose="02020603050405020304" charset="0"/>
                    <a:ea typeface="+mn-ea"/>
                    <a:cs typeface="Times New Roman" panose="02020603050405020304" charset="0"/>
                  </a:defRPr>
                </a:pPr>
                <a:endParaRPr lang="ru-RU"/>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c15:spPr>
              </c:ext>
            </c:extLst>
          </c:dLbls>
          <c:cat>
            <c:strRef>
              <c:f>бюдже!$C$52:$C$59</c:f>
              <c:strCache>
                <c:ptCount val="6"/>
                <c:pt idx="0">
                  <c:v>Электрическая энергия</c:v>
                </c:pt>
                <c:pt idx="1">
                  <c:v>Тепловая энергия</c:v>
                </c:pt>
                <c:pt idx="2">
                  <c:v>Водоснабжение</c:v>
                </c:pt>
                <c:pt idx="3">
                  <c:v>Водоотведение</c:v>
                </c:pt>
                <c:pt idx="4">
                  <c:v>Дрова</c:v>
                </c:pt>
                <c:pt idx="5">
                  <c:v>Бензин</c:v>
                </c:pt>
              </c:strCache>
            </c:strRef>
          </c:cat>
          <c:val>
            <c:numRef>
              <c:f>бюдже!$H$52:$H$59</c:f>
              <c:numCache>
                <c:formatCode>0%</c:formatCode>
                <c:ptCount val="6"/>
                <c:pt idx="0">
                  <c:v>0.22446405478187201</c:v>
                </c:pt>
                <c:pt idx="1">
                  <c:v>0.66654559714595096</c:v>
                </c:pt>
                <c:pt idx="2">
                  <c:v>1.3232395735749801E-2</c:v>
                </c:pt>
                <c:pt idx="3">
                  <c:v>7.1235065211726102E-3</c:v>
                </c:pt>
                <c:pt idx="4">
                  <c:v>1.27335955878537E-2</c:v>
                </c:pt>
                <c:pt idx="5">
                  <c:v>7.5900850227400798E-2</c:v>
                </c:pt>
              </c:numCache>
            </c:numRef>
          </c:val>
          <c:extLst>
            <c:ext xmlns:c16="http://schemas.microsoft.com/office/drawing/2014/chart" uri="{C3380CC4-5D6E-409C-BE32-E72D297353CC}">
              <c16:uniqueId val="{0000000C-56CD-41E9-9D55-A9753F7871D8}"/>
            </c:ext>
          </c:extLst>
        </c:ser>
        <c:dLbls>
          <c:showLegendKey val="0"/>
          <c:showVal val="0"/>
          <c:showCatName val="0"/>
          <c:showSerName val="0"/>
          <c:showPercent val="0"/>
          <c:showBubbleSize val="0"/>
          <c:showLeaderLines val="0"/>
        </c:dLbls>
      </c:pie3D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lang="ru-RU">
          <a:latin typeface="Times New Roman" panose="02020603050405020304" charset="0"/>
          <a:cs typeface="Times New Roman" panose="02020603050405020304" charset="0"/>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D52EC5-A5E0-4025-B2DB-07BE431B6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12459</Words>
  <Characters>71020</Characters>
  <Application>Microsoft Office Word</Application>
  <DocSecurity>0</DocSecurity>
  <Lines>591</Lines>
  <Paragraphs>166</Paragraphs>
  <ScaleCrop>false</ScaleCrop>
  <Company>1</Company>
  <LinksUpToDate>false</LinksUpToDate>
  <CharactersWithSpaces>83313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Программа</dc:title>
  <dc:creator>Администрация</dc:creator>
  <cp:lastModifiedBy>Varg Vikernes</cp:lastModifiedBy>
  <cp:revision>2</cp:revision>
  <cp:lastPrinted>2024-03-19T06:54:00Z</cp:lastPrinted>
  <dcterms:created xsi:type="dcterms:W3CDTF">2024-04-11T10:59:00Z</dcterms:created>
  <dcterms:modified xsi:type="dcterms:W3CDTF">2024-04-11T10:59:00Z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1049-12.2.0.13538</vt:lpwstr>
  </property>
  <property fmtid="{D5CDD505-2E9C-101B-9397-08002B2CF9AE}" pid="3" name="ICV">
    <vt:lpwstr>F58B94089C5343509AF614C2E0264A5D_12</vt:lpwstr>
  </property>
</Properties>
</file>