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475" w:rsidRPr="00176F93" w:rsidRDefault="00891475" w:rsidP="00891475">
      <w:pPr>
        <w:ind w:right="-170" w:firstLine="10773"/>
      </w:pPr>
      <w:r w:rsidRPr="00176F93">
        <w:t xml:space="preserve">Приложение </w:t>
      </w:r>
    </w:p>
    <w:p w:rsidR="00891475" w:rsidRDefault="00891475" w:rsidP="00891475">
      <w:pPr>
        <w:ind w:left="10773" w:right="-170"/>
      </w:pPr>
      <w:r>
        <w:t xml:space="preserve">к </w:t>
      </w:r>
      <w:r w:rsidRPr="00176F93">
        <w:t>постановлению Адм</w:t>
      </w:r>
      <w:r>
        <w:t xml:space="preserve">инистрации муниципального образования </w:t>
      </w:r>
      <w:r w:rsidRPr="00176F93">
        <w:t xml:space="preserve"> </w:t>
      </w:r>
    </w:p>
    <w:p w:rsidR="00891475" w:rsidRDefault="001B2DD0" w:rsidP="00891475">
      <w:pPr>
        <w:ind w:left="10773" w:right="-170"/>
      </w:pPr>
      <w:r>
        <w:t>Красногорский район</w:t>
      </w:r>
      <w:r w:rsidR="00891475" w:rsidRPr="00176F93">
        <w:t xml:space="preserve"> </w:t>
      </w:r>
    </w:p>
    <w:p w:rsidR="00891475" w:rsidRPr="00176F93" w:rsidRDefault="00E20C78" w:rsidP="00891475">
      <w:pPr>
        <w:ind w:left="10773" w:right="-170"/>
      </w:pPr>
      <w:r>
        <w:t xml:space="preserve">от « 7 </w:t>
      </w:r>
      <w:r w:rsidR="00F40765">
        <w:t>» февраля 2022</w:t>
      </w:r>
      <w:r>
        <w:t xml:space="preserve"> г. № 133</w:t>
      </w:r>
      <w:bookmarkStart w:id="0" w:name="_GoBack"/>
      <w:bookmarkEnd w:id="0"/>
    </w:p>
    <w:p w:rsidR="00891475" w:rsidRPr="00176F93" w:rsidRDefault="00891475" w:rsidP="00891475">
      <w:pPr>
        <w:keepNext/>
        <w:ind w:left="709" w:right="709"/>
        <w:jc w:val="center"/>
        <w:outlineLvl w:val="1"/>
        <w:rPr>
          <w:b/>
          <w:bCs/>
          <w:sz w:val="26"/>
          <w:szCs w:val="26"/>
        </w:rPr>
      </w:pPr>
    </w:p>
    <w:p w:rsidR="00891475" w:rsidRPr="001B2DD0" w:rsidRDefault="00891475" w:rsidP="00891475">
      <w:pPr>
        <w:jc w:val="center"/>
        <w:rPr>
          <w:b/>
          <w:sz w:val="28"/>
          <w:szCs w:val="28"/>
        </w:rPr>
      </w:pPr>
      <w:r w:rsidRPr="001B2DD0">
        <w:rPr>
          <w:b/>
          <w:sz w:val="28"/>
          <w:szCs w:val="28"/>
        </w:rPr>
        <w:t>ПЕРЕЧЕНЬ</w:t>
      </w:r>
    </w:p>
    <w:p w:rsidR="00891475" w:rsidRPr="001B2DD0" w:rsidRDefault="00891475" w:rsidP="00891475">
      <w:pPr>
        <w:jc w:val="center"/>
        <w:rPr>
          <w:b/>
          <w:sz w:val="28"/>
          <w:szCs w:val="28"/>
        </w:rPr>
      </w:pPr>
      <w:r w:rsidRPr="001B2DD0">
        <w:rPr>
          <w:b/>
          <w:sz w:val="28"/>
          <w:szCs w:val="28"/>
        </w:rPr>
        <w:t>муниципальных пр</w:t>
      </w:r>
      <w:r w:rsidR="007F7533" w:rsidRPr="001B2DD0">
        <w:rPr>
          <w:b/>
          <w:sz w:val="28"/>
          <w:szCs w:val="28"/>
        </w:rPr>
        <w:t>ограмм, разрабатываемых  в муниципальном образовании «</w:t>
      </w:r>
      <w:r w:rsidR="001B2DD0" w:rsidRPr="001B2DD0">
        <w:rPr>
          <w:b/>
          <w:sz w:val="28"/>
          <w:szCs w:val="28"/>
        </w:rPr>
        <w:t xml:space="preserve">Муниципальный округ </w:t>
      </w:r>
      <w:r w:rsidR="007F7533" w:rsidRPr="001B2DD0">
        <w:rPr>
          <w:b/>
          <w:sz w:val="28"/>
          <w:szCs w:val="28"/>
        </w:rPr>
        <w:t>Красногорский район</w:t>
      </w:r>
      <w:r w:rsidR="001B2DD0" w:rsidRPr="001B2DD0">
        <w:rPr>
          <w:b/>
          <w:sz w:val="28"/>
          <w:szCs w:val="28"/>
        </w:rPr>
        <w:t xml:space="preserve"> Удмуртской Республики</w:t>
      </w:r>
      <w:r w:rsidR="007F7533" w:rsidRPr="001B2DD0">
        <w:rPr>
          <w:b/>
          <w:sz w:val="28"/>
          <w:szCs w:val="28"/>
        </w:rPr>
        <w:t>»</w:t>
      </w:r>
    </w:p>
    <w:p w:rsidR="00891475" w:rsidRPr="00176F93" w:rsidRDefault="00891475" w:rsidP="00891475"/>
    <w:tbl>
      <w:tblPr>
        <w:tblStyle w:val="1"/>
        <w:tblW w:w="14993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984"/>
        <w:gridCol w:w="1985"/>
        <w:gridCol w:w="4990"/>
        <w:gridCol w:w="3232"/>
      </w:tblGrid>
      <w:tr w:rsidR="00891475" w:rsidRPr="00176F93" w:rsidTr="00EE3F49">
        <w:trPr>
          <w:tblHeader/>
        </w:trPr>
        <w:tc>
          <w:tcPr>
            <w:tcW w:w="534" w:type="dxa"/>
            <w:vMerge w:val="restart"/>
            <w:vAlign w:val="center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 xml:space="preserve">Муниципальные программы и их подпрограммы </w:t>
            </w:r>
          </w:p>
        </w:tc>
        <w:tc>
          <w:tcPr>
            <w:tcW w:w="1984" w:type="dxa"/>
            <w:vMerge w:val="restart"/>
            <w:vAlign w:val="center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Куратор, ответственный исполнитель</w:t>
            </w:r>
          </w:p>
        </w:tc>
        <w:tc>
          <w:tcPr>
            <w:tcW w:w="1985" w:type="dxa"/>
            <w:vMerge w:val="restart"/>
            <w:vAlign w:val="center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Предполагаемые соисполнители</w:t>
            </w:r>
          </w:p>
        </w:tc>
        <w:tc>
          <w:tcPr>
            <w:tcW w:w="8222" w:type="dxa"/>
            <w:gridSpan w:val="2"/>
            <w:vAlign w:val="center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/>
              </w:rPr>
            </w:pPr>
            <w:r w:rsidRPr="00176F93">
              <w:rPr>
                <w:color w:val="000000"/>
              </w:rPr>
              <w:t>Основные направления реализации</w:t>
            </w:r>
          </w:p>
        </w:tc>
      </w:tr>
      <w:tr w:rsidR="00891475" w:rsidRPr="00176F93" w:rsidTr="00275517">
        <w:trPr>
          <w:tblHeader/>
        </w:trPr>
        <w:tc>
          <w:tcPr>
            <w:tcW w:w="534" w:type="dxa"/>
            <w:vMerge/>
            <w:vAlign w:val="center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  <w:vAlign w:val="center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/>
              </w:rPr>
            </w:pPr>
            <w:r w:rsidRPr="00176F93">
              <w:rPr>
                <w:color w:val="000000"/>
              </w:rPr>
              <w:t>Вопросы местного значения, полномочия по решению вопросов местного значения</w:t>
            </w:r>
          </w:p>
        </w:tc>
        <w:tc>
          <w:tcPr>
            <w:tcW w:w="3232" w:type="dxa"/>
            <w:vAlign w:val="center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/>
              </w:rPr>
            </w:pPr>
            <w:r w:rsidRPr="00176F93">
              <w:rPr>
                <w:color w:val="000000"/>
              </w:rPr>
              <w:t>Делегированные полномочия</w:t>
            </w: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b/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1</w:t>
            </w:r>
          </w:p>
        </w:tc>
        <w:tc>
          <w:tcPr>
            <w:tcW w:w="2268" w:type="dxa"/>
          </w:tcPr>
          <w:p w:rsidR="00891475" w:rsidRPr="00176F93" w:rsidRDefault="00891475" w:rsidP="00E32F8A">
            <w:pPr>
              <w:spacing w:before="40" w:after="40"/>
              <w:rPr>
                <w:b/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Развитие образования и воспитание</w:t>
            </w:r>
          </w:p>
        </w:tc>
        <w:tc>
          <w:tcPr>
            <w:tcW w:w="1984" w:type="dxa"/>
          </w:tcPr>
          <w:p w:rsidR="00891475" w:rsidRPr="00176F93" w:rsidRDefault="0029146B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главы А</w:t>
            </w:r>
            <w:r w:rsidR="00891475" w:rsidRPr="00176F93">
              <w:rPr>
                <w:color w:val="000000" w:themeColor="text1"/>
              </w:rPr>
              <w:t>дминистрации по социальным вопросам</w:t>
            </w:r>
          </w:p>
        </w:tc>
        <w:tc>
          <w:tcPr>
            <w:tcW w:w="1985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1.1</w:t>
            </w:r>
          </w:p>
        </w:tc>
        <w:tc>
          <w:tcPr>
            <w:tcW w:w="2268" w:type="dxa"/>
          </w:tcPr>
          <w:p w:rsidR="00891475" w:rsidRPr="00176F93" w:rsidRDefault="00EE3F49" w:rsidP="00E32F8A">
            <w:p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Развитие дошкольного образования</w:t>
            </w:r>
          </w:p>
        </w:tc>
        <w:tc>
          <w:tcPr>
            <w:tcW w:w="198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</w:t>
            </w:r>
            <w:r w:rsidR="009E769D">
              <w:rPr>
                <w:color w:val="000000" w:themeColor="text1"/>
              </w:rPr>
              <w:t xml:space="preserve"> </w:t>
            </w:r>
            <w:r w:rsidRPr="00176F93">
              <w:rPr>
                <w:color w:val="000000" w:themeColor="text1"/>
              </w:rPr>
              <w:t xml:space="preserve"> образования</w:t>
            </w:r>
          </w:p>
        </w:tc>
        <w:tc>
          <w:tcPr>
            <w:tcW w:w="1985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</w:tcPr>
          <w:p w:rsidR="00891475" w:rsidRPr="008927AA" w:rsidRDefault="00891475" w:rsidP="00891475">
            <w:pPr>
              <w:numPr>
                <w:ilvl w:val="0"/>
                <w:numId w:val="3"/>
              </w:numPr>
              <w:tabs>
                <w:tab w:val="left" w:pos="317"/>
              </w:tabs>
              <w:spacing w:before="40" w:after="40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 xml:space="preserve">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</w:t>
            </w:r>
            <w:hyperlink r:id="rId7" w:history="1">
              <w:r w:rsidRPr="008927AA">
                <w:rPr>
                  <w:color w:val="000000" w:themeColor="text1"/>
                  <w:sz w:val="22"/>
                  <w:szCs w:val="22"/>
                </w:rPr>
                <w:t>стандартами</w:t>
              </w:r>
            </w:hyperlink>
            <w:r w:rsidRPr="008927AA">
              <w:rPr>
                <w:color w:val="000000" w:themeColor="text1"/>
                <w:sz w:val="22"/>
                <w:szCs w:val="22"/>
              </w:rPr>
              <w:t>).</w:t>
            </w:r>
          </w:p>
          <w:p w:rsidR="00891475" w:rsidRPr="008927AA" w:rsidRDefault="00891475" w:rsidP="00891475">
            <w:pPr>
              <w:numPr>
                <w:ilvl w:val="0"/>
                <w:numId w:val="3"/>
              </w:numPr>
              <w:tabs>
                <w:tab w:val="left" w:pos="317"/>
              </w:tabs>
              <w:spacing w:before="40" w:after="40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>Создание условий для осуществления присмотра и ухода за детьми, содержания детей в муниципальных образовательных организациях дошкольного образования.</w:t>
            </w:r>
          </w:p>
          <w:p w:rsidR="00891475" w:rsidRPr="008927AA" w:rsidRDefault="00891475" w:rsidP="00891475">
            <w:pPr>
              <w:numPr>
                <w:ilvl w:val="0"/>
                <w:numId w:val="3"/>
              </w:numPr>
              <w:tabs>
                <w:tab w:val="left" w:pos="317"/>
              </w:tabs>
              <w:spacing w:before="40" w:after="40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>Создание, реорганизация, ликвидация муниципальных образовательных организаций дошкольного образования, осуществление функций и полномочий учредителей муниципальных образовательных организаций дошкольного образования.</w:t>
            </w:r>
          </w:p>
          <w:p w:rsidR="00891475" w:rsidRPr="008927AA" w:rsidRDefault="00891475" w:rsidP="00891475">
            <w:pPr>
              <w:numPr>
                <w:ilvl w:val="0"/>
                <w:numId w:val="3"/>
              </w:numPr>
              <w:tabs>
                <w:tab w:val="left" w:pos="317"/>
              </w:tabs>
              <w:spacing w:before="40" w:after="40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lastRenderedPageBreak/>
              <w:t>Обеспечение содержания зданий и сооружений муниципальных образовательных организаций</w:t>
            </w:r>
            <w:r w:rsidRPr="005034D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927AA">
              <w:rPr>
                <w:color w:val="000000" w:themeColor="text1"/>
                <w:sz w:val="22"/>
                <w:szCs w:val="22"/>
              </w:rPr>
              <w:t>дошкольного образования, обустройство прилегающих к ним территорий.</w:t>
            </w:r>
          </w:p>
          <w:p w:rsidR="00891475" w:rsidRPr="008927AA" w:rsidRDefault="00891475" w:rsidP="00891475">
            <w:pPr>
              <w:numPr>
                <w:ilvl w:val="0"/>
                <w:numId w:val="3"/>
              </w:numPr>
              <w:tabs>
                <w:tab w:val="left" w:pos="317"/>
              </w:tabs>
              <w:spacing w:before="40" w:after="40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>Учет детей, подлежащих обучению по образовательным программам дошкольного образования, закрепление муниципальных образовательных организаций за конкретными территориями муниципального района.</w:t>
            </w:r>
          </w:p>
          <w:p w:rsidR="00891475" w:rsidRPr="008927AA" w:rsidRDefault="00891475" w:rsidP="00891475">
            <w:pPr>
              <w:numPr>
                <w:ilvl w:val="0"/>
                <w:numId w:val="3"/>
              </w:numPr>
              <w:tabs>
                <w:tab w:val="left" w:pos="317"/>
              </w:tabs>
              <w:spacing w:before="40" w:after="40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>Реализация мер, направленных на повышение доступности дошкольного образования.</w:t>
            </w:r>
          </w:p>
          <w:p w:rsidR="00891475" w:rsidRPr="008927AA" w:rsidRDefault="00891475" w:rsidP="00891475">
            <w:pPr>
              <w:numPr>
                <w:ilvl w:val="0"/>
                <w:numId w:val="3"/>
              </w:numPr>
              <w:tabs>
                <w:tab w:val="left" w:pos="317"/>
              </w:tabs>
              <w:spacing w:before="40" w:after="40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>Установление платы за присмотр и уход за детьми в муниципальных дошкольных образовательных организациях, иных муниципальных организациях, реализующих программы дошкольного образования.</w:t>
            </w:r>
          </w:p>
          <w:p w:rsidR="00891475" w:rsidRPr="005034DB" w:rsidRDefault="00891475" w:rsidP="00891475">
            <w:pPr>
              <w:numPr>
                <w:ilvl w:val="0"/>
                <w:numId w:val="3"/>
              </w:numPr>
              <w:tabs>
                <w:tab w:val="left" w:pos="317"/>
              </w:tabs>
              <w:spacing w:before="40" w:after="4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>Размещение муниципального заказа на оказание услуг по предоставлению общедоступного и бесплатного дошкольного образования по основным общеобразовательным программам, присмотру и уходу за детьми.</w:t>
            </w:r>
          </w:p>
        </w:tc>
        <w:tc>
          <w:tcPr>
            <w:tcW w:w="3232" w:type="dxa"/>
          </w:tcPr>
          <w:p w:rsidR="003A5AB6" w:rsidRDefault="003A5AB6" w:rsidP="003A5AB6">
            <w:pPr>
              <w:tabs>
                <w:tab w:val="left" w:pos="318"/>
              </w:tabs>
              <w:spacing w:before="40" w:after="4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891475" w:rsidRPr="003A5AB6">
              <w:rPr>
                <w:color w:val="000000" w:themeColor="text1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:rsidR="003A5AB6" w:rsidRPr="003A5AB6" w:rsidRDefault="00891475" w:rsidP="003A5AB6">
            <w:pPr>
              <w:numPr>
                <w:ilvl w:val="0"/>
                <w:numId w:val="1"/>
              </w:numPr>
              <w:tabs>
                <w:tab w:val="left" w:pos="338"/>
              </w:tabs>
              <w:spacing w:before="40" w:after="4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A5AB6">
              <w:rPr>
                <w:color w:val="000000" w:themeColor="text1"/>
                <w:sz w:val="20"/>
                <w:szCs w:val="20"/>
              </w:rPr>
              <w:t>Выплата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  <w:r w:rsidRPr="003A5AB6">
              <w:rPr>
                <w:sz w:val="20"/>
                <w:szCs w:val="20"/>
              </w:rPr>
              <w:t xml:space="preserve"> </w:t>
            </w:r>
          </w:p>
          <w:p w:rsidR="00891475" w:rsidRPr="005034DB" w:rsidRDefault="003A5AB6" w:rsidP="003A5AB6">
            <w:pPr>
              <w:numPr>
                <w:ilvl w:val="0"/>
                <w:numId w:val="1"/>
              </w:numPr>
              <w:tabs>
                <w:tab w:val="left" w:pos="338"/>
              </w:tabs>
              <w:spacing w:before="40" w:after="4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91475" w:rsidRPr="005034DB">
              <w:rPr>
                <w:sz w:val="20"/>
                <w:szCs w:val="20"/>
              </w:rPr>
              <w:t xml:space="preserve">редоставление меры социальной поддержки по освобождению от родительской платы за содержание ребенка в муниципальных образовательных учреждениях, реализующих основную общеобразовательную </w:t>
            </w:r>
            <w:r w:rsidR="00891475" w:rsidRPr="005034DB">
              <w:rPr>
                <w:sz w:val="20"/>
                <w:szCs w:val="20"/>
              </w:rPr>
              <w:lastRenderedPageBreak/>
              <w:t>программу дошкольного образования, родителей детей с ограниченными возможностями здоровья, детей с туберкулезной интоксикацией, а также родителей, если оба или один из них являются инвалидами первой или второй группы и не имеют других доходов, кроме пенсии.</w:t>
            </w: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lastRenderedPageBreak/>
              <w:t>1.2</w:t>
            </w:r>
          </w:p>
        </w:tc>
        <w:tc>
          <w:tcPr>
            <w:tcW w:w="2268" w:type="dxa"/>
          </w:tcPr>
          <w:p w:rsidR="00891475" w:rsidRPr="00176F93" w:rsidRDefault="00EE3F49" w:rsidP="00E32F8A">
            <w:p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Развитие общего образования</w:t>
            </w:r>
          </w:p>
        </w:tc>
        <w:tc>
          <w:tcPr>
            <w:tcW w:w="1984" w:type="dxa"/>
          </w:tcPr>
          <w:p w:rsidR="00891475" w:rsidRPr="00176F93" w:rsidRDefault="009E769D" w:rsidP="00E32F8A">
            <w:pPr>
              <w:spacing w:before="40" w:after="40"/>
              <w:jc w:val="center"/>
            </w:pPr>
            <w:r>
              <w:rPr>
                <w:color w:val="000000" w:themeColor="text1"/>
              </w:rPr>
              <w:t xml:space="preserve">Отдел </w:t>
            </w:r>
            <w:r w:rsidR="004117A1">
              <w:rPr>
                <w:color w:val="000000" w:themeColor="text1"/>
              </w:rPr>
              <w:t xml:space="preserve"> образования </w:t>
            </w:r>
          </w:p>
        </w:tc>
        <w:tc>
          <w:tcPr>
            <w:tcW w:w="1985" w:type="dxa"/>
          </w:tcPr>
          <w:p w:rsidR="00891475" w:rsidRPr="004117A1" w:rsidRDefault="009E769D" w:rsidP="004117A1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Ответственный секретарь комиссии по делам несовершеннолетних</w:t>
            </w:r>
          </w:p>
        </w:tc>
        <w:tc>
          <w:tcPr>
            <w:tcW w:w="4990" w:type="dxa"/>
          </w:tcPr>
          <w:p w:rsidR="00891475" w:rsidRPr="008927AA" w:rsidRDefault="00891475" w:rsidP="00891475">
            <w:pPr>
              <w:numPr>
                <w:ilvl w:val="0"/>
                <w:numId w:val="5"/>
              </w:numPr>
              <w:tabs>
                <w:tab w:val="left" w:pos="317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</w:t>
            </w:r>
            <w:hyperlink r:id="rId8" w:history="1">
              <w:r w:rsidRPr="008927AA">
                <w:rPr>
                  <w:color w:val="000000" w:themeColor="text1"/>
                  <w:sz w:val="22"/>
                  <w:szCs w:val="22"/>
                </w:rPr>
                <w:t>стандартами</w:t>
              </w:r>
            </w:hyperlink>
            <w:r w:rsidRPr="008927AA">
              <w:rPr>
                <w:color w:val="000000" w:themeColor="text1"/>
                <w:sz w:val="22"/>
                <w:szCs w:val="22"/>
              </w:rPr>
              <w:t>).</w:t>
            </w:r>
          </w:p>
          <w:p w:rsidR="00891475" w:rsidRPr="008927AA" w:rsidRDefault="00891475" w:rsidP="00891475">
            <w:pPr>
              <w:numPr>
                <w:ilvl w:val="0"/>
                <w:numId w:val="5"/>
              </w:numPr>
              <w:tabs>
                <w:tab w:val="left" w:pos="317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 xml:space="preserve">Создание условий для осуществления присмотра и ухода за детьми в муниципальных общеобразовательных организациях, осуществляющих образовательную деятельность </w:t>
            </w:r>
            <w:r w:rsidRPr="008927AA">
              <w:rPr>
                <w:color w:val="000000" w:themeColor="text1"/>
                <w:sz w:val="22"/>
                <w:szCs w:val="22"/>
              </w:rPr>
              <w:lastRenderedPageBreak/>
              <w:t>по реализации образовательных программ дошкольного образования.</w:t>
            </w:r>
          </w:p>
          <w:p w:rsidR="00891475" w:rsidRPr="008927AA" w:rsidRDefault="00891475" w:rsidP="00891475">
            <w:pPr>
              <w:numPr>
                <w:ilvl w:val="0"/>
                <w:numId w:val="5"/>
              </w:numPr>
              <w:tabs>
                <w:tab w:val="left" w:pos="317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>Создание, реорганизация, ликвидация муниципальных общеобразовательных организаций, осуществление функций и полномочий учредителей муниципальных общеобразовательных организаций.</w:t>
            </w:r>
          </w:p>
          <w:p w:rsidR="00891475" w:rsidRPr="008927AA" w:rsidRDefault="00891475" w:rsidP="00891475">
            <w:pPr>
              <w:numPr>
                <w:ilvl w:val="0"/>
                <w:numId w:val="5"/>
              </w:numPr>
              <w:tabs>
                <w:tab w:val="left" w:pos="317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>Обеспечение содержания зданий и сооружений муниципальных общеобразовательных организаций, обустройство прилегающих к ним территорий.</w:t>
            </w:r>
          </w:p>
          <w:p w:rsidR="00891475" w:rsidRPr="008927AA" w:rsidRDefault="00891475" w:rsidP="00E32F8A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  <w:p w:rsidR="00891475" w:rsidRPr="008927AA" w:rsidRDefault="00891475" w:rsidP="00E32F8A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32" w:type="dxa"/>
          </w:tcPr>
          <w:p w:rsidR="00891475" w:rsidRPr="005034DB" w:rsidRDefault="00891475" w:rsidP="00891475">
            <w:pPr>
              <w:numPr>
                <w:ilvl w:val="0"/>
                <w:numId w:val="6"/>
              </w:numPr>
              <w:tabs>
                <w:tab w:val="left" w:pos="318"/>
              </w:tabs>
              <w:spacing w:before="40" w:after="4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034DB">
              <w:rPr>
                <w:color w:val="000000" w:themeColor="text1"/>
                <w:sz w:val="20"/>
                <w:szCs w:val="20"/>
              </w:rPr>
              <w:lastRenderedPageBreak/>
              <w:t xml:space="preserve">Обеспечение государственных гарантий реализации прав на получение </w:t>
            </w:r>
            <w:r w:rsidRPr="005034DB">
              <w:rPr>
                <w:sz w:val="20"/>
                <w:szCs w:val="20"/>
              </w:rPr>
              <w:t xml:space="preserve"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</w:t>
            </w:r>
            <w:r w:rsidRPr="005034DB">
              <w:rPr>
                <w:color w:val="000000" w:themeColor="text1"/>
                <w:sz w:val="20"/>
                <w:szCs w:val="20"/>
              </w:rPr>
              <w:t xml:space="preserve">в соответствии с </w:t>
            </w:r>
            <w:r w:rsidRPr="005034DB">
              <w:rPr>
                <w:sz w:val="20"/>
                <w:szCs w:val="20"/>
              </w:rPr>
              <w:t>Федеральным законом от 29.12.2012 г. № 273-ФЗ «Об образовании в Российской Федерации»</w:t>
            </w:r>
            <w:r w:rsidRPr="005034DB">
              <w:rPr>
                <w:color w:val="000000" w:themeColor="text1"/>
                <w:sz w:val="20"/>
                <w:szCs w:val="20"/>
              </w:rPr>
              <w:t>.</w:t>
            </w:r>
          </w:p>
          <w:p w:rsidR="00891475" w:rsidRPr="005034DB" w:rsidRDefault="00891475" w:rsidP="00B45051">
            <w:pPr>
              <w:tabs>
                <w:tab w:val="left" w:pos="318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1.3</w:t>
            </w:r>
          </w:p>
        </w:tc>
        <w:tc>
          <w:tcPr>
            <w:tcW w:w="2268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Дополнительное образование</w:t>
            </w:r>
            <w:r w:rsidR="00EE3F49">
              <w:rPr>
                <w:color w:val="000000" w:themeColor="text1"/>
              </w:rPr>
              <w:t xml:space="preserve"> и воспитание</w:t>
            </w:r>
            <w:r w:rsidRPr="00176F93">
              <w:rPr>
                <w:color w:val="000000" w:themeColor="text1"/>
              </w:rPr>
              <w:t xml:space="preserve"> детей</w:t>
            </w:r>
          </w:p>
        </w:tc>
        <w:tc>
          <w:tcPr>
            <w:tcW w:w="1984" w:type="dxa"/>
          </w:tcPr>
          <w:p w:rsidR="00891475" w:rsidRPr="00176F93" w:rsidRDefault="009E769D" w:rsidP="00E32F8A">
            <w:pPr>
              <w:spacing w:before="40" w:after="40"/>
              <w:jc w:val="center"/>
            </w:pPr>
            <w:r>
              <w:rPr>
                <w:color w:val="000000" w:themeColor="text1"/>
              </w:rPr>
              <w:t xml:space="preserve">Отдел </w:t>
            </w:r>
            <w:r w:rsidR="00891475" w:rsidRPr="00176F93">
              <w:rPr>
                <w:color w:val="000000" w:themeColor="text1"/>
              </w:rPr>
              <w:t xml:space="preserve"> образования</w:t>
            </w:r>
          </w:p>
        </w:tc>
        <w:tc>
          <w:tcPr>
            <w:tcW w:w="1985" w:type="dxa"/>
          </w:tcPr>
          <w:p w:rsidR="00891475" w:rsidRPr="00176F93" w:rsidRDefault="004117A1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культуры, спорта и молодежной политики</w:t>
            </w:r>
          </w:p>
        </w:tc>
        <w:tc>
          <w:tcPr>
            <w:tcW w:w="4990" w:type="dxa"/>
          </w:tcPr>
          <w:p w:rsidR="00891475" w:rsidRPr="008927AA" w:rsidRDefault="00891475" w:rsidP="00891475">
            <w:pPr>
              <w:numPr>
                <w:ilvl w:val="0"/>
                <w:numId w:val="7"/>
              </w:numPr>
              <w:tabs>
                <w:tab w:val="left" w:pos="317"/>
              </w:tabs>
              <w:spacing w:before="40" w:after="40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>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</w:t>
            </w:r>
            <w:r w:rsidR="00E41A89" w:rsidRPr="008927AA">
              <w:rPr>
                <w:color w:val="000000" w:themeColor="text1"/>
                <w:sz w:val="22"/>
                <w:szCs w:val="22"/>
              </w:rPr>
              <w:t>)</w:t>
            </w:r>
            <w:r w:rsidRPr="008927AA">
              <w:rPr>
                <w:color w:val="000000" w:themeColor="text1"/>
                <w:sz w:val="22"/>
                <w:szCs w:val="22"/>
              </w:rPr>
              <w:t>.</w:t>
            </w:r>
          </w:p>
          <w:p w:rsidR="00891475" w:rsidRPr="008927AA" w:rsidRDefault="00891475" w:rsidP="00891475">
            <w:pPr>
              <w:numPr>
                <w:ilvl w:val="0"/>
                <w:numId w:val="7"/>
              </w:numPr>
              <w:tabs>
                <w:tab w:val="left" w:pos="317"/>
              </w:tabs>
              <w:spacing w:before="40" w:after="40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>Создание, реорганизация, ликвидация муниципальных образовательных организаций дополнительного  образования детей, осуществление функций и полномочий учредителей муниципальных образовательных организаций дополнительного образования детей.</w:t>
            </w:r>
          </w:p>
          <w:p w:rsidR="00891475" w:rsidRPr="008927AA" w:rsidRDefault="00891475" w:rsidP="00891475">
            <w:pPr>
              <w:numPr>
                <w:ilvl w:val="0"/>
                <w:numId w:val="7"/>
              </w:numPr>
              <w:tabs>
                <w:tab w:val="left" w:pos="317"/>
              </w:tabs>
              <w:spacing w:before="40" w:after="40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 xml:space="preserve">Обеспечение содержания зданий и сооружений муниципальных образовательных организаций дополнительного образования детей, обустройство прилегающих к ним территорий. </w:t>
            </w:r>
          </w:p>
        </w:tc>
        <w:tc>
          <w:tcPr>
            <w:tcW w:w="3232" w:type="dxa"/>
          </w:tcPr>
          <w:p w:rsidR="00891475" w:rsidRPr="005034DB" w:rsidRDefault="00891475" w:rsidP="00E32F8A">
            <w:pPr>
              <w:spacing w:before="40" w:after="40"/>
              <w:rPr>
                <w:sz w:val="20"/>
                <w:szCs w:val="20"/>
              </w:rPr>
            </w:pPr>
            <w:r w:rsidRPr="005034DB">
              <w:rPr>
                <w:sz w:val="20"/>
                <w:szCs w:val="20"/>
              </w:rPr>
              <w:t xml:space="preserve">Обеспечение дополнительного образования детей в муниципальных общеобразовательных организациях, </w:t>
            </w:r>
            <w:r w:rsidRPr="005034DB">
              <w:rPr>
                <w:color w:val="000000" w:themeColor="text1"/>
                <w:sz w:val="20"/>
                <w:szCs w:val="20"/>
              </w:rPr>
              <w:t xml:space="preserve">в соответствии с </w:t>
            </w:r>
            <w:r w:rsidRPr="005034DB">
              <w:rPr>
                <w:sz w:val="20"/>
                <w:szCs w:val="20"/>
              </w:rPr>
              <w:t>Федеральным законом от 29.12.2012 г. № 273-ФЗ «Об образовании в Российской Федерации».</w:t>
            </w: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1.4</w:t>
            </w:r>
          </w:p>
        </w:tc>
        <w:tc>
          <w:tcPr>
            <w:tcW w:w="2268" w:type="dxa"/>
          </w:tcPr>
          <w:p w:rsidR="00891475" w:rsidRPr="00176F93" w:rsidRDefault="00EE3F49" w:rsidP="00E32F8A">
            <w:p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Реализация молодежной политики</w:t>
            </w:r>
          </w:p>
        </w:tc>
        <w:tc>
          <w:tcPr>
            <w:tcW w:w="1984" w:type="dxa"/>
          </w:tcPr>
          <w:p w:rsidR="00891475" w:rsidRPr="005034DB" w:rsidRDefault="00E41A89" w:rsidP="00E32F8A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5034DB">
              <w:rPr>
                <w:color w:val="000000" w:themeColor="text1"/>
                <w:sz w:val="22"/>
                <w:szCs w:val="22"/>
              </w:rPr>
              <w:t>Отдел культуры, спорта и молодежной политики</w:t>
            </w:r>
            <w:r w:rsidR="009E769D">
              <w:rPr>
                <w:color w:val="000000" w:themeColor="text1"/>
                <w:sz w:val="22"/>
                <w:szCs w:val="22"/>
              </w:rPr>
              <w:t xml:space="preserve">, </w:t>
            </w:r>
            <w:r w:rsidR="009E769D">
              <w:rPr>
                <w:color w:val="000000" w:themeColor="text1"/>
              </w:rPr>
              <w:t xml:space="preserve">Ответственный секретарь </w:t>
            </w:r>
            <w:r w:rsidR="009E769D">
              <w:rPr>
                <w:color w:val="000000" w:themeColor="text1"/>
              </w:rPr>
              <w:lastRenderedPageBreak/>
              <w:t>комиссии по делам несовершеннолетних</w:t>
            </w:r>
          </w:p>
          <w:p w:rsidR="00E41A89" w:rsidRPr="00E41A89" w:rsidRDefault="00E41A89" w:rsidP="00E32F8A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891475" w:rsidRPr="00176F93" w:rsidRDefault="009E769D" w:rsidP="00E41A89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Отдел </w:t>
            </w:r>
            <w:r w:rsidR="00E41A89">
              <w:rPr>
                <w:color w:val="000000" w:themeColor="text1"/>
              </w:rPr>
              <w:t xml:space="preserve"> образования</w:t>
            </w:r>
          </w:p>
        </w:tc>
        <w:tc>
          <w:tcPr>
            <w:tcW w:w="4990" w:type="dxa"/>
          </w:tcPr>
          <w:p w:rsidR="00891475" w:rsidRPr="008927AA" w:rsidRDefault="00891475" w:rsidP="00891475">
            <w:pPr>
              <w:numPr>
                <w:ilvl w:val="0"/>
                <w:numId w:val="23"/>
              </w:numPr>
              <w:tabs>
                <w:tab w:val="left" w:pos="317"/>
              </w:tabs>
              <w:spacing w:before="40" w:after="40"/>
              <w:ind w:left="34" w:firstLine="0"/>
              <w:rPr>
                <w:i/>
                <w:sz w:val="22"/>
                <w:szCs w:val="22"/>
              </w:rPr>
            </w:pPr>
            <w:r w:rsidRPr="008927AA">
              <w:rPr>
                <w:sz w:val="22"/>
                <w:szCs w:val="22"/>
              </w:rPr>
              <w:t>Организация и осуществление мероприятий по работе с детьми и молодежью</w:t>
            </w:r>
            <w:r w:rsidRPr="008927AA">
              <w:rPr>
                <w:i/>
                <w:sz w:val="22"/>
                <w:szCs w:val="22"/>
              </w:rPr>
              <w:t>.</w:t>
            </w:r>
          </w:p>
          <w:p w:rsidR="00891475" w:rsidRPr="008927AA" w:rsidRDefault="00891475" w:rsidP="00891475">
            <w:pPr>
              <w:numPr>
                <w:ilvl w:val="0"/>
                <w:numId w:val="23"/>
              </w:numPr>
              <w:tabs>
                <w:tab w:val="left" w:pos="317"/>
              </w:tabs>
              <w:spacing w:before="40" w:after="40"/>
              <w:ind w:left="34" w:firstLine="0"/>
              <w:rPr>
                <w:sz w:val="22"/>
                <w:szCs w:val="22"/>
              </w:rPr>
            </w:pPr>
            <w:r w:rsidRPr="008927AA">
              <w:rPr>
                <w:sz w:val="22"/>
                <w:szCs w:val="22"/>
              </w:rPr>
              <w:t>Военно-патриотическое воспитание.</w:t>
            </w:r>
          </w:p>
          <w:p w:rsidR="00891475" w:rsidRPr="008927AA" w:rsidRDefault="00891475" w:rsidP="00891475">
            <w:pPr>
              <w:numPr>
                <w:ilvl w:val="0"/>
                <w:numId w:val="23"/>
              </w:numPr>
              <w:tabs>
                <w:tab w:val="left" w:pos="317"/>
              </w:tabs>
              <w:spacing w:before="40" w:after="40"/>
              <w:ind w:left="34" w:firstLine="0"/>
              <w:rPr>
                <w:sz w:val="22"/>
                <w:szCs w:val="22"/>
              </w:rPr>
            </w:pPr>
            <w:r w:rsidRPr="008927AA">
              <w:rPr>
                <w:sz w:val="22"/>
                <w:szCs w:val="22"/>
              </w:rPr>
              <w:lastRenderedPageBreak/>
              <w:t>Предупреждение распространения в молодежной среде экстремистских и антиобщественных идей.</w:t>
            </w:r>
          </w:p>
          <w:p w:rsidR="00891475" w:rsidRPr="008927AA" w:rsidRDefault="001B1065" w:rsidP="009E769D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>4</w:t>
            </w:r>
            <w:r w:rsidR="009E769D" w:rsidRPr="008927AA">
              <w:rPr>
                <w:color w:val="000000" w:themeColor="text1"/>
                <w:sz w:val="22"/>
                <w:szCs w:val="22"/>
              </w:rPr>
              <w:t>) Вовлечение молодежи в общественную жизнь</w:t>
            </w:r>
            <w:r w:rsidR="00B45051" w:rsidRPr="008927AA">
              <w:rPr>
                <w:color w:val="000000" w:themeColor="text1"/>
                <w:sz w:val="22"/>
                <w:szCs w:val="22"/>
              </w:rPr>
              <w:t xml:space="preserve"> </w:t>
            </w:r>
            <w:r w:rsidR="009E769D" w:rsidRPr="008927AA">
              <w:rPr>
                <w:color w:val="000000" w:themeColor="text1"/>
                <w:sz w:val="22"/>
                <w:szCs w:val="22"/>
              </w:rPr>
              <w:t xml:space="preserve"> района.</w:t>
            </w:r>
          </w:p>
          <w:p w:rsidR="001B1065" w:rsidRPr="008927AA" w:rsidRDefault="001B1065" w:rsidP="009E769D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 xml:space="preserve">5) </w:t>
            </w:r>
            <w:r w:rsidR="00B45051" w:rsidRPr="008927AA">
              <w:rPr>
                <w:color w:val="000000" w:themeColor="text1"/>
                <w:sz w:val="22"/>
                <w:szCs w:val="22"/>
              </w:rPr>
              <w:t>Поддержка молодежных инициатив;</w:t>
            </w:r>
          </w:p>
          <w:p w:rsidR="00B45051" w:rsidRPr="009E769D" w:rsidRDefault="00B45051" w:rsidP="009E769D">
            <w:pPr>
              <w:spacing w:before="40" w:after="40"/>
              <w:rPr>
                <w:color w:val="000000" w:themeColor="text1"/>
                <w:sz w:val="20"/>
                <w:szCs w:val="20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 xml:space="preserve">6) </w:t>
            </w:r>
            <w:r w:rsidRPr="008927AA">
              <w:rPr>
                <w:rFonts w:eastAsia="Calibri"/>
                <w:bCs/>
                <w:sz w:val="22"/>
                <w:szCs w:val="22"/>
              </w:rPr>
              <w:t>Формирование духовности, нравственности, пропаганда здорового образа жизни</w:t>
            </w:r>
          </w:p>
        </w:tc>
        <w:tc>
          <w:tcPr>
            <w:tcW w:w="3232" w:type="dxa"/>
          </w:tcPr>
          <w:p w:rsidR="00891475" w:rsidRPr="005034DB" w:rsidRDefault="00891475" w:rsidP="00E32F8A">
            <w:pPr>
              <w:spacing w:before="40" w:after="40"/>
              <w:rPr>
                <w:sz w:val="20"/>
                <w:szCs w:val="20"/>
              </w:rPr>
            </w:pPr>
            <w:r w:rsidRPr="005034DB">
              <w:rPr>
                <w:sz w:val="20"/>
                <w:szCs w:val="20"/>
              </w:rPr>
              <w:lastRenderedPageBreak/>
              <w:t xml:space="preserve">Создание и организация деятельности комиссий по делам несовершеннолетних и защите их прав, в соответствии с Законом Удмуртской Республики от 23.06.2006 г. № 29-РЗ «О </w:t>
            </w:r>
            <w:r w:rsidRPr="005034DB">
              <w:rPr>
                <w:sz w:val="20"/>
                <w:szCs w:val="20"/>
              </w:rPr>
              <w:lastRenderedPageBreak/>
              <w:t>наделении органов местного самоуправления в Удмуртской Республике государственными полномочиями по созданию и организации деятельности комиссий по делам несовершеннолетних и защите их прав».</w:t>
            </w: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lastRenderedPageBreak/>
              <w:t>1.5</w:t>
            </w:r>
          </w:p>
        </w:tc>
        <w:tc>
          <w:tcPr>
            <w:tcW w:w="2268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Создание условий для реализации муниципальной программы</w:t>
            </w:r>
          </w:p>
        </w:tc>
        <w:tc>
          <w:tcPr>
            <w:tcW w:w="1984" w:type="dxa"/>
          </w:tcPr>
          <w:p w:rsidR="00891475" w:rsidRPr="00176F93" w:rsidRDefault="009E769D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</w:t>
            </w:r>
            <w:r w:rsidR="00E41A89">
              <w:rPr>
                <w:color w:val="000000" w:themeColor="text1"/>
              </w:rPr>
              <w:t xml:space="preserve"> образования</w:t>
            </w:r>
          </w:p>
        </w:tc>
        <w:tc>
          <w:tcPr>
            <w:tcW w:w="1985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</w:tcPr>
          <w:p w:rsidR="00891475" w:rsidRPr="008927AA" w:rsidRDefault="008927AA" w:rsidP="00891475">
            <w:pPr>
              <w:numPr>
                <w:ilvl w:val="0"/>
                <w:numId w:val="8"/>
              </w:numPr>
              <w:tabs>
                <w:tab w:val="left" w:pos="318"/>
              </w:tabs>
              <w:spacing w:before="40" w:after="40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 xml:space="preserve">Содержание Отдела </w:t>
            </w:r>
            <w:r w:rsidR="008734EB" w:rsidRPr="008927AA">
              <w:rPr>
                <w:color w:val="000000" w:themeColor="text1"/>
                <w:sz w:val="22"/>
                <w:szCs w:val="22"/>
              </w:rPr>
              <w:t xml:space="preserve"> образования А</w:t>
            </w:r>
            <w:r w:rsidR="00891475" w:rsidRPr="008927AA">
              <w:rPr>
                <w:color w:val="000000" w:themeColor="text1"/>
                <w:sz w:val="22"/>
                <w:szCs w:val="22"/>
              </w:rPr>
              <w:t>дминистрации муниципал</w:t>
            </w:r>
            <w:r w:rsidR="009E769D" w:rsidRPr="008927AA">
              <w:rPr>
                <w:color w:val="000000" w:themeColor="text1"/>
                <w:sz w:val="22"/>
                <w:szCs w:val="22"/>
              </w:rPr>
              <w:t xml:space="preserve">ьного образования </w:t>
            </w:r>
            <w:r w:rsidR="008734EB" w:rsidRPr="008927AA">
              <w:rPr>
                <w:color w:val="000000" w:themeColor="text1"/>
                <w:sz w:val="22"/>
                <w:szCs w:val="22"/>
              </w:rPr>
              <w:t>Красно</w:t>
            </w:r>
            <w:r w:rsidR="009E769D" w:rsidRPr="008927AA">
              <w:rPr>
                <w:color w:val="000000" w:themeColor="text1"/>
                <w:sz w:val="22"/>
                <w:szCs w:val="22"/>
              </w:rPr>
              <w:t>горский район</w:t>
            </w:r>
            <w:r w:rsidR="00891475" w:rsidRPr="008927AA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891475" w:rsidRPr="00176F93" w:rsidRDefault="00891475" w:rsidP="00891475">
            <w:pPr>
              <w:numPr>
                <w:ilvl w:val="0"/>
                <w:numId w:val="8"/>
              </w:numPr>
              <w:tabs>
                <w:tab w:val="left" w:pos="317"/>
              </w:tabs>
              <w:spacing w:before="40" w:after="40"/>
              <w:ind w:left="0" w:firstLine="0"/>
            </w:pPr>
            <w:r w:rsidRPr="008927AA">
              <w:rPr>
                <w:color w:val="000000" w:themeColor="text1"/>
                <w:sz w:val="22"/>
                <w:szCs w:val="22"/>
              </w:rPr>
              <w:t>Реализация мероприятий в сфере образования и воспитания, не отнесенных к другим подпрограммам муниципальной программы.</w:t>
            </w: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</w:pPr>
          </w:p>
        </w:tc>
      </w:tr>
      <w:tr w:rsidR="000C5680" w:rsidRPr="00176F93" w:rsidTr="00275517">
        <w:tc>
          <w:tcPr>
            <w:tcW w:w="534" w:type="dxa"/>
          </w:tcPr>
          <w:p w:rsidR="000C5680" w:rsidRPr="00176F93" w:rsidRDefault="000C5680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1.6</w:t>
            </w:r>
          </w:p>
        </w:tc>
        <w:tc>
          <w:tcPr>
            <w:tcW w:w="2268" w:type="dxa"/>
          </w:tcPr>
          <w:p w:rsidR="000C5680" w:rsidRPr="00176F93" w:rsidRDefault="000C5680" w:rsidP="00E32F8A">
            <w:p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отдыха, оздоровления, занятости и трудоустройства детей, подростков и молодежи</w:t>
            </w:r>
          </w:p>
        </w:tc>
        <w:tc>
          <w:tcPr>
            <w:tcW w:w="1984" w:type="dxa"/>
          </w:tcPr>
          <w:p w:rsidR="000C5680" w:rsidRDefault="009E769D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</w:t>
            </w:r>
            <w:r w:rsidR="000C5680">
              <w:rPr>
                <w:color w:val="000000" w:themeColor="text1"/>
              </w:rPr>
              <w:t xml:space="preserve"> образования</w:t>
            </w:r>
          </w:p>
        </w:tc>
        <w:tc>
          <w:tcPr>
            <w:tcW w:w="1985" w:type="dxa"/>
          </w:tcPr>
          <w:p w:rsidR="000C5680" w:rsidRPr="00176F93" w:rsidRDefault="000C5680" w:rsidP="009E769D">
            <w:pPr>
              <w:spacing w:before="40" w:after="40"/>
              <w:jc w:val="center"/>
              <w:rPr>
                <w:color w:val="000000" w:themeColor="text1"/>
              </w:rPr>
            </w:pPr>
            <w:r w:rsidRPr="007563EB">
              <w:rPr>
                <w:sz w:val="18"/>
                <w:szCs w:val="18"/>
              </w:rPr>
              <w:t>Отдел культуры, спорта и молодежной политики</w:t>
            </w:r>
            <w:r w:rsidR="000E61F6">
              <w:rPr>
                <w:sz w:val="18"/>
                <w:szCs w:val="18"/>
              </w:rPr>
              <w:t>, БУЗ</w:t>
            </w:r>
            <w:r w:rsidRPr="007563EB">
              <w:rPr>
                <w:sz w:val="18"/>
                <w:szCs w:val="18"/>
              </w:rPr>
              <w:t xml:space="preserve"> УР «Красногорская районная больн</w:t>
            </w:r>
            <w:r w:rsidR="000E61F6">
              <w:rPr>
                <w:sz w:val="18"/>
                <w:szCs w:val="18"/>
              </w:rPr>
              <w:t>ица МЗ</w:t>
            </w:r>
            <w:r w:rsidRPr="007563EB">
              <w:rPr>
                <w:sz w:val="18"/>
                <w:szCs w:val="18"/>
              </w:rPr>
              <w:t xml:space="preserve"> УР», Отдел ГКУ УР ЦЗН Красногорского района, </w:t>
            </w:r>
            <w:r w:rsidR="009E769D" w:rsidRPr="009E769D">
              <w:rPr>
                <w:color w:val="000000" w:themeColor="text1"/>
                <w:sz w:val="20"/>
                <w:szCs w:val="20"/>
              </w:rPr>
              <w:t>Ответственный секретарь комиссии по делам несовершеннолетних</w:t>
            </w:r>
          </w:p>
        </w:tc>
        <w:tc>
          <w:tcPr>
            <w:tcW w:w="4990" w:type="dxa"/>
          </w:tcPr>
          <w:p w:rsidR="000E61F6" w:rsidRPr="008927AA" w:rsidRDefault="000E61F6" w:rsidP="000E61F6">
            <w:pPr>
              <w:pStyle w:val="a7"/>
              <w:numPr>
                <w:ilvl w:val="0"/>
                <w:numId w:val="38"/>
              </w:numPr>
              <w:spacing w:before="40" w:after="40"/>
              <w:ind w:left="33"/>
              <w:rPr>
                <w:color w:val="000000" w:themeColor="text1"/>
                <w:sz w:val="22"/>
                <w:szCs w:val="22"/>
              </w:rPr>
            </w:pPr>
            <w:r w:rsidRPr="005034DB">
              <w:rPr>
                <w:sz w:val="20"/>
                <w:szCs w:val="20"/>
              </w:rPr>
              <w:t xml:space="preserve">1) </w:t>
            </w:r>
            <w:r w:rsidRPr="008927AA">
              <w:rPr>
                <w:sz w:val="22"/>
                <w:szCs w:val="22"/>
              </w:rPr>
              <w:t>Р</w:t>
            </w:r>
            <w:r w:rsidR="000C5680" w:rsidRPr="008927AA">
              <w:rPr>
                <w:sz w:val="22"/>
                <w:szCs w:val="22"/>
              </w:rPr>
              <w:t>азвитие  системы отдыха и оздоровления детей</w:t>
            </w:r>
            <w:r w:rsidRPr="008927AA">
              <w:rPr>
                <w:sz w:val="22"/>
                <w:szCs w:val="22"/>
              </w:rPr>
              <w:t>, повышение качества данных услуг</w:t>
            </w:r>
            <w:r w:rsidR="000C5680" w:rsidRPr="008927AA">
              <w:rPr>
                <w:sz w:val="22"/>
                <w:szCs w:val="22"/>
              </w:rPr>
              <w:t xml:space="preserve">; </w:t>
            </w:r>
          </w:p>
          <w:p w:rsidR="000C5680" w:rsidRPr="008927AA" w:rsidRDefault="000E61F6" w:rsidP="000E61F6">
            <w:pPr>
              <w:pStyle w:val="a7"/>
              <w:numPr>
                <w:ilvl w:val="0"/>
                <w:numId w:val="38"/>
              </w:numPr>
              <w:spacing w:before="40" w:after="40"/>
              <w:ind w:left="33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sz w:val="22"/>
                <w:szCs w:val="22"/>
              </w:rPr>
              <w:t>2) Ф</w:t>
            </w:r>
            <w:r w:rsidR="000C5680" w:rsidRPr="008927AA">
              <w:rPr>
                <w:sz w:val="22"/>
                <w:szCs w:val="22"/>
              </w:rPr>
              <w:t xml:space="preserve">ормирование навыков здорового образа жизни у детей, подростков и молодёжи; </w:t>
            </w:r>
          </w:p>
          <w:p w:rsidR="000E61F6" w:rsidRPr="008927AA" w:rsidRDefault="000E61F6" w:rsidP="000E61F6">
            <w:pPr>
              <w:pStyle w:val="a7"/>
              <w:numPr>
                <w:ilvl w:val="0"/>
                <w:numId w:val="38"/>
              </w:numPr>
              <w:spacing w:before="40" w:after="40"/>
              <w:ind w:left="33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sz w:val="22"/>
                <w:szCs w:val="22"/>
              </w:rPr>
              <w:t>3) Снижение общей заболеваемости детей, подростков и молодежи;</w:t>
            </w:r>
          </w:p>
          <w:p w:rsidR="000E61F6" w:rsidRPr="000E61F6" w:rsidRDefault="000E61F6" w:rsidP="000E61F6">
            <w:pPr>
              <w:pStyle w:val="a7"/>
              <w:numPr>
                <w:ilvl w:val="0"/>
                <w:numId w:val="38"/>
              </w:numPr>
              <w:spacing w:before="40" w:after="40"/>
              <w:ind w:left="33"/>
              <w:rPr>
                <w:color w:val="000000" w:themeColor="text1"/>
              </w:rPr>
            </w:pPr>
            <w:r w:rsidRPr="008927AA">
              <w:rPr>
                <w:sz w:val="22"/>
                <w:szCs w:val="22"/>
              </w:rPr>
              <w:t>4) Снижение числа преступлений, совершаемых несовершеннолетними</w:t>
            </w:r>
          </w:p>
        </w:tc>
        <w:tc>
          <w:tcPr>
            <w:tcW w:w="3232" w:type="dxa"/>
          </w:tcPr>
          <w:p w:rsidR="000C5680" w:rsidRPr="00176F93" w:rsidRDefault="000C5680" w:rsidP="00E32F8A">
            <w:pPr>
              <w:spacing w:before="40" w:after="40"/>
            </w:pPr>
          </w:p>
        </w:tc>
      </w:tr>
      <w:tr w:rsidR="009E769D" w:rsidRPr="00176F93" w:rsidTr="00275517">
        <w:tc>
          <w:tcPr>
            <w:tcW w:w="534" w:type="dxa"/>
          </w:tcPr>
          <w:p w:rsidR="009E769D" w:rsidRDefault="00B45051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="009E769D">
              <w:rPr>
                <w:color w:val="000000" w:themeColor="text1"/>
              </w:rPr>
              <w:t>7</w:t>
            </w:r>
          </w:p>
        </w:tc>
        <w:tc>
          <w:tcPr>
            <w:tcW w:w="2268" w:type="dxa"/>
          </w:tcPr>
          <w:p w:rsidR="009E769D" w:rsidRDefault="009E769D" w:rsidP="00E32F8A">
            <w:p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Детское и школьное питание</w:t>
            </w:r>
          </w:p>
        </w:tc>
        <w:tc>
          <w:tcPr>
            <w:tcW w:w="1984" w:type="dxa"/>
          </w:tcPr>
          <w:p w:rsidR="009E769D" w:rsidRDefault="009E769D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образования</w:t>
            </w:r>
          </w:p>
        </w:tc>
        <w:tc>
          <w:tcPr>
            <w:tcW w:w="1985" w:type="dxa"/>
          </w:tcPr>
          <w:p w:rsidR="009E769D" w:rsidRPr="007563EB" w:rsidRDefault="009E769D" w:rsidP="00E32F8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990" w:type="dxa"/>
          </w:tcPr>
          <w:p w:rsidR="009E769D" w:rsidRPr="008927AA" w:rsidRDefault="0074429B" w:rsidP="000E61F6">
            <w:pPr>
              <w:pStyle w:val="a7"/>
              <w:numPr>
                <w:ilvl w:val="0"/>
                <w:numId w:val="38"/>
              </w:numPr>
              <w:spacing w:before="40" w:after="40"/>
              <w:ind w:left="33"/>
              <w:rPr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1) </w:t>
            </w:r>
            <w:r>
              <w:rPr>
                <w:bCs/>
                <w:sz w:val="22"/>
                <w:szCs w:val="22"/>
              </w:rPr>
              <w:t>О</w:t>
            </w:r>
            <w:r w:rsidR="009E769D" w:rsidRPr="008927AA">
              <w:rPr>
                <w:bCs/>
                <w:sz w:val="22"/>
                <w:szCs w:val="22"/>
              </w:rPr>
              <w:t xml:space="preserve">беспечение детей дошкольного и школьного возраста </w:t>
            </w:r>
            <w:r w:rsidR="009E769D" w:rsidRPr="008927AA">
              <w:rPr>
                <w:bCs/>
                <w:sz w:val="22"/>
                <w:szCs w:val="22"/>
                <w:lang w:val="x-none"/>
              </w:rPr>
              <w:t xml:space="preserve"> </w:t>
            </w:r>
            <w:r w:rsidR="009E769D" w:rsidRPr="008927AA">
              <w:rPr>
                <w:bCs/>
                <w:sz w:val="22"/>
                <w:szCs w:val="22"/>
              </w:rPr>
              <w:t>сбалансированным питанием в соответствии с возрастными физиологическими потребностями;</w:t>
            </w:r>
          </w:p>
          <w:p w:rsidR="009E769D" w:rsidRPr="008927AA" w:rsidRDefault="0074429B" w:rsidP="000E61F6">
            <w:pPr>
              <w:pStyle w:val="a7"/>
              <w:numPr>
                <w:ilvl w:val="0"/>
                <w:numId w:val="38"/>
              </w:numPr>
              <w:spacing w:before="40" w:after="40"/>
              <w:ind w:left="3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2) О</w:t>
            </w:r>
            <w:r w:rsidR="009E769D" w:rsidRPr="008927AA">
              <w:rPr>
                <w:bCs/>
                <w:sz w:val="22"/>
                <w:szCs w:val="22"/>
              </w:rPr>
              <w:t>снащение школьных столовых, столовых дошкольных образовательных учреждений современным технологическим оборудованием;</w:t>
            </w:r>
          </w:p>
          <w:p w:rsidR="009E769D" w:rsidRPr="008927AA" w:rsidRDefault="0074429B" w:rsidP="000E61F6">
            <w:pPr>
              <w:pStyle w:val="a7"/>
              <w:numPr>
                <w:ilvl w:val="0"/>
                <w:numId w:val="38"/>
              </w:numPr>
              <w:spacing w:before="40" w:after="40"/>
              <w:ind w:left="3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3) С</w:t>
            </w:r>
            <w:r w:rsidR="009E769D" w:rsidRPr="008927AA">
              <w:rPr>
                <w:bCs/>
                <w:sz w:val="22"/>
                <w:szCs w:val="22"/>
              </w:rPr>
              <w:t xml:space="preserve">овершенствование профессионально-кадрового состава работников основных </w:t>
            </w:r>
            <w:r w:rsidR="009E769D" w:rsidRPr="008927AA">
              <w:rPr>
                <w:bCs/>
                <w:sz w:val="22"/>
                <w:szCs w:val="22"/>
              </w:rPr>
              <w:lastRenderedPageBreak/>
              <w:t>профессий школьного питания, находящихся на балансе образовательных учреждений;</w:t>
            </w:r>
          </w:p>
          <w:p w:rsidR="009E769D" w:rsidRPr="005034DB" w:rsidRDefault="0074429B" w:rsidP="000E61F6">
            <w:pPr>
              <w:pStyle w:val="a7"/>
              <w:numPr>
                <w:ilvl w:val="0"/>
                <w:numId w:val="38"/>
              </w:numPr>
              <w:spacing w:before="40" w:after="40"/>
              <w:ind w:left="33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4) Ф</w:t>
            </w:r>
            <w:r w:rsidR="009E769D" w:rsidRPr="008927AA">
              <w:rPr>
                <w:bCs/>
                <w:sz w:val="22"/>
                <w:szCs w:val="22"/>
              </w:rPr>
              <w:t>ормирование у учащихся, родителей здоровых привычек в питании, повышение уровня культуры питания у подрастающего поколения.</w:t>
            </w:r>
          </w:p>
        </w:tc>
        <w:tc>
          <w:tcPr>
            <w:tcW w:w="3232" w:type="dxa"/>
          </w:tcPr>
          <w:p w:rsidR="009E769D" w:rsidRPr="00176F93" w:rsidRDefault="009E769D" w:rsidP="00E32F8A">
            <w:pPr>
              <w:spacing w:before="40" w:after="40"/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8927AA" w:rsidRDefault="00A56F56" w:rsidP="00E32F8A">
            <w:pPr>
              <w:spacing w:before="40" w:after="40"/>
              <w:jc w:val="center"/>
              <w:rPr>
                <w:b/>
                <w:color w:val="000000" w:themeColor="text1"/>
              </w:rPr>
            </w:pPr>
            <w:r w:rsidRPr="008927AA">
              <w:rPr>
                <w:b/>
                <w:color w:val="000000" w:themeColor="text1"/>
              </w:rPr>
              <w:t>2.</w:t>
            </w:r>
          </w:p>
        </w:tc>
        <w:tc>
          <w:tcPr>
            <w:tcW w:w="2268" w:type="dxa"/>
          </w:tcPr>
          <w:p w:rsidR="00891475" w:rsidRPr="008927AA" w:rsidRDefault="009268E4" w:rsidP="00E32F8A">
            <w:pPr>
              <w:spacing w:before="40" w:after="40"/>
              <w:rPr>
                <w:b/>
                <w:color w:val="000000" w:themeColor="text1"/>
              </w:rPr>
            </w:pPr>
            <w:r w:rsidRPr="008927AA">
              <w:rPr>
                <w:b/>
                <w:color w:val="000000" w:themeColor="text1"/>
              </w:rPr>
              <w:t>Создание условий для развития физической культуры и спорта</w:t>
            </w:r>
            <w:r w:rsidR="00A56F56" w:rsidRPr="008927AA">
              <w:rPr>
                <w:b/>
                <w:color w:val="000000" w:themeColor="text1"/>
              </w:rPr>
              <w:t xml:space="preserve"> в Красногорском районе на 2015-2024 годы»</w:t>
            </w:r>
          </w:p>
        </w:tc>
        <w:tc>
          <w:tcPr>
            <w:tcW w:w="1984" w:type="dxa"/>
          </w:tcPr>
          <w:p w:rsidR="00A56F56" w:rsidRDefault="00A56F56" w:rsidP="008734EB">
            <w:p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главы А</w:t>
            </w:r>
            <w:r w:rsidRPr="00176F93">
              <w:rPr>
                <w:color w:val="000000" w:themeColor="text1"/>
              </w:rPr>
              <w:t>дминистрации по социальным вопросам</w:t>
            </w:r>
            <w:r>
              <w:rPr>
                <w:color w:val="000000" w:themeColor="text1"/>
              </w:rPr>
              <w:t>;</w:t>
            </w:r>
          </w:p>
          <w:p w:rsidR="00891475" w:rsidRPr="00176F93" w:rsidRDefault="009268E4" w:rsidP="008734EB">
            <w:p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культуры, спорта и молодежной политики</w:t>
            </w:r>
          </w:p>
        </w:tc>
        <w:tc>
          <w:tcPr>
            <w:tcW w:w="1985" w:type="dxa"/>
          </w:tcPr>
          <w:p w:rsidR="00891475" w:rsidRPr="00176F93" w:rsidRDefault="009268E4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народного </w:t>
            </w:r>
            <w:r w:rsidRPr="00176F93">
              <w:rPr>
                <w:color w:val="000000" w:themeColor="text1"/>
              </w:rPr>
              <w:t xml:space="preserve"> образования</w:t>
            </w:r>
            <w:r w:rsidR="00A56F56">
              <w:rPr>
                <w:color w:val="000000" w:themeColor="text1"/>
              </w:rPr>
              <w:t>; БУЗ УР «Красногорская РБ МЗ УР»;  МАОУ ДО «ДЮСШ»; МБОУ ДО «Красногорский ЦДТ»</w:t>
            </w:r>
          </w:p>
        </w:tc>
        <w:tc>
          <w:tcPr>
            <w:tcW w:w="4990" w:type="dxa"/>
          </w:tcPr>
          <w:p w:rsidR="009268E4" w:rsidRPr="008927AA" w:rsidRDefault="0074429B" w:rsidP="0074429B">
            <w:pPr>
              <w:tabs>
                <w:tab w:val="left" w:pos="336"/>
              </w:tabs>
              <w:spacing w:before="40" w:after="40"/>
              <w:ind w:left="3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1) </w:t>
            </w:r>
            <w:r w:rsidR="007F4A86">
              <w:rPr>
                <w:color w:val="000000" w:themeColor="text1"/>
                <w:sz w:val="22"/>
                <w:szCs w:val="22"/>
              </w:rPr>
              <w:t>О</w:t>
            </w:r>
            <w:r w:rsidR="009268E4" w:rsidRPr="008927AA">
              <w:rPr>
                <w:color w:val="000000" w:themeColor="text1"/>
                <w:sz w:val="22"/>
                <w:szCs w:val="22"/>
              </w:rPr>
              <w:t>пределение основных задач и направлений развития физической культуры и спорта с учетом местн</w:t>
            </w:r>
            <w:r w:rsidR="00341E00" w:rsidRPr="008927AA">
              <w:rPr>
                <w:color w:val="000000" w:themeColor="text1"/>
                <w:sz w:val="22"/>
                <w:szCs w:val="22"/>
              </w:rPr>
              <w:t>ых условий и возможностей</w:t>
            </w:r>
            <w:r w:rsidR="009268E4" w:rsidRPr="008927AA">
              <w:rPr>
                <w:color w:val="000000" w:themeColor="text1"/>
                <w:sz w:val="22"/>
                <w:szCs w:val="22"/>
              </w:rPr>
              <w:t>;</w:t>
            </w:r>
          </w:p>
          <w:p w:rsidR="009268E4" w:rsidRPr="008927AA" w:rsidRDefault="0074429B" w:rsidP="0074429B">
            <w:pPr>
              <w:tabs>
                <w:tab w:val="left" w:pos="336"/>
              </w:tabs>
              <w:spacing w:before="40" w:after="40"/>
              <w:ind w:left="3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2) </w:t>
            </w:r>
            <w:r w:rsidR="007F4A86">
              <w:rPr>
                <w:color w:val="000000" w:themeColor="text1"/>
                <w:sz w:val="22"/>
                <w:szCs w:val="22"/>
              </w:rPr>
              <w:t>П</w:t>
            </w:r>
            <w:r w:rsidR="009268E4" w:rsidRPr="008927AA">
              <w:rPr>
                <w:color w:val="000000" w:themeColor="text1"/>
                <w:sz w:val="22"/>
                <w:szCs w:val="22"/>
              </w:rPr>
              <w:t>опуляризация физической культуры и спорта среди различных групп населения;</w:t>
            </w:r>
          </w:p>
          <w:p w:rsidR="009268E4" w:rsidRPr="008927AA" w:rsidRDefault="0074429B" w:rsidP="0074429B">
            <w:pPr>
              <w:tabs>
                <w:tab w:val="left" w:pos="336"/>
              </w:tabs>
              <w:spacing w:before="40" w:after="40"/>
              <w:ind w:left="3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3) </w:t>
            </w:r>
            <w:r w:rsidR="007F4A86">
              <w:rPr>
                <w:color w:val="000000" w:themeColor="text1"/>
                <w:sz w:val="22"/>
                <w:szCs w:val="22"/>
              </w:rPr>
              <w:t>О</w:t>
            </w:r>
            <w:r w:rsidR="009268E4" w:rsidRPr="008927AA">
              <w:rPr>
                <w:color w:val="000000" w:themeColor="text1"/>
                <w:sz w:val="22"/>
                <w:szCs w:val="22"/>
              </w:rPr>
              <w:t>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граждан;</w:t>
            </w:r>
          </w:p>
          <w:p w:rsidR="009268E4" w:rsidRPr="008927AA" w:rsidRDefault="0074429B" w:rsidP="0074429B">
            <w:pPr>
              <w:tabs>
                <w:tab w:val="left" w:pos="336"/>
              </w:tabs>
              <w:spacing w:before="40" w:after="40"/>
              <w:ind w:left="3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4) </w:t>
            </w:r>
            <w:r w:rsidR="007F4A86">
              <w:rPr>
                <w:color w:val="000000" w:themeColor="text1"/>
                <w:sz w:val="22"/>
                <w:szCs w:val="22"/>
              </w:rPr>
              <w:t>У</w:t>
            </w:r>
            <w:r w:rsidR="009268E4" w:rsidRPr="008927AA">
              <w:rPr>
                <w:color w:val="000000" w:themeColor="text1"/>
                <w:sz w:val="22"/>
                <w:szCs w:val="22"/>
              </w:rPr>
              <w:t>тверждение и реализация календарных планов</w:t>
            </w:r>
            <w:r w:rsidR="008927AA" w:rsidRPr="008927AA">
              <w:rPr>
                <w:color w:val="000000" w:themeColor="text1"/>
                <w:sz w:val="22"/>
                <w:szCs w:val="22"/>
              </w:rPr>
              <w:t xml:space="preserve"> физкультурных мероприятий</w:t>
            </w:r>
            <w:r w:rsidR="009268E4" w:rsidRPr="008927AA">
              <w:rPr>
                <w:color w:val="000000" w:themeColor="text1"/>
                <w:sz w:val="22"/>
                <w:szCs w:val="22"/>
              </w:rPr>
              <w:t>;</w:t>
            </w:r>
          </w:p>
          <w:p w:rsidR="00891475" w:rsidRPr="008927AA" w:rsidRDefault="0074429B" w:rsidP="0074429B">
            <w:pPr>
              <w:tabs>
                <w:tab w:val="left" w:pos="317"/>
              </w:tabs>
              <w:spacing w:before="40" w:after="40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5) </w:t>
            </w:r>
            <w:r w:rsidR="007F4A86">
              <w:rPr>
                <w:color w:val="000000" w:themeColor="text1"/>
                <w:sz w:val="22"/>
                <w:szCs w:val="22"/>
              </w:rPr>
              <w:t>О</w:t>
            </w:r>
            <w:r w:rsidR="009268E4" w:rsidRPr="008927AA">
              <w:rPr>
                <w:color w:val="000000" w:themeColor="text1"/>
                <w:sz w:val="22"/>
                <w:szCs w:val="22"/>
              </w:rPr>
              <w:t>рганизация медицинского обеспечения официальных физкультурны</w:t>
            </w:r>
            <w:r w:rsidR="008927AA" w:rsidRPr="008927AA">
              <w:rPr>
                <w:color w:val="000000" w:themeColor="text1"/>
                <w:sz w:val="22"/>
                <w:szCs w:val="22"/>
              </w:rPr>
              <w:t>х и спортивных мероприятий</w:t>
            </w:r>
            <w:r w:rsidR="009268E4" w:rsidRPr="008927AA">
              <w:rPr>
                <w:color w:val="000000" w:themeColor="text1"/>
                <w:sz w:val="22"/>
                <w:szCs w:val="22"/>
              </w:rPr>
              <w:t>;</w:t>
            </w: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b/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3</w:t>
            </w:r>
          </w:p>
        </w:tc>
        <w:tc>
          <w:tcPr>
            <w:tcW w:w="2268" w:type="dxa"/>
          </w:tcPr>
          <w:p w:rsidR="00891475" w:rsidRPr="00176F93" w:rsidRDefault="00891475" w:rsidP="00E32F8A">
            <w:pPr>
              <w:spacing w:before="40" w:after="40"/>
              <w:rPr>
                <w:b/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Развитие культуры</w:t>
            </w:r>
          </w:p>
        </w:tc>
        <w:tc>
          <w:tcPr>
            <w:tcW w:w="1984" w:type="dxa"/>
          </w:tcPr>
          <w:p w:rsidR="00891475" w:rsidRPr="00176F93" w:rsidRDefault="0029146B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главы А</w:t>
            </w:r>
            <w:r w:rsidR="00891475" w:rsidRPr="00176F93">
              <w:rPr>
                <w:color w:val="000000" w:themeColor="text1"/>
              </w:rPr>
              <w:t>дминистрации по социальным вопросам</w:t>
            </w:r>
          </w:p>
        </w:tc>
        <w:tc>
          <w:tcPr>
            <w:tcW w:w="1985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3.1</w:t>
            </w:r>
          </w:p>
        </w:tc>
        <w:tc>
          <w:tcPr>
            <w:tcW w:w="2268" w:type="dxa"/>
          </w:tcPr>
          <w:p w:rsidR="00891475" w:rsidRPr="00176F93" w:rsidRDefault="009268E4" w:rsidP="00E32F8A">
            <w:p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библиотечного обслуживания</w:t>
            </w:r>
            <w:r w:rsidR="00891475" w:rsidRPr="00176F93">
              <w:rPr>
                <w:color w:val="000000" w:themeColor="text1"/>
              </w:rPr>
              <w:t xml:space="preserve"> населения</w:t>
            </w:r>
          </w:p>
        </w:tc>
        <w:tc>
          <w:tcPr>
            <w:tcW w:w="1984" w:type="dxa"/>
          </w:tcPr>
          <w:p w:rsidR="00891475" w:rsidRPr="00176F93" w:rsidRDefault="00E15DC9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</w:t>
            </w:r>
            <w:r w:rsidR="00891475" w:rsidRPr="00176F93">
              <w:rPr>
                <w:color w:val="000000" w:themeColor="text1"/>
              </w:rPr>
              <w:t xml:space="preserve"> культуры</w:t>
            </w:r>
            <w:r>
              <w:rPr>
                <w:color w:val="000000" w:themeColor="text1"/>
              </w:rPr>
              <w:t>, спорта и молодежной политики</w:t>
            </w:r>
          </w:p>
        </w:tc>
        <w:tc>
          <w:tcPr>
            <w:tcW w:w="1985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</w:tcPr>
          <w:p w:rsidR="00891475" w:rsidRPr="008927AA" w:rsidRDefault="00891475" w:rsidP="00E15DC9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 xml:space="preserve">Организация библиотечного обслуживания населения </w:t>
            </w:r>
            <w:r w:rsidR="00E15DC9" w:rsidRPr="008927AA">
              <w:rPr>
                <w:color w:val="000000" w:themeColor="text1"/>
                <w:sz w:val="22"/>
                <w:szCs w:val="22"/>
              </w:rPr>
              <w:t>межпоселенческими библиотеками</w:t>
            </w:r>
            <w:r w:rsidRPr="008927AA">
              <w:rPr>
                <w:color w:val="000000" w:themeColor="text1"/>
                <w:sz w:val="22"/>
                <w:szCs w:val="22"/>
              </w:rPr>
              <w:t xml:space="preserve">, комплектование и обеспечение сохранности библиотечных фондов межпоселенческих библиотек </w:t>
            </w:r>
          </w:p>
        </w:tc>
        <w:tc>
          <w:tcPr>
            <w:tcW w:w="3232" w:type="dxa"/>
          </w:tcPr>
          <w:p w:rsidR="00891475" w:rsidRPr="00176F93" w:rsidRDefault="00891475" w:rsidP="00E32F8A">
            <w:pPr>
              <w:autoSpaceDE w:val="0"/>
              <w:autoSpaceDN w:val="0"/>
              <w:adjustRightInd w:val="0"/>
              <w:spacing w:before="40" w:after="40"/>
              <w:ind w:firstLine="540"/>
              <w:jc w:val="both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3.2</w:t>
            </w:r>
          </w:p>
        </w:tc>
        <w:tc>
          <w:tcPr>
            <w:tcW w:w="2268" w:type="dxa"/>
          </w:tcPr>
          <w:p w:rsidR="00891475" w:rsidRPr="00176F93" w:rsidRDefault="009268E4" w:rsidP="00E32F8A">
            <w:p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досуга,</w:t>
            </w:r>
            <w:r w:rsidR="00891475" w:rsidRPr="00176F93">
              <w:rPr>
                <w:color w:val="000000" w:themeColor="text1"/>
              </w:rPr>
              <w:t xml:space="preserve"> предоставление </w:t>
            </w:r>
            <w:r w:rsidR="00891475" w:rsidRPr="00176F93">
              <w:rPr>
                <w:color w:val="000000" w:themeColor="text1"/>
              </w:rPr>
              <w:lastRenderedPageBreak/>
              <w:t>услуг организаций культуры</w:t>
            </w:r>
            <w:r>
              <w:rPr>
                <w:color w:val="000000" w:themeColor="text1"/>
              </w:rPr>
              <w:t xml:space="preserve"> и доступа к м</w:t>
            </w:r>
            <w:r w:rsidR="000B07C9">
              <w:rPr>
                <w:color w:val="000000" w:themeColor="text1"/>
              </w:rPr>
              <w:t>узейным фондам</w:t>
            </w:r>
          </w:p>
        </w:tc>
        <w:tc>
          <w:tcPr>
            <w:tcW w:w="1984" w:type="dxa"/>
          </w:tcPr>
          <w:p w:rsidR="00891475" w:rsidRPr="00176F93" w:rsidRDefault="00E15DC9" w:rsidP="00E32F8A">
            <w:pPr>
              <w:spacing w:before="40" w:after="40"/>
              <w:jc w:val="center"/>
            </w:pPr>
            <w:r>
              <w:rPr>
                <w:color w:val="000000" w:themeColor="text1"/>
              </w:rPr>
              <w:lastRenderedPageBreak/>
              <w:t xml:space="preserve">Отдел культуры, спорта и </w:t>
            </w:r>
            <w:r>
              <w:rPr>
                <w:color w:val="000000" w:themeColor="text1"/>
              </w:rPr>
              <w:lastRenderedPageBreak/>
              <w:t>молодежной политики</w:t>
            </w:r>
          </w:p>
        </w:tc>
        <w:tc>
          <w:tcPr>
            <w:tcW w:w="1985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</w:tcPr>
          <w:p w:rsidR="00891475" w:rsidRPr="008927AA" w:rsidRDefault="00891475" w:rsidP="00891475">
            <w:pPr>
              <w:numPr>
                <w:ilvl w:val="0"/>
                <w:numId w:val="12"/>
              </w:numPr>
              <w:tabs>
                <w:tab w:val="left" w:pos="392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>Создание условий для обеспечения поселений, входящих в состав муниципального ра</w:t>
            </w:r>
            <w:r w:rsidR="00E15DC9" w:rsidRPr="008927AA">
              <w:rPr>
                <w:color w:val="000000" w:themeColor="text1"/>
                <w:sz w:val="22"/>
                <w:szCs w:val="22"/>
              </w:rPr>
              <w:t>йона</w:t>
            </w:r>
            <w:r w:rsidRPr="008927AA">
              <w:rPr>
                <w:color w:val="000000" w:themeColor="text1"/>
                <w:sz w:val="22"/>
                <w:szCs w:val="22"/>
              </w:rPr>
              <w:t>, услугами по организации досуга и услугами организаций культуры.</w:t>
            </w:r>
          </w:p>
          <w:p w:rsidR="00891475" w:rsidRPr="008927AA" w:rsidRDefault="00891475" w:rsidP="00891475">
            <w:pPr>
              <w:numPr>
                <w:ilvl w:val="0"/>
                <w:numId w:val="12"/>
              </w:numPr>
              <w:tabs>
                <w:tab w:val="left" w:pos="392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lastRenderedPageBreak/>
              <w:t>Создание музеев муниципал</w:t>
            </w:r>
            <w:r w:rsidR="00E15DC9" w:rsidRPr="008927AA">
              <w:rPr>
                <w:color w:val="000000" w:themeColor="text1"/>
                <w:sz w:val="22"/>
                <w:szCs w:val="22"/>
              </w:rPr>
              <w:t>ьного района</w:t>
            </w:r>
            <w:r w:rsidRPr="008927AA">
              <w:rPr>
                <w:color w:val="000000" w:themeColor="text1"/>
                <w:sz w:val="22"/>
                <w:szCs w:val="22"/>
              </w:rPr>
              <w:t>.</w:t>
            </w:r>
          </w:p>
          <w:p w:rsidR="00891475" w:rsidRPr="008927AA" w:rsidRDefault="00891475" w:rsidP="00891475">
            <w:pPr>
              <w:numPr>
                <w:ilvl w:val="0"/>
                <w:numId w:val="12"/>
              </w:numPr>
              <w:tabs>
                <w:tab w:val="left" w:pos="392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>Создание муниципальных учреждений культуры, осуществление функций учредителя муниципальных учреждений культуры.</w:t>
            </w:r>
          </w:p>
          <w:p w:rsidR="003B546F" w:rsidRPr="008927AA" w:rsidRDefault="003B546F" w:rsidP="00891475">
            <w:pPr>
              <w:numPr>
                <w:ilvl w:val="0"/>
                <w:numId w:val="12"/>
              </w:numPr>
              <w:tabs>
                <w:tab w:val="left" w:pos="392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>Создание условий для развития туризма.</w:t>
            </w: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rPr>
          <w:trHeight w:val="3153"/>
        </w:trPr>
        <w:tc>
          <w:tcPr>
            <w:tcW w:w="534" w:type="dxa"/>
          </w:tcPr>
          <w:p w:rsidR="00891475" w:rsidRPr="00176F93" w:rsidRDefault="000B07C9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3.3</w:t>
            </w:r>
          </w:p>
        </w:tc>
        <w:tc>
          <w:tcPr>
            <w:tcW w:w="2268" w:type="dxa"/>
          </w:tcPr>
          <w:p w:rsidR="00891475" w:rsidRPr="00176F93" w:rsidRDefault="009268E4" w:rsidP="00E32F8A">
            <w:p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="000B07C9">
              <w:rPr>
                <w:color w:val="000000" w:themeColor="text1"/>
              </w:rPr>
              <w:t>еализация национальной политики, р</w:t>
            </w:r>
            <w:r w:rsidR="00891475" w:rsidRPr="00176F93">
              <w:rPr>
                <w:color w:val="000000" w:themeColor="text1"/>
              </w:rPr>
              <w:t xml:space="preserve">азвитие местного народного творчества </w:t>
            </w:r>
          </w:p>
        </w:tc>
        <w:tc>
          <w:tcPr>
            <w:tcW w:w="1984" w:type="dxa"/>
          </w:tcPr>
          <w:p w:rsidR="00891475" w:rsidRPr="00176F93" w:rsidRDefault="002A59A6" w:rsidP="00E32F8A">
            <w:pPr>
              <w:spacing w:before="40" w:after="40"/>
              <w:jc w:val="center"/>
            </w:pPr>
            <w:r>
              <w:rPr>
                <w:color w:val="000000" w:themeColor="text1"/>
              </w:rPr>
              <w:t>Отдел культуры, спорта и молодежной политики</w:t>
            </w:r>
          </w:p>
        </w:tc>
        <w:tc>
          <w:tcPr>
            <w:tcW w:w="1985" w:type="dxa"/>
          </w:tcPr>
          <w:p w:rsidR="00891475" w:rsidRPr="00176F93" w:rsidRDefault="00182E3A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</w:t>
            </w:r>
            <w:r w:rsidR="00891475" w:rsidRPr="00176F93">
              <w:rPr>
                <w:color w:val="000000" w:themeColor="text1"/>
              </w:rPr>
              <w:t xml:space="preserve"> образования</w:t>
            </w:r>
          </w:p>
        </w:tc>
        <w:tc>
          <w:tcPr>
            <w:tcW w:w="4990" w:type="dxa"/>
          </w:tcPr>
          <w:p w:rsidR="00891475" w:rsidRPr="008927AA" w:rsidRDefault="00891475" w:rsidP="00891475">
            <w:pPr>
              <w:numPr>
                <w:ilvl w:val="0"/>
                <w:numId w:val="13"/>
              </w:numPr>
              <w:tabs>
                <w:tab w:val="left" w:pos="392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>Создание условий для развития местного традиционного народного худо</w:t>
            </w:r>
            <w:r w:rsidR="000B07C9" w:rsidRPr="008927AA">
              <w:rPr>
                <w:color w:val="000000" w:themeColor="text1"/>
                <w:sz w:val="22"/>
                <w:szCs w:val="22"/>
              </w:rPr>
              <w:t>жественного творчества;</w:t>
            </w:r>
          </w:p>
          <w:p w:rsidR="00891475" w:rsidRPr="008927AA" w:rsidRDefault="00891475" w:rsidP="00891475">
            <w:pPr>
              <w:numPr>
                <w:ilvl w:val="0"/>
                <w:numId w:val="13"/>
              </w:numPr>
              <w:tabs>
                <w:tab w:val="left" w:pos="392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>Создание условий для осуществления деятельности, связанной с реализацией прав местных национально-культурных автономий на территории муниципал</w:t>
            </w:r>
            <w:r w:rsidR="002A59A6" w:rsidRPr="008927AA">
              <w:rPr>
                <w:color w:val="000000" w:themeColor="text1"/>
                <w:sz w:val="22"/>
                <w:szCs w:val="22"/>
              </w:rPr>
              <w:t>ьного района</w:t>
            </w:r>
            <w:r w:rsidRPr="008927AA">
              <w:rPr>
                <w:color w:val="000000" w:themeColor="text1"/>
                <w:sz w:val="22"/>
                <w:szCs w:val="22"/>
              </w:rPr>
              <w:t>.</w:t>
            </w:r>
          </w:p>
          <w:p w:rsidR="00891475" w:rsidRPr="008927AA" w:rsidRDefault="00891475" w:rsidP="00891475">
            <w:pPr>
              <w:numPr>
                <w:ilvl w:val="0"/>
                <w:numId w:val="13"/>
              </w:numPr>
              <w:tabs>
                <w:tab w:val="left" w:pos="392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>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муниципал</w:t>
            </w:r>
            <w:r w:rsidR="002A59A6" w:rsidRPr="008927AA">
              <w:rPr>
                <w:color w:val="000000" w:themeColor="text1"/>
                <w:sz w:val="22"/>
                <w:szCs w:val="22"/>
              </w:rPr>
              <w:t>ьного района</w:t>
            </w:r>
            <w:r w:rsidRPr="008927AA">
              <w:rPr>
                <w:color w:val="000000" w:themeColor="text1"/>
                <w:sz w:val="22"/>
                <w:szCs w:val="22"/>
              </w:rPr>
              <w:t>.</w:t>
            </w:r>
          </w:p>
          <w:p w:rsidR="00891475" w:rsidRPr="008927AA" w:rsidRDefault="00891475" w:rsidP="00EA35AB">
            <w:pPr>
              <w:tabs>
                <w:tab w:val="left" w:pos="-108"/>
              </w:tabs>
              <w:spacing w:before="40" w:after="40"/>
              <w:ind w:left="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27AA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3.4</w:t>
            </w:r>
          </w:p>
        </w:tc>
        <w:tc>
          <w:tcPr>
            <w:tcW w:w="2268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Создание условий для реализации муниципальной программы</w:t>
            </w:r>
          </w:p>
        </w:tc>
        <w:tc>
          <w:tcPr>
            <w:tcW w:w="1984" w:type="dxa"/>
          </w:tcPr>
          <w:p w:rsidR="00891475" w:rsidRPr="00176F93" w:rsidRDefault="002A59A6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культуры, спорта и молодежной политики</w:t>
            </w:r>
          </w:p>
        </w:tc>
        <w:tc>
          <w:tcPr>
            <w:tcW w:w="1985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</w:tcPr>
          <w:p w:rsidR="00891475" w:rsidRPr="008927AA" w:rsidRDefault="0074429B" w:rsidP="0074429B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1) </w:t>
            </w:r>
            <w:r w:rsidR="002A59A6" w:rsidRPr="008927AA">
              <w:rPr>
                <w:color w:val="000000" w:themeColor="text1"/>
                <w:sz w:val="22"/>
                <w:szCs w:val="22"/>
              </w:rPr>
              <w:t>Содержание Отдела культуры, спорта и молодежной политики А</w:t>
            </w:r>
            <w:r w:rsidR="00891475" w:rsidRPr="008927AA">
              <w:rPr>
                <w:color w:val="000000" w:themeColor="text1"/>
                <w:sz w:val="22"/>
                <w:szCs w:val="22"/>
              </w:rPr>
              <w:t>дминистрации муниципал</w:t>
            </w:r>
            <w:r w:rsidR="00182E3A" w:rsidRPr="008927AA">
              <w:rPr>
                <w:color w:val="000000" w:themeColor="text1"/>
                <w:sz w:val="22"/>
                <w:szCs w:val="22"/>
              </w:rPr>
              <w:t>ьного образования Красногорский район</w:t>
            </w:r>
            <w:r w:rsidR="00891475" w:rsidRPr="008927AA">
              <w:rPr>
                <w:color w:val="000000" w:themeColor="text1"/>
                <w:sz w:val="22"/>
                <w:szCs w:val="22"/>
              </w:rPr>
              <w:t>.</w:t>
            </w:r>
          </w:p>
          <w:p w:rsidR="00891475" w:rsidRPr="00176F93" w:rsidRDefault="0074429B" w:rsidP="0074429B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2) </w:t>
            </w:r>
            <w:r w:rsidR="00891475" w:rsidRPr="008927AA">
              <w:rPr>
                <w:color w:val="000000" w:themeColor="text1"/>
                <w:sz w:val="22"/>
                <w:szCs w:val="22"/>
              </w:rPr>
              <w:t>Реализация мероприятий в сфере культуры, не отнесенных к другим подпрограммам муниципальной программы.</w:t>
            </w: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b/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4</w:t>
            </w:r>
          </w:p>
        </w:tc>
        <w:tc>
          <w:tcPr>
            <w:tcW w:w="2268" w:type="dxa"/>
          </w:tcPr>
          <w:p w:rsidR="00891475" w:rsidRPr="00176F93" w:rsidRDefault="00891475" w:rsidP="00E32F8A">
            <w:pPr>
              <w:spacing w:before="40" w:after="40"/>
              <w:rPr>
                <w:b/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Социальная поддержка населения</w:t>
            </w:r>
          </w:p>
        </w:tc>
        <w:tc>
          <w:tcPr>
            <w:tcW w:w="1984" w:type="dxa"/>
          </w:tcPr>
          <w:p w:rsidR="00891475" w:rsidRPr="00176F93" w:rsidRDefault="0029146B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главы А</w:t>
            </w:r>
            <w:r w:rsidR="00891475" w:rsidRPr="00176F93">
              <w:rPr>
                <w:color w:val="000000" w:themeColor="text1"/>
              </w:rPr>
              <w:t>дминистрации по социальным вопросам</w:t>
            </w:r>
          </w:p>
        </w:tc>
        <w:tc>
          <w:tcPr>
            <w:tcW w:w="1985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</w:tcPr>
          <w:p w:rsidR="00891475" w:rsidRPr="008E33E2" w:rsidRDefault="00891475" w:rsidP="00B944D2">
            <w:pPr>
              <w:tabs>
                <w:tab w:val="left" w:pos="317"/>
              </w:tabs>
              <w:spacing w:before="40" w:after="40"/>
              <w:ind w:left="3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DF5B80" w:rsidRPr="00176F93" w:rsidTr="00DF5B80">
        <w:trPr>
          <w:trHeight w:val="172"/>
        </w:trPr>
        <w:tc>
          <w:tcPr>
            <w:tcW w:w="534" w:type="dxa"/>
          </w:tcPr>
          <w:p w:rsidR="00DF5B80" w:rsidRPr="00DF5B80" w:rsidRDefault="00DF5B80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DF5B80">
              <w:rPr>
                <w:color w:val="000000" w:themeColor="text1"/>
              </w:rPr>
              <w:t>4.1</w:t>
            </w:r>
          </w:p>
        </w:tc>
        <w:tc>
          <w:tcPr>
            <w:tcW w:w="2268" w:type="dxa"/>
          </w:tcPr>
          <w:p w:rsidR="00DF5B80" w:rsidRPr="00BA6FD7" w:rsidRDefault="00DF5B80" w:rsidP="00DF5B80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</w:rPr>
            </w:pPr>
            <w:r w:rsidRPr="00BA6FD7">
              <w:rPr>
                <w:color w:val="000000"/>
              </w:rPr>
              <w:t>Соц</w:t>
            </w:r>
            <w:r>
              <w:rPr>
                <w:color w:val="000000"/>
              </w:rPr>
              <w:t>иальная поддержка семьи и детей</w:t>
            </w:r>
          </w:p>
          <w:p w:rsidR="00DF5B80" w:rsidRPr="00DF5B80" w:rsidRDefault="00DF5B80" w:rsidP="00E32F8A">
            <w:pPr>
              <w:spacing w:before="40" w:after="40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DF5B80" w:rsidRDefault="00DF5B80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образования;</w:t>
            </w:r>
          </w:p>
          <w:p w:rsidR="00DF5B80" w:rsidRDefault="00DF5B80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культуры, спорта и </w:t>
            </w:r>
            <w:r>
              <w:rPr>
                <w:color w:val="000000" w:themeColor="text1"/>
              </w:rPr>
              <w:lastRenderedPageBreak/>
              <w:t>молодежной политики;</w:t>
            </w:r>
          </w:p>
        </w:tc>
        <w:tc>
          <w:tcPr>
            <w:tcW w:w="1985" w:type="dxa"/>
          </w:tcPr>
          <w:p w:rsidR="00DF5B80" w:rsidRDefault="00DF5B80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Отдел культуры, спорта и молодежной политики; </w:t>
            </w:r>
            <w:r w:rsidRPr="00BA6FD7">
              <w:rPr>
                <w:kern w:val="1"/>
              </w:rPr>
              <w:t xml:space="preserve">Отдел </w:t>
            </w:r>
            <w:r w:rsidRPr="00BA6FD7">
              <w:rPr>
                <w:kern w:val="1"/>
              </w:rPr>
              <w:lastRenderedPageBreak/>
              <w:t>строительства и ЖКХ</w:t>
            </w:r>
            <w:r>
              <w:rPr>
                <w:kern w:val="1"/>
              </w:rPr>
              <w:t>;</w:t>
            </w:r>
            <w:r w:rsidRPr="00BA6FD7">
              <w:rPr>
                <w:kern w:val="1"/>
              </w:rPr>
              <w:t xml:space="preserve"> Отдел ЗАГС</w:t>
            </w:r>
          </w:p>
        </w:tc>
        <w:tc>
          <w:tcPr>
            <w:tcW w:w="4990" w:type="dxa"/>
          </w:tcPr>
          <w:p w:rsidR="0074429B" w:rsidRPr="0074429B" w:rsidRDefault="0074429B" w:rsidP="0074429B">
            <w:pPr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lastRenderedPageBreak/>
              <w:t xml:space="preserve">1) </w:t>
            </w:r>
            <w:r w:rsidRPr="0074429B">
              <w:rPr>
                <w:sz w:val="22"/>
                <w:szCs w:val="22"/>
              </w:rPr>
              <w:t>реализация государственной семейной политики;</w:t>
            </w:r>
          </w:p>
          <w:p w:rsidR="0074429B" w:rsidRPr="0074429B" w:rsidRDefault="0074429B" w:rsidP="0074429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4429B">
              <w:rPr>
                <w:sz w:val="22"/>
                <w:szCs w:val="22"/>
              </w:rPr>
              <w:t xml:space="preserve">повышение качества жизни семей с детьми, всестороннее укрепление института семьи как </w:t>
            </w:r>
            <w:r w:rsidRPr="0074429B">
              <w:rPr>
                <w:sz w:val="22"/>
                <w:szCs w:val="22"/>
              </w:rPr>
              <w:lastRenderedPageBreak/>
              <w:t>формы гармоничной жизнедеятельности личности;</w:t>
            </w:r>
          </w:p>
          <w:p w:rsidR="0074429B" w:rsidRPr="0074429B" w:rsidRDefault="0074429B" w:rsidP="0074429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 xml:space="preserve">3) </w:t>
            </w:r>
            <w:r w:rsidRPr="0074429B">
              <w:rPr>
                <w:kern w:val="1"/>
                <w:sz w:val="22"/>
                <w:szCs w:val="22"/>
              </w:rPr>
              <w:t>индивидуальное сопровождение семей, попавших в трудную жизненную ситуацию;</w:t>
            </w:r>
          </w:p>
          <w:p w:rsidR="00DF5B80" w:rsidRDefault="0074429B" w:rsidP="0074429B">
            <w:pPr>
              <w:tabs>
                <w:tab w:val="left" w:pos="317"/>
              </w:tabs>
              <w:spacing w:before="40" w:after="40"/>
              <w:ind w:left="34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 xml:space="preserve">4) </w:t>
            </w:r>
            <w:r w:rsidRPr="0074429B">
              <w:rPr>
                <w:kern w:val="1"/>
                <w:sz w:val="22"/>
                <w:szCs w:val="22"/>
              </w:rPr>
              <w:t>вовлечение семей с детьми в культурно-досуговую деятельность.</w:t>
            </w:r>
          </w:p>
          <w:p w:rsidR="00B944D2" w:rsidRPr="004D4DE3" w:rsidRDefault="00B944D2" w:rsidP="0074429B">
            <w:pPr>
              <w:tabs>
                <w:tab w:val="left" w:pos="317"/>
              </w:tabs>
              <w:spacing w:before="40" w:after="40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5)</w:t>
            </w:r>
            <w:r w:rsidRPr="0074429B">
              <w:rPr>
                <w:color w:val="000000" w:themeColor="text1"/>
                <w:sz w:val="22"/>
                <w:szCs w:val="22"/>
              </w:rPr>
              <w:t xml:space="preserve"> Обеспечение проживающих в муниципальном образовании и нуждающихся в жилых помещениях малоимущих граждан жилыми помещениями, в том числе учет граждан в качестве нуждающихся в жилых помещениях.</w:t>
            </w:r>
          </w:p>
        </w:tc>
        <w:tc>
          <w:tcPr>
            <w:tcW w:w="3232" w:type="dxa"/>
          </w:tcPr>
          <w:p w:rsidR="00DF5B80" w:rsidRPr="00176F93" w:rsidRDefault="00DF5B80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DF5B80" w:rsidRPr="00176F93" w:rsidTr="00275517">
        <w:tc>
          <w:tcPr>
            <w:tcW w:w="534" w:type="dxa"/>
          </w:tcPr>
          <w:p w:rsidR="00DF5B80" w:rsidRPr="00DF5B80" w:rsidRDefault="00DF5B80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DF5B80">
              <w:rPr>
                <w:color w:val="000000" w:themeColor="text1"/>
              </w:rPr>
              <w:t>4.2</w:t>
            </w:r>
          </w:p>
        </w:tc>
        <w:tc>
          <w:tcPr>
            <w:tcW w:w="2268" w:type="dxa"/>
          </w:tcPr>
          <w:p w:rsidR="00DF5B80" w:rsidRPr="00DF5B80" w:rsidRDefault="00DF5B80" w:rsidP="00E32F8A">
            <w:pPr>
              <w:spacing w:before="40" w:after="40"/>
              <w:rPr>
                <w:color w:val="000000" w:themeColor="text1"/>
              </w:rPr>
            </w:pPr>
            <w:r w:rsidRPr="00BA6FD7">
              <w:rPr>
                <w:color w:val="000000"/>
              </w:rPr>
              <w:t>Социальная поддержка старшего поколения</w:t>
            </w:r>
          </w:p>
        </w:tc>
        <w:tc>
          <w:tcPr>
            <w:tcW w:w="1984" w:type="dxa"/>
          </w:tcPr>
          <w:p w:rsidR="00DF5B80" w:rsidRDefault="00B944D2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главы А</w:t>
            </w:r>
            <w:r w:rsidRPr="00176F93">
              <w:rPr>
                <w:color w:val="000000" w:themeColor="text1"/>
              </w:rPr>
              <w:t>дминистрации по социальным вопросам</w:t>
            </w:r>
          </w:p>
        </w:tc>
        <w:tc>
          <w:tcPr>
            <w:tcW w:w="1985" w:type="dxa"/>
          </w:tcPr>
          <w:p w:rsidR="00DF5B80" w:rsidRDefault="00B944D2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BA6FD7">
              <w:t>БУСО УР</w:t>
            </w:r>
            <w:r>
              <w:t xml:space="preserve"> «КЦСОН»; </w:t>
            </w:r>
            <w:r>
              <w:rPr>
                <w:color w:val="000000" w:themeColor="text1"/>
              </w:rPr>
              <w:t>Отдел культуры, спорта и молодежной политики; ЗАГС</w:t>
            </w:r>
          </w:p>
        </w:tc>
        <w:tc>
          <w:tcPr>
            <w:tcW w:w="4990" w:type="dxa"/>
          </w:tcPr>
          <w:p w:rsidR="00B944D2" w:rsidRPr="00B944D2" w:rsidRDefault="00B944D2" w:rsidP="00B944D2">
            <w:pPr>
              <w:tabs>
                <w:tab w:val="left" w:pos="317"/>
              </w:tabs>
              <w:spacing w:before="40" w:after="40"/>
              <w:ind w:left="3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1) </w:t>
            </w:r>
            <w:r w:rsidRPr="0074429B">
              <w:rPr>
                <w:color w:val="000000" w:themeColor="text1"/>
                <w:sz w:val="22"/>
                <w:szCs w:val="22"/>
              </w:rPr>
              <w:t>Реализация мер социальной поддержки старшего поколения, ветеранов и инвалидов, иных категорий граждан.</w:t>
            </w:r>
          </w:p>
          <w:p w:rsidR="00B944D2" w:rsidRPr="00BA6FD7" w:rsidRDefault="00B944D2" w:rsidP="00B944D2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2) С</w:t>
            </w:r>
            <w:r w:rsidRPr="00BA6FD7">
              <w:rPr>
                <w:lang w:eastAsia="ar-SA"/>
              </w:rPr>
              <w:t>одействие повышению уровня социальной адаптации</w:t>
            </w:r>
            <w:r>
              <w:rPr>
                <w:lang w:eastAsia="ar-SA"/>
              </w:rPr>
              <w:t xml:space="preserve"> </w:t>
            </w:r>
            <w:r w:rsidRPr="00BA6FD7">
              <w:rPr>
                <w:lang w:eastAsia="ar-SA"/>
              </w:rPr>
              <w:t xml:space="preserve">   пожилых людей;</w:t>
            </w:r>
          </w:p>
          <w:p w:rsidR="00DF5B80" w:rsidRPr="004D4DE3" w:rsidRDefault="00B944D2" w:rsidP="00B944D2">
            <w:pPr>
              <w:tabs>
                <w:tab w:val="left" w:pos="317"/>
              </w:tabs>
              <w:spacing w:before="40" w:after="40"/>
              <w:rPr>
                <w:color w:val="000000" w:themeColor="text1"/>
                <w:sz w:val="20"/>
                <w:szCs w:val="20"/>
              </w:rPr>
            </w:pPr>
            <w:r>
              <w:rPr>
                <w:lang w:eastAsia="ar-SA"/>
              </w:rPr>
              <w:t>3) П</w:t>
            </w:r>
            <w:r w:rsidRPr="00BA6FD7">
              <w:rPr>
                <w:lang w:eastAsia="ar-SA"/>
              </w:rPr>
              <w:t>оддержание жизненной активности пожилых людей</w:t>
            </w:r>
            <w:r>
              <w:rPr>
                <w:lang w:eastAsia="ar-SA"/>
              </w:rPr>
              <w:t>.</w:t>
            </w:r>
          </w:p>
        </w:tc>
        <w:tc>
          <w:tcPr>
            <w:tcW w:w="3232" w:type="dxa"/>
          </w:tcPr>
          <w:p w:rsidR="00DF5B80" w:rsidRPr="00176F93" w:rsidRDefault="00DF5B80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b/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5</w:t>
            </w:r>
          </w:p>
        </w:tc>
        <w:tc>
          <w:tcPr>
            <w:tcW w:w="2268" w:type="dxa"/>
          </w:tcPr>
          <w:p w:rsidR="00891475" w:rsidRPr="00176F93" w:rsidRDefault="00891475" w:rsidP="00E32F8A">
            <w:pPr>
              <w:spacing w:before="40" w:after="40"/>
              <w:rPr>
                <w:b/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Создание условий для устойчивого экономического развития</w:t>
            </w:r>
          </w:p>
        </w:tc>
        <w:tc>
          <w:tcPr>
            <w:tcW w:w="1984" w:type="dxa"/>
          </w:tcPr>
          <w:p w:rsidR="00891475" w:rsidRPr="00176F93" w:rsidRDefault="00182E3A" w:rsidP="00182E3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Первый з</w:t>
            </w:r>
            <w:r w:rsidR="00891475" w:rsidRPr="00176F93">
              <w:rPr>
                <w:color w:val="000000" w:themeColor="text1"/>
              </w:rPr>
              <w:t xml:space="preserve">аместитель </w:t>
            </w:r>
            <w:r w:rsidR="0029146B">
              <w:rPr>
                <w:color w:val="000000" w:themeColor="text1"/>
              </w:rPr>
              <w:t xml:space="preserve">главы Администрации </w:t>
            </w:r>
          </w:p>
        </w:tc>
        <w:tc>
          <w:tcPr>
            <w:tcW w:w="1985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5.1</w:t>
            </w:r>
          </w:p>
        </w:tc>
        <w:tc>
          <w:tcPr>
            <w:tcW w:w="2268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Развитие сельского хозяйства и расширение рынка</w:t>
            </w:r>
            <w:r w:rsidR="0029146B">
              <w:rPr>
                <w:color w:val="000000" w:themeColor="text1"/>
              </w:rPr>
              <w:t xml:space="preserve"> сельскохозяйственной продукции</w:t>
            </w:r>
          </w:p>
        </w:tc>
        <w:tc>
          <w:tcPr>
            <w:tcW w:w="1984" w:type="dxa"/>
          </w:tcPr>
          <w:p w:rsidR="00891475" w:rsidRPr="00176F93" w:rsidRDefault="0029146B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</w:t>
            </w:r>
            <w:r w:rsidR="00891475" w:rsidRPr="00176F93">
              <w:rPr>
                <w:color w:val="000000" w:themeColor="text1"/>
              </w:rPr>
              <w:t xml:space="preserve"> сельского хозяйства</w:t>
            </w:r>
          </w:p>
        </w:tc>
        <w:tc>
          <w:tcPr>
            <w:tcW w:w="1985" w:type="dxa"/>
          </w:tcPr>
          <w:p w:rsidR="00891475" w:rsidRPr="00176F93" w:rsidRDefault="00BB5130" w:rsidP="00182E3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планово-экономической работы </w:t>
            </w:r>
          </w:p>
        </w:tc>
        <w:tc>
          <w:tcPr>
            <w:tcW w:w="4990" w:type="dxa"/>
          </w:tcPr>
          <w:p w:rsidR="00891475" w:rsidRPr="008927AA" w:rsidRDefault="007F4A86" w:rsidP="007F4A86">
            <w:pPr>
              <w:tabs>
                <w:tab w:val="left" w:pos="317"/>
              </w:tabs>
              <w:spacing w:before="40" w:after="4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1) </w:t>
            </w:r>
            <w:r w:rsidR="00891475" w:rsidRPr="008927AA">
              <w:rPr>
                <w:color w:val="000000" w:themeColor="text1"/>
                <w:sz w:val="22"/>
                <w:szCs w:val="22"/>
              </w:rPr>
              <w:t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продовольствия.</w:t>
            </w:r>
          </w:p>
          <w:p w:rsidR="00891475" w:rsidRPr="008927AA" w:rsidRDefault="007F4A86" w:rsidP="007F4A86">
            <w:pPr>
              <w:tabs>
                <w:tab w:val="left" w:pos="317"/>
              </w:tabs>
              <w:spacing w:before="40" w:after="4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2) </w:t>
            </w:r>
            <w:r w:rsidR="00891475" w:rsidRPr="008927AA">
              <w:rPr>
                <w:color w:val="000000" w:themeColor="text1"/>
                <w:sz w:val="22"/>
                <w:szCs w:val="22"/>
              </w:rPr>
              <w:t>Содействие внедрению инноваций в сельскохозяйственное производство.</w:t>
            </w:r>
          </w:p>
          <w:p w:rsidR="00891475" w:rsidRPr="008927AA" w:rsidRDefault="007F4A86" w:rsidP="007F4A86">
            <w:pPr>
              <w:tabs>
                <w:tab w:val="left" w:pos="317"/>
              </w:tabs>
              <w:spacing w:before="40" w:after="4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3) </w:t>
            </w:r>
            <w:r w:rsidR="00891475" w:rsidRPr="008927AA">
              <w:rPr>
                <w:color w:val="000000" w:themeColor="text1"/>
                <w:sz w:val="22"/>
                <w:szCs w:val="22"/>
              </w:rPr>
              <w:t>Создание благоприятных условий для привлечения квалифицированных специалистов  для работы в сельскохозяйственных организациях.</w:t>
            </w: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lastRenderedPageBreak/>
              <w:t>5.2</w:t>
            </w:r>
          </w:p>
        </w:tc>
        <w:tc>
          <w:tcPr>
            <w:tcW w:w="2268" w:type="dxa"/>
          </w:tcPr>
          <w:p w:rsidR="00891475" w:rsidRPr="00176F93" w:rsidRDefault="00891475" w:rsidP="002550FE">
            <w:pPr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Создание</w:t>
            </w:r>
            <w:r w:rsidR="002550FE">
              <w:rPr>
                <w:color w:val="000000" w:themeColor="text1"/>
              </w:rPr>
              <w:t xml:space="preserve"> благоприятных </w:t>
            </w:r>
            <w:r w:rsidRPr="00176F93">
              <w:rPr>
                <w:color w:val="000000" w:themeColor="text1"/>
              </w:rPr>
              <w:t xml:space="preserve">условий для развития </w:t>
            </w:r>
            <w:r w:rsidR="002550FE">
              <w:rPr>
                <w:color w:val="000000" w:themeColor="text1"/>
              </w:rPr>
              <w:t xml:space="preserve">малого и среднего </w:t>
            </w:r>
            <w:r w:rsidRPr="00176F93">
              <w:rPr>
                <w:color w:val="000000" w:themeColor="text1"/>
              </w:rPr>
              <w:t>предпринимательства</w:t>
            </w:r>
          </w:p>
        </w:tc>
        <w:tc>
          <w:tcPr>
            <w:tcW w:w="1984" w:type="dxa"/>
          </w:tcPr>
          <w:p w:rsidR="00891475" w:rsidRPr="00176F93" w:rsidRDefault="00681336" w:rsidP="00182E3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планово-экономической работы </w:t>
            </w:r>
          </w:p>
        </w:tc>
        <w:tc>
          <w:tcPr>
            <w:tcW w:w="1985" w:type="dxa"/>
          </w:tcPr>
          <w:p w:rsidR="00891475" w:rsidRPr="00176F93" w:rsidRDefault="00BB5130" w:rsidP="00681336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</w:t>
            </w:r>
            <w:r w:rsidR="00891475" w:rsidRPr="00176F93">
              <w:rPr>
                <w:color w:val="000000" w:themeColor="text1"/>
              </w:rPr>
              <w:t xml:space="preserve"> сельского хозяйства</w:t>
            </w:r>
          </w:p>
        </w:tc>
        <w:tc>
          <w:tcPr>
            <w:tcW w:w="4990" w:type="dxa"/>
          </w:tcPr>
          <w:p w:rsidR="00891475" w:rsidRPr="008927AA" w:rsidRDefault="00891475" w:rsidP="00891475">
            <w:pPr>
              <w:numPr>
                <w:ilvl w:val="0"/>
                <w:numId w:val="19"/>
              </w:numPr>
              <w:tabs>
                <w:tab w:val="left" w:pos="369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>Создание условий для</w:t>
            </w:r>
            <w:r w:rsidR="00182E3A" w:rsidRPr="008927AA">
              <w:rPr>
                <w:color w:val="000000" w:themeColor="text1"/>
                <w:sz w:val="22"/>
                <w:szCs w:val="22"/>
              </w:rPr>
              <w:t xml:space="preserve"> обеспечения населения</w:t>
            </w:r>
            <w:r w:rsidRPr="008927AA">
              <w:rPr>
                <w:color w:val="000000" w:themeColor="text1"/>
                <w:sz w:val="22"/>
                <w:szCs w:val="22"/>
              </w:rPr>
              <w:t xml:space="preserve"> услугами связи, общественного питания, торговли и бытового обслуживания.</w:t>
            </w:r>
          </w:p>
          <w:p w:rsidR="00891475" w:rsidRPr="008927AA" w:rsidRDefault="00891475" w:rsidP="00891475">
            <w:pPr>
              <w:numPr>
                <w:ilvl w:val="0"/>
                <w:numId w:val="19"/>
              </w:numPr>
              <w:tabs>
                <w:tab w:val="left" w:pos="369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 xml:space="preserve">Содействие развитию малого и среднего предпринимательства. </w:t>
            </w:r>
          </w:p>
          <w:p w:rsidR="00891475" w:rsidRPr="008927AA" w:rsidRDefault="00891475" w:rsidP="003B546F">
            <w:pPr>
              <w:tabs>
                <w:tab w:val="left" w:pos="369"/>
              </w:tabs>
              <w:spacing w:before="40" w:after="40"/>
              <w:ind w:left="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5.3</w:t>
            </w:r>
          </w:p>
        </w:tc>
        <w:tc>
          <w:tcPr>
            <w:tcW w:w="2268" w:type="dxa"/>
          </w:tcPr>
          <w:p w:rsidR="00891475" w:rsidRPr="00176F93" w:rsidRDefault="002550FE" w:rsidP="00681336">
            <w:p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Развитие потребительского рынка</w:t>
            </w:r>
          </w:p>
        </w:tc>
        <w:tc>
          <w:tcPr>
            <w:tcW w:w="1984" w:type="dxa"/>
          </w:tcPr>
          <w:p w:rsidR="00891475" w:rsidRPr="00176F93" w:rsidRDefault="00681336" w:rsidP="00182E3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планово-экономической работы </w:t>
            </w:r>
          </w:p>
        </w:tc>
        <w:tc>
          <w:tcPr>
            <w:tcW w:w="1985" w:type="dxa"/>
          </w:tcPr>
          <w:p w:rsidR="00891475" w:rsidRPr="00176F93" w:rsidRDefault="00891475" w:rsidP="002550FE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</w:tcPr>
          <w:p w:rsidR="00891475" w:rsidRPr="008927AA" w:rsidRDefault="002550FE" w:rsidP="00E32F8A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sz w:val="22"/>
                <w:szCs w:val="22"/>
              </w:rPr>
              <w:t>Развитие потребительского рынка на территории района, повышение качества и доступности услуг общественного питания, торговли и бытового обслуживания на территории района</w:t>
            </w: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2550FE" w:rsidRPr="00176F93" w:rsidTr="00275517">
        <w:tc>
          <w:tcPr>
            <w:tcW w:w="534" w:type="dxa"/>
          </w:tcPr>
          <w:p w:rsidR="002550FE" w:rsidRPr="00176F93" w:rsidRDefault="002550FE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5.4</w:t>
            </w:r>
          </w:p>
        </w:tc>
        <w:tc>
          <w:tcPr>
            <w:tcW w:w="2268" w:type="dxa"/>
          </w:tcPr>
          <w:p w:rsidR="002550FE" w:rsidRDefault="002550FE" w:rsidP="00681336">
            <w:p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благоприятных условий для привлечения инвестиций</w:t>
            </w:r>
          </w:p>
        </w:tc>
        <w:tc>
          <w:tcPr>
            <w:tcW w:w="1984" w:type="dxa"/>
          </w:tcPr>
          <w:p w:rsidR="002550FE" w:rsidRDefault="002550FE" w:rsidP="00182E3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планово-экономической работы </w:t>
            </w:r>
          </w:p>
        </w:tc>
        <w:tc>
          <w:tcPr>
            <w:tcW w:w="1985" w:type="dxa"/>
          </w:tcPr>
          <w:p w:rsidR="002550FE" w:rsidRPr="00176F93" w:rsidRDefault="002550FE" w:rsidP="002550FE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</w:tcPr>
          <w:p w:rsidR="002550FE" w:rsidRPr="008927AA" w:rsidRDefault="002550FE" w:rsidP="00E32F8A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8927AA">
              <w:rPr>
                <w:bCs/>
                <w:sz w:val="22"/>
                <w:szCs w:val="22"/>
              </w:rPr>
              <w:t>Ф</w:t>
            </w:r>
            <w:r w:rsidRPr="008927AA">
              <w:rPr>
                <w:sz w:val="22"/>
                <w:szCs w:val="22"/>
              </w:rPr>
              <w:t>ормирование благоприятного инвестиционного климата, позволяющего увеличивать приток инвестиций на территорию  района в интересах его устойчивого социально-экономического развития</w:t>
            </w:r>
          </w:p>
        </w:tc>
        <w:tc>
          <w:tcPr>
            <w:tcW w:w="3232" w:type="dxa"/>
          </w:tcPr>
          <w:p w:rsidR="002550FE" w:rsidRPr="00176F93" w:rsidRDefault="002550FE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b/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6</w:t>
            </w:r>
          </w:p>
        </w:tc>
        <w:tc>
          <w:tcPr>
            <w:tcW w:w="2268" w:type="dxa"/>
          </w:tcPr>
          <w:p w:rsidR="00891475" w:rsidRPr="00176F93" w:rsidRDefault="00891475" w:rsidP="00E32F8A">
            <w:pPr>
              <w:spacing w:before="40" w:after="40"/>
              <w:rPr>
                <w:b/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Безопасность</w:t>
            </w:r>
          </w:p>
        </w:tc>
        <w:tc>
          <w:tcPr>
            <w:tcW w:w="198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Руководитель аппарата</w:t>
            </w:r>
          </w:p>
        </w:tc>
        <w:tc>
          <w:tcPr>
            <w:tcW w:w="1985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6.1</w:t>
            </w:r>
          </w:p>
        </w:tc>
        <w:tc>
          <w:tcPr>
            <w:tcW w:w="2268" w:type="dxa"/>
          </w:tcPr>
          <w:p w:rsidR="00891475" w:rsidRPr="00176F93" w:rsidRDefault="00891475" w:rsidP="00E32F8A">
            <w:pPr>
              <w:spacing w:before="40" w:after="40"/>
              <w:rPr>
                <w:b/>
                <w:color w:val="000000" w:themeColor="text1"/>
              </w:rPr>
            </w:pPr>
            <w:r w:rsidRPr="00176F93">
              <w:rPr>
                <w:color w:val="000000" w:themeColor="text1"/>
              </w:rPr>
              <w:t>Предупреждение и ликвидация последствий чрезвычайных ситуаций, реализ</w:t>
            </w:r>
            <w:r w:rsidR="00681336">
              <w:rPr>
                <w:color w:val="000000" w:themeColor="text1"/>
              </w:rPr>
              <w:t>ация мер пожарной безопасности</w:t>
            </w:r>
          </w:p>
        </w:tc>
        <w:tc>
          <w:tcPr>
            <w:tcW w:w="1984" w:type="dxa"/>
          </w:tcPr>
          <w:p w:rsidR="00891475" w:rsidRPr="00176F93" w:rsidRDefault="006731D8" w:rsidP="00B246CE">
            <w:pPr>
              <w:spacing w:before="40" w:after="40"/>
              <w:jc w:val="center"/>
              <w:rPr>
                <w:color w:val="000000" w:themeColor="text1"/>
              </w:rPr>
            </w:pPr>
            <w:r>
              <w:t>Се</w:t>
            </w:r>
            <w:r w:rsidR="00D25BFD">
              <w:t>ктор</w:t>
            </w:r>
            <w:r>
              <w:t xml:space="preserve"> </w:t>
            </w:r>
            <w:r w:rsidR="00D25BFD">
              <w:t xml:space="preserve"> ГО и ЧС</w:t>
            </w:r>
          </w:p>
        </w:tc>
        <w:tc>
          <w:tcPr>
            <w:tcW w:w="1985" w:type="dxa"/>
          </w:tcPr>
          <w:p w:rsidR="00891475" w:rsidRPr="00176F93" w:rsidRDefault="00905938" w:rsidP="00E32F8A">
            <w:p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образования; </w:t>
            </w:r>
            <w:r w:rsidRPr="00092A76">
              <w:t>Отдел культуры, спорта и молодежной политики</w:t>
            </w:r>
            <w:r>
              <w:t>; пункт</w:t>
            </w:r>
            <w:r w:rsidRPr="00092A76">
              <w:t xml:space="preserve"> полиции «Красногорское» ММО МВД России «Игринский»</w:t>
            </w:r>
          </w:p>
        </w:tc>
        <w:tc>
          <w:tcPr>
            <w:tcW w:w="4990" w:type="dxa"/>
          </w:tcPr>
          <w:p w:rsidR="00891475" w:rsidRPr="00905938" w:rsidRDefault="00891475" w:rsidP="00891475">
            <w:pPr>
              <w:numPr>
                <w:ilvl w:val="0"/>
                <w:numId w:val="20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905938">
              <w:rPr>
                <w:color w:val="000000" w:themeColor="text1"/>
                <w:sz w:val="22"/>
                <w:szCs w:val="22"/>
              </w:rPr>
              <w:t>Участие в предупреждении и ликвидации последствий чрезвычайных ситуаций на территории муниципал</w:t>
            </w:r>
            <w:r w:rsidR="00681336" w:rsidRPr="00905938">
              <w:rPr>
                <w:color w:val="000000" w:themeColor="text1"/>
                <w:sz w:val="22"/>
                <w:szCs w:val="22"/>
              </w:rPr>
              <w:t>ьного района</w:t>
            </w:r>
            <w:r w:rsidRPr="00905938">
              <w:rPr>
                <w:color w:val="000000" w:themeColor="text1"/>
                <w:sz w:val="22"/>
                <w:szCs w:val="22"/>
              </w:rPr>
              <w:t>.</w:t>
            </w:r>
          </w:p>
          <w:p w:rsidR="00891475" w:rsidRPr="00905938" w:rsidRDefault="00275517" w:rsidP="00891475">
            <w:pPr>
              <w:numPr>
                <w:ilvl w:val="0"/>
                <w:numId w:val="20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905938">
              <w:rPr>
                <w:color w:val="000000" w:themeColor="text1"/>
                <w:sz w:val="22"/>
                <w:szCs w:val="22"/>
              </w:rPr>
              <w:t>Защита</w:t>
            </w:r>
            <w:r w:rsidR="00891475" w:rsidRPr="00905938">
              <w:rPr>
                <w:color w:val="000000" w:themeColor="text1"/>
                <w:sz w:val="22"/>
                <w:szCs w:val="22"/>
              </w:rPr>
              <w:t xml:space="preserve"> населения и терр</w:t>
            </w:r>
            <w:r w:rsidRPr="00905938">
              <w:rPr>
                <w:color w:val="000000" w:themeColor="text1"/>
                <w:sz w:val="22"/>
                <w:szCs w:val="22"/>
              </w:rPr>
              <w:t>итории</w:t>
            </w:r>
            <w:r w:rsidR="00681336" w:rsidRPr="00905938">
              <w:rPr>
                <w:color w:val="000000" w:themeColor="text1"/>
                <w:sz w:val="22"/>
                <w:szCs w:val="22"/>
              </w:rPr>
              <w:t xml:space="preserve"> района </w:t>
            </w:r>
            <w:r w:rsidR="00891475" w:rsidRPr="00905938">
              <w:rPr>
                <w:color w:val="000000" w:themeColor="text1"/>
                <w:sz w:val="22"/>
                <w:szCs w:val="22"/>
              </w:rPr>
              <w:t>от чрезвычайных ситуаций природного и техногенного характера.</w:t>
            </w:r>
          </w:p>
          <w:p w:rsidR="00891475" w:rsidRPr="00905938" w:rsidRDefault="00891475" w:rsidP="00891475">
            <w:pPr>
              <w:numPr>
                <w:ilvl w:val="0"/>
                <w:numId w:val="20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905938">
              <w:rPr>
                <w:color w:val="000000" w:themeColor="text1"/>
                <w:sz w:val="22"/>
                <w:szCs w:val="22"/>
              </w:rPr>
              <w:t>Осуществление мероприятий по обеспечению безопасности людей на водных объек</w:t>
            </w:r>
            <w:r w:rsidR="00275517" w:rsidRPr="00905938">
              <w:rPr>
                <w:color w:val="000000" w:themeColor="text1"/>
                <w:sz w:val="22"/>
                <w:szCs w:val="22"/>
              </w:rPr>
              <w:t>тах.</w:t>
            </w:r>
          </w:p>
          <w:p w:rsidR="00891475" w:rsidRPr="00905938" w:rsidRDefault="00681336" w:rsidP="00681336">
            <w:pPr>
              <w:tabs>
                <w:tab w:val="left" w:pos="318"/>
              </w:tabs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905938">
              <w:rPr>
                <w:color w:val="000000" w:themeColor="text1"/>
                <w:sz w:val="22"/>
                <w:szCs w:val="22"/>
              </w:rPr>
              <w:t xml:space="preserve">4) </w:t>
            </w:r>
            <w:r w:rsidR="00891475" w:rsidRPr="00905938">
              <w:rPr>
                <w:color w:val="000000" w:themeColor="text1"/>
                <w:sz w:val="22"/>
                <w:szCs w:val="22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</w:t>
            </w:r>
            <w:r w:rsidR="00275517" w:rsidRPr="00905938">
              <w:rPr>
                <w:color w:val="000000" w:themeColor="text1"/>
                <w:sz w:val="22"/>
                <w:szCs w:val="22"/>
              </w:rPr>
              <w:t>тремизма на территории</w:t>
            </w:r>
            <w:r w:rsidRPr="00905938">
              <w:rPr>
                <w:color w:val="000000" w:themeColor="text1"/>
                <w:sz w:val="22"/>
                <w:szCs w:val="22"/>
              </w:rPr>
              <w:t xml:space="preserve"> района</w:t>
            </w:r>
            <w:r w:rsidR="00891475" w:rsidRPr="00905938">
              <w:rPr>
                <w:color w:val="000000" w:themeColor="text1"/>
                <w:sz w:val="22"/>
                <w:szCs w:val="22"/>
              </w:rPr>
              <w:t>.</w:t>
            </w:r>
          </w:p>
          <w:p w:rsidR="00891475" w:rsidRPr="00681336" w:rsidRDefault="00681336" w:rsidP="00681336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  <w:r w:rsidRPr="00905938">
              <w:rPr>
                <w:color w:val="000000" w:themeColor="text1"/>
                <w:sz w:val="22"/>
                <w:szCs w:val="22"/>
              </w:rPr>
              <w:t xml:space="preserve">5) </w:t>
            </w:r>
            <w:r w:rsidR="00891475" w:rsidRPr="00905938">
              <w:rPr>
                <w:color w:val="000000" w:themeColor="text1"/>
                <w:sz w:val="22"/>
                <w:szCs w:val="22"/>
              </w:rPr>
              <w:t>Организация и осуществление мероприятий по мобилизационной подготовке муниципальных предприятий и учреждений, находящихся на территории муниципал</w:t>
            </w:r>
            <w:r w:rsidRPr="00905938">
              <w:rPr>
                <w:color w:val="000000" w:themeColor="text1"/>
                <w:sz w:val="22"/>
                <w:szCs w:val="22"/>
              </w:rPr>
              <w:t>ьного района</w:t>
            </w:r>
            <w:r w:rsidR="00891475" w:rsidRPr="0090593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lastRenderedPageBreak/>
              <w:t>6.2</w:t>
            </w:r>
          </w:p>
        </w:tc>
        <w:tc>
          <w:tcPr>
            <w:tcW w:w="2268" w:type="dxa"/>
          </w:tcPr>
          <w:p w:rsidR="00891475" w:rsidRPr="00176F93" w:rsidRDefault="00891475" w:rsidP="00E32F8A">
            <w:pPr>
              <w:spacing w:before="40" w:after="40"/>
              <w:rPr>
                <w:b/>
                <w:color w:val="000000" w:themeColor="text1"/>
              </w:rPr>
            </w:pPr>
            <w:r w:rsidRPr="00176F93">
              <w:rPr>
                <w:color w:val="000000" w:themeColor="text1"/>
              </w:rPr>
              <w:t>Профилактика правонарушений</w:t>
            </w:r>
          </w:p>
        </w:tc>
        <w:tc>
          <w:tcPr>
            <w:tcW w:w="1984" w:type="dxa"/>
          </w:tcPr>
          <w:p w:rsidR="00891475" w:rsidRPr="00176F93" w:rsidRDefault="00D25BFD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главы Администрации по социальным вопросам</w:t>
            </w:r>
          </w:p>
        </w:tc>
        <w:tc>
          <w:tcPr>
            <w:tcW w:w="1985" w:type="dxa"/>
          </w:tcPr>
          <w:p w:rsidR="00D25BFD" w:rsidRDefault="0029370B" w:rsidP="00E32F8A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D25BFD">
              <w:rPr>
                <w:color w:val="000000" w:themeColor="text1"/>
                <w:sz w:val="22"/>
                <w:szCs w:val="22"/>
              </w:rPr>
              <w:t>Отдел культур</w:t>
            </w:r>
            <w:r w:rsidR="00D25BFD" w:rsidRPr="00D25BFD">
              <w:rPr>
                <w:color w:val="000000" w:themeColor="text1"/>
                <w:sz w:val="22"/>
                <w:szCs w:val="22"/>
              </w:rPr>
              <w:t xml:space="preserve">ы, спорта и молодежной политики; </w:t>
            </w:r>
          </w:p>
          <w:p w:rsidR="00891475" w:rsidRPr="00D25BFD" w:rsidRDefault="00275517" w:rsidP="00E32F8A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Отдел </w:t>
            </w:r>
            <w:r w:rsidR="00D25BFD" w:rsidRPr="00D25BFD">
              <w:rPr>
                <w:color w:val="000000" w:themeColor="text1"/>
                <w:sz w:val="22"/>
                <w:szCs w:val="22"/>
              </w:rPr>
              <w:t xml:space="preserve"> образования;</w:t>
            </w:r>
          </w:p>
          <w:p w:rsidR="00891475" w:rsidRPr="0029370B" w:rsidRDefault="001046C4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Ответственный секретарь комиссии по делам </w:t>
            </w:r>
            <w:r w:rsidR="0029370B" w:rsidRPr="00D25BFD"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ннолетних</w:t>
            </w:r>
          </w:p>
        </w:tc>
        <w:tc>
          <w:tcPr>
            <w:tcW w:w="4990" w:type="dxa"/>
          </w:tcPr>
          <w:p w:rsidR="00891475" w:rsidRPr="00905938" w:rsidRDefault="00891475" w:rsidP="00681336">
            <w:pPr>
              <w:numPr>
                <w:ilvl w:val="0"/>
                <w:numId w:val="22"/>
              </w:numPr>
              <w:tabs>
                <w:tab w:val="left" w:pos="407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905938">
              <w:rPr>
                <w:color w:val="000000" w:themeColor="text1"/>
                <w:sz w:val="22"/>
                <w:szCs w:val="22"/>
              </w:rPr>
              <w:t>Профилактика правонарушений</w:t>
            </w:r>
            <w:r w:rsidR="001046C4" w:rsidRPr="00905938">
              <w:rPr>
                <w:color w:val="000000" w:themeColor="text1"/>
                <w:sz w:val="22"/>
                <w:szCs w:val="22"/>
              </w:rPr>
              <w:t xml:space="preserve"> среди несовершеннолетних</w:t>
            </w:r>
            <w:r w:rsidRPr="00905938">
              <w:rPr>
                <w:color w:val="000000" w:themeColor="text1"/>
                <w:sz w:val="22"/>
                <w:szCs w:val="22"/>
              </w:rPr>
              <w:t>.</w:t>
            </w:r>
          </w:p>
          <w:p w:rsidR="00905938" w:rsidRPr="00905938" w:rsidRDefault="00905938" w:rsidP="00681336">
            <w:pPr>
              <w:numPr>
                <w:ilvl w:val="0"/>
                <w:numId w:val="22"/>
              </w:numPr>
              <w:tabs>
                <w:tab w:val="left" w:pos="407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905938">
              <w:rPr>
                <w:sz w:val="22"/>
                <w:szCs w:val="22"/>
              </w:rPr>
              <w:t>Выявление и устранение причин и условий, способствующих безнадзорности, беспризорности и правонарушений среди несовершеннолетних;</w:t>
            </w:r>
          </w:p>
          <w:p w:rsidR="00905938" w:rsidRPr="00905938" w:rsidRDefault="00905938" w:rsidP="00681336">
            <w:pPr>
              <w:numPr>
                <w:ilvl w:val="0"/>
                <w:numId w:val="22"/>
              </w:numPr>
              <w:tabs>
                <w:tab w:val="left" w:pos="407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905938">
              <w:rPr>
                <w:sz w:val="22"/>
                <w:szCs w:val="22"/>
              </w:rPr>
              <w:t>Обеспечение защиты прав и интересов несовершеннолетних;</w:t>
            </w:r>
          </w:p>
          <w:p w:rsidR="00905938" w:rsidRPr="00681336" w:rsidRDefault="00905938" w:rsidP="00681336">
            <w:pPr>
              <w:numPr>
                <w:ilvl w:val="0"/>
                <w:numId w:val="22"/>
              </w:numPr>
              <w:tabs>
                <w:tab w:val="left" w:pos="407"/>
              </w:tabs>
              <w:spacing w:before="40" w:after="40"/>
              <w:ind w:left="34" w:firstLine="0"/>
              <w:rPr>
                <w:color w:val="000000" w:themeColor="text1"/>
              </w:rPr>
            </w:pPr>
            <w:r w:rsidRPr="00905938">
              <w:rPr>
                <w:sz w:val="22"/>
                <w:szCs w:val="22"/>
              </w:rPr>
              <w:t>Проведение мероприятий по повышению уровня правосознания несовершеннолетних;</w:t>
            </w: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2550FE" w:rsidRPr="00176F93" w:rsidTr="00275517">
        <w:tc>
          <w:tcPr>
            <w:tcW w:w="534" w:type="dxa"/>
          </w:tcPr>
          <w:p w:rsidR="002550FE" w:rsidRPr="00176F93" w:rsidRDefault="002550FE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6.3</w:t>
            </w:r>
          </w:p>
        </w:tc>
        <w:tc>
          <w:tcPr>
            <w:tcW w:w="2268" w:type="dxa"/>
          </w:tcPr>
          <w:p w:rsidR="002550FE" w:rsidRPr="00176F93" w:rsidRDefault="002550FE" w:rsidP="00E32F8A">
            <w:p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Гармонизация межэтнических отношений и участие в профилактике экстремизма</w:t>
            </w:r>
          </w:p>
        </w:tc>
        <w:tc>
          <w:tcPr>
            <w:tcW w:w="1984" w:type="dxa"/>
          </w:tcPr>
          <w:p w:rsidR="002550FE" w:rsidRPr="00176F93" w:rsidRDefault="005E1C91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культуры, спорта и молодежной политики</w:t>
            </w:r>
          </w:p>
        </w:tc>
        <w:tc>
          <w:tcPr>
            <w:tcW w:w="1985" w:type="dxa"/>
          </w:tcPr>
          <w:p w:rsidR="002550FE" w:rsidRDefault="00275517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t>Отдел ГО, ЧС, защиты информации и мобилизационной работы</w:t>
            </w:r>
          </w:p>
        </w:tc>
        <w:tc>
          <w:tcPr>
            <w:tcW w:w="4990" w:type="dxa"/>
          </w:tcPr>
          <w:p w:rsidR="002550FE" w:rsidRPr="008927AA" w:rsidRDefault="005E1C91" w:rsidP="005E1C91">
            <w:pPr>
              <w:pStyle w:val="a7"/>
              <w:numPr>
                <w:ilvl w:val="0"/>
                <w:numId w:val="39"/>
              </w:numPr>
              <w:tabs>
                <w:tab w:val="left" w:pos="407"/>
              </w:tabs>
              <w:autoSpaceDE w:val="0"/>
              <w:autoSpaceDN w:val="0"/>
              <w:adjustRightInd w:val="0"/>
              <w:spacing w:before="40" w:after="40"/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1</w:t>
            </w:r>
            <w:r w:rsidRPr="008927AA">
              <w:rPr>
                <w:color w:val="000000" w:themeColor="text1"/>
                <w:sz w:val="22"/>
                <w:szCs w:val="22"/>
              </w:rPr>
              <w:t>) Создание условий для реализации прав местных национально-культурных автономий, оказание содействия национально-культурному развитию народов РФ и реализация мероприятий в сфере межнациональных отношений на территории района.</w:t>
            </w:r>
          </w:p>
          <w:p w:rsidR="005E1C91" w:rsidRPr="005E1C91" w:rsidRDefault="005E1C91" w:rsidP="005E1C91">
            <w:pPr>
              <w:pStyle w:val="a7"/>
              <w:numPr>
                <w:ilvl w:val="0"/>
                <w:numId w:val="39"/>
              </w:numPr>
              <w:tabs>
                <w:tab w:val="left" w:pos="407"/>
              </w:tabs>
              <w:autoSpaceDE w:val="0"/>
              <w:autoSpaceDN w:val="0"/>
              <w:adjustRightInd w:val="0"/>
              <w:spacing w:before="40" w:after="40"/>
              <w:ind w:left="33"/>
              <w:rPr>
                <w:color w:val="000000" w:themeColor="text1"/>
              </w:rPr>
            </w:pPr>
            <w:r w:rsidRPr="008927AA">
              <w:rPr>
                <w:color w:val="000000" w:themeColor="text1"/>
                <w:sz w:val="22"/>
                <w:szCs w:val="22"/>
              </w:rPr>
              <w:t>2) Участие в профилактике экстремизма</w:t>
            </w:r>
            <w:r w:rsidR="007F4A8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32" w:type="dxa"/>
          </w:tcPr>
          <w:p w:rsidR="002550FE" w:rsidRPr="00176F93" w:rsidRDefault="002550FE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b/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7</w:t>
            </w:r>
          </w:p>
        </w:tc>
        <w:tc>
          <w:tcPr>
            <w:tcW w:w="2268" w:type="dxa"/>
          </w:tcPr>
          <w:p w:rsidR="00891475" w:rsidRPr="00176F93" w:rsidRDefault="002550FE" w:rsidP="00E32F8A">
            <w:pPr>
              <w:spacing w:before="40" w:after="4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Содержание и развитие муниципального хозяйства</w:t>
            </w:r>
          </w:p>
        </w:tc>
        <w:tc>
          <w:tcPr>
            <w:tcW w:w="1984" w:type="dxa"/>
          </w:tcPr>
          <w:p w:rsidR="00891475" w:rsidRPr="00176F93" w:rsidRDefault="00681336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главы А</w:t>
            </w:r>
            <w:r w:rsidR="00891475" w:rsidRPr="00176F93">
              <w:rPr>
                <w:color w:val="000000" w:themeColor="text1"/>
              </w:rPr>
              <w:t>дми</w:t>
            </w:r>
            <w:r w:rsidR="00211041">
              <w:rPr>
                <w:color w:val="000000" w:themeColor="text1"/>
              </w:rPr>
              <w:t xml:space="preserve">нистрации по </w:t>
            </w:r>
            <w:r w:rsidR="004E2B3B">
              <w:rPr>
                <w:color w:val="000000" w:themeColor="text1"/>
              </w:rPr>
              <w:t>вопросам строительства,</w:t>
            </w:r>
            <w:r w:rsidR="00211041">
              <w:rPr>
                <w:color w:val="000000" w:themeColor="text1"/>
              </w:rPr>
              <w:t xml:space="preserve"> </w:t>
            </w:r>
            <w:r w:rsidR="005E1C91">
              <w:rPr>
                <w:color w:val="000000" w:themeColor="text1"/>
              </w:rPr>
              <w:t xml:space="preserve"> ЖКХ</w:t>
            </w:r>
            <w:r w:rsidR="004E2B3B">
              <w:rPr>
                <w:color w:val="000000" w:themeColor="text1"/>
              </w:rPr>
              <w:t xml:space="preserve"> и имущественных отношений</w:t>
            </w:r>
          </w:p>
        </w:tc>
        <w:tc>
          <w:tcPr>
            <w:tcW w:w="1985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7.1</w:t>
            </w:r>
          </w:p>
        </w:tc>
        <w:tc>
          <w:tcPr>
            <w:tcW w:w="2268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Территориальное развитие (градостроительство и землеустройство)</w:t>
            </w:r>
          </w:p>
        </w:tc>
        <w:tc>
          <w:tcPr>
            <w:tcW w:w="1984" w:type="dxa"/>
          </w:tcPr>
          <w:p w:rsidR="00891475" w:rsidRPr="00176F93" w:rsidRDefault="0029370B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строительства и ЖКХ</w:t>
            </w:r>
          </w:p>
        </w:tc>
        <w:tc>
          <w:tcPr>
            <w:tcW w:w="1985" w:type="dxa"/>
          </w:tcPr>
          <w:p w:rsidR="00891475" w:rsidRPr="00176F93" w:rsidRDefault="0029370B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планово-эко</w:t>
            </w:r>
            <w:r w:rsidR="004E2B3B">
              <w:rPr>
                <w:color w:val="000000" w:themeColor="text1"/>
              </w:rPr>
              <w:t>номической работы;</w:t>
            </w:r>
          </w:p>
          <w:p w:rsidR="00891475" w:rsidRPr="00176F93" w:rsidRDefault="0029370B" w:rsidP="0029370B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Сектор по имущественным вопросам</w:t>
            </w:r>
          </w:p>
        </w:tc>
        <w:tc>
          <w:tcPr>
            <w:tcW w:w="4990" w:type="dxa"/>
          </w:tcPr>
          <w:p w:rsidR="00891475" w:rsidRPr="00BF09A4" w:rsidRDefault="007F4A86" w:rsidP="00275517">
            <w:pPr>
              <w:tabs>
                <w:tab w:val="left" w:pos="426"/>
              </w:tabs>
              <w:spacing w:before="40" w:after="40"/>
              <w:ind w:left="34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891475" w:rsidRPr="00BF09A4">
              <w:rPr>
                <w:sz w:val="22"/>
                <w:szCs w:val="22"/>
              </w:rPr>
              <w:t>Утверждение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 xml:space="preserve"> схем территориального планирования муниципального района, утверждение документации по планировке территории, ведение информационной системы обеспечения градостроительной деятельности, резервирование и изъятие, в том числе путем выкупа, земельных участков в границах 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lastRenderedPageBreak/>
              <w:t>муниципальног</w:t>
            </w:r>
            <w:r w:rsidR="0029370B" w:rsidRPr="00BF09A4">
              <w:rPr>
                <w:color w:val="000000" w:themeColor="text1"/>
                <w:sz w:val="22"/>
                <w:szCs w:val="22"/>
              </w:rPr>
              <w:t>о района для муниципальных нужд</w:t>
            </w:r>
            <w:r w:rsidR="00891475" w:rsidRPr="00BF09A4">
              <w:rPr>
                <w:i/>
                <w:color w:val="000000" w:themeColor="text1"/>
                <w:sz w:val="22"/>
                <w:szCs w:val="22"/>
              </w:rPr>
              <w:t>.</w:t>
            </w:r>
          </w:p>
          <w:p w:rsidR="00891475" w:rsidRPr="00176F93" w:rsidRDefault="007F4A86" w:rsidP="00275517">
            <w:pPr>
              <w:tabs>
                <w:tab w:val="left" w:pos="426"/>
              </w:tabs>
              <w:spacing w:before="40" w:after="40"/>
              <w:ind w:left="34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2) 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>Утверждение схемы размещения рекламных конструкций, выдача разрешений на установку и эксплуатацию рекламных конструкций на территории муниципал</w:t>
            </w:r>
            <w:r w:rsidR="0029370B" w:rsidRPr="00BF09A4">
              <w:rPr>
                <w:color w:val="000000" w:themeColor="text1"/>
                <w:sz w:val="22"/>
                <w:szCs w:val="22"/>
              </w:rPr>
              <w:t>ьного района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>, аннулирование таких разрешений, выдача предписаний о демонтаже самовольно установленных рекламных конструкций на территории муниципал</w:t>
            </w:r>
            <w:r w:rsidR="0029370B" w:rsidRPr="00BF09A4">
              <w:rPr>
                <w:color w:val="000000" w:themeColor="text1"/>
                <w:sz w:val="22"/>
                <w:szCs w:val="22"/>
              </w:rPr>
              <w:t>ьного района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 xml:space="preserve">, осуществляемые в соответствии с Федеральным </w:t>
            </w:r>
            <w:hyperlink r:id="rId9" w:history="1">
              <w:r w:rsidR="00891475" w:rsidRPr="00BF09A4">
                <w:rPr>
                  <w:color w:val="000000" w:themeColor="text1"/>
                  <w:sz w:val="22"/>
                  <w:szCs w:val="22"/>
                </w:rPr>
                <w:t>законом</w:t>
              </w:r>
            </w:hyperlink>
            <w:r w:rsidR="00891475" w:rsidRPr="00BF09A4">
              <w:rPr>
                <w:color w:val="000000" w:themeColor="text1"/>
                <w:sz w:val="22"/>
                <w:szCs w:val="22"/>
              </w:rPr>
              <w:t xml:space="preserve"> "О рекламе".</w:t>
            </w: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7.2</w:t>
            </w:r>
          </w:p>
        </w:tc>
        <w:tc>
          <w:tcPr>
            <w:tcW w:w="2268" w:type="dxa"/>
          </w:tcPr>
          <w:p w:rsidR="00891475" w:rsidRPr="009F4CCE" w:rsidRDefault="00891475" w:rsidP="009F4CCE">
            <w:pPr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Содержание</w:t>
            </w:r>
            <w:r w:rsidR="009F4CCE">
              <w:rPr>
                <w:color w:val="000000" w:themeColor="text1"/>
              </w:rPr>
              <w:t xml:space="preserve"> и развитие жилищного хозяйства</w:t>
            </w:r>
          </w:p>
        </w:tc>
        <w:tc>
          <w:tcPr>
            <w:tcW w:w="1984" w:type="dxa"/>
          </w:tcPr>
          <w:p w:rsidR="00891475" w:rsidRPr="00176F93" w:rsidRDefault="009F4CCE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строительства и ЖКХ</w:t>
            </w:r>
          </w:p>
        </w:tc>
        <w:tc>
          <w:tcPr>
            <w:tcW w:w="1985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</w:tcPr>
          <w:p w:rsidR="00891475" w:rsidRPr="00905938" w:rsidRDefault="00891475" w:rsidP="00891475">
            <w:pPr>
              <w:numPr>
                <w:ilvl w:val="0"/>
                <w:numId w:val="36"/>
              </w:numPr>
              <w:tabs>
                <w:tab w:val="left" w:pos="318"/>
              </w:tabs>
              <w:spacing w:before="40" w:after="40"/>
              <w:ind w:left="35" w:firstLine="0"/>
              <w:rPr>
                <w:color w:val="000000" w:themeColor="text1"/>
                <w:sz w:val="22"/>
                <w:szCs w:val="22"/>
              </w:rPr>
            </w:pPr>
            <w:r w:rsidRPr="00905938">
              <w:rPr>
                <w:color w:val="000000" w:themeColor="text1"/>
                <w:sz w:val="22"/>
                <w:szCs w:val="22"/>
              </w:rPr>
              <w:t>Учет муниципального жилищного фонда.</w:t>
            </w:r>
          </w:p>
          <w:p w:rsidR="00891475" w:rsidRPr="00905938" w:rsidRDefault="005E17EE" w:rsidP="00891475">
            <w:pPr>
              <w:numPr>
                <w:ilvl w:val="0"/>
                <w:numId w:val="36"/>
              </w:numPr>
              <w:tabs>
                <w:tab w:val="left" w:pos="318"/>
              </w:tabs>
              <w:spacing w:before="40" w:after="40"/>
              <w:ind w:left="35" w:firstLine="0"/>
              <w:rPr>
                <w:color w:val="000000" w:themeColor="text1"/>
                <w:sz w:val="22"/>
                <w:szCs w:val="22"/>
              </w:rPr>
            </w:pPr>
            <w:r w:rsidRPr="00905938">
              <w:rPr>
                <w:color w:val="000000" w:themeColor="text1"/>
                <w:sz w:val="22"/>
                <w:szCs w:val="22"/>
              </w:rPr>
              <w:t xml:space="preserve">Принятие </w:t>
            </w:r>
            <w:r w:rsidR="00891475" w:rsidRPr="00905938">
              <w:rPr>
                <w:color w:val="000000" w:themeColor="text1"/>
                <w:sz w:val="22"/>
                <w:szCs w:val="22"/>
              </w:rPr>
              <w:t xml:space="preserve"> решений о переводе жилых помещений в нежилые помещения и нежилых помещений в жилые помещения.</w:t>
            </w:r>
          </w:p>
          <w:p w:rsidR="002B5EC9" w:rsidRPr="00905938" w:rsidRDefault="00891475" w:rsidP="00F40765">
            <w:pPr>
              <w:numPr>
                <w:ilvl w:val="0"/>
                <w:numId w:val="36"/>
              </w:numPr>
              <w:tabs>
                <w:tab w:val="left" w:pos="318"/>
              </w:tabs>
              <w:spacing w:before="40" w:after="40"/>
              <w:ind w:left="35" w:firstLine="0"/>
              <w:rPr>
                <w:color w:val="000000" w:themeColor="text1"/>
                <w:sz w:val="22"/>
                <w:szCs w:val="22"/>
              </w:rPr>
            </w:pPr>
            <w:r w:rsidRPr="00905938">
              <w:rPr>
                <w:color w:val="000000" w:themeColor="text1"/>
                <w:sz w:val="22"/>
                <w:szCs w:val="22"/>
              </w:rPr>
              <w:t xml:space="preserve">Согласование переустройства и перепланировки жилых помещений, </w:t>
            </w:r>
          </w:p>
          <w:p w:rsidR="00891475" w:rsidRPr="00905938" w:rsidRDefault="00891475" w:rsidP="00F40765">
            <w:pPr>
              <w:numPr>
                <w:ilvl w:val="0"/>
                <w:numId w:val="36"/>
              </w:numPr>
              <w:tabs>
                <w:tab w:val="left" w:pos="318"/>
              </w:tabs>
              <w:spacing w:before="40" w:after="40"/>
              <w:ind w:left="35" w:firstLine="0"/>
              <w:rPr>
                <w:color w:val="000000" w:themeColor="text1"/>
                <w:sz w:val="22"/>
                <w:szCs w:val="22"/>
              </w:rPr>
            </w:pPr>
            <w:r w:rsidRPr="00905938">
              <w:rPr>
                <w:color w:val="000000" w:themeColor="text1"/>
                <w:sz w:val="22"/>
                <w:szCs w:val="22"/>
              </w:rPr>
              <w:t>Выкуп жилого помещения в связи с изъятием соответствующего земельного</w:t>
            </w:r>
            <w:r w:rsidR="009F4CCE" w:rsidRPr="00905938">
              <w:rPr>
                <w:color w:val="000000" w:themeColor="text1"/>
                <w:sz w:val="22"/>
                <w:szCs w:val="22"/>
              </w:rPr>
              <w:t xml:space="preserve"> участка для муниципальных нужд</w:t>
            </w:r>
            <w:r w:rsidRPr="00905938">
              <w:rPr>
                <w:color w:val="000000" w:themeColor="text1"/>
                <w:sz w:val="22"/>
                <w:szCs w:val="22"/>
              </w:rPr>
              <w:t>.</w:t>
            </w:r>
          </w:p>
          <w:p w:rsidR="00891475" w:rsidRPr="00905938" w:rsidRDefault="00891475" w:rsidP="00891475">
            <w:pPr>
              <w:numPr>
                <w:ilvl w:val="0"/>
                <w:numId w:val="36"/>
              </w:numPr>
              <w:tabs>
                <w:tab w:val="left" w:pos="318"/>
              </w:tabs>
              <w:spacing w:before="40" w:after="40"/>
              <w:ind w:left="35" w:firstLine="0"/>
              <w:rPr>
                <w:color w:val="000000" w:themeColor="text1"/>
                <w:sz w:val="22"/>
                <w:szCs w:val="22"/>
              </w:rPr>
            </w:pPr>
            <w:r w:rsidRPr="00905938">
              <w:rPr>
                <w:color w:val="000000" w:themeColor="text1"/>
                <w:sz w:val="22"/>
                <w:szCs w:val="22"/>
              </w:rPr>
              <w:t xml:space="preserve">Признание в установленном порядке жилых помещений муниципального </w:t>
            </w:r>
            <w:r w:rsidR="002B5EC9" w:rsidRPr="00905938">
              <w:rPr>
                <w:color w:val="000000" w:themeColor="text1"/>
                <w:sz w:val="22"/>
                <w:szCs w:val="22"/>
              </w:rPr>
              <w:t xml:space="preserve"> и частного </w:t>
            </w:r>
            <w:r w:rsidR="005E17EE" w:rsidRPr="00905938">
              <w:rPr>
                <w:color w:val="000000" w:themeColor="text1"/>
                <w:sz w:val="22"/>
                <w:szCs w:val="22"/>
              </w:rPr>
              <w:t>жилищного фонда</w:t>
            </w:r>
            <w:r w:rsidRPr="00905938">
              <w:rPr>
                <w:color w:val="000000" w:themeColor="text1"/>
                <w:sz w:val="22"/>
                <w:szCs w:val="22"/>
              </w:rPr>
              <w:t xml:space="preserve"> непригодными для проживани</w:t>
            </w:r>
            <w:r w:rsidR="002B5EC9" w:rsidRPr="00905938">
              <w:rPr>
                <w:color w:val="000000" w:themeColor="text1"/>
                <w:sz w:val="22"/>
                <w:szCs w:val="22"/>
              </w:rPr>
              <w:t xml:space="preserve">я, </w:t>
            </w:r>
          </w:p>
          <w:p w:rsidR="00891475" w:rsidRPr="00905938" w:rsidRDefault="00891475" w:rsidP="00891475">
            <w:pPr>
              <w:numPr>
                <w:ilvl w:val="0"/>
                <w:numId w:val="36"/>
              </w:numPr>
              <w:tabs>
                <w:tab w:val="left" w:pos="318"/>
              </w:tabs>
              <w:spacing w:before="40" w:after="40"/>
              <w:ind w:left="35" w:firstLine="0"/>
              <w:rPr>
                <w:color w:val="000000" w:themeColor="text1"/>
                <w:sz w:val="22"/>
                <w:szCs w:val="22"/>
              </w:rPr>
            </w:pPr>
            <w:r w:rsidRPr="00905938">
              <w:rPr>
                <w:color w:val="000000" w:themeColor="text1"/>
                <w:sz w:val="22"/>
                <w:szCs w:val="22"/>
              </w:rPr>
              <w:t>Осуществление муниципального жилищного контроля.</w:t>
            </w:r>
          </w:p>
          <w:p w:rsidR="00891475" w:rsidRPr="00905938" w:rsidRDefault="00891475" w:rsidP="00891475">
            <w:pPr>
              <w:numPr>
                <w:ilvl w:val="0"/>
                <w:numId w:val="36"/>
              </w:numPr>
              <w:tabs>
                <w:tab w:val="left" w:pos="318"/>
              </w:tabs>
              <w:spacing w:before="40" w:after="40"/>
              <w:ind w:left="35" w:firstLine="0"/>
              <w:rPr>
                <w:color w:val="000000" w:themeColor="text1"/>
                <w:sz w:val="22"/>
                <w:szCs w:val="22"/>
              </w:rPr>
            </w:pPr>
            <w:r w:rsidRPr="00905938">
              <w:rPr>
                <w:color w:val="000000" w:themeColor="text1"/>
                <w:sz w:val="22"/>
                <w:szCs w:val="22"/>
              </w:rPr>
              <w:t>Создание условий по управлению многоквартирными домами, в том числе:</w:t>
            </w:r>
          </w:p>
          <w:p w:rsidR="00891475" w:rsidRPr="00905938" w:rsidRDefault="00891475" w:rsidP="00891475">
            <w:pPr>
              <w:numPr>
                <w:ilvl w:val="0"/>
                <w:numId w:val="37"/>
              </w:numPr>
              <w:tabs>
                <w:tab w:val="left" w:pos="601"/>
              </w:tabs>
              <w:spacing w:before="40" w:after="40"/>
              <w:ind w:left="34" w:firstLine="326"/>
              <w:rPr>
                <w:color w:val="000000" w:themeColor="text1"/>
                <w:sz w:val="22"/>
                <w:szCs w:val="22"/>
              </w:rPr>
            </w:pPr>
            <w:r w:rsidRPr="00905938">
              <w:rPr>
                <w:color w:val="000000" w:themeColor="text1"/>
                <w:sz w:val="22"/>
                <w:szCs w:val="22"/>
              </w:rPr>
              <w:t>проведение открытых конкурсов по отбору управляющих организаций на управление многоквартирными домами;</w:t>
            </w:r>
          </w:p>
          <w:p w:rsidR="00891475" w:rsidRPr="00905938" w:rsidRDefault="00891475" w:rsidP="00891475">
            <w:pPr>
              <w:numPr>
                <w:ilvl w:val="0"/>
                <w:numId w:val="37"/>
              </w:numPr>
              <w:tabs>
                <w:tab w:val="left" w:pos="601"/>
              </w:tabs>
              <w:spacing w:before="40" w:after="40"/>
              <w:ind w:left="34" w:firstLine="326"/>
              <w:rPr>
                <w:color w:val="000000" w:themeColor="text1"/>
                <w:sz w:val="22"/>
                <w:szCs w:val="22"/>
              </w:rPr>
            </w:pPr>
            <w:r w:rsidRPr="00905938">
              <w:rPr>
                <w:color w:val="000000" w:themeColor="text1"/>
                <w:sz w:val="22"/>
                <w:szCs w:val="22"/>
              </w:rPr>
              <w:t>предоставление</w:t>
            </w:r>
            <w:r w:rsidR="00085BCA" w:rsidRPr="00905938">
              <w:rPr>
                <w:color w:val="000000" w:themeColor="text1"/>
                <w:sz w:val="22"/>
                <w:szCs w:val="22"/>
              </w:rPr>
              <w:t xml:space="preserve"> НКО «Фонд капремонта общего имущества в МКД в УР»  по муниципальному жилому фонду бюджетных </w:t>
            </w:r>
            <w:r w:rsidR="00085BCA" w:rsidRPr="00905938">
              <w:rPr>
                <w:color w:val="000000" w:themeColor="text1"/>
                <w:sz w:val="22"/>
                <w:szCs w:val="22"/>
              </w:rPr>
              <w:lastRenderedPageBreak/>
              <w:t>средств</w:t>
            </w:r>
            <w:r w:rsidRPr="00905938">
              <w:rPr>
                <w:color w:val="000000" w:themeColor="text1"/>
                <w:sz w:val="22"/>
                <w:szCs w:val="22"/>
              </w:rPr>
              <w:t xml:space="preserve"> на капитальный ремон</w:t>
            </w:r>
            <w:r w:rsidR="0029370B" w:rsidRPr="00905938">
              <w:rPr>
                <w:color w:val="000000" w:themeColor="text1"/>
                <w:sz w:val="22"/>
                <w:szCs w:val="22"/>
              </w:rPr>
              <w:t>т многоквартирных домов</w:t>
            </w:r>
            <w:r w:rsidRPr="00905938">
              <w:rPr>
                <w:color w:val="000000" w:themeColor="text1"/>
                <w:sz w:val="22"/>
                <w:szCs w:val="22"/>
              </w:rPr>
              <w:t>;</w:t>
            </w:r>
          </w:p>
          <w:p w:rsidR="00891475" w:rsidRPr="00905938" w:rsidRDefault="00891475" w:rsidP="00891475">
            <w:pPr>
              <w:numPr>
                <w:ilvl w:val="0"/>
                <w:numId w:val="37"/>
              </w:numPr>
              <w:tabs>
                <w:tab w:val="left" w:pos="601"/>
              </w:tabs>
              <w:spacing w:before="40" w:after="40"/>
              <w:ind w:left="34" w:firstLine="326"/>
              <w:rPr>
                <w:color w:val="000000" w:themeColor="text1"/>
                <w:sz w:val="22"/>
                <w:szCs w:val="22"/>
              </w:rPr>
            </w:pPr>
            <w:r w:rsidRPr="00905938">
              <w:rPr>
                <w:color w:val="000000" w:themeColor="text1"/>
                <w:sz w:val="22"/>
                <w:szCs w:val="22"/>
              </w:rPr>
              <w:t xml:space="preserve">содействие повышению уровня квалификации лиц, осуществляющих управление многоквартирными домами, </w:t>
            </w:r>
          </w:p>
          <w:p w:rsidR="00891475" w:rsidRPr="00905938" w:rsidRDefault="001046C4" w:rsidP="00891475">
            <w:pPr>
              <w:numPr>
                <w:ilvl w:val="0"/>
                <w:numId w:val="37"/>
              </w:numPr>
              <w:tabs>
                <w:tab w:val="left" w:pos="601"/>
              </w:tabs>
              <w:spacing w:before="40" w:after="40"/>
              <w:ind w:left="34" w:firstLine="326"/>
              <w:rPr>
                <w:color w:val="000000" w:themeColor="text1"/>
                <w:sz w:val="22"/>
                <w:szCs w:val="22"/>
              </w:rPr>
            </w:pPr>
            <w:r w:rsidRPr="00905938">
              <w:rPr>
                <w:color w:val="000000" w:themeColor="text1"/>
                <w:sz w:val="22"/>
                <w:szCs w:val="22"/>
              </w:rPr>
              <w:t>проведение</w:t>
            </w:r>
            <w:r w:rsidR="00891475" w:rsidRPr="00905938">
              <w:rPr>
                <w:color w:val="000000" w:themeColor="text1"/>
                <w:sz w:val="22"/>
                <w:szCs w:val="22"/>
              </w:rPr>
              <w:t xml:space="preserve"> проверок деятельности управляющих организаций и принятие мер по результатам таких проверок;</w:t>
            </w:r>
          </w:p>
          <w:p w:rsidR="00891475" w:rsidRPr="00905938" w:rsidRDefault="00891475" w:rsidP="00891475">
            <w:pPr>
              <w:numPr>
                <w:ilvl w:val="0"/>
                <w:numId w:val="37"/>
              </w:numPr>
              <w:tabs>
                <w:tab w:val="left" w:pos="601"/>
              </w:tabs>
              <w:spacing w:before="40" w:after="40"/>
              <w:ind w:left="34" w:firstLine="326"/>
              <w:rPr>
                <w:color w:val="000000" w:themeColor="text1"/>
                <w:sz w:val="22"/>
                <w:szCs w:val="22"/>
              </w:rPr>
            </w:pPr>
            <w:r w:rsidRPr="00905938">
              <w:rPr>
                <w:color w:val="000000" w:themeColor="text1"/>
                <w:sz w:val="22"/>
                <w:szCs w:val="22"/>
              </w:rPr>
              <w:t>предоставление гражданам по их запр</w:t>
            </w:r>
            <w:r w:rsidR="002B5EC9" w:rsidRPr="00905938">
              <w:rPr>
                <w:color w:val="000000" w:themeColor="text1"/>
                <w:sz w:val="22"/>
                <w:szCs w:val="22"/>
              </w:rPr>
              <w:t>осам информации по ценам (тарифам</w:t>
            </w:r>
            <w:r w:rsidRPr="00905938">
              <w:rPr>
                <w:color w:val="000000" w:themeColor="text1"/>
                <w:sz w:val="22"/>
                <w:szCs w:val="22"/>
              </w:rPr>
              <w:t xml:space="preserve">) на </w:t>
            </w:r>
            <w:r w:rsidR="002B5EC9" w:rsidRPr="00905938">
              <w:rPr>
                <w:color w:val="000000" w:themeColor="text1"/>
                <w:sz w:val="22"/>
                <w:szCs w:val="22"/>
              </w:rPr>
              <w:t xml:space="preserve">жилищно-коммунальные </w:t>
            </w:r>
            <w:r w:rsidRPr="00905938">
              <w:rPr>
                <w:color w:val="000000" w:themeColor="text1"/>
                <w:sz w:val="22"/>
                <w:szCs w:val="22"/>
              </w:rPr>
              <w:t>услуги, об объеме, о перечне и качестве оказываемых услуг;</w:t>
            </w:r>
          </w:p>
          <w:p w:rsidR="005E17EE" w:rsidRPr="00905938" w:rsidRDefault="00891475" w:rsidP="00891475">
            <w:pPr>
              <w:numPr>
                <w:ilvl w:val="0"/>
                <w:numId w:val="37"/>
              </w:numPr>
              <w:tabs>
                <w:tab w:val="left" w:pos="601"/>
              </w:tabs>
              <w:spacing w:before="40" w:after="40"/>
              <w:ind w:left="34" w:firstLine="326"/>
              <w:rPr>
                <w:color w:val="000000" w:themeColor="text1"/>
                <w:sz w:val="22"/>
                <w:szCs w:val="22"/>
              </w:rPr>
            </w:pPr>
            <w:r w:rsidRPr="00905938">
              <w:rPr>
                <w:color w:val="000000" w:themeColor="text1"/>
                <w:sz w:val="22"/>
                <w:szCs w:val="22"/>
              </w:rPr>
              <w:t>предоставление гражданам по их запросам информации о состоя</w:t>
            </w:r>
            <w:r w:rsidR="0029370B" w:rsidRPr="00905938">
              <w:rPr>
                <w:color w:val="000000" w:themeColor="text1"/>
                <w:sz w:val="22"/>
                <w:szCs w:val="22"/>
              </w:rPr>
              <w:t xml:space="preserve">нии </w:t>
            </w:r>
            <w:r w:rsidRPr="00905938">
              <w:rPr>
                <w:color w:val="000000" w:themeColor="text1"/>
                <w:sz w:val="22"/>
                <w:szCs w:val="22"/>
              </w:rPr>
              <w:t xml:space="preserve">объектов коммунальной и инженерной инфраструктур, о лицах, осуществляющих эксплуатацию указанных объектов, о производственных программах и об инвестиционных программах организаций, поставляющих ресурсы, </w:t>
            </w:r>
          </w:p>
          <w:p w:rsidR="00891475" w:rsidRPr="00905938" w:rsidRDefault="00891475" w:rsidP="00891475">
            <w:pPr>
              <w:numPr>
                <w:ilvl w:val="0"/>
                <w:numId w:val="37"/>
              </w:numPr>
              <w:tabs>
                <w:tab w:val="left" w:pos="601"/>
              </w:tabs>
              <w:spacing w:before="40" w:after="40"/>
              <w:ind w:left="34" w:firstLine="326"/>
              <w:rPr>
                <w:color w:val="000000" w:themeColor="text1"/>
                <w:sz w:val="22"/>
                <w:szCs w:val="22"/>
              </w:rPr>
            </w:pPr>
            <w:r w:rsidRPr="00905938">
              <w:rPr>
                <w:color w:val="000000" w:themeColor="text1"/>
                <w:sz w:val="22"/>
                <w:szCs w:val="22"/>
              </w:rPr>
              <w:t xml:space="preserve"> о состоянии рас</w:t>
            </w:r>
            <w:r w:rsidR="00E62F0D" w:rsidRPr="00905938">
              <w:rPr>
                <w:color w:val="000000" w:themeColor="text1"/>
                <w:sz w:val="22"/>
                <w:szCs w:val="22"/>
              </w:rPr>
              <w:t xml:space="preserve">четов </w:t>
            </w:r>
            <w:r w:rsidRPr="00905938">
              <w:rPr>
                <w:color w:val="000000" w:themeColor="text1"/>
                <w:sz w:val="22"/>
                <w:szCs w:val="22"/>
              </w:rPr>
              <w:t>лиц, осуществляющих пр</w:t>
            </w:r>
            <w:r w:rsidR="00E62F0D" w:rsidRPr="00905938">
              <w:rPr>
                <w:color w:val="000000" w:themeColor="text1"/>
                <w:sz w:val="22"/>
                <w:szCs w:val="22"/>
              </w:rPr>
              <w:t>едоставление коммунальных услуг</w:t>
            </w:r>
            <w:r w:rsidRPr="00905938">
              <w:rPr>
                <w:color w:val="000000" w:themeColor="text1"/>
                <w:sz w:val="22"/>
                <w:szCs w:val="22"/>
              </w:rPr>
              <w:t xml:space="preserve"> с лицами, осуществляющими производство и реализацию ресурсов, о состоянии расчетов потребителей с исполнителями коммунальных услуг.</w:t>
            </w:r>
          </w:p>
          <w:p w:rsidR="00891475" w:rsidRPr="00905938" w:rsidRDefault="00085BCA" w:rsidP="00891475">
            <w:pPr>
              <w:numPr>
                <w:ilvl w:val="0"/>
                <w:numId w:val="36"/>
              </w:numPr>
              <w:tabs>
                <w:tab w:val="left" w:pos="318"/>
              </w:tabs>
              <w:spacing w:before="40" w:after="40"/>
              <w:ind w:left="35" w:firstLine="0"/>
              <w:rPr>
                <w:color w:val="000000" w:themeColor="text1"/>
                <w:sz w:val="22"/>
                <w:szCs w:val="22"/>
              </w:rPr>
            </w:pPr>
            <w:r w:rsidRPr="00905938">
              <w:rPr>
                <w:color w:val="000000" w:themeColor="text1"/>
                <w:sz w:val="22"/>
                <w:szCs w:val="22"/>
              </w:rPr>
              <w:t>Содействие реализации</w:t>
            </w:r>
            <w:r w:rsidR="00891475" w:rsidRPr="00905938">
              <w:rPr>
                <w:color w:val="000000" w:themeColor="text1"/>
                <w:sz w:val="22"/>
                <w:szCs w:val="22"/>
              </w:rPr>
              <w:t xml:space="preserve"> региональной программы капитального ремонта многоквартирных домов в соответствии с правовым актом Удмуртской Республики.</w:t>
            </w: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7.3</w:t>
            </w:r>
          </w:p>
        </w:tc>
        <w:tc>
          <w:tcPr>
            <w:tcW w:w="2268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Содержание и развитие коммунальной инфраструктуры</w:t>
            </w:r>
          </w:p>
        </w:tc>
        <w:tc>
          <w:tcPr>
            <w:tcW w:w="1984" w:type="dxa"/>
          </w:tcPr>
          <w:p w:rsidR="00891475" w:rsidRPr="00176F93" w:rsidRDefault="009F4CCE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строительства и ЖКХ</w:t>
            </w:r>
          </w:p>
        </w:tc>
        <w:tc>
          <w:tcPr>
            <w:tcW w:w="1985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</w:tcPr>
          <w:p w:rsidR="00BF09A4" w:rsidRPr="00BF09A4" w:rsidRDefault="00891475" w:rsidP="00F40765">
            <w:pPr>
              <w:numPr>
                <w:ilvl w:val="0"/>
                <w:numId w:val="32"/>
              </w:numPr>
              <w:tabs>
                <w:tab w:val="left" w:pos="426"/>
              </w:tabs>
              <w:spacing w:before="40" w:after="40"/>
              <w:ind w:left="34" w:firstLine="0"/>
              <w:rPr>
                <w:i/>
                <w:color w:val="000000" w:themeColor="text1"/>
                <w:sz w:val="22"/>
                <w:szCs w:val="22"/>
              </w:rPr>
            </w:pPr>
            <w:r w:rsidRPr="00BF09A4">
              <w:rPr>
                <w:color w:val="000000" w:themeColor="text1"/>
                <w:sz w:val="22"/>
                <w:szCs w:val="22"/>
              </w:rPr>
              <w:t>Организация в границах муниципального района электро</w:t>
            </w:r>
            <w:r w:rsidR="00BB5130" w:rsidRPr="00BF09A4">
              <w:rPr>
                <w:color w:val="000000" w:themeColor="text1"/>
                <w:sz w:val="22"/>
                <w:szCs w:val="22"/>
              </w:rPr>
              <w:t xml:space="preserve">-, </w:t>
            </w:r>
            <w:r w:rsidRPr="00BF09A4">
              <w:rPr>
                <w:color w:val="000000" w:themeColor="text1"/>
                <w:sz w:val="22"/>
                <w:szCs w:val="22"/>
              </w:rPr>
              <w:t xml:space="preserve"> </w:t>
            </w:r>
            <w:r w:rsidR="009F4CCE" w:rsidRPr="00BF09A4">
              <w:rPr>
                <w:color w:val="000000" w:themeColor="text1"/>
                <w:sz w:val="22"/>
                <w:szCs w:val="22"/>
              </w:rPr>
              <w:t>тепло-, газо- и водоснабжения населения, водоотведения,</w:t>
            </w:r>
            <w:r w:rsidRPr="00BF09A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D65A24" w:rsidRPr="00BF09A4" w:rsidRDefault="005E17EE" w:rsidP="00F40765">
            <w:pPr>
              <w:numPr>
                <w:ilvl w:val="0"/>
                <w:numId w:val="32"/>
              </w:numPr>
              <w:tabs>
                <w:tab w:val="left" w:pos="426"/>
              </w:tabs>
              <w:spacing w:before="40" w:after="40"/>
              <w:ind w:left="34" w:firstLine="0"/>
              <w:rPr>
                <w:i/>
                <w:color w:val="000000" w:themeColor="text1"/>
                <w:sz w:val="22"/>
                <w:szCs w:val="22"/>
              </w:rPr>
            </w:pPr>
            <w:r w:rsidRPr="00BF09A4">
              <w:rPr>
                <w:color w:val="000000" w:themeColor="text1"/>
                <w:sz w:val="22"/>
                <w:szCs w:val="22"/>
              </w:rPr>
              <w:t>Полномочия по теплоснабжению</w:t>
            </w:r>
            <w:r w:rsidR="00D65A24" w:rsidRPr="00BF09A4">
              <w:rPr>
                <w:color w:val="000000" w:themeColor="text1"/>
                <w:sz w:val="22"/>
                <w:szCs w:val="22"/>
              </w:rPr>
              <w:t>:</w:t>
            </w:r>
          </w:p>
          <w:p w:rsidR="00891475" w:rsidRPr="00BF09A4" w:rsidRDefault="005E17EE" w:rsidP="005E17EE">
            <w:pPr>
              <w:tabs>
                <w:tab w:val="left" w:pos="382"/>
                <w:tab w:val="left" w:pos="426"/>
              </w:tabs>
              <w:spacing w:before="40" w:after="40"/>
              <w:ind w:left="34"/>
              <w:rPr>
                <w:color w:val="000000" w:themeColor="text1"/>
                <w:sz w:val="22"/>
                <w:szCs w:val="22"/>
              </w:rPr>
            </w:pPr>
            <w:r w:rsidRPr="00BF09A4">
              <w:rPr>
                <w:color w:val="000000" w:themeColor="text1"/>
                <w:sz w:val="22"/>
                <w:szCs w:val="22"/>
              </w:rPr>
              <w:t>-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 xml:space="preserve"> контроль за готовност</w:t>
            </w:r>
            <w:r w:rsidR="00D65A24" w:rsidRPr="00BF09A4">
              <w:rPr>
                <w:color w:val="000000" w:themeColor="text1"/>
                <w:sz w:val="22"/>
                <w:szCs w:val="22"/>
              </w:rPr>
              <w:t xml:space="preserve">ью теплоснабжающих организаций 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>к отопительному периоду;</w:t>
            </w:r>
          </w:p>
          <w:p w:rsidR="00891475" w:rsidRPr="00BF09A4" w:rsidRDefault="00891475" w:rsidP="00891475">
            <w:pPr>
              <w:numPr>
                <w:ilvl w:val="0"/>
                <w:numId w:val="24"/>
              </w:numPr>
              <w:tabs>
                <w:tab w:val="left" w:pos="382"/>
                <w:tab w:val="left" w:pos="426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BF09A4">
              <w:rPr>
                <w:color w:val="000000" w:themeColor="text1"/>
                <w:sz w:val="22"/>
                <w:szCs w:val="22"/>
              </w:rPr>
              <w:lastRenderedPageBreak/>
              <w:t>согласование вывода источников тепловой энергии, тепловых сетей в ремонт и из эксплуатации;</w:t>
            </w:r>
          </w:p>
          <w:p w:rsidR="00891475" w:rsidRPr="00BF09A4" w:rsidRDefault="00891475" w:rsidP="00891475">
            <w:pPr>
              <w:numPr>
                <w:ilvl w:val="0"/>
                <w:numId w:val="24"/>
              </w:numPr>
              <w:tabs>
                <w:tab w:val="left" w:pos="382"/>
                <w:tab w:val="left" w:pos="426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BF09A4">
              <w:rPr>
                <w:color w:val="000000" w:themeColor="text1"/>
                <w:sz w:val="22"/>
                <w:szCs w:val="22"/>
              </w:rPr>
              <w:t>утверждение</w:t>
            </w:r>
            <w:r w:rsidR="007E54B7" w:rsidRPr="00BF09A4">
              <w:rPr>
                <w:color w:val="000000" w:themeColor="text1"/>
                <w:sz w:val="22"/>
                <w:szCs w:val="22"/>
              </w:rPr>
              <w:t xml:space="preserve"> схем теплоснабжения по району</w:t>
            </w:r>
            <w:r w:rsidRPr="00BF09A4">
              <w:rPr>
                <w:color w:val="000000" w:themeColor="text1"/>
                <w:sz w:val="22"/>
                <w:szCs w:val="22"/>
              </w:rPr>
              <w:t>, в том числе определение единой теплоснабжающей организации;</w:t>
            </w:r>
          </w:p>
          <w:p w:rsidR="00D65A24" w:rsidRPr="00BF09A4" w:rsidRDefault="00D65A24" w:rsidP="00D65A24">
            <w:pPr>
              <w:tabs>
                <w:tab w:val="left" w:pos="382"/>
                <w:tab w:val="left" w:pos="426"/>
              </w:tabs>
              <w:spacing w:before="40" w:after="40"/>
              <w:ind w:left="34"/>
              <w:rPr>
                <w:color w:val="000000" w:themeColor="text1"/>
                <w:sz w:val="22"/>
                <w:szCs w:val="22"/>
              </w:rPr>
            </w:pPr>
            <w:r w:rsidRPr="00BF09A4">
              <w:rPr>
                <w:color w:val="000000" w:themeColor="text1"/>
                <w:sz w:val="22"/>
                <w:szCs w:val="22"/>
              </w:rPr>
              <w:t xml:space="preserve">- 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>согласование инвестиционных программ организаций, осуществляющих регулируемые виды деятельности в сфере теплоснабжения</w:t>
            </w:r>
          </w:p>
          <w:p w:rsidR="00891475" w:rsidRPr="00BF09A4" w:rsidRDefault="00891475" w:rsidP="00F40765">
            <w:pPr>
              <w:numPr>
                <w:ilvl w:val="0"/>
                <w:numId w:val="32"/>
              </w:numPr>
              <w:tabs>
                <w:tab w:val="left" w:pos="382"/>
                <w:tab w:val="left" w:pos="426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BF09A4">
              <w:rPr>
                <w:color w:val="000000" w:themeColor="text1"/>
                <w:sz w:val="22"/>
                <w:szCs w:val="22"/>
              </w:rPr>
              <w:t>Полномочия в сфере водоснабжения и водоотведения:</w:t>
            </w:r>
          </w:p>
          <w:p w:rsidR="00891475" w:rsidRPr="00BF09A4" w:rsidRDefault="00891475" w:rsidP="00891475">
            <w:pPr>
              <w:numPr>
                <w:ilvl w:val="0"/>
                <w:numId w:val="24"/>
              </w:numPr>
              <w:tabs>
                <w:tab w:val="left" w:pos="382"/>
                <w:tab w:val="left" w:pos="426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BF09A4">
              <w:rPr>
                <w:color w:val="000000" w:themeColor="text1"/>
                <w:sz w:val="22"/>
                <w:szCs w:val="22"/>
              </w:rPr>
              <w:t>организация водоснабжения населения;</w:t>
            </w:r>
          </w:p>
          <w:p w:rsidR="00891475" w:rsidRPr="00BF09A4" w:rsidRDefault="00891475" w:rsidP="00891475">
            <w:pPr>
              <w:numPr>
                <w:ilvl w:val="0"/>
                <w:numId w:val="24"/>
              </w:numPr>
              <w:tabs>
                <w:tab w:val="left" w:pos="382"/>
                <w:tab w:val="left" w:pos="426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BF09A4">
              <w:rPr>
                <w:color w:val="000000" w:themeColor="text1"/>
                <w:sz w:val="22"/>
                <w:szCs w:val="22"/>
              </w:rPr>
              <w:t>определение для централизованной системы холодного водоснабжения и (или) водоотведе</w:t>
            </w:r>
            <w:r w:rsidR="007E54B7" w:rsidRPr="00BF09A4">
              <w:rPr>
                <w:color w:val="000000" w:themeColor="text1"/>
                <w:sz w:val="22"/>
                <w:szCs w:val="22"/>
              </w:rPr>
              <w:t>ния поселения</w:t>
            </w:r>
            <w:r w:rsidRPr="00BF09A4">
              <w:rPr>
                <w:color w:val="000000" w:themeColor="text1"/>
                <w:sz w:val="22"/>
                <w:szCs w:val="22"/>
              </w:rPr>
              <w:t xml:space="preserve"> гарантирующей организации;</w:t>
            </w:r>
          </w:p>
          <w:p w:rsidR="00891475" w:rsidRPr="00BF09A4" w:rsidRDefault="00891475" w:rsidP="00891475">
            <w:pPr>
              <w:numPr>
                <w:ilvl w:val="0"/>
                <w:numId w:val="24"/>
              </w:numPr>
              <w:tabs>
                <w:tab w:val="left" w:pos="382"/>
                <w:tab w:val="left" w:pos="426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BF09A4">
              <w:rPr>
                <w:color w:val="000000" w:themeColor="text1"/>
                <w:sz w:val="22"/>
                <w:szCs w:val="22"/>
              </w:rPr>
              <w:t>согласование вывода объектов централизованных систем горячего водоснабжения, холодного водоснабжения и (или) водоотведения в ремонт и из эксплуатации;</w:t>
            </w:r>
          </w:p>
          <w:p w:rsidR="00891475" w:rsidRPr="00BF09A4" w:rsidRDefault="00891475" w:rsidP="00891475">
            <w:pPr>
              <w:numPr>
                <w:ilvl w:val="0"/>
                <w:numId w:val="24"/>
              </w:numPr>
              <w:tabs>
                <w:tab w:val="left" w:pos="382"/>
                <w:tab w:val="left" w:pos="426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BF09A4">
              <w:rPr>
                <w:color w:val="000000" w:themeColor="text1"/>
                <w:sz w:val="22"/>
                <w:szCs w:val="22"/>
              </w:rPr>
              <w:t>утверждение схем водоснабжения и водоотведе</w:t>
            </w:r>
            <w:r w:rsidR="007E54B7" w:rsidRPr="00BF09A4">
              <w:rPr>
                <w:color w:val="000000" w:themeColor="text1"/>
                <w:sz w:val="22"/>
                <w:szCs w:val="22"/>
              </w:rPr>
              <w:t>ния поселений</w:t>
            </w:r>
            <w:r w:rsidRPr="00BF09A4">
              <w:rPr>
                <w:color w:val="000000" w:themeColor="text1"/>
                <w:sz w:val="22"/>
                <w:szCs w:val="22"/>
              </w:rPr>
              <w:t>;</w:t>
            </w:r>
          </w:p>
          <w:p w:rsidR="00891475" w:rsidRPr="00BF09A4" w:rsidRDefault="00891475" w:rsidP="00891475">
            <w:pPr>
              <w:numPr>
                <w:ilvl w:val="0"/>
                <w:numId w:val="24"/>
              </w:numPr>
              <w:tabs>
                <w:tab w:val="left" w:pos="382"/>
                <w:tab w:val="left" w:pos="426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BF09A4">
              <w:rPr>
                <w:color w:val="000000" w:themeColor="text1"/>
                <w:sz w:val="22"/>
                <w:szCs w:val="22"/>
              </w:rPr>
              <w:t>утверждение технических заданий на разработку инвестиционных программ;</w:t>
            </w:r>
          </w:p>
          <w:p w:rsidR="00891475" w:rsidRPr="00BF09A4" w:rsidRDefault="00891475" w:rsidP="00891475">
            <w:pPr>
              <w:numPr>
                <w:ilvl w:val="0"/>
                <w:numId w:val="24"/>
              </w:numPr>
              <w:tabs>
                <w:tab w:val="left" w:pos="382"/>
                <w:tab w:val="left" w:pos="426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BF09A4">
              <w:rPr>
                <w:color w:val="000000" w:themeColor="text1"/>
                <w:sz w:val="22"/>
                <w:szCs w:val="22"/>
              </w:rPr>
              <w:t>согласование инвестиционных программ;</w:t>
            </w:r>
          </w:p>
          <w:p w:rsidR="00891475" w:rsidRPr="00BF09A4" w:rsidRDefault="001300A4" w:rsidP="00891475">
            <w:pPr>
              <w:numPr>
                <w:ilvl w:val="0"/>
                <w:numId w:val="24"/>
              </w:numPr>
              <w:tabs>
                <w:tab w:val="left" w:pos="382"/>
                <w:tab w:val="left" w:pos="426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hyperlink r:id="rId10" w:history="1">
              <w:r w:rsidR="00891475" w:rsidRPr="00BF09A4">
                <w:rPr>
                  <w:color w:val="000000" w:themeColor="text1"/>
                  <w:sz w:val="22"/>
                  <w:szCs w:val="22"/>
                </w:rPr>
                <w:t>согласование</w:t>
              </w:r>
            </w:hyperlink>
            <w:r w:rsidR="00891475" w:rsidRPr="00BF09A4"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11" w:history="1">
              <w:r w:rsidR="00891475" w:rsidRPr="00BF09A4">
                <w:rPr>
                  <w:color w:val="000000" w:themeColor="text1"/>
                  <w:sz w:val="22"/>
                  <w:szCs w:val="22"/>
                </w:rPr>
                <w:t>планов</w:t>
              </w:r>
            </w:hyperlink>
            <w:r w:rsidR="00891475" w:rsidRPr="00BF09A4">
              <w:rPr>
                <w:color w:val="000000" w:themeColor="text1"/>
                <w:sz w:val="22"/>
                <w:szCs w:val="22"/>
              </w:rPr>
              <w:t xml:space="preserve"> снижения сбросов загрязняющих веществ, иных веществ и микроорганизмов в поверхностные водные объекты,;</w:t>
            </w:r>
          </w:p>
          <w:p w:rsidR="00891475" w:rsidRPr="00BF09A4" w:rsidRDefault="00BF09A4" w:rsidP="00BF09A4">
            <w:pPr>
              <w:numPr>
                <w:ilvl w:val="0"/>
                <w:numId w:val="32"/>
              </w:numPr>
              <w:tabs>
                <w:tab w:val="left" w:pos="426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BF09A4">
              <w:rPr>
                <w:color w:val="000000" w:themeColor="text1"/>
                <w:sz w:val="22"/>
                <w:szCs w:val="22"/>
              </w:rPr>
              <w:t>Согласование тарифов организаций коммунального комплекса на подключение, надбавок к тарифам на товары и услуги организаций коммунального комплекса для потребителей.</w:t>
            </w:r>
            <w:r w:rsidR="001046C4" w:rsidRPr="00BF09A4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</w:t>
            </w:r>
            <w:r w:rsidRPr="00BF09A4">
              <w:rPr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lastRenderedPageBreak/>
              <w:t>7.4</w:t>
            </w:r>
          </w:p>
        </w:tc>
        <w:tc>
          <w:tcPr>
            <w:tcW w:w="2268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Благоустройство и охрана окружающей среды</w:t>
            </w:r>
          </w:p>
        </w:tc>
        <w:tc>
          <w:tcPr>
            <w:tcW w:w="1984" w:type="dxa"/>
          </w:tcPr>
          <w:p w:rsidR="00891475" w:rsidRPr="00176F93" w:rsidRDefault="00E17D0E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строительства и ЖКХ</w:t>
            </w:r>
          </w:p>
        </w:tc>
        <w:tc>
          <w:tcPr>
            <w:tcW w:w="1985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</w:tcPr>
          <w:p w:rsidR="00891475" w:rsidRPr="00BF09A4" w:rsidRDefault="00782262" w:rsidP="007E54B7">
            <w:pPr>
              <w:tabs>
                <w:tab w:val="left" w:pos="422"/>
              </w:tabs>
              <w:spacing w:before="40" w:after="40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 </w:t>
            </w:r>
            <w:r w:rsidR="007F4A86">
              <w:rPr>
                <w:color w:val="000000" w:themeColor="text1"/>
              </w:rPr>
              <w:t xml:space="preserve">1) 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 xml:space="preserve">Организация утилизации и переработки </w:t>
            </w:r>
            <w:r w:rsidR="002D745F" w:rsidRPr="00BF09A4">
              <w:rPr>
                <w:color w:val="000000" w:themeColor="text1"/>
                <w:sz w:val="22"/>
                <w:szCs w:val="22"/>
              </w:rPr>
              <w:t>бытовых и промышленных отходов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782262" w:rsidRPr="00BF09A4" w:rsidRDefault="007F4A86" w:rsidP="007E54B7">
            <w:pPr>
              <w:tabs>
                <w:tab w:val="left" w:pos="422"/>
              </w:tabs>
              <w:spacing w:before="40" w:after="40"/>
              <w:ind w:left="3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2) 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>Организация мероприятий по охр</w:t>
            </w:r>
            <w:r w:rsidR="00D65A24" w:rsidRPr="00BF09A4">
              <w:rPr>
                <w:color w:val="000000" w:themeColor="text1"/>
                <w:sz w:val="22"/>
                <w:szCs w:val="22"/>
              </w:rPr>
              <w:t xml:space="preserve">ане окружающей среды в 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 xml:space="preserve"> район</w:t>
            </w:r>
            <w:r w:rsidR="00782262" w:rsidRPr="00BF09A4">
              <w:rPr>
                <w:color w:val="000000" w:themeColor="text1"/>
                <w:sz w:val="22"/>
                <w:szCs w:val="22"/>
              </w:rPr>
              <w:t>е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>.</w:t>
            </w:r>
          </w:p>
          <w:p w:rsidR="00891475" w:rsidRPr="00BF09A4" w:rsidRDefault="007F4A86" w:rsidP="007E54B7">
            <w:pPr>
              <w:tabs>
                <w:tab w:val="left" w:pos="422"/>
              </w:tabs>
              <w:spacing w:before="40" w:after="40"/>
              <w:ind w:left="3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3) 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>Осуществление муниципального лесного контроля.</w:t>
            </w:r>
          </w:p>
          <w:p w:rsidR="00891475" w:rsidRPr="00176F93" w:rsidRDefault="007F4A86" w:rsidP="007E54B7">
            <w:pPr>
              <w:tabs>
                <w:tab w:val="left" w:pos="422"/>
              </w:tabs>
              <w:spacing w:before="40" w:after="40"/>
              <w:ind w:left="34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4) 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 xml:space="preserve">Осуществление в пределах, установленных водным </w:t>
            </w:r>
            <w:hyperlink r:id="rId12" w:history="1">
              <w:r w:rsidR="00891475" w:rsidRPr="00BF09A4">
                <w:rPr>
                  <w:color w:val="000000" w:themeColor="text1"/>
                  <w:sz w:val="22"/>
                  <w:szCs w:val="22"/>
                </w:rPr>
                <w:t>законодательством</w:t>
              </w:r>
            </w:hyperlink>
            <w:r w:rsidR="00891475" w:rsidRPr="00BF09A4">
              <w:rPr>
                <w:color w:val="000000" w:themeColor="text1"/>
                <w:sz w:val="22"/>
                <w:szCs w:val="22"/>
              </w:rPr>
      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полосам.</w:t>
            </w:r>
          </w:p>
        </w:tc>
        <w:tc>
          <w:tcPr>
            <w:tcW w:w="3232" w:type="dxa"/>
          </w:tcPr>
          <w:p w:rsidR="00891475" w:rsidRPr="00845608" w:rsidRDefault="00891475" w:rsidP="00E32F8A">
            <w:pPr>
              <w:spacing w:before="40" w:after="40"/>
              <w:rPr>
                <w:color w:val="000000" w:themeColor="text1"/>
                <w:sz w:val="20"/>
                <w:szCs w:val="20"/>
              </w:rPr>
            </w:pPr>
            <w:r w:rsidRPr="00845608">
              <w:rPr>
                <w:color w:val="000000" w:themeColor="text1"/>
                <w:sz w:val="20"/>
                <w:szCs w:val="20"/>
              </w:rPr>
              <w:t>Отлов и содержание безнадзорных животных, в соответствии с Законом Удмуртской Республики от 20.03.2012 г. №50-РЗ «О наделении органов местного самоуправления отдельными государственными полномочиями Удмуртской Республики по отлову и содержанию безнадзорных животных».</w:t>
            </w: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7.5</w:t>
            </w:r>
          </w:p>
        </w:tc>
        <w:tc>
          <w:tcPr>
            <w:tcW w:w="2268" w:type="dxa"/>
          </w:tcPr>
          <w:p w:rsidR="00891475" w:rsidRPr="00176F93" w:rsidRDefault="002550FE" w:rsidP="00E32F8A">
            <w:p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Развитие транспортной системы (о</w:t>
            </w:r>
            <w:r w:rsidR="00891475" w:rsidRPr="00176F93">
              <w:rPr>
                <w:color w:val="000000" w:themeColor="text1"/>
              </w:rPr>
              <w:t>рганизация транспортного обслуживания населени</w:t>
            </w:r>
            <w:r w:rsidR="00E17D0E">
              <w:rPr>
                <w:color w:val="000000" w:themeColor="text1"/>
              </w:rPr>
              <w:t>я, развитие дорожного хозяйства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984" w:type="dxa"/>
          </w:tcPr>
          <w:p w:rsidR="00891475" w:rsidRPr="00176F93" w:rsidRDefault="00E17D0E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строительства и ЖКХ</w:t>
            </w:r>
          </w:p>
        </w:tc>
        <w:tc>
          <w:tcPr>
            <w:tcW w:w="1985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</w:tcPr>
          <w:p w:rsidR="00891475" w:rsidRPr="00BF09A4" w:rsidRDefault="00891475" w:rsidP="00891475">
            <w:pPr>
              <w:numPr>
                <w:ilvl w:val="0"/>
                <w:numId w:val="25"/>
              </w:numPr>
              <w:tabs>
                <w:tab w:val="left" w:pos="377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BF09A4">
              <w:rPr>
                <w:color w:val="000000" w:themeColor="text1"/>
                <w:sz w:val="22"/>
                <w:szCs w:val="22"/>
              </w:rPr>
              <w:t>Создание условий для предоставления транспортных услуг населению и организация транспортного обслужив</w:t>
            </w:r>
            <w:r w:rsidR="00E62F0D" w:rsidRPr="00BF09A4">
              <w:rPr>
                <w:color w:val="000000" w:themeColor="text1"/>
                <w:sz w:val="22"/>
                <w:szCs w:val="22"/>
              </w:rPr>
              <w:t>ания населения  в границах муниципального округа</w:t>
            </w:r>
            <w:r w:rsidRPr="00BF09A4">
              <w:rPr>
                <w:color w:val="000000" w:themeColor="text1"/>
                <w:sz w:val="22"/>
                <w:szCs w:val="22"/>
              </w:rPr>
              <w:t>.</w:t>
            </w:r>
          </w:p>
          <w:p w:rsidR="00891475" w:rsidRPr="00BF09A4" w:rsidRDefault="00BB5130" w:rsidP="00BB5130">
            <w:pPr>
              <w:tabs>
                <w:tab w:val="left" w:pos="347"/>
                <w:tab w:val="left" w:pos="377"/>
              </w:tabs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BF09A4">
              <w:rPr>
                <w:color w:val="000000" w:themeColor="text1"/>
                <w:sz w:val="22"/>
                <w:szCs w:val="22"/>
              </w:rPr>
              <w:t xml:space="preserve">2) 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>Размещение муниципального заказа на предоставление транспортных услуг и (или) организацию транспортного обслужив</w:t>
            </w:r>
            <w:r w:rsidR="00E62F0D" w:rsidRPr="00BF09A4">
              <w:rPr>
                <w:color w:val="000000" w:themeColor="text1"/>
                <w:sz w:val="22"/>
                <w:szCs w:val="22"/>
              </w:rPr>
              <w:t>ания населения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 xml:space="preserve"> в</w:t>
            </w:r>
            <w:r w:rsidR="007E54B7" w:rsidRPr="00BF09A4">
              <w:rPr>
                <w:color w:val="000000" w:themeColor="text1"/>
                <w:sz w:val="22"/>
                <w:szCs w:val="22"/>
              </w:rPr>
              <w:t xml:space="preserve"> границах муниципального района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>.</w:t>
            </w:r>
          </w:p>
          <w:p w:rsidR="00891475" w:rsidRPr="00BF09A4" w:rsidRDefault="007F4A86" w:rsidP="007F4A86">
            <w:pPr>
              <w:tabs>
                <w:tab w:val="left" w:pos="347"/>
                <w:tab w:val="left" w:pos="377"/>
              </w:tabs>
              <w:spacing w:before="40" w:after="40"/>
              <w:ind w:left="3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3) 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>Дорожная деятельность в отношении автомобильных дорог местного значения в границах муниципального район</w:t>
            </w:r>
            <w:r w:rsidR="00E17D0E" w:rsidRPr="00BF09A4">
              <w:rPr>
                <w:color w:val="000000" w:themeColor="text1"/>
                <w:sz w:val="22"/>
                <w:szCs w:val="22"/>
              </w:rPr>
              <w:t>а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 xml:space="preserve"> и обеспечение безопасности дорожно</w:t>
            </w:r>
            <w:r w:rsidR="00E17D0E" w:rsidRPr="00BF09A4">
              <w:rPr>
                <w:color w:val="000000" w:themeColor="text1"/>
                <w:sz w:val="22"/>
                <w:szCs w:val="22"/>
              </w:rPr>
              <w:t>го движения на них,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 xml:space="preserve"> осуществление муниципального контроля за сохранностью автомобильных дорог местного значения в границах муниципального район</w:t>
            </w:r>
            <w:r w:rsidR="00E17D0E" w:rsidRPr="00BF09A4">
              <w:rPr>
                <w:color w:val="000000" w:themeColor="text1"/>
                <w:sz w:val="22"/>
                <w:szCs w:val="22"/>
              </w:rPr>
              <w:t>а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 xml:space="preserve">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13" w:history="1">
              <w:r w:rsidR="00891475" w:rsidRPr="00BF09A4">
                <w:rPr>
                  <w:color w:val="000000" w:themeColor="text1"/>
                  <w:sz w:val="22"/>
                  <w:szCs w:val="22"/>
                </w:rPr>
                <w:t>законодательством</w:t>
              </w:r>
            </w:hyperlink>
            <w:r w:rsidR="00891475" w:rsidRPr="00BF09A4">
              <w:rPr>
                <w:color w:val="000000" w:themeColor="text1"/>
                <w:sz w:val="22"/>
                <w:szCs w:val="22"/>
              </w:rPr>
              <w:t xml:space="preserve"> Российской Федерации.</w:t>
            </w: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0E61F6" w:rsidRDefault="002550FE" w:rsidP="00E32F8A">
            <w:pPr>
              <w:spacing w:before="40" w:after="40"/>
              <w:jc w:val="center"/>
              <w:rPr>
                <w:b/>
                <w:color w:val="000000" w:themeColor="text1"/>
              </w:rPr>
            </w:pPr>
            <w:r w:rsidRPr="000E61F6">
              <w:rPr>
                <w:b/>
                <w:color w:val="000000" w:themeColor="text1"/>
              </w:rPr>
              <w:lastRenderedPageBreak/>
              <w:t>8.</w:t>
            </w:r>
          </w:p>
        </w:tc>
        <w:tc>
          <w:tcPr>
            <w:tcW w:w="2268" w:type="dxa"/>
          </w:tcPr>
          <w:p w:rsidR="00891475" w:rsidRPr="000E61F6" w:rsidRDefault="00891475" w:rsidP="00E32F8A">
            <w:pPr>
              <w:spacing w:before="40" w:after="40"/>
              <w:rPr>
                <w:b/>
                <w:color w:val="000000" w:themeColor="text1"/>
              </w:rPr>
            </w:pPr>
            <w:r w:rsidRPr="000E61F6">
              <w:rPr>
                <w:b/>
                <w:color w:val="000000" w:themeColor="text1"/>
              </w:rPr>
              <w:t>Энергосбережение и повышение энергетической эффективности</w:t>
            </w:r>
          </w:p>
        </w:tc>
        <w:tc>
          <w:tcPr>
            <w:tcW w:w="1984" w:type="dxa"/>
          </w:tcPr>
          <w:p w:rsidR="005E1C91" w:rsidRDefault="005E1C91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главы Администрации по </w:t>
            </w:r>
            <w:r w:rsidR="006D1F57">
              <w:rPr>
                <w:color w:val="000000" w:themeColor="text1"/>
              </w:rPr>
              <w:t>вопросам строительства, ЖКХ и имущественных отношений;</w:t>
            </w:r>
            <w:r>
              <w:rPr>
                <w:color w:val="000000" w:themeColor="text1"/>
              </w:rPr>
              <w:t xml:space="preserve"> </w:t>
            </w:r>
          </w:p>
          <w:p w:rsidR="00891475" w:rsidRPr="00176F93" w:rsidRDefault="00A21C3C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строительства и ЖКХ</w:t>
            </w:r>
          </w:p>
        </w:tc>
        <w:tc>
          <w:tcPr>
            <w:tcW w:w="1985" w:type="dxa"/>
          </w:tcPr>
          <w:p w:rsidR="00891475" w:rsidRPr="00176F93" w:rsidRDefault="006D1F57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</w:t>
            </w:r>
            <w:r w:rsidR="00A21C3C">
              <w:rPr>
                <w:color w:val="000000" w:themeColor="text1"/>
              </w:rPr>
              <w:t xml:space="preserve"> </w:t>
            </w:r>
            <w:r w:rsidR="00891475" w:rsidRPr="00176F93">
              <w:rPr>
                <w:color w:val="000000" w:themeColor="text1"/>
              </w:rPr>
              <w:t xml:space="preserve"> образования</w:t>
            </w:r>
            <w:r w:rsidR="00A21C3C">
              <w:rPr>
                <w:color w:val="000000" w:themeColor="text1"/>
              </w:rPr>
              <w:t>,</w:t>
            </w:r>
          </w:p>
          <w:p w:rsidR="00891475" w:rsidRPr="00176F93" w:rsidRDefault="00A21C3C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</w:t>
            </w:r>
            <w:r w:rsidR="00891475" w:rsidRPr="00176F93">
              <w:rPr>
                <w:color w:val="000000" w:themeColor="text1"/>
              </w:rPr>
              <w:t xml:space="preserve"> культуры</w:t>
            </w:r>
            <w:r>
              <w:rPr>
                <w:color w:val="000000" w:themeColor="text1"/>
              </w:rPr>
              <w:t>, спорта и молодежной политики</w:t>
            </w:r>
            <w:r w:rsidR="006D1F57">
              <w:rPr>
                <w:color w:val="000000" w:themeColor="text1"/>
              </w:rPr>
              <w:t>;</w:t>
            </w:r>
          </w:p>
          <w:p w:rsidR="00891475" w:rsidRPr="00176F93" w:rsidRDefault="00E17D0E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Руководитель аппарата</w:t>
            </w:r>
            <w:r w:rsidR="006D1F57">
              <w:rPr>
                <w:color w:val="000000" w:themeColor="text1"/>
              </w:rPr>
              <w:t xml:space="preserve"> Главы МО, Совета депутатов и Администрации</w:t>
            </w:r>
          </w:p>
        </w:tc>
        <w:tc>
          <w:tcPr>
            <w:tcW w:w="4990" w:type="dxa"/>
          </w:tcPr>
          <w:p w:rsidR="00891475" w:rsidRPr="00BF09A4" w:rsidRDefault="00F66B58" w:rsidP="00E32F8A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BF09A4">
              <w:rPr>
                <w:color w:val="000000" w:themeColor="text1"/>
                <w:sz w:val="22"/>
                <w:szCs w:val="22"/>
              </w:rPr>
              <w:t>Реализация мероприятий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 xml:space="preserve"> в области энергосбережения и повышения энергетической эффективности, организация проведения энергетического обследования </w:t>
            </w:r>
            <w:r w:rsidR="00E17D0E" w:rsidRPr="00BF09A4">
              <w:rPr>
                <w:color w:val="000000" w:themeColor="text1"/>
                <w:sz w:val="22"/>
                <w:szCs w:val="22"/>
              </w:rPr>
              <w:t xml:space="preserve">муниципальных учреждений, </w:t>
            </w:r>
            <w:r w:rsidR="00891475" w:rsidRPr="00BF09A4">
              <w:rPr>
                <w:color w:val="000000" w:themeColor="text1"/>
                <w:sz w:val="22"/>
                <w:szCs w:val="22"/>
              </w:rPr>
              <w:t xml:space="preserve">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</w:t>
            </w:r>
            <w:hyperlink r:id="rId14" w:history="1">
              <w:r w:rsidR="00891475" w:rsidRPr="00BF09A4">
                <w:rPr>
                  <w:color w:val="000000" w:themeColor="text1"/>
                  <w:sz w:val="22"/>
                  <w:szCs w:val="22"/>
                </w:rPr>
                <w:t>законодательством</w:t>
              </w:r>
            </w:hyperlink>
            <w:r w:rsidR="00891475" w:rsidRPr="00BF09A4">
              <w:rPr>
                <w:color w:val="000000" w:themeColor="text1"/>
                <w:sz w:val="22"/>
                <w:szCs w:val="22"/>
              </w:rPr>
              <w:t xml:space="preserve"> об энергосбережении и о повышении энергетической эффективности.</w:t>
            </w: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2550FE" w:rsidP="00E32F8A">
            <w:pPr>
              <w:spacing w:before="40" w:after="4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2268" w:type="dxa"/>
          </w:tcPr>
          <w:p w:rsidR="00891475" w:rsidRPr="00176F93" w:rsidRDefault="00891475" w:rsidP="00E32F8A">
            <w:pPr>
              <w:spacing w:before="40" w:after="40"/>
              <w:rPr>
                <w:b/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Муниципальное управление</w:t>
            </w:r>
          </w:p>
        </w:tc>
        <w:tc>
          <w:tcPr>
            <w:tcW w:w="198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Руководитель аппарата</w:t>
            </w:r>
            <w:r w:rsidR="005E1C91">
              <w:rPr>
                <w:color w:val="000000" w:themeColor="text1"/>
              </w:rPr>
              <w:t xml:space="preserve"> Главы МО, Совет</w:t>
            </w:r>
            <w:r w:rsidR="006D1F57">
              <w:rPr>
                <w:color w:val="000000" w:themeColor="text1"/>
              </w:rPr>
              <w:t>а депутатов и Администрации муниципального образования Красногорский район</w:t>
            </w:r>
          </w:p>
        </w:tc>
        <w:tc>
          <w:tcPr>
            <w:tcW w:w="1985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0E61F6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891475" w:rsidRPr="00176F93">
              <w:rPr>
                <w:color w:val="000000" w:themeColor="text1"/>
              </w:rPr>
              <w:t>.1</w:t>
            </w:r>
          </w:p>
        </w:tc>
        <w:tc>
          <w:tcPr>
            <w:tcW w:w="2268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Организация муниципального управления</w:t>
            </w:r>
          </w:p>
        </w:tc>
        <w:tc>
          <w:tcPr>
            <w:tcW w:w="1984" w:type="dxa"/>
          </w:tcPr>
          <w:p w:rsidR="00891475" w:rsidRPr="00176F93" w:rsidRDefault="00845608" w:rsidP="00845608">
            <w:pPr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Руководитель аппарата</w:t>
            </w:r>
            <w:r>
              <w:rPr>
                <w:color w:val="000000" w:themeColor="text1"/>
              </w:rPr>
              <w:t xml:space="preserve"> Главы МО, Совета депутатов и Администрации МО «Красногорский район» </w:t>
            </w:r>
          </w:p>
        </w:tc>
        <w:tc>
          <w:tcPr>
            <w:tcW w:w="1985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Все структурные подразделения Администрации</w:t>
            </w:r>
          </w:p>
        </w:tc>
        <w:tc>
          <w:tcPr>
            <w:tcW w:w="4990" w:type="dxa"/>
          </w:tcPr>
          <w:p w:rsidR="00891475" w:rsidRPr="00084E6F" w:rsidRDefault="00084E6F" w:rsidP="00891475">
            <w:pPr>
              <w:numPr>
                <w:ilvl w:val="0"/>
                <w:numId w:val="27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084E6F">
              <w:rPr>
                <w:color w:val="000000" w:themeColor="text1"/>
                <w:sz w:val="22"/>
                <w:szCs w:val="22"/>
              </w:rPr>
              <w:t>Обеспечение деятельности</w:t>
            </w:r>
            <w:r w:rsidR="00891475" w:rsidRPr="00084E6F">
              <w:rPr>
                <w:color w:val="000000" w:themeColor="text1"/>
                <w:sz w:val="22"/>
                <w:szCs w:val="22"/>
              </w:rPr>
              <w:t xml:space="preserve"> Администрации муниципального образовани</w:t>
            </w:r>
            <w:r w:rsidR="00443A62" w:rsidRPr="00084E6F">
              <w:rPr>
                <w:color w:val="000000" w:themeColor="text1"/>
                <w:sz w:val="22"/>
                <w:szCs w:val="22"/>
              </w:rPr>
              <w:t>я.</w:t>
            </w:r>
          </w:p>
          <w:p w:rsidR="00891475" w:rsidRPr="00084E6F" w:rsidRDefault="00891475" w:rsidP="00891475">
            <w:pPr>
              <w:numPr>
                <w:ilvl w:val="0"/>
                <w:numId w:val="27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084E6F">
              <w:rPr>
                <w:color w:val="000000" w:themeColor="text1"/>
                <w:sz w:val="22"/>
                <w:szCs w:val="22"/>
              </w:rPr>
              <w:t>Принятие и организация выполнения планов и программ комплексного социально-экономического развития муниципального образования.</w:t>
            </w:r>
          </w:p>
          <w:p w:rsidR="00891475" w:rsidRPr="00084E6F" w:rsidRDefault="00103547" w:rsidP="00891475">
            <w:pPr>
              <w:numPr>
                <w:ilvl w:val="0"/>
                <w:numId w:val="27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084E6F">
              <w:rPr>
                <w:sz w:val="22"/>
                <w:szCs w:val="22"/>
              </w:rPr>
              <w:t>Разработка и внедрение методов</w:t>
            </w:r>
            <w:r w:rsidR="00084E6F" w:rsidRPr="00084E6F">
              <w:rPr>
                <w:sz w:val="22"/>
                <w:szCs w:val="22"/>
              </w:rPr>
              <w:t xml:space="preserve"> управления, ориентированных на результат;</w:t>
            </w:r>
          </w:p>
          <w:p w:rsidR="00891475" w:rsidRPr="00084E6F" w:rsidRDefault="00891475" w:rsidP="00891475">
            <w:pPr>
              <w:numPr>
                <w:ilvl w:val="0"/>
                <w:numId w:val="27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084E6F">
              <w:rPr>
                <w:color w:val="000000" w:themeColor="text1"/>
                <w:sz w:val="22"/>
                <w:szCs w:val="22"/>
              </w:rPr>
              <w:t>Осуществление мер по противодействи</w:t>
            </w:r>
            <w:r w:rsidR="00A21C3C" w:rsidRPr="00084E6F">
              <w:rPr>
                <w:color w:val="000000" w:themeColor="text1"/>
                <w:sz w:val="22"/>
                <w:szCs w:val="22"/>
              </w:rPr>
              <w:t>ю коррупции в границах муниципального района</w:t>
            </w:r>
            <w:r w:rsidRPr="00084E6F">
              <w:rPr>
                <w:color w:val="000000" w:themeColor="text1"/>
                <w:sz w:val="22"/>
                <w:szCs w:val="22"/>
              </w:rPr>
              <w:t>.</w:t>
            </w:r>
          </w:p>
          <w:p w:rsidR="00103547" w:rsidRPr="00084E6F" w:rsidRDefault="00103547" w:rsidP="00891475">
            <w:pPr>
              <w:numPr>
                <w:ilvl w:val="0"/>
                <w:numId w:val="27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084E6F">
              <w:rPr>
                <w:color w:val="000000" w:themeColor="text1"/>
                <w:sz w:val="22"/>
                <w:szCs w:val="22"/>
              </w:rPr>
              <w:t>Обеспечение открытости и доступности информации о деятельности ОМС;</w:t>
            </w:r>
          </w:p>
          <w:p w:rsidR="00891475" w:rsidRPr="00084E6F" w:rsidRDefault="00891475" w:rsidP="00891475">
            <w:pPr>
              <w:numPr>
                <w:ilvl w:val="0"/>
                <w:numId w:val="27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084E6F">
              <w:rPr>
                <w:color w:val="000000" w:themeColor="text1"/>
                <w:sz w:val="22"/>
                <w:szCs w:val="22"/>
              </w:rPr>
              <w:lastRenderedPageBreak/>
              <w:t xml:space="preserve">Организация подготовки, переподготовки и повышения квалификации </w:t>
            </w:r>
            <w:r w:rsidR="00084E6F" w:rsidRPr="00084E6F">
              <w:rPr>
                <w:color w:val="000000" w:themeColor="text1"/>
                <w:sz w:val="22"/>
                <w:szCs w:val="22"/>
              </w:rPr>
              <w:t>муниципальных служащих</w:t>
            </w:r>
            <w:r w:rsidRPr="00084E6F">
              <w:rPr>
                <w:color w:val="000000" w:themeColor="text1"/>
                <w:sz w:val="22"/>
                <w:szCs w:val="22"/>
              </w:rPr>
              <w:t>.</w:t>
            </w:r>
          </w:p>
          <w:p w:rsidR="00891475" w:rsidRPr="00084E6F" w:rsidRDefault="00891475" w:rsidP="00891475">
            <w:pPr>
              <w:numPr>
                <w:ilvl w:val="0"/>
                <w:numId w:val="27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084E6F">
              <w:rPr>
                <w:color w:val="000000" w:themeColor="text1"/>
                <w:sz w:val="22"/>
                <w:szCs w:val="22"/>
              </w:rPr>
              <w:t>Проведение административной реформы, развитие муниципальной службы.</w:t>
            </w:r>
          </w:p>
          <w:p w:rsidR="00891475" w:rsidRPr="00084E6F" w:rsidRDefault="00891475" w:rsidP="00891475">
            <w:pPr>
              <w:numPr>
                <w:ilvl w:val="0"/>
                <w:numId w:val="27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084E6F">
              <w:rPr>
                <w:color w:val="000000" w:themeColor="text1"/>
                <w:sz w:val="22"/>
                <w:szCs w:val="22"/>
              </w:rPr>
              <w:t>Информатизация в органах местного самоуправления.</w:t>
            </w:r>
          </w:p>
          <w:p w:rsidR="00891475" w:rsidRPr="00084E6F" w:rsidRDefault="00891475" w:rsidP="00891475">
            <w:pPr>
              <w:numPr>
                <w:ilvl w:val="0"/>
                <w:numId w:val="27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084E6F">
              <w:rPr>
                <w:color w:val="000000" w:themeColor="text1"/>
                <w:sz w:val="22"/>
                <w:szCs w:val="22"/>
              </w:rPr>
              <w:t xml:space="preserve">Организация предоставления государственных и муниципальных услуг </w:t>
            </w:r>
            <w:r w:rsidR="006D1F57" w:rsidRPr="00084E6F">
              <w:rPr>
                <w:color w:val="000000" w:themeColor="text1"/>
                <w:sz w:val="22"/>
                <w:szCs w:val="22"/>
              </w:rPr>
              <w:t xml:space="preserve">с приемом документов и выдачей результатов оказания услуг </w:t>
            </w:r>
            <w:r w:rsidRPr="00084E6F">
              <w:rPr>
                <w:color w:val="000000" w:themeColor="text1"/>
                <w:sz w:val="22"/>
                <w:szCs w:val="22"/>
              </w:rPr>
              <w:t>на базе многофункциональных центров.</w:t>
            </w: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0E61F6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891475" w:rsidRPr="00176F93">
              <w:rPr>
                <w:color w:val="000000" w:themeColor="text1"/>
              </w:rPr>
              <w:t>.2</w:t>
            </w:r>
          </w:p>
        </w:tc>
        <w:tc>
          <w:tcPr>
            <w:tcW w:w="2268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Управление муниципальными финансами</w:t>
            </w:r>
          </w:p>
        </w:tc>
        <w:tc>
          <w:tcPr>
            <w:tcW w:w="198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Заместитель главы</w:t>
            </w:r>
            <w:r w:rsidR="00746A33">
              <w:rPr>
                <w:color w:val="000000" w:themeColor="text1"/>
              </w:rPr>
              <w:t xml:space="preserve"> Администрации по финансово-экономическим </w:t>
            </w:r>
            <w:r w:rsidRPr="00176F93">
              <w:rPr>
                <w:color w:val="000000" w:themeColor="text1"/>
              </w:rPr>
              <w:t xml:space="preserve"> вопросам / Управление финансов</w:t>
            </w:r>
            <w:r w:rsidR="005E1C91">
              <w:rPr>
                <w:color w:val="000000" w:themeColor="text1"/>
              </w:rPr>
              <w:t xml:space="preserve"> Администрации МО «Красногорский район»</w:t>
            </w:r>
          </w:p>
        </w:tc>
        <w:tc>
          <w:tcPr>
            <w:tcW w:w="1985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Все структурные подразделения Администрации</w:t>
            </w:r>
            <w:r w:rsidR="00BD0820">
              <w:rPr>
                <w:color w:val="000000" w:themeColor="text1"/>
              </w:rPr>
              <w:t>, муниципальные учреждения на территории муниципального образования</w:t>
            </w:r>
          </w:p>
        </w:tc>
        <w:tc>
          <w:tcPr>
            <w:tcW w:w="4990" w:type="dxa"/>
          </w:tcPr>
          <w:p w:rsidR="00891475" w:rsidRPr="00443A62" w:rsidRDefault="00891475" w:rsidP="00891475">
            <w:pPr>
              <w:numPr>
                <w:ilvl w:val="0"/>
                <w:numId w:val="28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443A62">
              <w:rPr>
                <w:color w:val="000000" w:themeColor="text1"/>
                <w:sz w:val="22"/>
                <w:szCs w:val="22"/>
              </w:rPr>
              <w:t xml:space="preserve">Формирование, </w:t>
            </w:r>
            <w:r w:rsidRPr="00443A62">
              <w:rPr>
                <w:sz w:val="22"/>
                <w:szCs w:val="22"/>
              </w:rPr>
              <w:t>утверждение</w:t>
            </w:r>
            <w:r w:rsidRPr="00443A62">
              <w:rPr>
                <w:color w:val="000000" w:themeColor="text1"/>
                <w:sz w:val="22"/>
                <w:szCs w:val="22"/>
              </w:rPr>
              <w:t>, исполнение бюджета муниципального образования, контроль за исполнением бюджета муниципального образования.</w:t>
            </w:r>
          </w:p>
          <w:p w:rsidR="00891475" w:rsidRPr="00443A62" w:rsidRDefault="00891475" w:rsidP="00891475">
            <w:pPr>
              <w:numPr>
                <w:ilvl w:val="0"/>
                <w:numId w:val="28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443A62">
              <w:rPr>
                <w:color w:val="000000" w:themeColor="text1"/>
                <w:sz w:val="22"/>
                <w:szCs w:val="22"/>
              </w:rPr>
              <w:t>Реализация мер по повышению эффективности бюджетных расходов.</w:t>
            </w:r>
          </w:p>
          <w:p w:rsidR="00891475" w:rsidRPr="00176F93" w:rsidRDefault="00891475" w:rsidP="00891475">
            <w:pPr>
              <w:numPr>
                <w:ilvl w:val="0"/>
                <w:numId w:val="28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</w:rPr>
            </w:pPr>
            <w:r w:rsidRPr="00443A62">
              <w:rPr>
                <w:color w:val="000000" w:themeColor="text1"/>
                <w:sz w:val="22"/>
                <w:szCs w:val="22"/>
              </w:rPr>
              <w:t xml:space="preserve">Содержание Управления финансов </w:t>
            </w:r>
            <w:r w:rsidR="00A21C3C" w:rsidRPr="00443A62">
              <w:rPr>
                <w:color w:val="000000" w:themeColor="text1"/>
                <w:sz w:val="22"/>
                <w:szCs w:val="22"/>
              </w:rPr>
              <w:t>А</w:t>
            </w:r>
            <w:r w:rsidRPr="00443A62">
              <w:rPr>
                <w:color w:val="000000" w:themeColor="text1"/>
                <w:sz w:val="22"/>
                <w:szCs w:val="22"/>
              </w:rPr>
              <w:t>дминистрации муниципал</w:t>
            </w:r>
            <w:r w:rsidR="00A21C3C" w:rsidRPr="00443A62">
              <w:rPr>
                <w:color w:val="000000" w:themeColor="text1"/>
                <w:sz w:val="22"/>
                <w:szCs w:val="22"/>
              </w:rPr>
              <w:t>ьного образования «Красногорский район»</w:t>
            </w:r>
            <w:r w:rsidRPr="00443A6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32" w:type="dxa"/>
          </w:tcPr>
          <w:p w:rsidR="00891475" w:rsidRPr="00176F93" w:rsidRDefault="00891475" w:rsidP="00443A62">
            <w:pPr>
              <w:numPr>
                <w:ilvl w:val="0"/>
                <w:numId w:val="33"/>
              </w:numPr>
              <w:tabs>
                <w:tab w:val="left" w:pos="318"/>
              </w:tabs>
              <w:spacing w:before="40" w:after="40"/>
              <w:ind w:left="1"/>
              <w:rPr>
                <w:color w:val="000000" w:themeColor="text1"/>
              </w:rPr>
            </w:pPr>
          </w:p>
        </w:tc>
      </w:tr>
      <w:tr w:rsidR="002550FE" w:rsidRPr="00176F93" w:rsidTr="00084E6F">
        <w:trPr>
          <w:trHeight w:val="534"/>
        </w:trPr>
        <w:tc>
          <w:tcPr>
            <w:tcW w:w="534" w:type="dxa"/>
          </w:tcPr>
          <w:p w:rsidR="002550FE" w:rsidRPr="00176F93" w:rsidRDefault="000E61F6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2550FE">
              <w:rPr>
                <w:color w:val="000000" w:themeColor="text1"/>
              </w:rPr>
              <w:t>.3</w:t>
            </w:r>
          </w:p>
        </w:tc>
        <w:tc>
          <w:tcPr>
            <w:tcW w:w="2268" w:type="dxa"/>
          </w:tcPr>
          <w:p w:rsidR="002550FE" w:rsidRPr="00176F93" w:rsidRDefault="001E6828" w:rsidP="00E32F8A">
            <w:p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Повышение эффективности бюджетных расходов и управления муниципальными финансами</w:t>
            </w:r>
          </w:p>
        </w:tc>
        <w:tc>
          <w:tcPr>
            <w:tcW w:w="1984" w:type="dxa"/>
          </w:tcPr>
          <w:p w:rsidR="002550FE" w:rsidRPr="00176F93" w:rsidRDefault="001E6828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Замести</w:t>
            </w:r>
            <w:r w:rsidR="005E1C91">
              <w:rPr>
                <w:color w:val="000000" w:themeColor="text1"/>
              </w:rPr>
              <w:t>тель главы А</w:t>
            </w:r>
            <w:r>
              <w:rPr>
                <w:color w:val="000000" w:themeColor="text1"/>
              </w:rPr>
              <w:t>дминистрации по финансово-экономическим вопросам</w:t>
            </w:r>
          </w:p>
        </w:tc>
        <w:tc>
          <w:tcPr>
            <w:tcW w:w="1985" w:type="dxa"/>
          </w:tcPr>
          <w:p w:rsidR="002550FE" w:rsidRPr="00176F93" w:rsidRDefault="001E6828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Все структурные подразделения Администрации</w:t>
            </w:r>
            <w:r w:rsidR="009156F0">
              <w:rPr>
                <w:color w:val="000000" w:themeColor="text1"/>
              </w:rPr>
              <w:t>, муниципальные учреждения</w:t>
            </w:r>
            <w:r w:rsidR="00BD0820">
              <w:rPr>
                <w:color w:val="000000" w:themeColor="text1"/>
              </w:rPr>
              <w:t xml:space="preserve"> на территории муниципального образования</w:t>
            </w:r>
          </w:p>
        </w:tc>
        <w:tc>
          <w:tcPr>
            <w:tcW w:w="4990" w:type="dxa"/>
          </w:tcPr>
          <w:p w:rsidR="00845608" w:rsidRPr="00084E6F" w:rsidRDefault="003E27BC" w:rsidP="00E028CD">
            <w:pPr>
              <w:tabs>
                <w:tab w:val="left" w:pos="33"/>
              </w:tabs>
              <w:spacing w:before="40" w:after="40"/>
              <w:ind w:left="33" w:firstLine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1) </w:t>
            </w:r>
            <w:r w:rsidR="00E028CD" w:rsidRPr="00084E6F">
              <w:rPr>
                <w:color w:val="000000" w:themeColor="text1"/>
                <w:sz w:val="22"/>
                <w:szCs w:val="22"/>
              </w:rPr>
              <w:t xml:space="preserve">Переход к составлению и исполнению бюджета на основе программно-целевых принципов; </w:t>
            </w:r>
            <w:r w:rsidR="00845608" w:rsidRPr="00084E6F">
              <w:rPr>
                <w:color w:val="000000" w:themeColor="text1"/>
                <w:sz w:val="22"/>
                <w:szCs w:val="22"/>
              </w:rPr>
              <w:t>Бюджетное планирование на основе оценки потребности в муниципальной услуге;</w:t>
            </w:r>
          </w:p>
          <w:p w:rsidR="002550FE" w:rsidRPr="00084E6F" w:rsidRDefault="003E27BC" w:rsidP="00E028CD">
            <w:pPr>
              <w:tabs>
                <w:tab w:val="left" w:pos="33"/>
              </w:tabs>
              <w:spacing w:before="40" w:after="40"/>
              <w:ind w:left="33" w:firstLine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2)</w:t>
            </w:r>
            <w:r w:rsidR="00E028CD" w:rsidRPr="00084E6F">
              <w:rPr>
                <w:color w:val="000000" w:themeColor="text1"/>
                <w:sz w:val="22"/>
                <w:szCs w:val="22"/>
              </w:rPr>
              <w:t>Повышение открытости и прозрачности бюджетного процесса;</w:t>
            </w:r>
          </w:p>
          <w:p w:rsidR="00E028CD" w:rsidRPr="00084E6F" w:rsidRDefault="003E27BC" w:rsidP="00E028CD">
            <w:pPr>
              <w:tabs>
                <w:tab w:val="left" w:pos="33"/>
              </w:tabs>
              <w:spacing w:before="40" w:after="40"/>
              <w:ind w:left="33" w:firstLine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3) </w:t>
            </w:r>
            <w:r w:rsidR="00E028CD" w:rsidRPr="00084E6F">
              <w:rPr>
                <w:color w:val="000000" w:themeColor="text1"/>
                <w:sz w:val="22"/>
                <w:szCs w:val="22"/>
              </w:rPr>
              <w:t>Внедрение оценки эффективности использования бюджетных средств;</w:t>
            </w:r>
          </w:p>
          <w:p w:rsidR="00E028CD" w:rsidRPr="00084E6F" w:rsidRDefault="003E27BC" w:rsidP="00E028CD">
            <w:pPr>
              <w:tabs>
                <w:tab w:val="left" w:pos="33"/>
              </w:tabs>
              <w:spacing w:before="40" w:after="40"/>
              <w:ind w:left="33" w:firstLine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4) </w:t>
            </w:r>
            <w:r w:rsidR="00E028CD" w:rsidRPr="00084E6F">
              <w:rPr>
                <w:color w:val="000000" w:themeColor="text1"/>
                <w:sz w:val="22"/>
                <w:szCs w:val="22"/>
              </w:rPr>
              <w:t>Обеспечение надлежащего качества управления муниципальными финансами;</w:t>
            </w:r>
          </w:p>
          <w:p w:rsidR="00E028CD" w:rsidRPr="00084E6F" w:rsidRDefault="003E27BC" w:rsidP="00E028CD">
            <w:pPr>
              <w:tabs>
                <w:tab w:val="left" w:pos="33"/>
              </w:tabs>
              <w:spacing w:before="40" w:after="40"/>
              <w:ind w:left="33" w:firstLine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5) </w:t>
            </w:r>
            <w:r w:rsidR="00E028CD" w:rsidRPr="00084E6F">
              <w:rPr>
                <w:color w:val="000000" w:themeColor="text1"/>
                <w:sz w:val="22"/>
                <w:szCs w:val="22"/>
              </w:rPr>
              <w:t>Совершенствование и повышение эффективности финансового контроля;</w:t>
            </w:r>
          </w:p>
        </w:tc>
        <w:tc>
          <w:tcPr>
            <w:tcW w:w="3232" w:type="dxa"/>
          </w:tcPr>
          <w:p w:rsidR="002550FE" w:rsidRPr="00176F93" w:rsidRDefault="002550FE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rPr>
          <w:trHeight w:val="2537"/>
        </w:trPr>
        <w:tc>
          <w:tcPr>
            <w:tcW w:w="534" w:type="dxa"/>
          </w:tcPr>
          <w:p w:rsidR="00891475" w:rsidRPr="00176F93" w:rsidRDefault="000E61F6" w:rsidP="001E6828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891475" w:rsidRPr="00176F93">
              <w:rPr>
                <w:color w:val="000000" w:themeColor="text1"/>
              </w:rPr>
              <w:t>.</w:t>
            </w:r>
            <w:r w:rsidR="001E6828">
              <w:rPr>
                <w:color w:val="000000" w:themeColor="text1"/>
              </w:rPr>
              <w:t>4</w:t>
            </w:r>
          </w:p>
        </w:tc>
        <w:tc>
          <w:tcPr>
            <w:tcW w:w="2268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Управление муниципальным имуществом и земельными ресурсами</w:t>
            </w:r>
          </w:p>
        </w:tc>
        <w:tc>
          <w:tcPr>
            <w:tcW w:w="1984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Замести</w:t>
            </w:r>
            <w:r w:rsidR="00746A33">
              <w:rPr>
                <w:color w:val="000000" w:themeColor="text1"/>
              </w:rPr>
              <w:t>тель главы администрации по финансово-экономическим вопросам</w:t>
            </w:r>
            <w:r w:rsidRPr="00176F93">
              <w:rPr>
                <w:color w:val="000000" w:themeColor="text1"/>
              </w:rPr>
              <w:t xml:space="preserve"> / </w:t>
            </w:r>
          </w:p>
          <w:p w:rsidR="00891475" w:rsidRPr="00176F93" w:rsidRDefault="00746A33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Сектор по имущественным вопросам</w:t>
            </w:r>
          </w:p>
        </w:tc>
        <w:tc>
          <w:tcPr>
            <w:tcW w:w="1985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Все структурные подразделения Администрации</w:t>
            </w:r>
          </w:p>
        </w:tc>
        <w:tc>
          <w:tcPr>
            <w:tcW w:w="4990" w:type="dxa"/>
          </w:tcPr>
          <w:p w:rsidR="00891475" w:rsidRPr="00084E6F" w:rsidRDefault="00891475" w:rsidP="00891475">
            <w:pPr>
              <w:numPr>
                <w:ilvl w:val="0"/>
                <w:numId w:val="35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084E6F">
              <w:rPr>
                <w:color w:val="000000" w:themeColor="text1"/>
                <w:sz w:val="22"/>
                <w:szCs w:val="22"/>
              </w:rPr>
              <w:t>Владение, пользование и распоряжение имуществом, находящимся в муниципальной собственности.</w:t>
            </w:r>
          </w:p>
          <w:p w:rsidR="00891475" w:rsidRPr="00084E6F" w:rsidRDefault="00891475" w:rsidP="00891475">
            <w:pPr>
              <w:numPr>
                <w:ilvl w:val="0"/>
                <w:numId w:val="35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084E6F">
              <w:rPr>
                <w:color w:val="000000" w:themeColor="text1"/>
                <w:sz w:val="22"/>
                <w:szCs w:val="22"/>
              </w:rPr>
              <w:t>Установление</w:t>
            </w:r>
            <w:r w:rsidR="009156F0" w:rsidRPr="00084E6F">
              <w:rPr>
                <w:color w:val="000000" w:themeColor="text1"/>
                <w:sz w:val="22"/>
                <w:szCs w:val="22"/>
              </w:rPr>
              <w:t>,</w:t>
            </w:r>
            <w:r w:rsidRPr="00084E6F">
              <w:rPr>
                <w:color w:val="000000" w:themeColor="text1"/>
                <w:sz w:val="22"/>
                <w:szCs w:val="22"/>
              </w:rPr>
              <w:t xml:space="preserve"> с учетом требований законодательства Российской Федерации правил землепользования.</w:t>
            </w:r>
          </w:p>
          <w:p w:rsidR="00891475" w:rsidRPr="00084E6F" w:rsidRDefault="00891475" w:rsidP="00891475">
            <w:pPr>
              <w:numPr>
                <w:ilvl w:val="0"/>
                <w:numId w:val="35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084E6F">
              <w:rPr>
                <w:color w:val="000000" w:themeColor="text1"/>
                <w:sz w:val="22"/>
                <w:szCs w:val="22"/>
              </w:rPr>
              <w:t>Развитие системы управления земельными ресурсами и системы землеустройства (использования и охраны земель).</w:t>
            </w:r>
          </w:p>
          <w:p w:rsidR="00891475" w:rsidRPr="00084E6F" w:rsidRDefault="00891475" w:rsidP="00746A33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32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0E61F6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9.5</w:t>
            </w:r>
          </w:p>
        </w:tc>
        <w:tc>
          <w:tcPr>
            <w:tcW w:w="2268" w:type="dxa"/>
          </w:tcPr>
          <w:p w:rsidR="00891475" w:rsidRPr="00176F93" w:rsidRDefault="00891475" w:rsidP="00E32F8A">
            <w:pPr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 xml:space="preserve">Архивное дело </w:t>
            </w:r>
          </w:p>
        </w:tc>
        <w:tc>
          <w:tcPr>
            <w:tcW w:w="1984" w:type="dxa"/>
          </w:tcPr>
          <w:p w:rsidR="00891475" w:rsidRPr="00176F93" w:rsidRDefault="00845608" w:rsidP="00E32F8A">
            <w:pPr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Архивный сектор</w:t>
            </w:r>
          </w:p>
        </w:tc>
        <w:tc>
          <w:tcPr>
            <w:tcW w:w="1985" w:type="dxa"/>
          </w:tcPr>
          <w:p w:rsidR="00891475" w:rsidRPr="00176F93" w:rsidRDefault="00891475" w:rsidP="00E32F8A">
            <w:pPr>
              <w:spacing w:before="40" w:after="40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</w:tcPr>
          <w:p w:rsidR="00891475" w:rsidRPr="00B944D2" w:rsidRDefault="00B944D2" w:rsidP="00E32F8A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1) </w:t>
            </w:r>
            <w:r w:rsidR="00891475" w:rsidRPr="00B944D2">
              <w:rPr>
                <w:color w:val="000000" w:themeColor="text1"/>
                <w:sz w:val="22"/>
                <w:szCs w:val="22"/>
              </w:rPr>
              <w:t>Формирование и содержание муниципального архива.</w:t>
            </w:r>
          </w:p>
          <w:p w:rsidR="00B944D2" w:rsidRPr="00B944D2" w:rsidRDefault="00B944D2" w:rsidP="00B944D2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B944D2">
              <w:rPr>
                <w:sz w:val="22"/>
                <w:szCs w:val="22"/>
              </w:rPr>
              <w:t>2) Удовлетворение потребностей населения на получение информации, содержащейся в документах Архивного фонда Удмуртской Республики и других архивных документах, хранящихся в архивном секторе;</w:t>
            </w:r>
          </w:p>
          <w:p w:rsidR="00B944D2" w:rsidRPr="00845608" w:rsidRDefault="00B944D2" w:rsidP="00E32F8A">
            <w:pPr>
              <w:spacing w:before="40" w:after="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2" w:type="dxa"/>
          </w:tcPr>
          <w:p w:rsidR="00891475" w:rsidRPr="009156F0" w:rsidRDefault="00891475" w:rsidP="00E32F8A">
            <w:pPr>
              <w:spacing w:before="40" w:after="40"/>
              <w:rPr>
                <w:color w:val="000000" w:themeColor="text1"/>
                <w:sz w:val="20"/>
                <w:szCs w:val="20"/>
              </w:rPr>
            </w:pPr>
            <w:r w:rsidRPr="009156F0">
              <w:rPr>
                <w:sz w:val="20"/>
                <w:szCs w:val="20"/>
              </w:rPr>
              <w:t>Полномочия в области архивного дела, в соответствии с Законом Удмуртской Республики  от 29.12.2005 г. № 82-РЗ «О наделении органов местного самоуправления отдельными государственными полномочиями Удмуртской Республики в области архивного дела»</w:t>
            </w:r>
          </w:p>
        </w:tc>
      </w:tr>
      <w:tr w:rsidR="00891475" w:rsidRPr="00176F93" w:rsidTr="00275517">
        <w:tc>
          <w:tcPr>
            <w:tcW w:w="534" w:type="dxa"/>
          </w:tcPr>
          <w:p w:rsidR="00891475" w:rsidRPr="00176F93" w:rsidRDefault="000E61F6" w:rsidP="00E32F8A">
            <w:pPr>
              <w:spacing w:before="40" w:after="40"/>
              <w:jc w:val="center"/>
            </w:pPr>
            <w:r>
              <w:t>9.6</w:t>
            </w:r>
          </w:p>
        </w:tc>
        <w:tc>
          <w:tcPr>
            <w:tcW w:w="2268" w:type="dxa"/>
          </w:tcPr>
          <w:p w:rsidR="00891475" w:rsidRPr="00176F93" w:rsidRDefault="001E6828" w:rsidP="001E6828">
            <w:pPr>
              <w:spacing w:before="40" w:after="40"/>
              <w:rPr>
                <w:color w:val="000000" w:themeColor="text1"/>
              </w:rPr>
            </w:pPr>
            <w:r>
              <w:t>Создание условий для государственной</w:t>
            </w:r>
            <w:r w:rsidR="00891475" w:rsidRPr="00176F93">
              <w:t xml:space="preserve"> </w:t>
            </w:r>
            <w:r>
              <w:t>регистрации</w:t>
            </w:r>
            <w:r w:rsidR="00891475" w:rsidRPr="00176F93">
              <w:t xml:space="preserve"> актов гражданского состояния </w:t>
            </w:r>
          </w:p>
        </w:tc>
        <w:tc>
          <w:tcPr>
            <w:tcW w:w="1984" w:type="dxa"/>
          </w:tcPr>
          <w:p w:rsidR="00891475" w:rsidRPr="00176F93" w:rsidRDefault="00746A33" w:rsidP="00E32F8A">
            <w:pPr>
              <w:spacing w:before="40" w:after="40"/>
              <w:jc w:val="center"/>
            </w:pPr>
            <w:r>
              <w:rPr>
                <w:color w:val="000000" w:themeColor="text1"/>
              </w:rPr>
              <w:t>О</w:t>
            </w:r>
            <w:r w:rsidR="00891475" w:rsidRPr="00176F93">
              <w:rPr>
                <w:color w:val="000000" w:themeColor="text1"/>
              </w:rPr>
              <w:t>тдел ЗАГС</w:t>
            </w:r>
          </w:p>
        </w:tc>
        <w:tc>
          <w:tcPr>
            <w:tcW w:w="1985" w:type="dxa"/>
          </w:tcPr>
          <w:p w:rsidR="00891475" w:rsidRPr="00176F93" w:rsidRDefault="00891475" w:rsidP="00E32F8A">
            <w:pPr>
              <w:spacing w:before="40" w:after="40"/>
              <w:jc w:val="center"/>
            </w:pPr>
          </w:p>
        </w:tc>
        <w:tc>
          <w:tcPr>
            <w:tcW w:w="4990" w:type="dxa"/>
          </w:tcPr>
          <w:p w:rsidR="00891475" w:rsidRPr="00F40765" w:rsidRDefault="00A6724C" w:rsidP="00E32F8A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F40765">
              <w:rPr>
                <w:sz w:val="22"/>
                <w:szCs w:val="22"/>
              </w:rPr>
              <w:t>Обеспечение государственной регистрации актов гражданского состояния на территории муниципального образования Красногорский район</w:t>
            </w:r>
          </w:p>
        </w:tc>
        <w:tc>
          <w:tcPr>
            <w:tcW w:w="3232" w:type="dxa"/>
          </w:tcPr>
          <w:p w:rsidR="00891475" w:rsidRPr="009156F0" w:rsidRDefault="00891475" w:rsidP="00E32F8A">
            <w:pPr>
              <w:spacing w:before="40" w:after="40"/>
              <w:rPr>
                <w:color w:val="000000" w:themeColor="text1"/>
                <w:sz w:val="20"/>
                <w:szCs w:val="20"/>
              </w:rPr>
            </w:pPr>
            <w:r w:rsidRPr="009156F0">
              <w:rPr>
                <w:sz w:val="20"/>
                <w:szCs w:val="20"/>
              </w:rPr>
              <w:t>Государственная регистрация актов гражданского состояния, в соответствии с Законом Удмуртской Республики от 20.03.2007 г. № 8-РЗ «О наделении органов местного самоуправления в Удмуртской Республике государственными полномочиями на государственную регистрацию актов гражданского состояния»</w:t>
            </w:r>
          </w:p>
        </w:tc>
      </w:tr>
      <w:tr w:rsidR="000615B2" w:rsidRPr="00176F93" w:rsidTr="00275517">
        <w:tc>
          <w:tcPr>
            <w:tcW w:w="534" w:type="dxa"/>
          </w:tcPr>
          <w:p w:rsidR="000615B2" w:rsidRDefault="000615B2" w:rsidP="00E32F8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68" w:type="dxa"/>
          </w:tcPr>
          <w:p w:rsidR="000615B2" w:rsidRPr="00E32F8A" w:rsidRDefault="000615B2" w:rsidP="001E6828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Формирование современной городской среды на территории муниципального </w:t>
            </w:r>
            <w:r>
              <w:rPr>
                <w:b/>
              </w:rPr>
              <w:lastRenderedPageBreak/>
              <w:t>образования «Муниципальный округ Красногорский район Удмуртской Республики»</w:t>
            </w:r>
            <w:r w:rsidR="00443A62">
              <w:rPr>
                <w:b/>
              </w:rPr>
              <w:t xml:space="preserve"> на 2022</w:t>
            </w:r>
            <w:r>
              <w:rPr>
                <w:b/>
              </w:rPr>
              <w:t>-2024 годы</w:t>
            </w:r>
          </w:p>
        </w:tc>
        <w:tc>
          <w:tcPr>
            <w:tcW w:w="1984" w:type="dxa"/>
          </w:tcPr>
          <w:p w:rsidR="000615B2" w:rsidRDefault="000615B2" w:rsidP="00E32F8A">
            <w:pPr>
              <w:spacing w:before="40" w:after="40"/>
              <w:jc w:val="center"/>
            </w:pPr>
          </w:p>
        </w:tc>
        <w:tc>
          <w:tcPr>
            <w:tcW w:w="1985" w:type="dxa"/>
          </w:tcPr>
          <w:p w:rsidR="000615B2" w:rsidRPr="00176F93" w:rsidRDefault="000615B2" w:rsidP="00E32F8A">
            <w:pPr>
              <w:spacing w:before="40" w:after="40"/>
              <w:jc w:val="center"/>
            </w:pPr>
          </w:p>
        </w:tc>
        <w:tc>
          <w:tcPr>
            <w:tcW w:w="4990" w:type="dxa"/>
          </w:tcPr>
          <w:p w:rsidR="00F40765" w:rsidRPr="00F40765" w:rsidRDefault="00F40765" w:rsidP="00F407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0765">
              <w:rPr>
                <w:rFonts w:ascii="Times New Roman" w:hAnsi="Times New Roman" w:cs="Times New Roman"/>
              </w:rPr>
              <w:t>1) Повышение уровня благоустройства дворовых территорий;</w:t>
            </w:r>
          </w:p>
          <w:p w:rsidR="000615B2" w:rsidRPr="000615B2" w:rsidRDefault="00F40765" w:rsidP="00F40765">
            <w:pPr>
              <w:pStyle w:val="Default"/>
              <w:rPr>
                <w:sz w:val="22"/>
                <w:szCs w:val="22"/>
              </w:rPr>
            </w:pPr>
            <w:r w:rsidRPr="00F40765">
              <w:rPr>
                <w:sz w:val="22"/>
                <w:szCs w:val="22"/>
              </w:rPr>
              <w:t xml:space="preserve">2) Повышение уровня вовлеченности заинтересованных граждан, организаций в реализацию мероприятий по благоустройству  территории муниципального образования </w:t>
            </w:r>
            <w:r w:rsidRPr="00F40765">
              <w:rPr>
                <w:sz w:val="22"/>
                <w:szCs w:val="22"/>
              </w:rPr>
              <w:lastRenderedPageBreak/>
              <w:t>«Муниципальный округ Красногорский район Удмуртской Республики»</w:t>
            </w:r>
          </w:p>
        </w:tc>
        <w:tc>
          <w:tcPr>
            <w:tcW w:w="3232" w:type="dxa"/>
          </w:tcPr>
          <w:p w:rsidR="000615B2" w:rsidRPr="00176F93" w:rsidRDefault="000615B2" w:rsidP="00E32F8A">
            <w:pPr>
              <w:spacing w:before="40" w:after="40"/>
            </w:pPr>
          </w:p>
        </w:tc>
      </w:tr>
      <w:tr w:rsidR="000E61F6" w:rsidRPr="00176F93" w:rsidTr="00275517">
        <w:tc>
          <w:tcPr>
            <w:tcW w:w="534" w:type="dxa"/>
          </w:tcPr>
          <w:p w:rsidR="000E61F6" w:rsidRPr="00E32F8A" w:rsidRDefault="000615B2" w:rsidP="00E32F8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68" w:type="dxa"/>
          </w:tcPr>
          <w:p w:rsidR="000E61F6" w:rsidRPr="00E32F8A" w:rsidRDefault="00E32F8A" w:rsidP="001E6828">
            <w:pPr>
              <w:spacing w:before="40" w:after="40"/>
              <w:rPr>
                <w:b/>
              </w:rPr>
            </w:pPr>
            <w:r w:rsidRPr="00E32F8A">
              <w:rPr>
                <w:b/>
              </w:rPr>
              <w:t>Безопасный труд</w:t>
            </w:r>
          </w:p>
        </w:tc>
        <w:tc>
          <w:tcPr>
            <w:tcW w:w="1984" w:type="dxa"/>
          </w:tcPr>
          <w:p w:rsidR="000E61F6" w:rsidRDefault="006D1F57" w:rsidP="00E32F8A">
            <w:pPr>
              <w:spacing w:before="40" w:after="40"/>
              <w:jc w:val="center"/>
            </w:pPr>
            <w:r>
              <w:t>Отдел ГО, ЧС, защиты информации и мобилизационной работы</w:t>
            </w:r>
          </w:p>
        </w:tc>
        <w:tc>
          <w:tcPr>
            <w:tcW w:w="1985" w:type="dxa"/>
          </w:tcPr>
          <w:p w:rsidR="000E61F6" w:rsidRPr="00176F93" w:rsidRDefault="000E61F6" w:rsidP="00E32F8A">
            <w:pPr>
              <w:spacing w:before="40" w:after="40"/>
              <w:jc w:val="center"/>
            </w:pPr>
          </w:p>
        </w:tc>
        <w:tc>
          <w:tcPr>
            <w:tcW w:w="4990" w:type="dxa"/>
          </w:tcPr>
          <w:tbl>
            <w:tblPr>
              <w:tblW w:w="414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</w:tblGrid>
            <w:tr w:rsidR="00E32F8A" w:rsidTr="00CB5DAD">
              <w:trPr>
                <w:trHeight w:val="289"/>
              </w:trPr>
              <w:tc>
                <w:tcPr>
                  <w:tcW w:w="4144" w:type="dxa"/>
                </w:tcPr>
                <w:p w:rsidR="00E32F8A" w:rsidRPr="000615B2" w:rsidRDefault="00CB5DAD" w:rsidP="00FE06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0615B2">
                    <w:rPr>
                      <w:sz w:val="22"/>
                      <w:szCs w:val="22"/>
                    </w:rPr>
                    <w:t>1) С</w:t>
                  </w:r>
                  <w:r w:rsidR="00E32F8A" w:rsidRPr="000615B2">
                    <w:rPr>
                      <w:sz w:val="22"/>
                      <w:szCs w:val="22"/>
                    </w:rPr>
                    <w:t xml:space="preserve">нижение уровня производственного травматизма, профессиональных заболеваний; </w:t>
                  </w:r>
                </w:p>
                <w:p w:rsidR="00CB5DAD" w:rsidRPr="000615B2" w:rsidRDefault="00CB5DAD" w:rsidP="00E32F8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0615B2">
                    <w:rPr>
                      <w:sz w:val="22"/>
                      <w:szCs w:val="22"/>
                    </w:rPr>
                    <w:t>2) М</w:t>
                  </w:r>
                  <w:r w:rsidR="00E32F8A" w:rsidRPr="000615B2">
                    <w:rPr>
                      <w:sz w:val="22"/>
                      <w:szCs w:val="22"/>
                    </w:rPr>
                    <w:t xml:space="preserve">одернизация системы управления охраной труда на основе </w:t>
                  </w:r>
                  <w:r w:rsidRPr="000615B2">
                    <w:rPr>
                      <w:sz w:val="22"/>
                      <w:szCs w:val="22"/>
                    </w:rPr>
                    <w:t>перехода</w:t>
                  </w:r>
                  <w:r w:rsidR="00E32F8A" w:rsidRPr="000615B2">
                    <w:rPr>
                      <w:sz w:val="22"/>
                      <w:szCs w:val="22"/>
                    </w:rPr>
                    <w:t xml:space="preserve"> к управлению профессиональными рисками; </w:t>
                  </w:r>
                </w:p>
                <w:p w:rsidR="00E32F8A" w:rsidRPr="000615B2" w:rsidRDefault="00CB5DAD" w:rsidP="00E32F8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0615B2">
                    <w:rPr>
                      <w:sz w:val="22"/>
                      <w:szCs w:val="22"/>
                    </w:rPr>
                    <w:t>3) С</w:t>
                  </w:r>
                  <w:r w:rsidR="00E32F8A" w:rsidRPr="000615B2">
                    <w:rPr>
                      <w:sz w:val="22"/>
                      <w:szCs w:val="22"/>
                    </w:rPr>
                    <w:t>овершенствование системы подготовки и повышения квалификации по охране труда работников</w:t>
                  </w:r>
                  <w:r w:rsidRPr="000615B2">
                    <w:rPr>
                      <w:sz w:val="22"/>
                      <w:szCs w:val="22"/>
                    </w:rPr>
                    <w:t>;</w:t>
                  </w:r>
                  <w:r w:rsidR="00E32F8A" w:rsidRPr="000615B2">
                    <w:rPr>
                      <w:sz w:val="22"/>
                      <w:szCs w:val="22"/>
                    </w:rPr>
                    <w:t xml:space="preserve"> </w:t>
                  </w:r>
                </w:p>
                <w:p w:rsidR="00CB5DAD" w:rsidRPr="000615B2" w:rsidRDefault="00CB5DAD" w:rsidP="00E32F8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0615B2">
                    <w:rPr>
                      <w:sz w:val="22"/>
                      <w:szCs w:val="22"/>
                    </w:rPr>
                    <w:t>4) У</w:t>
                  </w:r>
                  <w:r w:rsidR="00E32F8A" w:rsidRPr="000615B2">
                    <w:rPr>
                      <w:sz w:val="22"/>
                      <w:szCs w:val="22"/>
                    </w:rPr>
                    <w:t>лучшение состояния условий и охраны труда в Красногорском районе</w:t>
                  </w:r>
                  <w:r w:rsidRPr="000615B2">
                    <w:rPr>
                      <w:sz w:val="22"/>
                      <w:szCs w:val="22"/>
                    </w:rPr>
                    <w:t>;</w:t>
                  </w:r>
                </w:p>
                <w:p w:rsidR="00E32F8A" w:rsidRPr="000615B2" w:rsidRDefault="00CB5DAD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0615B2">
                    <w:rPr>
                      <w:sz w:val="22"/>
                      <w:szCs w:val="22"/>
                    </w:rPr>
                    <w:t>5) Проведения специальной оценки условий труда на предприятиях района</w:t>
                  </w:r>
                  <w:r w:rsidR="00405A79" w:rsidRPr="000615B2">
                    <w:rPr>
                      <w:sz w:val="22"/>
                      <w:szCs w:val="22"/>
                    </w:rPr>
                    <w:t>.</w:t>
                  </w:r>
                  <w:r w:rsidRPr="000615B2">
                    <w:rPr>
                      <w:sz w:val="22"/>
                      <w:szCs w:val="22"/>
                    </w:rPr>
                    <w:t xml:space="preserve">  </w:t>
                  </w:r>
                </w:p>
              </w:tc>
            </w:tr>
          </w:tbl>
          <w:p w:rsidR="000E61F6" w:rsidRPr="00176F93" w:rsidRDefault="000E61F6" w:rsidP="00E32F8A">
            <w:pPr>
              <w:spacing w:before="40" w:after="40"/>
              <w:rPr>
                <w:color w:val="000000" w:themeColor="text1"/>
              </w:rPr>
            </w:pPr>
          </w:p>
        </w:tc>
        <w:tc>
          <w:tcPr>
            <w:tcW w:w="3232" w:type="dxa"/>
          </w:tcPr>
          <w:p w:rsidR="000E61F6" w:rsidRPr="00176F93" w:rsidRDefault="000E61F6" w:rsidP="00E32F8A">
            <w:pPr>
              <w:spacing w:before="40" w:after="40"/>
            </w:pPr>
          </w:p>
        </w:tc>
      </w:tr>
      <w:tr w:rsidR="000E61F6" w:rsidRPr="00176F93" w:rsidTr="00275517">
        <w:tc>
          <w:tcPr>
            <w:tcW w:w="534" w:type="dxa"/>
          </w:tcPr>
          <w:p w:rsidR="000E61F6" w:rsidRPr="00CB5DAD" w:rsidRDefault="000615B2" w:rsidP="00E32F8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68" w:type="dxa"/>
          </w:tcPr>
          <w:p w:rsidR="000E61F6" w:rsidRPr="00CB5DAD" w:rsidRDefault="00CB5DAD" w:rsidP="001E6828">
            <w:pPr>
              <w:spacing w:before="40" w:after="40"/>
              <w:rPr>
                <w:b/>
              </w:rPr>
            </w:pPr>
            <w:r>
              <w:rPr>
                <w:b/>
              </w:rPr>
              <w:t>Комплексные меры противодействия</w:t>
            </w:r>
            <w:r w:rsidR="00FE06B9">
              <w:rPr>
                <w:b/>
              </w:rPr>
              <w:t xml:space="preserve"> немедицинскому потреблению наркотических средств и их незаконному обороту</w:t>
            </w:r>
          </w:p>
        </w:tc>
        <w:tc>
          <w:tcPr>
            <w:tcW w:w="1984" w:type="dxa"/>
          </w:tcPr>
          <w:p w:rsidR="00405A79" w:rsidRDefault="00FE06B9" w:rsidP="00E32F8A">
            <w:pPr>
              <w:spacing w:before="40" w:after="40"/>
              <w:jc w:val="center"/>
            </w:pPr>
            <w:r>
              <w:t xml:space="preserve">Заместитель главы Администрации по социальным вопросам; </w:t>
            </w:r>
          </w:p>
          <w:p w:rsidR="000E61F6" w:rsidRDefault="00FE06B9" w:rsidP="00E32F8A">
            <w:pPr>
              <w:spacing w:before="40" w:after="40"/>
              <w:jc w:val="center"/>
            </w:pPr>
            <w:r>
              <w:t>Отдел культуры, спорта и молодежной политики</w:t>
            </w:r>
          </w:p>
        </w:tc>
        <w:tc>
          <w:tcPr>
            <w:tcW w:w="1985" w:type="dxa"/>
          </w:tcPr>
          <w:p w:rsidR="00FE06B9" w:rsidRPr="00405A79" w:rsidRDefault="0064733F" w:rsidP="0064733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  <w:r w:rsidR="00FE06B9" w:rsidRPr="00405A79">
              <w:rPr>
                <w:sz w:val="22"/>
                <w:szCs w:val="22"/>
              </w:rPr>
              <w:t xml:space="preserve"> образования; </w:t>
            </w:r>
          </w:p>
          <w:p w:rsidR="000E61F6" w:rsidRPr="00FE06B9" w:rsidRDefault="0064733F" w:rsidP="0064733F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Отдел культуры,</w:t>
            </w:r>
            <w:r w:rsidR="00FE06B9" w:rsidRPr="00405A79">
              <w:rPr>
                <w:sz w:val="22"/>
                <w:szCs w:val="22"/>
              </w:rPr>
              <w:t xml:space="preserve"> спорта и молодежной политики; Межведомст</w:t>
            </w:r>
            <w:r w:rsidR="00D90FA6" w:rsidRPr="00405A79">
              <w:rPr>
                <w:sz w:val="22"/>
                <w:szCs w:val="22"/>
              </w:rPr>
              <w:t>-</w:t>
            </w:r>
            <w:r w:rsidR="00FE06B9" w:rsidRPr="00405A79">
              <w:rPr>
                <w:sz w:val="22"/>
                <w:szCs w:val="22"/>
              </w:rPr>
              <w:t>венная антинаркотическая комиссия</w:t>
            </w:r>
            <w:r w:rsidR="00FE06B9">
              <w:rPr>
                <w:sz w:val="23"/>
                <w:szCs w:val="23"/>
              </w:rPr>
              <w:t xml:space="preserve"> </w:t>
            </w:r>
          </w:p>
        </w:tc>
        <w:tc>
          <w:tcPr>
            <w:tcW w:w="4990" w:type="dxa"/>
          </w:tcPr>
          <w:p w:rsidR="00405A79" w:rsidRPr="000615B2" w:rsidRDefault="00405A79" w:rsidP="00E32F8A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0615B2">
              <w:rPr>
                <w:color w:val="000000" w:themeColor="text1"/>
                <w:sz w:val="22"/>
                <w:szCs w:val="22"/>
              </w:rPr>
              <w:t xml:space="preserve">1) </w:t>
            </w:r>
            <w:r w:rsidR="00FE06B9" w:rsidRPr="000615B2">
              <w:rPr>
                <w:color w:val="000000" w:themeColor="text1"/>
                <w:sz w:val="22"/>
                <w:szCs w:val="22"/>
              </w:rPr>
              <w:t>Совершенствование антинаркотической пропаганды и системы профилактики злоупотребления наркотическими средствами, межведомственного сотрудничества в области противодействия распространению наркомании;</w:t>
            </w:r>
          </w:p>
          <w:p w:rsidR="000E61F6" w:rsidRPr="000615B2" w:rsidRDefault="00405A79" w:rsidP="00E32F8A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0615B2">
              <w:rPr>
                <w:color w:val="000000" w:themeColor="text1"/>
                <w:sz w:val="22"/>
                <w:szCs w:val="22"/>
              </w:rPr>
              <w:t xml:space="preserve">2) </w:t>
            </w:r>
            <w:r w:rsidR="00FE06B9" w:rsidRPr="000615B2">
              <w:rPr>
                <w:color w:val="000000" w:themeColor="text1"/>
                <w:sz w:val="22"/>
                <w:szCs w:val="22"/>
              </w:rPr>
              <w:t xml:space="preserve"> Ведение постоянного мониторинга распространения наркотиков, наркомании в районе</w:t>
            </w:r>
            <w:r w:rsidR="000C6698" w:rsidRPr="000615B2">
              <w:rPr>
                <w:color w:val="000000" w:themeColor="text1"/>
                <w:sz w:val="22"/>
                <w:szCs w:val="22"/>
              </w:rPr>
              <w:t>.</w:t>
            </w:r>
          </w:p>
          <w:p w:rsidR="000C6698" w:rsidRPr="00176F93" w:rsidRDefault="00405A79" w:rsidP="00E32F8A">
            <w:pPr>
              <w:spacing w:before="40" w:after="40"/>
              <w:rPr>
                <w:color w:val="000000" w:themeColor="text1"/>
              </w:rPr>
            </w:pPr>
            <w:r w:rsidRPr="000615B2">
              <w:rPr>
                <w:color w:val="000000" w:themeColor="text1"/>
                <w:sz w:val="22"/>
                <w:szCs w:val="22"/>
              </w:rPr>
              <w:t xml:space="preserve">3) </w:t>
            </w:r>
            <w:r w:rsidR="00163CA5" w:rsidRPr="000615B2">
              <w:rPr>
                <w:color w:val="000000" w:themeColor="text1"/>
                <w:sz w:val="22"/>
                <w:szCs w:val="22"/>
              </w:rPr>
              <w:t>Обеспечение  информированности населения по проблемам, связанным с наркотизацией общества</w:t>
            </w:r>
          </w:p>
        </w:tc>
        <w:tc>
          <w:tcPr>
            <w:tcW w:w="3232" w:type="dxa"/>
          </w:tcPr>
          <w:p w:rsidR="000E61F6" w:rsidRPr="00176F93" w:rsidRDefault="000E61F6" w:rsidP="00E32F8A">
            <w:pPr>
              <w:spacing w:before="40" w:after="40"/>
            </w:pPr>
          </w:p>
        </w:tc>
      </w:tr>
      <w:tr w:rsidR="001B2DD0" w:rsidRPr="00176F93" w:rsidTr="00275517">
        <w:tc>
          <w:tcPr>
            <w:tcW w:w="534" w:type="dxa"/>
          </w:tcPr>
          <w:p w:rsidR="001B2DD0" w:rsidRPr="00FE06B9" w:rsidRDefault="000D0CB5" w:rsidP="001B2DD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68" w:type="dxa"/>
          </w:tcPr>
          <w:p w:rsidR="001B2DD0" w:rsidRPr="00CB6293" w:rsidRDefault="001B2DD0" w:rsidP="001B2DD0">
            <w:pPr>
              <w:spacing w:before="40" w:after="40"/>
              <w:rPr>
                <w:b/>
                <w:color w:val="000000" w:themeColor="text1"/>
                <w:lang w:eastAsia="en-US"/>
              </w:rPr>
            </w:pPr>
            <w:r w:rsidRPr="00CB6293">
              <w:rPr>
                <w:b/>
              </w:rPr>
              <w:t xml:space="preserve">Повышение безопасности дорожного </w:t>
            </w:r>
            <w:r w:rsidRPr="00CB6293">
              <w:rPr>
                <w:b/>
              </w:rPr>
              <w:lastRenderedPageBreak/>
              <w:t>движения на территории Красн</w:t>
            </w:r>
            <w:r w:rsidR="0064733F" w:rsidRPr="00CB6293">
              <w:rPr>
                <w:b/>
              </w:rPr>
              <w:t>огорского  района на 2017 - 2024</w:t>
            </w:r>
            <w:r w:rsidRPr="00CB6293">
              <w:rPr>
                <w:b/>
              </w:rPr>
              <w:t xml:space="preserve"> годы</w:t>
            </w:r>
          </w:p>
        </w:tc>
        <w:tc>
          <w:tcPr>
            <w:tcW w:w="1984" w:type="dxa"/>
          </w:tcPr>
          <w:p w:rsidR="001B2DD0" w:rsidRDefault="001B2DD0" w:rsidP="001B2DD0">
            <w:pPr>
              <w:spacing w:before="40" w:after="4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Заместитель главы </w:t>
            </w:r>
            <w:r w:rsidR="0064733F">
              <w:rPr>
                <w:color w:val="000000" w:themeColor="text1"/>
                <w:lang w:eastAsia="en-US"/>
              </w:rPr>
              <w:t xml:space="preserve">Администрации </w:t>
            </w:r>
            <w:r w:rsidR="0064733F">
              <w:rPr>
                <w:color w:val="000000" w:themeColor="text1"/>
                <w:lang w:eastAsia="en-US"/>
              </w:rPr>
              <w:lastRenderedPageBreak/>
              <w:t>по вопросам строительства,</w:t>
            </w:r>
            <w:r>
              <w:rPr>
                <w:color w:val="000000" w:themeColor="text1"/>
                <w:lang w:eastAsia="en-US"/>
              </w:rPr>
              <w:t xml:space="preserve"> ЖКХ</w:t>
            </w:r>
            <w:r w:rsidR="0064733F">
              <w:rPr>
                <w:color w:val="000000" w:themeColor="text1"/>
                <w:lang w:eastAsia="en-US"/>
              </w:rPr>
              <w:t xml:space="preserve"> и имущественных отношений</w:t>
            </w:r>
          </w:p>
        </w:tc>
        <w:tc>
          <w:tcPr>
            <w:tcW w:w="1985" w:type="dxa"/>
          </w:tcPr>
          <w:p w:rsidR="001B2DD0" w:rsidRPr="004200A3" w:rsidRDefault="0064733F" w:rsidP="001B2DD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4200A3">
              <w:rPr>
                <w:sz w:val="22"/>
                <w:szCs w:val="22"/>
              </w:rPr>
              <w:lastRenderedPageBreak/>
              <w:t xml:space="preserve">Отдел </w:t>
            </w:r>
            <w:r w:rsidR="001B2DD0" w:rsidRPr="004200A3">
              <w:rPr>
                <w:sz w:val="22"/>
                <w:szCs w:val="22"/>
              </w:rPr>
              <w:t xml:space="preserve"> образования ;</w:t>
            </w:r>
          </w:p>
          <w:p w:rsidR="001B2DD0" w:rsidRPr="004200A3" w:rsidRDefault="0064733F" w:rsidP="001B2DD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4200A3">
              <w:rPr>
                <w:sz w:val="22"/>
                <w:szCs w:val="22"/>
              </w:rPr>
              <w:lastRenderedPageBreak/>
              <w:t>Отдел ГО, ЧС, защиты информации и мобилизационной работы</w:t>
            </w:r>
            <w:r w:rsidR="001B2DD0" w:rsidRPr="004200A3">
              <w:rPr>
                <w:sz w:val="22"/>
                <w:szCs w:val="22"/>
              </w:rPr>
              <w:t xml:space="preserve"> Администрации муниципального образования </w:t>
            </w:r>
            <w:r w:rsidRPr="004200A3">
              <w:rPr>
                <w:sz w:val="22"/>
                <w:szCs w:val="22"/>
              </w:rPr>
              <w:t xml:space="preserve"> Красногорский район</w:t>
            </w:r>
            <w:r w:rsidR="001B2DD0" w:rsidRPr="004200A3">
              <w:rPr>
                <w:sz w:val="22"/>
                <w:szCs w:val="22"/>
              </w:rPr>
              <w:t>;</w:t>
            </w:r>
          </w:p>
          <w:p w:rsidR="001B2DD0" w:rsidRPr="007A6257" w:rsidRDefault="001B2DD0" w:rsidP="001B2DD0">
            <w:r w:rsidRPr="004200A3">
              <w:rPr>
                <w:sz w:val="22"/>
                <w:szCs w:val="22"/>
              </w:rPr>
              <w:t>ОГИБДД МО МВД России «Игринский»</w:t>
            </w:r>
            <w:r w:rsidRPr="00D77CFF">
              <w:t xml:space="preserve"> </w:t>
            </w:r>
          </w:p>
        </w:tc>
        <w:tc>
          <w:tcPr>
            <w:tcW w:w="4990" w:type="dxa"/>
          </w:tcPr>
          <w:p w:rsidR="001B2DD0" w:rsidRPr="004200A3" w:rsidRDefault="001B2DD0" w:rsidP="001B2DD0">
            <w:pPr>
              <w:jc w:val="both"/>
              <w:rPr>
                <w:sz w:val="22"/>
                <w:szCs w:val="22"/>
              </w:rPr>
            </w:pPr>
            <w:r w:rsidRPr="004200A3">
              <w:rPr>
                <w:sz w:val="22"/>
                <w:szCs w:val="22"/>
              </w:rPr>
              <w:lastRenderedPageBreak/>
              <w:t>Повышение безопасности дорожного движения на территории муниципального образован</w:t>
            </w:r>
            <w:r w:rsidR="0064733F" w:rsidRPr="004200A3">
              <w:rPr>
                <w:sz w:val="22"/>
                <w:szCs w:val="22"/>
              </w:rPr>
              <w:t>ия Красногорский район</w:t>
            </w:r>
            <w:r w:rsidRPr="004200A3">
              <w:rPr>
                <w:sz w:val="22"/>
                <w:szCs w:val="22"/>
              </w:rPr>
              <w:t xml:space="preserve"> для обеспечения гарантии законных прав участников дорожного движения на </w:t>
            </w:r>
            <w:r w:rsidRPr="004200A3">
              <w:rPr>
                <w:sz w:val="22"/>
                <w:szCs w:val="22"/>
              </w:rPr>
              <w:lastRenderedPageBreak/>
              <w:t>безопасные условия движения; снижение уровня аварийности и тяжести последствий дорожно-транспортных происшествий и внедрение современных технических средств, обеспечивающих эффективное управление дорожным движением.</w:t>
            </w:r>
          </w:p>
        </w:tc>
        <w:tc>
          <w:tcPr>
            <w:tcW w:w="3232" w:type="dxa"/>
          </w:tcPr>
          <w:p w:rsidR="001B2DD0" w:rsidRPr="000D0CB5" w:rsidRDefault="001B2DD0" w:rsidP="001B2DD0">
            <w:pPr>
              <w:jc w:val="both"/>
              <w:rPr>
                <w:sz w:val="20"/>
                <w:szCs w:val="20"/>
              </w:rPr>
            </w:pPr>
            <w:r w:rsidRPr="000D0CB5">
              <w:rPr>
                <w:sz w:val="20"/>
                <w:szCs w:val="20"/>
              </w:rPr>
              <w:lastRenderedPageBreak/>
              <w:t xml:space="preserve">повышение эффективности контрольно-надзорной деятельности ОГИБДД МО МВД России «Игринский»;  </w:t>
            </w:r>
            <w:r w:rsidRPr="000D0CB5">
              <w:rPr>
                <w:sz w:val="20"/>
                <w:szCs w:val="20"/>
              </w:rPr>
              <w:lastRenderedPageBreak/>
              <w:t xml:space="preserve">совершенствование деятельности по предупреждению ДТП;  снижение уровня аварийности и тяжести последствий ДТП на автомобильных дорогах общего пользования регионального, межмуниципального и местного  значения; снижение степени тяжести последствий ДТП за счет оперативного оказания помощи службой МЧС пострадавшим </w:t>
            </w:r>
          </w:p>
          <w:p w:rsidR="001B2DD0" w:rsidRDefault="001B2DD0" w:rsidP="001B2DD0">
            <w:pPr>
              <w:spacing w:before="40" w:after="40"/>
              <w:rPr>
                <w:color w:val="000000" w:themeColor="text1"/>
                <w:lang w:eastAsia="en-US"/>
              </w:rPr>
            </w:pPr>
          </w:p>
        </w:tc>
      </w:tr>
      <w:tr w:rsidR="004200A3" w:rsidRPr="00176F93" w:rsidTr="00275517">
        <w:tc>
          <w:tcPr>
            <w:tcW w:w="534" w:type="dxa"/>
          </w:tcPr>
          <w:p w:rsidR="004200A3" w:rsidRDefault="004200A3" w:rsidP="004200A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2268" w:type="dxa"/>
          </w:tcPr>
          <w:p w:rsidR="004200A3" w:rsidRPr="00FE06B9" w:rsidRDefault="004200A3" w:rsidP="004200A3">
            <w:pPr>
              <w:spacing w:before="40" w:after="40"/>
              <w:rPr>
                <w:b/>
              </w:rPr>
            </w:pPr>
            <w:r>
              <w:rPr>
                <w:b/>
              </w:rPr>
              <w:t>Обеспечение защиты прав потребителей в муниципальном образовании «Муниципальный округ Красногорский район Удмуртской Республики» на 2018-2024 годы</w:t>
            </w:r>
          </w:p>
        </w:tc>
        <w:tc>
          <w:tcPr>
            <w:tcW w:w="1984" w:type="dxa"/>
          </w:tcPr>
          <w:p w:rsidR="004200A3" w:rsidRDefault="004200A3" w:rsidP="004200A3">
            <w:pPr>
              <w:spacing w:before="40" w:after="40"/>
              <w:jc w:val="center"/>
            </w:pPr>
            <w:r>
              <w:t xml:space="preserve">Первый заместитель главы Администрации; </w:t>
            </w:r>
          </w:p>
          <w:p w:rsidR="004200A3" w:rsidRDefault="004200A3" w:rsidP="004200A3">
            <w:pPr>
              <w:spacing w:before="40" w:after="40"/>
              <w:jc w:val="center"/>
            </w:pPr>
            <w:r>
              <w:t xml:space="preserve">Отдел планово-экономической работы </w:t>
            </w:r>
          </w:p>
        </w:tc>
        <w:tc>
          <w:tcPr>
            <w:tcW w:w="1985" w:type="dxa"/>
          </w:tcPr>
          <w:p w:rsidR="004200A3" w:rsidRPr="00176F93" w:rsidRDefault="004200A3" w:rsidP="004200A3">
            <w:pPr>
              <w:spacing w:before="40" w:after="40"/>
              <w:jc w:val="center"/>
            </w:pPr>
            <w:r>
              <w:t>Отдел правовой, организационной и кадровой работы</w:t>
            </w:r>
          </w:p>
        </w:tc>
        <w:tc>
          <w:tcPr>
            <w:tcW w:w="4990" w:type="dxa"/>
          </w:tcPr>
          <w:p w:rsidR="004200A3" w:rsidRPr="004200A3" w:rsidRDefault="004200A3" w:rsidP="0042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4200A3">
              <w:rPr>
                <w:rFonts w:eastAsia="Calibri"/>
                <w:color w:val="000000"/>
                <w:sz w:val="22"/>
                <w:szCs w:val="22"/>
              </w:rPr>
              <w:t>1) Повышение уровня правовой грамотности и формирование у населения навыков рационального потребительского поведения;</w:t>
            </w:r>
          </w:p>
          <w:p w:rsidR="004200A3" w:rsidRPr="004200A3" w:rsidRDefault="004200A3" w:rsidP="0042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4200A3">
              <w:rPr>
                <w:rFonts w:eastAsia="Calibri"/>
                <w:color w:val="000000"/>
                <w:sz w:val="22"/>
                <w:szCs w:val="22"/>
              </w:rPr>
              <w:t>2) Правовое просвещение хозяйствующих субъектов, работающих в сфере потребительского рынка;</w:t>
            </w:r>
          </w:p>
          <w:p w:rsidR="004200A3" w:rsidRPr="004200A3" w:rsidRDefault="004200A3" w:rsidP="0042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4200A3">
              <w:rPr>
                <w:rFonts w:eastAsia="Calibri"/>
                <w:color w:val="000000"/>
                <w:sz w:val="22"/>
                <w:szCs w:val="22"/>
              </w:rPr>
              <w:t>3) Защита населения муниципального образования от некачественных товаров, работ, услуг;</w:t>
            </w:r>
          </w:p>
          <w:p w:rsidR="004200A3" w:rsidRPr="00176F93" w:rsidRDefault="004200A3" w:rsidP="004200A3">
            <w:pPr>
              <w:spacing w:before="40" w:after="40"/>
              <w:rPr>
                <w:color w:val="000000" w:themeColor="text1"/>
              </w:rPr>
            </w:pPr>
            <w:r w:rsidRPr="004200A3">
              <w:rPr>
                <w:rFonts w:eastAsia="Calibri"/>
                <w:color w:val="000000"/>
                <w:sz w:val="22"/>
                <w:szCs w:val="22"/>
              </w:rPr>
              <w:t>4) Обеспечение функционирования системы защиты прав потребителей муниципального образования.</w:t>
            </w:r>
          </w:p>
        </w:tc>
        <w:tc>
          <w:tcPr>
            <w:tcW w:w="3232" w:type="dxa"/>
          </w:tcPr>
          <w:p w:rsidR="004200A3" w:rsidRPr="000D0CB5" w:rsidRDefault="004200A3" w:rsidP="004200A3">
            <w:pPr>
              <w:jc w:val="both"/>
              <w:rPr>
                <w:sz w:val="20"/>
                <w:szCs w:val="20"/>
              </w:rPr>
            </w:pPr>
          </w:p>
        </w:tc>
      </w:tr>
      <w:tr w:rsidR="004200A3" w:rsidRPr="00176F93" w:rsidTr="00275517">
        <w:tc>
          <w:tcPr>
            <w:tcW w:w="534" w:type="dxa"/>
          </w:tcPr>
          <w:p w:rsidR="004200A3" w:rsidRPr="00FE06B9" w:rsidRDefault="004200A3" w:rsidP="004200A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68" w:type="dxa"/>
          </w:tcPr>
          <w:p w:rsidR="004200A3" w:rsidRPr="00CB6293" w:rsidRDefault="004200A3" w:rsidP="004200A3">
            <w:pPr>
              <w:spacing w:before="40" w:after="40"/>
              <w:rPr>
                <w:b/>
                <w:color w:val="000000" w:themeColor="text1"/>
                <w:lang w:eastAsia="en-US"/>
              </w:rPr>
            </w:pPr>
            <w:r w:rsidRPr="00CB6293">
              <w:rPr>
                <w:b/>
                <w:sz w:val="22"/>
                <w:szCs w:val="22"/>
              </w:rPr>
              <w:t xml:space="preserve">Поддержка социально ориентированных некоммерческих организаций, осуществляющих деятельность на территории муниципального образования «Муниципальный округ </w:t>
            </w:r>
            <w:r w:rsidRPr="00CB6293">
              <w:rPr>
                <w:b/>
                <w:sz w:val="22"/>
                <w:szCs w:val="22"/>
              </w:rPr>
              <w:lastRenderedPageBreak/>
              <w:t>Красногорский район Удмуртской Республики</w:t>
            </w:r>
            <w:r w:rsidRPr="00CB6293">
              <w:rPr>
                <w:b/>
                <w:color w:val="000000" w:themeColor="text1"/>
                <w:sz w:val="22"/>
                <w:szCs w:val="22"/>
              </w:rPr>
              <w:t>» на 2018 – 2024 годы</w:t>
            </w:r>
          </w:p>
        </w:tc>
        <w:tc>
          <w:tcPr>
            <w:tcW w:w="1984" w:type="dxa"/>
          </w:tcPr>
          <w:p w:rsidR="004200A3" w:rsidRDefault="004200A3" w:rsidP="004200A3">
            <w:pPr>
              <w:spacing w:before="40" w:after="4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Первый заместитель главы Администрации муниципального образования Красногорский район</w:t>
            </w:r>
          </w:p>
        </w:tc>
        <w:tc>
          <w:tcPr>
            <w:tcW w:w="1985" w:type="dxa"/>
          </w:tcPr>
          <w:p w:rsidR="004200A3" w:rsidRDefault="004200A3" w:rsidP="004200A3">
            <w:pPr>
              <w:spacing w:before="40" w:after="40"/>
              <w:jc w:val="center"/>
            </w:pPr>
            <w:r>
              <w:t>Отдел культуры, спорта и молодежной политики;</w:t>
            </w:r>
          </w:p>
          <w:p w:rsidR="004200A3" w:rsidRDefault="004200A3" w:rsidP="004200A3">
            <w:pPr>
              <w:spacing w:before="40" w:after="40"/>
              <w:jc w:val="center"/>
            </w:pPr>
            <w:r>
              <w:t>Отдел  образования;</w:t>
            </w:r>
          </w:p>
          <w:p w:rsidR="004200A3" w:rsidRDefault="004200A3" w:rsidP="004200A3">
            <w:pPr>
              <w:spacing w:before="40" w:after="40"/>
              <w:jc w:val="center"/>
              <w:rPr>
                <w:color w:val="000000" w:themeColor="text1"/>
                <w:lang w:eastAsia="en-US"/>
              </w:rPr>
            </w:pPr>
            <w:r w:rsidRPr="00FE3815">
              <w:t>Структурные подразделения Администра</w:t>
            </w:r>
            <w:r>
              <w:t xml:space="preserve">ции муниципального </w:t>
            </w:r>
            <w:r>
              <w:lastRenderedPageBreak/>
              <w:t>образования Красногорский район</w:t>
            </w:r>
          </w:p>
        </w:tc>
        <w:tc>
          <w:tcPr>
            <w:tcW w:w="4990" w:type="dxa"/>
          </w:tcPr>
          <w:p w:rsidR="004200A3" w:rsidRPr="004200A3" w:rsidRDefault="003E27BC" w:rsidP="004200A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1) </w:t>
            </w:r>
            <w:r w:rsidR="004200A3" w:rsidRPr="004200A3">
              <w:rPr>
                <w:rFonts w:ascii="Times New Roman" w:hAnsi="Times New Roman" w:cs="Times New Roman"/>
              </w:rPr>
              <w:t>Развитие м</w:t>
            </w:r>
            <w:r w:rsidR="004200A3" w:rsidRPr="004200A3">
              <w:rPr>
                <w:rFonts w:ascii="Times New Roman" w:hAnsi="Times New Roman" w:cs="Times New Roman"/>
                <w:color w:val="000001"/>
              </w:rPr>
              <w:t xml:space="preserve">еханизмов оказания имущественной, </w:t>
            </w:r>
            <w:r w:rsidR="004200A3" w:rsidRPr="004200A3">
              <w:rPr>
                <w:rFonts w:ascii="Times New Roman" w:hAnsi="Times New Roman" w:cs="Times New Roman"/>
                <w:color w:val="000000" w:themeColor="text1"/>
              </w:rPr>
              <w:t>финансовой и информационной</w:t>
            </w:r>
            <w:r w:rsidR="004200A3" w:rsidRPr="004200A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4200A3" w:rsidRPr="004200A3">
              <w:rPr>
                <w:rFonts w:ascii="Times New Roman" w:hAnsi="Times New Roman" w:cs="Times New Roman"/>
                <w:color w:val="000001"/>
              </w:rPr>
              <w:t>поддержки социально ориентированным некоммерческим организациям;</w:t>
            </w:r>
          </w:p>
          <w:p w:rsidR="004200A3" w:rsidRPr="004200A3" w:rsidRDefault="003E27BC" w:rsidP="004200A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4200A3" w:rsidRPr="004200A3">
              <w:rPr>
                <w:rFonts w:ascii="Times New Roman" w:hAnsi="Times New Roman" w:cs="Times New Roman"/>
              </w:rPr>
              <w:t>Формирование партнерских отношений между органами местного самоуправления и некоммерческими организациями;</w:t>
            </w:r>
          </w:p>
          <w:p w:rsidR="004200A3" w:rsidRPr="004200A3" w:rsidRDefault="003E27BC" w:rsidP="004200A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3)</w:t>
            </w:r>
            <w:r w:rsidR="004200A3" w:rsidRPr="004200A3">
              <w:rPr>
                <w:rFonts w:ascii="Times New Roman" w:hAnsi="Times New Roman" w:cs="Times New Roman"/>
                <w:color w:val="000000" w:themeColor="text1"/>
              </w:rPr>
              <w:t xml:space="preserve"> Развитие механизмов участия СОНКО в решении задач социально-экономического развития Красногорского района;</w:t>
            </w:r>
          </w:p>
          <w:p w:rsidR="004200A3" w:rsidRDefault="003E27BC" w:rsidP="004200A3">
            <w:pPr>
              <w:tabs>
                <w:tab w:val="left" w:pos="317"/>
              </w:tabs>
              <w:spacing w:before="40" w:after="40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4)</w:t>
            </w:r>
            <w:r w:rsidR="004200A3" w:rsidRPr="004200A3">
              <w:rPr>
                <w:color w:val="000000" w:themeColor="text1"/>
                <w:sz w:val="22"/>
                <w:szCs w:val="22"/>
              </w:rPr>
              <w:t xml:space="preserve"> Формирование эффективных механизмов привлечения СОНКО к предоставлению социальных услуг</w:t>
            </w:r>
          </w:p>
        </w:tc>
        <w:tc>
          <w:tcPr>
            <w:tcW w:w="3232" w:type="dxa"/>
          </w:tcPr>
          <w:p w:rsidR="004200A3" w:rsidRPr="00176F93" w:rsidRDefault="004200A3" w:rsidP="004200A3">
            <w:pPr>
              <w:spacing w:before="40" w:after="40"/>
            </w:pPr>
          </w:p>
        </w:tc>
      </w:tr>
      <w:tr w:rsidR="004200A3" w:rsidRPr="00176F93" w:rsidTr="00275517">
        <w:tc>
          <w:tcPr>
            <w:tcW w:w="534" w:type="dxa"/>
          </w:tcPr>
          <w:p w:rsidR="004200A3" w:rsidRDefault="004200A3" w:rsidP="004200A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68" w:type="dxa"/>
          </w:tcPr>
          <w:p w:rsidR="004200A3" w:rsidRPr="00604AF7" w:rsidRDefault="004200A3" w:rsidP="004200A3">
            <w:pPr>
              <w:spacing w:before="40" w:after="40"/>
              <w:rPr>
                <w:b/>
                <w:sz w:val="22"/>
                <w:szCs w:val="22"/>
              </w:rPr>
            </w:pPr>
            <w:r w:rsidRPr="00604AF7">
              <w:rPr>
                <w:b/>
                <w:sz w:val="22"/>
                <w:szCs w:val="22"/>
              </w:rPr>
              <w:t>Укрепление общественного здоровья в муниципальном образовании « Муниципальный округ Красногорский район Удмуртской Республики»</w:t>
            </w:r>
          </w:p>
        </w:tc>
        <w:tc>
          <w:tcPr>
            <w:tcW w:w="1984" w:type="dxa"/>
          </w:tcPr>
          <w:p w:rsidR="004200A3" w:rsidRDefault="004200A3" w:rsidP="004200A3">
            <w:pPr>
              <w:spacing w:before="40" w:after="40"/>
              <w:jc w:val="center"/>
            </w:pPr>
            <w:r>
              <w:t>Заместитель главы Администрации по социальным вопросам</w:t>
            </w:r>
          </w:p>
        </w:tc>
        <w:tc>
          <w:tcPr>
            <w:tcW w:w="1985" w:type="dxa"/>
          </w:tcPr>
          <w:p w:rsidR="004200A3" w:rsidRPr="004200A3" w:rsidRDefault="004200A3" w:rsidP="004200A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4200A3">
              <w:rPr>
                <w:sz w:val="22"/>
                <w:szCs w:val="22"/>
              </w:rPr>
              <w:t>БУЗ УР «Красногорская РБ МЗ УР»;</w:t>
            </w:r>
          </w:p>
          <w:p w:rsidR="004200A3" w:rsidRPr="004200A3" w:rsidRDefault="004200A3" w:rsidP="004200A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4200A3">
              <w:rPr>
                <w:sz w:val="22"/>
                <w:szCs w:val="22"/>
              </w:rPr>
              <w:t>Отдел культуры, спорта и молодежной политики» Отдел образования;</w:t>
            </w:r>
          </w:p>
          <w:p w:rsidR="004200A3" w:rsidRPr="004200A3" w:rsidRDefault="004200A3" w:rsidP="004200A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4200A3">
              <w:rPr>
                <w:sz w:val="22"/>
                <w:szCs w:val="22"/>
              </w:rPr>
              <w:t>ПП «Красногорский ММО МВД России «Игринский»</w:t>
            </w:r>
          </w:p>
        </w:tc>
        <w:tc>
          <w:tcPr>
            <w:tcW w:w="4990" w:type="dxa"/>
          </w:tcPr>
          <w:p w:rsidR="004200A3" w:rsidRPr="004200A3" w:rsidRDefault="003E27BC" w:rsidP="004200A3">
            <w:pPr>
              <w:pStyle w:val="a9"/>
              <w:rPr>
                <w:sz w:val="22"/>
                <w:szCs w:val="22"/>
              </w:rPr>
            </w:pPr>
            <w:r>
              <w:rPr>
                <w:color w:val="332E2D"/>
                <w:spacing w:val="2"/>
                <w:sz w:val="22"/>
                <w:szCs w:val="22"/>
              </w:rPr>
              <w:t xml:space="preserve">1) </w:t>
            </w:r>
            <w:r w:rsidR="004200A3" w:rsidRPr="004200A3">
              <w:rPr>
                <w:color w:val="332E2D"/>
                <w:spacing w:val="2"/>
                <w:sz w:val="22"/>
                <w:szCs w:val="22"/>
              </w:rPr>
              <w:t>С</w:t>
            </w:r>
            <w:r w:rsidR="004200A3" w:rsidRPr="004200A3">
              <w:rPr>
                <w:sz w:val="22"/>
                <w:szCs w:val="22"/>
              </w:rPr>
              <w:t>оздание благоприятной среды для формирования и мотивирования населения к ведению здорового образа жизни (далее -  ЗОЖ);</w:t>
            </w:r>
          </w:p>
          <w:p w:rsidR="004200A3" w:rsidRPr="004200A3" w:rsidRDefault="003E27BC" w:rsidP="004200A3">
            <w:pPr>
              <w:pStyle w:val="a9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 xml:space="preserve">2) </w:t>
            </w:r>
            <w:r w:rsidR="004200A3" w:rsidRPr="004200A3">
              <w:rPr>
                <w:color w:val="000000"/>
                <w:spacing w:val="2"/>
                <w:sz w:val="22"/>
                <w:szCs w:val="22"/>
              </w:rPr>
              <w:t>Формирование культуры здоровья путем снижения уровня распространенности вредных привычек;</w:t>
            </w:r>
          </w:p>
          <w:p w:rsidR="004200A3" w:rsidRPr="004200A3" w:rsidRDefault="003E27BC" w:rsidP="004200A3">
            <w:pPr>
              <w:pStyle w:val="a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 xml:space="preserve">3) </w:t>
            </w:r>
            <w:r w:rsidR="004200A3" w:rsidRPr="004200A3">
              <w:rPr>
                <w:color w:val="000000"/>
                <w:spacing w:val="2"/>
                <w:sz w:val="22"/>
                <w:szCs w:val="22"/>
              </w:rPr>
              <w:t>Предоставление населению</w:t>
            </w:r>
            <w:r w:rsidR="004200A3" w:rsidRPr="004200A3">
              <w:rPr>
                <w:color w:val="000000"/>
                <w:sz w:val="22"/>
                <w:szCs w:val="22"/>
              </w:rPr>
              <w:t xml:space="preserve"> района физкультурно-спортивной инфраструктуры;</w:t>
            </w:r>
          </w:p>
          <w:p w:rsidR="004200A3" w:rsidRPr="000D0CB5" w:rsidRDefault="003E27BC" w:rsidP="004200A3">
            <w:pPr>
              <w:pStyle w:val="a9"/>
              <w:rPr>
                <w:color w:val="332E2D"/>
                <w:spacing w:val="2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4) </w:t>
            </w:r>
            <w:r w:rsidR="004200A3" w:rsidRPr="004200A3">
              <w:rPr>
                <w:sz w:val="22"/>
                <w:szCs w:val="22"/>
              </w:rPr>
              <w:t>Совершенствование   межведомственного взаимодействия в вопросах охраны и укрепления здоровья населения,</w:t>
            </w:r>
            <w:r w:rsidR="004200A3" w:rsidRPr="004200A3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="004200A3" w:rsidRPr="004200A3">
              <w:rPr>
                <w:color w:val="332E2D"/>
                <w:spacing w:val="2"/>
                <w:sz w:val="22"/>
                <w:szCs w:val="22"/>
              </w:rPr>
              <w:t>профилактике хронических неинфекционных заболеваний</w:t>
            </w:r>
          </w:p>
        </w:tc>
        <w:tc>
          <w:tcPr>
            <w:tcW w:w="3232" w:type="dxa"/>
          </w:tcPr>
          <w:p w:rsidR="004200A3" w:rsidRPr="00176F93" w:rsidRDefault="004200A3" w:rsidP="004200A3">
            <w:pPr>
              <w:spacing w:before="40" w:after="40"/>
            </w:pPr>
          </w:p>
        </w:tc>
      </w:tr>
    </w:tbl>
    <w:p w:rsidR="00891475" w:rsidRDefault="00891475" w:rsidP="00891475">
      <w:pPr>
        <w:spacing w:after="200" w:line="276" w:lineRule="auto"/>
        <w:rPr>
          <w:b/>
          <w:color w:val="000000"/>
        </w:rPr>
      </w:pPr>
    </w:p>
    <w:p w:rsidR="00CF7556" w:rsidRPr="00891475" w:rsidRDefault="00CF7556" w:rsidP="00891475">
      <w:pPr>
        <w:spacing w:after="200" w:line="276" w:lineRule="auto"/>
        <w:rPr>
          <w:b/>
          <w:color w:val="000000"/>
        </w:rPr>
      </w:pPr>
    </w:p>
    <w:sectPr w:rsidR="00CF7556" w:rsidRPr="00891475" w:rsidSect="00891475">
      <w:pgSz w:w="16838" w:h="11906" w:orient="landscape"/>
      <w:pgMar w:top="62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0A4" w:rsidRDefault="001300A4" w:rsidP="00891475">
      <w:r>
        <w:separator/>
      </w:r>
    </w:p>
  </w:endnote>
  <w:endnote w:type="continuationSeparator" w:id="0">
    <w:p w:rsidR="001300A4" w:rsidRDefault="001300A4" w:rsidP="0089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0A4" w:rsidRDefault="001300A4" w:rsidP="00891475">
      <w:r>
        <w:separator/>
      </w:r>
    </w:p>
  </w:footnote>
  <w:footnote w:type="continuationSeparator" w:id="0">
    <w:p w:rsidR="001300A4" w:rsidRDefault="001300A4" w:rsidP="00891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76A"/>
    <w:multiLevelType w:val="hybridMultilevel"/>
    <w:tmpl w:val="DEC6F816"/>
    <w:lvl w:ilvl="0" w:tplc="92649008">
      <w:start w:val="1"/>
      <w:numFmt w:val="decimal"/>
      <w:lvlText w:val="%1)"/>
      <w:lvlJc w:val="left"/>
      <w:pPr>
        <w:ind w:left="754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" w15:restartNumberingAfterBreak="0">
    <w:nsid w:val="001A0929"/>
    <w:multiLevelType w:val="hybridMultilevel"/>
    <w:tmpl w:val="443AF4C2"/>
    <w:lvl w:ilvl="0" w:tplc="926490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09192D"/>
    <w:multiLevelType w:val="hybridMultilevel"/>
    <w:tmpl w:val="20BE942A"/>
    <w:lvl w:ilvl="0" w:tplc="AF109794">
      <w:start w:val="1"/>
      <w:numFmt w:val="decimal"/>
      <w:lvlText w:val="%1)"/>
      <w:lvlJc w:val="left"/>
      <w:pPr>
        <w:ind w:left="754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" w15:restartNumberingAfterBreak="0">
    <w:nsid w:val="031A3AE0"/>
    <w:multiLevelType w:val="hybridMultilevel"/>
    <w:tmpl w:val="C648610E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D95CF5"/>
    <w:multiLevelType w:val="hybridMultilevel"/>
    <w:tmpl w:val="F3F4786A"/>
    <w:lvl w:ilvl="0" w:tplc="D840C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C2385"/>
    <w:multiLevelType w:val="hybridMultilevel"/>
    <w:tmpl w:val="AAA04E44"/>
    <w:lvl w:ilvl="0" w:tplc="0A7480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256477"/>
    <w:multiLevelType w:val="hybridMultilevel"/>
    <w:tmpl w:val="EE140078"/>
    <w:lvl w:ilvl="0" w:tplc="AC0027E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4A32D7"/>
    <w:multiLevelType w:val="hybridMultilevel"/>
    <w:tmpl w:val="FA6CC496"/>
    <w:lvl w:ilvl="0" w:tplc="54A8281A">
      <w:start w:val="1"/>
      <w:numFmt w:val="decimal"/>
      <w:lvlText w:val="%1)"/>
      <w:lvlJc w:val="left"/>
      <w:pPr>
        <w:ind w:left="754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 w15:restartNumberingAfterBreak="0">
    <w:nsid w:val="0C777105"/>
    <w:multiLevelType w:val="hybridMultilevel"/>
    <w:tmpl w:val="4BFEBB94"/>
    <w:lvl w:ilvl="0" w:tplc="268C44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787F8F"/>
    <w:multiLevelType w:val="hybridMultilevel"/>
    <w:tmpl w:val="905212E8"/>
    <w:lvl w:ilvl="0" w:tplc="BD7A99C6">
      <w:start w:val="1"/>
      <w:numFmt w:val="decimal"/>
      <w:lvlText w:val="%1)"/>
      <w:lvlJc w:val="left"/>
      <w:pPr>
        <w:ind w:left="754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4C635FD"/>
    <w:multiLevelType w:val="hybridMultilevel"/>
    <w:tmpl w:val="D962309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733EB5"/>
    <w:multiLevelType w:val="hybridMultilevel"/>
    <w:tmpl w:val="F33CCC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3D2E9F"/>
    <w:multiLevelType w:val="hybridMultilevel"/>
    <w:tmpl w:val="8B80471C"/>
    <w:lvl w:ilvl="0" w:tplc="94AAB0D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293AE7"/>
    <w:multiLevelType w:val="hybridMultilevel"/>
    <w:tmpl w:val="FFD8B4D6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2AE2A58"/>
    <w:multiLevelType w:val="hybridMultilevel"/>
    <w:tmpl w:val="4F40A54C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DF5CD2"/>
    <w:multiLevelType w:val="hybridMultilevel"/>
    <w:tmpl w:val="EA04359E"/>
    <w:lvl w:ilvl="0" w:tplc="3BE889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1B2208"/>
    <w:multiLevelType w:val="hybridMultilevel"/>
    <w:tmpl w:val="A0406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3004F"/>
    <w:multiLevelType w:val="hybridMultilevel"/>
    <w:tmpl w:val="14346574"/>
    <w:lvl w:ilvl="0" w:tplc="AB3807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C4174C0"/>
    <w:multiLevelType w:val="hybridMultilevel"/>
    <w:tmpl w:val="4522AC9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860BB2"/>
    <w:multiLevelType w:val="hybridMultilevel"/>
    <w:tmpl w:val="28407114"/>
    <w:lvl w:ilvl="0" w:tplc="709A2B2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2506F67"/>
    <w:multiLevelType w:val="hybridMultilevel"/>
    <w:tmpl w:val="B922D10C"/>
    <w:lvl w:ilvl="0" w:tplc="B7ACEF2A">
      <w:start w:val="1"/>
      <w:numFmt w:val="decimal"/>
      <w:lvlText w:val="%1)"/>
      <w:lvlJc w:val="left"/>
      <w:pPr>
        <w:ind w:left="405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421E4DC4"/>
    <w:multiLevelType w:val="hybridMultilevel"/>
    <w:tmpl w:val="7DF0E604"/>
    <w:lvl w:ilvl="0" w:tplc="D1B809C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A927BE"/>
    <w:multiLevelType w:val="hybridMultilevel"/>
    <w:tmpl w:val="3E1AF624"/>
    <w:lvl w:ilvl="0" w:tplc="48CE9C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887FCC"/>
    <w:multiLevelType w:val="hybridMultilevel"/>
    <w:tmpl w:val="0BE24958"/>
    <w:lvl w:ilvl="0" w:tplc="CBD08A7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1C31E9"/>
    <w:multiLevelType w:val="hybridMultilevel"/>
    <w:tmpl w:val="D78C95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77314B"/>
    <w:multiLevelType w:val="hybridMultilevel"/>
    <w:tmpl w:val="B0F42772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7824AC"/>
    <w:multiLevelType w:val="hybridMultilevel"/>
    <w:tmpl w:val="086C6AD2"/>
    <w:lvl w:ilvl="0" w:tplc="D840C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12D83"/>
    <w:multiLevelType w:val="hybridMultilevel"/>
    <w:tmpl w:val="82F2F2D2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F04DC"/>
    <w:multiLevelType w:val="hybridMultilevel"/>
    <w:tmpl w:val="196CCA84"/>
    <w:lvl w:ilvl="0" w:tplc="DDC454E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DF2609"/>
    <w:multiLevelType w:val="hybridMultilevel"/>
    <w:tmpl w:val="7158A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03415"/>
    <w:multiLevelType w:val="hybridMultilevel"/>
    <w:tmpl w:val="F69E8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532DD"/>
    <w:multiLevelType w:val="hybridMultilevel"/>
    <w:tmpl w:val="B99C2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829C8"/>
    <w:multiLevelType w:val="hybridMultilevel"/>
    <w:tmpl w:val="4AA4ED9A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C00A62"/>
    <w:multiLevelType w:val="hybridMultilevel"/>
    <w:tmpl w:val="11F661A6"/>
    <w:lvl w:ilvl="0" w:tplc="D840C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73F2053"/>
    <w:multiLevelType w:val="hybridMultilevel"/>
    <w:tmpl w:val="AAFE61B8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D0312F"/>
    <w:multiLevelType w:val="hybridMultilevel"/>
    <w:tmpl w:val="1122962E"/>
    <w:lvl w:ilvl="0" w:tplc="020A95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1A33EAA"/>
    <w:multiLevelType w:val="hybridMultilevel"/>
    <w:tmpl w:val="886ABC40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B64C8F"/>
    <w:multiLevelType w:val="hybridMultilevel"/>
    <w:tmpl w:val="8A9ADF3E"/>
    <w:lvl w:ilvl="0" w:tplc="059205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3EE4174"/>
    <w:multiLevelType w:val="hybridMultilevel"/>
    <w:tmpl w:val="7E26073E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740AA2"/>
    <w:multiLevelType w:val="hybridMultilevel"/>
    <w:tmpl w:val="4F3C3B06"/>
    <w:lvl w:ilvl="0" w:tplc="D840C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61A32B2">
      <w:start w:val="1"/>
      <w:numFmt w:val="decimal"/>
      <w:lvlText w:val="%2)"/>
      <w:lvlJc w:val="left"/>
      <w:pPr>
        <w:ind w:left="2175" w:hanging="109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C20296F"/>
    <w:multiLevelType w:val="hybridMultilevel"/>
    <w:tmpl w:val="6DC6B6AC"/>
    <w:lvl w:ilvl="0" w:tplc="1792B9D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D940B4"/>
    <w:multiLevelType w:val="multilevel"/>
    <w:tmpl w:val="DDEEA906"/>
    <w:lvl w:ilvl="0">
      <w:start w:val="4"/>
      <w:numFmt w:val="decimalZero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E47390E"/>
    <w:multiLevelType w:val="hybridMultilevel"/>
    <w:tmpl w:val="40CAE96C"/>
    <w:lvl w:ilvl="0" w:tplc="926490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4"/>
  </w:num>
  <w:num w:numId="3">
    <w:abstractNumId w:val="10"/>
  </w:num>
  <w:num w:numId="4">
    <w:abstractNumId w:val="17"/>
  </w:num>
  <w:num w:numId="5">
    <w:abstractNumId w:val="11"/>
  </w:num>
  <w:num w:numId="6">
    <w:abstractNumId w:val="35"/>
  </w:num>
  <w:num w:numId="7">
    <w:abstractNumId w:val="12"/>
  </w:num>
  <w:num w:numId="8">
    <w:abstractNumId w:val="24"/>
  </w:num>
  <w:num w:numId="9">
    <w:abstractNumId w:val="19"/>
  </w:num>
  <w:num w:numId="10">
    <w:abstractNumId w:val="7"/>
  </w:num>
  <w:num w:numId="11">
    <w:abstractNumId w:val="39"/>
  </w:num>
  <w:num w:numId="12">
    <w:abstractNumId w:val="37"/>
  </w:num>
  <w:num w:numId="13">
    <w:abstractNumId w:val="38"/>
  </w:num>
  <w:num w:numId="14">
    <w:abstractNumId w:val="40"/>
  </w:num>
  <w:num w:numId="15">
    <w:abstractNumId w:val="33"/>
  </w:num>
  <w:num w:numId="16">
    <w:abstractNumId w:val="25"/>
  </w:num>
  <w:num w:numId="17">
    <w:abstractNumId w:val="9"/>
  </w:num>
  <w:num w:numId="18">
    <w:abstractNumId w:val="14"/>
  </w:num>
  <w:num w:numId="19">
    <w:abstractNumId w:val="34"/>
  </w:num>
  <w:num w:numId="20">
    <w:abstractNumId w:val="32"/>
  </w:num>
  <w:num w:numId="21">
    <w:abstractNumId w:val="6"/>
  </w:num>
  <w:num w:numId="22">
    <w:abstractNumId w:val="36"/>
  </w:num>
  <w:num w:numId="23">
    <w:abstractNumId w:val="21"/>
  </w:num>
  <w:num w:numId="24">
    <w:abstractNumId w:val="26"/>
  </w:num>
  <w:num w:numId="25">
    <w:abstractNumId w:val="22"/>
  </w:num>
  <w:num w:numId="26">
    <w:abstractNumId w:val="23"/>
  </w:num>
  <w:num w:numId="27">
    <w:abstractNumId w:val="8"/>
  </w:num>
  <w:num w:numId="28">
    <w:abstractNumId w:val="5"/>
  </w:num>
  <w:num w:numId="29">
    <w:abstractNumId w:val="2"/>
  </w:num>
  <w:num w:numId="30">
    <w:abstractNumId w:val="0"/>
  </w:num>
  <w:num w:numId="31">
    <w:abstractNumId w:val="18"/>
  </w:num>
  <w:num w:numId="32">
    <w:abstractNumId w:val="42"/>
  </w:num>
  <w:num w:numId="33">
    <w:abstractNumId w:val="28"/>
  </w:num>
  <w:num w:numId="34">
    <w:abstractNumId w:val="3"/>
  </w:num>
  <w:num w:numId="35">
    <w:abstractNumId w:val="1"/>
  </w:num>
  <w:num w:numId="36">
    <w:abstractNumId w:val="15"/>
  </w:num>
  <w:num w:numId="37">
    <w:abstractNumId w:val="13"/>
  </w:num>
  <w:num w:numId="38">
    <w:abstractNumId w:val="20"/>
  </w:num>
  <w:num w:numId="39">
    <w:abstractNumId w:val="31"/>
  </w:num>
  <w:num w:numId="40">
    <w:abstractNumId w:val="29"/>
  </w:num>
  <w:num w:numId="41">
    <w:abstractNumId w:val="41"/>
  </w:num>
  <w:num w:numId="42">
    <w:abstractNumId w:val="30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E2"/>
    <w:rsid w:val="00005254"/>
    <w:rsid w:val="000202C3"/>
    <w:rsid w:val="000615B2"/>
    <w:rsid w:val="00084E6F"/>
    <w:rsid w:val="00085BCA"/>
    <w:rsid w:val="000B07C9"/>
    <w:rsid w:val="000B63D2"/>
    <w:rsid w:val="000C5680"/>
    <w:rsid w:val="000C6698"/>
    <w:rsid w:val="000D0CB5"/>
    <w:rsid w:val="000E61F6"/>
    <w:rsid w:val="00103547"/>
    <w:rsid w:val="001046C4"/>
    <w:rsid w:val="001300A4"/>
    <w:rsid w:val="00163CA5"/>
    <w:rsid w:val="00177BE2"/>
    <w:rsid w:val="00182E3A"/>
    <w:rsid w:val="00186725"/>
    <w:rsid w:val="001B1065"/>
    <w:rsid w:val="001B2DD0"/>
    <w:rsid w:val="001E6828"/>
    <w:rsid w:val="00211041"/>
    <w:rsid w:val="002550FE"/>
    <w:rsid w:val="00275517"/>
    <w:rsid w:val="0029146B"/>
    <w:rsid w:val="0029370B"/>
    <w:rsid w:val="002A59A6"/>
    <w:rsid w:val="002B5EC9"/>
    <w:rsid w:val="002D745F"/>
    <w:rsid w:val="002F7580"/>
    <w:rsid w:val="00330766"/>
    <w:rsid w:val="00341E00"/>
    <w:rsid w:val="00381A93"/>
    <w:rsid w:val="003A5AB6"/>
    <w:rsid w:val="003B546F"/>
    <w:rsid w:val="003E27BC"/>
    <w:rsid w:val="00405A79"/>
    <w:rsid w:val="004117A1"/>
    <w:rsid w:val="004200A3"/>
    <w:rsid w:val="00421BE3"/>
    <w:rsid w:val="00425737"/>
    <w:rsid w:val="00443A62"/>
    <w:rsid w:val="004D4DE3"/>
    <w:rsid w:val="004E2B3B"/>
    <w:rsid w:val="004E53D0"/>
    <w:rsid w:val="005034DB"/>
    <w:rsid w:val="00562A18"/>
    <w:rsid w:val="00584C02"/>
    <w:rsid w:val="005C5916"/>
    <w:rsid w:val="005C6529"/>
    <w:rsid w:val="005E17EE"/>
    <w:rsid w:val="005E1C91"/>
    <w:rsid w:val="00604AF7"/>
    <w:rsid w:val="0064733F"/>
    <w:rsid w:val="006731D8"/>
    <w:rsid w:val="00681336"/>
    <w:rsid w:val="006B4E23"/>
    <w:rsid w:val="006D1F57"/>
    <w:rsid w:val="006F5680"/>
    <w:rsid w:val="00706D89"/>
    <w:rsid w:val="00723092"/>
    <w:rsid w:val="00726620"/>
    <w:rsid w:val="0074429B"/>
    <w:rsid w:val="00746A33"/>
    <w:rsid w:val="00753ADC"/>
    <w:rsid w:val="00782262"/>
    <w:rsid w:val="007B711E"/>
    <w:rsid w:val="007E54B7"/>
    <w:rsid w:val="007F4A86"/>
    <w:rsid w:val="007F7533"/>
    <w:rsid w:val="00845608"/>
    <w:rsid w:val="00862B1B"/>
    <w:rsid w:val="00864C4F"/>
    <w:rsid w:val="008734EB"/>
    <w:rsid w:val="00891475"/>
    <w:rsid w:val="008927AA"/>
    <w:rsid w:val="008C0445"/>
    <w:rsid w:val="008E33E2"/>
    <w:rsid w:val="00905938"/>
    <w:rsid w:val="009156F0"/>
    <w:rsid w:val="00924E12"/>
    <w:rsid w:val="009267CC"/>
    <w:rsid w:val="009268E4"/>
    <w:rsid w:val="009E769D"/>
    <w:rsid w:val="009F4CCE"/>
    <w:rsid w:val="00A21C3C"/>
    <w:rsid w:val="00A51E36"/>
    <w:rsid w:val="00A56F56"/>
    <w:rsid w:val="00A6724C"/>
    <w:rsid w:val="00A90684"/>
    <w:rsid w:val="00AF11E2"/>
    <w:rsid w:val="00AF702F"/>
    <w:rsid w:val="00B07E5B"/>
    <w:rsid w:val="00B22E60"/>
    <w:rsid w:val="00B246CE"/>
    <w:rsid w:val="00B45051"/>
    <w:rsid w:val="00B8315A"/>
    <w:rsid w:val="00B944D2"/>
    <w:rsid w:val="00BB5130"/>
    <w:rsid w:val="00BD0820"/>
    <w:rsid w:val="00BF09A4"/>
    <w:rsid w:val="00C416C8"/>
    <w:rsid w:val="00C72F25"/>
    <w:rsid w:val="00CB5DAD"/>
    <w:rsid w:val="00CB6293"/>
    <w:rsid w:val="00CF7556"/>
    <w:rsid w:val="00D00023"/>
    <w:rsid w:val="00D25BFD"/>
    <w:rsid w:val="00D53C04"/>
    <w:rsid w:val="00D5747F"/>
    <w:rsid w:val="00D65A24"/>
    <w:rsid w:val="00D90FA6"/>
    <w:rsid w:val="00DF5B80"/>
    <w:rsid w:val="00E028CD"/>
    <w:rsid w:val="00E15DC9"/>
    <w:rsid w:val="00E17D0E"/>
    <w:rsid w:val="00E20C78"/>
    <w:rsid w:val="00E32F8A"/>
    <w:rsid w:val="00E41A89"/>
    <w:rsid w:val="00E62F0D"/>
    <w:rsid w:val="00E96F88"/>
    <w:rsid w:val="00EA35AB"/>
    <w:rsid w:val="00EB2E67"/>
    <w:rsid w:val="00EE3F49"/>
    <w:rsid w:val="00F40765"/>
    <w:rsid w:val="00F4294E"/>
    <w:rsid w:val="00F53C70"/>
    <w:rsid w:val="00F66B58"/>
    <w:rsid w:val="00F85E01"/>
    <w:rsid w:val="00FE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03EC"/>
  <w15:docId w15:val="{B0F7CE7B-BA36-4EEF-A96C-A306EFF4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9147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914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91475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6"/>
    <w:uiPriority w:val="59"/>
    <w:rsid w:val="0089147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891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99"/>
    <w:qFormat/>
    <w:rsid w:val="00782262"/>
    <w:pPr>
      <w:ind w:left="720"/>
      <w:contextualSpacing/>
    </w:pPr>
  </w:style>
  <w:style w:type="paragraph" w:styleId="a9">
    <w:name w:val="No Spacing"/>
    <w:uiPriority w:val="1"/>
    <w:qFormat/>
    <w:rsid w:val="00EB2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84C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4C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32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rsid w:val="001B2D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F407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F40765"/>
    <w:rPr>
      <w:rFonts w:ascii="Arial" w:eastAsia="Calibri" w:hAnsi="Arial" w:cs="Arial"/>
      <w:lang w:eastAsia="ru-RU"/>
    </w:rPr>
  </w:style>
  <w:style w:type="character" w:customStyle="1" w:styleId="a8">
    <w:name w:val="Абзац списка Знак"/>
    <w:link w:val="a7"/>
    <w:uiPriority w:val="99"/>
    <w:locked/>
    <w:rsid w:val="00F407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BE6F70911D1751049246F459BC3A87DE47F20BDEAC169A7DD5D0D164K127L" TargetMode="External"/><Relationship Id="rId13" Type="http://schemas.openxmlformats.org/officeDocument/2006/relationships/hyperlink" Target="consultantplus://offline/ref=F3313B24490371E42968F8815C8D27730055A4D7F96429BBCA440102454BDF567897AEED019F87F0WB3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79683C346AF5B1A323BCE79BE9EA2827D1F4CBB5BBD3391105A19F21aAsCL" TargetMode="External"/><Relationship Id="rId12" Type="http://schemas.openxmlformats.org/officeDocument/2006/relationships/hyperlink" Target="consultantplus://offline/ref=F3313B24490371E42968F8815C8D27730052A3D1F56D29BBCA440102454BDF567897AEED019F84FFWB31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BD0E72954E85C62A2F83DD53B0D8E49FB78EEFC593009C65AEEE4A10E20A8DDD56FC69BCD94BCFd348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2BD0E72954E85C62A2F83DD53B0D8E49FB78EEFC593009C65AEEE4A10E20A8DDD56FC69BCD94BCAd34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313B24490371E42968F8815C8D27730052A2D3F96529BBCA440102454BDF567897AEED019F87F0WB39M" TargetMode="External"/><Relationship Id="rId14" Type="http://schemas.openxmlformats.org/officeDocument/2006/relationships/hyperlink" Target="consultantplus://offline/ref=A970D8F06D2F5BAE771C6608CF6E17E55849D7D524134202CF15CC63B0A2s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4773</Words>
  <Characters>27211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2022-02-02T11:49:00Z</cp:lastPrinted>
  <dcterms:created xsi:type="dcterms:W3CDTF">2021-12-20T13:31:00Z</dcterms:created>
  <dcterms:modified xsi:type="dcterms:W3CDTF">2022-02-14T13:49:00Z</dcterms:modified>
</cp:coreProperties>
</file>