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6"/>
        <w:gridCol w:w="1204"/>
        <w:gridCol w:w="4509"/>
      </w:tblGrid>
      <w:tr w:rsidR="00666B4F" w:rsidRPr="00E25E6F" w:rsidTr="00256B22">
        <w:trPr>
          <w:trHeight w:val="1147"/>
          <w:jc w:val="center"/>
        </w:trPr>
        <w:tc>
          <w:tcPr>
            <w:tcW w:w="4156" w:type="dxa"/>
            <w:tcBorders>
              <w:top w:val="nil"/>
              <w:left w:val="nil"/>
              <w:bottom w:val="nil"/>
              <w:right w:val="nil"/>
            </w:tcBorders>
            <w:vAlign w:val="center"/>
          </w:tcPr>
          <w:p w:rsidR="00666B4F" w:rsidRPr="00145888" w:rsidRDefault="00666B4F" w:rsidP="00256B22">
            <w:pPr>
              <w:pStyle w:val="2"/>
              <w:spacing w:before="0" w:line="240" w:lineRule="auto"/>
              <w:ind w:left="-147" w:right="-57"/>
              <w:jc w:val="center"/>
              <w:rPr>
                <w:rFonts w:cs="Times New Roman"/>
                <w:b w:val="0"/>
                <w:bCs w:val="0"/>
              </w:rPr>
            </w:pPr>
          </w:p>
        </w:tc>
        <w:tc>
          <w:tcPr>
            <w:tcW w:w="1204" w:type="dxa"/>
            <w:tcBorders>
              <w:top w:val="nil"/>
              <w:left w:val="nil"/>
              <w:bottom w:val="nil"/>
              <w:right w:val="nil"/>
            </w:tcBorders>
          </w:tcPr>
          <w:p w:rsidR="00666B4F" w:rsidRPr="00E25E6F" w:rsidRDefault="00666B4F" w:rsidP="00256B22">
            <w:pPr>
              <w:tabs>
                <w:tab w:val="left" w:pos="560"/>
                <w:tab w:val="left" w:pos="743"/>
              </w:tabs>
              <w:spacing w:after="0" w:line="240" w:lineRule="auto"/>
              <w:ind w:left="-108" w:right="-108"/>
              <w:jc w:val="center"/>
              <w:rPr>
                <w:rFonts w:ascii="Times New Roman" w:hAnsi="Times New Roman" w:cs="Times New Roman"/>
                <w:sz w:val="28"/>
                <w:szCs w:val="28"/>
              </w:rPr>
            </w:pPr>
            <w:r w:rsidRPr="00464918">
              <w:rPr>
                <w:rFonts w:ascii="Times New Roman" w:hAnsi="Times New Roman" w:cs="Times New Roman"/>
                <w:noProof/>
                <w:sz w:val="28"/>
                <w:szCs w:val="28"/>
                <w:lang w:eastAsia="ru-RU"/>
              </w:rPr>
              <w:drawing>
                <wp:inline distT="0" distB="0" distL="0" distR="0" wp14:anchorId="094EED46" wp14:editId="33F13A2C">
                  <wp:extent cx="624840" cy="6248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pic:spPr>
                      </pic:pic>
                    </a:graphicData>
                  </a:graphic>
                </wp:inline>
              </w:drawing>
            </w:r>
          </w:p>
        </w:tc>
        <w:tc>
          <w:tcPr>
            <w:tcW w:w="4509" w:type="dxa"/>
            <w:tcBorders>
              <w:top w:val="nil"/>
              <w:left w:val="nil"/>
              <w:bottom w:val="nil"/>
              <w:right w:val="nil"/>
            </w:tcBorders>
            <w:vAlign w:val="center"/>
          </w:tcPr>
          <w:p w:rsidR="00666B4F" w:rsidRPr="00127FC0" w:rsidRDefault="00666B4F" w:rsidP="00256B22">
            <w:pPr>
              <w:spacing w:after="0" w:line="240" w:lineRule="auto"/>
              <w:jc w:val="center"/>
              <w:rPr>
                <w:rFonts w:ascii="Times New Roman" w:hAnsi="Times New Roman" w:cs="Times New Roman"/>
                <w:b/>
                <w:bCs/>
                <w:sz w:val="28"/>
                <w:szCs w:val="28"/>
              </w:rPr>
            </w:pPr>
          </w:p>
        </w:tc>
      </w:tr>
      <w:tr w:rsidR="00666B4F" w:rsidRPr="00E36C76" w:rsidTr="00256B22">
        <w:tblPrEx>
          <w:tblBorders>
            <w:top w:val="none" w:sz="0" w:space="0" w:color="auto"/>
            <w:left w:val="none" w:sz="0" w:space="0" w:color="auto"/>
            <w:bottom w:val="triple" w:sz="4" w:space="0" w:color="auto"/>
            <w:right w:val="none" w:sz="0" w:space="0" w:color="auto"/>
            <w:insideH w:val="none" w:sz="0" w:space="0" w:color="auto"/>
            <w:insideV w:val="none" w:sz="0" w:space="0" w:color="auto"/>
          </w:tblBorders>
        </w:tblPrEx>
        <w:trPr>
          <w:jc w:val="center"/>
        </w:trPr>
        <w:tc>
          <w:tcPr>
            <w:tcW w:w="9869" w:type="dxa"/>
            <w:gridSpan w:val="3"/>
            <w:tcBorders>
              <w:top w:val="nil"/>
              <w:bottom w:val="nil"/>
            </w:tcBorders>
          </w:tcPr>
          <w:p w:rsidR="00666B4F" w:rsidRPr="00EB0D84" w:rsidRDefault="00666B4F" w:rsidP="00256B22">
            <w:pPr>
              <w:spacing w:after="0" w:line="240" w:lineRule="auto"/>
              <w:jc w:val="center"/>
              <w:rPr>
                <w:rFonts w:ascii="Times New Roman" w:hAnsi="Times New Roman" w:cs="Times New Roman"/>
                <w:b/>
                <w:bCs/>
                <w:sz w:val="28"/>
                <w:szCs w:val="28"/>
              </w:rPr>
            </w:pPr>
            <w:r w:rsidRPr="00EB0D84">
              <w:rPr>
                <w:rFonts w:ascii="Times New Roman" w:hAnsi="Times New Roman" w:cs="Times New Roman"/>
                <w:b/>
                <w:bCs/>
                <w:sz w:val="28"/>
                <w:szCs w:val="28"/>
              </w:rPr>
              <w:t>АДМИНИСТРАЦИЯ  МУНИЦИПАЛЬНОГО ОБРАЗОВАНИЯ</w:t>
            </w:r>
          </w:p>
          <w:p w:rsidR="00666B4F" w:rsidRPr="00EB0D84" w:rsidRDefault="00666B4F" w:rsidP="00256B22">
            <w:pPr>
              <w:spacing w:after="0" w:line="240" w:lineRule="auto"/>
              <w:jc w:val="center"/>
              <w:rPr>
                <w:rFonts w:ascii="Times New Roman" w:hAnsi="Times New Roman" w:cs="Times New Roman"/>
                <w:b/>
                <w:bCs/>
                <w:sz w:val="28"/>
                <w:szCs w:val="28"/>
              </w:rPr>
            </w:pPr>
            <w:r w:rsidRPr="00EB0D84">
              <w:rPr>
                <w:rFonts w:ascii="Times New Roman" w:hAnsi="Times New Roman" w:cs="Times New Roman"/>
                <w:b/>
                <w:bCs/>
                <w:sz w:val="28"/>
                <w:szCs w:val="28"/>
              </w:rPr>
              <w:t>«КРАСНОГОРСКИЙ РАЙОН»</w:t>
            </w:r>
          </w:p>
          <w:p w:rsidR="00666B4F" w:rsidRPr="00EB0D84" w:rsidRDefault="00666B4F" w:rsidP="00256B22">
            <w:pPr>
              <w:spacing w:after="0" w:line="240" w:lineRule="auto"/>
              <w:jc w:val="center"/>
              <w:rPr>
                <w:rFonts w:ascii="Times New Roman" w:hAnsi="Times New Roman" w:cs="Times New Roman"/>
                <w:b/>
                <w:bCs/>
                <w:sz w:val="28"/>
                <w:szCs w:val="28"/>
              </w:rPr>
            </w:pPr>
            <w:r w:rsidRPr="00EB0D84">
              <w:rPr>
                <w:rFonts w:ascii="Times New Roman" w:hAnsi="Times New Roman" w:cs="Times New Roman"/>
                <w:b/>
                <w:bCs/>
                <w:sz w:val="28"/>
                <w:szCs w:val="28"/>
              </w:rPr>
              <w:t>«КРАСНОГОРСК  ЁРОС» МУНИЦИПАЛ КЫЛДЫТЭТЛЭН АДМИНИСТРАЦИЕЗ</w:t>
            </w:r>
          </w:p>
          <w:p w:rsidR="00666B4F" w:rsidRPr="00E36C76" w:rsidRDefault="00666B4F" w:rsidP="00256B22">
            <w:pPr>
              <w:spacing w:after="0" w:line="240" w:lineRule="auto"/>
              <w:jc w:val="center"/>
              <w:rPr>
                <w:rFonts w:ascii="Times New Roman" w:hAnsi="Times New Roman" w:cs="Times New Roman"/>
                <w:b/>
                <w:bCs/>
                <w:sz w:val="24"/>
                <w:szCs w:val="24"/>
              </w:rPr>
            </w:pPr>
          </w:p>
        </w:tc>
      </w:tr>
      <w:tr w:rsidR="00666B4F" w:rsidRPr="00E25E6F" w:rsidTr="00256B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jc w:val="center"/>
        </w:trPr>
        <w:tc>
          <w:tcPr>
            <w:tcW w:w="9869" w:type="dxa"/>
            <w:gridSpan w:val="3"/>
          </w:tcPr>
          <w:p w:rsidR="00666B4F" w:rsidRPr="00515ED3" w:rsidRDefault="00666B4F" w:rsidP="002C713E">
            <w:pPr>
              <w:pStyle w:val="1"/>
              <w:tabs>
                <w:tab w:val="left" w:pos="4515"/>
              </w:tabs>
              <w:rPr>
                <w:b/>
                <w:bCs/>
              </w:rPr>
            </w:pPr>
          </w:p>
          <w:p w:rsidR="00666B4F" w:rsidRPr="002E1586" w:rsidRDefault="00666B4F" w:rsidP="00256B22">
            <w:pPr>
              <w:pStyle w:val="1"/>
              <w:tabs>
                <w:tab w:val="left" w:pos="4515"/>
              </w:tabs>
              <w:ind w:left="-108"/>
              <w:jc w:val="center"/>
              <w:rPr>
                <w:b/>
                <w:bCs/>
                <w:sz w:val="32"/>
                <w:szCs w:val="32"/>
                <w:lang w:val="en-US"/>
              </w:rPr>
            </w:pPr>
            <w:r w:rsidRPr="00515ED3">
              <w:rPr>
                <w:b/>
                <w:bCs/>
              </w:rPr>
              <w:t>ПОСТАНОВЛЕНИЕ</w:t>
            </w:r>
          </w:p>
        </w:tc>
      </w:tr>
    </w:tbl>
    <w:p w:rsidR="00666B4F" w:rsidRPr="00E25E6F" w:rsidRDefault="00666B4F" w:rsidP="00666B4F">
      <w:pPr>
        <w:spacing w:after="0" w:line="240" w:lineRule="auto"/>
        <w:jc w:val="both"/>
        <w:rPr>
          <w:rFonts w:ascii="Times New Roman" w:hAnsi="Times New Roman" w:cs="Times New Roman"/>
          <w:sz w:val="28"/>
          <w:szCs w:val="28"/>
        </w:rPr>
      </w:pPr>
    </w:p>
    <w:p w:rsidR="00666B4F" w:rsidRDefault="00666B4F" w:rsidP="00666B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F80F78">
        <w:rPr>
          <w:rFonts w:ascii="Times New Roman" w:hAnsi="Times New Roman" w:cs="Times New Roman"/>
          <w:sz w:val="28"/>
          <w:szCs w:val="28"/>
        </w:rPr>
        <w:t>24</w:t>
      </w:r>
      <w:r>
        <w:rPr>
          <w:rFonts w:ascii="Times New Roman" w:hAnsi="Times New Roman" w:cs="Times New Roman"/>
          <w:sz w:val="28"/>
          <w:szCs w:val="28"/>
        </w:rPr>
        <w:t xml:space="preserve">» </w:t>
      </w:r>
      <w:r w:rsidR="00F80F78">
        <w:rPr>
          <w:rFonts w:ascii="Times New Roman" w:hAnsi="Times New Roman" w:cs="Times New Roman"/>
          <w:sz w:val="28"/>
          <w:szCs w:val="28"/>
        </w:rPr>
        <w:t xml:space="preserve">декабря </w:t>
      </w:r>
      <w:bookmarkStart w:id="0" w:name="_GoBack"/>
      <w:bookmarkEnd w:id="0"/>
      <w:r>
        <w:rPr>
          <w:rFonts w:ascii="Times New Roman" w:hAnsi="Times New Roman" w:cs="Times New Roman"/>
          <w:sz w:val="28"/>
          <w:szCs w:val="28"/>
        </w:rPr>
        <w:t xml:space="preserve"> 2020   года                                          </w:t>
      </w:r>
      <w:r w:rsidR="00F80F78">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ab/>
        <w:t xml:space="preserve">  № </w:t>
      </w:r>
      <w:r w:rsidR="00F80F78">
        <w:rPr>
          <w:rFonts w:ascii="Times New Roman" w:hAnsi="Times New Roman" w:cs="Times New Roman"/>
          <w:sz w:val="28"/>
          <w:szCs w:val="28"/>
        </w:rPr>
        <w:t>718</w:t>
      </w:r>
      <w:r>
        <w:rPr>
          <w:rFonts w:ascii="Times New Roman" w:hAnsi="Times New Roman" w:cs="Times New Roman"/>
          <w:sz w:val="28"/>
          <w:szCs w:val="28"/>
        </w:rPr>
        <w:t xml:space="preserve">                                                    </w:t>
      </w:r>
    </w:p>
    <w:p w:rsidR="00666B4F" w:rsidRPr="008E5636" w:rsidRDefault="00666B4F" w:rsidP="00666B4F">
      <w:pPr>
        <w:spacing w:after="0" w:line="240" w:lineRule="auto"/>
        <w:jc w:val="center"/>
        <w:rPr>
          <w:rFonts w:ascii="Times New Roman" w:hAnsi="Times New Roman" w:cs="Times New Roman"/>
          <w:sz w:val="20"/>
          <w:szCs w:val="20"/>
        </w:rPr>
      </w:pPr>
    </w:p>
    <w:p w:rsidR="00666B4F" w:rsidRPr="008E5636" w:rsidRDefault="00666B4F" w:rsidP="00666B4F">
      <w:pPr>
        <w:spacing w:after="0" w:line="240" w:lineRule="auto"/>
        <w:jc w:val="center"/>
        <w:rPr>
          <w:rFonts w:ascii="Times New Roman" w:hAnsi="Times New Roman" w:cs="Times New Roman"/>
          <w:b/>
          <w:sz w:val="20"/>
          <w:szCs w:val="20"/>
        </w:rPr>
      </w:pPr>
      <w:r w:rsidRPr="008E5636">
        <w:rPr>
          <w:rFonts w:ascii="Times New Roman" w:hAnsi="Times New Roman" w:cs="Times New Roman"/>
          <w:b/>
          <w:sz w:val="20"/>
          <w:szCs w:val="20"/>
        </w:rPr>
        <w:t>с. Красногорское</w:t>
      </w:r>
    </w:p>
    <w:p w:rsidR="00666B4F" w:rsidRDefault="00666B4F" w:rsidP="00666B4F">
      <w:pPr>
        <w:pStyle w:val="a5"/>
        <w:jc w:val="both"/>
        <w:rPr>
          <w:rFonts w:ascii="Times New Roman" w:hAnsi="Times New Roman" w:cs="Times New Roman"/>
          <w:sz w:val="28"/>
          <w:szCs w:val="28"/>
        </w:rPr>
      </w:pPr>
    </w:p>
    <w:p w:rsidR="002C713E" w:rsidRPr="002C713E" w:rsidRDefault="00D166AD" w:rsidP="00666B4F">
      <w:pPr>
        <w:pStyle w:val="a5"/>
        <w:jc w:val="both"/>
        <w:rPr>
          <w:rFonts w:ascii="Times New Roman" w:hAnsi="Times New Roman" w:cs="Times New Roman"/>
          <w:sz w:val="24"/>
          <w:szCs w:val="24"/>
        </w:rPr>
      </w:pPr>
      <w:r w:rsidRPr="002C713E">
        <w:rPr>
          <w:rFonts w:ascii="Times New Roman" w:hAnsi="Times New Roman" w:cs="Times New Roman"/>
          <w:sz w:val="24"/>
          <w:szCs w:val="24"/>
        </w:rPr>
        <w:t>Об утверждении Методики</w:t>
      </w:r>
      <w:r w:rsidR="002C713E" w:rsidRPr="002C713E">
        <w:rPr>
          <w:rFonts w:ascii="Times New Roman" w:hAnsi="Times New Roman" w:cs="Times New Roman"/>
          <w:sz w:val="24"/>
          <w:szCs w:val="24"/>
        </w:rPr>
        <w:t xml:space="preserve"> </w:t>
      </w:r>
      <w:r w:rsidRPr="002C713E">
        <w:rPr>
          <w:rFonts w:ascii="Times New Roman" w:hAnsi="Times New Roman" w:cs="Times New Roman"/>
          <w:sz w:val="24"/>
          <w:szCs w:val="24"/>
        </w:rPr>
        <w:t xml:space="preserve"> оценки эффективности </w:t>
      </w:r>
    </w:p>
    <w:p w:rsidR="002C713E" w:rsidRPr="002C713E" w:rsidRDefault="00D166AD" w:rsidP="00666B4F">
      <w:pPr>
        <w:pStyle w:val="a5"/>
        <w:jc w:val="both"/>
        <w:rPr>
          <w:rFonts w:ascii="Times New Roman" w:hAnsi="Times New Roman" w:cs="Times New Roman"/>
          <w:sz w:val="24"/>
          <w:szCs w:val="24"/>
        </w:rPr>
      </w:pPr>
      <w:r w:rsidRPr="002C713E">
        <w:rPr>
          <w:rFonts w:ascii="Times New Roman" w:hAnsi="Times New Roman" w:cs="Times New Roman"/>
          <w:sz w:val="24"/>
          <w:szCs w:val="24"/>
        </w:rPr>
        <w:t xml:space="preserve">осуществления закупок товаров, работ, </w:t>
      </w:r>
      <w:r w:rsidR="002C713E" w:rsidRPr="002C713E">
        <w:rPr>
          <w:rFonts w:ascii="Times New Roman" w:hAnsi="Times New Roman" w:cs="Times New Roman"/>
          <w:sz w:val="24"/>
          <w:szCs w:val="24"/>
        </w:rPr>
        <w:t xml:space="preserve"> </w:t>
      </w:r>
      <w:r w:rsidRPr="002C713E">
        <w:rPr>
          <w:rFonts w:ascii="Times New Roman" w:hAnsi="Times New Roman" w:cs="Times New Roman"/>
          <w:sz w:val="24"/>
          <w:szCs w:val="24"/>
        </w:rPr>
        <w:t xml:space="preserve">услуг </w:t>
      </w:r>
      <w:proofErr w:type="gramStart"/>
      <w:r w:rsidRPr="002C713E">
        <w:rPr>
          <w:rFonts w:ascii="Times New Roman" w:hAnsi="Times New Roman" w:cs="Times New Roman"/>
          <w:sz w:val="24"/>
          <w:szCs w:val="24"/>
        </w:rPr>
        <w:t>для</w:t>
      </w:r>
      <w:proofErr w:type="gramEnd"/>
      <w:r w:rsidRPr="002C713E">
        <w:rPr>
          <w:rFonts w:ascii="Times New Roman" w:hAnsi="Times New Roman" w:cs="Times New Roman"/>
          <w:sz w:val="24"/>
          <w:szCs w:val="24"/>
        </w:rPr>
        <w:t xml:space="preserve"> </w:t>
      </w:r>
    </w:p>
    <w:p w:rsidR="002C713E" w:rsidRPr="002C713E" w:rsidRDefault="00D166AD" w:rsidP="00666B4F">
      <w:pPr>
        <w:pStyle w:val="a5"/>
        <w:jc w:val="both"/>
        <w:rPr>
          <w:rFonts w:ascii="Times New Roman" w:hAnsi="Times New Roman" w:cs="Times New Roman"/>
          <w:sz w:val="24"/>
          <w:szCs w:val="24"/>
        </w:rPr>
      </w:pPr>
      <w:r w:rsidRPr="002C713E">
        <w:rPr>
          <w:rFonts w:ascii="Times New Roman" w:hAnsi="Times New Roman" w:cs="Times New Roman"/>
          <w:sz w:val="24"/>
          <w:szCs w:val="24"/>
        </w:rPr>
        <w:t>обеспечения</w:t>
      </w:r>
      <w:r w:rsidR="002C713E" w:rsidRPr="002C713E">
        <w:rPr>
          <w:rFonts w:ascii="Times New Roman" w:hAnsi="Times New Roman" w:cs="Times New Roman"/>
          <w:sz w:val="24"/>
          <w:szCs w:val="24"/>
        </w:rPr>
        <w:t xml:space="preserve"> </w:t>
      </w:r>
      <w:r w:rsidRPr="002C713E">
        <w:rPr>
          <w:rFonts w:ascii="Times New Roman" w:hAnsi="Times New Roman" w:cs="Times New Roman"/>
          <w:sz w:val="24"/>
          <w:szCs w:val="24"/>
        </w:rPr>
        <w:t xml:space="preserve"> нужд </w:t>
      </w:r>
      <w:r w:rsidR="002C713E" w:rsidRPr="002C713E">
        <w:rPr>
          <w:rFonts w:ascii="Times New Roman" w:hAnsi="Times New Roman" w:cs="Times New Roman"/>
          <w:sz w:val="24"/>
          <w:szCs w:val="24"/>
        </w:rPr>
        <w:t xml:space="preserve"> </w:t>
      </w:r>
      <w:r w:rsidRPr="002C713E">
        <w:rPr>
          <w:rFonts w:ascii="Times New Roman" w:hAnsi="Times New Roman" w:cs="Times New Roman"/>
          <w:sz w:val="24"/>
          <w:szCs w:val="24"/>
        </w:rPr>
        <w:t xml:space="preserve">муниципального </w:t>
      </w:r>
      <w:r w:rsidR="002C713E" w:rsidRPr="002C713E">
        <w:rPr>
          <w:rFonts w:ascii="Times New Roman" w:hAnsi="Times New Roman" w:cs="Times New Roman"/>
          <w:sz w:val="24"/>
          <w:szCs w:val="24"/>
        </w:rPr>
        <w:t xml:space="preserve"> </w:t>
      </w:r>
      <w:r w:rsidRPr="002C713E">
        <w:rPr>
          <w:rFonts w:ascii="Times New Roman" w:hAnsi="Times New Roman" w:cs="Times New Roman"/>
          <w:sz w:val="24"/>
          <w:szCs w:val="24"/>
        </w:rPr>
        <w:t xml:space="preserve">образования </w:t>
      </w:r>
    </w:p>
    <w:p w:rsidR="007620B4" w:rsidRPr="002C713E" w:rsidRDefault="00D166AD" w:rsidP="00666B4F">
      <w:pPr>
        <w:pStyle w:val="a5"/>
        <w:jc w:val="both"/>
        <w:rPr>
          <w:rFonts w:ascii="Times New Roman" w:hAnsi="Times New Roman" w:cs="Times New Roman"/>
          <w:sz w:val="24"/>
          <w:szCs w:val="24"/>
        </w:rPr>
      </w:pPr>
      <w:r w:rsidRPr="002C713E">
        <w:rPr>
          <w:rFonts w:ascii="Times New Roman" w:hAnsi="Times New Roman" w:cs="Times New Roman"/>
          <w:sz w:val="24"/>
          <w:szCs w:val="24"/>
        </w:rPr>
        <w:t>«Красногорский район»</w:t>
      </w:r>
    </w:p>
    <w:p w:rsidR="00D166AD" w:rsidRPr="002C713E" w:rsidRDefault="00D166AD" w:rsidP="00666B4F">
      <w:pPr>
        <w:pStyle w:val="a5"/>
        <w:jc w:val="both"/>
        <w:rPr>
          <w:rFonts w:ascii="Times New Roman" w:hAnsi="Times New Roman" w:cs="Times New Roman"/>
          <w:sz w:val="25"/>
          <w:szCs w:val="25"/>
        </w:rPr>
      </w:pPr>
    </w:p>
    <w:p w:rsidR="00D166AD" w:rsidRPr="002C713E" w:rsidRDefault="00D166AD" w:rsidP="002C713E">
      <w:pPr>
        <w:pStyle w:val="a5"/>
        <w:ind w:firstLine="708"/>
        <w:jc w:val="both"/>
        <w:rPr>
          <w:rFonts w:ascii="Times New Roman" w:hAnsi="Times New Roman" w:cs="Times New Roman"/>
          <w:sz w:val="25"/>
          <w:szCs w:val="25"/>
        </w:rPr>
      </w:pPr>
      <w:r w:rsidRPr="002C713E">
        <w:rPr>
          <w:rFonts w:ascii="Times New Roman" w:hAnsi="Times New Roman" w:cs="Times New Roman"/>
          <w:sz w:val="25"/>
          <w:szCs w:val="25"/>
        </w:rPr>
        <w:t>В целях повышения эффективности закупок товаров, работ, услуг для обеспечения нужд муниципального образования «Красногорский район»,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2C713E" w:rsidRPr="002C713E" w:rsidRDefault="002C713E" w:rsidP="002C713E">
      <w:pPr>
        <w:pStyle w:val="a5"/>
        <w:ind w:firstLine="708"/>
        <w:jc w:val="both"/>
        <w:rPr>
          <w:rFonts w:ascii="Times New Roman" w:hAnsi="Times New Roman" w:cs="Times New Roman"/>
          <w:sz w:val="25"/>
          <w:szCs w:val="25"/>
        </w:rPr>
      </w:pPr>
    </w:p>
    <w:p w:rsidR="002C713E" w:rsidRPr="002C713E" w:rsidRDefault="002C713E" w:rsidP="002C713E">
      <w:pPr>
        <w:pStyle w:val="a5"/>
        <w:ind w:firstLine="708"/>
        <w:jc w:val="center"/>
        <w:rPr>
          <w:rFonts w:ascii="Times New Roman" w:hAnsi="Times New Roman" w:cs="Times New Roman"/>
          <w:sz w:val="25"/>
          <w:szCs w:val="25"/>
        </w:rPr>
      </w:pPr>
      <w:r w:rsidRPr="002C713E">
        <w:rPr>
          <w:rFonts w:ascii="Times New Roman" w:hAnsi="Times New Roman" w:cs="Times New Roman"/>
          <w:sz w:val="25"/>
          <w:szCs w:val="25"/>
        </w:rPr>
        <w:t>АДМИНИСТРАЦИЯ ПОСТАНОВЛЯЕТ:</w:t>
      </w:r>
    </w:p>
    <w:p w:rsidR="002C713E" w:rsidRPr="002C713E" w:rsidRDefault="002C713E" w:rsidP="002C713E">
      <w:pPr>
        <w:pStyle w:val="a5"/>
        <w:ind w:firstLine="708"/>
        <w:jc w:val="both"/>
        <w:rPr>
          <w:rFonts w:ascii="Times New Roman" w:hAnsi="Times New Roman" w:cs="Times New Roman"/>
          <w:sz w:val="25"/>
          <w:szCs w:val="25"/>
        </w:rPr>
      </w:pPr>
    </w:p>
    <w:p w:rsidR="00D166AD" w:rsidRPr="002C713E" w:rsidRDefault="0053466A" w:rsidP="002C713E">
      <w:pPr>
        <w:pStyle w:val="a5"/>
        <w:ind w:firstLine="708"/>
        <w:jc w:val="both"/>
        <w:rPr>
          <w:rFonts w:ascii="Times New Roman" w:hAnsi="Times New Roman" w:cs="Times New Roman"/>
          <w:sz w:val="25"/>
          <w:szCs w:val="25"/>
        </w:rPr>
      </w:pPr>
      <w:r w:rsidRPr="002C713E">
        <w:rPr>
          <w:rFonts w:ascii="Times New Roman" w:hAnsi="Times New Roman" w:cs="Times New Roman"/>
          <w:sz w:val="25"/>
          <w:szCs w:val="25"/>
        </w:rPr>
        <w:t xml:space="preserve">1. </w:t>
      </w:r>
      <w:r w:rsidR="00D166AD" w:rsidRPr="002C713E">
        <w:rPr>
          <w:rFonts w:ascii="Times New Roman" w:hAnsi="Times New Roman" w:cs="Times New Roman"/>
          <w:sz w:val="25"/>
          <w:szCs w:val="25"/>
        </w:rPr>
        <w:t>Утвердить Методику оценки эффективности осуществления закупок товаров, работ, услуг для обеспечения нужд муниципального образования «Красногорский район» (приложение № 1).</w:t>
      </w:r>
    </w:p>
    <w:p w:rsidR="00D166AD" w:rsidRPr="002C713E" w:rsidRDefault="0053466A" w:rsidP="002C713E">
      <w:pPr>
        <w:pStyle w:val="a5"/>
        <w:ind w:firstLine="708"/>
        <w:jc w:val="both"/>
        <w:rPr>
          <w:rFonts w:ascii="Times New Roman" w:hAnsi="Times New Roman" w:cs="Times New Roman"/>
          <w:sz w:val="25"/>
          <w:szCs w:val="25"/>
        </w:rPr>
      </w:pPr>
      <w:r w:rsidRPr="002C713E">
        <w:rPr>
          <w:rFonts w:ascii="Times New Roman" w:hAnsi="Times New Roman" w:cs="Times New Roman"/>
          <w:sz w:val="25"/>
          <w:szCs w:val="25"/>
        </w:rPr>
        <w:t xml:space="preserve">2. </w:t>
      </w:r>
      <w:r w:rsidR="00D166AD" w:rsidRPr="002C713E">
        <w:rPr>
          <w:rFonts w:ascii="Times New Roman" w:hAnsi="Times New Roman" w:cs="Times New Roman"/>
          <w:sz w:val="25"/>
          <w:szCs w:val="25"/>
        </w:rPr>
        <w:t>Установить, что отдел планово-экономической работы Администрации  муниципального образования «Красногорский район»:</w:t>
      </w:r>
    </w:p>
    <w:p w:rsidR="00D166AD" w:rsidRPr="002C713E" w:rsidRDefault="00D166AD" w:rsidP="00666B4F">
      <w:pPr>
        <w:pStyle w:val="a5"/>
        <w:jc w:val="both"/>
        <w:rPr>
          <w:rFonts w:ascii="Times New Roman" w:hAnsi="Times New Roman" w:cs="Times New Roman"/>
          <w:sz w:val="25"/>
          <w:szCs w:val="25"/>
        </w:rPr>
      </w:pPr>
      <w:r w:rsidRPr="002C713E">
        <w:rPr>
          <w:rFonts w:ascii="Times New Roman" w:hAnsi="Times New Roman" w:cs="Times New Roman"/>
          <w:sz w:val="25"/>
          <w:szCs w:val="25"/>
        </w:rPr>
        <w:t xml:space="preserve">1) проводит оценку эффективности осуществления закупок товаров, работ, услуг для обеспечения нужд муниципального образования «Красногорский район» по итогам отчетного периода (финансового года) в срок до 20 апреля года, следующего </w:t>
      </w:r>
      <w:proofErr w:type="gramStart"/>
      <w:r w:rsidRPr="002C713E">
        <w:rPr>
          <w:rFonts w:ascii="Times New Roman" w:hAnsi="Times New Roman" w:cs="Times New Roman"/>
          <w:sz w:val="25"/>
          <w:szCs w:val="25"/>
        </w:rPr>
        <w:t>за</w:t>
      </w:r>
      <w:proofErr w:type="gramEnd"/>
      <w:r w:rsidRPr="002C713E">
        <w:rPr>
          <w:rFonts w:ascii="Times New Roman" w:hAnsi="Times New Roman" w:cs="Times New Roman"/>
          <w:sz w:val="25"/>
          <w:szCs w:val="25"/>
        </w:rPr>
        <w:t xml:space="preserve"> отчетным;</w:t>
      </w:r>
    </w:p>
    <w:p w:rsidR="00D166AD" w:rsidRPr="002C713E" w:rsidRDefault="00D166AD" w:rsidP="00666B4F">
      <w:pPr>
        <w:pStyle w:val="a5"/>
        <w:jc w:val="both"/>
        <w:rPr>
          <w:rFonts w:ascii="Times New Roman" w:hAnsi="Times New Roman" w:cs="Times New Roman"/>
          <w:sz w:val="25"/>
          <w:szCs w:val="25"/>
        </w:rPr>
      </w:pPr>
      <w:r w:rsidRPr="002C713E">
        <w:rPr>
          <w:rFonts w:ascii="Times New Roman" w:hAnsi="Times New Roman" w:cs="Times New Roman"/>
          <w:sz w:val="25"/>
          <w:szCs w:val="25"/>
        </w:rPr>
        <w:t>2) представляет Главе муниципального образования «Красногорский район» информацию о результатах оценки эффективности осуществления закупок товаров, работ, услуг для обеспечения нужд муниципального образования «Красногорский район»</w:t>
      </w:r>
      <w:r w:rsidR="0053466A" w:rsidRPr="002C713E">
        <w:rPr>
          <w:rFonts w:ascii="Times New Roman" w:hAnsi="Times New Roman" w:cs="Times New Roman"/>
          <w:sz w:val="25"/>
          <w:szCs w:val="25"/>
        </w:rPr>
        <w:t xml:space="preserve"> до 30 апреля года, следующего </w:t>
      </w:r>
      <w:proofErr w:type="gramStart"/>
      <w:r w:rsidR="0053466A" w:rsidRPr="002C713E">
        <w:rPr>
          <w:rFonts w:ascii="Times New Roman" w:hAnsi="Times New Roman" w:cs="Times New Roman"/>
          <w:sz w:val="25"/>
          <w:szCs w:val="25"/>
        </w:rPr>
        <w:t>за</w:t>
      </w:r>
      <w:proofErr w:type="gramEnd"/>
      <w:r w:rsidR="0053466A" w:rsidRPr="002C713E">
        <w:rPr>
          <w:rFonts w:ascii="Times New Roman" w:hAnsi="Times New Roman" w:cs="Times New Roman"/>
          <w:sz w:val="25"/>
          <w:szCs w:val="25"/>
        </w:rPr>
        <w:t xml:space="preserve"> отчетным.</w:t>
      </w:r>
    </w:p>
    <w:p w:rsidR="0053466A" w:rsidRPr="002C713E" w:rsidRDefault="0053466A" w:rsidP="002C713E">
      <w:pPr>
        <w:pStyle w:val="a5"/>
        <w:ind w:firstLine="708"/>
        <w:jc w:val="both"/>
        <w:rPr>
          <w:rFonts w:ascii="Times New Roman" w:hAnsi="Times New Roman" w:cs="Times New Roman"/>
          <w:sz w:val="25"/>
          <w:szCs w:val="25"/>
        </w:rPr>
      </w:pPr>
      <w:r w:rsidRPr="002C713E">
        <w:rPr>
          <w:rFonts w:ascii="Times New Roman" w:hAnsi="Times New Roman" w:cs="Times New Roman"/>
          <w:sz w:val="25"/>
          <w:szCs w:val="25"/>
        </w:rPr>
        <w:t xml:space="preserve">3. </w:t>
      </w:r>
      <w:proofErr w:type="gramStart"/>
      <w:r w:rsidRPr="002C713E">
        <w:rPr>
          <w:rFonts w:ascii="Times New Roman" w:hAnsi="Times New Roman" w:cs="Times New Roman"/>
          <w:sz w:val="25"/>
          <w:szCs w:val="25"/>
        </w:rPr>
        <w:t>Контроль за</w:t>
      </w:r>
      <w:proofErr w:type="gramEnd"/>
      <w:r w:rsidRPr="002C713E">
        <w:rPr>
          <w:rFonts w:ascii="Times New Roman" w:hAnsi="Times New Roman" w:cs="Times New Roman"/>
          <w:sz w:val="25"/>
          <w:szCs w:val="25"/>
        </w:rPr>
        <w:t xml:space="preserve"> исполнением настоящего распоряжения возложить на заместителя главы Администрации муниципального образования «Красногорский район» по финансово-экономическим вопросам </w:t>
      </w:r>
      <w:proofErr w:type="spellStart"/>
      <w:r w:rsidRPr="002C713E">
        <w:rPr>
          <w:rFonts w:ascii="Times New Roman" w:hAnsi="Times New Roman" w:cs="Times New Roman"/>
          <w:sz w:val="25"/>
          <w:szCs w:val="25"/>
        </w:rPr>
        <w:t>Стяжкину</w:t>
      </w:r>
      <w:proofErr w:type="spellEnd"/>
      <w:r w:rsidRPr="002C713E">
        <w:rPr>
          <w:rFonts w:ascii="Times New Roman" w:hAnsi="Times New Roman" w:cs="Times New Roman"/>
          <w:sz w:val="25"/>
          <w:szCs w:val="25"/>
        </w:rPr>
        <w:t xml:space="preserve"> Е.А.</w:t>
      </w:r>
    </w:p>
    <w:p w:rsidR="002C713E" w:rsidRPr="002C713E" w:rsidRDefault="002C713E" w:rsidP="00666B4F">
      <w:pPr>
        <w:pStyle w:val="a5"/>
        <w:jc w:val="both"/>
        <w:rPr>
          <w:rFonts w:ascii="Times New Roman" w:hAnsi="Times New Roman" w:cs="Times New Roman"/>
          <w:sz w:val="25"/>
          <w:szCs w:val="25"/>
        </w:rPr>
      </w:pPr>
    </w:p>
    <w:p w:rsidR="002C713E" w:rsidRDefault="002C713E" w:rsidP="00666B4F">
      <w:pPr>
        <w:pStyle w:val="a5"/>
        <w:jc w:val="both"/>
        <w:rPr>
          <w:rFonts w:ascii="Times New Roman" w:hAnsi="Times New Roman" w:cs="Times New Roman"/>
          <w:sz w:val="25"/>
          <w:szCs w:val="25"/>
        </w:rPr>
      </w:pPr>
    </w:p>
    <w:p w:rsidR="00D00DF8" w:rsidRDefault="00D00DF8" w:rsidP="00666B4F">
      <w:pPr>
        <w:pStyle w:val="a5"/>
        <w:jc w:val="both"/>
        <w:rPr>
          <w:rFonts w:ascii="Times New Roman" w:hAnsi="Times New Roman" w:cs="Times New Roman"/>
          <w:sz w:val="25"/>
          <w:szCs w:val="25"/>
        </w:rPr>
      </w:pPr>
    </w:p>
    <w:p w:rsidR="00D00DF8" w:rsidRPr="002C713E" w:rsidRDefault="00D00DF8" w:rsidP="00666B4F">
      <w:pPr>
        <w:pStyle w:val="a5"/>
        <w:jc w:val="both"/>
        <w:rPr>
          <w:rFonts w:ascii="Times New Roman" w:hAnsi="Times New Roman" w:cs="Times New Roman"/>
          <w:sz w:val="25"/>
          <w:szCs w:val="25"/>
        </w:rPr>
      </w:pPr>
    </w:p>
    <w:p w:rsidR="002C713E" w:rsidRPr="002C713E" w:rsidRDefault="002C713E" w:rsidP="00666B4F">
      <w:pPr>
        <w:pStyle w:val="a5"/>
        <w:jc w:val="both"/>
        <w:rPr>
          <w:rFonts w:ascii="Times New Roman" w:hAnsi="Times New Roman" w:cs="Times New Roman"/>
          <w:sz w:val="25"/>
          <w:szCs w:val="25"/>
        </w:rPr>
      </w:pPr>
      <w:r w:rsidRPr="002C713E">
        <w:rPr>
          <w:rFonts w:ascii="Times New Roman" w:hAnsi="Times New Roman" w:cs="Times New Roman"/>
          <w:sz w:val="25"/>
          <w:szCs w:val="25"/>
        </w:rPr>
        <w:t xml:space="preserve">Глава </w:t>
      </w:r>
      <w:proofErr w:type="gramStart"/>
      <w:r w:rsidRPr="002C713E">
        <w:rPr>
          <w:rFonts w:ascii="Times New Roman" w:hAnsi="Times New Roman" w:cs="Times New Roman"/>
          <w:sz w:val="25"/>
          <w:szCs w:val="25"/>
        </w:rPr>
        <w:t>муниципального</w:t>
      </w:r>
      <w:proofErr w:type="gramEnd"/>
      <w:r w:rsidRPr="002C713E">
        <w:rPr>
          <w:rFonts w:ascii="Times New Roman" w:hAnsi="Times New Roman" w:cs="Times New Roman"/>
          <w:sz w:val="25"/>
          <w:szCs w:val="25"/>
        </w:rPr>
        <w:t xml:space="preserve"> </w:t>
      </w:r>
    </w:p>
    <w:p w:rsidR="0053466A" w:rsidRPr="002C713E" w:rsidRDefault="002C713E" w:rsidP="00666B4F">
      <w:pPr>
        <w:pStyle w:val="a5"/>
        <w:jc w:val="both"/>
        <w:rPr>
          <w:rFonts w:ascii="Times New Roman" w:hAnsi="Times New Roman" w:cs="Times New Roman"/>
          <w:sz w:val="25"/>
          <w:szCs w:val="25"/>
        </w:rPr>
      </w:pPr>
      <w:r w:rsidRPr="002C713E">
        <w:rPr>
          <w:rFonts w:ascii="Times New Roman" w:hAnsi="Times New Roman" w:cs="Times New Roman"/>
          <w:sz w:val="25"/>
          <w:szCs w:val="25"/>
        </w:rPr>
        <w:t>образования «Красногорский район»</w:t>
      </w:r>
      <w:r w:rsidRPr="002C713E">
        <w:rPr>
          <w:rFonts w:ascii="Times New Roman" w:hAnsi="Times New Roman" w:cs="Times New Roman"/>
          <w:sz w:val="25"/>
          <w:szCs w:val="25"/>
        </w:rPr>
        <w:tab/>
      </w:r>
      <w:r w:rsidRPr="002C713E">
        <w:rPr>
          <w:rFonts w:ascii="Times New Roman" w:hAnsi="Times New Roman" w:cs="Times New Roman"/>
          <w:sz w:val="25"/>
          <w:szCs w:val="25"/>
        </w:rPr>
        <w:tab/>
      </w:r>
      <w:r w:rsidRPr="002C713E">
        <w:rPr>
          <w:rFonts w:ascii="Times New Roman" w:hAnsi="Times New Roman" w:cs="Times New Roman"/>
          <w:sz w:val="25"/>
          <w:szCs w:val="25"/>
        </w:rPr>
        <w:tab/>
      </w:r>
      <w:r w:rsidRPr="002C713E">
        <w:rPr>
          <w:rFonts w:ascii="Times New Roman" w:hAnsi="Times New Roman" w:cs="Times New Roman"/>
          <w:sz w:val="25"/>
          <w:szCs w:val="25"/>
        </w:rPr>
        <w:tab/>
      </w:r>
      <w:r w:rsidRPr="002C713E">
        <w:rPr>
          <w:rFonts w:ascii="Times New Roman" w:hAnsi="Times New Roman" w:cs="Times New Roman"/>
          <w:sz w:val="25"/>
          <w:szCs w:val="25"/>
        </w:rPr>
        <w:tab/>
        <w:t xml:space="preserve">В.С. </w:t>
      </w:r>
      <w:proofErr w:type="spellStart"/>
      <w:r w:rsidRPr="002C713E">
        <w:rPr>
          <w:rFonts w:ascii="Times New Roman" w:hAnsi="Times New Roman" w:cs="Times New Roman"/>
          <w:sz w:val="25"/>
          <w:szCs w:val="25"/>
        </w:rPr>
        <w:t>Корепанов</w:t>
      </w:r>
      <w:proofErr w:type="spellEnd"/>
    </w:p>
    <w:p w:rsidR="002C713E" w:rsidRPr="002C713E" w:rsidRDefault="002C713E" w:rsidP="00666B4F">
      <w:pPr>
        <w:pStyle w:val="a5"/>
        <w:jc w:val="both"/>
        <w:rPr>
          <w:rFonts w:ascii="Times New Roman" w:hAnsi="Times New Roman" w:cs="Times New Roman"/>
          <w:sz w:val="25"/>
          <w:szCs w:val="25"/>
        </w:rPr>
      </w:pPr>
    </w:p>
    <w:p w:rsidR="0053466A" w:rsidRDefault="0053466A" w:rsidP="00666B4F">
      <w:pPr>
        <w:pStyle w:val="a5"/>
        <w:jc w:val="both"/>
        <w:rPr>
          <w:rFonts w:ascii="Times New Roman" w:hAnsi="Times New Roman" w:cs="Times New Roman"/>
          <w:sz w:val="25"/>
          <w:szCs w:val="25"/>
        </w:rPr>
      </w:pPr>
    </w:p>
    <w:p w:rsidR="00D00DF8" w:rsidRDefault="00D00DF8" w:rsidP="00666B4F">
      <w:pPr>
        <w:pStyle w:val="a5"/>
        <w:jc w:val="both"/>
        <w:rPr>
          <w:rFonts w:ascii="Times New Roman" w:hAnsi="Times New Roman" w:cs="Times New Roman"/>
          <w:sz w:val="25"/>
          <w:szCs w:val="25"/>
        </w:rPr>
      </w:pPr>
    </w:p>
    <w:p w:rsidR="00D00DF8" w:rsidRDefault="00D00DF8" w:rsidP="00666B4F">
      <w:pPr>
        <w:pStyle w:val="a5"/>
        <w:jc w:val="both"/>
        <w:rPr>
          <w:rFonts w:ascii="Times New Roman" w:hAnsi="Times New Roman" w:cs="Times New Roman"/>
          <w:sz w:val="25"/>
          <w:szCs w:val="25"/>
        </w:rPr>
      </w:pPr>
    </w:p>
    <w:p w:rsidR="0053466A" w:rsidRPr="00666B4F" w:rsidRDefault="0053466A" w:rsidP="00666B4F">
      <w:pPr>
        <w:pStyle w:val="a5"/>
        <w:jc w:val="both"/>
        <w:rPr>
          <w:rFonts w:ascii="Times New Roman" w:hAnsi="Times New Roman" w:cs="Times New Roman"/>
          <w:sz w:val="28"/>
          <w:szCs w:val="28"/>
        </w:rPr>
      </w:pPr>
    </w:p>
    <w:p w:rsidR="002C713E" w:rsidRPr="00CA730E" w:rsidRDefault="007C1795" w:rsidP="00CA730E">
      <w:pPr>
        <w:pStyle w:val="a5"/>
        <w:jc w:val="right"/>
        <w:rPr>
          <w:rFonts w:ascii="Times New Roman" w:hAnsi="Times New Roman" w:cs="Times New Roman"/>
          <w:sz w:val="28"/>
          <w:szCs w:val="28"/>
        </w:rPr>
      </w:pPr>
      <w:proofErr w:type="gramStart"/>
      <w:r>
        <w:rPr>
          <w:rFonts w:ascii="Times New Roman" w:hAnsi="Times New Roman" w:cs="Times New Roman"/>
          <w:sz w:val="28"/>
          <w:szCs w:val="28"/>
        </w:rPr>
        <w:lastRenderedPageBreak/>
        <w:t>Утверждена</w:t>
      </w:r>
      <w:proofErr w:type="gramEnd"/>
      <w:r>
        <w:rPr>
          <w:rFonts w:ascii="Times New Roman" w:hAnsi="Times New Roman" w:cs="Times New Roman"/>
          <w:sz w:val="28"/>
          <w:szCs w:val="28"/>
        </w:rPr>
        <w:t xml:space="preserve"> постановл</w:t>
      </w:r>
      <w:r w:rsidR="0053466A" w:rsidRPr="00CA730E">
        <w:rPr>
          <w:rFonts w:ascii="Times New Roman" w:hAnsi="Times New Roman" w:cs="Times New Roman"/>
          <w:sz w:val="28"/>
          <w:szCs w:val="28"/>
        </w:rPr>
        <w:t xml:space="preserve">ением Администрации </w:t>
      </w:r>
    </w:p>
    <w:p w:rsidR="002C713E" w:rsidRPr="00CA730E" w:rsidRDefault="0053466A" w:rsidP="00CA730E">
      <w:pPr>
        <w:pStyle w:val="a5"/>
        <w:jc w:val="right"/>
        <w:rPr>
          <w:rFonts w:ascii="Times New Roman" w:hAnsi="Times New Roman" w:cs="Times New Roman"/>
          <w:sz w:val="28"/>
          <w:szCs w:val="28"/>
        </w:rPr>
      </w:pPr>
      <w:r w:rsidRPr="00CA730E">
        <w:rPr>
          <w:rFonts w:ascii="Times New Roman" w:hAnsi="Times New Roman" w:cs="Times New Roman"/>
          <w:sz w:val="28"/>
          <w:szCs w:val="28"/>
        </w:rPr>
        <w:t>муниципального образования «Красногорский</w:t>
      </w:r>
    </w:p>
    <w:p w:rsidR="0053466A" w:rsidRPr="00CA730E" w:rsidRDefault="0053466A" w:rsidP="00CA730E">
      <w:pPr>
        <w:pStyle w:val="a5"/>
        <w:jc w:val="right"/>
        <w:rPr>
          <w:rFonts w:ascii="Times New Roman" w:hAnsi="Times New Roman" w:cs="Times New Roman"/>
          <w:sz w:val="28"/>
          <w:szCs w:val="28"/>
        </w:rPr>
      </w:pPr>
      <w:r w:rsidRPr="00CA730E">
        <w:rPr>
          <w:rFonts w:ascii="Times New Roman" w:hAnsi="Times New Roman" w:cs="Times New Roman"/>
          <w:sz w:val="28"/>
          <w:szCs w:val="28"/>
        </w:rPr>
        <w:t xml:space="preserve"> район» от __ декабря 2020 г № _____</w:t>
      </w:r>
    </w:p>
    <w:p w:rsidR="0053466A" w:rsidRPr="00666B4F" w:rsidRDefault="0053466A" w:rsidP="00666B4F">
      <w:pPr>
        <w:pStyle w:val="a5"/>
        <w:jc w:val="both"/>
        <w:rPr>
          <w:rFonts w:ascii="Times New Roman" w:hAnsi="Times New Roman" w:cs="Times New Roman"/>
          <w:sz w:val="28"/>
          <w:szCs w:val="28"/>
        </w:rPr>
      </w:pPr>
    </w:p>
    <w:p w:rsidR="00CA730E" w:rsidRPr="00CA730E" w:rsidRDefault="0053466A" w:rsidP="00CA730E">
      <w:pPr>
        <w:pStyle w:val="a5"/>
        <w:jc w:val="center"/>
        <w:rPr>
          <w:rFonts w:ascii="Times New Roman" w:hAnsi="Times New Roman" w:cs="Times New Roman"/>
          <w:b/>
          <w:sz w:val="28"/>
          <w:szCs w:val="28"/>
        </w:rPr>
      </w:pPr>
      <w:r w:rsidRPr="00CA730E">
        <w:rPr>
          <w:rFonts w:ascii="Times New Roman" w:hAnsi="Times New Roman" w:cs="Times New Roman"/>
          <w:b/>
          <w:sz w:val="28"/>
          <w:szCs w:val="28"/>
        </w:rPr>
        <w:t>Методика</w:t>
      </w:r>
    </w:p>
    <w:p w:rsidR="0053466A" w:rsidRPr="00CA730E" w:rsidRDefault="0053466A" w:rsidP="00CA730E">
      <w:pPr>
        <w:pStyle w:val="a5"/>
        <w:jc w:val="center"/>
        <w:rPr>
          <w:rFonts w:ascii="Times New Roman" w:hAnsi="Times New Roman" w:cs="Times New Roman"/>
          <w:b/>
          <w:sz w:val="28"/>
          <w:szCs w:val="28"/>
        </w:rPr>
      </w:pPr>
      <w:r w:rsidRPr="00CA730E">
        <w:rPr>
          <w:rFonts w:ascii="Times New Roman" w:hAnsi="Times New Roman" w:cs="Times New Roman"/>
          <w:b/>
          <w:sz w:val="28"/>
          <w:szCs w:val="28"/>
        </w:rPr>
        <w:t>оценки эффективности осуществления закупок товаров, работ, услуг для обеспечения нужд муниципального образования «Красногорский район»</w:t>
      </w:r>
    </w:p>
    <w:p w:rsidR="0053466A" w:rsidRPr="00666B4F" w:rsidRDefault="0053466A" w:rsidP="00666B4F">
      <w:pPr>
        <w:pStyle w:val="a5"/>
        <w:jc w:val="both"/>
        <w:rPr>
          <w:rFonts w:ascii="Times New Roman" w:hAnsi="Times New Roman" w:cs="Times New Roman"/>
          <w:sz w:val="28"/>
          <w:szCs w:val="28"/>
        </w:rPr>
      </w:pPr>
    </w:p>
    <w:p w:rsidR="0053466A" w:rsidRPr="00666B4F" w:rsidRDefault="0053466A" w:rsidP="00CA730E">
      <w:pPr>
        <w:pStyle w:val="a5"/>
        <w:numPr>
          <w:ilvl w:val="0"/>
          <w:numId w:val="6"/>
        </w:numPr>
        <w:jc w:val="center"/>
        <w:rPr>
          <w:rFonts w:ascii="Times New Roman" w:hAnsi="Times New Roman" w:cs="Times New Roman"/>
          <w:sz w:val="28"/>
          <w:szCs w:val="28"/>
        </w:rPr>
      </w:pPr>
      <w:r w:rsidRPr="00666B4F">
        <w:rPr>
          <w:rFonts w:ascii="Times New Roman" w:hAnsi="Times New Roman" w:cs="Times New Roman"/>
          <w:sz w:val="28"/>
          <w:szCs w:val="28"/>
        </w:rPr>
        <w:t>Общие положения</w:t>
      </w:r>
    </w:p>
    <w:p w:rsidR="0053466A" w:rsidRPr="00666B4F" w:rsidRDefault="0053466A" w:rsidP="00666B4F">
      <w:pPr>
        <w:pStyle w:val="a5"/>
        <w:jc w:val="both"/>
        <w:rPr>
          <w:rFonts w:ascii="Times New Roman" w:hAnsi="Times New Roman" w:cs="Times New Roman"/>
          <w:sz w:val="28"/>
          <w:szCs w:val="28"/>
        </w:rPr>
      </w:pPr>
    </w:p>
    <w:p w:rsidR="0053466A" w:rsidRPr="00666B4F" w:rsidRDefault="00CA730E" w:rsidP="00CA730E">
      <w:pPr>
        <w:pStyle w:val="a5"/>
        <w:ind w:firstLine="360"/>
        <w:jc w:val="both"/>
        <w:rPr>
          <w:rFonts w:ascii="Times New Roman" w:hAnsi="Times New Roman" w:cs="Times New Roman"/>
          <w:sz w:val="28"/>
          <w:szCs w:val="28"/>
        </w:rPr>
      </w:pPr>
      <w:r w:rsidRPr="00CA730E">
        <w:rPr>
          <w:rFonts w:ascii="Times New Roman" w:hAnsi="Times New Roman" w:cs="Times New Roman"/>
          <w:sz w:val="28"/>
          <w:szCs w:val="28"/>
        </w:rPr>
        <w:t>1</w:t>
      </w:r>
      <w:r>
        <w:rPr>
          <w:rFonts w:ascii="Times New Roman" w:hAnsi="Times New Roman" w:cs="Times New Roman"/>
          <w:sz w:val="28"/>
          <w:szCs w:val="28"/>
        </w:rPr>
        <w:t xml:space="preserve">. </w:t>
      </w:r>
      <w:proofErr w:type="gramStart"/>
      <w:r w:rsidR="0053466A" w:rsidRPr="00666B4F">
        <w:rPr>
          <w:rFonts w:ascii="Times New Roman" w:hAnsi="Times New Roman" w:cs="Times New Roman"/>
          <w:sz w:val="28"/>
          <w:szCs w:val="28"/>
        </w:rPr>
        <w:t>Методика оценки эффективности осуществления закупок товаров, работ, услуг для обеспечения нужд муниципального образования «Красногорский район» (далее соответственно – Методика, закупки) разработана в целях повышения эффективности и результативности осуществления закупок товаров, работ, услуг для нужд муниципального образования «Красногорский район» в соответствии со статьями 6, 12 Федерального закона от  5 апреля 2013 г № 44-ФЗ «О контрактной системе в сфере закупок товаров, работ, услуг</w:t>
      </w:r>
      <w:proofErr w:type="gramEnd"/>
      <w:r w:rsidR="0053466A" w:rsidRPr="00666B4F">
        <w:rPr>
          <w:rFonts w:ascii="Times New Roman" w:hAnsi="Times New Roman" w:cs="Times New Roman"/>
          <w:sz w:val="28"/>
          <w:szCs w:val="28"/>
        </w:rPr>
        <w:t xml:space="preserve"> для обеспечения государственных и муниципальных нужд» (далее – Федеральный закон № 44-ФЗ).</w:t>
      </w:r>
    </w:p>
    <w:p w:rsidR="0053466A" w:rsidRPr="00666B4F" w:rsidRDefault="0053466A" w:rsidP="00CA730E">
      <w:pPr>
        <w:pStyle w:val="a5"/>
        <w:ind w:firstLine="360"/>
        <w:jc w:val="both"/>
        <w:rPr>
          <w:rFonts w:ascii="Times New Roman" w:hAnsi="Times New Roman" w:cs="Times New Roman"/>
          <w:sz w:val="28"/>
          <w:szCs w:val="28"/>
        </w:rPr>
      </w:pPr>
      <w:r w:rsidRPr="00666B4F">
        <w:rPr>
          <w:rFonts w:ascii="Times New Roman" w:hAnsi="Times New Roman" w:cs="Times New Roman"/>
          <w:sz w:val="28"/>
          <w:szCs w:val="28"/>
        </w:rPr>
        <w:t>Настоящая Методика не распространяется на проведение оценки эффективности осуществления закупок, осуществляемой в рамках мониторинга закупок в соответствии со статьей 97 Федерального закона № 44-ФЗ.</w:t>
      </w:r>
    </w:p>
    <w:p w:rsidR="002F6374" w:rsidRPr="00666B4F" w:rsidRDefault="00CA730E" w:rsidP="00CA730E">
      <w:pPr>
        <w:pStyle w:val="a5"/>
        <w:ind w:firstLine="360"/>
        <w:jc w:val="both"/>
        <w:rPr>
          <w:rFonts w:ascii="Times New Roman" w:hAnsi="Times New Roman" w:cs="Times New Roman"/>
          <w:sz w:val="28"/>
          <w:szCs w:val="28"/>
        </w:rPr>
      </w:pPr>
      <w:r>
        <w:rPr>
          <w:rFonts w:ascii="Times New Roman" w:hAnsi="Times New Roman" w:cs="Times New Roman"/>
          <w:sz w:val="28"/>
          <w:szCs w:val="28"/>
        </w:rPr>
        <w:t xml:space="preserve">2. </w:t>
      </w:r>
      <w:r w:rsidR="002F6374" w:rsidRPr="00666B4F">
        <w:rPr>
          <w:rFonts w:ascii="Times New Roman" w:hAnsi="Times New Roman" w:cs="Times New Roman"/>
          <w:sz w:val="28"/>
          <w:szCs w:val="28"/>
        </w:rPr>
        <w:t>Для целей применения настоящей Методики используются следующие основные понятия:</w:t>
      </w:r>
    </w:p>
    <w:p w:rsidR="002F6374" w:rsidRPr="00666B4F" w:rsidRDefault="00CA730E" w:rsidP="00CA730E">
      <w:pPr>
        <w:pStyle w:val="a5"/>
        <w:ind w:firstLine="708"/>
        <w:jc w:val="both"/>
        <w:rPr>
          <w:rFonts w:ascii="Times New Roman" w:hAnsi="Times New Roman" w:cs="Times New Roman"/>
          <w:sz w:val="28"/>
          <w:szCs w:val="28"/>
        </w:rPr>
      </w:pPr>
      <w:r>
        <w:rPr>
          <w:rFonts w:ascii="Times New Roman" w:hAnsi="Times New Roman" w:cs="Times New Roman"/>
          <w:sz w:val="28"/>
          <w:szCs w:val="28"/>
        </w:rPr>
        <w:t>з</w:t>
      </w:r>
      <w:r w:rsidR="002F6374" w:rsidRPr="00666B4F">
        <w:rPr>
          <w:rFonts w:ascii="Times New Roman" w:hAnsi="Times New Roman" w:cs="Times New Roman"/>
          <w:sz w:val="28"/>
          <w:szCs w:val="28"/>
        </w:rPr>
        <w:t>аказчики муниципального образования «Красногорский район»:</w:t>
      </w:r>
    </w:p>
    <w:p w:rsidR="002F6374" w:rsidRPr="00666B4F" w:rsidRDefault="00CA730E" w:rsidP="00666B4F">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2F6374" w:rsidRPr="00666B4F">
        <w:rPr>
          <w:rFonts w:ascii="Times New Roman" w:hAnsi="Times New Roman" w:cs="Times New Roman"/>
          <w:sz w:val="28"/>
          <w:szCs w:val="28"/>
        </w:rPr>
        <w:t>органы местного самоуправления муниципального образования «Красногорский район» (в том числе структурные подразделения органов местного самоуправления муниципального образования «Красногорский район»);</w:t>
      </w:r>
    </w:p>
    <w:p w:rsidR="002F6374" w:rsidRPr="00666B4F" w:rsidRDefault="00CA730E" w:rsidP="00666B4F">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2F6374" w:rsidRPr="00666B4F">
        <w:rPr>
          <w:rFonts w:ascii="Times New Roman" w:hAnsi="Times New Roman" w:cs="Times New Roman"/>
          <w:sz w:val="28"/>
          <w:szCs w:val="28"/>
        </w:rPr>
        <w:t>казенные учреждения муниципального образования «Красногорский район»;</w:t>
      </w:r>
    </w:p>
    <w:p w:rsidR="002F6374" w:rsidRPr="00666B4F" w:rsidRDefault="00CA730E" w:rsidP="00666B4F">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2F6374" w:rsidRPr="00666B4F">
        <w:rPr>
          <w:rFonts w:ascii="Times New Roman" w:hAnsi="Times New Roman" w:cs="Times New Roman"/>
          <w:sz w:val="28"/>
          <w:szCs w:val="28"/>
        </w:rPr>
        <w:t>бюджетные учреждения муниципального образования «Красногорский район», осуществляющие закупки в соответствии с требованиями Федерального закона № 44-ФЗ, за исключением случаев, предусмотренных частями 2 и 3 статьи 15 Федерального закона № 44-ФЗ;</w:t>
      </w:r>
    </w:p>
    <w:p w:rsidR="002F6374" w:rsidRPr="00666B4F" w:rsidRDefault="00CA730E" w:rsidP="00666B4F">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2F6374" w:rsidRPr="00666B4F">
        <w:rPr>
          <w:rFonts w:ascii="Times New Roman" w:hAnsi="Times New Roman" w:cs="Times New Roman"/>
          <w:sz w:val="28"/>
          <w:szCs w:val="28"/>
        </w:rPr>
        <w:t>муниципальные унитарные предприятия муниципального образования «Красногорский район», осуществляющие закупки в соответствии с требованиями Федерального закона № 44-ФЗ, за исключением случаев, предусмотренных пунктом 2 части 2.1 статьи 15 Федерального закона № 44-ФЗ;</w:t>
      </w:r>
    </w:p>
    <w:p w:rsidR="002F6374" w:rsidRPr="00666B4F" w:rsidRDefault="00CA730E" w:rsidP="00666B4F">
      <w:pPr>
        <w:pStyle w:val="a5"/>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2F6374" w:rsidRPr="00666B4F">
        <w:rPr>
          <w:rFonts w:ascii="Times New Roman" w:hAnsi="Times New Roman" w:cs="Times New Roman"/>
          <w:sz w:val="28"/>
          <w:szCs w:val="28"/>
        </w:rPr>
        <w:t>автономные учреждения муниципального образования «Красногорский район» при предоставлении им в соответствии с Бюджетным кодексом Российской Федерации и иными нормативными правовыми актами, регулирующими бюджетные правоотношения, средств из бюджета муниципального образования «Красногорский район» на осуществлени</w:t>
      </w:r>
      <w:r w:rsidR="00227F62" w:rsidRPr="00666B4F">
        <w:rPr>
          <w:rFonts w:ascii="Times New Roman" w:hAnsi="Times New Roman" w:cs="Times New Roman"/>
          <w:sz w:val="28"/>
          <w:szCs w:val="28"/>
        </w:rPr>
        <w:t>е капитальных вложений в объекты муниципальной собственности муниципального образования «Красногорский район», при осуществлении такими учреждениями закупок за счет указанных средств;</w:t>
      </w:r>
      <w:proofErr w:type="gramEnd"/>
    </w:p>
    <w:p w:rsidR="00227F62" w:rsidRPr="00666B4F" w:rsidRDefault="00227F62" w:rsidP="00CA730E">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lastRenderedPageBreak/>
        <w:t>закупки малого объема – закупки, осуществляемые заказчиками у единственного поставщика (подрядчика, исполнителя) на основании пунктов 4, 5 части 1 статьи 93 Федерального закона № 44-ФЗ;</w:t>
      </w:r>
    </w:p>
    <w:p w:rsidR="00227F62" w:rsidRPr="00666B4F" w:rsidRDefault="00227F62" w:rsidP="00CA730E">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электронный магазин – модуль «Малые закупки», созданный на базе подсистемы «Управление в сфере закупок товаров, работ, услуг для государственных нужд Удмуртской Республики» государственной информационной системы «Автоматизированная информационная система управления бюджетным процессом Удмуртской Республики» (далее ГИС), предназначенный для автоматизации процессов осуществления закупок малого объема, или иной ресурс, позволяющий осуществить закупку малого объема в электронной форме;</w:t>
      </w:r>
    </w:p>
    <w:p w:rsidR="006E3548" w:rsidRPr="00666B4F" w:rsidRDefault="006E3548" w:rsidP="00CA730E">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предписание – предписание об уст</w:t>
      </w:r>
      <w:r w:rsidR="002F020D" w:rsidRPr="00666B4F">
        <w:rPr>
          <w:rFonts w:ascii="Times New Roman" w:hAnsi="Times New Roman" w:cs="Times New Roman"/>
          <w:sz w:val="28"/>
          <w:szCs w:val="28"/>
        </w:rPr>
        <w:t>р</w:t>
      </w:r>
      <w:r w:rsidRPr="00666B4F">
        <w:rPr>
          <w:rFonts w:ascii="Times New Roman" w:hAnsi="Times New Roman" w:cs="Times New Roman"/>
          <w:sz w:val="28"/>
          <w:szCs w:val="28"/>
        </w:rPr>
        <w:t>анении нарушения законодательства Российской Федерации или иных норматив</w:t>
      </w:r>
      <w:r w:rsidR="002F020D" w:rsidRPr="00666B4F">
        <w:rPr>
          <w:rFonts w:ascii="Times New Roman" w:hAnsi="Times New Roman" w:cs="Times New Roman"/>
          <w:sz w:val="28"/>
          <w:szCs w:val="28"/>
        </w:rPr>
        <w:t>ных правовых актов о контрактно</w:t>
      </w:r>
      <w:r w:rsidRPr="00666B4F">
        <w:rPr>
          <w:rFonts w:ascii="Times New Roman" w:hAnsi="Times New Roman" w:cs="Times New Roman"/>
          <w:sz w:val="28"/>
          <w:szCs w:val="28"/>
        </w:rPr>
        <w:t>й системе в сфере закупок, выданное в соответствии с пунктом 2 части 2</w:t>
      </w:r>
      <w:r w:rsidR="002421E9">
        <w:rPr>
          <w:rFonts w:ascii="Times New Roman" w:hAnsi="Times New Roman" w:cs="Times New Roman"/>
          <w:sz w:val="28"/>
          <w:szCs w:val="28"/>
        </w:rPr>
        <w:t>2 статьи 99</w:t>
      </w:r>
      <w:r w:rsidRPr="00666B4F">
        <w:rPr>
          <w:rFonts w:ascii="Times New Roman" w:hAnsi="Times New Roman" w:cs="Times New Roman"/>
          <w:sz w:val="28"/>
          <w:szCs w:val="28"/>
        </w:rPr>
        <w:t xml:space="preserve"> Федерального закона № 44-ФЗ.</w:t>
      </w:r>
    </w:p>
    <w:p w:rsidR="006E3548" w:rsidRPr="00666B4F" w:rsidRDefault="006E3548" w:rsidP="006E40B0">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Иные понятия и термины, используемые в настоящей Методике, применяются в значениях, определенных Гражданским кодексом Российской Федерации, Федеральным законом № 44-ФЗ.</w:t>
      </w:r>
    </w:p>
    <w:p w:rsidR="006E3548" w:rsidRPr="00666B4F" w:rsidRDefault="006E40B0" w:rsidP="006E40B0">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6E3548" w:rsidRPr="00666B4F">
        <w:rPr>
          <w:rFonts w:ascii="Times New Roman" w:hAnsi="Times New Roman" w:cs="Times New Roman"/>
          <w:sz w:val="28"/>
          <w:szCs w:val="28"/>
        </w:rPr>
        <w:t>В соответствии с Методикой проводится оценка следующих показателей осуществления закупок (далее – оценка):</w:t>
      </w:r>
    </w:p>
    <w:p w:rsidR="006E3548" w:rsidRPr="00666B4F" w:rsidRDefault="006E40B0" w:rsidP="00666B4F">
      <w:pPr>
        <w:pStyle w:val="a5"/>
        <w:jc w:val="both"/>
        <w:rPr>
          <w:rFonts w:ascii="Times New Roman" w:hAnsi="Times New Roman" w:cs="Times New Roman"/>
          <w:sz w:val="28"/>
          <w:szCs w:val="28"/>
        </w:rPr>
      </w:pPr>
      <w:r>
        <w:rPr>
          <w:rFonts w:ascii="Times New Roman" w:hAnsi="Times New Roman" w:cs="Times New Roman"/>
          <w:sz w:val="28"/>
          <w:szCs w:val="28"/>
        </w:rPr>
        <w:t>- д</w:t>
      </w:r>
      <w:r w:rsidR="006E3548" w:rsidRPr="00666B4F">
        <w:rPr>
          <w:rFonts w:ascii="Times New Roman" w:hAnsi="Times New Roman" w:cs="Times New Roman"/>
          <w:sz w:val="28"/>
          <w:szCs w:val="28"/>
        </w:rPr>
        <w:t>оля конкурентных закупок в общем объеме закупок заказчика;</w:t>
      </w:r>
    </w:p>
    <w:p w:rsidR="006E3548" w:rsidRPr="00666B4F" w:rsidRDefault="006E40B0" w:rsidP="00666B4F">
      <w:pPr>
        <w:pStyle w:val="a5"/>
        <w:jc w:val="both"/>
        <w:rPr>
          <w:rFonts w:ascii="Times New Roman" w:hAnsi="Times New Roman" w:cs="Times New Roman"/>
          <w:sz w:val="28"/>
          <w:szCs w:val="28"/>
        </w:rPr>
      </w:pPr>
      <w:r>
        <w:rPr>
          <w:rFonts w:ascii="Times New Roman" w:hAnsi="Times New Roman" w:cs="Times New Roman"/>
          <w:sz w:val="28"/>
          <w:szCs w:val="28"/>
        </w:rPr>
        <w:t>- о</w:t>
      </w:r>
      <w:r w:rsidR="006E3548" w:rsidRPr="00666B4F">
        <w:rPr>
          <w:rFonts w:ascii="Times New Roman" w:hAnsi="Times New Roman" w:cs="Times New Roman"/>
          <w:sz w:val="28"/>
          <w:szCs w:val="28"/>
        </w:rPr>
        <w:t>ткрытость и прозрачность осуществления закупок малого объема;</w:t>
      </w:r>
    </w:p>
    <w:p w:rsidR="006E3548" w:rsidRPr="00666B4F" w:rsidRDefault="006E40B0" w:rsidP="00666B4F">
      <w:pPr>
        <w:pStyle w:val="a5"/>
        <w:jc w:val="both"/>
        <w:rPr>
          <w:rFonts w:ascii="Times New Roman" w:hAnsi="Times New Roman" w:cs="Times New Roman"/>
          <w:sz w:val="28"/>
          <w:szCs w:val="28"/>
        </w:rPr>
      </w:pPr>
      <w:r>
        <w:rPr>
          <w:rFonts w:ascii="Times New Roman" w:hAnsi="Times New Roman" w:cs="Times New Roman"/>
          <w:sz w:val="28"/>
          <w:szCs w:val="28"/>
        </w:rPr>
        <w:t>- д</w:t>
      </w:r>
      <w:r w:rsidR="006E3548" w:rsidRPr="00666B4F">
        <w:rPr>
          <w:rFonts w:ascii="Times New Roman" w:hAnsi="Times New Roman" w:cs="Times New Roman"/>
          <w:sz w:val="28"/>
          <w:szCs w:val="28"/>
        </w:rPr>
        <w:t>оля закупок, осуществляемых у субъектов малого предпринимательства, социально ориентированных некоммерческих организаций, в общем объеме закупок заказчика;</w:t>
      </w:r>
    </w:p>
    <w:p w:rsidR="006E3548" w:rsidRPr="00666B4F" w:rsidRDefault="006E40B0" w:rsidP="00666B4F">
      <w:pPr>
        <w:pStyle w:val="a5"/>
        <w:jc w:val="both"/>
        <w:rPr>
          <w:rFonts w:ascii="Times New Roman" w:hAnsi="Times New Roman" w:cs="Times New Roman"/>
          <w:sz w:val="28"/>
          <w:szCs w:val="28"/>
        </w:rPr>
      </w:pPr>
      <w:r>
        <w:rPr>
          <w:rFonts w:ascii="Times New Roman" w:hAnsi="Times New Roman" w:cs="Times New Roman"/>
          <w:sz w:val="28"/>
          <w:szCs w:val="28"/>
        </w:rPr>
        <w:t>- с</w:t>
      </w:r>
      <w:r w:rsidR="006E3548" w:rsidRPr="00666B4F">
        <w:rPr>
          <w:rFonts w:ascii="Times New Roman" w:hAnsi="Times New Roman" w:cs="Times New Roman"/>
          <w:sz w:val="28"/>
          <w:szCs w:val="28"/>
        </w:rPr>
        <w:t>реднее количество участников закупок, под</w:t>
      </w:r>
      <w:r w:rsidR="00A62C7F" w:rsidRPr="00666B4F">
        <w:rPr>
          <w:rFonts w:ascii="Times New Roman" w:hAnsi="Times New Roman" w:cs="Times New Roman"/>
          <w:sz w:val="28"/>
          <w:szCs w:val="28"/>
        </w:rPr>
        <w:t>авш</w:t>
      </w:r>
      <w:r w:rsidR="006E3548" w:rsidRPr="00666B4F">
        <w:rPr>
          <w:rFonts w:ascii="Times New Roman" w:hAnsi="Times New Roman" w:cs="Times New Roman"/>
          <w:sz w:val="28"/>
          <w:szCs w:val="28"/>
        </w:rPr>
        <w:t>их заявку на участие в закупках, осуществля</w:t>
      </w:r>
      <w:r w:rsidR="00A62C7F" w:rsidRPr="00666B4F">
        <w:rPr>
          <w:rFonts w:ascii="Times New Roman" w:hAnsi="Times New Roman" w:cs="Times New Roman"/>
          <w:sz w:val="28"/>
          <w:szCs w:val="28"/>
        </w:rPr>
        <w:t>е</w:t>
      </w:r>
      <w:r w:rsidR="006E3548" w:rsidRPr="00666B4F">
        <w:rPr>
          <w:rFonts w:ascii="Times New Roman" w:hAnsi="Times New Roman" w:cs="Times New Roman"/>
          <w:sz w:val="28"/>
          <w:szCs w:val="28"/>
        </w:rPr>
        <w:t>мых путем проведения конкурентных способов определения поставщиков (подрядчиков, исполнителей) (далее – конкурентные закупки);</w:t>
      </w:r>
    </w:p>
    <w:p w:rsidR="006E3548" w:rsidRPr="00666B4F" w:rsidRDefault="006E40B0" w:rsidP="00666B4F">
      <w:pPr>
        <w:pStyle w:val="a5"/>
        <w:jc w:val="both"/>
        <w:rPr>
          <w:rFonts w:ascii="Times New Roman" w:hAnsi="Times New Roman" w:cs="Times New Roman"/>
          <w:sz w:val="28"/>
          <w:szCs w:val="28"/>
        </w:rPr>
      </w:pPr>
      <w:r>
        <w:rPr>
          <w:rFonts w:ascii="Times New Roman" w:hAnsi="Times New Roman" w:cs="Times New Roman"/>
          <w:sz w:val="28"/>
          <w:szCs w:val="28"/>
        </w:rPr>
        <w:t>- д</w:t>
      </w:r>
      <w:r w:rsidR="006E3548" w:rsidRPr="00666B4F">
        <w:rPr>
          <w:rFonts w:ascii="Times New Roman" w:hAnsi="Times New Roman" w:cs="Times New Roman"/>
          <w:sz w:val="28"/>
          <w:szCs w:val="28"/>
        </w:rPr>
        <w:t>оля конкурентных закупок, проведенных с нарушениями законодательства о контрактной системе, выявленными по результатам рассмотрения жалоб участников закупок и проведения на их основании внеплановых проверок в отношении заказчиков, в общем объеме конкурентных закупок заказчика;</w:t>
      </w:r>
    </w:p>
    <w:p w:rsidR="006E3548" w:rsidRDefault="006E40B0" w:rsidP="00666B4F">
      <w:pPr>
        <w:pStyle w:val="a5"/>
        <w:jc w:val="both"/>
        <w:rPr>
          <w:rFonts w:ascii="Times New Roman" w:hAnsi="Times New Roman" w:cs="Times New Roman"/>
          <w:sz w:val="28"/>
          <w:szCs w:val="28"/>
        </w:rPr>
      </w:pPr>
      <w:r>
        <w:rPr>
          <w:rFonts w:ascii="Times New Roman" w:hAnsi="Times New Roman" w:cs="Times New Roman"/>
          <w:sz w:val="28"/>
          <w:szCs w:val="28"/>
        </w:rPr>
        <w:t>- к</w:t>
      </w:r>
      <w:r w:rsidR="006E3548" w:rsidRPr="00666B4F">
        <w:rPr>
          <w:rFonts w:ascii="Times New Roman" w:hAnsi="Times New Roman" w:cs="Times New Roman"/>
          <w:sz w:val="28"/>
          <w:szCs w:val="28"/>
        </w:rPr>
        <w:t>оличество случаев неисполнения заказчиками предписаний.</w:t>
      </w:r>
    </w:p>
    <w:p w:rsidR="006E40B0" w:rsidRPr="00666B4F" w:rsidRDefault="006E40B0" w:rsidP="00666B4F">
      <w:pPr>
        <w:pStyle w:val="a5"/>
        <w:jc w:val="both"/>
        <w:rPr>
          <w:rFonts w:ascii="Times New Roman" w:hAnsi="Times New Roman" w:cs="Times New Roman"/>
          <w:sz w:val="28"/>
          <w:szCs w:val="28"/>
        </w:rPr>
      </w:pPr>
    </w:p>
    <w:p w:rsidR="00A62C7F" w:rsidRPr="00666B4F" w:rsidRDefault="006E40B0" w:rsidP="006E40B0">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00A62C7F" w:rsidRPr="00666B4F">
        <w:rPr>
          <w:rFonts w:ascii="Times New Roman" w:hAnsi="Times New Roman" w:cs="Times New Roman"/>
          <w:sz w:val="28"/>
          <w:szCs w:val="28"/>
        </w:rPr>
        <w:t xml:space="preserve">По результатам оценки по каждому показателю определяются заказчики – лидеры, которым в зависимости от значения показателя присвоена степень эффективности осуществления закупок 2высокоэффективными», а также заказчики, степень </w:t>
      </w:r>
      <w:proofErr w:type="gramStart"/>
      <w:r w:rsidR="00A62C7F" w:rsidRPr="00666B4F">
        <w:rPr>
          <w:rFonts w:ascii="Times New Roman" w:hAnsi="Times New Roman" w:cs="Times New Roman"/>
          <w:sz w:val="28"/>
          <w:szCs w:val="28"/>
        </w:rPr>
        <w:t>эффективности</w:t>
      </w:r>
      <w:proofErr w:type="gramEnd"/>
      <w:r w:rsidR="00A62C7F" w:rsidRPr="00666B4F">
        <w:rPr>
          <w:rFonts w:ascii="Times New Roman" w:hAnsi="Times New Roman" w:cs="Times New Roman"/>
          <w:sz w:val="28"/>
          <w:szCs w:val="28"/>
        </w:rPr>
        <w:t xml:space="preserve"> осуществления закупок которых оценивается как «неэффективная».</w:t>
      </w:r>
    </w:p>
    <w:p w:rsidR="00A62C7F" w:rsidRPr="00666B4F" w:rsidRDefault="006E40B0" w:rsidP="006E40B0">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00A62C7F" w:rsidRPr="00666B4F">
        <w:rPr>
          <w:rFonts w:ascii="Times New Roman" w:hAnsi="Times New Roman" w:cs="Times New Roman"/>
          <w:sz w:val="28"/>
          <w:szCs w:val="28"/>
        </w:rPr>
        <w:t>Результаты оценки позволят:</w:t>
      </w:r>
    </w:p>
    <w:p w:rsidR="00A62C7F" w:rsidRPr="00666B4F" w:rsidRDefault="006E40B0" w:rsidP="00666B4F">
      <w:pPr>
        <w:pStyle w:val="a5"/>
        <w:jc w:val="both"/>
        <w:rPr>
          <w:rFonts w:ascii="Times New Roman" w:hAnsi="Times New Roman" w:cs="Times New Roman"/>
          <w:sz w:val="28"/>
          <w:szCs w:val="28"/>
        </w:rPr>
      </w:pPr>
      <w:r>
        <w:rPr>
          <w:rFonts w:ascii="Times New Roman" w:hAnsi="Times New Roman" w:cs="Times New Roman"/>
          <w:sz w:val="28"/>
          <w:szCs w:val="28"/>
        </w:rPr>
        <w:t>- п</w:t>
      </w:r>
      <w:r w:rsidR="00A62C7F" w:rsidRPr="00666B4F">
        <w:rPr>
          <w:rFonts w:ascii="Times New Roman" w:hAnsi="Times New Roman" w:cs="Times New Roman"/>
          <w:sz w:val="28"/>
          <w:szCs w:val="28"/>
        </w:rPr>
        <w:t>ровести сравнительный анализ эффективности осуществления закупок заказчиками;</w:t>
      </w:r>
    </w:p>
    <w:p w:rsidR="00A62C7F" w:rsidRDefault="006E40B0" w:rsidP="00666B4F">
      <w:pPr>
        <w:pStyle w:val="a5"/>
        <w:jc w:val="both"/>
        <w:rPr>
          <w:rFonts w:ascii="Times New Roman" w:hAnsi="Times New Roman" w:cs="Times New Roman"/>
          <w:sz w:val="28"/>
          <w:szCs w:val="28"/>
        </w:rPr>
      </w:pPr>
      <w:r>
        <w:rPr>
          <w:rFonts w:ascii="Times New Roman" w:hAnsi="Times New Roman" w:cs="Times New Roman"/>
          <w:sz w:val="28"/>
          <w:szCs w:val="28"/>
        </w:rPr>
        <w:t>- в</w:t>
      </w:r>
      <w:r w:rsidR="00A62C7F" w:rsidRPr="00666B4F">
        <w:rPr>
          <w:rFonts w:ascii="Times New Roman" w:hAnsi="Times New Roman" w:cs="Times New Roman"/>
          <w:sz w:val="28"/>
          <w:szCs w:val="28"/>
        </w:rPr>
        <w:t>ыработать рекомендации по повышению эффективности деятельности заказчиков в сфере осуществления закупок.</w:t>
      </w:r>
    </w:p>
    <w:p w:rsidR="006E40B0" w:rsidRPr="00666B4F" w:rsidRDefault="006E40B0" w:rsidP="00666B4F">
      <w:pPr>
        <w:pStyle w:val="a5"/>
        <w:jc w:val="both"/>
        <w:rPr>
          <w:rFonts w:ascii="Times New Roman" w:hAnsi="Times New Roman" w:cs="Times New Roman"/>
          <w:sz w:val="28"/>
          <w:szCs w:val="28"/>
        </w:rPr>
      </w:pPr>
    </w:p>
    <w:p w:rsidR="00A62C7F" w:rsidRPr="00666B4F" w:rsidRDefault="00A62C7F" w:rsidP="006E40B0">
      <w:pPr>
        <w:pStyle w:val="a5"/>
        <w:jc w:val="center"/>
        <w:rPr>
          <w:rFonts w:ascii="Times New Roman" w:hAnsi="Times New Roman" w:cs="Times New Roman"/>
          <w:sz w:val="28"/>
          <w:szCs w:val="28"/>
        </w:rPr>
      </w:pPr>
      <w:r w:rsidRPr="00666B4F">
        <w:rPr>
          <w:rFonts w:ascii="Times New Roman" w:hAnsi="Times New Roman" w:cs="Times New Roman"/>
          <w:sz w:val="28"/>
          <w:szCs w:val="28"/>
          <w:lang w:val="en-US"/>
        </w:rPr>
        <w:t>II</w:t>
      </w:r>
      <w:r w:rsidR="006E40B0">
        <w:rPr>
          <w:rFonts w:ascii="Times New Roman" w:hAnsi="Times New Roman" w:cs="Times New Roman"/>
          <w:sz w:val="28"/>
          <w:szCs w:val="28"/>
        </w:rPr>
        <w:t>.</w:t>
      </w:r>
      <w:r w:rsidRPr="006E40B0">
        <w:rPr>
          <w:rFonts w:ascii="Times New Roman" w:hAnsi="Times New Roman" w:cs="Times New Roman"/>
          <w:sz w:val="28"/>
          <w:szCs w:val="28"/>
        </w:rPr>
        <w:t xml:space="preserve"> </w:t>
      </w:r>
      <w:r w:rsidRPr="00666B4F">
        <w:rPr>
          <w:rFonts w:ascii="Times New Roman" w:hAnsi="Times New Roman" w:cs="Times New Roman"/>
          <w:sz w:val="28"/>
          <w:szCs w:val="28"/>
        </w:rPr>
        <w:t>Порядок проведения оценки</w:t>
      </w:r>
    </w:p>
    <w:p w:rsidR="00A62C7F" w:rsidRPr="00666B4F" w:rsidRDefault="006E40B0" w:rsidP="006E40B0">
      <w:pPr>
        <w:pStyle w:val="a5"/>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6. </w:t>
      </w:r>
      <w:r w:rsidR="00A62C7F" w:rsidRPr="00666B4F">
        <w:rPr>
          <w:rFonts w:ascii="Times New Roman" w:hAnsi="Times New Roman" w:cs="Times New Roman"/>
          <w:sz w:val="28"/>
          <w:szCs w:val="28"/>
        </w:rPr>
        <w:t>Расчеты значений показателей осуществления закупок проводится на основе информации, содержащейся в единой информационной системе в сфере закупок, в базе данных ГИС, а также информации, полученной от контрольных органов в сфере закупок.</w:t>
      </w:r>
    </w:p>
    <w:p w:rsidR="00A62C7F" w:rsidRPr="00666B4F" w:rsidRDefault="006E40B0" w:rsidP="006E40B0">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7. </w:t>
      </w:r>
      <w:r w:rsidR="00A62C7F" w:rsidRPr="00666B4F">
        <w:rPr>
          <w:rFonts w:ascii="Times New Roman" w:hAnsi="Times New Roman" w:cs="Times New Roman"/>
          <w:sz w:val="28"/>
          <w:szCs w:val="28"/>
        </w:rPr>
        <w:t>Оценка осуществляется по итогам отчетного периода. Отчетным периодом является финансовый год.</w:t>
      </w:r>
    </w:p>
    <w:p w:rsidR="00A62C7F" w:rsidRPr="00666B4F" w:rsidRDefault="006E40B0" w:rsidP="006E40B0">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8. </w:t>
      </w:r>
      <w:r w:rsidR="00A62C7F" w:rsidRPr="00666B4F">
        <w:rPr>
          <w:rFonts w:ascii="Times New Roman" w:hAnsi="Times New Roman" w:cs="Times New Roman"/>
          <w:sz w:val="28"/>
          <w:szCs w:val="28"/>
        </w:rPr>
        <w:t>При проведении оценки не учитываются закупки:</w:t>
      </w:r>
    </w:p>
    <w:p w:rsidR="00A62C7F" w:rsidRPr="00666B4F" w:rsidRDefault="006E40B0" w:rsidP="00666B4F">
      <w:pPr>
        <w:pStyle w:val="a5"/>
        <w:jc w:val="both"/>
        <w:rPr>
          <w:rFonts w:ascii="Times New Roman" w:hAnsi="Times New Roman" w:cs="Times New Roman"/>
          <w:sz w:val="28"/>
          <w:szCs w:val="28"/>
        </w:rPr>
      </w:pPr>
      <w:r>
        <w:rPr>
          <w:rFonts w:ascii="Times New Roman" w:hAnsi="Times New Roman" w:cs="Times New Roman"/>
          <w:sz w:val="28"/>
          <w:szCs w:val="28"/>
        </w:rPr>
        <w:t>- у</w:t>
      </w:r>
      <w:r w:rsidR="00A62C7F" w:rsidRPr="00666B4F">
        <w:rPr>
          <w:rFonts w:ascii="Times New Roman" w:hAnsi="Times New Roman" w:cs="Times New Roman"/>
          <w:sz w:val="28"/>
          <w:szCs w:val="28"/>
        </w:rPr>
        <w:t>слуг по предоставлению кредитов;</w:t>
      </w:r>
    </w:p>
    <w:p w:rsidR="00A62C7F" w:rsidRPr="00666B4F" w:rsidRDefault="006E40B0" w:rsidP="00666B4F">
      <w:pPr>
        <w:pStyle w:val="a5"/>
        <w:jc w:val="both"/>
        <w:rPr>
          <w:rFonts w:ascii="Times New Roman" w:hAnsi="Times New Roman" w:cs="Times New Roman"/>
          <w:sz w:val="28"/>
          <w:szCs w:val="28"/>
        </w:rPr>
      </w:pPr>
      <w:r>
        <w:rPr>
          <w:rFonts w:ascii="Times New Roman" w:hAnsi="Times New Roman" w:cs="Times New Roman"/>
          <w:sz w:val="28"/>
          <w:szCs w:val="28"/>
        </w:rPr>
        <w:t xml:space="preserve"> - р</w:t>
      </w:r>
      <w:r w:rsidR="00A62C7F" w:rsidRPr="00666B4F">
        <w:rPr>
          <w:rFonts w:ascii="Times New Roman" w:hAnsi="Times New Roman" w:cs="Times New Roman"/>
          <w:sz w:val="28"/>
          <w:szCs w:val="28"/>
        </w:rPr>
        <w:t>абот, направленных на энергосбережение и повышение энергетической эффективности</w:t>
      </w:r>
      <w:r w:rsidR="00A45AC7" w:rsidRPr="00666B4F">
        <w:rPr>
          <w:rFonts w:ascii="Times New Roman" w:hAnsi="Times New Roman" w:cs="Times New Roman"/>
          <w:sz w:val="28"/>
          <w:szCs w:val="28"/>
        </w:rPr>
        <w:t xml:space="preserve"> использования энергетических ресурсов (закупки, осуществляемые в целях заключения </w:t>
      </w:r>
      <w:proofErr w:type="spellStart"/>
      <w:r w:rsidR="00A45AC7" w:rsidRPr="00666B4F">
        <w:rPr>
          <w:rFonts w:ascii="Times New Roman" w:hAnsi="Times New Roman" w:cs="Times New Roman"/>
          <w:sz w:val="28"/>
          <w:szCs w:val="28"/>
        </w:rPr>
        <w:t>энергосервисного</w:t>
      </w:r>
      <w:proofErr w:type="spellEnd"/>
      <w:r w:rsidR="00A45AC7" w:rsidRPr="00666B4F">
        <w:rPr>
          <w:rFonts w:ascii="Times New Roman" w:hAnsi="Times New Roman" w:cs="Times New Roman"/>
          <w:sz w:val="28"/>
          <w:szCs w:val="28"/>
        </w:rPr>
        <w:t xml:space="preserve"> контракта).</w:t>
      </w:r>
    </w:p>
    <w:p w:rsidR="00A45AC7" w:rsidRPr="00666B4F" w:rsidRDefault="006E40B0" w:rsidP="006E40B0">
      <w:pPr>
        <w:pStyle w:val="a5"/>
        <w:ind w:firstLine="708"/>
        <w:jc w:val="both"/>
        <w:rPr>
          <w:rFonts w:ascii="Times New Roman" w:hAnsi="Times New Roman" w:cs="Times New Roman"/>
          <w:sz w:val="28"/>
          <w:szCs w:val="28"/>
        </w:rPr>
      </w:pPr>
      <w:r>
        <w:rPr>
          <w:rFonts w:ascii="Times New Roman" w:hAnsi="Times New Roman" w:cs="Times New Roman"/>
          <w:sz w:val="28"/>
          <w:szCs w:val="28"/>
        </w:rPr>
        <w:t>9.</w:t>
      </w:r>
      <w:r w:rsidR="00A45AC7" w:rsidRPr="00666B4F">
        <w:rPr>
          <w:rFonts w:ascii="Times New Roman" w:hAnsi="Times New Roman" w:cs="Times New Roman"/>
          <w:sz w:val="28"/>
          <w:szCs w:val="28"/>
        </w:rPr>
        <w:t xml:space="preserve"> </w:t>
      </w:r>
      <w:proofErr w:type="gramStart"/>
      <w:r w:rsidR="00A45AC7" w:rsidRPr="00666B4F">
        <w:rPr>
          <w:rFonts w:ascii="Times New Roman" w:hAnsi="Times New Roman" w:cs="Times New Roman"/>
          <w:sz w:val="28"/>
          <w:szCs w:val="28"/>
        </w:rPr>
        <w:t>Отдел планово-экономической работы Администрации муниципального образования «Красногорский район» (далее – Отдел) проводит предварительную оценку эффективности осуществления закупок товаров, работ, услуг для обеспечения нужд муниципального образования «Красногорский район» по итогам отчетного периода (далее – предварительная оценка) и размещает информацию о результатах предварительной оценки на официальном сайте муниципального образования «Красногорский район» в информационно-телекоммуникационной сети «Интернет» в срок до 1 апреля года, следующего за отчетным.</w:t>
      </w:r>
      <w:proofErr w:type="gramEnd"/>
    </w:p>
    <w:p w:rsidR="00A45AC7" w:rsidRPr="00666B4F" w:rsidRDefault="00A45AC7" w:rsidP="006E40B0">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10</w:t>
      </w:r>
      <w:r w:rsidR="0006446A" w:rsidRPr="00666B4F">
        <w:rPr>
          <w:rFonts w:ascii="Times New Roman" w:hAnsi="Times New Roman" w:cs="Times New Roman"/>
          <w:sz w:val="28"/>
          <w:szCs w:val="28"/>
        </w:rPr>
        <w:t xml:space="preserve">. </w:t>
      </w:r>
      <w:proofErr w:type="gramStart"/>
      <w:r w:rsidR="0006446A" w:rsidRPr="00666B4F">
        <w:rPr>
          <w:rFonts w:ascii="Times New Roman" w:hAnsi="Times New Roman" w:cs="Times New Roman"/>
          <w:sz w:val="28"/>
          <w:szCs w:val="28"/>
        </w:rPr>
        <w:t>З</w:t>
      </w:r>
      <w:r w:rsidRPr="00666B4F">
        <w:rPr>
          <w:rFonts w:ascii="Times New Roman" w:hAnsi="Times New Roman" w:cs="Times New Roman"/>
          <w:sz w:val="28"/>
          <w:szCs w:val="28"/>
        </w:rPr>
        <w:t>аказчики в срок до 10 апреля года, следующего за отчетным, вправе направить в адрес Отдела предложения по внесению изменений в результаты предварительной оценки с обоснованием предлагаемых изменений.</w:t>
      </w:r>
      <w:proofErr w:type="gramEnd"/>
    </w:p>
    <w:p w:rsidR="00A45AC7" w:rsidRPr="00666B4F" w:rsidRDefault="0006446A" w:rsidP="006E40B0">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11. По результ</w:t>
      </w:r>
      <w:r w:rsidR="00A45AC7" w:rsidRPr="00666B4F">
        <w:rPr>
          <w:rFonts w:ascii="Times New Roman" w:hAnsi="Times New Roman" w:cs="Times New Roman"/>
          <w:sz w:val="28"/>
          <w:szCs w:val="28"/>
        </w:rPr>
        <w:t>атам рассмотрения обращений заказчиков, указанных в пункте 10 настоящей Методики, Отдел принимает одно из следующих решений:</w:t>
      </w:r>
    </w:p>
    <w:p w:rsidR="00A45AC7" w:rsidRPr="00666B4F" w:rsidRDefault="00A45AC7"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 о внесении изменений в результаты предварительной оценки в отношении заказчика, направившего обращение;</w:t>
      </w:r>
    </w:p>
    <w:p w:rsidR="00A45AC7" w:rsidRPr="00666B4F" w:rsidRDefault="00A45AC7"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-об отсутствии оснований для внесения изменений в результаты</w:t>
      </w:r>
      <w:r w:rsidR="0006446A" w:rsidRPr="00666B4F">
        <w:rPr>
          <w:rFonts w:ascii="Times New Roman" w:hAnsi="Times New Roman" w:cs="Times New Roman"/>
          <w:sz w:val="28"/>
          <w:szCs w:val="28"/>
        </w:rPr>
        <w:t xml:space="preserve"> предварительной оценки в отношении заказчика, направившего обращение.</w:t>
      </w:r>
    </w:p>
    <w:p w:rsidR="0006446A" w:rsidRPr="00666B4F" w:rsidRDefault="0006446A" w:rsidP="006E40B0">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 xml:space="preserve">12. Окончательные результаты оценки эффективности осуществления закупок товаров, работ, услуг для обеспечения нужд муниципального образования «Красногорский район» формируются отделом и размещаются на официальном сайте муниципального образования «Красногорский район» в срок до 20 апреля года, следующего </w:t>
      </w:r>
      <w:proofErr w:type="gramStart"/>
      <w:r w:rsidRPr="00666B4F">
        <w:rPr>
          <w:rFonts w:ascii="Times New Roman" w:hAnsi="Times New Roman" w:cs="Times New Roman"/>
          <w:sz w:val="28"/>
          <w:szCs w:val="28"/>
        </w:rPr>
        <w:t>за</w:t>
      </w:r>
      <w:proofErr w:type="gramEnd"/>
      <w:r w:rsidRPr="00666B4F">
        <w:rPr>
          <w:rFonts w:ascii="Times New Roman" w:hAnsi="Times New Roman" w:cs="Times New Roman"/>
          <w:sz w:val="28"/>
          <w:szCs w:val="28"/>
        </w:rPr>
        <w:t xml:space="preserve"> отчетным.</w:t>
      </w:r>
    </w:p>
    <w:p w:rsidR="0006446A" w:rsidRPr="00666B4F" w:rsidRDefault="0006446A" w:rsidP="00666B4F">
      <w:pPr>
        <w:pStyle w:val="a5"/>
        <w:jc w:val="both"/>
        <w:rPr>
          <w:rFonts w:ascii="Times New Roman" w:hAnsi="Times New Roman" w:cs="Times New Roman"/>
          <w:sz w:val="28"/>
          <w:szCs w:val="28"/>
        </w:rPr>
      </w:pPr>
    </w:p>
    <w:p w:rsidR="0006446A" w:rsidRDefault="0006446A"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lang w:val="en-US"/>
        </w:rPr>
        <w:t>III</w:t>
      </w:r>
      <w:r w:rsidRPr="00666B4F">
        <w:rPr>
          <w:rFonts w:ascii="Times New Roman" w:hAnsi="Times New Roman" w:cs="Times New Roman"/>
          <w:sz w:val="28"/>
          <w:szCs w:val="28"/>
        </w:rPr>
        <w:t>. Порядок расчета значений показателей осуществления закупок и их оценки</w:t>
      </w:r>
    </w:p>
    <w:p w:rsidR="006E40B0" w:rsidRPr="00666B4F" w:rsidRDefault="006E40B0" w:rsidP="00666B4F">
      <w:pPr>
        <w:pStyle w:val="a5"/>
        <w:jc w:val="both"/>
        <w:rPr>
          <w:rFonts w:ascii="Times New Roman" w:hAnsi="Times New Roman" w:cs="Times New Roman"/>
          <w:sz w:val="28"/>
          <w:szCs w:val="28"/>
        </w:rPr>
      </w:pPr>
    </w:p>
    <w:p w:rsidR="0006446A" w:rsidRPr="00666B4F" w:rsidRDefault="0006446A"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13. Доля конкурентных закупок в общем объеме закупок заказчика рассчитывается на основании данных о сумме и количестве конкурентных закупок в общем объеме закупок заказчика за отчетный период.</w:t>
      </w:r>
    </w:p>
    <w:p w:rsidR="0006446A" w:rsidRPr="00666B4F" w:rsidRDefault="0006446A"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Доля конкурентных закупок в общем объеме закупок заказчика, определенная исходя из стоимостного объема закупок (К</w:t>
      </w:r>
      <w:proofErr w:type="gramStart"/>
      <w:r w:rsidRPr="00666B4F">
        <w:rPr>
          <w:rFonts w:ascii="Times New Roman" w:hAnsi="Times New Roman" w:cs="Times New Roman"/>
          <w:sz w:val="28"/>
          <w:szCs w:val="28"/>
          <w:vertAlign w:val="subscript"/>
        </w:rPr>
        <w:t>1</w:t>
      </w:r>
      <w:proofErr w:type="gramEnd"/>
      <w:r w:rsidRPr="00666B4F">
        <w:rPr>
          <w:rFonts w:ascii="Times New Roman" w:hAnsi="Times New Roman" w:cs="Times New Roman"/>
          <w:sz w:val="28"/>
          <w:szCs w:val="28"/>
        </w:rPr>
        <w:t>, %), рассчитывается по следующей формуле:</w:t>
      </w:r>
    </w:p>
    <w:p w:rsidR="0006446A" w:rsidRPr="00666B4F" w:rsidRDefault="0006446A" w:rsidP="00FD1E09">
      <w:pPr>
        <w:pStyle w:val="a5"/>
        <w:jc w:val="center"/>
        <w:rPr>
          <w:rFonts w:ascii="Times New Roman" w:hAnsi="Times New Roman" w:cs="Times New Roman"/>
          <w:sz w:val="28"/>
          <w:szCs w:val="28"/>
        </w:rPr>
      </w:pPr>
      <w:r w:rsidRPr="00666B4F">
        <w:rPr>
          <w:rFonts w:ascii="Times New Roman" w:hAnsi="Times New Roman" w:cs="Times New Roman"/>
          <w:sz w:val="28"/>
          <w:szCs w:val="28"/>
        </w:rPr>
        <w:t>К</w:t>
      </w:r>
      <w:proofErr w:type="gramStart"/>
      <w:r w:rsidRPr="00666B4F">
        <w:rPr>
          <w:rFonts w:ascii="Times New Roman" w:hAnsi="Times New Roman" w:cs="Times New Roman"/>
          <w:sz w:val="28"/>
          <w:szCs w:val="28"/>
          <w:vertAlign w:val="subscript"/>
        </w:rPr>
        <w:t>1</w:t>
      </w:r>
      <w:proofErr w:type="gramEnd"/>
      <w:r w:rsidRPr="00666B4F">
        <w:rPr>
          <w:rFonts w:ascii="Times New Roman" w:hAnsi="Times New Roman" w:cs="Times New Roman"/>
          <w:sz w:val="28"/>
          <w:szCs w:val="28"/>
          <w:vertAlign w:val="subscript"/>
        </w:rPr>
        <w:t xml:space="preserve"> </w:t>
      </w:r>
      <w:r w:rsidRPr="00666B4F">
        <w:rPr>
          <w:rFonts w:ascii="Times New Roman" w:hAnsi="Times New Roman" w:cs="Times New Roman"/>
          <w:sz w:val="28"/>
          <w:szCs w:val="28"/>
        </w:rPr>
        <w:t>= (Р</w:t>
      </w:r>
      <w:r w:rsidRPr="00666B4F">
        <w:rPr>
          <w:rFonts w:ascii="Times New Roman" w:hAnsi="Times New Roman" w:cs="Times New Roman"/>
          <w:sz w:val="28"/>
          <w:szCs w:val="28"/>
          <w:vertAlign w:val="subscript"/>
        </w:rPr>
        <w:t>1</w:t>
      </w:r>
      <w:r w:rsidRPr="00666B4F">
        <w:rPr>
          <w:rFonts w:ascii="Times New Roman" w:hAnsi="Times New Roman" w:cs="Times New Roman"/>
          <w:sz w:val="28"/>
          <w:szCs w:val="28"/>
        </w:rPr>
        <w:t>/Р) х 100,</w:t>
      </w:r>
    </w:p>
    <w:p w:rsidR="0006446A" w:rsidRPr="00666B4F" w:rsidRDefault="00FD1E09" w:rsidP="00666B4F">
      <w:pPr>
        <w:pStyle w:val="a5"/>
        <w:jc w:val="both"/>
        <w:rPr>
          <w:rFonts w:ascii="Times New Roman" w:hAnsi="Times New Roman" w:cs="Times New Roman"/>
          <w:sz w:val="28"/>
          <w:szCs w:val="28"/>
        </w:rPr>
      </w:pPr>
      <w:r>
        <w:rPr>
          <w:rFonts w:ascii="Times New Roman" w:hAnsi="Times New Roman" w:cs="Times New Roman"/>
          <w:sz w:val="28"/>
          <w:szCs w:val="28"/>
        </w:rPr>
        <w:t>г</w:t>
      </w:r>
      <w:r w:rsidR="0006446A" w:rsidRPr="00666B4F">
        <w:rPr>
          <w:rFonts w:ascii="Times New Roman" w:hAnsi="Times New Roman" w:cs="Times New Roman"/>
          <w:sz w:val="28"/>
          <w:szCs w:val="28"/>
        </w:rPr>
        <w:t>де</w:t>
      </w:r>
      <w:r w:rsidR="00402223" w:rsidRPr="00666B4F">
        <w:rPr>
          <w:rFonts w:ascii="Times New Roman" w:hAnsi="Times New Roman" w:cs="Times New Roman"/>
          <w:sz w:val="28"/>
          <w:szCs w:val="28"/>
        </w:rPr>
        <w:t>:</w:t>
      </w:r>
    </w:p>
    <w:p w:rsidR="00402223" w:rsidRPr="00666B4F" w:rsidRDefault="00402223"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Р</w:t>
      </w:r>
      <w:proofErr w:type="gramStart"/>
      <w:r w:rsidRPr="00666B4F">
        <w:rPr>
          <w:rFonts w:ascii="Times New Roman" w:hAnsi="Times New Roman" w:cs="Times New Roman"/>
          <w:sz w:val="28"/>
          <w:szCs w:val="28"/>
          <w:vertAlign w:val="subscript"/>
        </w:rPr>
        <w:t>1</w:t>
      </w:r>
      <w:proofErr w:type="gramEnd"/>
      <w:r w:rsidRPr="00666B4F">
        <w:rPr>
          <w:rFonts w:ascii="Times New Roman" w:hAnsi="Times New Roman" w:cs="Times New Roman"/>
          <w:sz w:val="28"/>
          <w:szCs w:val="28"/>
        </w:rPr>
        <w:t xml:space="preserve"> – сумма цен контрактов, заключенных заказчиком в течение отчетного периода по итогам осуществления конкурентных закупок, рублей;</w:t>
      </w:r>
    </w:p>
    <w:p w:rsidR="00402223" w:rsidRDefault="00402223" w:rsidP="00FD1E09">
      <w:pPr>
        <w:pStyle w:val="a5"/>
        <w:ind w:firstLine="708"/>
        <w:jc w:val="both"/>
        <w:rPr>
          <w:rFonts w:ascii="Times New Roman" w:hAnsi="Times New Roman" w:cs="Times New Roman"/>
          <w:sz w:val="28"/>
          <w:szCs w:val="28"/>
        </w:rPr>
      </w:pPr>
      <w:proofErr w:type="gramStart"/>
      <w:r w:rsidRPr="00666B4F">
        <w:rPr>
          <w:rFonts w:ascii="Times New Roman" w:hAnsi="Times New Roman" w:cs="Times New Roman"/>
          <w:sz w:val="28"/>
          <w:szCs w:val="28"/>
        </w:rPr>
        <w:lastRenderedPageBreak/>
        <w:t>Р</w:t>
      </w:r>
      <w:proofErr w:type="gramEnd"/>
      <w:r w:rsidRPr="00666B4F">
        <w:rPr>
          <w:rFonts w:ascii="Times New Roman" w:hAnsi="Times New Roman" w:cs="Times New Roman"/>
          <w:sz w:val="28"/>
          <w:szCs w:val="28"/>
        </w:rPr>
        <w:t xml:space="preserve"> – сумма цен контрактов, заключенных заказчиком в течение отчетного периода по итогам осуществления закупок, рублей.</w:t>
      </w:r>
    </w:p>
    <w:p w:rsidR="00FD1E09" w:rsidRPr="00666B4F" w:rsidRDefault="00FD1E09" w:rsidP="00FD1E09">
      <w:pPr>
        <w:pStyle w:val="a5"/>
        <w:ind w:firstLine="708"/>
        <w:jc w:val="both"/>
        <w:rPr>
          <w:rFonts w:ascii="Times New Roman" w:hAnsi="Times New Roman" w:cs="Times New Roman"/>
          <w:sz w:val="28"/>
          <w:szCs w:val="28"/>
        </w:rPr>
      </w:pPr>
    </w:p>
    <w:p w:rsidR="00402223" w:rsidRDefault="00402223"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Доля конкурентных закупок в общем объеме закупок заказчика, определенная исходя из информации о количестве закупок (К</w:t>
      </w:r>
      <w:proofErr w:type="gramStart"/>
      <w:r w:rsidRPr="00666B4F">
        <w:rPr>
          <w:rFonts w:ascii="Times New Roman" w:hAnsi="Times New Roman" w:cs="Times New Roman"/>
          <w:sz w:val="28"/>
          <w:szCs w:val="28"/>
          <w:vertAlign w:val="subscript"/>
        </w:rPr>
        <w:t>2</w:t>
      </w:r>
      <w:proofErr w:type="gramEnd"/>
      <w:r w:rsidRPr="00666B4F">
        <w:rPr>
          <w:rFonts w:ascii="Times New Roman" w:hAnsi="Times New Roman" w:cs="Times New Roman"/>
          <w:sz w:val="28"/>
          <w:szCs w:val="28"/>
        </w:rPr>
        <w:t>, %), рассчитывается по следующей формуле:</w:t>
      </w:r>
    </w:p>
    <w:p w:rsidR="00FD1E09" w:rsidRPr="00666B4F" w:rsidRDefault="00FD1E09" w:rsidP="00FD1E09">
      <w:pPr>
        <w:pStyle w:val="a5"/>
        <w:ind w:firstLine="708"/>
        <w:jc w:val="both"/>
        <w:rPr>
          <w:rFonts w:ascii="Times New Roman" w:hAnsi="Times New Roman" w:cs="Times New Roman"/>
          <w:sz w:val="28"/>
          <w:szCs w:val="28"/>
        </w:rPr>
      </w:pPr>
    </w:p>
    <w:p w:rsidR="00402223" w:rsidRPr="00666B4F" w:rsidRDefault="00402223" w:rsidP="00FD1E09">
      <w:pPr>
        <w:pStyle w:val="a5"/>
        <w:jc w:val="center"/>
        <w:rPr>
          <w:rFonts w:ascii="Times New Roman" w:hAnsi="Times New Roman" w:cs="Times New Roman"/>
          <w:sz w:val="28"/>
          <w:szCs w:val="28"/>
        </w:rPr>
      </w:pPr>
      <w:r w:rsidRPr="00666B4F">
        <w:rPr>
          <w:rFonts w:ascii="Times New Roman" w:hAnsi="Times New Roman" w:cs="Times New Roman"/>
          <w:sz w:val="28"/>
          <w:szCs w:val="28"/>
        </w:rPr>
        <w:t>К</w:t>
      </w:r>
      <w:proofErr w:type="gramStart"/>
      <w:r w:rsidRPr="00666B4F">
        <w:rPr>
          <w:rFonts w:ascii="Times New Roman" w:hAnsi="Times New Roman" w:cs="Times New Roman"/>
          <w:sz w:val="28"/>
          <w:szCs w:val="28"/>
          <w:vertAlign w:val="subscript"/>
        </w:rPr>
        <w:t>2</w:t>
      </w:r>
      <w:proofErr w:type="gramEnd"/>
      <w:r w:rsidRPr="00666B4F">
        <w:rPr>
          <w:rFonts w:ascii="Times New Roman" w:hAnsi="Times New Roman" w:cs="Times New Roman"/>
          <w:sz w:val="28"/>
          <w:szCs w:val="28"/>
        </w:rPr>
        <w:t xml:space="preserve"> = (</w:t>
      </w:r>
      <w:r w:rsidRPr="00666B4F">
        <w:rPr>
          <w:rFonts w:ascii="Times New Roman" w:hAnsi="Times New Roman" w:cs="Times New Roman"/>
          <w:sz w:val="28"/>
          <w:szCs w:val="28"/>
          <w:lang w:val="en-US"/>
        </w:rPr>
        <w:t>Q</w:t>
      </w:r>
      <w:r w:rsidRPr="00666B4F">
        <w:rPr>
          <w:rFonts w:ascii="Times New Roman" w:hAnsi="Times New Roman" w:cs="Times New Roman"/>
          <w:sz w:val="28"/>
          <w:szCs w:val="28"/>
          <w:vertAlign w:val="subscript"/>
        </w:rPr>
        <w:t>1</w:t>
      </w:r>
      <w:r w:rsidRPr="00666B4F">
        <w:rPr>
          <w:rFonts w:ascii="Times New Roman" w:hAnsi="Times New Roman" w:cs="Times New Roman"/>
          <w:sz w:val="28"/>
          <w:szCs w:val="28"/>
        </w:rPr>
        <w:t>/</w:t>
      </w:r>
      <w:r w:rsidRPr="00666B4F">
        <w:rPr>
          <w:rFonts w:ascii="Times New Roman" w:hAnsi="Times New Roman" w:cs="Times New Roman"/>
          <w:sz w:val="28"/>
          <w:szCs w:val="28"/>
          <w:lang w:val="en-US"/>
        </w:rPr>
        <w:t>Q</w:t>
      </w:r>
      <w:r w:rsidRPr="00666B4F">
        <w:rPr>
          <w:rFonts w:ascii="Times New Roman" w:hAnsi="Times New Roman" w:cs="Times New Roman"/>
          <w:sz w:val="28"/>
          <w:szCs w:val="28"/>
        </w:rPr>
        <w:t>) х 100,</w:t>
      </w:r>
    </w:p>
    <w:p w:rsidR="00402223" w:rsidRPr="00666B4F" w:rsidRDefault="00FD1E09" w:rsidP="00666B4F">
      <w:pPr>
        <w:pStyle w:val="a5"/>
        <w:jc w:val="both"/>
        <w:rPr>
          <w:rFonts w:ascii="Times New Roman" w:hAnsi="Times New Roman" w:cs="Times New Roman"/>
          <w:sz w:val="28"/>
          <w:szCs w:val="28"/>
        </w:rPr>
      </w:pPr>
      <w:r>
        <w:rPr>
          <w:rFonts w:ascii="Times New Roman" w:hAnsi="Times New Roman" w:cs="Times New Roman"/>
          <w:sz w:val="28"/>
          <w:szCs w:val="28"/>
        </w:rPr>
        <w:t>г</w:t>
      </w:r>
      <w:r w:rsidR="00402223" w:rsidRPr="00666B4F">
        <w:rPr>
          <w:rFonts w:ascii="Times New Roman" w:hAnsi="Times New Roman" w:cs="Times New Roman"/>
          <w:sz w:val="28"/>
          <w:szCs w:val="28"/>
        </w:rPr>
        <w:t>де:</w:t>
      </w:r>
    </w:p>
    <w:p w:rsidR="00402223" w:rsidRPr="00666B4F" w:rsidRDefault="00402223"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lang w:val="en-US"/>
        </w:rPr>
        <w:t>Q</w:t>
      </w:r>
      <w:r w:rsidRPr="00666B4F">
        <w:rPr>
          <w:rFonts w:ascii="Times New Roman" w:hAnsi="Times New Roman" w:cs="Times New Roman"/>
          <w:sz w:val="28"/>
          <w:szCs w:val="28"/>
          <w:vertAlign w:val="subscript"/>
        </w:rPr>
        <w:t>1</w:t>
      </w:r>
      <w:r w:rsidRPr="00666B4F">
        <w:rPr>
          <w:rFonts w:ascii="Times New Roman" w:hAnsi="Times New Roman" w:cs="Times New Roman"/>
          <w:sz w:val="28"/>
          <w:szCs w:val="28"/>
        </w:rPr>
        <w:t xml:space="preserve"> – количество контрактов, заключенных заказчиком в течение отчетного периода по итогам осуществления конкурентных закупок, единиц;</w:t>
      </w:r>
    </w:p>
    <w:p w:rsidR="00FD1E09" w:rsidRDefault="00402223"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lang w:val="en-US"/>
        </w:rPr>
        <w:t>Q</w:t>
      </w:r>
      <w:r w:rsidRPr="00666B4F">
        <w:rPr>
          <w:rFonts w:ascii="Times New Roman" w:hAnsi="Times New Roman" w:cs="Times New Roman"/>
          <w:sz w:val="28"/>
          <w:szCs w:val="28"/>
        </w:rPr>
        <w:t xml:space="preserve"> – </w:t>
      </w:r>
      <w:proofErr w:type="gramStart"/>
      <w:r w:rsidRPr="00666B4F">
        <w:rPr>
          <w:rFonts w:ascii="Times New Roman" w:hAnsi="Times New Roman" w:cs="Times New Roman"/>
          <w:sz w:val="28"/>
          <w:szCs w:val="28"/>
        </w:rPr>
        <w:t>количество</w:t>
      </w:r>
      <w:proofErr w:type="gramEnd"/>
      <w:r w:rsidRPr="00666B4F">
        <w:rPr>
          <w:rFonts w:ascii="Times New Roman" w:hAnsi="Times New Roman" w:cs="Times New Roman"/>
          <w:sz w:val="28"/>
          <w:szCs w:val="28"/>
        </w:rPr>
        <w:t xml:space="preserve"> контрактов, заключенных заказчиком в течение отчетного периода по итогам осуществления закупок, единиц.</w:t>
      </w:r>
    </w:p>
    <w:p w:rsidR="00402223" w:rsidRDefault="00402223"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Интегральный показатель – доля конкурентных закупок в общем объеме закупок заказчика (К, %) рассчитывается как среднее арифметическое значение показателей К</w:t>
      </w:r>
      <w:proofErr w:type="gramStart"/>
      <w:r w:rsidRPr="00666B4F">
        <w:rPr>
          <w:rFonts w:ascii="Times New Roman" w:hAnsi="Times New Roman" w:cs="Times New Roman"/>
          <w:sz w:val="28"/>
          <w:szCs w:val="28"/>
          <w:vertAlign w:val="subscript"/>
        </w:rPr>
        <w:t>1</w:t>
      </w:r>
      <w:proofErr w:type="gramEnd"/>
      <w:r w:rsidRPr="00666B4F">
        <w:rPr>
          <w:rFonts w:ascii="Times New Roman" w:hAnsi="Times New Roman" w:cs="Times New Roman"/>
          <w:sz w:val="28"/>
          <w:szCs w:val="28"/>
        </w:rPr>
        <w:t xml:space="preserve"> и К</w:t>
      </w:r>
      <w:r w:rsidRPr="00666B4F">
        <w:rPr>
          <w:rFonts w:ascii="Times New Roman" w:hAnsi="Times New Roman" w:cs="Times New Roman"/>
          <w:sz w:val="28"/>
          <w:szCs w:val="28"/>
          <w:vertAlign w:val="subscript"/>
        </w:rPr>
        <w:t>2</w:t>
      </w:r>
      <w:r w:rsidRPr="00666B4F">
        <w:rPr>
          <w:rFonts w:ascii="Times New Roman" w:hAnsi="Times New Roman" w:cs="Times New Roman"/>
          <w:sz w:val="28"/>
          <w:szCs w:val="28"/>
        </w:rPr>
        <w:t xml:space="preserve"> по следующей формуле:</w:t>
      </w:r>
    </w:p>
    <w:p w:rsidR="00FD1E09" w:rsidRPr="00666B4F" w:rsidRDefault="00FD1E09" w:rsidP="00FD1E09">
      <w:pPr>
        <w:pStyle w:val="a5"/>
        <w:ind w:firstLine="708"/>
        <w:jc w:val="both"/>
        <w:rPr>
          <w:rFonts w:ascii="Times New Roman" w:hAnsi="Times New Roman" w:cs="Times New Roman"/>
          <w:sz w:val="28"/>
          <w:szCs w:val="28"/>
        </w:rPr>
      </w:pPr>
    </w:p>
    <w:p w:rsidR="007278B8" w:rsidRPr="00666B4F" w:rsidRDefault="007278B8" w:rsidP="00FD1E09">
      <w:pPr>
        <w:pStyle w:val="a5"/>
        <w:jc w:val="center"/>
        <w:rPr>
          <w:rFonts w:ascii="Times New Roman" w:hAnsi="Times New Roman" w:cs="Times New Roman"/>
          <w:sz w:val="28"/>
          <w:szCs w:val="28"/>
        </w:rPr>
      </w:pPr>
      <w:r w:rsidRPr="00666B4F">
        <w:rPr>
          <w:rFonts w:ascii="Times New Roman" w:hAnsi="Times New Roman" w:cs="Times New Roman"/>
          <w:sz w:val="28"/>
          <w:szCs w:val="28"/>
        </w:rPr>
        <w:t>К = (К</w:t>
      </w:r>
      <w:proofErr w:type="gramStart"/>
      <w:r w:rsidRPr="00666B4F">
        <w:rPr>
          <w:rFonts w:ascii="Times New Roman" w:hAnsi="Times New Roman" w:cs="Times New Roman"/>
          <w:sz w:val="28"/>
          <w:szCs w:val="28"/>
          <w:vertAlign w:val="subscript"/>
        </w:rPr>
        <w:t>1</w:t>
      </w:r>
      <w:proofErr w:type="gramEnd"/>
      <w:r w:rsidRPr="00666B4F">
        <w:rPr>
          <w:rFonts w:ascii="Times New Roman" w:hAnsi="Times New Roman" w:cs="Times New Roman"/>
          <w:sz w:val="28"/>
          <w:szCs w:val="28"/>
        </w:rPr>
        <w:t xml:space="preserve"> + К</w:t>
      </w:r>
      <w:r w:rsidRPr="00666B4F">
        <w:rPr>
          <w:rFonts w:ascii="Times New Roman" w:hAnsi="Times New Roman" w:cs="Times New Roman"/>
          <w:sz w:val="28"/>
          <w:szCs w:val="28"/>
          <w:vertAlign w:val="subscript"/>
        </w:rPr>
        <w:t>2</w:t>
      </w:r>
      <w:r w:rsidRPr="00666B4F">
        <w:rPr>
          <w:rFonts w:ascii="Times New Roman" w:hAnsi="Times New Roman" w:cs="Times New Roman"/>
          <w:sz w:val="28"/>
          <w:szCs w:val="28"/>
        </w:rPr>
        <w:t>) /2,</w:t>
      </w:r>
    </w:p>
    <w:p w:rsidR="007278B8" w:rsidRPr="00666B4F" w:rsidRDefault="00FD1E09" w:rsidP="00666B4F">
      <w:pPr>
        <w:pStyle w:val="a5"/>
        <w:jc w:val="both"/>
        <w:rPr>
          <w:rFonts w:ascii="Times New Roman" w:hAnsi="Times New Roman" w:cs="Times New Roman"/>
          <w:sz w:val="28"/>
          <w:szCs w:val="28"/>
        </w:rPr>
      </w:pPr>
      <w:r>
        <w:rPr>
          <w:rFonts w:ascii="Times New Roman" w:hAnsi="Times New Roman" w:cs="Times New Roman"/>
          <w:sz w:val="28"/>
          <w:szCs w:val="28"/>
        </w:rPr>
        <w:t>г</w:t>
      </w:r>
      <w:r w:rsidR="007278B8" w:rsidRPr="00666B4F">
        <w:rPr>
          <w:rFonts w:ascii="Times New Roman" w:hAnsi="Times New Roman" w:cs="Times New Roman"/>
          <w:sz w:val="28"/>
          <w:szCs w:val="28"/>
        </w:rPr>
        <w:t>де:</w:t>
      </w:r>
    </w:p>
    <w:p w:rsidR="007278B8" w:rsidRPr="00666B4F" w:rsidRDefault="007278B8"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К</w:t>
      </w:r>
      <w:proofErr w:type="gramStart"/>
      <w:r w:rsidRPr="00666B4F">
        <w:rPr>
          <w:rFonts w:ascii="Times New Roman" w:hAnsi="Times New Roman" w:cs="Times New Roman"/>
          <w:sz w:val="28"/>
          <w:szCs w:val="28"/>
          <w:vertAlign w:val="subscript"/>
        </w:rPr>
        <w:t>1</w:t>
      </w:r>
      <w:proofErr w:type="gramEnd"/>
      <w:r w:rsidRPr="00666B4F">
        <w:rPr>
          <w:rFonts w:ascii="Times New Roman" w:hAnsi="Times New Roman" w:cs="Times New Roman"/>
          <w:sz w:val="28"/>
          <w:szCs w:val="28"/>
          <w:vertAlign w:val="subscript"/>
        </w:rPr>
        <w:t xml:space="preserve"> </w:t>
      </w:r>
      <w:r w:rsidRPr="00666B4F">
        <w:rPr>
          <w:rFonts w:ascii="Times New Roman" w:hAnsi="Times New Roman" w:cs="Times New Roman"/>
          <w:sz w:val="28"/>
          <w:szCs w:val="28"/>
        </w:rPr>
        <w:t xml:space="preserve"> - доля конкурентных закупок в общем объеме закупок заказчика, определенная исходя из стоимостного объема закупок, %;</w:t>
      </w:r>
    </w:p>
    <w:p w:rsidR="007278B8" w:rsidRPr="00666B4F" w:rsidRDefault="007278B8"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К</w:t>
      </w:r>
      <w:proofErr w:type="gramStart"/>
      <w:r w:rsidRPr="00666B4F">
        <w:rPr>
          <w:rFonts w:ascii="Times New Roman" w:hAnsi="Times New Roman" w:cs="Times New Roman"/>
          <w:sz w:val="28"/>
          <w:szCs w:val="28"/>
          <w:vertAlign w:val="subscript"/>
        </w:rPr>
        <w:t>2</w:t>
      </w:r>
      <w:proofErr w:type="gramEnd"/>
      <w:r w:rsidRPr="00666B4F">
        <w:rPr>
          <w:rFonts w:ascii="Times New Roman" w:hAnsi="Times New Roman" w:cs="Times New Roman"/>
          <w:sz w:val="28"/>
          <w:szCs w:val="28"/>
        </w:rPr>
        <w:t xml:space="preserve"> – доля конкурентных закупок в общем объеме закупок заказчика, определенная исходя из информации о количестве закупок, %.</w:t>
      </w:r>
    </w:p>
    <w:p w:rsidR="007278B8" w:rsidRDefault="007278B8"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В зависимости от значения интегрального показателя (К) осуществляется оценка и присваивается степень эффективности осуществления закупок:</w:t>
      </w:r>
    </w:p>
    <w:p w:rsidR="00FD1E09" w:rsidRPr="00666B4F" w:rsidRDefault="00FD1E09" w:rsidP="00FD1E09">
      <w:pPr>
        <w:pStyle w:val="a5"/>
        <w:ind w:firstLine="708"/>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4785"/>
        <w:gridCol w:w="4786"/>
      </w:tblGrid>
      <w:tr w:rsidR="007278B8" w:rsidRPr="00666B4F" w:rsidTr="007278B8">
        <w:tc>
          <w:tcPr>
            <w:tcW w:w="4785" w:type="dxa"/>
          </w:tcPr>
          <w:p w:rsidR="007278B8" w:rsidRPr="00666B4F" w:rsidRDefault="007278B8"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Контрольное значение показателя, характеризующее эффективность</w:t>
            </w:r>
          </w:p>
        </w:tc>
        <w:tc>
          <w:tcPr>
            <w:tcW w:w="4786" w:type="dxa"/>
          </w:tcPr>
          <w:p w:rsidR="007278B8" w:rsidRPr="00666B4F" w:rsidRDefault="007278B8"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Степень эффективности осуществления закупок</w:t>
            </w:r>
          </w:p>
        </w:tc>
      </w:tr>
      <w:tr w:rsidR="007278B8" w:rsidRPr="00666B4F" w:rsidTr="007278B8">
        <w:tc>
          <w:tcPr>
            <w:tcW w:w="4785" w:type="dxa"/>
          </w:tcPr>
          <w:p w:rsidR="007278B8" w:rsidRPr="00666B4F" w:rsidRDefault="007278B8"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 xml:space="preserve">К </w:t>
            </w:r>
            <w:r w:rsidR="00DF2769" w:rsidRPr="00666B4F">
              <w:rPr>
                <w:rFonts w:ascii="Times New Roman" w:hAnsi="Times New Roman" w:cs="Times New Roman"/>
                <w:sz w:val="28"/>
                <w:szCs w:val="28"/>
              </w:rPr>
              <w:t>≤</w:t>
            </w:r>
            <w:r w:rsidRPr="00666B4F">
              <w:rPr>
                <w:rFonts w:ascii="Times New Roman" w:hAnsi="Times New Roman" w:cs="Times New Roman"/>
                <w:sz w:val="28"/>
                <w:szCs w:val="28"/>
              </w:rPr>
              <w:t xml:space="preserve"> 10 %</w:t>
            </w:r>
          </w:p>
        </w:tc>
        <w:tc>
          <w:tcPr>
            <w:tcW w:w="4786" w:type="dxa"/>
          </w:tcPr>
          <w:p w:rsidR="007278B8" w:rsidRPr="00666B4F" w:rsidRDefault="007278B8"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неэффективная</w:t>
            </w:r>
          </w:p>
        </w:tc>
      </w:tr>
      <w:tr w:rsidR="007278B8" w:rsidRPr="00666B4F" w:rsidTr="007278B8">
        <w:tc>
          <w:tcPr>
            <w:tcW w:w="4785" w:type="dxa"/>
          </w:tcPr>
          <w:p w:rsidR="007278B8" w:rsidRPr="00666B4F" w:rsidRDefault="007278B8" w:rsidP="00666B4F">
            <w:pPr>
              <w:pStyle w:val="a5"/>
              <w:jc w:val="both"/>
              <w:rPr>
                <w:rFonts w:ascii="Times New Roman" w:hAnsi="Times New Roman" w:cs="Times New Roman"/>
                <w:sz w:val="28"/>
                <w:szCs w:val="28"/>
                <w:lang w:val="en-US"/>
              </w:rPr>
            </w:pPr>
            <w:r w:rsidRPr="00666B4F">
              <w:rPr>
                <w:rFonts w:ascii="Times New Roman" w:hAnsi="Times New Roman" w:cs="Times New Roman"/>
                <w:sz w:val="28"/>
                <w:szCs w:val="28"/>
              </w:rPr>
              <w:t>10</w:t>
            </w:r>
            <w:proofErr w:type="gramStart"/>
            <w:r w:rsidRPr="00666B4F">
              <w:rPr>
                <w:rFonts w:ascii="Times New Roman" w:hAnsi="Times New Roman" w:cs="Times New Roman"/>
                <w:sz w:val="28"/>
                <w:szCs w:val="28"/>
              </w:rPr>
              <w:t xml:space="preserve"> % </w:t>
            </w:r>
            <w:r w:rsidR="00DF2769" w:rsidRPr="00666B4F">
              <w:rPr>
                <w:rFonts w:ascii="Times New Roman" w:hAnsi="Times New Roman" w:cs="Times New Roman"/>
                <w:sz w:val="28"/>
                <w:szCs w:val="28"/>
                <w:lang w:val="en-US"/>
              </w:rPr>
              <w:t xml:space="preserve">&lt; </w:t>
            </w:r>
            <w:r w:rsidRPr="00666B4F">
              <w:rPr>
                <w:rFonts w:ascii="Times New Roman" w:hAnsi="Times New Roman" w:cs="Times New Roman"/>
                <w:sz w:val="28"/>
                <w:szCs w:val="28"/>
              </w:rPr>
              <w:t>К</w:t>
            </w:r>
            <w:proofErr w:type="gramEnd"/>
            <w:r w:rsidRPr="00666B4F">
              <w:rPr>
                <w:rFonts w:ascii="Times New Roman" w:hAnsi="Times New Roman" w:cs="Times New Roman"/>
                <w:sz w:val="28"/>
                <w:szCs w:val="28"/>
              </w:rPr>
              <w:t xml:space="preserve"> </w:t>
            </w:r>
            <w:r w:rsidR="00DF2769" w:rsidRPr="00666B4F">
              <w:rPr>
                <w:rFonts w:ascii="Times New Roman" w:hAnsi="Times New Roman" w:cs="Times New Roman"/>
                <w:sz w:val="28"/>
                <w:szCs w:val="28"/>
                <w:lang w:val="en-US"/>
              </w:rPr>
              <w:t xml:space="preserve">&lt; </w:t>
            </w:r>
            <w:r w:rsidRPr="00666B4F">
              <w:rPr>
                <w:rFonts w:ascii="Times New Roman" w:hAnsi="Times New Roman" w:cs="Times New Roman"/>
                <w:sz w:val="28"/>
                <w:szCs w:val="28"/>
              </w:rPr>
              <w:t>30 %</w:t>
            </w:r>
            <w:r w:rsidR="00DF2769" w:rsidRPr="00666B4F">
              <w:rPr>
                <w:rFonts w:ascii="Times New Roman" w:hAnsi="Times New Roman" w:cs="Times New Roman"/>
                <w:sz w:val="28"/>
                <w:szCs w:val="28"/>
                <w:lang w:val="en-US"/>
              </w:rPr>
              <w:t xml:space="preserve"> </w:t>
            </w:r>
          </w:p>
        </w:tc>
        <w:tc>
          <w:tcPr>
            <w:tcW w:w="4786" w:type="dxa"/>
          </w:tcPr>
          <w:p w:rsidR="007278B8" w:rsidRPr="00666B4F" w:rsidRDefault="007278B8"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низкоэффективная</w:t>
            </w:r>
          </w:p>
        </w:tc>
      </w:tr>
      <w:tr w:rsidR="007278B8" w:rsidRPr="00666B4F" w:rsidTr="007278B8">
        <w:tc>
          <w:tcPr>
            <w:tcW w:w="4785" w:type="dxa"/>
          </w:tcPr>
          <w:p w:rsidR="007278B8" w:rsidRPr="00666B4F" w:rsidRDefault="007278B8"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30</w:t>
            </w:r>
            <w:proofErr w:type="gramStart"/>
            <w:r w:rsidRPr="00666B4F">
              <w:rPr>
                <w:rFonts w:ascii="Times New Roman" w:hAnsi="Times New Roman" w:cs="Times New Roman"/>
                <w:sz w:val="28"/>
                <w:szCs w:val="28"/>
              </w:rPr>
              <w:t xml:space="preserve"> % ≤ К</w:t>
            </w:r>
            <w:proofErr w:type="gramEnd"/>
            <w:r w:rsidRPr="00666B4F">
              <w:rPr>
                <w:rFonts w:ascii="Times New Roman" w:hAnsi="Times New Roman" w:cs="Times New Roman"/>
                <w:sz w:val="28"/>
                <w:szCs w:val="28"/>
              </w:rPr>
              <w:t xml:space="preserve"> </w:t>
            </w:r>
            <w:r w:rsidR="00DF2769" w:rsidRPr="00666B4F">
              <w:rPr>
                <w:rFonts w:ascii="Times New Roman" w:hAnsi="Times New Roman" w:cs="Times New Roman"/>
                <w:sz w:val="28"/>
                <w:szCs w:val="28"/>
                <w:lang w:val="en-US"/>
              </w:rPr>
              <w:t>&lt;</w:t>
            </w:r>
            <w:r w:rsidRPr="00666B4F">
              <w:rPr>
                <w:rFonts w:ascii="Times New Roman" w:hAnsi="Times New Roman" w:cs="Times New Roman"/>
                <w:sz w:val="28"/>
                <w:szCs w:val="28"/>
              </w:rPr>
              <w:t xml:space="preserve"> 70 %</w:t>
            </w:r>
          </w:p>
        </w:tc>
        <w:tc>
          <w:tcPr>
            <w:tcW w:w="4786" w:type="dxa"/>
          </w:tcPr>
          <w:p w:rsidR="007278B8" w:rsidRPr="00666B4F" w:rsidRDefault="007278B8"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эффективная</w:t>
            </w:r>
          </w:p>
        </w:tc>
      </w:tr>
      <w:tr w:rsidR="007278B8" w:rsidRPr="00666B4F" w:rsidTr="007278B8">
        <w:tc>
          <w:tcPr>
            <w:tcW w:w="4785" w:type="dxa"/>
          </w:tcPr>
          <w:p w:rsidR="007278B8" w:rsidRPr="00666B4F" w:rsidRDefault="007278B8"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К ≥ 70 %</w:t>
            </w:r>
          </w:p>
        </w:tc>
        <w:tc>
          <w:tcPr>
            <w:tcW w:w="4786" w:type="dxa"/>
          </w:tcPr>
          <w:p w:rsidR="007278B8" w:rsidRPr="00666B4F" w:rsidRDefault="007278B8"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высокоэффективная</w:t>
            </w:r>
          </w:p>
        </w:tc>
      </w:tr>
    </w:tbl>
    <w:p w:rsidR="007278B8" w:rsidRPr="00666B4F" w:rsidRDefault="007278B8" w:rsidP="00666B4F">
      <w:pPr>
        <w:pStyle w:val="a5"/>
        <w:jc w:val="both"/>
        <w:rPr>
          <w:rFonts w:ascii="Times New Roman" w:hAnsi="Times New Roman" w:cs="Times New Roman"/>
          <w:sz w:val="28"/>
          <w:szCs w:val="28"/>
        </w:rPr>
      </w:pPr>
    </w:p>
    <w:p w:rsidR="002F020D" w:rsidRPr="00666B4F" w:rsidRDefault="002F020D"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Заказчикам, у которых отсутствуют конкурентные закупки, присваивается степень эффективности осуществления закупок «неэффективная».</w:t>
      </w:r>
    </w:p>
    <w:p w:rsidR="002F020D" w:rsidRPr="00666B4F" w:rsidRDefault="002F020D"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14. Показатель открытости и прозрачности осуществления закупок малого объема рассчитывается по сумме закупок малого объема рассчитывается по сумме закупок малого объема, осуществленных заказчиком в электронном магазине, в общем объеме закупок малого объема заказчика, проведенных в отчетном периоде.</w:t>
      </w:r>
    </w:p>
    <w:p w:rsidR="002F020D" w:rsidRPr="00666B4F" w:rsidRDefault="002F020D"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Доля закупок малого объема, осуществленных в электронном магазине</w:t>
      </w:r>
      <w:r w:rsidR="00233B4B" w:rsidRPr="00666B4F">
        <w:rPr>
          <w:rFonts w:ascii="Times New Roman" w:hAnsi="Times New Roman" w:cs="Times New Roman"/>
          <w:sz w:val="28"/>
          <w:szCs w:val="28"/>
        </w:rPr>
        <w:t>, в общем объеме закупок малого объема заказчика  (М</w:t>
      </w:r>
      <w:proofErr w:type="gramStart"/>
      <w:r w:rsidR="00233B4B" w:rsidRPr="00666B4F">
        <w:rPr>
          <w:rFonts w:ascii="Times New Roman" w:hAnsi="Times New Roman" w:cs="Times New Roman"/>
          <w:sz w:val="28"/>
          <w:szCs w:val="28"/>
        </w:rPr>
        <w:t xml:space="preserve">, %) </w:t>
      </w:r>
      <w:proofErr w:type="gramEnd"/>
      <w:r w:rsidR="00233B4B" w:rsidRPr="00666B4F">
        <w:rPr>
          <w:rFonts w:ascii="Times New Roman" w:hAnsi="Times New Roman" w:cs="Times New Roman"/>
          <w:sz w:val="28"/>
          <w:szCs w:val="28"/>
        </w:rPr>
        <w:t>рассчитывается по следующей формуле:</w:t>
      </w:r>
    </w:p>
    <w:p w:rsidR="00233B4B" w:rsidRPr="00666B4F" w:rsidRDefault="00233B4B" w:rsidP="00FD1E09">
      <w:pPr>
        <w:pStyle w:val="a5"/>
        <w:jc w:val="center"/>
        <w:rPr>
          <w:rFonts w:ascii="Times New Roman" w:hAnsi="Times New Roman" w:cs="Times New Roman"/>
          <w:sz w:val="28"/>
          <w:szCs w:val="28"/>
        </w:rPr>
      </w:pPr>
      <w:r w:rsidRPr="00666B4F">
        <w:rPr>
          <w:rFonts w:ascii="Times New Roman" w:hAnsi="Times New Roman" w:cs="Times New Roman"/>
          <w:sz w:val="28"/>
          <w:szCs w:val="28"/>
        </w:rPr>
        <w:t>М = (М</w:t>
      </w:r>
      <w:proofErr w:type="gramStart"/>
      <w:r w:rsidRPr="00666B4F">
        <w:rPr>
          <w:rFonts w:ascii="Times New Roman" w:hAnsi="Times New Roman" w:cs="Times New Roman"/>
          <w:sz w:val="28"/>
          <w:szCs w:val="28"/>
          <w:vertAlign w:val="subscript"/>
        </w:rPr>
        <w:t>1</w:t>
      </w:r>
      <w:proofErr w:type="gramEnd"/>
      <w:r w:rsidRPr="00666B4F">
        <w:rPr>
          <w:rFonts w:ascii="Times New Roman" w:hAnsi="Times New Roman" w:cs="Times New Roman"/>
          <w:sz w:val="28"/>
          <w:szCs w:val="28"/>
          <w:vertAlign w:val="subscript"/>
        </w:rPr>
        <w:t xml:space="preserve"> </w:t>
      </w:r>
      <w:r w:rsidRPr="00666B4F">
        <w:rPr>
          <w:rFonts w:ascii="Times New Roman" w:hAnsi="Times New Roman" w:cs="Times New Roman"/>
          <w:sz w:val="28"/>
          <w:szCs w:val="28"/>
        </w:rPr>
        <w:t>/ М) х 100,</w:t>
      </w:r>
    </w:p>
    <w:p w:rsidR="00233B4B" w:rsidRPr="00666B4F" w:rsidRDefault="00FD1E09" w:rsidP="00666B4F">
      <w:pPr>
        <w:pStyle w:val="a5"/>
        <w:jc w:val="both"/>
        <w:rPr>
          <w:rFonts w:ascii="Times New Roman" w:hAnsi="Times New Roman" w:cs="Times New Roman"/>
          <w:sz w:val="28"/>
          <w:szCs w:val="28"/>
        </w:rPr>
      </w:pPr>
      <w:r>
        <w:rPr>
          <w:rFonts w:ascii="Times New Roman" w:hAnsi="Times New Roman" w:cs="Times New Roman"/>
          <w:sz w:val="28"/>
          <w:szCs w:val="28"/>
        </w:rPr>
        <w:t>г</w:t>
      </w:r>
      <w:r w:rsidR="00233B4B" w:rsidRPr="00666B4F">
        <w:rPr>
          <w:rFonts w:ascii="Times New Roman" w:hAnsi="Times New Roman" w:cs="Times New Roman"/>
          <w:sz w:val="28"/>
          <w:szCs w:val="28"/>
        </w:rPr>
        <w:t>де:</w:t>
      </w:r>
    </w:p>
    <w:p w:rsidR="00233B4B" w:rsidRPr="00666B4F" w:rsidRDefault="00233B4B"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М</w:t>
      </w:r>
      <w:proofErr w:type="gramStart"/>
      <w:r w:rsidRPr="00666B4F">
        <w:rPr>
          <w:rFonts w:ascii="Times New Roman" w:hAnsi="Times New Roman" w:cs="Times New Roman"/>
          <w:sz w:val="28"/>
          <w:szCs w:val="28"/>
          <w:vertAlign w:val="subscript"/>
        </w:rPr>
        <w:t>1</w:t>
      </w:r>
      <w:proofErr w:type="gramEnd"/>
      <w:r w:rsidRPr="00666B4F">
        <w:rPr>
          <w:rFonts w:ascii="Times New Roman" w:hAnsi="Times New Roman" w:cs="Times New Roman"/>
          <w:sz w:val="28"/>
          <w:szCs w:val="28"/>
          <w:vertAlign w:val="subscript"/>
        </w:rPr>
        <w:t xml:space="preserve"> </w:t>
      </w:r>
      <w:r w:rsidRPr="00666B4F">
        <w:rPr>
          <w:rFonts w:ascii="Times New Roman" w:hAnsi="Times New Roman" w:cs="Times New Roman"/>
          <w:sz w:val="28"/>
          <w:szCs w:val="28"/>
        </w:rPr>
        <w:t>– сумма цен контрактов, заключенных заказчиком в течение отчетного периода по итогам осуществления закупок малого объема в электронном магазине, рублей;</w:t>
      </w:r>
    </w:p>
    <w:p w:rsidR="00233B4B" w:rsidRPr="00666B4F" w:rsidRDefault="00233B4B"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lastRenderedPageBreak/>
        <w:t>М – сумма цен контрактов, заключенных заказчиком в течение отчетного периода по итогам осуществления закупок малого объема, рублей.</w:t>
      </w:r>
    </w:p>
    <w:p w:rsidR="00233B4B" w:rsidRDefault="00233B4B"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В зависимости от значения показателя осуществляется оценка и присваивается степень эффективности осуществления закупок по показателю открытости и прозрачности</w:t>
      </w:r>
      <w:r w:rsidR="0063255D" w:rsidRPr="00666B4F">
        <w:rPr>
          <w:rFonts w:ascii="Times New Roman" w:hAnsi="Times New Roman" w:cs="Times New Roman"/>
          <w:sz w:val="28"/>
          <w:szCs w:val="28"/>
        </w:rPr>
        <w:t xml:space="preserve"> осуществления закупок малого объема:</w:t>
      </w:r>
    </w:p>
    <w:p w:rsidR="00FD1E09" w:rsidRPr="00666B4F" w:rsidRDefault="00FD1E09" w:rsidP="00FD1E09">
      <w:pPr>
        <w:pStyle w:val="a5"/>
        <w:ind w:firstLine="708"/>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4785"/>
        <w:gridCol w:w="4786"/>
      </w:tblGrid>
      <w:tr w:rsidR="0063255D" w:rsidRPr="00666B4F" w:rsidTr="00256B22">
        <w:tc>
          <w:tcPr>
            <w:tcW w:w="4785" w:type="dxa"/>
          </w:tcPr>
          <w:p w:rsidR="0063255D" w:rsidRPr="00666B4F" w:rsidRDefault="0063255D"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Контрольное значение показателя, характеризующее эффективность</w:t>
            </w:r>
          </w:p>
        </w:tc>
        <w:tc>
          <w:tcPr>
            <w:tcW w:w="4786" w:type="dxa"/>
          </w:tcPr>
          <w:p w:rsidR="0063255D" w:rsidRPr="00666B4F" w:rsidRDefault="0063255D"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Степень эффективности осуществления закупок</w:t>
            </w:r>
          </w:p>
        </w:tc>
      </w:tr>
      <w:tr w:rsidR="0063255D" w:rsidRPr="00666B4F" w:rsidTr="00256B22">
        <w:tc>
          <w:tcPr>
            <w:tcW w:w="4785" w:type="dxa"/>
          </w:tcPr>
          <w:p w:rsidR="0063255D" w:rsidRPr="00666B4F" w:rsidRDefault="0063255D"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 xml:space="preserve">М </w:t>
            </w:r>
            <w:r w:rsidRPr="00666B4F">
              <w:rPr>
                <w:rFonts w:ascii="Times New Roman" w:hAnsi="Times New Roman" w:cs="Times New Roman"/>
                <w:sz w:val="28"/>
                <w:szCs w:val="28"/>
                <w:lang w:val="en-US"/>
              </w:rPr>
              <w:t>&lt;</w:t>
            </w:r>
            <w:r w:rsidRPr="00666B4F">
              <w:rPr>
                <w:rFonts w:ascii="Times New Roman" w:hAnsi="Times New Roman" w:cs="Times New Roman"/>
                <w:sz w:val="28"/>
                <w:szCs w:val="28"/>
              </w:rPr>
              <w:t xml:space="preserve"> 40 %</w:t>
            </w:r>
          </w:p>
        </w:tc>
        <w:tc>
          <w:tcPr>
            <w:tcW w:w="4786" w:type="dxa"/>
          </w:tcPr>
          <w:p w:rsidR="0063255D" w:rsidRPr="00666B4F" w:rsidRDefault="0063255D"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неэффективная</w:t>
            </w:r>
          </w:p>
        </w:tc>
      </w:tr>
      <w:tr w:rsidR="0063255D" w:rsidRPr="00666B4F" w:rsidTr="00256B22">
        <w:tc>
          <w:tcPr>
            <w:tcW w:w="4785" w:type="dxa"/>
          </w:tcPr>
          <w:p w:rsidR="0063255D" w:rsidRPr="00666B4F" w:rsidRDefault="0063255D" w:rsidP="00666B4F">
            <w:pPr>
              <w:pStyle w:val="a5"/>
              <w:jc w:val="both"/>
              <w:rPr>
                <w:rFonts w:ascii="Times New Roman" w:hAnsi="Times New Roman" w:cs="Times New Roman"/>
                <w:sz w:val="28"/>
                <w:szCs w:val="28"/>
                <w:lang w:val="en-US"/>
              </w:rPr>
            </w:pPr>
            <w:r w:rsidRPr="00666B4F">
              <w:rPr>
                <w:rFonts w:ascii="Times New Roman" w:hAnsi="Times New Roman" w:cs="Times New Roman"/>
                <w:sz w:val="28"/>
                <w:szCs w:val="28"/>
              </w:rPr>
              <w:t>40 % ≤</w:t>
            </w:r>
            <w:r w:rsidRPr="00666B4F">
              <w:rPr>
                <w:rFonts w:ascii="Times New Roman" w:hAnsi="Times New Roman" w:cs="Times New Roman"/>
                <w:sz w:val="28"/>
                <w:szCs w:val="28"/>
                <w:lang w:val="en-US"/>
              </w:rPr>
              <w:t xml:space="preserve"> </w:t>
            </w:r>
            <w:r w:rsidRPr="00666B4F">
              <w:rPr>
                <w:rFonts w:ascii="Times New Roman" w:hAnsi="Times New Roman" w:cs="Times New Roman"/>
                <w:sz w:val="28"/>
                <w:szCs w:val="28"/>
              </w:rPr>
              <w:t xml:space="preserve">М </w:t>
            </w:r>
            <w:r w:rsidRPr="00666B4F">
              <w:rPr>
                <w:rFonts w:ascii="Times New Roman" w:hAnsi="Times New Roman" w:cs="Times New Roman"/>
                <w:sz w:val="28"/>
                <w:szCs w:val="28"/>
                <w:lang w:val="en-US"/>
              </w:rPr>
              <w:t xml:space="preserve">&lt; </w:t>
            </w:r>
            <w:r w:rsidRPr="00666B4F">
              <w:rPr>
                <w:rFonts w:ascii="Times New Roman" w:hAnsi="Times New Roman" w:cs="Times New Roman"/>
                <w:sz w:val="28"/>
                <w:szCs w:val="28"/>
              </w:rPr>
              <w:t>60 %</w:t>
            </w:r>
            <w:r w:rsidRPr="00666B4F">
              <w:rPr>
                <w:rFonts w:ascii="Times New Roman" w:hAnsi="Times New Roman" w:cs="Times New Roman"/>
                <w:sz w:val="28"/>
                <w:szCs w:val="28"/>
                <w:lang w:val="en-US"/>
              </w:rPr>
              <w:t xml:space="preserve"> </w:t>
            </w:r>
          </w:p>
        </w:tc>
        <w:tc>
          <w:tcPr>
            <w:tcW w:w="4786" w:type="dxa"/>
          </w:tcPr>
          <w:p w:rsidR="0063255D" w:rsidRPr="00666B4F" w:rsidRDefault="0063255D"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низкоэффективная</w:t>
            </w:r>
          </w:p>
        </w:tc>
      </w:tr>
      <w:tr w:rsidR="0063255D" w:rsidRPr="00666B4F" w:rsidTr="00256B22">
        <w:tc>
          <w:tcPr>
            <w:tcW w:w="4785" w:type="dxa"/>
          </w:tcPr>
          <w:p w:rsidR="0063255D" w:rsidRPr="00666B4F" w:rsidRDefault="0063255D"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 xml:space="preserve">60 % ≤ М </w:t>
            </w:r>
            <w:r w:rsidRPr="00666B4F">
              <w:rPr>
                <w:rFonts w:ascii="Times New Roman" w:hAnsi="Times New Roman" w:cs="Times New Roman"/>
                <w:sz w:val="28"/>
                <w:szCs w:val="28"/>
                <w:lang w:val="en-US"/>
              </w:rPr>
              <w:t>&lt;</w:t>
            </w:r>
            <w:r w:rsidRPr="00666B4F">
              <w:rPr>
                <w:rFonts w:ascii="Times New Roman" w:hAnsi="Times New Roman" w:cs="Times New Roman"/>
                <w:sz w:val="28"/>
                <w:szCs w:val="28"/>
              </w:rPr>
              <w:t xml:space="preserve"> 80 %</w:t>
            </w:r>
          </w:p>
        </w:tc>
        <w:tc>
          <w:tcPr>
            <w:tcW w:w="4786" w:type="dxa"/>
          </w:tcPr>
          <w:p w:rsidR="0063255D" w:rsidRPr="00666B4F" w:rsidRDefault="0063255D"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эффективная</w:t>
            </w:r>
          </w:p>
        </w:tc>
      </w:tr>
      <w:tr w:rsidR="0063255D" w:rsidRPr="00666B4F" w:rsidTr="00256B22">
        <w:tc>
          <w:tcPr>
            <w:tcW w:w="4785" w:type="dxa"/>
          </w:tcPr>
          <w:p w:rsidR="0063255D" w:rsidRPr="00666B4F" w:rsidRDefault="0063255D"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М ≥ 80 %</w:t>
            </w:r>
          </w:p>
        </w:tc>
        <w:tc>
          <w:tcPr>
            <w:tcW w:w="4786" w:type="dxa"/>
          </w:tcPr>
          <w:p w:rsidR="0063255D" w:rsidRPr="00666B4F" w:rsidRDefault="0063255D"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высокоэффективная</w:t>
            </w:r>
          </w:p>
        </w:tc>
      </w:tr>
    </w:tbl>
    <w:p w:rsidR="0063255D" w:rsidRPr="00666B4F" w:rsidRDefault="0063255D" w:rsidP="00666B4F">
      <w:pPr>
        <w:pStyle w:val="a5"/>
        <w:jc w:val="both"/>
        <w:rPr>
          <w:rFonts w:ascii="Times New Roman" w:hAnsi="Times New Roman" w:cs="Times New Roman"/>
          <w:sz w:val="28"/>
          <w:szCs w:val="28"/>
        </w:rPr>
      </w:pPr>
    </w:p>
    <w:p w:rsidR="0063255D" w:rsidRPr="00666B4F" w:rsidRDefault="0063255D"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Заказчикам, у которых отсутствуют закупки малого объема, осуществленные в электронном  магазине, присваивается степень эффективности осуществления закупок «неэффективная».</w:t>
      </w:r>
    </w:p>
    <w:p w:rsidR="0063255D" w:rsidRPr="00666B4F" w:rsidRDefault="0063255D"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15. Интегральный показатель</w:t>
      </w:r>
      <w:r w:rsidR="00190455" w:rsidRPr="00666B4F">
        <w:rPr>
          <w:rFonts w:ascii="Times New Roman" w:hAnsi="Times New Roman" w:cs="Times New Roman"/>
          <w:sz w:val="28"/>
          <w:szCs w:val="28"/>
        </w:rPr>
        <w:t xml:space="preserve"> – доля закупок, осуществленных у субъектов малого предпринимательства, социально ориентированных некоммерческих организаций</w:t>
      </w:r>
      <w:r w:rsidR="00935D8B" w:rsidRPr="00666B4F">
        <w:rPr>
          <w:rFonts w:ascii="Times New Roman" w:hAnsi="Times New Roman" w:cs="Times New Roman"/>
          <w:sz w:val="28"/>
          <w:szCs w:val="28"/>
        </w:rPr>
        <w:t>, в общем объеме закупок заказчика в отчетном периоде (В,%) рассчитывается как среднее арифметическое значение показателей В</w:t>
      </w:r>
      <w:proofErr w:type="gramStart"/>
      <w:r w:rsidR="00935D8B" w:rsidRPr="00666B4F">
        <w:rPr>
          <w:rFonts w:ascii="Times New Roman" w:hAnsi="Times New Roman" w:cs="Times New Roman"/>
          <w:sz w:val="28"/>
          <w:szCs w:val="28"/>
          <w:vertAlign w:val="subscript"/>
        </w:rPr>
        <w:t>1</w:t>
      </w:r>
      <w:proofErr w:type="gramEnd"/>
      <w:r w:rsidR="00935D8B" w:rsidRPr="00666B4F">
        <w:rPr>
          <w:rFonts w:ascii="Times New Roman" w:hAnsi="Times New Roman" w:cs="Times New Roman"/>
          <w:sz w:val="28"/>
          <w:szCs w:val="28"/>
        </w:rPr>
        <w:t xml:space="preserve"> и В</w:t>
      </w:r>
      <w:r w:rsidR="00935D8B" w:rsidRPr="00666B4F">
        <w:rPr>
          <w:rFonts w:ascii="Times New Roman" w:hAnsi="Times New Roman" w:cs="Times New Roman"/>
          <w:sz w:val="28"/>
          <w:szCs w:val="28"/>
          <w:vertAlign w:val="subscript"/>
        </w:rPr>
        <w:t>2</w:t>
      </w:r>
      <w:r w:rsidR="00935D8B" w:rsidRPr="00666B4F">
        <w:rPr>
          <w:rFonts w:ascii="Times New Roman" w:hAnsi="Times New Roman" w:cs="Times New Roman"/>
          <w:sz w:val="28"/>
          <w:szCs w:val="28"/>
        </w:rPr>
        <w:t xml:space="preserve"> по следующей формуле:</w:t>
      </w:r>
    </w:p>
    <w:p w:rsidR="00935D8B" w:rsidRPr="00666B4F" w:rsidRDefault="00935D8B" w:rsidP="00FD1E09">
      <w:pPr>
        <w:pStyle w:val="a5"/>
        <w:jc w:val="center"/>
        <w:rPr>
          <w:rFonts w:ascii="Times New Roman" w:hAnsi="Times New Roman" w:cs="Times New Roman"/>
          <w:sz w:val="28"/>
          <w:szCs w:val="28"/>
        </w:rPr>
      </w:pPr>
      <w:r w:rsidRPr="00666B4F">
        <w:rPr>
          <w:rFonts w:ascii="Times New Roman" w:hAnsi="Times New Roman" w:cs="Times New Roman"/>
          <w:sz w:val="28"/>
          <w:szCs w:val="28"/>
        </w:rPr>
        <w:t>В = (В</w:t>
      </w:r>
      <w:proofErr w:type="gramStart"/>
      <w:r w:rsidRPr="00666B4F">
        <w:rPr>
          <w:rFonts w:ascii="Times New Roman" w:hAnsi="Times New Roman" w:cs="Times New Roman"/>
          <w:sz w:val="28"/>
          <w:szCs w:val="28"/>
          <w:vertAlign w:val="subscript"/>
        </w:rPr>
        <w:t>1</w:t>
      </w:r>
      <w:proofErr w:type="gramEnd"/>
      <w:r w:rsidRPr="00666B4F">
        <w:rPr>
          <w:rFonts w:ascii="Times New Roman" w:hAnsi="Times New Roman" w:cs="Times New Roman"/>
          <w:sz w:val="28"/>
          <w:szCs w:val="28"/>
        </w:rPr>
        <w:t xml:space="preserve"> + В</w:t>
      </w:r>
      <w:r w:rsidRPr="00666B4F">
        <w:rPr>
          <w:rFonts w:ascii="Times New Roman" w:hAnsi="Times New Roman" w:cs="Times New Roman"/>
          <w:sz w:val="28"/>
          <w:szCs w:val="28"/>
          <w:vertAlign w:val="subscript"/>
        </w:rPr>
        <w:t>2</w:t>
      </w:r>
      <w:r w:rsidRPr="00666B4F">
        <w:rPr>
          <w:rFonts w:ascii="Times New Roman" w:hAnsi="Times New Roman" w:cs="Times New Roman"/>
          <w:sz w:val="28"/>
          <w:szCs w:val="28"/>
        </w:rPr>
        <w:t>) /2,</w:t>
      </w:r>
    </w:p>
    <w:p w:rsidR="00935D8B" w:rsidRPr="00666B4F" w:rsidRDefault="00935D8B"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 xml:space="preserve"> где:</w:t>
      </w:r>
    </w:p>
    <w:p w:rsidR="00935D8B" w:rsidRPr="00666B4F" w:rsidRDefault="00935D8B"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В</w:t>
      </w:r>
      <w:proofErr w:type="gramStart"/>
      <w:r w:rsidRPr="00666B4F">
        <w:rPr>
          <w:rFonts w:ascii="Times New Roman" w:hAnsi="Times New Roman" w:cs="Times New Roman"/>
          <w:sz w:val="28"/>
          <w:szCs w:val="28"/>
          <w:vertAlign w:val="subscript"/>
        </w:rPr>
        <w:t>1</w:t>
      </w:r>
      <w:proofErr w:type="gramEnd"/>
      <w:r w:rsidRPr="00666B4F">
        <w:rPr>
          <w:rFonts w:ascii="Times New Roman" w:hAnsi="Times New Roman" w:cs="Times New Roman"/>
          <w:sz w:val="28"/>
          <w:szCs w:val="28"/>
          <w:vertAlign w:val="subscript"/>
        </w:rPr>
        <w:t xml:space="preserve"> </w:t>
      </w:r>
      <w:r w:rsidRPr="00666B4F">
        <w:rPr>
          <w:rFonts w:ascii="Times New Roman" w:hAnsi="Times New Roman" w:cs="Times New Roman"/>
          <w:sz w:val="28"/>
          <w:szCs w:val="28"/>
        </w:rPr>
        <w:t>– доля средств, затраченных на закупку у субъектов малого предпринимательства, социально ориентированных некоммерческих организаций, в общем объеме закупок заказчика в отчетном периоде, определенная исходя</w:t>
      </w:r>
      <w:r w:rsidR="00A1718D" w:rsidRPr="00666B4F">
        <w:rPr>
          <w:rFonts w:ascii="Times New Roman" w:hAnsi="Times New Roman" w:cs="Times New Roman"/>
          <w:sz w:val="28"/>
          <w:szCs w:val="28"/>
        </w:rPr>
        <w:t xml:space="preserve"> из стоимостного объема проведенных закупок, %.</w:t>
      </w:r>
    </w:p>
    <w:p w:rsidR="00226FB2" w:rsidRPr="00666B4F" w:rsidRDefault="00226FB2"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В</w:t>
      </w:r>
      <w:proofErr w:type="gramStart"/>
      <w:r w:rsidRPr="00666B4F">
        <w:rPr>
          <w:rFonts w:ascii="Times New Roman" w:hAnsi="Times New Roman" w:cs="Times New Roman"/>
          <w:sz w:val="28"/>
          <w:szCs w:val="28"/>
          <w:vertAlign w:val="subscript"/>
        </w:rPr>
        <w:t>2</w:t>
      </w:r>
      <w:proofErr w:type="gramEnd"/>
      <w:r w:rsidRPr="00666B4F">
        <w:rPr>
          <w:rFonts w:ascii="Times New Roman" w:hAnsi="Times New Roman" w:cs="Times New Roman"/>
          <w:sz w:val="28"/>
          <w:szCs w:val="28"/>
          <w:vertAlign w:val="subscript"/>
        </w:rPr>
        <w:t xml:space="preserve"> </w:t>
      </w:r>
      <w:r w:rsidRPr="00666B4F">
        <w:rPr>
          <w:rFonts w:ascii="Times New Roman" w:hAnsi="Times New Roman" w:cs="Times New Roman"/>
          <w:sz w:val="28"/>
          <w:szCs w:val="28"/>
        </w:rPr>
        <w:t>– доля закупок, осуществленных у субъектов малого предпринимательства, социально ориентированных некоммерческих организаций, в общем объеме закупок заказчика в отчетном периоде (В,%), определенная исходя из информации о количестве проведенных закупок, %.</w:t>
      </w:r>
    </w:p>
    <w:p w:rsidR="00226FB2" w:rsidRDefault="00226FB2"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Доля средств, затраченных на закупку у субъектов малого предпринимательства, социально ориентированных некоммерческих организаций, в общем объеме закупок заказчика в отчетном периоде, определенная исходя из стоимостного объема проведенных закупок (В</w:t>
      </w:r>
      <w:proofErr w:type="gramStart"/>
      <w:r w:rsidRPr="00666B4F">
        <w:rPr>
          <w:rFonts w:ascii="Times New Roman" w:hAnsi="Times New Roman" w:cs="Times New Roman"/>
          <w:sz w:val="28"/>
          <w:szCs w:val="28"/>
          <w:vertAlign w:val="subscript"/>
        </w:rPr>
        <w:t>1</w:t>
      </w:r>
      <w:proofErr w:type="gramEnd"/>
      <w:r w:rsidRPr="00666B4F">
        <w:rPr>
          <w:rFonts w:ascii="Times New Roman" w:hAnsi="Times New Roman" w:cs="Times New Roman"/>
          <w:sz w:val="28"/>
          <w:szCs w:val="28"/>
        </w:rPr>
        <w:t>, %), рассчитывается по следующей формуле:</w:t>
      </w:r>
    </w:p>
    <w:p w:rsidR="00FD1E09" w:rsidRPr="00666B4F" w:rsidRDefault="00FD1E09" w:rsidP="00FD1E09">
      <w:pPr>
        <w:pStyle w:val="a5"/>
        <w:ind w:firstLine="708"/>
        <w:jc w:val="both"/>
        <w:rPr>
          <w:rFonts w:ascii="Times New Roman" w:hAnsi="Times New Roman" w:cs="Times New Roman"/>
          <w:sz w:val="28"/>
          <w:szCs w:val="28"/>
        </w:rPr>
      </w:pPr>
    </w:p>
    <w:p w:rsidR="00226FB2" w:rsidRPr="00666B4F" w:rsidRDefault="00226FB2" w:rsidP="00FD1E09">
      <w:pPr>
        <w:pStyle w:val="a5"/>
        <w:jc w:val="center"/>
        <w:rPr>
          <w:rFonts w:ascii="Times New Roman" w:hAnsi="Times New Roman" w:cs="Times New Roman"/>
          <w:sz w:val="28"/>
          <w:szCs w:val="28"/>
        </w:rPr>
      </w:pPr>
      <w:r w:rsidRPr="00666B4F">
        <w:rPr>
          <w:rFonts w:ascii="Times New Roman" w:hAnsi="Times New Roman" w:cs="Times New Roman"/>
          <w:sz w:val="28"/>
          <w:szCs w:val="28"/>
        </w:rPr>
        <w:t>В</w:t>
      </w:r>
      <w:proofErr w:type="gramStart"/>
      <w:r w:rsidRPr="00666B4F">
        <w:rPr>
          <w:rFonts w:ascii="Times New Roman" w:hAnsi="Times New Roman" w:cs="Times New Roman"/>
          <w:sz w:val="28"/>
          <w:szCs w:val="28"/>
          <w:vertAlign w:val="subscript"/>
        </w:rPr>
        <w:t>1</w:t>
      </w:r>
      <w:proofErr w:type="gramEnd"/>
      <w:r w:rsidRPr="00666B4F">
        <w:rPr>
          <w:rFonts w:ascii="Times New Roman" w:hAnsi="Times New Roman" w:cs="Times New Roman"/>
          <w:sz w:val="28"/>
          <w:szCs w:val="28"/>
          <w:vertAlign w:val="subscript"/>
        </w:rPr>
        <w:t xml:space="preserve"> </w:t>
      </w:r>
      <w:r w:rsidRPr="00666B4F">
        <w:rPr>
          <w:rFonts w:ascii="Times New Roman" w:hAnsi="Times New Roman" w:cs="Times New Roman"/>
          <w:sz w:val="28"/>
          <w:szCs w:val="28"/>
        </w:rPr>
        <w:t xml:space="preserve">- = (С\ </w:t>
      </w:r>
      <w:r w:rsidRPr="00666B4F">
        <w:rPr>
          <w:rFonts w:ascii="Times New Roman" w:hAnsi="Times New Roman" w:cs="Times New Roman"/>
          <w:sz w:val="28"/>
          <w:szCs w:val="28"/>
          <w:lang w:val="en-US"/>
        </w:rPr>
        <w:t>S</w:t>
      </w:r>
      <w:r w:rsidRPr="00666B4F">
        <w:rPr>
          <w:rFonts w:ascii="Times New Roman" w:hAnsi="Times New Roman" w:cs="Times New Roman"/>
          <w:sz w:val="28"/>
          <w:szCs w:val="28"/>
        </w:rPr>
        <w:t>) х100,</w:t>
      </w:r>
    </w:p>
    <w:p w:rsidR="00226FB2" w:rsidRPr="00666B4F" w:rsidRDefault="00FD1E09" w:rsidP="00666B4F">
      <w:pPr>
        <w:pStyle w:val="a5"/>
        <w:jc w:val="both"/>
        <w:rPr>
          <w:rFonts w:ascii="Times New Roman" w:hAnsi="Times New Roman" w:cs="Times New Roman"/>
          <w:sz w:val="28"/>
          <w:szCs w:val="28"/>
        </w:rPr>
      </w:pPr>
      <w:r>
        <w:rPr>
          <w:rFonts w:ascii="Times New Roman" w:hAnsi="Times New Roman" w:cs="Times New Roman"/>
          <w:sz w:val="28"/>
          <w:szCs w:val="28"/>
        </w:rPr>
        <w:t>г</w:t>
      </w:r>
      <w:r w:rsidR="00226FB2" w:rsidRPr="00666B4F">
        <w:rPr>
          <w:rFonts w:ascii="Times New Roman" w:hAnsi="Times New Roman" w:cs="Times New Roman"/>
          <w:sz w:val="28"/>
          <w:szCs w:val="28"/>
        </w:rPr>
        <w:t>де:</w:t>
      </w:r>
    </w:p>
    <w:p w:rsidR="00226FB2" w:rsidRPr="00666B4F" w:rsidRDefault="00847F8D"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 xml:space="preserve">С – сумма цен контрактов, заключенных заказчиком по итогам осуществления конкурентных закупок, в </w:t>
      </w:r>
      <w:proofErr w:type="gramStart"/>
      <w:r w:rsidRPr="00666B4F">
        <w:rPr>
          <w:rFonts w:ascii="Times New Roman" w:hAnsi="Times New Roman" w:cs="Times New Roman"/>
          <w:sz w:val="28"/>
          <w:szCs w:val="28"/>
        </w:rPr>
        <w:t>извещениях</w:t>
      </w:r>
      <w:proofErr w:type="gramEnd"/>
      <w:r w:rsidRPr="00666B4F">
        <w:rPr>
          <w:rFonts w:ascii="Times New Roman" w:hAnsi="Times New Roman" w:cs="Times New Roman"/>
          <w:sz w:val="28"/>
          <w:szCs w:val="28"/>
        </w:rPr>
        <w:t xml:space="preserve"> об осуществлении которых устанавливалось ограничение в отношении участников закупок, которыми могут быть только субъекты малого предпринимательства, социально ориентированные некоммерческое организации, в течение отчетного периода, рублей;</w:t>
      </w:r>
    </w:p>
    <w:p w:rsidR="00847F8D" w:rsidRPr="00666B4F" w:rsidRDefault="00847F8D"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lang w:val="en-US"/>
        </w:rPr>
        <w:t>S</w:t>
      </w:r>
      <w:r w:rsidRPr="00666B4F">
        <w:rPr>
          <w:rFonts w:ascii="Times New Roman" w:hAnsi="Times New Roman" w:cs="Times New Roman"/>
          <w:sz w:val="28"/>
          <w:szCs w:val="28"/>
        </w:rPr>
        <w:t xml:space="preserve"> –сумма начальных (максимальных) цен контрактов конкурентных закупок заказчика, начальная (максимальная) цена контракта каждой из которых не превышает значение, установленное в пункте 1 части 1 статьи 30 </w:t>
      </w:r>
      <w:r w:rsidRPr="00666B4F">
        <w:rPr>
          <w:rFonts w:ascii="Times New Roman" w:hAnsi="Times New Roman" w:cs="Times New Roman"/>
          <w:sz w:val="28"/>
          <w:szCs w:val="28"/>
        </w:rPr>
        <w:lastRenderedPageBreak/>
        <w:t>Федерального закона № 44-ФЗ, осуществленных в течение отчетного периода, рублей.</w:t>
      </w:r>
    </w:p>
    <w:p w:rsidR="00847F8D" w:rsidRPr="00666B4F" w:rsidRDefault="00847F8D"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Доля закупок, осуществленных у субъектов малого предпринимательства, социально ориентированных некоммерческих организаций, в общем объеме закупок заказчика в отчетном периоде, определенная исходя из информации о количестве проведенных закупок (В</w:t>
      </w:r>
      <w:proofErr w:type="gramStart"/>
      <w:r w:rsidRPr="00666B4F">
        <w:rPr>
          <w:rFonts w:ascii="Times New Roman" w:hAnsi="Times New Roman" w:cs="Times New Roman"/>
          <w:sz w:val="28"/>
          <w:szCs w:val="28"/>
          <w:vertAlign w:val="subscript"/>
        </w:rPr>
        <w:t>2</w:t>
      </w:r>
      <w:proofErr w:type="gramEnd"/>
      <w:r w:rsidRPr="00666B4F">
        <w:rPr>
          <w:rFonts w:ascii="Times New Roman" w:hAnsi="Times New Roman" w:cs="Times New Roman"/>
          <w:sz w:val="28"/>
          <w:szCs w:val="28"/>
        </w:rPr>
        <w:t>, %), рассчитывается по следующей формуле:</w:t>
      </w:r>
    </w:p>
    <w:p w:rsidR="00FD1E09" w:rsidRDefault="00847F8D" w:rsidP="00FD1E09">
      <w:pPr>
        <w:pStyle w:val="a5"/>
        <w:jc w:val="center"/>
        <w:rPr>
          <w:rFonts w:ascii="Times New Roman" w:hAnsi="Times New Roman" w:cs="Times New Roman"/>
          <w:sz w:val="28"/>
          <w:szCs w:val="28"/>
        </w:rPr>
      </w:pPr>
      <w:r w:rsidRPr="00666B4F">
        <w:rPr>
          <w:rFonts w:ascii="Times New Roman" w:hAnsi="Times New Roman" w:cs="Times New Roman"/>
          <w:sz w:val="28"/>
          <w:szCs w:val="28"/>
        </w:rPr>
        <w:t>В</w:t>
      </w:r>
      <w:proofErr w:type="gramStart"/>
      <w:r w:rsidRPr="00666B4F">
        <w:rPr>
          <w:rFonts w:ascii="Times New Roman" w:hAnsi="Times New Roman" w:cs="Times New Roman"/>
          <w:sz w:val="28"/>
          <w:szCs w:val="28"/>
          <w:vertAlign w:val="subscript"/>
        </w:rPr>
        <w:t>2</w:t>
      </w:r>
      <w:proofErr w:type="gramEnd"/>
      <w:r w:rsidRPr="00666B4F">
        <w:rPr>
          <w:rFonts w:ascii="Times New Roman" w:hAnsi="Times New Roman" w:cs="Times New Roman"/>
          <w:sz w:val="28"/>
          <w:szCs w:val="28"/>
        </w:rPr>
        <w:t xml:space="preserve"> = (</w:t>
      </w:r>
      <w:r w:rsidRPr="00666B4F">
        <w:rPr>
          <w:rFonts w:ascii="Times New Roman" w:hAnsi="Times New Roman" w:cs="Times New Roman"/>
          <w:sz w:val="28"/>
          <w:szCs w:val="28"/>
          <w:lang w:val="en-US"/>
        </w:rPr>
        <w:t>V</w:t>
      </w:r>
      <w:r w:rsidRPr="00666B4F">
        <w:rPr>
          <w:rFonts w:ascii="Times New Roman" w:hAnsi="Times New Roman" w:cs="Times New Roman"/>
          <w:sz w:val="28"/>
          <w:szCs w:val="28"/>
        </w:rPr>
        <w:t xml:space="preserve"> / </w:t>
      </w:r>
      <w:r w:rsidRPr="00666B4F">
        <w:rPr>
          <w:rFonts w:ascii="Times New Roman" w:hAnsi="Times New Roman" w:cs="Times New Roman"/>
          <w:sz w:val="28"/>
          <w:szCs w:val="28"/>
          <w:lang w:val="en-US"/>
        </w:rPr>
        <w:t>W</w:t>
      </w:r>
      <w:r w:rsidRPr="00666B4F">
        <w:rPr>
          <w:rFonts w:ascii="Times New Roman" w:hAnsi="Times New Roman" w:cs="Times New Roman"/>
          <w:sz w:val="28"/>
          <w:szCs w:val="28"/>
        </w:rPr>
        <w:t xml:space="preserve">) х100, </w:t>
      </w:r>
    </w:p>
    <w:p w:rsidR="00847F8D" w:rsidRPr="00666B4F" w:rsidRDefault="00847F8D" w:rsidP="00FD1E09">
      <w:pPr>
        <w:pStyle w:val="a5"/>
        <w:rPr>
          <w:rFonts w:ascii="Times New Roman" w:hAnsi="Times New Roman" w:cs="Times New Roman"/>
          <w:sz w:val="28"/>
          <w:szCs w:val="28"/>
        </w:rPr>
      </w:pPr>
      <w:r w:rsidRPr="00666B4F">
        <w:rPr>
          <w:rFonts w:ascii="Times New Roman" w:hAnsi="Times New Roman" w:cs="Times New Roman"/>
          <w:sz w:val="28"/>
          <w:szCs w:val="28"/>
        </w:rPr>
        <w:t>где:</w:t>
      </w:r>
    </w:p>
    <w:p w:rsidR="0063255D" w:rsidRPr="00666B4F" w:rsidRDefault="00847F8D"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lang w:val="en-US"/>
        </w:rPr>
        <w:t>V</w:t>
      </w:r>
      <w:r w:rsidRPr="00666B4F">
        <w:rPr>
          <w:rFonts w:ascii="Times New Roman" w:hAnsi="Times New Roman" w:cs="Times New Roman"/>
          <w:sz w:val="28"/>
          <w:szCs w:val="28"/>
        </w:rPr>
        <w:t xml:space="preserve"> </w:t>
      </w:r>
      <w:r w:rsidR="00F6702D" w:rsidRPr="00666B4F">
        <w:rPr>
          <w:rFonts w:ascii="Times New Roman" w:hAnsi="Times New Roman" w:cs="Times New Roman"/>
          <w:sz w:val="28"/>
          <w:szCs w:val="28"/>
        </w:rPr>
        <w:t>–</w:t>
      </w:r>
      <w:r w:rsidRPr="00666B4F">
        <w:rPr>
          <w:rFonts w:ascii="Times New Roman" w:hAnsi="Times New Roman" w:cs="Times New Roman"/>
          <w:sz w:val="28"/>
          <w:szCs w:val="28"/>
        </w:rPr>
        <w:t xml:space="preserve"> </w:t>
      </w:r>
      <w:r w:rsidR="00F6702D" w:rsidRPr="00666B4F">
        <w:rPr>
          <w:rFonts w:ascii="Times New Roman" w:hAnsi="Times New Roman" w:cs="Times New Roman"/>
          <w:sz w:val="28"/>
          <w:szCs w:val="28"/>
        </w:rPr>
        <w:t>количество контрактов, заключенных заказчиком по итогам осуществления конкурентных закупок, в извещениях об осуществлении которых устанавливалось ограничение в отношении участников закупок, которыми могут быть только субъекты малого предпринимательства, социально ориентированные некоммерческое организации, в течение отчетного периода, единиц;</w:t>
      </w:r>
    </w:p>
    <w:p w:rsidR="00F6702D" w:rsidRPr="00666B4F" w:rsidRDefault="00F6702D"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lang w:val="en-US"/>
        </w:rPr>
        <w:t>W</w:t>
      </w:r>
      <w:r w:rsidRPr="00666B4F">
        <w:rPr>
          <w:rFonts w:ascii="Times New Roman" w:hAnsi="Times New Roman" w:cs="Times New Roman"/>
          <w:sz w:val="28"/>
          <w:szCs w:val="28"/>
        </w:rPr>
        <w:t xml:space="preserve"> – количество контрактов, заключенных заказчиком по итогам осуществления конкурентных закупок, начальная (максимальная) цена контракта каждой из которых не превышает значение, установленное в пункте 1 части 1 статьи 30 Федерального закона № 44-ФЗ, осуществленных в течение отчетного периода, единиц.</w:t>
      </w:r>
    </w:p>
    <w:p w:rsidR="00F6702D" w:rsidRDefault="00F6702D"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 xml:space="preserve">В зависимости от значения показателя осуществляется оценка и присваивается степень эффективности осуществления закупок: </w:t>
      </w:r>
    </w:p>
    <w:p w:rsidR="00FD1E09" w:rsidRPr="00666B4F" w:rsidRDefault="00FD1E09" w:rsidP="00FD1E09">
      <w:pPr>
        <w:pStyle w:val="a5"/>
        <w:ind w:firstLine="708"/>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4785"/>
        <w:gridCol w:w="4786"/>
      </w:tblGrid>
      <w:tr w:rsidR="00F6702D" w:rsidRPr="00666B4F" w:rsidTr="00256B22">
        <w:tc>
          <w:tcPr>
            <w:tcW w:w="4785" w:type="dxa"/>
          </w:tcPr>
          <w:p w:rsidR="00F6702D" w:rsidRPr="00666B4F" w:rsidRDefault="00F6702D"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Контрольное значение показателя, характеризующее эффективность</w:t>
            </w:r>
          </w:p>
        </w:tc>
        <w:tc>
          <w:tcPr>
            <w:tcW w:w="4786" w:type="dxa"/>
          </w:tcPr>
          <w:p w:rsidR="00F6702D" w:rsidRPr="00666B4F" w:rsidRDefault="00F6702D"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Степень эффективности осуществления закупок</w:t>
            </w:r>
          </w:p>
        </w:tc>
      </w:tr>
      <w:tr w:rsidR="00F6702D" w:rsidRPr="00666B4F" w:rsidTr="00256B22">
        <w:tc>
          <w:tcPr>
            <w:tcW w:w="4785" w:type="dxa"/>
          </w:tcPr>
          <w:p w:rsidR="00F6702D" w:rsidRPr="00666B4F" w:rsidRDefault="00F6702D"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В ≤ 15 %</w:t>
            </w:r>
          </w:p>
        </w:tc>
        <w:tc>
          <w:tcPr>
            <w:tcW w:w="4786" w:type="dxa"/>
          </w:tcPr>
          <w:p w:rsidR="00F6702D" w:rsidRPr="00666B4F" w:rsidRDefault="00F6702D"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неэффективная</w:t>
            </w:r>
          </w:p>
        </w:tc>
      </w:tr>
      <w:tr w:rsidR="00F6702D" w:rsidRPr="00666B4F" w:rsidTr="00256B22">
        <w:tc>
          <w:tcPr>
            <w:tcW w:w="4785" w:type="dxa"/>
          </w:tcPr>
          <w:p w:rsidR="00F6702D" w:rsidRPr="00666B4F" w:rsidRDefault="00F6702D" w:rsidP="00666B4F">
            <w:pPr>
              <w:pStyle w:val="a5"/>
              <w:jc w:val="both"/>
              <w:rPr>
                <w:rFonts w:ascii="Times New Roman" w:hAnsi="Times New Roman" w:cs="Times New Roman"/>
                <w:sz w:val="28"/>
                <w:szCs w:val="28"/>
                <w:lang w:val="en-US"/>
              </w:rPr>
            </w:pPr>
            <w:r w:rsidRPr="00666B4F">
              <w:rPr>
                <w:rFonts w:ascii="Times New Roman" w:hAnsi="Times New Roman" w:cs="Times New Roman"/>
                <w:sz w:val="28"/>
                <w:szCs w:val="28"/>
              </w:rPr>
              <w:t>15</w:t>
            </w:r>
            <w:proofErr w:type="gramStart"/>
            <w:r w:rsidRPr="00666B4F">
              <w:rPr>
                <w:rFonts w:ascii="Times New Roman" w:hAnsi="Times New Roman" w:cs="Times New Roman"/>
                <w:sz w:val="28"/>
                <w:szCs w:val="28"/>
              </w:rPr>
              <w:t xml:space="preserve"> % </w:t>
            </w:r>
            <w:r w:rsidRPr="00666B4F">
              <w:rPr>
                <w:rFonts w:ascii="Times New Roman" w:hAnsi="Times New Roman" w:cs="Times New Roman"/>
                <w:sz w:val="28"/>
                <w:szCs w:val="28"/>
                <w:lang w:val="en-US"/>
              </w:rPr>
              <w:t>&lt;</w:t>
            </w:r>
            <w:r w:rsidRPr="00666B4F">
              <w:rPr>
                <w:rFonts w:ascii="Times New Roman" w:hAnsi="Times New Roman" w:cs="Times New Roman"/>
                <w:sz w:val="28"/>
                <w:szCs w:val="28"/>
              </w:rPr>
              <w:t xml:space="preserve"> </w:t>
            </w:r>
            <w:r w:rsidRPr="00666B4F">
              <w:rPr>
                <w:rFonts w:ascii="Times New Roman" w:hAnsi="Times New Roman" w:cs="Times New Roman"/>
                <w:sz w:val="28"/>
                <w:szCs w:val="28"/>
                <w:lang w:val="en-US"/>
              </w:rPr>
              <w:t xml:space="preserve"> </w:t>
            </w:r>
            <w:r w:rsidRPr="00666B4F">
              <w:rPr>
                <w:rFonts w:ascii="Times New Roman" w:hAnsi="Times New Roman" w:cs="Times New Roman"/>
                <w:sz w:val="28"/>
                <w:szCs w:val="28"/>
              </w:rPr>
              <w:t>В</w:t>
            </w:r>
            <w:proofErr w:type="gramEnd"/>
            <w:r w:rsidRPr="00666B4F">
              <w:rPr>
                <w:rFonts w:ascii="Times New Roman" w:hAnsi="Times New Roman" w:cs="Times New Roman"/>
                <w:sz w:val="28"/>
                <w:szCs w:val="28"/>
              </w:rPr>
              <w:t xml:space="preserve"> </w:t>
            </w:r>
            <w:r w:rsidRPr="00666B4F">
              <w:rPr>
                <w:rFonts w:ascii="Times New Roman" w:hAnsi="Times New Roman" w:cs="Times New Roman"/>
                <w:sz w:val="28"/>
                <w:szCs w:val="28"/>
                <w:lang w:val="en-US"/>
              </w:rPr>
              <w:t xml:space="preserve">&lt; </w:t>
            </w:r>
            <w:r w:rsidRPr="00666B4F">
              <w:rPr>
                <w:rFonts w:ascii="Times New Roman" w:hAnsi="Times New Roman" w:cs="Times New Roman"/>
                <w:sz w:val="28"/>
                <w:szCs w:val="28"/>
              </w:rPr>
              <w:t>45 %</w:t>
            </w:r>
            <w:r w:rsidRPr="00666B4F">
              <w:rPr>
                <w:rFonts w:ascii="Times New Roman" w:hAnsi="Times New Roman" w:cs="Times New Roman"/>
                <w:sz w:val="28"/>
                <w:szCs w:val="28"/>
                <w:lang w:val="en-US"/>
              </w:rPr>
              <w:t xml:space="preserve"> </w:t>
            </w:r>
          </w:p>
        </w:tc>
        <w:tc>
          <w:tcPr>
            <w:tcW w:w="4786" w:type="dxa"/>
          </w:tcPr>
          <w:p w:rsidR="00F6702D" w:rsidRPr="00666B4F" w:rsidRDefault="00F6702D"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низкоэффективная</w:t>
            </w:r>
          </w:p>
        </w:tc>
      </w:tr>
      <w:tr w:rsidR="00F6702D" w:rsidRPr="00666B4F" w:rsidTr="00256B22">
        <w:tc>
          <w:tcPr>
            <w:tcW w:w="4785" w:type="dxa"/>
          </w:tcPr>
          <w:p w:rsidR="00F6702D" w:rsidRPr="00666B4F" w:rsidRDefault="00F6702D"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45</w:t>
            </w:r>
            <w:proofErr w:type="gramStart"/>
            <w:r w:rsidRPr="00666B4F">
              <w:rPr>
                <w:rFonts w:ascii="Times New Roman" w:hAnsi="Times New Roman" w:cs="Times New Roman"/>
                <w:sz w:val="28"/>
                <w:szCs w:val="28"/>
              </w:rPr>
              <w:t xml:space="preserve"> % ≤ В</w:t>
            </w:r>
            <w:proofErr w:type="gramEnd"/>
            <w:r w:rsidRPr="00666B4F">
              <w:rPr>
                <w:rFonts w:ascii="Times New Roman" w:hAnsi="Times New Roman" w:cs="Times New Roman"/>
                <w:sz w:val="28"/>
                <w:szCs w:val="28"/>
              </w:rPr>
              <w:t xml:space="preserve"> </w:t>
            </w:r>
            <w:r w:rsidRPr="00666B4F">
              <w:rPr>
                <w:rFonts w:ascii="Times New Roman" w:hAnsi="Times New Roman" w:cs="Times New Roman"/>
                <w:sz w:val="28"/>
                <w:szCs w:val="28"/>
                <w:lang w:val="en-US"/>
              </w:rPr>
              <w:t>&lt;</w:t>
            </w:r>
            <w:r w:rsidRPr="00666B4F">
              <w:rPr>
                <w:rFonts w:ascii="Times New Roman" w:hAnsi="Times New Roman" w:cs="Times New Roman"/>
                <w:sz w:val="28"/>
                <w:szCs w:val="28"/>
              </w:rPr>
              <w:t xml:space="preserve"> 75 %</w:t>
            </w:r>
          </w:p>
        </w:tc>
        <w:tc>
          <w:tcPr>
            <w:tcW w:w="4786" w:type="dxa"/>
          </w:tcPr>
          <w:p w:rsidR="00F6702D" w:rsidRPr="00666B4F" w:rsidRDefault="00F6702D"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эффективная</w:t>
            </w:r>
          </w:p>
        </w:tc>
      </w:tr>
      <w:tr w:rsidR="00F6702D" w:rsidRPr="00666B4F" w:rsidTr="00256B22">
        <w:tc>
          <w:tcPr>
            <w:tcW w:w="4785" w:type="dxa"/>
          </w:tcPr>
          <w:p w:rsidR="00F6702D" w:rsidRPr="00666B4F" w:rsidRDefault="00F6702D"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В ≥ 75 %</w:t>
            </w:r>
          </w:p>
        </w:tc>
        <w:tc>
          <w:tcPr>
            <w:tcW w:w="4786" w:type="dxa"/>
          </w:tcPr>
          <w:p w:rsidR="00F6702D" w:rsidRPr="00666B4F" w:rsidRDefault="00F6702D"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высокоэффективная</w:t>
            </w:r>
          </w:p>
        </w:tc>
      </w:tr>
    </w:tbl>
    <w:p w:rsidR="00F6702D" w:rsidRPr="00666B4F" w:rsidRDefault="00F6702D" w:rsidP="00666B4F">
      <w:pPr>
        <w:pStyle w:val="a5"/>
        <w:jc w:val="both"/>
        <w:rPr>
          <w:rFonts w:ascii="Times New Roman" w:hAnsi="Times New Roman" w:cs="Times New Roman"/>
          <w:sz w:val="28"/>
          <w:szCs w:val="28"/>
        </w:rPr>
      </w:pPr>
    </w:p>
    <w:p w:rsidR="00F6702D" w:rsidRPr="00666B4F" w:rsidRDefault="00F6702D"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Заказчикам, у которых отсутствуют конкурентные закупки,  присваивается степень эффективности осуществления закупок «неэффективная».</w:t>
      </w:r>
    </w:p>
    <w:p w:rsidR="00F6702D" w:rsidRDefault="00F6702D"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16. Среднее количество участников закупок, подавших заявку на участие в конкурентных закупках, проведенных заказчиком в отчетном периоде</w:t>
      </w:r>
      <w:r w:rsidR="00032761" w:rsidRPr="00666B4F">
        <w:rPr>
          <w:rFonts w:ascii="Times New Roman" w:hAnsi="Times New Roman" w:cs="Times New Roman"/>
          <w:sz w:val="28"/>
          <w:szCs w:val="28"/>
        </w:rPr>
        <w:t xml:space="preserve"> (</w:t>
      </w:r>
      <w:r w:rsidR="00032761" w:rsidRPr="00666B4F">
        <w:rPr>
          <w:rFonts w:ascii="Times New Roman" w:hAnsi="Times New Roman" w:cs="Times New Roman"/>
          <w:sz w:val="28"/>
          <w:szCs w:val="28"/>
          <w:lang w:val="en-US"/>
        </w:rPr>
        <w:t>Y</w:t>
      </w:r>
      <w:r w:rsidR="00032761" w:rsidRPr="00666B4F">
        <w:rPr>
          <w:rFonts w:ascii="Times New Roman" w:hAnsi="Times New Roman" w:cs="Times New Roman"/>
          <w:sz w:val="28"/>
          <w:szCs w:val="28"/>
        </w:rPr>
        <w:t xml:space="preserve"> , %), рассчитывается по следующей формуле:</w:t>
      </w:r>
    </w:p>
    <w:p w:rsidR="00FD1E09" w:rsidRPr="00666B4F" w:rsidRDefault="00FD1E09" w:rsidP="00FD1E09">
      <w:pPr>
        <w:pStyle w:val="a5"/>
        <w:ind w:firstLine="708"/>
        <w:jc w:val="both"/>
        <w:rPr>
          <w:rFonts w:ascii="Times New Roman" w:hAnsi="Times New Roman" w:cs="Times New Roman"/>
          <w:sz w:val="28"/>
          <w:szCs w:val="28"/>
        </w:rPr>
      </w:pPr>
    </w:p>
    <w:p w:rsidR="00032761" w:rsidRPr="00666B4F" w:rsidRDefault="00032761" w:rsidP="00FD1E09">
      <w:pPr>
        <w:pStyle w:val="a5"/>
        <w:jc w:val="center"/>
        <w:rPr>
          <w:rFonts w:ascii="Times New Roman" w:hAnsi="Times New Roman" w:cs="Times New Roman"/>
          <w:sz w:val="28"/>
          <w:szCs w:val="28"/>
        </w:rPr>
      </w:pPr>
      <w:r w:rsidRPr="00666B4F">
        <w:rPr>
          <w:rFonts w:ascii="Times New Roman" w:hAnsi="Times New Roman" w:cs="Times New Roman"/>
          <w:sz w:val="28"/>
          <w:szCs w:val="28"/>
          <w:lang w:val="en-US"/>
        </w:rPr>
        <w:t>Y</w:t>
      </w:r>
      <w:r w:rsidRPr="00666B4F">
        <w:rPr>
          <w:rFonts w:ascii="Times New Roman" w:hAnsi="Times New Roman" w:cs="Times New Roman"/>
          <w:sz w:val="28"/>
          <w:szCs w:val="28"/>
        </w:rPr>
        <w:t xml:space="preserve"> = </w:t>
      </w:r>
      <w:r w:rsidRPr="00666B4F">
        <w:rPr>
          <w:rFonts w:ascii="Times New Roman" w:hAnsi="Times New Roman" w:cs="Times New Roman"/>
          <w:sz w:val="28"/>
          <w:szCs w:val="28"/>
          <w:lang w:val="en-US"/>
        </w:rPr>
        <w:t>U</w:t>
      </w:r>
      <w:r w:rsidRPr="00666B4F">
        <w:rPr>
          <w:rFonts w:ascii="Times New Roman" w:hAnsi="Times New Roman" w:cs="Times New Roman"/>
          <w:sz w:val="28"/>
          <w:szCs w:val="28"/>
        </w:rPr>
        <w:t xml:space="preserve"> / </w:t>
      </w:r>
      <w:r w:rsidRPr="00666B4F">
        <w:rPr>
          <w:rFonts w:ascii="Times New Roman" w:hAnsi="Times New Roman" w:cs="Times New Roman"/>
          <w:sz w:val="28"/>
          <w:szCs w:val="28"/>
          <w:lang w:val="en-US"/>
        </w:rPr>
        <w:t>Z</w:t>
      </w:r>
      <w:r w:rsidRPr="00666B4F">
        <w:rPr>
          <w:rFonts w:ascii="Times New Roman" w:hAnsi="Times New Roman" w:cs="Times New Roman"/>
          <w:sz w:val="28"/>
          <w:szCs w:val="28"/>
        </w:rPr>
        <w:t>,</w:t>
      </w:r>
    </w:p>
    <w:p w:rsidR="00032761" w:rsidRPr="00666B4F" w:rsidRDefault="00FD1E09" w:rsidP="00666B4F">
      <w:pPr>
        <w:pStyle w:val="a5"/>
        <w:jc w:val="both"/>
        <w:rPr>
          <w:rFonts w:ascii="Times New Roman" w:hAnsi="Times New Roman" w:cs="Times New Roman"/>
          <w:sz w:val="28"/>
          <w:szCs w:val="28"/>
        </w:rPr>
      </w:pPr>
      <w:r>
        <w:rPr>
          <w:rFonts w:ascii="Times New Roman" w:hAnsi="Times New Roman" w:cs="Times New Roman"/>
          <w:sz w:val="28"/>
          <w:szCs w:val="28"/>
        </w:rPr>
        <w:t>г</w:t>
      </w:r>
      <w:r w:rsidR="00032761" w:rsidRPr="00666B4F">
        <w:rPr>
          <w:rFonts w:ascii="Times New Roman" w:hAnsi="Times New Roman" w:cs="Times New Roman"/>
          <w:sz w:val="28"/>
          <w:szCs w:val="28"/>
        </w:rPr>
        <w:t>де:</w:t>
      </w:r>
    </w:p>
    <w:p w:rsidR="00032761" w:rsidRPr="00666B4F" w:rsidRDefault="00032761"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lang w:val="en-US"/>
        </w:rPr>
        <w:t>U</w:t>
      </w:r>
      <w:r w:rsidRPr="00666B4F">
        <w:rPr>
          <w:rFonts w:ascii="Times New Roman" w:hAnsi="Times New Roman" w:cs="Times New Roman"/>
          <w:sz w:val="28"/>
          <w:szCs w:val="28"/>
        </w:rPr>
        <w:t xml:space="preserve"> – </w:t>
      </w:r>
      <w:proofErr w:type="gramStart"/>
      <w:r w:rsidRPr="00666B4F">
        <w:rPr>
          <w:rFonts w:ascii="Times New Roman" w:hAnsi="Times New Roman" w:cs="Times New Roman"/>
          <w:sz w:val="28"/>
          <w:szCs w:val="28"/>
        </w:rPr>
        <w:t>общее</w:t>
      </w:r>
      <w:proofErr w:type="gramEnd"/>
      <w:r w:rsidRPr="00666B4F">
        <w:rPr>
          <w:rFonts w:ascii="Times New Roman" w:hAnsi="Times New Roman" w:cs="Times New Roman"/>
          <w:sz w:val="28"/>
          <w:szCs w:val="28"/>
        </w:rPr>
        <w:t xml:space="preserve"> количество заявок, поданных для участия в конкурентных закупках заказчика (на момент окончания срока подачи заявок на участие в соответствующий конкурентной закупке), проведенных в отчетном периоде, за исключением совместных конкурсов и аукционов, штук;</w:t>
      </w:r>
    </w:p>
    <w:p w:rsidR="00032761" w:rsidRPr="00666B4F" w:rsidRDefault="00032761"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 xml:space="preserve"> </w:t>
      </w:r>
      <w:r w:rsidRPr="00666B4F">
        <w:rPr>
          <w:rFonts w:ascii="Times New Roman" w:hAnsi="Times New Roman" w:cs="Times New Roman"/>
          <w:sz w:val="28"/>
          <w:szCs w:val="28"/>
          <w:lang w:val="en-US"/>
        </w:rPr>
        <w:t>Z</w:t>
      </w:r>
      <w:r w:rsidRPr="00666B4F">
        <w:rPr>
          <w:rFonts w:ascii="Times New Roman" w:hAnsi="Times New Roman" w:cs="Times New Roman"/>
          <w:sz w:val="28"/>
          <w:szCs w:val="28"/>
        </w:rPr>
        <w:t xml:space="preserve"> – </w:t>
      </w:r>
      <w:proofErr w:type="gramStart"/>
      <w:r w:rsidRPr="00666B4F">
        <w:rPr>
          <w:rFonts w:ascii="Times New Roman" w:hAnsi="Times New Roman" w:cs="Times New Roman"/>
          <w:sz w:val="28"/>
          <w:szCs w:val="28"/>
        </w:rPr>
        <w:t>количество</w:t>
      </w:r>
      <w:proofErr w:type="gramEnd"/>
      <w:r w:rsidRPr="00666B4F">
        <w:rPr>
          <w:rFonts w:ascii="Times New Roman" w:hAnsi="Times New Roman" w:cs="Times New Roman"/>
          <w:sz w:val="28"/>
          <w:szCs w:val="28"/>
        </w:rPr>
        <w:t xml:space="preserve"> конкурентных закупок заказчика, проведенных в отчетном периоде, за исключением совместных конкурсов и аукционов, штук.</w:t>
      </w:r>
    </w:p>
    <w:p w:rsidR="00032761" w:rsidRPr="00666B4F" w:rsidRDefault="00032761"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Конкурентные закупки, на участие в которых не подано ни одной заявки, при расчете показателя не учитываются.</w:t>
      </w:r>
    </w:p>
    <w:p w:rsidR="00032761" w:rsidRDefault="00032761"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В зависимости от значения показателя осуществляется оценка и присваивается степень эффективности осуществления закупок:</w:t>
      </w:r>
    </w:p>
    <w:p w:rsidR="00FD1E09" w:rsidRPr="00666B4F" w:rsidRDefault="00FD1E09" w:rsidP="00FD1E09">
      <w:pPr>
        <w:pStyle w:val="a5"/>
        <w:ind w:firstLine="708"/>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4785"/>
        <w:gridCol w:w="4786"/>
      </w:tblGrid>
      <w:tr w:rsidR="00032761" w:rsidRPr="00666B4F" w:rsidTr="00256B22">
        <w:tc>
          <w:tcPr>
            <w:tcW w:w="4785" w:type="dxa"/>
          </w:tcPr>
          <w:p w:rsidR="00032761" w:rsidRPr="00666B4F" w:rsidRDefault="00032761"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Контрольное значение показателя, характеризующее эффективность</w:t>
            </w:r>
          </w:p>
        </w:tc>
        <w:tc>
          <w:tcPr>
            <w:tcW w:w="4786" w:type="dxa"/>
          </w:tcPr>
          <w:p w:rsidR="00032761" w:rsidRPr="00666B4F" w:rsidRDefault="00032761"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Степень эффективности осуществления закупок</w:t>
            </w:r>
          </w:p>
        </w:tc>
      </w:tr>
      <w:tr w:rsidR="00032761" w:rsidRPr="00666B4F" w:rsidTr="00256B22">
        <w:tc>
          <w:tcPr>
            <w:tcW w:w="4785" w:type="dxa"/>
          </w:tcPr>
          <w:p w:rsidR="00032761" w:rsidRPr="00666B4F" w:rsidRDefault="009D75EB"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lang w:val="en-US"/>
              </w:rPr>
              <w:t>Y</w:t>
            </w:r>
            <w:r w:rsidR="00032761" w:rsidRPr="00666B4F">
              <w:rPr>
                <w:rFonts w:ascii="Times New Roman" w:hAnsi="Times New Roman" w:cs="Times New Roman"/>
                <w:sz w:val="28"/>
                <w:szCs w:val="28"/>
              </w:rPr>
              <w:t xml:space="preserve"> ≤</w:t>
            </w:r>
            <w:r w:rsidRPr="00666B4F">
              <w:rPr>
                <w:rFonts w:ascii="Times New Roman" w:hAnsi="Times New Roman" w:cs="Times New Roman"/>
                <w:sz w:val="28"/>
                <w:szCs w:val="28"/>
              </w:rPr>
              <w:t xml:space="preserve"> 1</w:t>
            </w:r>
          </w:p>
        </w:tc>
        <w:tc>
          <w:tcPr>
            <w:tcW w:w="4786" w:type="dxa"/>
          </w:tcPr>
          <w:p w:rsidR="00032761" w:rsidRPr="00666B4F" w:rsidRDefault="00032761"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неэффективная</w:t>
            </w:r>
          </w:p>
        </w:tc>
      </w:tr>
      <w:tr w:rsidR="00032761" w:rsidRPr="00666B4F" w:rsidTr="00256B22">
        <w:tc>
          <w:tcPr>
            <w:tcW w:w="4785" w:type="dxa"/>
          </w:tcPr>
          <w:p w:rsidR="00032761" w:rsidRPr="00666B4F" w:rsidRDefault="009D75EB" w:rsidP="00666B4F">
            <w:pPr>
              <w:pStyle w:val="a5"/>
              <w:jc w:val="both"/>
              <w:rPr>
                <w:rFonts w:ascii="Times New Roman" w:hAnsi="Times New Roman" w:cs="Times New Roman"/>
                <w:sz w:val="28"/>
                <w:szCs w:val="28"/>
                <w:lang w:val="en-US"/>
              </w:rPr>
            </w:pPr>
            <w:r w:rsidRPr="00666B4F">
              <w:rPr>
                <w:rFonts w:ascii="Times New Roman" w:hAnsi="Times New Roman" w:cs="Times New Roman"/>
                <w:sz w:val="28"/>
                <w:szCs w:val="28"/>
              </w:rPr>
              <w:t xml:space="preserve">1 </w:t>
            </w:r>
            <w:r w:rsidR="00032761" w:rsidRPr="00666B4F">
              <w:rPr>
                <w:rFonts w:ascii="Times New Roman" w:hAnsi="Times New Roman" w:cs="Times New Roman"/>
                <w:sz w:val="28"/>
                <w:szCs w:val="28"/>
              </w:rPr>
              <w:t xml:space="preserve"> </w:t>
            </w:r>
            <w:r w:rsidR="00032761" w:rsidRPr="00666B4F">
              <w:rPr>
                <w:rFonts w:ascii="Times New Roman" w:hAnsi="Times New Roman" w:cs="Times New Roman"/>
                <w:sz w:val="28"/>
                <w:szCs w:val="28"/>
                <w:lang w:val="en-US"/>
              </w:rPr>
              <w:t>&lt;</w:t>
            </w:r>
            <w:r w:rsidR="00032761" w:rsidRPr="00666B4F">
              <w:rPr>
                <w:rFonts w:ascii="Times New Roman" w:hAnsi="Times New Roman" w:cs="Times New Roman"/>
                <w:sz w:val="28"/>
                <w:szCs w:val="28"/>
              </w:rPr>
              <w:t xml:space="preserve"> </w:t>
            </w:r>
            <w:r w:rsidR="00032761" w:rsidRPr="00666B4F">
              <w:rPr>
                <w:rFonts w:ascii="Times New Roman" w:hAnsi="Times New Roman" w:cs="Times New Roman"/>
                <w:sz w:val="28"/>
                <w:szCs w:val="28"/>
                <w:lang w:val="en-US"/>
              </w:rPr>
              <w:t xml:space="preserve"> </w:t>
            </w:r>
            <w:r w:rsidRPr="00666B4F">
              <w:rPr>
                <w:rFonts w:ascii="Times New Roman" w:hAnsi="Times New Roman" w:cs="Times New Roman"/>
                <w:sz w:val="28"/>
                <w:szCs w:val="28"/>
                <w:lang w:val="en-US"/>
              </w:rPr>
              <w:t>Y</w:t>
            </w:r>
            <w:r w:rsidR="00032761" w:rsidRPr="00666B4F">
              <w:rPr>
                <w:rFonts w:ascii="Times New Roman" w:hAnsi="Times New Roman" w:cs="Times New Roman"/>
                <w:sz w:val="28"/>
                <w:szCs w:val="28"/>
              </w:rPr>
              <w:t xml:space="preserve"> </w:t>
            </w:r>
            <w:r w:rsidRPr="00666B4F">
              <w:rPr>
                <w:rFonts w:ascii="Times New Roman" w:hAnsi="Times New Roman" w:cs="Times New Roman"/>
                <w:sz w:val="28"/>
                <w:szCs w:val="28"/>
              </w:rPr>
              <w:t>≤</w:t>
            </w:r>
            <w:r w:rsidR="00032761" w:rsidRPr="00666B4F">
              <w:rPr>
                <w:rFonts w:ascii="Times New Roman" w:hAnsi="Times New Roman" w:cs="Times New Roman"/>
                <w:sz w:val="28"/>
                <w:szCs w:val="28"/>
                <w:lang w:val="en-US"/>
              </w:rPr>
              <w:t xml:space="preserve"> </w:t>
            </w:r>
            <w:r w:rsidRPr="00666B4F">
              <w:rPr>
                <w:rFonts w:ascii="Times New Roman" w:hAnsi="Times New Roman" w:cs="Times New Roman"/>
                <w:sz w:val="28"/>
                <w:szCs w:val="28"/>
              </w:rPr>
              <w:t xml:space="preserve">2 </w:t>
            </w:r>
            <w:r w:rsidR="00032761" w:rsidRPr="00666B4F">
              <w:rPr>
                <w:rFonts w:ascii="Times New Roman" w:hAnsi="Times New Roman" w:cs="Times New Roman"/>
                <w:sz w:val="28"/>
                <w:szCs w:val="28"/>
                <w:lang w:val="en-US"/>
              </w:rPr>
              <w:t xml:space="preserve"> </w:t>
            </w:r>
          </w:p>
        </w:tc>
        <w:tc>
          <w:tcPr>
            <w:tcW w:w="4786" w:type="dxa"/>
          </w:tcPr>
          <w:p w:rsidR="00032761" w:rsidRPr="00666B4F" w:rsidRDefault="00032761"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низкоэффективная</w:t>
            </w:r>
          </w:p>
        </w:tc>
      </w:tr>
      <w:tr w:rsidR="00032761" w:rsidRPr="00666B4F" w:rsidTr="00256B22">
        <w:tc>
          <w:tcPr>
            <w:tcW w:w="4785" w:type="dxa"/>
          </w:tcPr>
          <w:p w:rsidR="00032761" w:rsidRPr="00666B4F" w:rsidRDefault="009D75EB"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2</w:t>
            </w:r>
            <w:r w:rsidR="00032761" w:rsidRPr="00666B4F">
              <w:rPr>
                <w:rFonts w:ascii="Times New Roman" w:hAnsi="Times New Roman" w:cs="Times New Roman"/>
                <w:sz w:val="28"/>
                <w:szCs w:val="28"/>
              </w:rPr>
              <w:t xml:space="preserve"> </w:t>
            </w:r>
            <w:r w:rsidRPr="00666B4F">
              <w:rPr>
                <w:rFonts w:ascii="Times New Roman" w:hAnsi="Times New Roman" w:cs="Times New Roman"/>
                <w:sz w:val="28"/>
                <w:szCs w:val="28"/>
                <w:lang w:val="en-US"/>
              </w:rPr>
              <w:t>&lt;</w:t>
            </w:r>
            <w:r w:rsidRPr="00666B4F">
              <w:rPr>
                <w:rFonts w:ascii="Times New Roman" w:hAnsi="Times New Roman" w:cs="Times New Roman"/>
                <w:sz w:val="28"/>
                <w:szCs w:val="28"/>
              </w:rPr>
              <w:t xml:space="preserve"> </w:t>
            </w:r>
            <w:r w:rsidRPr="00666B4F">
              <w:rPr>
                <w:rFonts w:ascii="Times New Roman" w:hAnsi="Times New Roman" w:cs="Times New Roman"/>
                <w:sz w:val="28"/>
                <w:szCs w:val="28"/>
                <w:lang w:val="en-US"/>
              </w:rPr>
              <w:t>Y</w:t>
            </w:r>
            <w:r w:rsidR="00032761" w:rsidRPr="00666B4F">
              <w:rPr>
                <w:rFonts w:ascii="Times New Roman" w:hAnsi="Times New Roman" w:cs="Times New Roman"/>
                <w:sz w:val="28"/>
                <w:szCs w:val="28"/>
              </w:rPr>
              <w:t xml:space="preserve"> </w:t>
            </w:r>
            <w:r w:rsidRPr="00666B4F">
              <w:rPr>
                <w:rFonts w:ascii="Times New Roman" w:hAnsi="Times New Roman" w:cs="Times New Roman"/>
                <w:sz w:val="28"/>
                <w:szCs w:val="28"/>
              </w:rPr>
              <w:t xml:space="preserve">≤ 3 </w:t>
            </w:r>
          </w:p>
        </w:tc>
        <w:tc>
          <w:tcPr>
            <w:tcW w:w="4786" w:type="dxa"/>
          </w:tcPr>
          <w:p w:rsidR="00032761" w:rsidRPr="00666B4F" w:rsidRDefault="00032761"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эффективная</w:t>
            </w:r>
          </w:p>
        </w:tc>
      </w:tr>
      <w:tr w:rsidR="00032761" w:rsidRPr="00666B4F" w:rsidTr="00256B22">
        <w:tc>
          <w:tcPr>
            <w:tcW w:w="4785" w:type="dxa"/>
          </w:tcPr>
          <w:p w:rsidR="00032761" w:rsidRPr="00666B4F" w:rsidRDefault="009D75EB" w:rsidP="00666B4F">
            <w:pPr>
              <w:pStyle w:val="a5"/>
              <w:jc w:val="both"/>
              <w:rPr>
                <w:rFonts w:ascii="Times New Roman" w:hAnsi="Times New Roman" w:cs="Times New Roman"/>
                <w:sz w:val="28"/>
                <w:szCs w:val="28"/>
                <w:lang w:val="en-US"/>
              </w:rPr>
            </w:pPr>
            <w:r w:rsidRPr="00666B4F">
              <w:rPr>
                <w:rFonts w:ascii="Times New Roman" w:hAnsi="Times New Roman" w:cs="Times New Roman"/>
                <w:sz w:val="28"/>
                <w:szCs w:val="28"/>
                <w:lang w:val="en-US"/>
              </w:rPr>
              <w:t>Y</w:t>
            </w:r>
            <w:r w:rsidR="00032761" w:rsidRPr="00666B4F">
              <w:rPr>
                <w:rFonts w:ascii="Times New Roman" w:hAnsi="Times New Roman" w:cs="Times New Roman"/>
                <w:sz w:val="28"/>
                <w:szCs w:val="28"/>
              </w:rPr>
              <w:t xml:space="preserve"> </w:t>
            </w:r>
            <w:r w:rsidRPr="00666B4F">
              <w:rPr>
                <w:rFonts w:ascii="Times New Roman" w:hAnsi="Times New Roman" w:cs="Times New Roman"/>
                <w:sz w:val="28"/>
                <w:szCs w:val="28"/>
                <w:lang w:val="en-US"/>
              </w:rPr>
              <w:t>&gt;</w:t>
            </w:r>
            <w:r w:rsidRPr="00666B4F">
              <w:rPr>
                <w:rFonts w:ascii="Times New Roman" w:hAnsi="Times New Roman" w:cs="Times New Roman"/>
                <w:sz w:val="28"/>
                <w:szCs w:val="28"/>
              </w:rPr>
              <w:t xml:space="preserve"> </w:t>
            </w:r>
            <w:r w:rsidRPr="00666B4F">
              <w:rPr>
                <w:rFonts w:ascii="Times New Roman" w:hAnsi="Times New Roman" w:cs="Times New Roman"/>
                <w:sz w:val="28"/>
                <w:szCs w:val="28"/>
                <w:lang w:val="en-US"/>
              </w:rPr>
              <w:t>3</w:t>
            </w:r>
          </w:p>
        </w:tc>
        <w:tc>
          <w:tcPr>
            <w:tcW w:w="4786" w:type="dxa"/>
          </w:tcPr>
          <w:p w:rsidR="00032761" w:rsidRPr="00666B4F" w:rsidRDefault="00032761"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высокоэффективная</w:t>
            </w:r>
          </w:p>
        </w:tc>
      </w:tr>
    </w:tbl>
    <w:p w:rsidR="009D75EB" w:rsidRPr="00666B4F" w:rsidRDefault="009D75EB" w:rsidP="00666B4F">
      <w:pPr>
        <w:pStyle w:val="a5"/>
        <w:jc w:val="both"/>
        <w:rPr>
          <w:rFonts w:ascii="Times New Roman" w:hAnsi="Times New Roman" w:cs="Times New Roman"/>
          <w:sz w:val="28"/>
          <w:szCs w:val="28"/>
          <w:lang w:val="en-US"/>
        </w:rPr>
      </w:pPr>
    </w:p>
    <w:p w:rsidR="009D75EB" w:rsidRPr="00666B4F" w:rsidRDefault="009D75EB"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Заказчикам, у которых отсутствуют конкурентные закупки,  присваивается степень эффективности осуществления закупок «неэффективная».</w:t>
      </w:r>
    </w:p>
    <w:p w:rsidR="00032761" w:rsidRDefault="009D75EB"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17. Доля конкурентных закупок, проведенных с нарушениями законодательства о контрактной системе, выявленными по результатам рассмотрения жалоб участников закупок и проведения на их основании внеплановых проверок в отношении заказчиков, в общем объеме конкурентных закупок заказчика (Е</w:t>
      </w:r>
      <w:proofErr w:type="gramStart"/>
      <w:r w:rsidRPr="00666B4F">
        <w:rPr>
          <w:rFonts w:ascii="Times New Roman" w:hAnsi="Times New Roman" w:cs="Times New Roman"/>
          <w:sz w:val="28"/>
          <w:szCs w:val="28"/>
        </w:rPr>
        <w:t xml:space="preserve">, %) </w:t>
      </w:r>
      <w:proofErr w:type="gramEnd"/>
      <w:r w:rsidRPr="00666B4F">
        <w:rPr>
          <w:rFonts w:ascii="Times New Roman" w:hAnsi="Times New Roman" w:cs="Times New Roman"/>
          <w:sz w:val="28"/>
          <w:szCs w:val="28"/>
        </w:rPr>
        <w:t>рассчитывается по следующей формуле:</w:t>
      </w:r>
    </w:p>
    <w:p w:rsidR="00FD1E09" w:rsidRPr="00666B4F" w:rsidRDefault="00FD1E09" w:rsidP="00FD1E09">
      <w:pPr>
        <w:pStyle w:val="a5"/>
        <w:ind w:firstLine="708"/>
        <w:jc w:val="both"/>
        <w:rPr>
          <w:rFonts w:ascii="Times New Roman" w:hAnsi="Times New Roman" w:cs="Times New Roman"/>
          <w:sz w:val="28"/>
          <w:szCs w:val="28"/>
        </w:rPr>
      </w:pPr>
    </w:p>
    <w:p w:rsidR="009D75EB" w:rsidRPr="00666B4F" w:rsidRDefault="009D75EB" w:rsidP="00FD1E09">
      <w:pPr>
        <w:pStyle w:val="a5"/>
        <w:jc w:val="center"/>
        <w:rPr>
          <w:rFonts w:ascii="Times New Roman" w:hAnsi="Times New Roman" w:cs="Times New Roman"/>
          <w:sz w:val="28"/>
          <w:szCs w:val="28"/>
        </w:rPr>
      </w:pPr>
      <w:r w:rsidRPr="00666B4F">
        <w:rPr>
          <w:rFonts w:ascii="Times New Roman" w:hAnsi="Times New Roman" w:cs="Times New Roman"/>
          <w:sz w:val="28"/>
          <w:szCs w:val="28"/>
        </w:rPr>
        <w:t xml:space="preserve">Е = (О / </w:t>
      </w:r>
      <w:r w:rsidRPr="00666B4F">
        <w:rPr>
          <w:rFonts w:ascii="Times New Roman" w:hAnsi="Times New Roman" w:cs="Times New Roman"/>
          <w:sz w:val="28"/>
          <w:szCs w:val="28"/>
          <w:lang w:val="en-US"/>
        </w:rPr>
        <w:t>Z</w:t>
      </w:r>
      <w:r w:rsidRPr="00666B4F">
        <w:rPr>
          <w:rFonts w:ascii="Times New Roman" w:hAnsi="Times New Roman" w:cs="Times New Roman"/>
          <w:sz w:val="28"/>
          <w:szCs w:val="28"/>
          <w:vertAlign w:val="subscript"/>
        </w:rPr>
        <w:t>1</w:t>
      </w:r>
      <w:r w:rsidRPr="00666B4F">
        <w:rPr>
          <w:rFonts w:ascii="Times New Roman" w:hAnsi="Times New Roman" w:cs="Times New Roman"/>
          <w:sz w:val="28"/>
          <w:szCs w:val="28"/>
        </w:rPr>
        <w:t>) х100,</w:t>
      </w:r>
    </w:p>
    <w:p w:rsidR="009D75EB" w:rsidRPr="00666B4F" w:rsidRDefault="00FD1E09" w:rsidP="00666B4F">
      <w:pPr>
        <w:pStyle w:val="a5"/>
        <w:jc w:val="both"/>
        <w:rPr>
          <w:rFonts w:ascii="Times New Roman" w:hAnsi="Times New Roman" w:cs="Times New Roman"/>
          <w:sz w:val="28"/>
          <w:szCs w:val="28"/>
        </w:rPr>
      </w:pPr>
      <w:r>
        <w:rPr>
          <w:rFonts w:ascii="Times New Roman" w:hAnsi="Times New Roman" w:cs="Times New Roman"/>
          <w:sz w:val="28"/>
          <w:szCs w:val="28"/>
        </w:rPr>
        <w:t>г</w:t>
      </w:r>
      <w:r w:rsidR="009D75EB" w:rsidRPr="00666B4F">
        <w:rPr>
          <w:rFonts w:ascii="Times New Roman" w:hAnsi="Times New Roman" w:cs="Times New Roman"/>
          <w:sz w:val="28"/>
          <w:szCs w:val="28"/>
        </w:rPr>
        <w:t>де</w:t>
      </w:r>
      <w:r w:rsidR="004E50A8" w:rsidRPr="00666B4F">
        <w:rPr>
          <w:rFonts w:ascii="Times New Roman" w:hAnsi="Times New Roman" w:cs="Times New Roman"/>
          <w:sz w:val="28"/>
          <w:szCs w:val="28"/>
        </w:rPr>
        <w:t>:</w:t>
      </w:r>
    </w:p>
    <w:p w:rsidR="004E50A8" w:rsidRPr="00666B4F" w:rsidRDefault="004E50A8"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О – количество конкурентных закупок, проведенных с нарушениями законодательства о контрактной системе, выявленными по результатам рассмотрения жалоб участников закупок и проведения на их основании внеплановых проверок в отношении заказчиков, за отчетный период, штук;</w:t>
      </w:r>
    </w:p>
    <w:p w:rsidR="004E50A8" w:rsidRPr="00666B4F" w:rsidRDefault="004E50A8" w:rsidP="00FD1E09">
      <w:pPr>
        <w:pStyle w:val="a5"/>
        <w:ind w:firstLine="708"/>
        <w:jc w:val="both"/>
        <w:rPr>
          <w:rFonts w:ascii="Times New Roman" w:hAnsi="Times New Roman" w:cs="Times New Roman"/>
          <w:sz w:val="28"/>
          <w:szCs w:val="28"/>
        </w:rPr>
      </w:pPr>
      <w:proofErr w:type="gramStart"/>
      <w:r w:rsidRPr="00666B4F">
        <w:rPr>
          <w:rFonts w:ascii="Times New Roman" w:hAnsi="Times New Roman" w:cs="Times New Roman"/>
          <w:sz w:val="28"/>
          <w:szCs w:val="28"/>
          <w:lang w:val="en-US"/>
        </w:rPr>
        <w:t>Z</w:t>
      </w:r>
      <w:r w:rsidRPr="00666B4F">
        <w:rPr>
          <w:rFonts w:ascii="Times New Roman" w:hAnsi="Times New Roman" w:cs="Times New Roman"/>
          <w:sz w:val="28"/>
          <w:szCs w:val="28"/>
          <w:vertAlign w:val="subscript"/>
        </w:rPr>
        <w:t xml:space="preserve">1 </w:t>
      </w:r>
      <w:r w:rsidRPr="00666B4F">
        <w:rPr>
          <w:rFonts w:ascii="Times New Roman" w:hAnsi="Times New Roman" w:cs="Times New Roman"/>
          <w:sz w:val="28"/>
          <w:szCs w:val="28"/>
        </w:rPr>
        <w:t>– количество конкурентных закупок заказчика, проведенных в отчетном периоде, штук.</w:t>
      </w:r>
      <w:proofErr w:type="gramEnd"/>
    </w:p>
    <w:p w:rsidR="004E50A8" w:rsidRDefault="004E50A8"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В зависимости от значения показателя осуществляется оценка и присваивается степень эффективности осуществления закупок:</w:t>
      </w:r>
    </w:p>
    <w:p w:rsidR="00FD1E09" w:rsidRPr="00666B4F" w:rsidRDefault="00FD1E09" w:rsidP="00FD1E09">
      <w:pPr>
        <w:pStyle w:val="a5"/>
        <w:ind w:firstLine="708"/>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4785"/>
        <w:gridCol w:w="4786"/>
      </w:tblGrid>
      <w:tr w:rsidR="004E50A8" w:rsidRPr="00666B4F" w:rsidTr="00256B22">
        <w:tc>
          <w:tcPr>
            <w:tcW w:w="4785" w:type="dxa"/>
          </w:tcPr>
          <w:p w:rsidR="004E50A8" w:rsidRPr="00666B4F" w:rsidRDefault="004E50A8"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Контрольное значение показателя, характеризующее эффективность</w:t>
            </w:r>
          </w:p>
        </w:tc>
        <w:tc>
          <w:tcPr>
            <w:tcW w:w="4786" w:type="dxa"/>
          </w:tcPr>
          <w:p w:rsidR="004E50A8" w:rsidRPr="00666B4F" w:rsidRDefault="004E50A8"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Степень эффективности осуществления закупок</w:t>
            </w:r>
          </w:p>
        </w:tc>
      </w:tr>
      <w:tr w:rsidR="004E50A8" w:rsidRPr="00666B4F" w:rsidTr="00256B22">
        <w:tc>
          <w:tcPr>
            <w:tcW w:w="4785" w:type="dxa"/>
          </w:tcPr>
          <w:p w:rsidR="004E50A8" w:rsidRPr="00666B4F" w:rsidRDefault="004E50A8"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Е ≤ 2 %</w:t>
            </w:r>
          </w:p>
        </w:tc>
        <w:tc>
          <w:tcPr>
            <w:tcW w:w="4786" w:type="dxa"/>
          </w:tcPr>
          <w:p w:rsidR="004E50A8" w:rsidRPr="00666B4F" w:rsidRDefault="004E50A8"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неэффективная</w:t>
            </w:r>
          </w:p>
        </w:tc>
      </w:tr>
      <w:tr w:rsidR="004E50A8" w:rsidRPr="00666B4F" w:rsidTr="00256B22">
        <w:tc>
          <w:tcPr>
            <w:tcW w:w="4785" w:type="dxa"/>
          </w:tcPr>
          <w:p w:rsidR="004E50A8" w:rsidRPr="00666B4F" w:rsidRDefault="004E50A8" w:rsidP="00666B4F">
            <w:pPr>
              <w:pStyle w:val="a5"/>
              <w:jc w:val="both"/>
              <w:rPr>
                <w:rFonts w:ascii="Times New Roman" w:hAnsi="Times New Roman" w:cs="Times New Roman"/>
                <w:sz w:val="28"/>
                <w:szCs w:val="28"/>
                <w:lang w:val="en-US"/>
              </w:rPr>
            </w:pPr>
            <w:r w:rsidRPr="00666B4F">
              <w:rPr>
                <w:rFonts w:ascii="Times New Roman" w:hAnsi="Times New Roman" w:cs="Times New Roman"/>
                <w:sz w:val="28"/>
                <w:szCs w:val="28"/>
              </w:rPr>
              <w:t>1</w:t>
            </w:r>
            <w:proofErr w:type="gramStart"/>
            <w:r w:rsidRPr="00666B4F">
              <w:rPr>
                <w:rFonts w:ascii="Times New Roman" w:hAnsi="Times New Roman" w:cs="Times New Roman"/>
                <w:sz w:val="28"/>
                <w:szCs w:val="28"/>
              </w:rPr>
              <w:t xml:space="preserve"> %  </w:t>
            </w:r>
            <w:r w:rsidRPr="00666B4F">
              <w:rPr>
                <w:rFonts w:ascii="Times New Roman" w:hAnsi="Times New Roman" w:cs="Times New Roman"/>
                <w:sz w:val="28"/>
                <w:szCs w:val="28"/>
                <w:lang w:val="en-US"/>
              </w:rPr>
              <w:t>&lt;</w:t>
            </w:r>
            <w:r w:rsidRPr="00666B4F">
              <w:rPr>
                <w:rFonts w:ascii="Times New Roman" w:hAnsi="Times New Roman" w:cs="Times New Roman"/>
                <w:sz w:val="28"/>
                <w:szCs w:val="28"/>
              </w:rPr>
              <w:t xml:space="preserve"> </w:t>
            </w:r>
            <w:r w:rsidRPr="00666B4F">
              <w:rPr>
                <w:rFonts w:ascii="Times New Roman" w:hAnsi="Times New Roman" w:cs="Times New Roman"/>
                <w:sz w:val="28"/>
                <w:szCs w:val="28"/>
                <w:lang w:val="en-US"/>
              </w:rPr>
              <w:t xml:space="preserve"> </w:t>
            </w:r>
            <w:r w:rsidRPr="00666B4F">
              <w:rPr>
                <w:rFonts w:ascii="Times New Roman" w:hAnsi="Times New Roman" w:cs="Times New Roman"/>
                <w:sz w:val="28"/>
                <w:szCs w:val="28"/>
              </w:rPr>
              <w:t>Е</w:t>
            </w:r>
            <w:proofErr w:type="gramEnd"/>
            <w:r w:rsidRPr="00666B4F">
              <w:rPr>
                <w:rFonts w:ascii="Times New Roman" w:hAnsi="Times New Roman" w:cs="Times New Roman"/>
                <w:sz w:val="28"/>
                <w:szCs w:val="28"/>
              </w:rPr>
              <w:t xml:space="preserve"> ≤</w:t>
            </w:r>
            <w:r w:rsidRPr="00666B4F">
              <w:rPr>
                <w:rFonts w:ascii="Times New Roman" w:hAnsi="Times New Roman" w:cs="Times New Roman"/>
                <w:sz w:val="28"/>
                <w:szCs w:val="28"/>
                <w:lang w:val="en-US"/>
              </w:rPr>
              <w:t xml:space="preserve"> </w:t>
            </w:r>
            <w:r w:rsidRPr="00666B4F">
              <w:rPr>
                <w:rFonts w:ascii="Times New Roman" w:hAnsi="Times New Roman" w:cs="Times New Roman"/>
                <w:sz w:val="28"/>
                <w:szCs w:val="28"/>
              </w:rPr>
              <w:t>2 %</w:t>
            </w:r>
            <w:r w:rsidRPr="00666B4F">
              <w:rPr>
                <w:rFonts w:ascii="Times New Roman" w:hAnsi="Times New Roman" w:cs="Times New Roman"/>
                <w:sz w:val="28"/>
                <w:szCs w:val="28"/>
                <w:lang w:val="en-US"/>
              </w:rPr>
              <w:t xml:space="preserve"> </w:t>
            </w:r>
          </w:p>
        </w:tc>
        <w:tc>
          <w:tcPr>
            <w:tcW w:w="4786" w:type="dxa"/>
          </w:tcPr>
          <w:p w:rsidR="004E50A8" w:rsidRPr="00666B4F" w:rsidRDefault="004E50A8"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низкоэффективная</w:t>
            </w:r>
          </w:p>
        </w:tc>
      </w:tr>
      <w:tr w:rsidR="004E50A8" w:rsidRPr="00666B4F" w:rsidTr="00256B22">
        <w:tc>
          <w:tcPr>
            <w:tcW w:w="4785" w:type="dxa"/>
          </w:tcPr>
          <w:p w:rsidR="004E50A8" w:rsidRPr="00666B4F" w:rsidRDefault="004E50A8"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0</w:t>
            </w:r>
            <w:proofErr w:type="gramStart"/>
            <w:r w:rsidRPr="00666B4F">
              <w:rPr>
                <w:rFonts w:ascii="Times New Roman" w:hAnsi="Times New Roman" w:cs="Times New Roman"/>
                <w:sz w:val="28"/>
                <w:szCs w:val="28"/>
              </w:rPr>
              <w:t xml:space="preserve"> % </w:t>
            </w:r>
            <w:r w:rsidRPr="00666B4F">
              <w:rPr>
                <w:rFonts w:ascii="Times New Roman" w:hAnsi="Times New Roman" w:cs="Times New Roman"/>
                <w:sz w:val="28"/>
                <w:szCs w:val="28"/>
                <w:lang w:val="en-US"/>
              </w:rPr>
              <w:t>&lt;</w:t>
            </w:r>
            <w:r w:rsidRPr="00666B4F">
              <w:rPr>
                <w:rFonts w:ascii="Times New Roman" w:hAnsi="Times New Roman" w:cs="Times New Roman"/>
                <w:sz w:val="28"/>
                <w:szCs w:val="28"/>
              </w:rPr>
              <w:t xml:space="preserve"> Е</w:t>
            </w:r>
            <w:proofErr w:type="gramEnd"/>
            <w:r w:rsidRPr="00666B4F">
              <w:rPr>
                <w:rFonts w:ascii="Times New Roman" w:hAnsi="Times New Roman" w:cs="Times New Roman"/>
                <w:sz w:val="28"/>
                <w:szCs w:val="28"/>
              </w:rPr>
              <w:t xml:space="preserve"> ≤ 1 %</w:t>
            </w:r>
          </w:p>
        </w:tc>
        <w:tc>
          <w:tcPr>
            <w:tcW w:w="4786" w:type="dxa"/>
          </w:tcPr>
          <w:p w:rsidR="004E50A8" w:rsidRPr="00666B4F" w:rsidRDefault="004E50A8"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эффективная</w:t>
            </w:r>
          </w:p>
        </w:tc>
      </w:tr>
      <w:tr w:rsidR="004E50A8" w:rsidRPr="00666B4F" w:rsidTr="00256B22">
        <w:tc>
          <w:tcPr>
            <w:tcW w:w="4785" w:type="dxa"/>
          </w:tcPr>
          <w:p w:rsidR="004E50A8" w:rsidRPr="00666B4F" w:rsidRDefault="004E50A8"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Е = 0%</w:t>
            </w:r>
          </w:p>
        </w:tc>
        <w:tc>
          <w:tcPr>
            <w:tcW w:w="4786" w:type="dxa"/>
          </w:tcPr>
          <w:p w:rsidR="004E50A8" w:rsidRPr="00666B4F" w:rsidRDefault="004E50A8"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высокоэффективная</w:t>
            </w:r>
          </w:p>
        </w:tc>
      </w:tr>
    </w:tbl>
    <w:p w:rsidR="004E50A8" w:rsidRPr="00666B4F" w:rsidRDefault="004E50A8" w:rsidP="00666B4F">
      <w:pPr>
        <w:pStyle w:val="a5"/>
        <w:jc w:val="both"/>
        <w:rPr>
          <w:rFonts w:ascii="Times New Roman" w:hAnsi="Times New Roman" w:cs="Times New Roman"/>
          <w:sz w:val="28"/>
          <w:szCs w:val="28"/>
        </w:rPr>
      </w:pPr>
    </w:p>
    <w:p w:rsidR="004E50A8" w:rsidRPr="00666B4F" w:rsidRDefault="004E50A8"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Эффективность осуществления закупок заказчиками, у которых отсутствуют конкурентные закупки, по данному показателю не оцениваются.</w:t>
      </w:r>
    </w:p>
    <w:p w:rsidR="004E50A8" w:rsidRPr="00666B4F" w:rsidRDefault="004E50A8"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18. Количество случаев неисполнения заказчиками предписаний (</w:t>
      </w:r>
      <w:proofErr w:type="gramStart"/>
      <w:r w:rsidRPr="00666B4F">
        <w:rPr>
          <w:rFonts w:ascii="Times New Roman" w:hAnsi="Times New Roman" w:cs="Times New Roman"/>
          <w:sz w:val="28"/>
          <w:szCs w:val="28"/>
        </w:rPr>
        <w:t>Р</w:t>
      </w:r>
      <w:proofErr w:type="gramEnd"/>
      <w:r w:rsidRPr="00666B4F">
        <w:rPr>
          <w:rFonts w:ascii="Times New Roman" w:hAnsi="Times New Roman" w:cs="Times New Roman"/>
          <w:sz w:val="28"/>
          <w:szCs w:val="28"/>
        </w:rPr>
        <w:t>, ед</w:t>
      </w:r>
      <w:r w:rsidR="00666B4F" w:rsidRPr="00666B4F">
        <w:rPr>
          <w:rFonts w:ascii="Times New Roman" w:hAnsi="Times New Roman" w:cs="Times New Roman"/>
          <w:sz w:val="28"/>
          <w:szCs w:val="28"/>
        </w:rPr>
        <w:t>.</w:t>
      </w:r>
      <w:r w:rsidRPr="00666B4F">
        <w:rPr>
          <w:rFonts w:ascii="Times New Roman" w:hAnsi="Times New Roman" w:cs="Times New Roman"/>
          <w:sz w:val="28"/>
          <w:szCs w:val="28"/>
        </w:rPr>
        <w:t>)</w:t>
      </w:r>
      <w:r w:rsidR="00666B4F" w:rsidRPr="00666B4F">
        <w:rPr>
          <w:rFonts w:ascii="Times New Roman" w:hAnsi="Times New Roman" w:cs="Times New Roman"/>
          <w:sz w:val="28"/>
          <w:szCs w:val="28"/>
        </w:rPr>
        <w:t xml:space="preserve"> определяется на основе информации, содержащейся в единой информационной системе в сфере закупок, а также информации, полученной от контрольных органов в сфере закупок.</w:t>
      </w:r>
    </w:p>
    <w:p w:rsidR="00666B4F" w:rsidRDefault="00666B4F"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В зависимости от значения показателя осуществляется оценка и присваивается степень эффективности осуществления закупок:</w:t>
      </w:r>
    </w:p>
    <w:p w:rsidR="00FD1E09" w:rsidRPr="00666B4F" w:rsidRDefault="00FD1E09" w:rsidP="00FD1E09">
      <w:pPr>
        <w:pStyle w:val="a5"/>
        <w:ind w:firstLine="708"/>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4785"/>
        <w:gridCol w:w="4786"/>
      </w:tblGrid>
      <w:tr w:rsidR="00666B4F" w:rsidRPr="00666B4F" w:rsidTr="00256B22">
        <w:tc>
          <w:tcPr>
            <w:tcW w:w="4785" w:type="dxa"/>
          </w:tcPr>
          <w:p w:rsidR="00666B4F" w:rsidRPr="00666B4F" w:rsidRDefault="00666B4F"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Контрольное значение показателя, характеризующее эффективность</w:t>
            </w:r>
          </w:p>
        </w:tc>
        <w:tc>
          <w:tcPr>
            <w:tcW w:w="4786" w:type="dxa"/>
          </w:tcPr>
          <w:p w:rsidR="00666B4F" w:rsidRPr="00666B4F" w:rsidRDefault="00666B4F"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Степень эффективности осуществления закупок</w:t>
            </w:r>
          </w:p>
        </w:tc>
      </w:tr>
      <w:tr w:rsidR="00666B4F" w:rsidRPr="00666B4F" w:rsidTr="00256B22">
        <w:tc>
          <w:tcPr>
            <w:tcW w:w="4785" w:type="dxa"/>
          </w:tcPr>
          <w:p w:rsidR="00666B4F" w:rsidRPr="00666B4F" w:rsidRDefault="00666B4F" w:rsidP="00666B4F">
            <w:pPr>
              <w:pStyle w:val="a5"/>
              <w:jc w:val="both"/>
              <w:rPr>
                <w:rFonts w:ascii="Times New Roman" w:hAnsi="Times New Roman" w:cs="Times New Roman"/>
                <w:sz w:val="28"/>
                <w:szCs w:val="28"/>
              </w:rPr>
            </w:pPr>
            <w:proofErr w:type="gramStart"/>
            <w:r w:rsidRPr="00666B4F">
              <w:rPr>
                <w:rFonts w:ascii="Times New Roman" w:hAnsi="Times New Roman" w:cs="Times New Roman"/>
                <w:sz w:val="28"/>
                <w:szCs w:val="28"/>
              </w:rPr>
              <w:t>Р</w:t>
            </w:r>
            <w:proofErr w:type="gramEnd"/>
            <w:r w:rsidRPr="00666B4F">
              <w:rPr>
                <w:rFonts w:ascii="Times New Roman" w:hAnsi="Times New Roman" w:cs="Times New Roman"/>
                <w:sz w:val="28"/>
                <w:szCs w:val="28"/>
              </w:rPr>
              <w:t xml:space="preserve"> ≥  1</w:t>
            </w:r>
          </w:p>
        </w:tc>
        <w:tc>
          <w:tcPr>
            <w:tcW w:w="4786" w:type="dxa"/>
          </w:tcPr>
          <w:p w:rsidR="00666B4F" w:rsidRPr="00666B4F" w:rsidRDefault="00666B4F"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неэффективная</w:t>
            </w:r>
          </w:p>
        </w:tc>
      </w:tr>
      <w:tr w:rsidR="00666B4F" w:rsidRPr="00666B4F" w:rsidTr="00256B22">
        <w:tc>
          <w:tcPr>
            <w:tcW w:w="4785" w:type="dxa"/>
          </w:tcPr>
          <w:p w:rsidR="00666B4F" w:rsidRPr="00666B4F" w:rsidRDefault="00666B4F" w:rsidP="00666B4F">
            <w:pPr>
              <w:pStyle w:val="a5"/>
              <w:jc w:val="both"/>
              <w:rPr>
                <w:rFonts w:ascii="Times New Roman" w:hAnsi="Times New Roman" w:cs="Times New Roman"/>
                <w:sz w:val="28"/>
                <w:szCs w:val="28"/>
              </w:rPr>
            </w:pPr>
            <w:proofErr w:type="gramStart"/>
            <w:r w:rsidRPr="00666B4F">
              <w:rPr>
                <w:rFonts w:ascii="Times New Roman" w:hAnsi="Times New Roman" w:cs="Times New Roman"/>
                <w:sz w:val="28"/>
                <w:szCs w:val="28"/>
              </w:rPr>
              <w:t>Р</w:t>
            </w:r>
            <w:proofErr w:type="gramEnd"/>
            <w:r w:rsidRPr="00666B4F">
              <w:rPr>
                <w:rFonts w:ascii="Times New Roman" w:hAnsi="Times New Roman" w:cs="Times New Roman"/>
                <w:sz w:val="28"/>
                <w:szCs w:val="28"/>
              </w:rPr>
              <w:t xml:space="preserve"> = 0  </w:t>
            </w:r>
          </w:p>
        </w:tc>
        <w:tc>
          <w:tcPr>
            <w:tcW w:w="4786" w:type="dxa"/>
          </w:tcPr>
          <w:p w:rsidR="00666B4F" w:rsidRPr="00666B4F" w:rsidRDefault="00666B4F"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эффективная</w:t>
            </w:r>
          </w:p>
        </w:tc>
      </w:tr>
    </w:tbl>
    <w:p w:rsidR="00666B4F" w:rsidRPr="00666B4F" w:rsidRDefault="00666B4F" w:rsidP="00666B4F">
      <w:pPr>
        <w:pStyle w:val="a5"/>
        <w:jc w:val="both"/>
        <w:rPr>
          <w:rFonts w:ascii="Times New Roman" w:hAnsi="Times New Roman" w:cs="Times New Roman"/>
          <w:sz w:val="28"/>
          <w:szCs w:val="28"/>
        </w:rPr>
      </w:pPr>
    </w:p>
    <w:sectPr w:rsidR="00666B4F" w:rsidRPr="00666B4F" w:rsidSect="002C713E">
      <w:pgSz w:w="11906" w:h="16838"/>
      <w:pgMar w:top="567" w:right="680"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02F76"/>
    <w:multiLevelType w:val="hybridMultilevel"/>
    <w:tmpl w:val="BE26383C"/>
    <w:lvl w:ilvl="0" w:tplc="0494FF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123D51"/>
    <w:multiLevelType w:val="hybridMultilevel"/>
    <w:tmpl w:val="FCBEC2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251AB3"/>
    <w:multiLevelType w:val="hybridMultilevel"/>
    <w:tmpl w:val="D666B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DC3CDF"/>
    <w:multiLevelType w:val="hybridMultilevel"/>
    <w:tmpl w:val="8D94FA9E"/>
    <w:lvl w:ilvl="0" w:tplc="6F50C3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931010F"/>
    <w:multiLevelType w:val="hybridMultilevel"/>
    <w:tmpl w:val="BAD2ABB6"/>
    <w:lvl w:ilvl="0" w:tplc="A60CCE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CFE0F47"/>
    <w:multiLevelType w:val="hybridMultilevel"/>
    <w:tmpl w:val="DFD69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6AD"/>
    <w:rsid w:val="00032761"/>
    <w:rsid w:val="0006446A"/>
    <w:rsid w:val="00190455"/>
    <w:rsid w:val="00226FB2"/>
    <w:rsid w:val="00227F62"/>
    <w:rsid w:val="00233B4B"/>
    <w:rsid w:val="002421E9"/>
    <w:rsid w:val="002C713E"/>
    <w:rsid w:val="002F020D"/>
    <w:rsid w:val="002F6374"/>
    <w:rsid w:val="00402223"/>
    <w:rsid w:val="004E50A8"/>
    <w:rsid w:val="0053466A"/>
    <w:rsid w:val="0063255D"/>
    <w:rsid w:val="00657682"/>
    <w:rsid w:val="00666B4F"/>
    <w:rsid w:val="006E3548"/>
    <w:rsid w:val="006E40B0"/>
    <w:rsid w:val="007278B8"/>
    <w:rsid w:val="007620B4"/>
    <w:rsid w:val="007C1795"/>
    <w:rsid w:val="00847F8D"/>
    <w:rsid w:val="00935D8B"/>
    <w:rsid w:val="009D75EB"/>
    <w:rsid w:val="00A1718D"/>
    <w:rsid w:val="00A45AC7"/>
    <w:rsid w:val="00A62C7F"/>
    <w:rsid w:val="00CA730E"/>
    <w:rsid w:val="00D00DF8"/>
    <w:rsid w:val="00D166AD"/>
    <w:rsid w:val="00DF2769"/>
    <w:rsid w:val="00F6702D"/>
    <w:rsid w:val="00F80F78"/>
    <w:rsid w:val="00FD1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B4F"/>
    <w:rPr>
      <w:rFonts w:ascii="Calibri" w:eastAsia="Calibri" w:hAnsi="Calibri" w:cs="Calibri"/>
    </w:rPr>
  </w:style>
  <w:style w:type="paragraph" w:styleId="1">
    <w:name w:val="heading 1"/>
    <w:basedOn w:val="a"/>
    <w:next w:val="a"/>
    <w:link w:val="10"/>
    <w:uiPriority w:val="99"/>
    <w:qFormat/>
    <w:rsid w:val="00666B4F"/>
    <w:pPr>
      <w:keepNext/>
      <w:spacing w:after="0" w:line="240" w:lineRule="auto"/>
      <w:outlineLvl w:val="0"/>
    </w:pPr>
    <w:rPr>
      <w:rFonts w:ascii="Times New Roman" w:eastAsia="Times New Roman" w:hAnsi="Times New Roman" w:cs="Times New Roman"/>
      <w:sz w:val="28"/>
      <w:szCs w:val="28"/>
      <w:lang w:eastAsia="ru-RU"/>
    </w:rPr>
  </w:style>
  <w:style w:type="paragraph" w:styleId="2">
    <w:name w:val="heading 2"/>
    <w:aliases w:val="Chapter Title,Sub Head,PullOut"/>
    <w:basedOn w:val="a"/>
    <w:next w:val="a"/>
    <w:link w:val="20"/>
    <w:uiPriority w:val="99"/>
    <w:qFormat/>
    <w:rsid w:val="00666B4F"/>
    <w:pPr>
      <w:keepNext/>
      <w:keepLines/>
      <w:spacing w:before="200" w:after="0"/>
      <w:outlineLvl w:val="1"/>
    </w:pPr>
    <w:rPr>
      <w:rFonts w:ascii="Cambria" w:eastAsia="Times New Roman" w:hAnsi="Cambria" w:cs="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66AD"/>
    <w:pPr>
      <w:ind w:left="720"/>
      <w:contextualSpacing/>
    </w:pPr>
    <w:rPr>
      <w:rFonts w:asciiTheme="minorHAnsi" w:eastAsiaTheme="minorHAnsi" w:hAnsiTheme="minorHAnsi" w:cstheme="minorBidi"/>
    </w:rPr>
  </w:style>
  <w:style w:type="table" w:styleId="a4">
    <w:name w:val="Table Grid"/>
    <w:basedOn w:val="a1"/>
    <w:uiPriority w:val="59"/>
    <w:rsid w:val="00727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666B4F"/>
    <w:pPr>
      <w:spacing w:after="0" w:line="240" w:lineRule="auto"/>
    </w:pPr>
  </w:style>
  <w:style w:type="character" w:customStyle="1" w:styleId="10">
    <w:name w:val="Заголовок 1 Знак"/>
    <w:basedOn w:val="a0"/>
    <w:link w:val="1"/>
    <w:uiPriority w:val="99"/>
    <w:rsid w:val="00666B4F"/>
    <w:rPr>
      <w:rFonts w:ascii="Times New Roman" w:eastAsia="Times New Roman" w:hAnsi="Times New Roman" w:cs="Times New Roman"/>
      <w:sz w:val="28"/>
      <w:szCs w:val="28"/>
      <w:lang w:eastAsia="ru-RU"/>
    </w:rPr>
  </w:style>
  <w:style w:type="character" w:customStyle="1" w:styleId="20">
    <w:name w:val="Заголовок 2 Знак"/>
    <w:aliases w:val="Chapter Title Знак,Sub Head Знак,PullOut Знак"/>
    <w:basedOn w:val="a0"/>
    <w:link w:val="2"/>
    <w:uiPriority w:val="99"/>
    <w:rsid w:val="00666B4F"/>
    <w:rPr>
      <w:rFonts w:ascii="Cambria" w:eastAsia="Times New Roman" w:hAnsi="Cambria" w:cs="Cambria"/>
      <w:b/>
      <w:bCs/>
      <w:color w:val="4F81BD"/>
      <w:sz w:val="26"/>
      <w:szCs w:val="26"/>
    </w:rPr>
  </w:style>
  <w:style w:type="paragraph" w:styleId="a6">
    <w:name w:val="Balloon Text"/>
    <w:basedOn w:val="a"/>
    <w:link w:val="a7"/>
    <w:uiPriority w:val="99"/>
    <w:semiHidden/>
    <w:unhideWhenUsed/>
    <w:rsid w:val="00666B4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66B4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B4F"/>
    <w:rPr>
      <w:rFonts w:ascii="Calibri" w:eastAsia="Calibri" w:hAnsi="Calibri" w:cs="Calibri"/>
    </w:rPr>
  </w:style>
  <w:style w:type="paragraph" w:styleId="1">
    <w:name w:val="heading 1"/>
    <w:basedOn w:val="a"/>
    <w:next w:val="a"/>
    <w:link w:val="10"/>
    <w:uiPriority w:val="99"/>
    <w:qFormat/>
    <w:rsid w:val="00666B4F"/>
    <w:pPr>
      <w:keepNext/>
      <w:spacing w:after="0" w:line="240" w:lineRule="auto"/>
      <w:outlineLvl w:val="0"/>
    </w:pPr>
    <w:rPr>
      <w:rFonts w:ascii="Times New Roman" w:eastAsia="Times New Roman" w:hAnsi="Times New Roman" w:cs="Times New Roman"/>
      <w:sz w:val="28"/>
      <w:szCs w:val="28"/>
      <w:lang w:eastAsia="ru-RU"/>
    </w:rPr>
  </w:style>
  <w:style w:type="paragraph" w:styleId="2">
    <w:name w:val="heading 2"/>
    <w:aliases w:val="Chapter Title,Sub Head,PullOut"/>
    <w:basedOn w:val="a"/>
    <w:next w:val="a"/>
    <w:link w:val="20"/>
    <w:uiPriority w:val="99"/>
    <w:qFormat/>
    <w:rsid w:val="00666B4F"/>
    <w:pPr>
      <w:keepNext/>
      <w:keepLines/>
      <w:spacing w:before="200" w:after="0"/>
      <w:outlineLvl w:val="1"/>
    </w:pPr>
    <w:rPr>
      <w:rFonts w:ascii="Cambria" w:eastAsia="Times New Roman" w:hAnsi="Cambria" w:cs="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66AD"/>
    <w:pPr>
      <w:ind w:left="720"/>
      <w:contextualSpacing/>
    </w:pPr>
    <w:rPr>
      <w:rFonts w:asciiTheme="minorHAnsi" w:eastAsiaTheme="minorHAnsi" w:hAnsiTheme="minorHAnsi" w:cstheme="minorBidi"/>
    </w:rPr>
  </w:style>
  <w:style w:type="table" w:styleId="a4">
    <w:name w:val="Table Grid"/>
    <w:basedOn w:val="a1"/>
    <w:uiPriority w:val="59"/>
    <w:rsid w:val="00727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666B4F"/>
    <w:pPr>
      <w:spacing w:after="0" w:line="240" w:lineRule="auto"/>
    </w:pPr>
  </w:style>
  <w:style w:type="character" w:customStyle="1" w:styleId="10">
    <w:name w:val="Заголовок 1 Знак"/>
    <w:basedOn w:val="a0"/>
    <w:link w:val="1"/>
    <w:uiPriority w:val="99"/>
    <w:rsid w:val="00666B4F"/>
    <w:rPr>
      <w:rFonts w:ascii="Times New Roman" w:eastAsia="Times New Roman" w:hAnsi="Times New Roman" w:cs="Times New Roman"/>
      <w:sz w:val="28"/>
      <w:szCs w:val="28"/>
      <w:lang w:eastAsia="ru-RU"/>
    </w:rPr>
  </w:style>
  <w:style w:type="character" w:customStyle="1" w:styleId="20">
    <w:name w:val="Заголовок 2 Знак"/>
    <w:aliases w:val="Chapter Title Знак,Sub Head Знак,PullOut Знак"/>
    <w:basedOn w:val="a0"/>
    <w:link w:val="2"/>
    <w:uiPriority w:val="99"/>
    <w:rsid w:val="00666B4F"/>
    <w:rPr>
      <w:rFonts w:ascii="Cambria" w:eastAsia="Times New Roman" w:hAnsi="Cambria" w:cs="Cambria"/>
      <w:b/>
      <w:bCs/>
      <w:color w:val="4F81BD"/>
      <w:sz w:val="26"/>
      <w:szCs w:val="26"/>
    </w:rPr>
  </w:style>
  <w:style w:type="paragraph" w:styleId="a6">
    <w:name w:val="Balloon Text"/>
    <w:basedOn w:val="a"/>
    <w:link w:val="a7"/>
    <w:uiPriority w:val="99"/>
    <w:semiHidden/>
    <w:unhideWhenUsed/>
    <w:rsid w:val="00666B4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66B4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2D8FC-FF7E-4442-B295-70779CB94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8</Pages>
  <Words>2784</Words>
  <Characters>15873</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2020-12-23T09:22:00Z</cp:lastPrinted>
  <dcterms:created xsi:type="dcterms:W3CDTF">2020-12-20T13:25:00Z</dcterms:created>
  <dcterms:modified xsi:type="dcterms:W3CDTF">2021-01-11T07:19:00Z</dcterms:modified>
</cp:coreProperties>
</file>