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641" w:rsidRDefault="00403641" w:rsidP="00403641">
      <w:pPr>
        <w:jc w:val="center"/>
        <w:rPr>
          <w:b/>
        </w:rPr>
      </w:pPr>
      <w:r>
        <w:rPr>
          <w:b/>
        </w:rPr>
        <w:t>Отчет</w:t>
      </w:r>
    </w:p>
    <w:p w:rsidR="00403641" w:rsidRDefault="00403641" w:rsidP="00403641">
      <w:pPr>
        <w:jc w:val="center"/>
        <w:rPr>
          <w:b/>
        </w:rPr>
      </w:pPr>
      <w:r>
        <w:rPr>
          <w:b/>
        </w:rPr>
        <w:t xml:space="preserve">за 9 месяцев 2013 года субъектов профилактики о реализации мероприятий районной целевой Программы «профилактика наркомании, алкоголизма, </w:t>
      </w:r>
      <w:bookmarkStart w:id="0" w:name="_GoBack"/>
      <w:proofErr w:type="spellStart"/>
      <w:r>
        <w:rPr>
          <w:b/>
        </w:rPr>
        <w:t>табакокурения</w:t>
      </w:r>
      <w:proofErr w:type="spellEnd"/>
      <w:r>
        <w:rPr>
          <w:b/>
        </w:rPr>
        <w:t xml:space="preserve"> </w:t>
      </w:r>
      <w:bookmarkEnd w:id="0"/>
      <w:r>
        <w:rPr>
          <w:b/>
        </w:rPr>
        <w:t>и других видов зависимостей в Красногорском районе</w:t>
      </w:r>
    </w:p>
    <w:p w:rsidR="00403641" w:rsidRDefault="00403641" w:rsidP="00403641">
      <w:pPr>
        <w:jc w:val="center"/>
        <w:rPr>
          <w:b/>
        </w:rPr>
      </w:pPr>
      <w:r>
        <w:rPr>
          <w:b/>
        </w:rPr>
        <w:t>на 2013-2015 годы»</w:t>
      </w:r>
    </w:p>
    <w:p w:rsidR="00403641" w:rsidRDefault="00403641" w:rsidP="00403641">
      <w:pPr>
        <w:jc w:val="both"/>
      </w:pPr>
    </w:p>
    <w:p w:rsidR="00403641" w:rsidRDefault="00403641" w:rsidP="00403641">
      <w:pPr>
        <w:jc w:val="both"/>
      </w:pPr>
      <w:r>
        <w:t xml:space="preserve">     За 9 месяцев  2013 г. было проведено три заседания антинаркотической комиссии </w:t>
      </w:r>
      <w:proofErr w:type="gramStart"/>
      <w:r>
        <w:t xml:space="preserve">( </w:t>
      </w:r>
      <w:proofErr w:type="gramEnd"/>
      <w:r>
        <w:t xml:space="preserve">по плану – 1 заседание в квартал).  Специалистами МБУ МЦ «Встреча» организованы и проведены профилактические беседы о вреде курения, алкоголизма и наркомании, проведены три тематические дискотеки для подростков «Береги себя для жизни»,  «Никотин - это яд», «Нет табачному дыму!». Среди молодежи в данном направлении прошли следующие мероприятия: </w:t>
      </w:r>
      <w:proofErr w:type="spellStart"/>
      <w:r>
        <w:t>Этнодискотека</w:t>
      </w:r>
      <w:proofErr w:type="spellEnd"/>
      <w:r>
        <w:t xml:space="preserve"> в с. </w:t>
      </w:r>
      <w:proofErr w:type="spellStart"/>
      <w:r>
        <w:t>Дебы</w:t>
      </w:r>
      <w:proofErr w:type="spellEnd"/>
      <w:r>
        <w:t xml:space="preserve">, молодежный туристический слет «Мы ребята хоть куда!», межрайонный фестиваль творческой молодежи «Красиво жить не запретишь!», круглый стол: «Организация досуговой деятельности молодежи. Как средство профилактики асоциальных проявлений», товарищеская встреча по пейнтболу </w:t>
      </w:r>
      <w:proofErr w:type="gramStart"/>
      <w:r>
        <w:t>в</w:t>
      </w:r>
      <w:proofErr w:type="gramEnd"/>
      <w:r>
        <w:t xml:space="preserve"> с. Юкаменское.</w:t>
      </w:r>
    </w:p>
    <w:p w:rsidR="00403641" w:rsidRDefault="00403641" w:rsidP="00403641">
      <w:pPr>
        <w:jc w:val="both"/>
      </w:pPr>
      <w:r>
        <w:t xml:space="preserve">      В образовательных учреждениях района с учащимися проведены классные часы по профилактике ПАВ, организованы динамические паузы с подростками «группы риска». На базе Архангельской СОШ прошел конкурс агитбригад «Спорт и мы», волонтерский отряд «Свобода» выступил перед учащимися Барановской школы по теме «Нет курению!». На базе </w:t>
      </w:r>
      <w:proofErr w:type="spellStart"/>
      <w:r>
        <w:t>Дебинской</w:t>
      </w:r>
      <w:proofErr w:type="spellEnd"/>
      <w:r>
        <w:t xml:space="preserve"> СОШ состоялся круглый стол на тему «Наркомания и наркоманы». В </w:t>
      </w:r>
      <w:proofErr w:type="spellStart"/>
      <w:r>
        <w:t>Красногорской</w:t>
      </w:r>
      <w:proofErr w:type="spellEnd"/>
      <w:r>
        <w:t xml:space="preserve"> гимназии велась работа по выпуску брошюр «Нет вредным привычкам», а также конкурс рисунков «Вредные привычки – нам не сестрички!» среди учащихся 1-4 классов. В летнее время была организована работа пришкольных лагерных смен, профильных лагерей и лагерей труда и отдыха, деятельность </w:t>
      </w:r>
      <w:proofErr w:type="gramStart"/>
      <w:r>
        <w:t>которых</w:t>
      </w:r>
      <w:proofErr w:type="gramEnd"/>
      <w:r>
        <w:t xml:space="preserve"> прежде всего направлена на здоровый образ жизни. Программы всех пришкольных лагерей предусматривали мероприятия антинаркотической направленности. Все образовательные учреждения подключились к республиканскому месячнику «Удмуртия против наркотиков». </w:t>
      </w:r>
    </w:p>
    <w:p w:rsidR="00403641" w:rsidRDefault="00403641" w:rsidP="00403641">
      <w:pPr>
        <w:jc w:val="both"/>
      </w:pPr>
      <w:r>
        <w:t xml:space="preserve">    27 марта на базе МБОУ «</w:t>
      </w:r>
      <w:proofErr w:type="spellStart"/>
      <w:r>
        <w:t>Красногорская</w:t>
      </w:r>
      <w:proofErr w:type="spellEnd"/>
      <w:r>
        <w:t xml:space="preserve"> гимназия» прошла республиканская молодежная профилактическая антинаркотическая акция «Подари себе жизнь». Цель данной акции – профилактика алкоголизма, </w:t>
      </w:r>
      <w:proofErr w:type="spellStart"/>
      <w:r>
        <w:t>табакокурения</w:t>
      </w:r>
      <w:proofErr w:type="spellEnd"/>
      <w:r>
        <w:t xml:space="preserve">, наркомании и всех видов химической зависимости в молодежной среде. После торжественного открытия специалисты РМЦ «Психолог-плюс» провели практические занятия с педагогами школ. С учащейся молодежью в течение всего дня работали волонтеры республиканского волонтерского отряда «Свет». В рамках мероприятия были запущены проекты «Танцуй ради жизни» и «просветись ради жизни», </w:t>
      </w:r>
      <w:proofErr w:type="gramStart"/>
      <w:r>
        <w:t>посвященный</w:t>
      </w:r>
      <w:proofErr w:type="gramEnd"/>
      <w:r>
        <w:t xml:space="preserve"> всемирному Дню борьбы с туберкулезом. В июне в пришкольных лагерях состоялся выездной межведомственный практикум «Территория здоровья», который проходит ежегодно.</w:t>
      </w:r>
    </w:p>
    <w:p w:rsidR="00403641" w:rsidRDefault="00403641" w:rsidP="00403641">
      <w:pPr>
        <w:jc w:val="both"/>
      </w:pPr>
      <w:r>
        <w:t xml:space="preserve">     Большая просветительская работа ведется сотрудниками библиотек, которая включает в себя организацию выставок, бесед, литературных композиций, выпуск буклетов и т.д. Объявленный в Удмуртии 2013 год Годом за здоровый образ жизни значительно активизировал деятельность учреждений культуры в этом направлении. Специалистами РДК в январе на лыжной базе было проведено открытие Года за ЗОЖ. </w:t>
      </w:r>
    </w:p>
    <w:p w:rsidR="00403641" w:rsidRDefault="00403641" w:rsidP="00403641">
      <w:pPr>
        <w:jc w:val="both"/>
      </w:pPr>
      <w:r>
        <w:t xml:space="preserve">    Сотрудниками </w:t>
      </w:r>
      <w:proofErr w:type="spellStart"/>
      <w:r>
        <w:t>Красногорской</w:t>
      </w:r>
      <w:proofErr w:type="spellEnd"/>
      <w:r>
        <w:t xml:space="preserve"> ЦРБ проведено 6 радиопередач по ЗОЖ, 5 – по профилактике вредных привычек, 7 публикации в районной газете по профилактике ЗОЖ, 6 по профилактике вредных привычек. Проведено 76 лекций и бесед по профилактике вредных привычек среди подростков школ района. Оформлено 10 санитарных бюллетеней, 20 листовок и буклетов по профилактике вредных привычек, приобщению к ЗОЖ. </w:t>
      </w:r>
    </w:p>
    <w:p w:rsidR="00403641" w:rsidRDefault="00403641" w:rsidP="00403641">
      <w:pPr>
        <w:jc w:val="both"/>
      </w:pPr>
      <w:r>
        <w:lastRenderedPageBreak/>
        <w:t xml:space="preserve">   На проведение мероприятий, направленных на профилактику наркомании и пропаганду здорового образа жизни за истекший период 2013 года привлечены внебюджетные средства в размере 29881 рублей.</w:t>
      </w:r>
    </w:p>
    <w:p w:rsidR="00403641" w:rsidRDefault="00403641" w:rsidP="00403641">
      <w:pPr>
        <w:jc w:val="both"/>
      </w:pPr>
      <w:r>
        <w:t xml:space="preserve">   Средств за счет республиканских или федеральных программ освоено не было.</w:t>
      </w:r>
    </w:p>
    <w:p w:rsidR="00403641" w:rsidRDefault="00403641" w:rsidP="00403641">
      <w:pPr>
        <w:jc w:val="both"/>
      </w:pPr>
      <w:r>
        <w:t xml:space="preserve">  </w:t>
      </w:r>
    </w:p>
    <w:p w:rsidR="00403641" w:rsidRDefault="00403641" w:rsidP="00403641">
      <w:pPr>
        <w:jc w:val="both"/>
      </w:pPr>
    </w:p>
    <w:p w:rsidR="00403641" w:rsidRDefault="00403641" w:rsidP="00403641">
      <w:pPr>
        <w:jc w:val="both"/>
      </w:pPr>
      <w:r>
        <w:t xml:space="preserve"> В мероприятиях антинаркотической направленности, проводимых на территории МО «Красногорский район» приняло участие:</w:t>
      </w:r>
    </w:p>
    <w:p w:rsidR="00403641" w:rsidRDefault="00403641" w:rsidP="00403641">
      <w:pPr>
        <w:jc w:val="both"/>
      </w:pPr>
      <w:r>
        <w:t xml:space="preserve"> 1609 человек –  проводимых учреждениями культуры, спорта и молодежной политики;</w:t>
      </w:r>
    </w:p>
    <w:p w:rsidR="00403641" w:rsidRDefault="00403641" w:rsidP="00403641">
      <w:pPr>
        <w:jc w:val="both"/>
      </w:pPr>
      <w:r>
        <w:t>1620 – в мероприятиях, организованных учреждениями образования.</w:t>
      </w:r>
    </w:p>
    <w:p w:rsidR="00403641" w:rsidRDefault="00403641" w:rsidP="00403641">
      <w:r>
        <w:t xml:space="preserve"> </w:t>
      </w:r>
    </w:p>
    <w:p w:rsidR="00403641" w:rsidRDefault="00403641" w:rsidP="00403641">
      <w:pPr>
        <w:rPr>
          <w:b/>
        </w:rPr>
      </w:pPr>
    </w:p>
    <w:p w:rsidR="00403641" w:rsidRDefault="00403641" w:rsidP="00403641">
      <w:pPr>
        <w:ind w:left="142"/>
        <w:rPr>
          <w:b/>
        </w:rPr>
      </w:pPr>
    </w:p>
    <w:p w:rsidR="00403641" w:rsidRDefault="00403641" w:rsidP="00403641">
      <w:pPr>
        <w:ind w:left="142"/>
        <w:rPr>
          <w:b/>
        </w:rPr>
      </w:pPr>
    </w:p>
    <w:p w:rsidR="00403641" w:rsidRDefault="00403641" w:rsidP="00403641">
      <w:pPr>
        <w:ind w:left="142"/>
        <w:rPr>
          <w:b/>
        </w:rPr>
      </w:pPr>
    </w:p>
    <w:p w:rsidR="00403641" w:rsidRDefault="00403641" w:rsidP="00403641">
      <w:pPr>
        <w:ind w:left="142"/>
        <w:rPr>
          <w:b/>
        </w:rPr>
      </w:pPr>
    </w:p>
    <w:p w:rsidR="00403641" w:rsidRDefault="00403641" w:rsidP="00403641">
      <w:pPr>
        <w:ind w:left="142"/>
        <w:rPr>
          <w:b/>
        </w:rPr>
      </w:pPr>
    </w:p>
    <w:p w:rsidR="00403641" w:rsidRDefault="00403641" w:rsidP="00403641">
      <w:pPr>
        <w:ind w:left="142"/>
        <w:rPr>
          <w:b/>
        </w:rPr>
      </w:pPr>
    </w:p>
    <w:p w:rsidR="00403641" w:rsidRDefault="00403641" w:rsidP="00403641">
      <w:pPr>
        <w:ind w:left="142"/>
        <w:rPr>
          <w:b/>
        </w:rPr>
      </w:pPr>
    </w:p>
    <w:p w:rsidR="00403641" w:rsidRDefault="00403641" w:rsidP="00403641">
      <w:pPr>
        <w:ind w:left="142"/>
        <w:rPr>
          <w:b/>
        </w:rPr>
      </w:pPr>
    </w:p>
    <w:p w:rsidR="00403641" w:rsidRDefault="00403641" w:rsidP="00403641">
      <w:pPr>
        <w:ind w:left="142"/>
        <w:rPr>
          <w:b/>
        </w:rPr>
      </w:pPr>
    </w:p>
    <w:p w:rsidR="00403641" w:rsidRDefault="00403641" w:rsidP="00403641"/>
    <w:p w:rsidR="00841A5F" w:rsidRDefault="00841A5F"/>
    <w:sectPr w:rsidR="00841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B55"/>
    <w:rsid w:val="00403641"/>
    <w:rsid w:val="00841A5F"/>
    <w:rsid w:val="00A3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3425</Characters>
  <Application>Microsoft Office Word</Application>
  <DocSecurity>0</DocSecurity>
  <Lines>28</Lines>
  <Paragraphs>8</Paragraphs>
  <ScaleCrop>false</ScaleCrop>
  <Company/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2013-11-08T04:00:00Z</dcterms:created>
  <dcterms:modified xsi:type="dcterms:W3CDTF">2013-11-08T04:00:00Z</dcterms:modified>
</cp:coreProperties>
</file>