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7CD" w:rsidRPr="00DF41CE" w:rsidRDefault="004447CD" w:rsidP="004447CD">
      <w:pPr>
        <w:jc w:val="right"/>
        <w:rPr>
          <w:b/>
          <w:sz w:val="20"/>
          <w:szCs w:val="20"/>
        </w:rPr>
      </w:pPr>
      <w:r w:rsidRPr="00DF41CE">
        <w:rPr>
          <w:b/>
          <w:sz w:val="20"/>
          <w:szCs w:val="20"/>
        </w:rPr>
        <w:t>УТВЕРЖДАЮ:</w:t>
      </w:r>
    </w:p>
    <w:p w:rsidR="004447CD" w:rsidRPr="001D68A1" w:rsidRDefault="00975F6A" w:rsidP="004447CD">
      <w:pPr>
        <w:jc w:val="right"/>
        <w:rPr>
          <w:b/>
          <w:sz w:val="20"/>
          <w:szCs w:val="20"/>
        </w:rPr>
      </w:pPr>
      <w:r>
        <w:rPr>
          <w:b/>
          <w:sz w:val="20"/>
          <w:szCs w:val="20"/>
        </w:rPr>
        <w:t>Г</w:t>
      </w:r>
      <w:r w:rsidR="004447CD">
        <w:rPr>
          <w:b/>
          <w:sz w:val="20"/>
          <w:szCs w:val="20"/>
        </w:rPr>
        <w:t>лав</w:t>
      </w:r>
      <w:r>
        <w:rPr>
          <w:b/>
          <w:sz w:val="20"/>
          <w:szCs w:val="20"/>
        </w:rPr>
        <w:t>а</w:t>
      </w:r>
    </w:p>
    <w:p w:rsidR="004447CD" w:rsidRPr="00DF41CE" w:rsidRDefault="004447CD" w:rsidP="004447CD">
      <w:pPr>
        <w:jc w:val="right"/>
        <w:rPr>
          <w:b/>
          <w:sz w:val="20"/>
          <w:szCs w:val="20"/>
        </w:rPr>
      </w:pPr>
      <w:r w:rsidRPr="00DF41CE">
        <w:rPr>
          <w:b/>
          <w:sz w:val="20"/>
          <w:szCs w:val="20"/>
        </w:rPr>
        <w:t xml:space="preserve">муниципального образования </w:t>
      </w:r>
    </w:p>
    <w:p w:rsidR="004447CD" w:rsidRPr="00DF41CE" w:rsidRDefault="004447CD" w:rsidP="004447CD">
      <w:pPr>
        <w:jc w:val="right"/>
        <w:rPr>
          <w:b/>
          <w:sz w:val="20"/>
          <w:szCs w:val="20"/>
        </w:rPr>
      </w:pPr>
      <w:r w:rsidRPr="00DF41CE">
        <w:rPr>
          <w:b/>
          <w:sz w:val="20"/>
          <w:szCs w:val="20"/>
        </w:rPr>
        <w:t xml:space="preserve"> «Красногорский район»  </w:t>
      </w:r>
    </w:p>
    <w:p w:rsidR="004447CD" w:rsidRPr="00DF41CE" w:rsidRDefault="004447CD" w:rsidP="004447CD">
      <w:pPr>
        <w:jc w:val="right"/>
        <w:rPr>
          <w:b/>
          <w:sz w:val="20"/>
          <w:szCs w:val="20"/>
        </w:rPr>
      </w:pPr>
    </w:p>
    <w:p w:rsidR="004447CD" w:rsidRDefault="004447CD" w:rsidP="004447CD">
      <w:pPr>
        <w:jc w:val="right"/>
        <w:rPr>
          <w:b/>
          <w:sz w:val="20"/>
          <w:szCs w:val="20"/>
        </w:rPr>
      </w:pPr>
      <w:r w:rsidRPr="00DF41CE">
        <w:rPr>
          <w:b/>
          <w:sz w:val="20"/>
          <w:szCs w:val="20"/>
          <w:u w:val="single"/>
        </w:rPr>
        <w:t xml:space="preserve">                </w:t>
      </w:r>
      <w:r w:rsidRPr="00DF41CE">
        <w:rPr>
          <w:b/>
          <w:sz w:val="20"/>
          <w:szCs w:val="20"/>
          <w:u w:val="single"/>
        </w:rPr>
        <w:tab/>
      </w:r>
      <w:r w:rsidR="00975F6A">
        <w:rPr>
          <w:b/>
          <w:sz w:val="20"/>
          <w:szCs w:val="20"/>
        </w:rPr>
        <w:t xml:space="preserve"> </w:t>
      </w:r>
      <w:proofErr w:type="spellStart"/>
      <w:r w:rsidR="00975F6A">
        <w:rPr>
          <w:b/>
          <w:sz w:val="20"/>
          <w:szCs w:val="20"/>
        </w:rPr>
        <w:t>В.С.Корепанов</w:t>
      </w:r>
      <w:proofErr w:type="spellEnd"/>
    </w:p>
    <w:p w:rsidR="004642B3" w:rsidRDefault="004447CD" w:rsidP="004447CD">
      <w:pPr>
        <w:jc w:val="right"/>
        <w:rPr>
          <w:b/>
          <w:sz w:val="20"/>
          <w:szCs w:val="20"/>
        </w:rPr>
      </w:pPr>
      <w:r>
        <w:rPr>
          <w:b/>
          <w:sz w:val="20"/>
          <w:szCs w:val="20"/>
        </w:rPr>
        <w:t>«___»_________________ 201</w:t>
      </w:r>
      <w:r w:rsidR="00975F6A">
        <w:rPr>
          <w:b/>
          <w:sz w:val="20"/>
          <w:szCs w:val="20"/>
        </w:rPr>
        <w:t>7</w:t>
      </w:r>
      <w:r>
        <w:rPr>
          <w:b/>
          <w:sz w:val="20"/>
          <w:szCs w:val="20"/>
        </w:rPr>
        <w:t xml:space="preserve"> г.</w:t>
      </w:r>
      <w:r w:rsidRPr="00CB315C">
        <w:rPr>
          <w:b/>
          <w:sz w:val="20"/>
          <w:szCs w:val="20"/>
        </w:rPr>
        <w:t xml:space="preserve">  </w:t>
      </w:r>
    </w:p>
    <w:p w:rsidR="00BE7313" w:rsidRDefault="00BE7313" w:rsidP="004447CD">
      <w:pPr>
        <w:jc w:val="right"/>
        <w:rPr>
          <w:b/>
          <w:sz w:val="20"/>
          <w:szCs w:val="20"/>
        </w:rPr>
      </w:pPr>
    </w:p>
    <w:p w:rsidR="00BE7313" w:rsidRPr="00AE02BE" w:rsidRDefault="00BE7313" w:rsidP="003C7C2C">
      <w:pPr>
        <w:suppressAutoHyphens w:val="0"/>
        <w:spacing w:line="276" w:lineRule="auto"/>
        <w:ind w:left="851" w:right="708"/>
        <w:rPr>
          <w:rFonts w:ascii="Cambria Math" w:hAnsi="Cambria Math"/>
          <w:b/>
          <w:bCs/>
          <w:color w:val="000000"/>
          <w:kern w:val="28"/>
          <w:lang w:eastAsia="ru-RU"/>
        </w:rPr>
      </w:pPr>
      <w:r w:rsidRPr="00AE02BE">
        <w:rPr>
          <w:rFonts w:ascii="Cambria Math" w:hAnsi="Cambria Math"/>
          <w:b/>
          <w:bCs/>
          <w:color w:val="000000"/>
          <w:kern w:val="28"/>
          <w:lang w:eastAsia="ru-RU"/>
        </w:rPr>
        <w:t>СОГЛАСОВАНО:</w:t>
      </w:r>
    </w:p>
    <w:tbl>
      <w:tblPr>
        <w:tblStyle w:val="25"/>
        <w:tblW w:w="0" w:type="auto"/>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6"/>
        <w:gridCol w:w="1843"/>
        <w:gridCol w:w="2779"/>
      </w:tblGrid>
      <w:tr w:rsidR="00BE7313" w:rsidRPr="00BE7313" w:rsidTr="003C7C2C">
        <w:trPr>
          <w:jc w:val="center"/>
        </w:trPr>
        <w:tc>
          <w:tcPr>
            <w:tcW w:w="4786" w:type="dxa"/>
          </w:tcPr>
          <w:p w:rsidR="00BE7313" w:rsidRPr="00BE7313" w:rsidRDefault="00BE7313" w:rsidP="00BE7313">
            <w:pPr>
              <w:ind w:right="34"/>
              <w:rPr>
                <w:rFonts w:ascii="Cambria Math" w:hAnsi="Cambria Math"/>
                <w:bCs/>
                <w:color w:val="000000"/>
                <w:sz w:val="20"/>
                <w:szCs w:val="20"/>
              </w:rPr>
            </w:pPr>
            <w:r w:rsidRPr="00BE7313">
              <w:rPr>
                <w:rFonts w:ascii="Cambria Math" w:hAnsi="Cambria Math"/>
                <w:bCs/>
                <w:color w:val="000000"/>
                <w:sz w:val="20"/>
                <w:szCs w:val="20"/>
              </w:rPr>
              <w:t xml:space="preserve">Заместитель главы Администрации по </w:t>
            </w:r>
            <w:r w:rsidR="00975F6A">
              <w:rPr>
                <w:rFonts w:ascii="Cambria Math" w:hAnsi="Cambria Math"/>
                <w:bCs/>
                <w:color w:val="000000"/>
                <w:sz w:val="20"/>
                <w:szCs w:val="20"/>
              </w:rPr>
              <w:t xml:space="preserve">вопросам </w:t>
            </w:r>
            <w:r w:rsidRPr="00BE7313">
              <w:rPr>
                <w:rFonts w:ascii="Cambria Math" w:hAnsi="Cambria Math"/>
                <w:bCs/>
                <w:color w:val="000000"/>
                <w:sz w:val="20"/>
                <w:szCs w:val="20"/>
              </w:rPr>
              <w:t>строительств</w:t>
            </w:r>
            <w:r w:rsidR="00975F6A">
              <w:rPr>
                <w:rFonts w:ascii="Cambria Math" w:hAnsi="Cambria Math"/>
                <w:bCs/>
                <w:color w:val="000000"/>
                <w:sz w:val="20"/>
                <w:szCs w:val="20"/>
              </w:rPr>
              <w:t>а и ЖКХ</w:t>
            </w:r>
          </w:p>
          <w:p w:rsidR="00BE7313" w:rsidRPr="00BE7313" w:rsidRDefault="00BE7313" w:rsidP="00BE7313">
            <w:pPr>
              <w:ind w:right="34"/>
              <w:rPr>
                <w:rFonts w:ascii="Cambria Math" w:hAnsi="Cambria Math"/>
                <w:bCs/>
                <w:color w:val="000000"/>
                <w:sz w:val="20"/>
                <w:szCs w:val="20"/>
              </w:rPr>
            </w:pPr>
          </w:p>
        </w:tc>
        <w:tc>
          <w:tcPr>
            <w:tcW w:w="1843" w:type="dxa"/>
          </w:tcPr>
          <w:p w:rsidR="00BE7313" w:rsidRPr="00BE7313" w:rsidRDefault="00BE7313" w:rsidP="00BE7313">
            <w:pPr>
              <w:tabs>
                <w:tab w:val="left" w:pos="2018"/>
              </w:tabs>
              <w:rPr>
                <w:rFonts w:ascii="Cambria Math" w:hAnsi="Cambria Math"/>
                <w:bCs/>
                <w:color w:val="000000"/>
                <w:sz w:val="20"/>
                <w:szCs w:val="20"/>
              </w:rPr>
            </w:pPr>
          </w:p>
          <w:p w:rsidR="00BE7313" w:rsidRPr="00BE7313" w:rsidRDefault="00BE7313" w:rsidP="00BE7313">
            <w:pPr>
              <w:tabs>
                <w:tab w:val="left" w:pos="2018"/>
              </w:tabs>
              <w:rPr>
                <w:rFonts w:ascii="Cambria Math" w:hAnsi="Cambria Math"/>
                <w:bCs/>
                <w:color w:val="000000"/>
                <w:sz w:val="20"/>
                <w:szCs w:val="20"/>
              </w:rPr>
            </w:pPr>
            <w:r w:rsidRPr="00BE7313">
              <w:rPr>
                <w:rFonts w:ascii="Cambria Math" w:hAnsi="Cambria Math"/>
                <w:bCs/>
                <w:color w:val="000000"/>
                <w:sz w:val="20"/>
                <w:szCs w:val="20"/>
              </w:rPr>
              <w:t>___________________</w:t>
            </w:r>
          </w:p>
        </w:tc>
        <w:tc>
          <w:tcPr>
            <w:tcW w:w="2779" w:type="dxa"/>
          </w:tcPr>
          <w:p w:rsidR="00BE7313" w:rsidRPr="00BE7313" w:rsidRDefault="00BE7313" w:rsidP="00BE7313">
            <w:pPr>
              <w:ind w:right="708"/>
              <w:rPr>
                <w:rFonts w:ascii="Cambria Math" w:hAnsi="Cambria Math"/>
                <w:bCs/>
                <w:color w:val="000000"/>
                <w:sz w:val="20"/>
                <w:szCs w:val="20"/>
              </w:rPr>
            </w:pPr>
          </w:p>
          <w:p w:rsidR="00BE7313" w:rsidRPr="00BE7313" w:rsidRDefault="00BE7313" w:rsidP="00BE7313">
            <w:pPr>
              <w:ind w:right="708"/>
              <w:rPr>
                <w:rFonts w:ascii="Cambria Math" w:hAnsi="Cambria Math"/>
                <w:bCs/>
                <w:color w:val="000000"/>
                <w:sz w:val="20"/>
                <w:szCs w:val="20"/>
              </w:rPr>
            </w:pPr>
            <w:proofErr w:type="spellStart"/>
            <w:r w:rsidRPr="00BE7313">
              <w:rPr>
                <w:rFonts w:ascii="Cambria Math" w:hAnsi="Cambria Math"/>
                <w:bCs/>
                <w:color w:val="000000"/>
                <w:sz w:val="20"/>
                <w:szCs w:val="20"/>
              </w:rPr>
              <w:t>Т.П.Сигова</w:t>
            </w:r>
            <w:proofErr w:type="spellEnd"/>
          </w:p>
        </w:tc>
      </w:tr>
      <w:tr w:rsidR="002676EB" w:rsidRPr="00BE7313" w:rsidTr="003C7C2C">
        <w:trPr>
          <w:jc w:val="center"/>
        </w:trPr>
        <w:tc>
          <w:tcPr>
            <w:tcW w:w="4786" w:type="dxa"/>
          </w:tcPr>
          <w:p w:rsidR="002676EB" w:rsidRPr="005E6950" w:rsidRDefault="002676EB" w:rsidP="00B86705">
            <w:pPr>
              <w:tabs>
                <w:tab w:val="left" w:pos="4003"/>
              </w:tabs>
              <w:ind w:right="175"/>
              <w:rPr>
                <w:bCs/>
                <w:color w:val="000000"/>
                <w:sz w:val="20"/>
                <w:szCs w:val="20"/>
              </w:rPr>
            </w:pPr>
            <w:r w:rsidRPr="005E6950">
              <w:rPr>
                <w:bCs/>
                <w:color w:val="000000"/>
                <w:sz w:val="20"/>
                <w:szCs w:val="20"/>
              </w:rPr>
              <w:t>Заместитель главы Администрации по финансово-экономическим вопросам</w:t>
            </w:r>
          </w:p>
          <w:p w:rsidR="002676EB" w:rsidRPr="005E6950" w:rsidRDefault="002676EB" w:rsidP="00B86705">
            <w:pPr>
              <w:tabs>
                <w:tab w:val="left" w:pos="4003"/>
              </w:tabs>
              <w:ind w:right="175"/>
              <w:rPr>
                <w:bCs/>
                <w:color w:val="000000"/>
                <w:sz w:val="20"/>
                <w:szCs w:val="20"/>
              </w:rPr>
            </w:pPr>
          </w:p>
        </w:tc>
        <w:tc>
          <w:tcPr>
            <w:tcW w:w="1843" w:type="dxa"/>
          </w:tcPr>
          <w:p w:rsidR="002676EB" w:rsidRPr="005E6950" w:rsidRDefault="002676EB" w:rsidP="00B86705">
            <w:pPr>
              <w:ind w:right="34"/>
              <w:rPr>
                <w:bCs/>
                <w:color w:val="000000"/>
                <w:sz w:val="23"/>
                <w:szCs w:val="23"/>
              </w:rPr>
            </w:pPr>
          </w:p>
          <w:p w:rsidR="002676EB" w:rsidRPr="005E6950" w:rsidRDefault="002676EB" w:rsidP="00B86705">
            <w:pPr>
              <w:ind w:right="34"/>
              <w:rPr>
                <w:bCs/>
                <w:color w:val="000000"/>
                <w:sz w:val="23"/>
                <w:szCs w:val="23"/>
              </w:rPr>
            </w:pPr>
            <w:r>
              <w:rPr>
                <w:bCs/>
                <w:color w:val="000000"/>
                <w:sz w:val="23"/>
                <w:szCs w:val="23"/>
              </w:rPr>
              <w:t>____________</w:t>
            </w:r>
          </w:p>
        </w:tc>
        <w:tc>
          <w:tcPr>
            <w:tcW w:w="2779" w:type="dxa"/>
          </w:tcPr>
          <w:p w:rsidR="002676EB" w:rsidRPr="005E6950" w:rsidRDefault="002676EB" w:rsidP="00B86705">
            <w:pPr>
              <w:ind w:right="708"/>
              <w:rPr>
                <w:bCs/>
                <w:color w:val="000000"/>
                <w:sz w:val="23"/>
                <w:szCs w:val="23"/>
              </w:rPr>
            </w:pPr>
          </w:p>
          <w:p w:rsidR="002676EB" w:rsidRPr="005E6950" w:rsidRDefault="002676EB" w:rsidP="00B86705">
            <w:pPr>
              <w:ind w:right="708"/>
              <w:rPr>
                <w:bCs/>
                <w:color w:val="000000"/>
                <w:sz w:val="20"/>
                <w:szCs w:val="20"/>
              </w:rPr>
            </w:pPr>
            <w:r w:rsidRPr="005E6950">
              <w:rPr>
                <w:bCs/>
                <w:color w:val="000000"/>
                <w:sz w:val="20"/>
                <w:szCs w:val="20"/>
              </w:rPr>
              <w:t>Е.А.Стяжкина</w:t>
            </w:r>
          </w:p>
        </w:tc>
      </w:tr>
      <w:tr w:rsidR="00BE7313" w:rsidRPr="00BE7313" w:rsidTr="003C7C2C">
        <w:trPr>
          <w:jc w:val="center"/>
        </w:trPr>
        <w:tc>
          <w:tcPr>
            <w:tcW w:w="4786" w:type="dxa"/>
          </w:tcPr>
          <w:p w:rsidR="00BE7313" w:rsidRPr="00BE7313" w:rsidRDefault="00BE7313" w:rsidP="00BE7313">
            <w:pPr>
              <w:ind w:right="708"/>
              <w:rPr>
                <w:rFonts w:ascii="Cambria Math" w:hAnsi="Cambria Math"/>
                <w:sz w:val="20"/>
                <w:szCs w:val="20"/>
              </w:rPr>
            </w:pPr>
            <w:r w:rsidRPr="00BE7313">
              <w:rPr>
                <w:rFonts w:ascii="Cambria Math" w:hAnsi="Cambria Math"/>
                <w:sz w:val="20"/>
                <w:szCs w:val="20"/>
              </w:rPr>
              <w:t xml:space="preserve">Начальник отдела бухгалтерского учёта и отчётности </w:t>
            </w:r>
          </w:p>
          <w:p w:rsidR="00BE7313" w:rsidRPr="00BE7313" w:rsidRDefault="00BE7313" w:rsidP="00BE7313">
            <w:pPr>
              <w:ind w:right="708"/>
              <w:rPr>
                <w:rFonts w:ascii="Cambria Math" w:hAnsi="Cambria Math"/>
                <w:bCs/>
                <w:color w:val="000000"/>
                <w:sz w:val="20"/>
                <w:szCs w:val="20"/>
              </w:rPr>
            </w:pPr>
          </w:p>
        </w:tc>
        <w:tc>
          <w:tcPr>
            <w:tcW w:w="1843" w:type="dxa"/>
          </w:tcPr>
          <w:p w:rsidR="00BE7313" w:rsidRPr="00BE7313" w:rsidRDefault="00BE7313" w:rsidP="00BE7313">
            <w:pPr>
              <w:ind w:right="34"/>
              <w:rPr>
                <w:rFonts w:ascii="Cambria Math" w:hAnsi="Cambria Math"/>
                <w:bCs/>
                <w:color w:val="000000"/>
                <w:sz w:val="20"/>
                <w:szCs w:val="20"/>
              </w:rPr>
            </w:pPr>
          </w:p>
          <w:p w:rsidR="00BE7313" w:rsidRPr="00BE7313" w:rsidRDefault="00BE7313" w:rsidP="00BE7313">
            <w:pPr>
              <w:ind w:right="34"/>
              <w:rPr>
                <w:rFonts w:ascii="Cambria Math" w:hAnsi="Cambria Math"/>
                <w:bCs/>
                <w:color w:val="000000"/>
                <w:sz w:val="20"/>
                <w:szCs w:val="20"/>
              </w:rPr>
            </w:pPr>
            <w:r w:rsidRPr="00BE7313">
              <w:rPr>
                <w:rFonts w:ascii="Cambria Math" w:hAnsi="Cambria Math"/>
                <w:bCs/>
                <w:color w:val="000000"/>
                <w:sz w:val="20"/>
                <w:szCs w:val="20"/>
              </w:rPr>
              <w:t>__________________</w:t>
            </w:r>
          </w:p>
        </w:tc>
        <w:tc>
          <w:tcPr>
            <w:tcW w:w="2779" w:type="dxa"/>
          </w:tcPr>
          <w:p w:rsidR="00BE7313" w:rsidRPr="00BE7313" w:rsidRDefault="00BE7313" w:rsidP="00BE7313">
            <w:pPr>
              <w:ind w:right="708"/>
              <w:rPr>
                <w:rFonts w:ascii="Cambria Math" w:hAnsi="Cambria Math"/>
                <w:bCs/>
                <w:color w:val="000000"/>
                <w:sz w:val="20"/>
                <w:szCs w:val="20"/>
              </w:rPr>
            </w:pPr>
          </w:p>
          <w:p w:rsidR="00BE7313" w:rsidRPr="00BE7313" w:rsidRDefault="00BE7313" w:rsidP="00BE7313">
            <w:pPr>
              <w:ind w:right="708"/>
              <w:rPr>
                <w:rFonts w:ascii="Cambria Math" w:hAnsi="Cambria Math"/>
                <w:bCs/>
                <w:color w:val="000000"/>
                <w:sz w:val="20"/>
                <w:szCs w:val="20"/>
              </w:rPr>
            </w:pPr>
            <w:proofErr w:type="spellStart"/>
            <w:r w:rsidRPr="00BE7313">
              <w:rPr>
                <w:rFonts w:ascii="Cambria Math" w:hAnsi="Cambria Math"/>
                <w:bCs/>
                <w:color w:val="000000"/>
                <w:sz w:val="20"/>
                <w:szCs w:val="20"/>
              </w:rPr>
              <w:t>Т.Л.Максимова</w:t>
            </w:r>
            <w:proofErr w:type="spellEnd"/>
          </w:p>
        </w:tc>
      </w:tr>
      <w:tr w:rsidR="00BE7313" w:rsidRPr="00BE7313" w:rsidTr="003C7C2C">
        <w:trPr>
          <w:jc w:val="center"/>
        </w:trPr>
        <w:tc>
          <w:tcPr>
            <w:tcW w:w="4786" w:type="dxa"/>
          </w:tcPr>
          <w:p w:rsidR="00BE7313" w:rsidRPr="002158FD" w:rsidRDefault="00102CE4" w:rsidP="00BA3BFA">
            <w:pPr>
              <w:tabs>
                <w:tab w:val="left" w:pos="4003"/>
              </w:tabs>
              <w:ind w:right="175"/>
              <w:rPr>
                <w:rFonts w:ascii="Cambria Math" w:hAnsi="Cambria Math"/>
                <w:bCs/>
                <w:color w:val="000000"/>
                <w:kern w:val="28"/>
                <w:sz w:val="20"/>
                <w:szCs w:val="20"/>
              </w:rPr>
            </w:pPr>
            <w:r>
              <w:rPr>
                <w:rFonts w:ascii="Cambria Math" w:hAnsi="Cambria Math"/>
                <w:bCs/>
                <w:color w:val="000000"/>
                <w:kern w:val="28"/>
                <w:sz w:val="20"/>
                <w:szCs w:val="20"/>
                <w:lang w:eastAsia="ru-RU"/>
              </w:rPr>
              <w:t>Начальник</w:t>
            </w:r>
            <w:r w:rsidR="002158FD" w:rsidRPr="002158FD">
              <w:rPr>
                <w:rFonts w:ascii="Cambria Math" w:hAnsi="Cambria Math"/>
                <w:bCs/>
                <w:color w:val="000000"/>
                <w:kern w:val="28"/>
                <w:sz w:val="20"/>
                <w:szCs w:val="20"/>
                <w:lang w:eastAsia="ru-RU"/>
              </w:rPr>
              <w:t xml:space="preserve"> сектора правовой экспертизы и судебного представительства Администрации муниципального образования «Красногорский район».</w:t>
            </w:r>
          </w:p>
        </w:tc>
        <w:tc>
          <w:tcPr>
            <w:tcW w:w="1843" w:type="dxa"/>
          </w:tcPr>
          <w:p w:rsidR="00BE7313" w:rsidRPr="00892FB2" w:rsidRDefault="00BE7313" w:rsidP="00BE7313">
            <w:pPr>
              <w:suppressAutoHyphens w:val="0"/>
              <w:ind w:right="34"/>
              <w:rPr>
                <w:rFonts w:ascii="Cambria Math" w:hAnsi="Cambria Math"/>
                <w:bCs/>
                <w:color w:val="000000"/>
                <w:kern w:val="28"/>
                <w:sz w:val="20"/>
                <w:szCs w:val="20"/>
                <w:lang w:eastAsia="ru-RU"/>
              </w:rPr>
            </w:pPr>
          </w:p>
          <w:p w:rsidR="00BE7313" w:rsidRDefault="00BE7313" w:rsidP="00BE7313">
            <w:pPr>
              <w:suppressAutoHyphens w:val="0"/>
              <w:ind w:right="34"/>
              <w:rPr>
                <w:rFonts w:ascii="Cambria Math" w:hAnsi="Cambria Math"/>
                <w:bCs/>
                <w:color w:val="000000"/>
                <w:kern w:val="28"/>
                <w:sz w:val="20"/>
                <w:szCs w:val="20"/>
                <w:lang w:eastAsia="ru-RU"/>
              </w:rPr>
            </w:pPr>
          </w:p>
          <w:p w:rsidR="00BA3BFA" w:rsidRPr="00892FB2" w:rsidRDefault="00BA3BFA" w:rsidP="00BE7313">
            <w:pPr>
              <w:suppressAutoHyphens w:val="0"/>
              <w:ind w:right="34"/>
              <w:rPr>
                <w:rFonts w:ascii="Cambria Math" w:hAnsi="Cambria Math"/>
                <w:bCs/>
                <w:color w:val="000000"/>
                <w:kern w:val="28"/>
                <w:sz w:val="20"/>
                <w:szCs w:val="20"/>
                <w:lang w:eastAsia="ru-RU"/>
              </w:rPr>
            </w:pPr>
          </w:p>
          <w:p w:rsidR="00BE7313" w:rsidRPr="00892FB2" w:rsidRDefault="00BE7313" w:rsidP="00BE7313">
            <w:pPr>
              <w:suppressAutoHyphens w:val="0"/>
              <w:ind w:right="34"/>
              <w:rPr>
                <w:rFonts w:ascii="Cambria Math" w:hAnsi="Cambria Math"/>
                <w:bCs/>
                <w:color w:val="000000"/>
                <w:kern w:val="28"/>
                <w:sz w:val="20"/>
                <w:szCs w:val="20"/>
                <w:lang w:eastAsia="ru-RU"/>
              </w:rPr>
            </w:pPr>
            <w:r w:rsidRPr="00892FB2">
              <w:rPr>
                <w:rFonts w:ascii="Cambria Math" w:hAnsi="Cambria Math"/>
                <w:bCs/>
                <w:color w:val="000000"/>
                <w:kern w:val="28"/>
                <w:sz w:val="20"/>
                <w:szCs w:val="20"/>
                <w:lang w:eastAsia="ru-RU"/>
              </w:rPr>
              <w:t>__________________</w:t>
            </w:r>
          </w:p>
        </w:tc>
        <w:tc>
          <w:tcPr>
            <w:tcW w:w="2779" w:type="dxa"/>
          </w:tcPr>
          <w:p w:rsidR="00BE7313" w:rsidRPr="00892FB2" w:rsidRDefault="00BE7313" w:rsidP="00BE7313">
            <w:pPr>
              <w:suppressAutoHyphens w:val="0"/>
              <w:ind w:right="708"/>
              <w:rPr>
                <w:rFonts w:ascii="Cambria Math" w:hAnsi="Cambria Math"/>
                <w:bCs/>
                <w:color w:val="000000"/>
                <w:kern w:val="28"/>
                <w:sz w:val="20"/>
                <w:szCs w:val="20"/>
                <w:lang w:eastAsia="ru-RU"/>
              </w:rPr>
            </w:pPr>
          </w:p>
          <w:p w:rsidR="00BE7313" w:rsidRDefault="00BE7313" w:rsidP="00BE7313">
            <w:pPr>
              <w:suppressAutoHyphens w:val="0"/>
              <w:ind w:right="708"/>
              <w:rPr>
                <w:rFonts w:ascii="Cambria Math" w:hAnsi="Cambria Math"/>
                <w:bCs/>
                <w:color w:val="000000"/>
                <w:kern w:val="28"/>
                <w:sz w:val="20"/>
                <w:szCs w:val="20"/>
                <w:lang w:eastAsia="ru-RU"/>
              </w:rPr>
            </w:pPr>
          </w:p>
          <w:p w:rsidR="00BA3BFA" w:rsidRPr="00892FB2" w:rsidRDefault="00BA3BFA" w:rsidP="00BE7313">
            <w:pPr>
              <w:suppressAutoHyphens w:val="0"/>
              <w:ind w:right="708"/>
              <w:rPr>
                <w:rFonts w:ascii="Cambria Math" w:hAnsi="Cambria Math"/>
                <w:bCs/>
                <w:color w:val="000000"/>
                <w:kern w:val="28"/>
                <w:sz w:val="20"/>
                <w:szCs w:val="20"/>
                <w:lang w:eastAsia="ru-RU"/>
              </w:rPr>
            </w:pPr>
          </w:p>
          <w:p w:rsidR="00BE7313" w:rsidRPr="00892FB2" w:rsidRDefault="00102CE4" w:rsidP="00BE7313">
            <w:pPr>
              <w:suppressAutoHyphens w:val="0"/>
              <w:ind w:right="708"/>
              <w:rPr>
                <w:rFonts w:ascii="Cambria Math" w:hAnsi="Cambria Math"/>
                <w:bCs/>
                <w:color w:val="000000"/>
                <w:kern w:val="28"/>
                <w:sz w:val="20"/>
                <w:szCs w:val="20"/>
                <w:lang w:eastAsia="ru-RU"/>
              </w:rPr>
            </w:pPr>
            <w:proofErr w:type="spellStart"/>
            <w:r>
              <w:rPr>
                <w:rFonts w:ascii="Cambria Math" w:hAnsi="Cambria Math"/>
                <w:bCs/>
                <w:color w:val="000000"/>
                <w:kern w:val="28"/>
                <w:sz w:val="20"/>
                <w:szCs w:val="20"/>
                <w:lang w:eastAsia="ru-RU"/>
              </w:rPr>
              <w:t>А.Н.Симонов</w:t>
            </w:r>
            <w:proofErr w:type="spellEnd"/>
          </w:p>
        </w:tc>
      </w:tr>
    </w:tbl>
    <w:p w:rsidR="00892FB2" w:rsidRDefault="00892FB2" w:rsidP="00657268">
      <w:pPr>
        <w:jc w:val="center"/>
        <w:rPr>
          <w:rStyle w:val="a4"/>
          <w:color w:val="000000"/>
        </w:rPr>
      </w:pPr>
    </w:p>
    <w:p w:rsidR="004155E9" w:rsidRPr="00892FB2" w:rsidRDefault="001F115E" w:rsidP="00657268">
      <w:pPr>
        <w:jc w:val="center"/>
        <w:rPr>
          <w:sz w:val="28"/>
          <w:szCs w:val="28"/>
        </w:rPr>
      </w:pPr>
      <w:r w:rsidRPr="00892FB2">
        <w:rPr>
          <w:rStyle w:val="a4"/>
          <w:color w:val="000000"/>
          <w:sz w:val="28"/>
          <w:szCs w:val="28"/>
        </w:rPr>
        <w:t>Извещение о проведении запроса котировок</w:t>
      </w:r>
      <w:r w:rsidR="00006992" w:rsidRPr="00892FB2">
        <w:rPr>
          <w:sz w:val="28"/>
          <w:szCs w:val="28"/>
        </w:rPr>
        <w:t xml:space="preserve"> </w:t>
      </w:r>
      <w:r w:rsidR="004C7CB3" w:rsidRPr="00892FB2">
        <w:rPr>
          <w:sz w:val="28"/>
          <w:szCs w:val="28"/>
        </w:rPr>
        <w:t xml:space="preserve"> </w:t>
      </w:r>
    </w:p>
    <w:p w:rsidR="00BE7313" w:rsidRDefault="00BE7313" w:rsidP="00657268">
      <w:pPr>
        <w:jc w:val="center"/>
        <w:rPr>
          <w:b/>
        </w:rPr>
      </w:pPr>
    </w:p>
    <w:tbl>
      <w:tblPr>
        <w:tblW w:w="10916" w:type="dxa"/>
        <w:tblInd w:w="108" w:type="dxa"/>
        <w:tblLayout w:type="fixed"/>
        <w:tblLook w:val="0000" w:firstRow="0" w:lastRow="0" w:firstColumn="0" w:lastColumn="0" w:noHBand="0" w:noVBand="0"/>
      </w:tblPr>
      <w:tblGrid>
        <w:gridCol w:w="710"/>
        <w:gridCol w:w="3685"/>
        <w:gridCol w:w="6521"/>
      </w:tblGrid>
      <w:tr w:rsidR="001F115E" w:rsidRPr="00DA1F4F" w:rsidTr="00365654">
        <w:tc>
          <w:tcPr>
            <w:tcW w:w="710" w:type="dxa"/>
            <w:tcBorders>
              <w:top w:val="single" w:sz="4" w:space="0" w:color="000000"/>
              <w:left w:val="single" w:sz="4" w:space="0" w:color="000000"/>
              <w:bottom w:val="single" w:sz="4" w:space="0" w:color="000000"/>
            </w:tcBorders>
            <w:shd w:val="clear" w:color="auto" w:fill="F2F2F2" w:themeFill="background1" w:themeFillShade="F2"/>
            <w:vAlign w:val="center"/>
          </w:tcPr>
          <w:p w:rsidR="001F115E" w:rsidRPr="00DA1F4F" w:rsidRDefault="001F115E" w:rsidP="004D7FBA">
            <w:pPr>
              <w:snapToGrid w:val="0"/>
              <w:ind w:right="34"/>
              <w:jc w:val="center"/>
              <w:rPr>
                <w:b/>
                <w:bCs/>
                <w:iCs/>
                <w:sz w:val="20"/>
                <w:szCs w:val="20"/>
              </w:rPr>
            </w:pPr>
            <w:r w:rsidRPr="00DA1F4F">
              <w:rPr>
                <w:b/>
                <w:bCs/>
                <w:iCs/>
                <w:sz w:val="20"/>
                <w:szCs w:val="20"/>
              </w:rPr>
              <w:t xml:space="preserve">№ </w:t>
            </w:r>
            <w:proofErr w:type="gramStart"/>
            <w:r w:rsidRPr="00DA1F4F">
              <w:rPr>
                <w:b/>
                <w:bCs/>
                <w:iCs/>
                <w:sz w:val="20"/>
                <w:szCs w:val="20"/>
              </w:rPr>
              <w:t>п</w:t>
            </w:r>
            <w:proofErr w:type="gramEnd"/>
            <w:r w:rsidRPr="00DA1F4F">
              <w:rPr>
                <w:b/>
                <w:bCs/>
                <w:iCs/>
                <w:sz w:val="20"/>
                <w:szCs w:val="20"/>
              </w:rPr>
              <w:t>/п</w:t>
            </w:r>
          </w:p>
        </w:tc>
        <w:tc>
          <w:tcPr>
            <w:tcW w:w="3685" w:type="dxa"/>
            <w:tcBorders>
              <w:top w:val="single" w:sz="4" w:space="0" w:color="000000"/>
              <w:left w:val="single" w:sz="4" w:space="0" w:color="000000"/>
              <w:bottom w:val="single" w:sz="4" w:space="0" w:color="000000"/>
            </w:tcBorders>
            <w:shd w:val="clear" w:color="auto" w:fill="F2F2F2" w:themeFill="background1" w:themeFillShade="F2"/>
            <w:vAlign w:val="center"/>
          </w:tcPr>
          <w:p w:rsidR="001F115E" w:rsidRPr="00DA1F4F" w:rsidRDefault="001F115E" w:rsidP="004D7FBA">
            <w:pPr>
              <w:snapToGrid w:val="0"/>
              <w:ind w:right="34"/>
              <w:jc w:val="center"/>
              <w:rPr>
                <w:b/>
                <w:bCs/>
                <w:iCs/>
                <w:sz w:val="20"/>
                <w:szCs w:val="20"/>
              </w:rPr>
            </w:pPr>
            <w:r w:rsidRPr="00DA1F4F">
              <w:rPr>
                <w:b/>
                <w:bCs/>
                <w:iCs/>
                <w:sz w:val="20"/>
                <w:szCs w:val="20"/>
              </w:rPr>
              <w:t>Наименование пункта</w:t>
            </w:r>
          </w:p>
        </w:tc>
        <w:tc>
          <w:tcPr>
            <w:tcW w:w="652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1F115E" w:rsidRPr="00DA1F4F" w:rsidRDefault="001F115E" w:rsidP="004D7FBA">
            <w:pPr>
              <w:snapToGrid w:val="0"/>
              <w:spacing w:before="60" w:after="60"/>
              <w:jc w:val="center"/>
              <w:rPr>
                <w:b/>
                <w:bCs/>
                <w:iCs/>
                <w:sz w:val="20"/>
                <w:szCs w:val="20"/>
              </w:rPr>
            </w:pPr>
            <w:r w:rsidRPr="00DA1F4F">
              <w:rPr>
                <w:b/>
                <w:bCs/>
                <w:iCs/>
                <w:sz w:val="20"/>
                <w:szCs w:val="20"/>
              </w:rPr>
              <w:t>Содержание</w:t>
            </w:r>
          </w:p>
        </w:tc>
      </w:tr>
      <w:tr w:rsidR="004642B3" w:rsidRPr="00DA1F4F" w:rsidTr="00365654">
        <w:tc>
          <w:tcPr>
            <w:tcW w:w="710" w:type="dxa"/>
            <w:tcBorders>
              <w:left w:val="single" w:sz="4" w:space="0" w:color="000000"/>
              <w:bottom w:val="single" w:sz="4" w:space="0" w:color="000000"/>
            </w:tcBorders>
            <w:vAlign w:val="center"/>
          </w:tcPr>
          <w:p w:rsidR="004642B3" w:rsidRPr="00DA1F4F" w:rsidRDefault="004642B3" w:rsidP="00534312">
            <w:pPr>
              <w:snapToGrid w:val="0"/>
              <w:ind w:right="34"/>
              <w:jc w:val="center"/>
              <w:rPr>
                <w:sz w:val="20"/>
                <w:szCs w:val="20"/>
              </w:rPr>
            </w:pPr>
            <w:r w:rsidRPr="00DA1F4F">
              <w:rPr>
                <w:sz w:val="20"/>
                <w:szCs w:val="20"/>
              </w:rPr>
              <w:t>1</w:t>
            </w:r>
          </w:p>
        </w:tc>
        <w:tc>
          <w:tcPr>
            <w:tcW w:w="3685" w:type="dxa"/>
            <w:tcBorders>
              <w:left w:val="single" w:sz="4" w:space="0" w:color="000000"/>
              <w:bottom w:val="single" w:sz="4" w:space="0" w:color="000000"/>
            </w:tcBorders>
            <w:vAlign w:val="center"/>
          </w:tcPr>
          <w:p w:rsidR="004642B3" w:rsidRPr="00DA1F4F" w:rsidRDefault="004642B3" w:rsidP="00534312">
            <w:pPr>
              <w:snapToGrid w:val="0"/>
              <w:ind w:right="34"/>
              <w:jc w:val="center"/>
              <w:rPr>
                <w:sz w:val="20"/>
                <w:szCs w:val="20"/>
              </w:rPr>
            </w:pPr>
            <w:r w:rsidRPr="00DA1F4F">
              <w:rPr>
                <w:sz w:val="20"/>
                <w:szCs w:val="20"/>
              </w:rPr>
              <w:t>Заказчик</w:t>
            </w:r>
          </w:p>
          <w:p w:rsidR="004642B3" w:rsidRPr="00DA1F4F" w:rsidRDefault="004642B3" w:rsidP="00534312">
            <w:pPr>
              <w:snapToGrid w:val="0"/>
              <w:ind w:right="34"/>
              <w:jc w:val="center"/>
              <w:rPr>
                <w:sz w:val="20"/>
                <w:szCs w:val="20"/>
              </w:rPr>
            </w:pPr>
          </w:p>
        </w:tc>
        <w:tc>
          <w:tcPr>
            <w:tcW w:w="6521" w:type="dxa"/>
            <w:tcBorders>
              <w:left w:val="single" w:sz="4" w:space="0" w:color="000000"/>
              <w:bottom w:val="single" w:sz="4" w:space="0" w:color="000000"/>
              <w:right w:val="single" w:sz="4" w:space="0" w:color="000000"/>
            </w:tcBorders>
          </w:tcPr>
          <w:p w:rsidR="004642B3" w:rsidRPr="00DA1F4F" w:rsidRDefault="004642B3" w:rsidP="00694476">
            <w:pPr>
              <w:shd w:val="clear" w:color="auto" w:fill="FFFFFF"/>
              <w:tabs>
                <w:tab w:val="left" w:pos="0"/>
              </w:tabs>
              <w:rPr>
                <w:sz w:val="20"/>
                <w:szCs w:val="20"/>
              </w:rPr>
            </w:pPr>
            <w:r w:rsidRPr="00DA1F4F">
              <w:rPr>
                <w:sz w:val="20"/>
                <w:szCs w:val="20"/>
              </w:rPr>
              <w:t>Администрация муниципального образования «Красногорский район»</w:t>
            </w:r>
          </w:p>
          <w:p w:rsidR="004642B3" w:rsidRDefault="004642B3" w:rsidP="00694476">
            <w:pPr>
              <w:shd w:val="clear" w:color="auto" w:fill="FFFFFF"/>
              <w:tabs>
                <w:tab w:val="left" w:pos="0"/>
              </w:tabs>
              <w:rPr>
                <w:sz w:val="20"/>
                <w:szCs w:val="20"/>
              </w:rPr>
            </w:pPr>
            <w:r w:rsidRPr="00DA1F4F">
              <w:rPr>
                <w:sz w:val="20"/>
                <w:szCs w:val="20"/>
              </w:rPr>
              <w:t>Место нахождения и почтовый адрес: 427650, Удмуртская Республика, Красногорский район, с. Красногорское, ул. Ленина, 64</w:t>
            </w:r>
          </w:p>
          <w:p w:rsidR="00846AFB" w:rsidRPr="00846AFB" w:rsidRDefault="00846AFB" w:rsidP="00846AFB">
            <w:pPr>
              <w:shd w:val="clear" w:color="auto" w:fill="FFFFFF"/>
              <w:tabs>
                <w:tab w:val="left" w:pos="0"/>
              </w:tabs>
              <w:rPr>
                <w:sz w:val="20"/>
                <w:szCs w:val="20"/>
              </w:rPr>
            </w:pPr>
            <w:r w:rsidRPr="00846AFB">
              <w:rPr>
                <w:sz w:val="20"/>
                <w:szCs w:val="20"/>
              </w:rPr>
              <w:t xml:space="preserve">Контактное лицо: Сухих Елена Ивановна, </w:t>
            </w:r>
            <w:r w:rsidR="00975F6A">
              <w:rPr>
                <w:sz w:val="20"/>
                <w:szCs w:val="20"/>
              </w:rPr>
              <w:t>Игнатьева Надежда Леонидовна</w:t>
            </w:r>
          </w:p>
          <w:p w:rsidR="00846AFB" w:rsidRPr="00DA1F4F" w:rsidRDefault="00846AFB" w:rsidP="00846AFB">
            <w:pPr>
              <w:shd w:val="clear" w:color="auto" w:fill="FFFFFF"/>
              <w:tabs>
                <w:tab w:val="left" w:pos="0"/>
              </w:tabs>
              <w:rPr>
                <w:sz w:val="20"/>
                <w:szCs w:val="20"/>
              </w:rPr>
            </w:pPr>
            <w:r w:rsidRPr="00846AFB">
              <w:rPr>
                <w:sz w:val="20"/>
                <w:szCs w:val="20"/>
              </w:rPr>
              <w:t>тел./факс +7 (34164) 2-19-32, 2-17-51</w:t>
            </w:r>
          </w:p>
          <w:p w:rsidR="00792E40" w:rsidRPr="00DA1F4F" w:rsidRDefault="004642B3" w:rsidP="00975F6A">
            <w:pPr>
              <w:shd w:val="clear" w:color="auto" w:fill="FFFFFF"/>
              <w:tabs>
                <w:tab w:val="left" w:pos="0"/>
              </w:tabs>
              <w:rPr>
                <w:sz w:val="20"/>
                <w:szCs w:val="20"/>
              </w:rPr>
            </w:pPr>
            <w:r w:rsidRPr="00DA1F4F">
              <w:rPr>
                <w:sz w:val="20"/>
                <w:szCs w:val="20"/>
              </w:rPr>
              <w:t xml:space="preserve">Адрес электронной почты: </w:t>
            </w:r>
            <w:hyperlink r:id="rId9" w:history="1">
              <w:r w:rsidR="00975F6A" w:rsidRPr="00467888">
                <w:rPr>
                  <w:rStyle w:val="af2"/>
                  <w:sz w:val="20"/>
                  <w:szCs w:val="20"/>
                  <w:lang w:val="en-US"/>
                </w:rPr>
                <w:t>mnl</w:t>
              </w:r>
              <w:r w:rsidR="00975F6A" w:rsidRPr="00467888">
                <w:rPr>
                  <w:rStyle w:val="af2"/>
                  <w:sz w:val="20"/>
                  <w:szCs w:val="20"/>
                </w:rPr>
                <w:t>@mo-krasno.ru</w:t>
              </w:r>
            </w:hyperlink>
            <w:r w:rsidRPr="00DA1F4F">
              <w:rPr>
                <w:color w:val="6666FF"/>
                <w:sz w:val="20"/>
                <w:szCs w:val="20"/>
              </w:rPr>
              <w:t xml:space="preserve"> </w:t>
            </w:r>
          </w:p>
        </w:tc>
      </w:tr>
      <w:tr w:rsidR="004642B3" w:rsidRPr="00DA1F4F" w:rsidTr="00365654">
        <w:tc>
          <w:tcPr>
            <w:tcW w:w="710" w:type="dxa"/>
            <w:tcBorders>
              <w:left w:val="single" w:sz="4" w:space="0" w:color="000000"/>
              <w:bottom w:val="single" w:sz="4" w:space="0" w:color="000000"/>
            </w:tcBorders>
            <w:vAlign w:val="center"/>
          </w:tcPr>
          <w:p w:rsidR="004642B3" w:rsidRPr="00DA1F4F" w:rsidRDefault="004642B3" w:rsidP="00534312">
            <w:pPr>
              <w:snapToGrid w:val="0"/>
              <w:ind w:right="34"/>
              <w:jc w:val="center"/>
              <w:rPr>
                <w:sz w:val="20"/>
                <w:szCs w:val="20"/>
              </w:rPr>
            </w:pPr>
            <w:r w:rsidRPr="00DA1F4F">
              <w:rPr>
                <w:sz w:val="20"/>
                <w:szCs w:val="20"/>
              </w:rPr>
              <w:t>2</w:t>
            </w:r>
          </w:p>
        </w:tc>
        <w:tc>
          <w:tcPr>
            <w:tcW w:w="3685" w:type="dxa"/>
            <w:tcBorders>
              <w:left w:val="single" w:sz="4" w:space="0" w:color="000000"/>
              <w:bottom w:val="single" w:sz="4" w:space="0" w:color="000000"/>
            </w:tcBorders>
            <w:vAlign w:val="center"/>
          </w:tcPr>
          <w:p w:rsidR="004642B3" w:rsidRPr="00DA1F4F" w:rsidRDefault="004642B3" w:rsidP="00534312">
            <w:pPr>
              <w:jc w:val="center"/>
              <w:rPr>
                <w:sz w:val="20"/>
                <w:szCs w:val="20"/>
              </w:rPr>
            </w:pPr>
            <w:r w:rsidRPr="00DA1F4F">
              <w:rPr>
                <w:sz w:val="20"/>
                <w:szCs w:val="20"/>
              </w:rPr>
              <w:t>Единая информационная система на официальном сайте</w:t>
            </w:r>
          </w:p>
        </w:tc>
        <w:tc>
          <w:tcPr>
            <w:tcW w:w="6521" w:type="dxa"/>
            <w:tcBorders>
              <w:left w:val="single" w:sz="4" w:space="0" w:color="000000"/>
              <w:bottom w:val="single" w:sz="4" w:space="0" w:color="000000"/>
              <w:right w:val="single" w:sz="4" w:space="0" w:color="000000"/>
            </w:tcBorders>
          </w:tcPr>
          <w:p w:rsidR="004642B3" w:rsidRPr="00DA1F4F" w:rsidRDefault="00C8725F" w:rsidP="00694476">
            <w:pPr>
              <w:rPr>
                <w:sz w:val="20"/>
                <w:szCs w:val="20"/>
              </w:rPr>
            </w:pPr>
            <w:hyperlink r:id="rId10" w:history="1">
              <w:r w:rsidR="00E65476" w:rsidRPr="00DA1F4F">
                <w:rPr>
                  <w:rStyle w:val="af2"/>
                  <w:sz w:val="20"/>
                  <w:szCs w:val="20"/>
                </w:rPr>
                <w:t>www.zakupki.gov.ru</w:t>
              </w:r>
            </w:hyperlink>
            <w:r w:rsidR="00E65476" w:rsidRPr="00DA1F4F">
              <w:rPr>
                <w:sz w:val="20"/>
                <w:szCs w:val="20"/>
              </w:rPr>
              <w:t xml:space="preserve"> </w:t>
            </w:r>
            <w:r w:rsidR="004642B3" w:rsidRPr="00DA1F4F">
              <w:rPr>
                <w:sz w:val="20"/>
                <w:szCs w:val="20"/>
              </w:rPr>
              <w:t xml:space="preserve">  </w:t>
            </w:r>
          </w:p>
        </w:tc>
      </w:tr>
      <w:tr w:rsidR="00741DCE" w:rsidRPr="00DA1F4F" w:rsidTr="00365654">
        <w:trPr>
          <w:trHeight w:val="661"/>
        </w:trPr>
        <w:tc>
          <w:tcPr>
            <w:tcW w:w="710" w:type="dxa"/>
            <w:tcBorders>
              <w:left w:val="single" w:sz="4" w:space="0" w:color="000000"/>
              <w:bottom w:val="single" w:sz="4" w:space="0" w:color="000000"/>
            </w:tcBorders>
            <w:vAlign w:val="center"/>
          </w:tcPr>
          <w:p w:rsidR="00741DCE" w:rsidRPr="00DA1F4F" w:rsidRDefault="004642B3" w:rsidP="00534312">
            <w:pPr>
              <w:snapToGrid w:val="0"/>
              <w:ind w:right="34"/>
              <w:jc w:val="center"/>
              <w:rPr>
                <w:sz w:val="20"/>
                <w:szCs w:val="20"/>
              </w:rPr>
            </w:pPr>
            <w:r w:rsidRPr="00DA1F4F">
              <w:rPr>
                <w:sz w:val="20"/>
                <w:szCs w:val="20"/>
              </w:rPr>
              <w:t>3</w:t>
            </w:r>
          </w:p>
        </w:tc>
        <w:tc>
          <w:tcPr>
            <w:tcW w:w="3685" w:type="dxa"/>
            <w:tcBorders>
              <w:left w:val="single" w:sz="4" w:space="0" w:color="000000"/>
              <w:bottom w:val="single" w:sz="4" w:space="0" w:color="000000"/>
            </w:tcBorders>
            <w:vAlign w:val="center"/>
          </w:tcPr>
          <w:p w:rsidR="00741DCE" w:rsidRPr="00DA1F4F" w:rsidRDefault="00A75E22" w:rsidP="00534312">
            <w:pPr>
              <w:snapToGrid w:val="0"/>
              <w:ind w:right="34"/>
              <w:jc w:val="center"/>
              <w:rPr>
                <w:iCs/>
                <w:sz w:val="20"/>
                <w:szCs w:val="20"/>
              </w:rPr>
            </w:pPr>
            <w:r w:rsidRPr="00DA1F4F">
              <w:rPr>
                <w:sz w:val="20"/>
                <w:szCs w:val="20"/>
              </w:rPr>
              <w:t>Ответственное должностное лицо Заказчика, номер контактного телефона</w:t>
            </w:r>
          </w:p>
        </w:tc>
        <w:tc>
          <w:tcPr>
            <w:tcW w:w="6521" w:type="dxa"/>
            <w:tcBorders>
              <w:left w:val="single" w:sz="4" w:space="0" w:color="000000"/>
              <w:bottom w:val="single" w:sz="4" w:space="0" w:color="000000"/>
              <w:right w:val="single" w:sz="4" w:space="0" w:color="000000"/>
            </w:tcBorders>
            <w:vAlign w:val="center"/>
          </w:tcPr>
          <w:p w:rsidR="00CB315C" w:rsidRPr="00975F6A" w:rsidRDefault="00B75652" w:rsidP="00975F6A">
            <w:pPr>
              <w:pStyle w:val="a5"/>
              <w:rPr>
                <w:sz w:val="20"/>
                <w:szCs w:val="20"/>
                <w:lang w:val="en-US"/>
              </w:rPr>
            </w:pPr>
            <w:r w:rsidRPr="00B75652">
              <w:rPr>
                <w:sz w:val="20"/>
                <w:szCs w:val="20"/>
              </w:rPr>
              <w:t xml:space="preserve">Салтыков Сергей Вячеславович – начальник отдела строительства и </w:t>
            </w:r>
            <w:r w:rsidR="00767F68">
              <w:rPr>
                <w:sz w:val="20"/>
                <w:szCs w:val="20"/>
              </w:rPr>
              <w:t>ЖКХ</w:t>
            </w:r>
            <w:r w:rsidRPr="00B75652">
              <w:rPr>
                <w:sz w:val="20"/>
                <w:szCs w:val="20"/>
              </w:rPr>
              <w:t xml:space="preserve"> Администрации муниципального образования «Красногорский район»</w:t>
            </w:r>
            <w:r>
              <w:rPr>
                <w:sz w:val="20"/>
                <w:szCs w:val="20"/>
              </w:rPr>
              <w:t xml:space="preserve">. </w:t>
            </w:r>
            <w:r w:rsidR="004447CD" w:rsidRPr="00B75652">
              <w:rPr>
                <w:sz w:val="20"/>
                <w:szCs w:val="20"/>
              </w:rPr>
              <w:t xml:space="preserve">Телефон: 8 (34164) </w:t>
            </w:r>
            <w:r w:rsidR="006C4B1A" w:rsidRPr="00B75652">
              <w:rPr>
                <w:sz w:val="20"/>
                <w:szCs w:val="20"/>
              </w:rPr>
              <w:t>2-1</w:t>
            </w:r>
            <w:r w:rsidR="00975F6A">
              <w:rPr>
                <w:sz w:val="20"/>
                <w:szCs w:val="20"/>
                <w:lang w:val="en-US"/>
              </w:rPr>
              <w:t>3</w:t>
            </w:r>
            <w:r>
              <w:rPr>
                <w:sz w:val="20"/>
                <w:szCs w:val="20"/>
              </w:rPr>
              <w:t>-</w:t>
            </w:r>
            <w:r w:rsidR="00975F6A">
              <w:rPr>
                <w:sz w:val="20"/>
                <w:szCs w:val="20"/>
                <w:lang w:val="en-US"/>
              </w:rPr>
              <w:t>21</w:t>
            </w:r>
          </w:p>
        </w:tc>
      </w:tr>
      <w:tr w:rsidR="004642B3" w:rsidRPr="00DA1F4F" w:rsidTr="00365654">
        <w:tc>
          <w:tcPr>
            <w:tcW w:w="710" w:type="dxa"/>
            <w:tcBorders>
              <w:left w:val="single" w:sz="4" w:space="0" w:color="000000"/>
              <w:bottom w:val="single" w:sz="4" w:space="0" w:color="000000"/>
            </w:tcBorders>
            <w:vAlign w:val="center"/>
          </w:tcPr>
          <w:p w:rsidR="004642B3" w:rsidRPr="00DA1F4F" w:rsidRDefault="004642B3" w:rsidP="00534312">
            <w:pPr>
              <w:snapToGrid w:val="0"/>
              <w:ind w:right="34"/>
              <w:jc w:val="center"/>
              <w:rPr>
                <w:sz w:val="20"/>
                <w:szCs w:val="20"/>
              </w:rPr>
            </w:pPr>
            <w:r w:rsidRPr="00DA1F4F">
              <w:rPr>
                <w:sz w:val="20"/>
                <w:szCs w:val="20"/>
              </w:rPr>
              <w:t>4</w:t>
            </w:r>
          </w:p>
        </w:tc>
        <w:tc>
          <w:tcPr>
            <w:tcW w:w="3685" w:type="dxa"/>
            <w:tcBorders>
              <w:left w:val="single" w:sz="4" w:space="0" w:color="000000"/>
              <w:bottom w:val="single" w:sz="4" w:space="0" w:color="000000"/>
            </w:tcBorders>
            <w:vAlign w:val="center"/>
          </w:tcPr>
          <w:p w:rsidR="004642B3" w:rsidRPr="00DA1F4F" w:rsidRDefault="00DA1F4F" w:rsidP="00534312">
            <w:pPr>
              <w:jc w:val="center"/>
              <w:rPr>
                <w:sz w:val="20"/>
                <w:szCs w:val="20"/>
              </w:rPr>
            </w:pPr>
            <w:r w:rsidRPr="00DA1F4F">
              <w:rPr>
                <w:sz w:val="20"/>
                <w:szCs w:val="20"/>
              </w:rPr>
              <w:t xml:space="preserve">Информация о </w:t>
            </w:r>
            <w:r w:rsidR="00013FD4">
              <w:rPr>
                <w:sz w:val="20"/>
                <w:szCs w:val="20"/>
              </w:rPr>
              <w:t>Контракт</w:t>
            </w:r>
            <w:r w:rsidRPr="00DA1F4F">
              <w:rPr>
                <w:sz w:val="20"/>
                <w:szCs w:val="20"/>
              </w:rPr>
              <w:t>ном управляющем</w:t>
            </w:r>
          </w:p>
        </w:tc>
        <w:tc>
          <w:tcPr>
            <w:tcW w:w="6521" w:type="dxa"/>
            <w:tcBorders>
              <w:left w:val="single" w:sz="4" w:space="0" w:color="000000"/>
              <w:bottom w:val="single" w:sz="4" w:space="0" w:color="000000"/>
              <w:right w:val="single" w:sz="4" w:space="0" w:color="000000"/>
            </w:tcBorders>
          </w:tcPr>
          <w:p w:rsidR="004155E9" w:rsidRPr="00DA1F4F" w:rsidRDefault="00DA1F4F" w:rsidP="006C4B1A">
            <w:pPr>
              <w:rPr>
                <w:sz w:val="20"/>
                <w:szCs w:val="20"/>
              </w:rPr>
            </w:pPr>
            <w:r w:rsidRPr="00DA1F4F">
              <w:rPr>
                <w:sz w:val="20"/>
                <w:szCs w:val="20"/>
              </w:rPr>
              <w:t>Филиппова Юлия Владимировна</w:t>
            </w:r>
            <w:r w:rsidR="002310E0">
              <w:rPr>
                <w:sz w:val="20"/>
                <w:szCs w:val="20"/>
              </w:rPr>
              <w:t xml:space="preserve"> </w:t>
            </w:r>
            <w:r w:rsidRPr="00DA1F4F">
              <w:rPr>
                <w:sz w:val="20"/>
                <w:szCs w:val="20"/>
              </w:rPr>
              <w:t xml:space="preserve">- специалист-эксперт </w:t>
            </w:r>
            <w:r w:rsidR="00CA658D">
              <w:rPr>
                <w:sz w:val="20"/>
                <w:szCs w:val="20"/>
              </w:rPr>
              <w:t xml:space="preserve">отдела </w:t>
            </w:r>
            <w:r w:rsidR="00CA658D" w:rsidRPr="00CA658D">
              <w:rPr>
                <w:sz w:val="20"/>
                <w:szCs w:val="20"/>
              </w:rPr>
              <w:t xml:space="preserve">планово-экономической работы и имущественных отношений </w:t>
            </w:r>
            <w:r w:rsidRPr="00DA1F4F">
              <w:rPr>
                <w:sz w:val="20"/>
                <w:szCs w:val="20"/>
              </w:rPr>
              <w:t xml:space="preserve">Администрации муниципального образования «Красногорский район» </w:t>
            </w:r>
            <w:r w:rsidR="006C4B1A">
              <w:rPr>
                <w:sz w:val="20"/>
                <w:szCs w:val="20"/>
              </w:rPr>
              <w:t>Т</w:t>
            </w:r>
            <w:r w:rsidRPr="00DA1F4F">
              <w:rPr>
                <w:sz w:val="20"/>
                <w:szCs w:val="20"/>
              </w:rPr>
              <w:t>ел. 8 (34164) 21932</w:t>
            </w:r>
          </w:p>
        </w:tc>
      </w:tr>
      <w:tr w:rsidR="00DA1F4F" w:rsidRPr="00DA1F4F" w:rsidTr="00365654">
        <w:tc>
          <w:tcPr>
            <w:tcW w:w="710" w:type="dxa"/>
            <w:tcBorders>
              <w:left w:val="single" w:sz="4" w:space="0" w:color="000000"/>
              <w:bottom w:val="single" w:sz="4" w:space="0" w:color="000000"/>
            </w:tcBorders>
            <w:vAlign w:val="center"/>
          </w:tcPr>
          <w:p w:rsidR="00DA1F4F" w:rsidRPr="00DA1F4F" w:rsidRDefault="00DA1F4F" w:rsidP="00534312">
            <w:pPr>
              <w:snapToGrid w:val="0"/>
              <w:ind w:right="34"/>
              <w:jc w:val="center"/>
              <w:rPr>
                <w:sz w:val="20"/>
                <w:szCs w:val="20"/>
              </w:rPr>
            </w:pPr>
            <w:r w:rsidRPr="00DA1F4F">
              <w:rPr>
                <w:sz w:val="20"/>
                <w:szCs w:val="20"/>
              </w:rPr>
              <w:t>5</w:t>
            </w:r>
          </w:p>
        </w:tc>
        <w:tc>
          <w:tcPr>
            <w:tcW w:w="3685" w:type="dxa"/>
            <w:tcBorders>
              <w:left w:val="single" w:sz="4" w:space="0" w:color="000000"/>
              <w:bottom w:val="single" w:sz="4" w:space="0" w:color="000000"/>
            </w:tcBorders>
            <w:vAlign w:val="center"/>
          </w:tcPr>
          <w:p w:rsidR="00DA1F4F" w:rsidRPr="00DA1F4F" w:rsidRDefault="00DA1F4F" w:rsidP="00534312">
            <w:pPr>
              <w:jc w:val="center"/>
              <w:rPr>
                <w:sz w:val="20"/>
                <w:szCs w:val="20"/>
              </w:rPr>
            </w:pPr>
            <w:r w:rsidRPr="00DA1F4F">
              <w:rPr>
                <w:sz w:val="20"/>
                <w:szCs w:val="20"/>
              </w:rPr>
              <w:t xml:space="preserve">Информация об </w:t>
            </w:r>
            <w:proofErr w:type="gramStart"/>
            <w:r w:rsidRPr="00DA1F4F">
              <w:rPr>
                <w:sz w:val="20"/>
                <w:szCs w:val="20"/>
              </w:rPr>
              <w:t>ответственном</w:t>
            </w:r>
            <w:proofErr w:type="gramEnd"/>
            <w:r w:rsidRPr="00DA1F4F">
              <w:rPr>
                <w:sz w:val="20"/>
                <w:szCs w:val="20"/>
              </w:rPr>
              <w:t xml:space="preserve"> за заключение </w:t>
            </w:r>
            <w:r w:rsidR="00013FD4">
              <w:rPr>
                <w:sz w:val="20"/>
                <w:szCs w:val="20"/>
              </w:rPr>
              <w:t>Контракт</w:t>
            </w:r>
            <w:r w:rsidRPr="00DA1F4F">
              <w:rPr>
                <w:sz w:val="20"/>
                <w:szCs w:val="20"/>
              </w:rPr>
              <w:t>а</w:t>
            </w:r>
          </w:p>
        </w:tc>
        <w:tc>
          <w:tcPr>
            <w:tcW w:w="6521" w:type="dxa"/>
            <w:tcBorders>
              <w:left w:val="single" w:sz="4" w:space="0" w:color="000000"/>
              <w:bottom w:val="single" w:sz="4" w:space="0" w:color="000000"/>
              <w:right w:val="single" w:sz="4" w:space="0" w:color="000000"/>
            </w:tcBorders>
          </w:tcPr>
          <w:p w:rsidR="006C4B1A" w:rsidRDefault="00975F6A" w:rsidP="00694476">
            <w:pPr>
              <w:rPr>
                <w:sz w:val="20"/>
                <w:szCs w:val="20"/>
              </w:rPr>
            </w:pPr>
            <w:r>
              <w:rPr>
                <w:sz w:val="20"/>
                <w:szCs w:val="20"/>
              </w:rPr>
              <w:t>Игнатьева Надежда Леонидовна</w:t>
            </w:r>
            <w:r w:rsidR="002310E0">
              <w:rPr>
                <w:sz w:val="20"/>
                <w:szCs w:val="20"/>
              </w:rPr>
              <w:t xml:space="preserve"> </w:t>
            </w:r>
            <w:r w:rsidR="00DA1F4F" w:rsidRPr="00DA1F4F">
              <w:rPr>
                <w:sz w:val="20"/>
                <w:szCs w:val="20"/>
              </w:rPr>
              <w:t xml:space="preserve">- старший специалист отдела планово-экономической работы и имущественных отношений Администрации муниципального образования «Красногорский район» </w:t>
            </w:r>
          </w:p>
          <w:p w:rsidR="00DA1F4F" w:rsidRPr="00DA1F4F" w:rsidRDefault="006C4B1A" w:rsidP="00694476">
            <w:pPr>
              <w:rPr>
                <w:sz w:val="20"/>
                <w:szCs w:val="20"/>
              </w:rPr>
            </w:pPr>
            <w:r>
              <w:rPr>
                <w:sz w:val="20"/>
                <w:szCs w:val="20"/>
              </w:rPr>
              <w:t>Т</w:t>
            </w:r>
            <w:r w:rsidR="00DA1F4F" w:rsidRPr="00DA1F4F">
              <w:rPr>
                <w:sz w:val="20"/>
                <w:szCs w:val="20"/>
              </w:rPr>
              <w:t>ел. 8 (34164) 21932</w:t>
            </w:r>
          </w:p>
        </w:tc>
      </w:tr>
      <w:tr w:rsidR="00741DCE" w:rsidRPr="00DA1F4F" w:rsidTr="00365654">
        <w:tc>
          <w:tcPr>
            <w:tcW w:w="710" w:type="dxa"/>
            <w:tcBorders>
              <w:left w:val="single" w:sz="4" w:space="0" w:color="000000"/>
              <w:bottom w:val="single" w:sz="4" w:space="0" w:color="000000"/>
            </w:tcBorders>
            <w:vAlign w:val="center"/>
          </w:tcPr>
          <w:p w:rsidR="00741DCE" w:rsidRPr="00DA1F4F" w:rsidRDefault="00DA1F4F" w:rsidP="00534312">
            <w:pPr>
              <w:snapToGrid w:val="0"/>
              <w:ind w:right="34"/>
              <w:jc w:val="center"/>
              <w:rPr>
                <w:sz w:val="20"/>
                <w:szCs w:val="20"/>
              </w:rPr>
            </w:pPr>
            <w:r w:rsidRPr="00DA1F4F">
              <w:rPr>
                <w:sz w:val="20"/>
                <w:szCs w:val="20"/>
              </w:rPr>
              <w:t>6</w:t>
            </w:r>
          </w:p>
        </w:tc>
        <w:tc>
          <w:tcPr>
            <w:tcW w:w="3685" w:type="dxa"/>
            <w:tcBorders>
              <w:left w:val="single" w:sz="4" w:space="0" w:color="000000"/>
              <w:bottom w:val="single" w:sz="4" w:space="0" w:color="000000"/>
            </w:tcBorders>
            <w:vAlign w:val="center"/>
          </w:tcPr>
          <w:p w:rsidR="00741DCE" w:rsidRPr="00DA1F4F" w:rsidRDefault="00E906B2" w:rsidP="00B86705">
            <w:pPr>
              <w:snapToGrid w:val="0"/>
              <w:jc w:val="center"/>
              <w:rPr>
                <w:sz w:val="20"/>
                <w:szCs w:val="20"/>
              </w:rPr>
            </w:pPr>
            <w:r w:rsidRPr="00DA1F4F">
              <w:rPr>
                <w:sz w:val="20"/>
                <w:szCs w:val="20"/>
              </w:rPr>
              <w:t xml:space="preserve">Способ определения </w:t>
            </w:r>
            <w:r w:rsidR="00B86705">
              <w:rPr>
                <w:sz w:val="20"/>
                <w:szCs w:val="20"/>
              </w:rPr>
              <w:t>Поставщика (подрядчика, и</w:t>
            </w:r>
            <w:r w:rsidRPr="00DA1F4F">
              <w:rPr>
                <w:sz w:val="20"/>
                <w:szCs w:val="20"/>
              </w:rPr>
              <w:t>сполнителя</w:t>
            </w:r>
            <w:r w:rsidR="00B86705">
              <w:rPr>
                <w:sz w:val="20"/>
                <w:szCs w:val="20"/>
              </w:rPr>
              <w:t>)</w:t>
            </w:r>
          </w:p>
        </w:tc>
        <w:tc>
          <w:tcPr>
            <w:tcW w:w="6521" w:type="dxa"/>
            <w:tcBorders>
              <w:left w:val="single" w:sz="4" w:space="0" w:color="000000"/>
              <w:bottom w:val="single" w:sz="4" w:space="0" w:color="000000"/>
              <w:right w:val="single" w:sz="4" w:space="0" w:color="000000"/>
            </w:tcBorders>
          </w:tcPr>
          <w:p w:rsidR="00741DCE" w:rsidRPr="00DA1F4F" w:rsidRDefault="00741DCE" w:rsidP="004D7FBA">
            <w:pPr>
              <w:snapToGrid w:val="0"/>
              <w:rPr>
                <w:sz w:val="20"/>
                <w:szCs w:val="20"/>
              </w:rPr>
            </w:pPr>
            <w:r w:rsidRPr="00DA1F4F">
              <w:rPr>
                <w:sz w:val="20"/>
                <w:szCs w:val="20"/>
              </w:rPr>
              <w:t>Запрос котировок</w:t>
            </w:r>
          </w:p>
          <w:p w:rsidR="004155E9" w:rsidRPr="00DA1F4F" w:rsidRDefault="004155E9" w:rsidP="004D7FBA">
            <w:pPr>
              <w:snapToGrid w:val="0"/>
              <w:rPr>
                <w:sz w:val="20"/>
                <w:szCs w:val="20"/>
              </w:rPr>
            </w:pPr>
          </w:p>
        </w:tc>
      </w:tr>
      <w:tr w:rsidR="001F115E" w:rsidRPr="00DA1F4F" w:rsidTr="00365654">
        <w:tc>
          <w:tcPr>
            <w:tcW w:w="710" w:type="dxa"/>
            <w:tcBorders>
              <w:left w:val="single" w:sz="4" w:space="0" w:color="000000"/>
              <w:bottom w:val="single" w:sz="4" w:space="0" w:color="000000"/>
            </w:tcBorders>
            <w:vAlign w:val="center"/>
          </w:tcPr>
          <w:p w:rsidR="001F115E" w:rsidRPr="00DA1F4F" w:rsidRDefault="00DA1F4F" w:rsidP="00534312">
            <w:pPr>
              <w:snapToGrid w:val="0"/>
              <w:ind w:right="34"/>
              <w:jc w:val="center"/>
              <w:rPr>
                <w:sz w:val="20"/>
                <w:szCs w:val="20"/>
              </w:rPr>
            </w:pPr>
            <w:r w:rsidRPr="00DA1F4F">
              <w:rPr>
                <w:sz w:val="20"/>
                <w:szCs w:val="20"/>
              </w:rPr>
              <w:t>7</w:t>
            </w:r>
          </w:p>
        </w:tc>
        <w:tc>
          <w:tcPr>
            <w:tcW w:w="3685" w:type="dxa"/>
            <w:tcBorders>
              <w:left w:val="single" w:sz="4" w:space="0" w:color="000000"/>
              <w:bottom w:val="single" w:sz="4" w:space="0" w:color="000000"/>
            </w:tcBorders>
            <w:vAlign w:val="center"/>
          </w:tcPr>
          <w:p w:rsidR="001F115E" w:rsidRPr="00DA1F4F" w:rsidRDefault="001F115E" w:rsidP="00534312">
            <w:pPr>
              <w:snapToGrid w:val="0"/>
              <w:ind w:right="34"/>
              <w:jc w:val="center"/>
              <w:rPr>
                <w:sz w:val="20"/>
                <w:szCs w:val="20"/>
              </w:rPr>
            </w:pPr>
            <w:r w:rsidRPr="00DA1F4F">
              <w:rPr>
                <w:sz w:val="20"/>
                <w:szCs w:val="20"/>
              </w:rPr>
              <w:t>Наименование и описание объекта закупки</w:t>
            </w:r>
          </w:p>
        </w:tc>
        <w:tc>
          <w:tcPr>
            <w:tcW w:w="6521" w:type="dxa"/>
            <w:tcBorders>
              <w:left w:val="single" w:sz="4" w:space="0" w:color="000000"/>
              <w:bottom w:val="single" w:sz="4" w:space="0" w:color="000000"/>
              <w:right w:val="single" w:sz="4" w:space="0" w:color="000000"/>
            </w:tcBorders>
            <w:vAlign w:val="center"/>
          </w:tcPr>
          <w:p w:rsidR="001F115E" w:rsidRPr="00DA1F4F" w:rsidRDefault="00975F6A" w:rsidP="006C4B1A">
            <w:pPr>
              <w:tabs>
                <w:tab w:val="left" w:pos="142"/>
                <w:tab w:val="left" w:pos="284"/>
              </w:tabs>
              <w:jc w:val="both"/>
              <w:rPr>
                <w:sz w:val="20"/>
                <w:szCs w:val="20"/>
              </w:rPr>
            </w:pPr>
            <w:r w:rsidRPr="00975F6A">
              <w:rPr>
                <w:b/>
                <w:bCs/>
                <w:sz w:val="20"/>
                <w:szCs w:val="20"/>
              </w:rPr>
              <w:t>Капитальный ремонт муниципальной квартиры, расположенной по адресу: Удмуртская Республика, Красногорский район, с. Красногорское, ул. Ленина, д.76, кв. 8</w:t>
            </w:r>
            <w:r w:rsidR="006252D6">
              <w:rPr>
                <w:b/>
                <w:bCs/>
                <w:sz w:val="20"/>
                <w:szCs w:val="20"/>
              </w:rPr>
              <w:t xml:space="preserve">, </w:t>
            </w:r>
            <w:r w:rsidR="004D5B1F" w:rsidRPr="00DA1F4F">
              <w:rPr>
                <w:sz w:val="20"/>
                <w:szCs w:val="20"/>
              </w:rPr>
              <w:t xml:space="preserve">в соответствии с </w:t>
            </w:r>
            <w:r>
              <w:rPr>
                <w:sz w:val="20"/>
                <w:szCs w:val="20"/>
              </w:rPr>
              <w:t xml:space="preserve">локальным сметным расчетом и </w:t>
            </w:r>
            <w:r w:rsidR="004D5B1F" w:rsidRPr="00DA1F4F">
              <w:rPr>
                <w:sz w:val="20"/>
                <w:szCs w:val="20"/>
              </w:rPr>
              <w:t>Приложением № 3</w:t>
            </w:r>
            <w:r w:rsidR="005772C9" w:rsidRPr="00DA1F4F">
              <w:rPr>
                <w:sz w:val="20"/>
                <w:szCs w:val="20"/>
              </w:rPr>
              <w:t xml:space="preserve"> «</w:t>
            </w:r>
            <w:r w:rsidR="00956774" w:rsidRPr="00DA1F4F">
              <w:rPr>
                <w:sz w:val="20"/>
                <w:szCs w:val="20"/>
              </w:rPr>
              <w:t>Техническое задание</w:t>
            </w:r>
            <w:r w:rsidR="005772C9" w:rsidRPr="00DA1F4F">
              <w:rPr>
                <w:sz w:val="20"/>
                <w:szCs w:val="20"/>
              </w:rPr>
              <w:t>»</w:t>
            </w:r>
            <w:r w:rsidR="00161DE6" w:rsidRPr="00DA1F4F">
              <w:rPr>
                <w:sz w:val="20"/>
                <w:szCs w:val="20"/>
              </w:rPr>
              <w:t>.</w:t>
            </w:r>
          </w:p>
        </w:tc>
      </w:tr>
      <w:tr w:rsidR="0009512F" w:rsidRPr="00DA1F4F" w:rsidTr="00365654">
        <w:tc>
          <w:tcPr>
            <w:tcW w:w="710" w:type="dxa"/>
            <w:tcBorders>
              <w:left w:val="single" w:sz="4" w:space="0" w:color="000000"/>
              <w:bottom w:val="single" w:sz="4" w:space="0" w:color="000000"/>
            </w:tcBorders>
            <w:vAlign w:val="center"/>
          </w:tcPr>
          <w:p w:rsidR="0009512F" w:rsidRPr="00DA1F4F" w:rsidRDefault="00DA1F4F" w:rsidP="00534312">
            <w:pPr>
              <w:snapToGrid w:val="0"/>
              <w:ind w:right="34"/>
              <w:jc w:val="center"/>
              <w:rPr>
                <w:sz w:val="20"/>
                <w:szCs w:val="20"/>
              </w:rPr>
            </w:pPr>
            <w:r w:rsidRPr="00DA1F4F">
              <w:rPr>
                <w:sz w:val="20"/>
                <w:szCs w:val="20"/>
              </w:rPr>
              <w:t>8</w:t>
            </w:r>
          </w:p>
        </w:tc>
        <w:tc>
          <w:tcPr>
            <w:tcW w:w="3685" w:type="dxa"/>
            <w:tcBorders>
              <w:left w:val="single" w:sz="4" w:space="0" w:color="000000"/>
              <w:bottom w:val="single" w:sz="4" w:space="0" w:color="000000"/>
            </w:tcBorders>
            <w:vAlign w:val="center"/>
          </w:tcPr>
          <w:p w:rsidR="005935B0" w:rsidRPr="00DA1F4F" w:rsidRDefault="0009512F" w:rsidP="00975F6A">
            <w:pPr>
              <w:snapToGrid w:val="0"/>
              <w:ind w:right="34"/>
              <w:jc w:val="center"/>
              <w:rPr>
                <w:sz w:val="20"/>
                <w:szCs w:val="20"/>
              </w:rPr>
            </w:pPr>
            <w:r w:rsidRPr="00DA1F4F">
              <w:rPr>
                <w:sz w:val="20"/>
                <w:szCs w:val="20"/>
              </w:rPr>
              <w:t xml:space="preserve"> ОКПД</w:t>
            </w:r>
            <w:r w:rsidR="00975F6A">
              <w:rPr>
                <w:sz w:val="20"/>
                <w:szCs w:val="20"/>
              </w:rPr>
              <w:t xml:space="preserve"> 2</w:t>
            </w:r>
          </w:p>
        </w:tc>
        <w:tc>
          <w:tcPr>
            <w:tcW w:w="6521" w:type="dxa"/>
            <w:tcBorders>
              <w:left w:val="single" w:sz="4" w:space="0" w:color="000000"/>
              <w:bottom w:val="single" w:sz="4" w:space="0" w:color="000000"/>
              <w:right w:val="single" w:sz="4" w:space="0" w:color="000000"/>
            </w:tcBorders>
            <w:vAlign w:val="center"/>
          </w:tcPr>
          <w:p w:rsidR="005935B0" w:rsidRPr="00DA1F4F" w:rsidRDefault="00975F6A" w:rsidP="0094244B">
            <w:pPr>
              <w:pStyle w:val="a5"/>
              <w:snapToGrid w:val="0"/>
              <w:rPr>
                <w:sz w:val="20"/>
                <w:szCs w:val="20"/>
                <w:highlight w:val="yellow"/>
              </w:rPr>
            </w:pPr>
            <w:r w:rsidRPr="00975F6A">
              <w:rPr>
                <w:sz w:val="20"/>
                <w:szCs w:val="20"/>
              </w:rPr>
              <w:t>43.39.19.190</w:t>
            </w:r>
          </w:p>
        </w:tc>
      </w:tr>
      <w:tr w:rsidR="00975F6A" w:rsidRPr="00DA1F4F" w:rsidTr="004D33A9">
        <w:tc>
          <w:tcPr>
            <w:tcW w:w="710" w:type="dxa"/>
            <w:vMerge w:val="restart"/>
            <w:tcBorders>
              <w:left w:val="single" w:sz="4" w:space="0" w:color="000000"/>
            </w:tcBorders>
            <w:vAlign w:val="center"/>
          </w:tcPr>
          <w:p w:rsidR="00975F6A" w:rsidRPr="00DA1F4F" w:rsidRDefault="00975F6A" w:rsidP="00534312">
            <w:pPr>
              <w:snapToGrid w:val="0"/>
              <w:ind w:right="34"/>
              <w:jc w:val="center"/>
              <w:rPr>
                <w:sz w:val="20"/>
                <w:szCs w:val="20"/>
              </w:rPr>
            </w:pPr>
            <w:r w:rsidRPr="00DA1F4F">
              <w:rPr>
                <w:sz w:val="20"/>
                <w:szCs w:val="20"/>
              </w:rPr>
              <w:t>9</w:t>
            </w:r>
          </w:p>
        </w:tc>
        <w:tc>
          <w:tcPr>
            <w:tcW w:w="3685" w:type="dxa"/>
            <w:tcBorders>
              <w:left w:val="single" w:sz="4" w:space="0" w:color="000000"/>
              <w:bottom w:val="single" w:sz="4" w:space="0" w:color="000000"/>
            </w:tcBorders>
            <w:vAlign w:val="center"/>
          </w:tcPr>
          <w:p w:rsidR="00975F6A" w:rsidRPr="00DA1F4F" w:rsidRDefault="00975F6A" w:rsidP="00534312">
            <w:pPr>
              <w:snapToGrid w:val="0"/>
              <w:ind w:right="34"/>
              <w:jc w:val="center"/>
              <w:rPr>
                <w:sz w:val="20"/>
                <w:szCs w:val="20"/>
              </w:rPr>
            </w:pPr>
            <w:r w:rsidRPr="00975F6A">
              <w:rPr>
                <w:sz w:val="20"/>
                <w:szCs w:val="20"/>
              </w:rPr>
              <w:t>Идентификационный код закупки</w:t>
            </w:r>
          </w:p>
        </w:tc>
        <w:tc>
          <w:tcPr>
            <w:tcW w:w="6521" w:type="dxa"/>
            <w:tcBorders>
              <w:left w:val="single" w:sz="4" w:space="0" w:color="000000"/>
              <w:bottom w:val="single" w:sz="4" w:space="0" w:color="000000"/>
              <w:right w:val="single" w:sz="4" w:space="0" w:color="000000"/>
            </w:tcBorders>
            <w:vAlign w:val="center"/>
          </w:tcPr>
          <w:p w:rsidR="00975F6A" w:rsidRPr="00EF191F" w:rsidRDefault="00975F6A" w:rsidP="0094244B">
            <w:pPr>
              <w:pStyle w:val="a5"/>
              <w:snapToGrid w:val="0"/>
              <w:rPr>
                <w:sz w:val="20"/>
                <w:szCs w:val="20"/>
              </w:rPr>
            </w:pPr>
            <w:r w:rsidRPr="00975F6A">
              <w:rPr>
                <w:sz w:val="20"/>
                <w:szCs w:val="20"/>
              </w:rPr>
              <w:t>173181500109318370100100640664339243</w:t>
            </w:r>
          </w:p>
        </w:tc>
      </w:tr>
      <w:tr w:rsidR="00975F6A" w:rsidRPr="00DA1F4F" w:rsidTr="00365654">
        <w:tc>
          <w:tcPr>
            <w:tcW w:w="710" w:type="dxa"/>
            <w:vMerge/>
            <w:tcBorders>
              <w:left w:val="single" w:sz="4" w:space="0" w:color="000000"/>
            </w:tcBorders>
            <w:vAlign w:val="center"/>
          </w:tcPr>
          <w:p w:rsidR="00975F6A" w:rsidRPr="00DA1F4F" w:rsidRDefault="00975F6A" w:rsidP="00534312">
            <w:pPr>
              <w:snapToGrid w:val="0"/>
              <w:ind w:right="34"/>
              <w:jc w:val="center"/>
              <w:rPr>
                <w:sz w:val="20"/>
                <w:szCs w:val="20"/>
              </w:rPr>
            </w:pPr>
          </w:p>
        </w:tc>
        <w:tc>
          <w:tcPr>
            <w:tcW w:w="3685" w:type="dxa"/>
            <w:tcBorders>
              <w:left w:val="single" w:sz="4" w:space="0" w:color="000000"/>
              <w:bottom w:val="single" w:sz="4" w:space="0" w:color="000000"/>
            </w:tcBorders>
            <w:vAlign w:val="center"/>
          </w:tcPr>
          <w:p w:rsidR="00975F6A" w:rsidRPr="00DA1F4F" w:rsidRDefault="00975F6A" w:rsidP="00534312">
            <w:pPr>
              <w:snapToGrid w:val="0"/>
              <w:ind w:right="34"/>
              <w:jc w:val="center"/>
              <w:rPr>
                <w:sz w:val="20"/>
                <w:szCs w:val="20"/>
              </w:rPr>
            </w:pPr>
            <w:r w:rsidRPr="00DA1F4F">
              <w:rPr>
                <w:sz w:val="20"/>
                <w:szCs w:val="20"/>
              </w:rPr>
              <w:t>КБК</w:t>
            </w:r>
          </w:p>
        </w:tc>
        <w:tc>
          <w:tcPr>
            <w:tcW w:w="6521" w:type="dxa"/>
            <w:tcBorders>
              <w:left w:val="single" w:sz="4" w:space="0" w:color="000000"/>
              <w:bottom w:val="single" w:sz="4" w:space="0" w:color="000000"/>
              <w:right w:val="single" w:sz="4" w:space="0" w:color="000000"/>
            </w:tcBorders>
            <w:vAlign w:val="center"/>
          </w:tcPr>
          <w:p w:rsidR="00975F6A" w:rsidRPr="00DA1F4F" w:rsidRDefault="008048FA" w:rsidP="004B2DB8">
            <w:pPr>
              <w:pStyle w:val="a5"/>
              <w:snapToGrid w:val="0"/>
              <w:rPr>
                <w:sz w:val="20"/>
                <w:szCs w:val="20"/>
              </w:rPr>
            </w:pPr>
            <w:r>
              <w:rPr>
                <w:sz w:val="20"/>
                <w:szCs w:val="20"/>
              </w:rPr>
              <w:t>52605010720362110243</w:t>
            </w:r>
          </w:p>
        </w:tc>
      </w:tr>
      <w:tr w:rsidR="00975F6A" w:rsidRPr="00DA1F4F" w:rsidTr="002E2B1E">
        <w:tc>
          <w:tcPr>
            <w:tcW w:w="710" w:type="dxa"/>
            <w:vMerge/>
            <w:tcBorders>
              <w:left w:val="single" w:sz="4" w:space="0" w:color="000000"/>
            </w:tcBorders>
            <w:vAlign w:val="center"/>
          </w:tcPr>
          <w:p w:rsidR="00975F6A" w:rsidRPr="00DA1F4F" w:rsidRDefault="00975F6A" w:rsidP="00534312">
            <w:pPr>
              <w:snapToGrid w:val="0"/>
              <w:ind w:right="34"/>
              <w:jc w:val="center"/>
              <w:rPr>
                <w:sz w:val="20"/>
                <w:szCs w:val="20"/>
              </w:rPr>
            </w:pPr>
          </w:p>
        </w:tc>
        <w:tc>
          <w:tcPr>
            <w:tcW w:w="3685" w:type="dxa"/>
            <w:tcBorders>
              <w:left w:val="single" w:sz="4" w:space="0" w:color="000000"/>
              <w:bottom w:val="single" w:sz="4" w:space="0" w:color="000000"/>
            </w:tcBorders>
            <w:vAlign w:val="center"/>
          </w:tcPr>
          <w:p w:rsidR="00975F6A" w:rsidRPr="00623221" w:rsidRDefault="00975F6A" w:rsidP="00667878">
            <w:pPr>
              <w:snapToGrid w:val="0"/>
              <w:ind w:right="34"/>
              <w:jc w:val="both"/>
              <w:rPr>
                <w:sz w:val="21"/>
                <w:szCs w:val="21"/>
              </w:rPr>
            </w:pPr>
            <w:r>
              <w:rPr>
                <w:sz w:val="21"/>
                <w:szCs w:val="21"/>
              </w:rPr>
              <w:t>Номер закупки, включенный в план закупок</w:t>
            </w:r>
          </w:p>
        </w:tc>
        <w:tc>
          <w:tcPr>
            <w:tcW w:w="6521" w:type="dxa"/>
            <w:tcBorders>
              <w:left w:val="single" w:sz="4" w:space="0" w:color="000000"/>
              <w:bottom w:val="single" w:sz="4" w:space="0" w:color="000000"/>
              <w:right w:val="single" w:sz="4" w:space="0" w:color="000000"/>
            </w:tcBorders>
            <w:vAlign w:val="center"/>
          </w:tcPr>
          <w:p w:rsidR="00975F6A" w:rsidRPr="00DA1F4F" w:rsidRDefault="00CB737B" w:rsidP="00EF191F">
            <w:pPr>
              <w:pStyle w:val="a5"/>
              <w:snapToGrid w:val="0"/>
              <w:rPr>
                <w:sz w:val="20"/>
                <w:szCs w:val="20"/>
                <w:highlight w:val="yellow"/>
              </w:rPr>
            </w:pPr>
            <w:r>
              <w:rPr>
                <w:sz w:val="20"/>
                <w:szCs w:val="20"/>
              </w:rPr>
              <w:t>0064</w:t>
            </w:r>
          </w:p>
        </w:tc>
      </w:tr>
      <w:tr w:rsidR="00975F6A" w:rsidRPr="00DA1F4F" w:rsidTr="00365654">
        <w:tc>
          <w:tcPr>
            <w:tcW w:w="710" w:type="dxa"/>
            <w:vMerge/>
            <w:tcBorders>
              <w:left w:val="single" w:sz="4" w:space="0" w:color="000000"/>
              <w:bottom w:val="single" w:sz="4" w:space="0" w:color="000000"/>
            </w:tcBorders>
            <w:vAlign w:val="center"/>
          </w:tcPr>
          <w:p w:rsidR="00975F6A" w:rsidRPr="00DA1F4F" w:rsidRDefault="00975F6A" w:rsidP="00534312">
            <w:pPr>
              <w:snapToGrid w:val="0"/>
              <w:ind w:right="34"/>
              <w:jc w:val="center"/>
              <w:rPr>
                <w:sz w:val="20"/>
                <w:szCs w:val="20"/>
              </w:rPr>
            </w:pPr>
          </w:p>
        </w:tc>
        <w:tc>
          <w:tcPr>
            <w:tcW w:w="3685" w:type="dxa"/>
            <w:tcBorders>
              <w:left w:val="single" w:sz="4" w:space="0" w:color="000000"/>
              <w:bottom w:val="single" w:sz="4" w:space="0" w:color="000000"/>
            </w:tcBorders>
            <w:vAlign w:val="center"/>
          </w:tcPr>
          <w:p w:rsidR="00975F6A" w:rsidRPr="00623221" w:rsidRDefault="00975F6A" w:rsidP="00667878">
            <w:pPr>
              <w:snapToGrid w:val="0"/>
              <w:ind w:right="34"/>
              <w:jc w:val="both"/>
              <w:rPr>
                <w:bCs/>
                <w:sz w:val="21"/>
                <w:szCs w:val="21"/>
              </w:rPr>
            </w:pPr>
            <w:r>
              <w:rPr>
                <w:bCs/>
                <w:sz w:val="21"/>
                <w:szCs w:val="21"/>
              </w:rPr>
              <w:t xml:space="preserve">Номер закупки, включенный </w:t>
            </w:r>
            <w:r w:rsidRPr="001B5CB9">
              <w:rPr>
                <w:bCs/>
                <w:sz w:val="21"/>
                <w:szCs w:val="21"/>
              </w:rPr>
              <w:t xml:space="preserve"> в план</w:t>
            </w:r>
            <w:r>
              <w:rPr>
                <w:bCs/>
                <w:sz w:val="21"/>
                <w:szCs w:val="21"/>
              </w:rPr>
              <w:t xml:space="preserve"> </w:t>
            </w:r>
            <w:r w:rsidRPr="001B5CB9">
              <w:rPr>
                <w:bCs/>
                <w:sz w:val="21"/>
                <w:szCs w:val="21"/>
              </w:rPr>
              <w:t>график</w:t>
            </w:r>
          </w:p>
        </w:tc>
        <w:tc>
          <w:tcPr>
            <w:tcW w:w="6521" w:type="dxa"/>
            <w:tcBorders>
              <w:left w:val="single" w:sz="4" w:space="0" w:color="000000"/>
              <w:bottom w:val="single" w:sz="4" w:space="0" w:color="000000"/>
              <w:right w:val="single" w:sz="4" w:space="0" w:color="000000"/>
            </w:tcBorders>
            <w:vAlign w:val="center"/>
          </w:tcPr>
          <w:p w:rsidR="00975F6A" w:rsidRDefault="00CB737B" w:rsidP="00EF191F">
            <w:pPr>
              <w:pStyle w:val="a5"/>
              <w:snapToGrid w:val="0"/>
              <w:rPr>
                <w:sz w:val="20"/>
                <w:szCs w:val="20"/>
              </w:rPr>
            </w:pPr>
            <w:r>
              <w:rPr>
                <w:sz w:val="20"/>
                <w:szCs w:val="20"/>
              </w:rPr>
              <w:t>066</w:t>
            </w:r>
          </w:p>
        </w:tc>
      </w:tr>
      <w:tr w:rsidR="00975F6A" w:rsidRPr="00DA1F4F" w:rsidTr="00365654">
        <w:tc>
          <w:tcPr>
            <w:tcW w:w="710" w:type="dxa"/>
            <w:tcBorders>
              <w:left w:val="single" w:sz="4" w:space="0" w:color="000000"/>
              <w:bottom w:val="single" w:sz="4" w:space="0" w:color="000000"/>
            </w:tcBorders>
            <w:vAlign w:val="center"/>
          </w:tcPr>
          <w:p w:rsidR="00975F6A" w:rsidRPr="00DA1F4F" w:rsidRDefault="00975F6A" w:rsidP="00534312">
            <w:pPr>
              <w:snapToGrid w:val="0"/>
              <w:ind w:right="34"/>
              <w:jc w:val="center"/>
              <w:rPr>
                <w:sz w:val="20"/>
                <w:szCs w:val="20"/>
              </w:rPr>
            </w:pPr>
            <w:r w:rsidRPr="00DA1F4F">
              <w:rPr>
                <w:sz w:val="20"/>
                <w:szCs w:val="20"/>
              </w:rPr>
              <w:t>10</w:t>
            </w:r>
          </w:p>
        </w:tc>
        <w:tc>
          <w:tcPr>
            <w:tcW w:w="3685" w:type="dxa"/>
            <w:tcBorders>
              <w:left w:val="single" w:sz="4" w:space="0" w:color="000000"/>
              <w:bottom w:val="single" w:sz="4" w:space="0" w:color="000000"/>
            </w:tcBorders>
            <w:vAlign w:val="center"/>
          </w:tcPr>
          <w:p w:rsidR="00975F6A" w:rsidRPr="00DA1F4F" w:rsidRDefault="00975F6A" w:rsidP="006252D6">
            <w:pPr>
              <w:snapToGrid w:val="0"/>
              <w:ind w:right="34"/>
              <w:jc w:val="center"/>
              <w:rPr>
                <w:sz w:val="20"/>
                <w:szCs w:val="20"/>
              </w:rPr>
            </w:pPr>
            <w:r w:rsidRPr="00DA1F4F">
              <w:rPr>
                <w:sz w:val="20"/>
                <w:szCs w:val="20"/>
              </w:rPr>
              <w:t xml:space="preserve">Сроки </w:t>
            </w:r>
            <w:r>
              <w:rPr>
                <w:sz w:val="20"/>
                <w:szCs w:val="20"/>
              </w:rPr>
              <w:t>выполнения работ</w:t>
            </w:r>
          </w:p>
        </w:tc>
        <w:tc>
          <w:tcPr>
            <w:tcW w:w="6521" w:type="dxa"/>
            <w:tcBorders>
              <w:left w:val="single" w:sz="4" w:space="0" w:color="000000"/>
              <w:bottom w:val="single" w:sz="4" w:space="0" w:color="000000"/>
              <w:right w:val="single" w:sz="4" w:space="0" w:color="000000"/>
            </w:tcBorders>
            <w:vAlign w:val="center"/>
          </w:tcPr>
          <w:p w:rsidR="00975F6A" w:rsidRPr="00952434" w:rsidRDefault="00975F6A" w:rsidP="006C4B1A">
            <w:pPr>
              <w:spacing w:line="276" w:lineRule="auto"/>
              <w:jc w:val="both"/>
              <w:rPr>
                <w:bCs/>
                <w:sz w:val="20"/>
                <w:szCs w:val="20"/>
              </w:rPr>
            </w:pPr>
            <w:r>
              <w:rPr>
                <w:bCs/>
                <w:sz w:val="20"/>
                <w:szCs w:val="20"/>
              </w:rPr>
              <w:t>Начало</w:t>
            </w:r>
            <w:r w:rsidRPr="00952434">
              <w:rPr>
                <w:bCs/>
                <w:sz w:val="20"/>
                <w:szCs w:val="20"/>
              </w:rPr>
              <w:t>:</w:t>
            </w:r>
            <w:r>
              <w:rPr>
                <w:bCs/>
                <w:sz w:val="20"/>
                <w:szCs w:val="20"/>
              </w:rPr>
              <w:t xml:space="preserve"> с момента заключения муниципального Контракта.</w:t>
            </w:r>
          </w:p>
          <w:p w:rsidR="00975F6A" w:rsidRPr="00DA1F4F" w:rsidRDefault="00975F6A" w:rsidP="00FD66BD">
            <w:pPr>
              <w:spacing w:line="276" w:lineRule="auto"/>
              <w:jc w:val="both"/>
              <w:rPr>
                <w:bCs/>
                <w:sz w:val="20"/>
                <w:szCs w:val="20"/>
              </w:rPr>
            </w:pPr>
            <w:r w:rsidRPr="00952434">
              <w:rPr>
                <w:bCs/>
                <w:sz w:val="20"/>
                <w:szCs w:val="20"/>
              </w:rPr>
              <w:t>Окончание</w:t>
            </w:r>
            <w:r w:rsidR="00CB737B">
              <w:rPr>
                <w:bCs/>
                <w:sz w:val="20"/>
                <w:szCs w:val="20"/>
              </w:rPr>
              <w:t>: до 1</w:t>
            </w:r>
            <w:r w:rsidR="00FD66BD">
              <w:rPr>
                <w:bCs/>
                <w:sz w:val="20"/>
                <w:szCs w:val="20"/>
              </w:rPr>
              <w:t>5</w:t>
            </w:r>
            <w:r>
              <w:rPr>
                <w:bCs/>
                <w:sz w:val="20"/>
                <w:szCs w:val="20"/>
              </w:rPr>
              <w:t xml:space="preserve"> </w:t>
            </w:r>
            <w:r w:rsidR="00CB737B">
              <w:rPr>
                <w:bCs/>
                <w:sz w:val="20"/>
                <w:szCs w:val="20"/>
              </w:rPr>
              <w:t>дека</w:t>
            </w:r>
            <w:r>
              <w:rPr>
                <w:bCs/>
                <w:sz w:val="20"/>
                <w:szCs w:val="20"/>
              </w:rPr>
              <w:t>бря 201</w:t>
            </w:r>
            <w:r w:rsidR="00CB737B">
              <w:rPr>
                <w:bCs/>
                <w:sz w:val="20"/>
                <w:szCs w:val="20"/>
              </w:rPr>
              <w:t>7</w:t>
            </w:r>
            <w:r>
              <w:rPr>
                <w:bCs/>
                <w:sz w:val="20"/>
                <w:szCs w:val="20"/>
              </w:rPr>
              <w:t xml:space="preserve"> года.</w:t>
            </w:r>
          </w:p>
        </w:tc>
      </w:tr>
      <w:tr w:rsidR="00975F6A" w:rsidRPr="00DA1F4F" w:rsidTr="00365654">
        <w:trPr>
          <w:trHeight w:val="533"/>
        </w:trPr>
        <w:tc>
          <w:tcPr>
            <w:tcW w:w="710" w:type="dxa"/>
            <w:tcBorders>
              <w:left w:val="single" w:sz="4" w:space="0" w:color="000000"/>
              <w:bottom w:val="single" w:sz="4" w:space="0" w:color="000000"/>
            </w:tcBorders>
            <w:vAlign w:val="center"/>
          </w:tcPr>
          <w:p w:rsidR="00975F6A" w:rsidRPr="00DA1F4F" w:rsidRDefault="00975F6A" w:rsidP="00534312">
            <w:pPr>
              <w:snapToGrid w:val="0"/>
              <w:ind w:right="34"/>
              <w:jc w:val="center"/>
              <w:rPr>
                <w:sz w:val="20"/>
                <w:szCs w:val="20"/>
              </w:rPr>
            </w:pPr>
            <w:r w:rsidRPr="00DA1F4F">
              <w:rPr>
                <w:sz w:val="20"/>
                <w:szCs w:val="20"/>
              </w:rPr>
              <w:lastRenderedPageBreak/>
              <w:t>11</w:t>
            </w:r>
          </w:p>
        </w:tc>
        <w:tc>
          <w:tcPr>
            <w:tcW w:w="3685" w:type="dxa"/>
            <w:tcBorders>
              <w:left w:val="single" w:sz="4" w:space="0" w:color="000000"/>
              <w:bottom w:val="single" w:sz="4" w:space="0" w:color="000000"/>
            </w:tcBorders>
            <w:vAlign w:val="center"/>
          </w:tcPr>
          <w:p w:rsidR="00975F6A" w:rsidRPr="00DA1F4F" w:rsidRDefault="00975F6A" w:rsidP="00534312">
            <w:pPr>
              <w:snapToGrid w:val="0"/>
              <w:ind w:right="34"/>
              <w:jc w:val="center"/>
              <w:rPr>
                <w:sz w:val="20"/>
                <w:szCs w:val="20"/>
              </w:rPr>
            </w:pPr>
            <w:r w:rsidRPr="00DA1F4F">
              <w:rPr>
                <w:sz w:val="20"/>
                <w:szCs w:val="20"/>
              </w:rPr>
              <w:t>Срок и условия оплаты</w:t>
            </w:r>
          </w:p>
        </w:tc>
        <w:tc>
          <w:tcPr>
            <w:tcW w:w="6521" w:type="dxa"/>
            <w:tcBorders>
              <w:left w:val="single" w:sz="4" w:space="0" w:color="000000"/>
              <w:bottom w:val="single" w:sz="4" w:space="0" w:color="000000"/>
              <w:right w:val="single" w:sz="4" w:space="0" w:color="000000"/>
            </w:tcBorders>
            <w:vAlign w:val="center"/>
          </w:tcPr>
          <w:p w:rsidR="00975F6A" w:rsidRPr="00DA1F4F" w:rsidRDefault="00975F6A" w:rsidP="00A14B65">
            <w:pPr>
              <w:snapToGrid w:val="0"/>
              <w:jc w:val="both"/>
              <w:rPr>
                <w:bCs/>
                <w:sz w:val="20"/>
                <w:szCs w:val="20"/>
              </w:rPr>
            </w:pPr>
            <w:r w:rsidRPr="00DA1F4F">
              <w:rPr>
                <w:sz w:val="20"/>
                <w:szCs w:val="20"/>
              </w:rPr>
              <w:t xml:space="preserve">Условия и порядок оплаты  изложены в Приложении № 4 «Проект муниципального </w:t>
            </w:r>
            <w:r>
              <w:rPr>
                <w:sz w:val="20"/>
                <w:szCs w:val="20"/>
              </w:rPr>
              <w:t>Контракт</w:t>
            </w:r>
            <w:r w:rsidRPr="00DA1F4F">
              <w:rPr>
                <w:sz w:val="20"/>
                <w:szCs w:val="20"/>
              </w:rPr>
              <w:t>а»</w:t>
            </w:r>
          </w:p>
        </w:tc>
      </w:tr>
      <w:tr w:rsidR="00975F6A" w:rsidRPr="00DA1F4F" w:rsidTr="00365654">
        <w:tc>
          <w:tcPr>
            <w:tcW w:w="710" w:type="dxa"/>
            <w:tcBorders>
              <w:left w:val="single" w:sz="4" w:space="0" w:color="000000"/>
              <w:bottom w:val="single" w:sz="4" w:space="0" w:color="000000"/>
            </w:tcBorders>
            <w:vAlign w:val="center"/>
          </w:tcPr>
          <w:p w:rsidR="00975F6A" w:rsidRPr="00DA1F4F" w:rsidRDefault="00975F6A" w:rsidP="00534312">
            <w:pPr>
              <w:snapToGrid w:val="0"/>
              <w:ind w:right="34"/>
              <w:jc w:val="center"/>
              <w:rPr>
                <w:sz w:val="20"/>
                <w:szCs w:val="20"/>
              </w:rPr>
            </w:pPr>
            <w:r w:rsidRPr="00DA1F4F">
              <w:rPr>
                <w:sz w:val="20"/>
                <w:szCs w:val="20"/>
              </w:rPr>
              <w:t>12</w:t>
            </w:r>
          </w:p>
        </w:tc>
        <w:tc>
          <w:tcPr>
            <w:tcW w:w="3685" w:type="dxa"/>
            <w:tcBorders>
              <w:left w:val="single" w:sz="4" w:space="0" w:color="000000"/>
              <w:bottom w:val="single" w:sz="4" w:space="0" w:color="000000"/>
            </w:tcBorders>
            <w:vAlign w:val="center"/>
          </w:tcPr>
          <w:p w:rsidR="00975F6A" w:rsidRPr="00DA1F4F" w:rsidRDefault="00975F6A" w:rsidP="00534312">
            <w:pPr>
              <w:snapToGrid w:val="0"/>
              <w:jc w:val="center"/>
              <w:rPr>
                <w:sz w:val="20"/>
                <w:szCs w:val="20"/>
              </w:rPr>
            </w:pPr>
            <w:r w:rsidRPr="00DA1F4F">
              <w:rPr>
                <w:sz w:val="20"/>
                <w:szCs w:val="20"/>
              </w:rPr>
              <w:t>Источник финансирования заказа</w:t>
            </w:r>
          </w:p>
        </w:tc>
        <w:tc>
          <w:tcPr>
            <w:tcW w:w="6521" w:type="dxa"/>
            <w:tcBorders>
              <w:left w:val="single" w:sz="4" w:space="0" w:color="000000"/>
              <w:bottom w:val="single" w:sz="4" w:space="0" w:color="000000"/>
              <w:right w:val="single" w:sz="4" w:space="0" w:color="000000"/>
            </w:tcBorders>
          </w:tcPr>
          <w:p w:rsidR="00975F6A" w:rsidRPr="00DA1F4F" w:rsidRDefault="008048FA" w:rsidP="003D6D5A">
            <w:pPr>
              <w:suppressAutoHyphens w:val="0"/>
              <w:autoSpaceDE w:val="0"/>
              <w:autoSpaceDN w:val="0"/>
              <w:adjustRightInd w:val="0"/>
              <w:jc w:val="both"/>
              <w:rPr>
                <w:sz w:val="20"/>
                <w:szCs w:val="20"/>
                <w:lang w:eastAsia="ru-RU"/>
              </w:rPr>
            </w:pPr>
            <w:r>
              <w:rPr>
                <w:sz w:val="20"/>
                <w:szCs w:val="20"/>
                <w:lang w:eastAsia="ru-RU"/>
              </w:rPr>
              <w:t>Бюджет муниципального образования «Красногорский район»</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right="34"/>
              <w:jc w:val="center"/>
              <w:rPr>
                <w:sz w:val="20"/>
                <w:szCs w:val="20"/>
              </w:rPr>
            </w:pPr>
            <w:r w:rsidRPr="00DA1F4F">
              <w:rPr>
                <w:sz w:val="20"/>
                <w:szCs w:val="20"/>
              </w:rPr>
              <w:t>13</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4F5E28">
            <w:pPr>
              <w:snapToGrid w:val="0"/>
              <w:ind w:right="34"/>
              <w:jc w:val="center"/>
              <w:rPr>
                <w:rStyle w:val="FontStyle12"/>
                <w:sz w:val="20"/>
                <w:szCs w:val="20"/>
              </w:rPr>
            </w:pPr>
            <w:r w:rsidRPr="00DA1F4F">
              <w:rPr>
                <w:rStyle w:val="FontStyle12"/>
                <w:sz w:val="20"/>
                <w:szCs w:val="20"/>
              </w:rPr>
              <w:t xml:space="preserve">Место </w:t>
            </w:r>
            <w:r>
              <w:rPr>
                <w:rStyle w:val="FontStyle12"/>
                <w:sz w:val="20"/>
                <w:szCs w:val="20"/>
              </w:rPr>
              <w:t>выполнения работ</w:t>
            </w:r>
          </w:p>
        </w:tc>
        <w:tc>
          <w:tcPr>
            <w:tcW w:w="6521" w:type="dxa"/>
            <w:tcBorders>
              <w:top w:val="single" w:sz="4" w:space="0" w:color="000000"/>
              <w:left w:val="single" w:sz="4" w:space="0" w:color="000000"/>
              <w:bottom w:val="single" w:sz="4" w:space="0" w:color="000000"/>
              <w:right w:val="single" w:sz="4" w:space="0" w:color="000000"/>
            </w:tcBorders>
            <w:vAlign w:val="center"/>
          </w:tcPr>
          <w:p w:rsidR="00975F6A" w:rsidRPr="00B86705" w:rsidRDefault="00CB737B" w:rsidP="004F5E28">
            <w:pPr>
              <w:pStyle w:val="a5"/>
              <w:snapToGrid w:val="0"/>
              <w:spacing w:before="60" w:after="60"/>
              <w:rPr>
                <w:sz w:val="20"/>
                <w:szCs w:val="20"/>
              </w:rPr>
            </w:pPr>
            <w:proofErr w:type="gramStart"/>
            <w:r w:rsidRPr="00CB737B">
              <w:rPr>
                <w:sz w:val="20"/>
                <w:szCs w:val="20"/>
              </w:rPr>
              <w:t>Удмуртская Республика, Красногорский район, с. Красногорское, ул. Ленина, д.76, кв. 8</w:t>
            </w:r>
            <w:proofErr w:type="gramEnd"/>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14</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rStyle w:val="FontStyle12"/>
                <w:sz w:val="20"/>
                <w:szCs w:val="20"/>
              </w:rPr>
            </w:pPr>
            <w:r w:rsidRPr="00DA1F4F">
              <w:rPr>
                <w:rStyle w:val="FontStyle12"/>
                <w:sz w:val="20"/>
                <w:szCs w:val="20"/>
              </w:rPr>
              <w:t xml:space="preserve">Начальная (максимальная) цена </w:t>
            </w:r>
            <w:r>
              <w:rPr>
                <w:rStyle w:val="FontStyle12"/>
                <w:sz w:val="20"/>
                <w:szCs w:val="20"/>
              </w:rPr>
              <w:t>Контракт</w:t>
            </w:r>
            <w:r w:rsidRPr="00DA1F4F">
              <w:rPr>
                <w:rStyle w:val="FontStyle12"/>
                <w:sz w:val="20"/>
                <w:szCs w:val="20"/>
              </w:rPr>
              <w:t>а</w:t>
            </w:r>
          </w:p>
        </w:tc>
        <w:tc>
          <w:tcPr>
            <w:tcW w:w="6521" w:type="dxa"/>
            <w:tcBorders>
              <w:top w:val="single" w:sz="4" w:space="0" w:color="000000"/>
              <w:left w:val="single" w:sz="4" w:space="0" w:color="000000"/>
              <w:bottom w:val="single" w:sz="4" w:space="0" w:color="000000"/>
              <w:right w:val="single" w:sz="4" w:space="0" w:color="000000"/>
            </w:tcBorders>
            <w:vAlign w:val="center"/>
          </w:tcPr>
          <w:p w:rsidR="00CB737B" w:rsidRPr="00CB737B" w:rsidRDefault="00CB737B" w:rsidP="00683ABA">
            <w:pPr>
              <w:snapToGrid w:val="0"/>
              <w:jc w:val="both"/>
              <w:rPr>
                <w:b/>
                <w:sz w:val="20"/>
                <w:szCs w:val="20"/>
              </w:rPr>
            </w:pPr>
            <w:r w:rsidRPr="00CB737B">
              <w:rPr>
                <w:b/>
                <w:sz w:val="20"/>
                <w:szCs w:val="20"/>
              </w:rPr>
              <w:t>185 914,00 (Сто восемьдесят пять тысяч девятьсот четырнадцать) рублей 00 копеек.</w:t>
            </w:r>
          </w:p>
          <w:p w:rsidR="00975F6A" w:rsidRPr="00DA1F4F" w:rsidRDefault="00975F6A" w:rsidP="00683ABA">
            <w:pPr>
              <w:snapToGrid w:val="0"/>
              <w:jc w:val="both"/>
              <w:rPr>
                <w:sz w:val="20"/>
                <w:szCs w:val="20"/>
              </w:rPr>
            </w:pPr>
            <w:r w:rsidRPr="00DA1F4F">
              <w:rPr>
                <w:sz w:val="20"/>
                <w:szCs w:val="20"/>
              </w:rPr>
              <w:t xml:space="preserve">Цена </w:t>
            </w:r>
            <w:r>
              <w:rPr>
                <w:sz w:val="20"/>
                <w:szCs w:val="20"/>
              </w:rPr>
              <w:t>Контракт</w:t>
            </w:r>
            <w:r w:rsidRPr="00DA1F4F">
              <w:rPr>
                <w:sz w:val="20"/>
                <w:szCs w:val="20"/>
              </w:rPr>
              <w:t>а является твердой и не может изменяться в ходе его исполнения.</w:t>
            </w:r>
          </w:p>
          <w:p w:rsidR="00975F6A" w:rsidRDefault="00975F6A" w:rsidP="0040293F">
            <w:pPr>
              <w:tabs>
                <w:tab w:val="center" w:pos="7689"/>
              </w:tabs>
              <w:jc w:val="both"/>
              <w:rPr>
                <w:bCs/>
                <w:sz w:val="20"/>
                <w:szCs w:val="20"/>
              </w:rPr>
            </w:pPr>
            <w:r w:rsidRPr="005F0D95">
              <w:rPr>
                <w:bCs/>
                <w:sz w:val="20"/>
                <w:szCs w:val="20"/>
              </w:rPr>
              <w:t>Цена Контракта включает в себя все возможные расходы, связанные с исполнением Контракта, в том числе стоимость выполнения работ; стоимость транспортных расходов, командировочных расходов, обязательств по гарантии; уплату налогов, сборов, пошлин и других обязательных платежей.</w:t>
            </w:r>
          </w:p>
          <w:p w:rsidR="00975F6A" w:rsidRPr="00DA1F4F" w:rsidRDefault="00975F6A" w:rsidP="0040293F">
            <w:pPr>
              <w:tabs>
                <w:tab w:val="center" w:pos="7689"/>
              </w:tabs>
              <w:jc w:val="both"/>
              <w:rPr>
                <w:bCs/>
                <w:sz w:val="20"/>
                <w:szCs w:val="20"/>
              </w:rPr>
            </w:pPr>
            <w:r w:rsidRPr="00674288">
              <w:rPr>
                <w:bCs/>
                <w:sz w:val="20"/>
                <w:szCs w:val="20"/>
              </w:rPr>
              <w:t xml:space="preserve">При заключении </w:t>
            </w:r>
            <w:r>
              <w:rPr>
                <w:bCs/>
                <w:sz w:val="20"/>
                <w:szCs w:val="20"/>
              </w:rPr>
              <w:t>Контракт</w:t>
            </w:r>
            <w:r w:rsidRPr="00674288">
              <w:rPr>
                <w:bCs/>
                <w:sz w:val="20"/>
                <w:szCs w:val="20"/>
              </w:rPr>
              <w:t xml:space="preserve">а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w:t>
            </w:r>
            <w:r>
              <w:rPr>
                <w:bCs/>
                <w:sz w:val="20"/>
                <w:szCs w:val="20"/>
              </w:rPr>
              <w:t>Контракт</w:t>
            </w:r>
            <w:r w:rsidRPr="00674288">
              <w:rPr>
                <w:bCs/>
                <w:sz w:val="20"/>
                <w:szCs w:val="20"/>
              </w:rPr>
              <w:t>а.</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15</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B86705">
            <w:pPr>
              <w:jc w:val="center"/>
              <w:rPr>
                <w:sz w:val="20"/>
                <w:szCs w:val="20"/>
              </w:rPr>
            </w:pPr>
            <w:r w:rsidRPr="00DA1F4F">
              <w:rPr>
                <w:sz w:val="20"/>
                <w:szCs w:val="20"/>
              </w:rPr>
              <w:t xml:space="preserve">Сведения о валюте, используемой для формирования цены </w:t>
            </w:r>
            <w:r>
              <w:rPr>
                <w:sz w:val="20"/>
                <w:szCs w:val="20"/>
              </w:rPr>
              <w:t>Контракт</w:t>
            </w:r>
            <w:r w:rsidRPr="00DA1F4F">
              <w:rPr>
                <w:sz w:val="20"/>
                <w:szCs w:val="20"/>
              </w:rPr>
              <w:t xml:space="preserve">а и расчетов с </w:t>
            </w:r>
            <w:r w:rsidRPr="00B86705">
              <w:rPr>
                <w:sz w:val="20"/>
                <w:szCs w:val="20"/>
              </w:rPr>
              <w:t>Поставщик</w:t>
            </w:r>
            <w:r>
              <w:rPr>
                <w:sz w:val="20"/>
                <w:szCs w:val="20"/>
              </w:rPr>
              <w:t>ом</w:t>
            </w:r>
            <w:r w:rsidRPr="00B86705">
              <w:rPr>
                <w:sz w:val="20"/>
                <w:szCs w:val="20"/>
              </w:rPr>
              <w:t xml:space="preserve"> (подрядчик</w:t>
            </w:r>
            <w:r>
              <w:rPr>
                <w:sz w:val="20"/>
                <w:szCs w:val="20"/>
              </w:rPr>
              <w:t>ом</w:t>
            </w:r>
            <w:r w:rsidRPr="00B86705">
              <w:rPr>
                <w:sz w:val="20"/>
                <w:szCs w:val="20"/>
              </w:rPr>
              <w:t>, исполнител</w:t>
            </w:r>
            <w:r>
              <w:rPr>
                <w:sz w:val="20"/>
                <w:szCs w:val="20"/>
              </w:rPr>
              <w:t>ем</w:t>
            </w:r>
            <w:r w:rsidRPr="00B86705">
              <w:rPr>
                <w:sz w:val="20"/>
                <w:szCs w:val="20"/>
              </w:rPr>
              <w:t>)</w:t>
            </w:r>
          </w:p>
        </w:tc>
        <w:tc>
          <w:tcPr>
            <w:tcW w:w="6521" w:type="dxa"/>
            <w:tcBorders>
              <w:top w:val="single" w:sz="4" w:space="0" w:color="000000"/>
              <w:left w:val="single" w:sz="4" w:space="0" w:color="000000"/>
              <w:bottom w:val="single" w:sz="4" w:space="0" w:color="000000"/>
              <w:right w:val="single" w:sz="4" w:space="0" w:color="000000"/>
            </w:tcBorders>
          </w:tcPr>
          <w:p w:rsidR="00975F6A" w:rsidRPr="00DA1F4F" w:rsidRDefault="00975F6A" w:rsidP="00E906B2">
            <w:pPr>
              <w:rPr>
                <w:sz w:val="20"/>
                <w:szCs w:val="20"/>
              </w:rPr>
            </w:pPr>
            <w:r w:rsidRPr="00DA1F4F">
              <w:rPr>
                <w:sz w:val="20"/>
                <w:szCs w:val="20"/>
              </w:rPr>
              <w:t xml:space="preserve">Валюта, используемая для формирования цены </w:t>
            </w:r>
            <w:r>
              <w:rPr>
                <w:sz w:val="20"/>
                <w:szCs w:val="20"/>
              </w:rPr>
              <w:t>Контракт</w:t>
            </w:r>
            <w:r w:rsidRPr="00DA1F4F">
              <w:rPr>
                <w:sz w:val="20"/>
                <w:szCs w:val="20"/>
              </w:rPr>
              <w:t xml:space="preserve">а и расчетов с </w:t>
            </w:r>
            <w:r w:rsidRPr="00B86705">
              <w:rPr>
                <w:sz w:val="20"/>
                <w:szCs w:val="20"/>
              </w:rPr>
              <w:t>Поставщиком (подрядчиком, исполнителем)</w:t>
            </w:r>
            <w:r w:rsidRPr="00DA1F4F">
              <w:rPr>
                <w:sz w:val="20"/>
                <w:szCs w:val="20"/>
              </w:rPr>
              <w:t xml:space="preserve"> – </w:t>
            </w:r>
            <w:r>
              <w:rPr>
                <w:sz w:val="20"/>
                <w:szCs w:val="20"/>
              </w:rPr>
              <w:t xml:space="preserve">российский </w:t>
            </w:r>
            <w:r w:rsidRPr="00DA1F4F">
              <w:rPr>
                <w:sz w:val="20"/>
                <w:szCs w:val="20"/>
              </w:rPr>
              <w:t xml:space="preserve">рубль. </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16</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adjustRightInd w:val="0"/>
              <w:jc w:val="center"/>
              <w:rPr>
                <w:sz w:val="20"/>
                <w:szCs w:val="20"/>
              </w:rPr>
            </w:pPr>
            <w:r w:rsidRPr="00DA1F4F">
              <w:rPr>
                <w:sz w:val="20"/>
                <w:szCs w:val="20"/>
              </w:rPr>
              <w:t xml:space="preserve">Порядок применения официального курса иностранной валюты к рублю РФ, установленного Центральным банком РФ и используемого при оплате </w:t>
            </w:r>
            <w:r>
              <w:rPr>
                <w:sz w:val="20"/>
                <w:szCs w:val="20"/>
              </w:rPr>
              <w:t>Контракт</w:t>
            </w:r>
            <w:r w:rsidRPr="00DA1F4F">
              <w:rPr>
                <w:sz w:val="20"/>
                <w:szCs w:val="20"/>
              </w:rPr>
              <w:t>а</w:t>
            </w:r>
          </w:p>
        </w:tc>
        <w:tc>
          <w:tcPr>
            <w:tcW w:w="6521" w:type="dxa"/>
            <w:tcBorders>
              <w:top w:val="single" w:sz="4" w:space="0" w:color="000000"/>
              <w:left w:val="single" w:sz="4" w:space="0" w:color="000000"/>
              <w:bottom w:val="single" w:sz="4" w:space="0" w:color="000000"/>
              <w:right w:val="single" w:sz="4" w:space="0" w:color="000000"/>
            </w:tcBorders>
          </w:tcPr>
          <w:p w:rsidR="00975F6A" w:rsidRPr="00DA1F4F" w:rsidRDefault="00975F6A" w:rsidP="009253E5">
            <w:pPr>
              <w:tabs>
                <w:tab w:val="center" w:pos="7689"/>
              </w:tabs>
              <w:jc w:val="both"/>
              <w:rPr>
                <w:sz w:val="20"/>
                <w:szCs w:val="20"/>
              </w:rPr>
            </w:pPr>
            <w:r w:rsidRPr="00DA1F4F">
              <w:rPr>
                <w:sz w:val="20"/>
                <w:szCs w:val="20"/>
              </w:rPr>
              <w:t xml:space="preserve">Не применяется, </w:t>
            </w:r>
            <w:r w:rsidRPr="00DA1F4F">
              <w:rPr>
                <w:sz w:val="20"/>
                <w:szCs w:val="20"/>
                <w:shd w:val="clear" w:color="auto" w:fill="FFFFFF"/>
                <w:lang w:eastAsia="en-US"/>
              </w:rPr>
              <w:t xml:space="preserve">так как оплата по </w:t>
            </w:r>
            <w:r>
              <w:rPr>
                <w:sz w:val="20"/>
                <w:szCs w:val="20"/>
                <w:shd w:val="clear" w:color="auto" w:fill="FFFFFF"/>
                <w:lang w:eastAsia="en-US"/>
              </w:rPr>
              <w:t>Контракт</w:t>
            </w:r>
            <w:r w:rsidRPr="00DA1F4F">
              <w:rPr>
                <w:sz w:val="20"/>
                <w:szCs w:val="20"/>
                <w:shd w:val="clear" w:color="auto" w:fill="FFFFFF"/>
                <w:lang w:eastAsia="en-US"/>
              </w:rPr>
              <w:t>у производится в рублях.</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17</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jc w:val="center"/>
              <w:rPr>
                <w:sz w:val="20"/>
                <w:szCs w:val="20"/>
              </w:rPr>
            </w:pPr>
            <w:r w:rsidRPr="00DA1F4F">
              <w:rPr>
                <w:sz w:val="20"/>
                <w:szCs w:val="20"/>
              </w:rPr>
              <w:t xml:space="preserve">Порядок  формирования цены </w:t>
            </w:r>
            <w:r>
              <w:rPr>
                <w:sz w:val="20"/>
                <w:szCs w:val="20"/>
              </w:rPr>
              <w:t>Контракт</w:t>
            </w:r>
            <w:r w:rsidRPr="00DA1F4F">
              <w:rPr>
                <w:sz w:val="20"/>
                <w:szCs w:val="20"/>
              </w:rPr>
              <w:t>а</w:t>
            </w:r>
          </w:p>
        </w:tc>
        <w:tc>
          <w:tcPr>
            <w:tcW w:w="6521" w:type="dxa"/>
            <w:tcBorders>
              <w:top w:val="single" w:sz="4" w:space="0" w:color="000000"/>
              <w:left w:val="single" w:sz="4" w:space="0" w:color="000000"/>
              <w:bottom w:val="single" w:sz="4" w:space="0" w:color="000000"/>
              <w:right w:val="single" w:sz="4" w:space="0" w:color="000000"/>
            </w:tcBorders>
          </w:tcPr>
          <w:p w:rsidR="00975F6A" w:rsidRPr="00DA1F4F" w:rsidRDefault="00975F6A" w:rsidP="00674288">
            <w:pPr>
              <w:tabs>
                <w:tab w:val="center" w:pos="7689"/>
              </w:tabs>
              <w:jc w:val="both"/>
              <w:rPr>
                <w:sz w:val="20"/>
                <w:szCs w:val="20"/>
              </w:rPr>
            </w:pPr>
            <w:r w:rsidRPr="005F2990">
              <w:rPr>
                <w:sz w:val="20"/>
                <w:szCs w:val="20"/>
              </w:rPr>
              <w:t xml:space="preserve">Применяемый  метод определения начальной максимальной цены </w:t>
            </w:r>
            <w:r>
              <w:rPr>
                <w:sz w:val="20"/>
                <w:szCs w:val="20"/>
              </w:rPr>
              <w:t>Контракт</w:t>
            </w:r>
            <w:r w:rsidRPr="005F2990">
              <w:rPr>
                <w:sz w:val="20"/>
                <w:szCs w:val="20"/>
              </w:rPr>
              <w:t xml:space="preserve">а – проектно-сметный метод - Приложение № 2 к извещению о проведении запроса котировок «Обоснование начальной (максимальной) цены </w:t>
            </w:r>
            <w:r>
              <w:rPr>
                <w:sz w:val="20"/>
                <w:szCs w:val="20"/>
              </w:rPr>
              <w:t>Контракт</w:t>
            </w:r>
            <w:r w:rsidRPr="005F2990">
              <w:rPr>
                <w:sz w:val="20"/>
                <w:szCs w:val="20"/>
              </w:rPr>
              <w:t>а».</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18</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rStyle w:val="FontStyle12"/>
                <w:sz w:val="20"/>
                <w:szCs w:val="20"/>
              </w:rPr>
            </w:pPr>
            <w:r w:rsidRPr="00DA1F4F">
              <w:rPr>
                <w:sz w:val="20"/>
                <w:szCs w:val="20"/>
              </w:rPr>
              <w:t xml:space="preserve">Преимущества, предоставляемые заказчиком </w:t>
            </w:r>
            <w:r w:rsidRPr="00DA1F4F">
              <w:rPr>
                <w:b/>
                <w:sz w:val="20"/>
                <w:szCs w:val="20"/>
              </w:rPr>
              <w:t>субъектам малого предпринимательства, социально ориентированным некоммерческим организациям</w:t>
            </w:r>
          </w:p>
        </w:tc>
        <w:tc>
          <w:tcPr>
            <w:tcW w:w="6521" w:type="dxa"/>
            <w:tcBorders>
              <w:top w:val="single" w:sz="4" w:space="0" w:color="000000"/>
              <w:left w:val="single" w:sz="4" w:space="0" w:color="000000"/>
              <w:bottom w:val="single" w:sz="4" w:space="0" w:color="000000"/>
              <w:right w:val="single" w:sz="4" w:space="0" w:color="000000"/>
            </w:tcBorders>
            <w:vAlign w:val="center"/>
          </w:tcPr>
          <w:p w:rsidR="00975F6A" w:rsidRPr="00F165F0" w:rsidRDefault="00975F6A" w:rsidP="00F165F0">
            <w:pPr>
              <w:snapToGrid w:val="0"/>
              <w:jc w:val="both"/>
              <w:rPr>
                <w:rFonts w:eastAsia="Calibri"/>
                <w:i/>
                <w:sz w:val="20"/>
                <w:szCs w:val="20"/>
                <w:lang w:eastAsia="en-US"/>
              </w:rPr>
            </w:pPr>
          </w:p>
          <w:p w:rsidR="00975F6A" w:rsidRPr="00DA1F4F" w:rsidRDefault="00CB737B" w:rsidP="00A66365">
            <w:pPr>
              <w:snapToGrid w:val="0"/>
              <w:jc w:val="both"/>
              <w:rPr>
                <w:sz w:val="20"/>
                <w:szCs w:val="20"/>
              </w:rPr>
            </w:pPr>
            <w:r w:rsidRPr="00CB737B">
              <w:rPr>
                <w:sz w:val="20"/>
                <w:szCs w:val="20"/>
              </w:rPr>
              <w:t>Предоставляются. Запрос котировок проводится среди субъектов малого предпринимательства, социально ориентированных некоммерческих организаций.</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19</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20"/>
                <w:szCs w:val="20"/>
              </w:rPr>
            </w:pPr>
            <w:r w:rsidRPr="00DA1F4F">
              <w:rPr>
                <w:sz w:val="20"/>
                <w:szCs w:val="20"/>
              </w:rPr>
              <w:t xml:space="preserve">Преимущества, предоставляемые заказчиком </w:t>
            </w:r>
            <w:r w:rsidRPr="00DA1F4F">
              <w:rPr>
                <w:b/>
                <w:sz w:val="20"/>
                <w:szCs w:val="20"/>
              </w:rPr>
              <w:t xml:space="preserve">учреждениям и предприятиям уголовно-исполнительной системы в отношении предлагаемой ими цены </w:t>
            </w:r>
            <w:r>
              <w:rPr>
                <w:b/>
                <w:sz w:val="20"/>
                <w:szCs w:val="20"/>
              </w:rPr>
              <w:t>Контракт</w:t>
            </w:r>
            <w:r w:rsidRPr="00DA1F4F">
              <w:rPr>
                <w:b/>
                <w:sz w:val="20"/>
                <w:szCs w:val="20"/>
              </w:rPr>
              <w:t>а в размере до 15%</w:t>
            </w:r>
            <w:r w:rsidRPr="00DA1F4F">
              <w:rPr>
                <w:sz w:val="20"/>
                <w:szCs w:val="20"/>
              </w:rPr>
              <w:t xml:space="preserve">, но не более НМЦ </w:t>
            </w:r>
            <w:r>
              <w:rPr>
                <w:sz w:val="20"/>
                <w:szCs w:val="20"/>
              </w:rPr>
              <w:t>Контракт</w:t>
            </w:r>
            <w:r w:rsidRPr="00DA1F4F">
              <w:rPr>
                <w:sz w:val="20"/>
                <w:szCs w:val="20"/>
              </w:rPr>
              <w:t>а являющимся участниками</w:t>
            </w:r>
          </w:p>
        </w:tc>
        <w:tc>
          <w:tcPr>
            <w:tcW w:w="6521" w:type="dxa"/>
            <w:tcBorders>
              <w:top w:val="single" w:sz="4" w:space="0" w:color="000000"/>
              <w:left w:val="single" w:sz="4" w:space="0" w:color="000000"/>
              <w:bottom w:val="single" w:sz="4" w:space="0" w:color="000000"/>
              <w:right w:val="single" w:sz="4" w:space="0" w:color="000000"/>
            </w:tcBorders>
          </w:tcPr>
          <w:p w:rsidR="00975F6A" w:rsidRPr="00DA1F4F" w:rsidRDefault="00975F6A" w:rsidP="004D7FBA">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rPr>
                <w:i/>
                <w:sz w:val="20"/>
                <w:szCs w:val="20"/>
              </w:rPr>
            </w:pPr>
            <w:r w:rsidRPr="00DA1F4F">
              <w:rPr>
                <w:sz w:val="20"/>
                <w:szCs w:val="20"/>
              </w:rPr>
              <w:t>Не предоставляются</w:t>
            </w:r>
          </w:p>
          <w:p w:rsidR="00975F6A" w:rsidRPr="00DA1F4F" w:rsidRDefault="00975F6A" w:rsidP="004D7FBA">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jc w:val="both"/>
              <w:rPr>
                <w:i/>
                <w:sz w:val="20"/>
                <w:szCs w:val="20"/>
              </w:rPr>
            </w:pP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20</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20"/>
                <w:szCs w:val="20"/>
              </w:rPr>
            </w:pPr>
            <w:r w:rsidRPr="00DA1F4F">
              <w:rPr>
                <w:sz w:val="20"/>
                <w:szCs w:val="20"/>
              </w:rPr>
              <w:t>Преимущества, предоставляемые заказчиком</w:t>
            </w:r>
            <w:r w:rsidRPr="00DA1F4F">
              <w:rPr>
                <w:b/>
                <w:iCs/>
                <w:sz w:val="20"/>
                <w:szCs w:val="20"/>
              </w:rPr>
              <w:t xml:space="preserve"> организациям инвалидов</w:t>
            </w:r>
            <w:r w:rsidRPr="00DA1F4F">
              <w:rPr>
                <w:b/>
                <w:sz w:val="20"/>
                <w:szCs w:val="20"/>
              </w:rPr>
              <w:t xml:space="preserve"> </w:t>
            </w:r>
            <w:r w:rsidRPr="00DA1F4F">
              <w:rPr>
                <w:b/>
                <w:iCs/>
                <w:sz w:val="20"/>
                <w:szCs w:val="20"/>
              </w:rPr>
              <w:t xml:space="preserve">в отношении предлагаемой ими цены </w:t>
            </w:r>
            <w:r>
              <w:rPr>
                <w:b/>
                <w:iCs/>
                <w:sz w:val="20"/>
                <w:szCs w:val="20"/>
              </w:rPr>
              <w:t>Контракт</w:t>
            </w:r>
            <w:r w:rsidRPr="00DA1F4F">
              <w:rPr>
                <w:b/>
                <w:iCs/>
                <w:sz w:val="20"/>
                <w:szCs w:val="20"/>
              </w:rPr>
              <w:t>а в размере до 15%</w:t>
            </w:r>
            <w:r w:rsidRPr="00DA1F4F">
              <w:rPr>
                <w:iCs/>
                <w:sz w:val="20"/>
                <w:szCs w:val="20"/>
              </w:rPr>
              <w:t xml:space="preserve">,  но не более НМЦ  </w:t>
            </w:r>
            <w:r>
              <w:rPr>
                <w:iCs/>
                <w:sz w:val="20"/>
                <w:szCs w:val="20"/>
              </w:rPr>
              <w:t>Контракт</w:t>
            </w:r>
            <w:r w:rsidRPr="00DA1F4F">
              <w:rPr>
                <w:iCs/>
                <w:sz w:val="20"/>
                <w:szCs w:val="20"/>
              </w:rPr>
              <w:t>а являющимся участниками</w:t>
            </w:r>
          </w:p>
        </w:tc>
        <w:tc>
          <w:tcPr>
            <w:tcW w:w="6521" w:type="dxa"/>
            <w:tcBorders>
              <w:top w:val="single" w:sz="4" w:space="0" w:color="000000"/>
              <w:left w:val="single" w:sz="4" w:space="0" w:color="000000"/>
              <w:bottom w:val="single" w:sz="4" w:space="0" w:color="000000"/>
              <w:right w:val="single" w:sz="4" w:space="0" w:color="000000"/>
            </w:tcBorders>
          </w:tcPr>
          <w:p w:rsidR="00975F6A" w:rsidRPr="00DA1F4F" w:rsidRDefault="00975F6A" w:rsidP="002010E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rPr>
                <w:i/>
                <w:sz w:val="20"/>
                <w:szCs w:val="20"/>
              </w:rPr>
            </w:pPr>
            <w:r w:rsidRPr="00DA1F4F">
              <w:rPr>
                <w:sz w:val="20"/>
                <w:szCs w:val="20"/>
              </w:rPr>
              <w:t>Не предоставляются</w:t>
            </w:r>
          </w:p>
          <w:p w:rsidR="00975F6A" w:rsidRPr="00DA1F4F" w:rsidRDefault="00975F6A" w:rsidP="009A336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jc w:val="both"/>
              <w:rPr>
                <w:color w:val="000000" w:themeColor="text1"/>
                <w:sz w:val="20"/>
                <w:szCs w:val="20"/>
              </w:rPr>
            </w:pP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jc w:val="center"/>
              <w:rPr>
                <w:sz w:val="20"/>
                <w:szCs w:val="20"/>
              </w:rPr>
            </w:pPr>
            <w:r w:rsidRPr="00DA1F4F">
              <w:rPr>
                <w:sz w:val="20"/>
                <w:szCs w:val="20"/>
              </w:rPr>
              <w:t>22</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191746">
            <w:pPr>
              <w:jc w:val="center"/>
              <w:rPr>
                <w:sz w:val="20"/>
                <w:szCs w:val="20"/>
              </w:rPr>
            </w:pPr>
            <w:r w:rsidRPr="00DA1F4F">
              <w:rPr>
                <w:sz w:val="20"/>
                <w:szCs w:val="20"/>
              </w:rPr>
              <w:t>Ограничение участия в определении поставщика (подрядчика, исполнителя), установленное в соответствии с ФЗ № 44-ФЗ (согласно пункту 4 статьи 42 ФЗ № 44-ФЗ)</w:t>
            </w:r>
          </w:p>
        </w:tc>
        <w:tc>
          <w:tcPr>
            <w:tcW w:w="6521" w:type="dxa"/>
            <w:tcBorders>
              <w:top w:val="single" w:sz="4" w:space="0" w:color="000000"/>
              <w:left w:val="single" w:sz="4" w:space="0" w:color="000000"/>
              <w:bottom w:val="single" w:sz="4" w:space="0" w:color="000000"/>
              <w:right w:val="single" w:sz="4" w:space="0" w:color="000000"/>
            </w:tcBorders>
          </w:tcPr>
          <w:p w:rsidR="00975F6A" w:rsidRPr="00F165F0" w:rsidRDefault="00CB737B" w:rsidP="00F165F0">
            <w:pPr>
              <w:rPr>
                <w:sz w:val="20"/>
                <w:szCs w:val="20"/>
              </w:rPr>
            </w:pPr>
            <w:r w:rsidRPr="00CB737B">
              <w:rPr>
                <w:b/>
                <w:sz w:val="20"/>
                <w:szCs w:val="20"/>
              </w:rPr>
              <w:t>Установлено</w:t>
            </w:r>
            <w:r w:rsidRPr="00CB737B">
              <w:rPr>
                <w:sz w:val="20"/>
                <w:szCs w:val="20"/>
              </w:rPr>
              <w:t>. Участник должен декларировать свою принадлежность к субъектам малого предпринимательства, социально ориентированным некоммерческим организациям в заявке.</w:t>
            </w:r>
          </w:p>
        </w:tc>
      </w:tr>
      <w:tr w:rsidR="00975F6A" w:rsidRPr="00DA1F4F" w:rsidTr="00365654">
        <w:trPr>
          <w:trHeight w:val="1673"/>
        </w:trPr>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jc w:val="center"/>
              <w:rPr>
                <w:sz w:val="20"/>
                <w:szCs w:val="20"/>
              </w:rPr>
            </w:pPr>
            <w:r w:rsidRPr="00DA1F4F">
              <w:rPr>
                <w:sz w:val="20"/>
                <w:szCs w:val="20"/>
              </w:rPr>
              <w:t>23</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jc w:val="center"/>
              <w:rPr>
                <w:sz w:val="20"/>
                <w:szCs w:val="20"/>
              </w:rPr>
            </w:pPr>
            <w:r w:rsidRPr="00DA1F4F">
              <w:rPr>
                <w:sz w:val="20"/>
                <w:szCs w:val="20"/>
              </w:rPr>
              <w:t xml:space="preserve">Документы, подтверждающие соответствие предлагаемых участником запроса котировок товара, работы или услуги условиям допуска, запретам на допуск, ограничениям допуска в соответствии со </w:t>
            </w:r>
            <w:hyperlink r:id="rId11" w:history="1">
              <w:r w:rsidRPr="00DA1F4F">
                <w:rPr>
                  <w:rStyle w:val="af2"/>
                  <w:sz w:val="20"/>
                  <w:szCs w:val="20"/>
                </w:rPr>
                <w:t>статьей 14</w:t>
              </w:r>
            </w:hyperlink>
            <w:r w:rsidRPr="00DA1F4F">
              <w:rPr>
                <w:sz w:val="20"/>
                <w:szCs w:val="20"/>
              </w:rPr>
              <w:t xml:space="preserve"> ФЗ    № 44-ФЗ, либо заверенные копии данных документов</w:t>
            </w:r>
          </w:p>
        </w:tc>
        <w:tc>
          <w:tcPr>
            <w:tcW w:w="6521" w:type="dxa"/>
            <w:tcBorders>
              <w:top w:val="single" w:sz="4" w:space="0" w:color="000000"/>
              <w:left w:val="single" w:sz="4" w:space="0" w:color="000000"/>
              <w:bottom w:val="single" w:sz="4" w:space="0" w:color="000000"/>
              <w:right w:val="single" w:sz="4" w:space="0" w:color="000000"/>
            </w:tcBorders>
          </w:tcPr>
          <w:p w:rsidR="00975F6A" w:rsidRPr="00B7065C" w:rsidRDefault="00975F6A" w:rsidP="00CB737B">
            <w:pPr>
              <w:jc w:val="both"/>
              <w:rPr>
                <w:sz w:val="20"/>
                <w:szCs w:val="20"/>
              </w:rPr>
            </w:pPr>
            <w:r w:rsidRPr="008048FA">
              <w:rPr>
                <w:sz w:val="20"/>
                <w:szCs w:val="20"/>
              </w:rPr>
              <w:t>Документы, подтверждающие соответствие участника запроса котировок  и предлагаемые им услуги условиям, запретам и ограничениям, установленным заказчиком в соответствии со статьей 14 Федерального закона от 05.04.2013 г. № 44-ФЗ, или копии этих документов</w:t>
            </w:r>
            <w:r w:rsidRPr="001C7713">
              <w:rPr>
                <w:b/>
                <w:sz w:val="20"/>
                <w:szCs w:val="20"/>
              </w:rPr>
              <w:t xml:space="preserve">. </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lastRenderedPageBreak/>
              <w:t>24</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jc w:val="center"/>
              <w:rPr>
                <w:sz w:val="20"/>
                <w:szCs w:val="20"/>
              </w:rPr>
            </w:pPr>
            <w:r w:rsidRPr="00DA1F4F">
              <w:rPr>
                <w:sz w:val="20"/>
                <w:szCs w:val="20"/>
              </w:rPr>
              <w:t>Дата  размещения на официальном сайте извещения о проведении запроса котировок</w:t>
            </w:r>
          </w:p>
        </w:tc>
        <w:tc>
          <w:tcPr>
            <w:tcW w:w="6521" w:type="dxa"/>
            <w:tcBorders>
              <w:top w:val="single" w:sz="4" w:space="0" w:color="000000"/>
              <w:left w:val="single" w:sz="4" w:space="0" w:color="000000"/>
              <w:bottom w:val="single" w:sz="4" w:space="0" w:color="000000"/>
              <w:right w:val="single" w:sz="4" w:space="0" w:color="000000"/>
            </w:tcBorders>
          </w:tcPr>
          <w:p w:rsidR="00975F6A" w:rsidRPr="00DA1F4F" w:rsidRDefault="00CB737B" w:rsidP="00102CE4">
            <w:pPr>
              <w:rPr>
                <w:b/>
                <w:color w:val="000000" w:themeColor="text1"/>
                <w:sz w:val="20"/>
                <w:szCs w:val="20"/>
                <w:highlight w:val="yellow"/>
              </w:rPr>
            </w:pPr>
            <w:r>
              <w:rPr>
                <w:b/>
                <w:color w:val="000000" w:themeColor="text1"/>
                <w:sz w:val="20"/>
                <w:szCs w:val="20"/>
              </w:rPr>
              <w:t>0</w:t>
            </w:r>
            <w:r w:rsidR="00102CE4">
              <w:rPr>
                <w:b/>
                <w:color w:val="000000" w:themeColor="text1"/>
                <w:sz w:val="20"/>
                <w:szCs w:val="20"/>
              </w:rPr>
              <w:t>8</w:t>
            </w:r>
            <w:r w:rsidR="00975F6A" w:rsidRPr="00DA1F4F">
              <w:rPr>
                <w:b/>
                <w:color w:val="000000" w:themeColor="text1"/>
                <w:sz w:val="20"/>
                <w:szCs w:val="20"/>
              </w:rPr>
              <w:t>.</w:t>
            </w:r>
            <w:r>
              <w:rPr>
                <w:b/>
                <w:color w:val="000000" w:themeColor="text1"/>
                <w:sz w:val="20"/>
                <w:szCs w:val="20"/>
              </w:rPr>
              <w:t>11</w:t>
            </w:r>
            <w:r w:rsidR="00975F6A" w:rsidRPr="00DA1F4F">
              <w:rPr>
                <w:b/>
                <w:color w:val="000000" w:themeColor="text1"/>
                <w:sz w:val="20"/>
                <w:szCs w:val="20"/>
              </w:rPr>
              <w:t>.201</w:t>
            </w:r>
            <w:r>
              <w:rPr>
                <w:b/>
                <w:color w:val="000000" w:themeColor="text1"/>
                <w:sz w:val="20"/>
                <w:szCs w:val="20"/>
              </w:rPr>
              <w:t>7</w:t>
            </w:r>
            <w:r w:rsidR="00975F6A" w:rsidRPr="00DA1F4F">
              <w:rPr>
                <w:b/>
                <w:color w:val="000000" w:themeColor="text1"/>
                <w:sz w:val="20"/>
                <w:szCs w:val="20"/>
              </w:rPr>
              <w:t xml:space="preserve"> г. </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25</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jc w:val="center"/>
              <w:rPr>
                <w:color w:val="000000" w:themeColor="text1"/>
                <w:sz w:val="20"/>
                <w:szCs w:val="20"/>
              </w:rPr>
            </w:pPr>
            <w:r w:rsidRPr="00DA1F4F">
              <w:rPr>
                <w:color w:val="000000" w:themeColor="text1"/>
                <w:sz w:val="20"/>
                <w:szCs w:val="20"/>
              </w:rPr>
              <w:t>Дата и время начала подачи заявок на участие в запросе котировок</w:t>
            </w:r>
          </w:p>
        </w:tc>
        <w:tc>
          <w:tcPr>
            <w:tcW w:w="6521" w:type="dxa"/>
            <w:tcBorders>
              <w:top w:val="single" w:sz="4" w:space="0" w:color="000000"/>
              <w:left w:val="single" w:sz="4" w:space="0" w:color="000000"/>
              <w:bottom w:val="single" w:sz="4" w:space="0" w:color="000000"/>
              <w:right w:val="single" w:sz="4" w:space="0" w:color="000000"/>
            </w:tcBorders>
          </w:tcPr>
          <w:p w:rsidR="00975F6A" w:rsidRPr="00DA1F4F" w:rsidRDefault="00CB737B" w:rsidP="00102CE4">
            <w:pPr>
              <w:rPr>
                <w:color w:val="000000" w:themeColor="text1"/>
                <w:sz w:val="20"/>
                <w:szCs w:val="20"/>
                <w:highlight w:val="yellow"/>
              </w:rPr>
            </w:pPr>
            <w:r>
              <w:rPr>
                <w:b/>
                <w:color w:val="000000" w:themeColor="text1"/>
                <w:sz w:val="20"/>
                <w:szCs w:val="20"/>
              </w:rPr>
              <w:t>0</w:t>
            </w:r>
            <w:r w:rsidR="00102CE4">
              <w:rPr>
                <w:b/>
                <w:color w:val="000000" w:themeColor="text1"/>
                <w:sz w:val="20"/>
                <w:szCs w:val="20"/>
              </w:rPr>
              <w:t>9</w:t>
            </w:r>
            <w:r w:rsidR="00975F6A" w:rsidRPr="00DA1F4F">
              <w:rPr>
                <w:b/>
                <w:color w:val="000000" w:themeColor="text1"/>
                <w:sz w:val="20"/>
                <w:szCs w:val="20"/>
              </w:rPr>
              <w:t>.</w:t>
            </w:r>
            <w:r>
              <w:rPr>
                <w:b/>
                <w:color w:val="000000" w:themeColor="text1"/>
                <w:sz w:val="20"/>
                <w:szCs w:val="20"/>
              </w:rPr>
              <w:t>11</w:t>
            </w:r>
            <w:r w:rsidR="00975F6A" w:rsidRPr="00DA1F4F">
              <w:rPr>
                <w:b/>
                <w:color w:val="000000" w:themeColor="text1"/>
                <w:sz w:val="20"/>
                <w:szCs w:val="20"/>
              </w:rPr>
              <w:t>.201</w:t>
            </w:r>
            <w:r>
              <w:rPr>
                <w:b/>
                <w:color w:val="000000" w:themeColor="text1"/>
                <w:sz w:val="20"/>
                <w:szCs w:val="20"/>
              </w:rPr>
              <w:t>7</w:t>
            </w:r>
            <w:r w:rsidR="00975F6A" w:rsidRPr="00DA1F4F">
              <w:rPr>
                <w:b/>
                <w:color w:val="000000" w:themeColor="text1"/>
                <w:sz w:val="20"/>
                <w:szCs w:val="20"/>
              </w:rPr>
              <w:t xml:space="preserve"> г</w:t>
            </w:r>
            <w:r w:rsidR="00975F6A" w:rsidRPr="00DA1F4F">
              <w:rPr>
                <w:color w:val="000000" w:themeColor="text1"/>
                <w:sz w:val="20"/>
                <w:szCs w:val="20"/>
              </w:rPr>
              <w:t>. в рабочие дни</w:t>
            </w:r>
            <w:r>
              <w:rPr>
                <w:color w:val="000000" w:themeColor="text1"/>
                <w:sz w:val="20"/>
                <w:szCs w:val="20"/>
              </w:rPr>
              <w:t>,</w:t>
            </w:r>
            <w:r w:rsidR="00975F6A" w:rsidRPr="00DA1F4F">
              <w:rPr>
                <w:color w:val="000000" w:themeColor="text1"/>
                <w:sz w:val="20"/>
                <w:szCs w:val="20"/>
              </w:rPr>
              <w:t xml:space="preserve"> </w:t>
            </w:r>
            <w:r w:rsidR="00975F6A" w:rsidRPr="00DA1F4F">
              <w:rPr>
                <w:b/>
                <w:color w:val="000000" w:themeColor="text1"/>
                <w:sz w:val="20"/>
                <w:szCs w:val="20"/>
              </w:rPr>
              <w:t xml:space="preserve"> </w:t>
            </w:r>
            <w:r w:rsidR="00975F6A" w:rsidRPr="00DA1F4F">
              <w:rPr>
                <w:color w:val="000000" w:themeColor="text1"/>
                <w:sz w:val="20"/>
                <w:szCs w:val="20"/>
              </w:rPr>
              <w:t>со вторника по пятницу</w:t>
            </w:r>
            <w:r>
              <w:rPr>
                <w:color w:val="000000" w:themeColor="text1"/>
                <w:sz w:val="20"/>
                <w:szCs w:val="20"/>
              </w:rPr>
              <w:t>:</w:t>
            </w:r>
            <w:r w:rsidR="00975F6A" w:rsidRPr="00DA1F4F">
              <w:rPr>
                <w:color w:val="000000" w:themeColor="text1"/>
                <w:sz w:val="20"/>
                <w:szCs w:val="20"/>
              </w:rPr>
              <w:t xml:space="preserve"> с 8:00 до 16:00 часов</w:t>
            </w:r>
            <w:r>
              <w:rPr>
                <w:color w:val="000000" w:themeColor="text1"/>
                <w:sz w:val="20"/>
                <w:szCs w:val="20"/>
              </w:rPr>
              <w:t>,</w:t>
            </w:r>
            <w:r w:rsidR="00975F6A" w:rsidRPr="00DA1F4F">
              <w:rPr>
                <w:color w:val="000000" w:themeColor="text1"/>
                <w:sz w:val="20"/>
                <w:szCs w:val="20"/>
              </w:rPr>
              <w:t xml:space="preserve"> в понедельник</w:t>
            </w:r>
            <w:r>
              <w:rPr>
                <w:color w:val="000000" w:themeColor="text1"/>
                <w:sz w:val="20"/>
                <w:szCs w:val="20"/>
              </w:rPr>
              <w:t>:</w:t>
            </w:r>
            <w:r w:rsidR="00975F6A" w:rsidRPr="00DA1F4F">
              <w:rPr>
                <w:color w:val="000000" w:themeColor="text1"/>
                <w:sz w:val="20"/>
                <w:szCs w:val="20"/>
              </w:rPr>
              <w:t xml:space="preserve"> с 8:00 до 17:00 часов по местному времени (перерыв с 12-00 </w:t>
            </w:r>
            <w:proofErr w:type="gramStart"/>
            <w:r w:rsidR="00975F6A" w:rsidRPr="00DA1F4F">
              <w:rPr>
                <w:color w:val="000000" w:themeColor="text1"/>
                <w:sz w:val="20"/>
                <w:szCs w:val="20"/>
              </w:rPr>
              <w:t>до</w:t>
            </w:r>
            <w:proofErr w:type="gramEnd"/>
            <w:r w:rsidR="00975F6A" w:rsidRPr="00DA1F4F">
              <w:rPr>
                <w:color w:val="000000" w:themeColor="text1"/>
                <w:sz w:val="20"/>
                <w:szCs w:val="20"/>
              </w:rPr>
              <w:t xml:space="preserve"> 13-00)</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26</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jc w:val="center"/>
              <w:rPr>
                <w:sz w:val="20"/>
                <w:szCs w:val="20"/>
              </w:rPr>
            </w:pPr>
            <w:r w:rsidRPr="00DA1F4F">
              <w:rPr>
                <w:sz w:val="20"/>
                <w:szCs w:val="20"/>
              </w:rPr>
              <w:t>Дата и время окончания подачи заявок на участие в запросе котировок</w:t>
            </w:r>
          </w:p>
        </w:tc>
        <w:tc>
          <w:tcPr>
            <w:tcW w:w="652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75F6A" w:rsidRPr="00DA1F4F" w:rsidRDefault="00CB737B" w:rsidP="00102CE4">
            <w:pPr>
              <w:rPr>
                <w:color w:val="000000" w:themeColor="text1"/>
                <w:sz w:val="20"/>
                <w:szCs w:val="20"/>
                <w:highlight w:val="yellow"/>
              </w:rPr>
            </w:pPr>
            <w:r>
              <w:rPr>
                <w:b/>
                <w:color w:val="000000" w:themeColor="text1"/>
                <w:sz w:val="20"/>
                <w:szCs w:val="20"/>
              </w:rPr>
              <w:t>1</w:t>
            </w:r>
            <w:r w:rsidR="00102CE4">
              <w:rPr>
                <w:b/>
                <w:color w:val="000000" w:themeColor="text1"/>
                <w:sz w:val="20"/>
                <w:szCs w:val="20"/>
              </w:rPr>
              <w:t>5</w:t>
            </w:r>
            <w:r w:rsidR="00975F6A" w:rsidRPr="00DA1F4F">
              <w:rPr>
                <w:b/>
                <w:color w:val="000000" w:themeColor="text1"/>
                <w:sz w:val="20"/>
                <w:szCs w:val="20"/>
              </w:rPr>
              <w:t>.</w:t>
            </w:r>
            <w:r>
              <w:rPr>
                <w:b/>
                <w:color w:val="000000" w:themeColor="text1"/>
                <w:sz w:val="20"/>
                <w:szCs w:val="20"/>
              </w:rPr>
              <w:t>11</w:t>
            </w:r>
            <w:r w:rsidR="00975F6A" w:rsidRPr="00DA1F4F">
              <w:rPr>
                <w:b/>
                <w:color w:val="000000" w:themeColor="text1"/>
                <w:sz w:val="20"/>
                <w:szCs w:val="20"/>
              </w:rPr>
              <w:t>.201</w:t>
            </w:r>
            <w:r>
              <w:rPr>
                <w:b/>
                <w:color w:val="000000" w:themeColor="text1"/>
                <w:sz w:val="20"/>
                <w:szCs w:val="20"/>
              </w:rPr>
              <w:t>7</w:t>
            </w:r>
            <w:r w:rsidR="00975F6A" w:rsidRPr="00DA1F4F">
              <w:rPr>
                <w:b/>
                <w:color w:val="000000" w:themeColor="text1"/>
                <w:sz w:val="20"/>
                <w:szCs w:val="20"/>
              </w:rPr>
              <w:t xml:space="preserve"> г</w:t>
            </w:r>
            <w:r w:rsidR="00975F6A" w:rsidRPr="00DA1F4F">
              <w:rPr>
                <w:color w:val="000000" w:themeColor="text1"/>
                <w:sz w:val="20"/>
                <w:szCs w:val="20"/>
              </w:rPr>
              <w:t xml:space="preserve">. </w:t>
            </w:r>
            <w:r w:rsidR="00975F6A" w:rsidRPr="00DA1F4F">
              <w:rPr>
                <w:b/>
                <w:color w:val="000000" w:themeColor="text1"/>
                <w:sz w:val="20"/>
                <w:szCs w:val="20"/>
              </w:rPr>
              <w:t>в  1</w:t>
            </w:r>
            <w:r w:rsidR="00975F6A">
              <w:rPr>
                <w:b/>
                <w:color w:val="000000" w:themeColor="text1"/>
                <w:sz w:val="20"/>
                <w:szCs w:val="20"/>
              </w:rPr>
              <w:t>0</w:t>
            </w:r>
            <w:r w:rsidR="00975F6A" w:rsidRPr="00DA1F4F">
              <w:rPr>
                <w:b/>
                <w:color w:val="000000" w:themeColor="text1"/>
                <w:sz w:val="20"/>
                <w:szCs w:val="20"/>
              </w:rPr>
              <w:t>-00 ч</w:t>
            </w:r>
            <w:r w:rsidR="00975F6A" w:rsidRPr="00DA1F4F">
              <w:rPr>
                <w:color w:val="000000" w:themeColor="text1"/>
                <w:sz w:val="20"/>
                <w:szCs w:val="20"/>
              </w:rPr>
              <w:t>. время местное</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27</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rStyle w:val="FontStyle12"/>
                <w:sz w:val="20"/>
                <w:szCs w:val="20"/>
              </w:rPr>
            </w:pPr>
            <w:r w:rsidRPr="00DA1F4F">
              <w:rPr>
                <w:rStyle w:val="FontStyle12"/>
                <w:sz w:val="20"/>
                <w:szCs w:val="20"/>
              </w:rPr>
              <w:t>Место, дата и время вскрытия конвертов с заявками на участие в запросе котировок</w:t>
            </w:r>
            <w:r w:rsidRPr="00DA1F4F">
              <w:rPr>
                <w:rFonts w:eastAsiaTheme="minorHAnsi"/>
                <w:sz w:val="20"/>
                <w:szCs w:val="20"/>
                <w:lang w:eastAsia="en-US"/>
              </w:rPr>
              <w:t xml:space="preserve"> </w:t>
            </w:r>
            <w:r w:rsidRPr="00DA1F4F">
              <w:rPr>
                <w:sz w:val="20"/>
                <w:szCs w:val="20"/>
              </w:rPr>
              <w:t>и открытия доступа к поданным в форме электронных документов заявкам на участие в запросе котировок</w:t>
            </w:r>
          </w:p>
        </w:tc>
        <w:tc>
          <w:tcPr>
            <w:tcW w:w="6521" w:type="dxa"/>
            <w:tcBorders>
              <w:top w:val="single" w:sz="4" w:space="0" w:color="000000"/>
              <w:left w:val="single" w:sz="4" w:space="0" w:color="000000"/>
              <w:bottom w:val="single" w:sz="4" w:space="0" w:color="000000"/>
              <w:right w:val="single" w:sz="4" w:space="0" w:color="000000"/>
            </w:tcBorders>
            <w:vAlign w:val="center"/>
          </w:tcPr>
          <w:p w:rsidR="00975F6A" w:rsidRPr="00DA1F4F" w:rsidRDefault="00975F6A" w:rsidP="00102CE4">
            <w:pPr>
              <w:snapToGrid w:val="0"/>
              <w:jc w:val="both"/>
              <w:rPr>
                <w:color w:val="000000" w:themeColor="text1"/>
                <w:sz w:val="20"/>
                <w:szCs w:val="20"/>
                <w:highlight w:val="yellow"/>
              </w:rPr>
            </w:pPr>
            <w:proofErr w:type="gramStart"/>
            <w:r w:rsidRPr="00DA1F4F">
              <w:rPr>
                <w:color w:val="000000" w:themeColor="text1"/>
                <w:sz w:val="20"/>
                <w:szCs w:val="20"/>
              </w:rPr>
              <w:t xml:space="preserve">Удмуртская Республика, Красногорский район, с. Красногорское, ул. Ленина, д. 64 </w:t>
            </w:r>
            <w:proofErr w:type="spellStart"/>
            <w:r w:rsidRPr="00DA1F4F">
              <w:rPr>
                <w:color w:val="000000" w:themeColor="text1"/>
                <w:sz w:val="20"/>
                <w:szCs w:val="20"/>
              </w:rPr>
              <w:t>каб</w:t>
            </w:r>
            <w:proofErr w:type="spellEnd"/>
            <w:r w:rsidRPr="00DA1F4F">
              <w:rPr>
                <w:color w:val="000000" w:themeColor="text1"/>
                <w:sz w:val="20"/>
                <w:szCs w:val="20"/>
              </w:rPr>
              <w:t xml:space="preserve">. № 19 в здании Администрации муниципального образования «Красногорский район» </w:t>
            </w:r>
            <w:r w:rsidR="00CB737B" w:rsidRPr="00CB737B">
              <w:rPr>
                <w:b/>
                <w:color w:val="000000" w:themeColor="text1"/>
                <w:sz w:val="20"/>
                <w:szCs w:val="20"/>
              </w:rPr>
              <w:t>1</w:t>
            </w:r>
            <w:r w:rsidR="00102CE4">
              <w:rPr>
                <w:b/>
                <w:color w:val="000000" w:themeColor="text1"/>
                <w:sz w:val="20"/>
                <w:szCs w:val="20"/>
              </w:rPr>
              <w:t>5</w:t>
            </w:r>
            <w:r w:rsidRPr="00DA1F4F">
              <w:rPr>
                <w:b/>
                <w:color w:val="000000" w:themeColor="text1"/>
                <w:sz w:val="20"/>
                <w:szCs w:val="20"/>
              </w:rPr>
              <w:t>.</w:t>
            </w:r>
            <w:r w:rsidR="00CB737B">
              <w:rPr>
                <w:b/>
                <w:color w:val="000000" w:themeColor="text1"/>
                <w:sz w:val="20"/>
                <w:szCs w:val="20"/>
              </w:rPr>
              <w:t>11</w:t>
            </w:r>
            <w:r w:rsidRPr="00DA1F4F">
              <w:rPr>
                <w:b/>
                <w:color w:val="000000" w:themeColor="text1"/>
                <w:sz w:val="20"/>
                <w:szCs w:val="20"/>
              </w:rPr>
              <w:t>.201</w:t>
            </w:r>
            <w:r w:rsidR="00CB737B">
              <w:rPr>
                <w:b/>
                <w:color w:val="000000" w:themeColor="text1"/>
                <w:sz w:val="20"/>
                <w:szCs w:val="20"/>
              </w:rPr>
              <w:t>7</w:t>
            </w:r>
            <w:r w:rsidRPr="00DA1F4F">
              <w:rPr>
                <w:b/>
                <w:color w:val="000000" w:themeColor="text1"/>
                <w:sz w:val="20"/>
                <w:szCs w:val="20"/>
              </w:rPr>
              <w:t xml:space="preserve"> г. в 1</w:t>
            </w:r>
            <w:r>
              <w:rPr>
                <w:b/>
                <w:color w:val="000000" w:themeColor="text1"/>
                <w:sz w:val="20"/>
                <w:szCs w:val="20"/>
              </w:rPr>
              <w:t>0</w:t>
            </w:r>
            <w:r w:rsidRPr="00DA1F4F">
              <w:rPr>
                <w:b/>
                <w:color w:val="000000" w:themeColor="text1"/>
                <w:sz w:val="20"/>
                <w:szCs w:val="20"/>
              </w:rPr>
              <w:t>-00 ч</w:t>
            </w:r>
            <w:r w:rsidRPr="00DA1F4F">
              <w:rPr>
                <w:color w:val="000000" w:themeColor="text1"/>
                <w:sz w:val="20"/>
                <w:szCs w:val="20"/>
              </w:rPr>
              <w:t>. (время местное)</w:t>
            </w:r>
            <w:proofErr w:type="gramEnd"/>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28</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rStyle w:val="FontStyle12"/>
                <w:sz w:val="20"/>
                <w:szCs w:val="20"/>
              </w:rPr>
            </w:pPr>
            <w:r w:rsidRPr="00DA1F4F">
              <w:rPr>
                <w:rStyle w:val="FontStyle12"/>
                <w:sz w:val="20"/>
                <w:szCs w:val="20"/>
              </w:rPr>
              <w:t>Место (адрес) подачи заявок</w:t>
            </w:r>
          </w:p>
        </w:tc>
        <w:tc>
          <w:tcPr>
            <w:tcW w:w="6521" w:type="dxa"/>
            <w:tcBorders>
              <w:top w:val="single" w:sz="4" w:space="0" w:color="000000"/>
              <w:left w:val="single" w:sz="4" w:space="0" w:color="000000"/>
              <w:bottom w:val="single" w:sz="4" w:space="0" w:color="000000"/>
              <w:right w:val="single" w:sz="4" w:space="0" w:color="000000"/>
            </w:tcBorders>
            <w:vAlign w:val="center"/>
          </w:tcPr>
          <w:p w:rsidR="00975F6A" w:rsidRPr="00DA1F4F" w:rsidRDefault="00975F6A" w:rsidP="005B311C">
            <w:pPr>
              <w:snapToGrid w:val="0"/>
              <w:jc w:val="both"/>
              <w:rPr>
                <w:sz w:val="20"/>
                <w:szCs w:val="20"/>
              </w:rPr>
            </w:pPr>
            <w:r w:rsidRPr="00DA1F4F">
              <w:rPr>
                <w:sz w:val="20"/>
                <w:szCs w:val="20"/>
              </w:rPr>
              <w:t>Прием заявок на участие в запросе котировок в письменной форме осуществляется по адресу:</w:t>
            </w:r>
          </w:p>
          <w:p w:rsidR="00975F6A" w:rsidRPr="00CE5850" w:rsidRDefault="00975F6A" w:rsidP="00CE5850">
            <w:pPr>
              <w:shd w:val="clear" w:color="auto" w:fill="FFFFFF"/>
              <w:tabs>
                <w:tab w:val="left" w:pos="0"/>
              </w:tabs>
              <w:jc w:val="both"/>
              <w:rPr>
                <w:sz w:val="20"/>
                <w:szCs w:val="20"/>
              </w:rPr>
            </w:pPr>
            <w:r w:rsidRPr="00DA1F4F">
              <w:rPr>
                <w:sz w:val="20"/>
                <w:szCs w:val="20"/>
              </w:rPr>
              <w:t xml:space="preserve">Удмуртская Республика, Красногорский район, с. Красногорское, ул. Ленина, д. 64 </w:t>
            </w:r>
            <w:proofErr w:type="spellStart"/>
            <w:r w:rsidRPr="00DA1F4F">
              <w:rPr>
                <w:sz w:val="20"/>
                <w:szCs w:val="20"/>
              </w:rPr>
              <w:t>каб</w:t>
            </w:r>
            <w:proofErr w:type="spellEnd"/>
            <w:r w:rsidRPr="00DA1F4F">
              <w:rPr>
                <w:sz w:val="20"/>
                <w:szCs w:val="20"/>
              </w:rPr>
              <w:t>. №19</w:t>
            </w:r>
            <w:r w:rsidRPr="00DA1F4F">
              <w:rPr>
                <w:b/>
                <w:sz w:val="20"/>
                <w:szCs w:val="20"/>
              </w:rPr>
              <w:t xml:space="preserve">, в рабочие дни со вторника по пятницу с 8:00 до 16:00 часов в понедельник с 8:00 до 17:00 часов. </w:t>
            </w:r>
            <w:r w:rsidRPr="00DA1F4F">
              <w:rPr>
                <w:sz w:val="20"/>
                <w:szCs w:val="20"/>
              </w:rPr>
              <w:t>Заявки на участие в запросе котировок, поданные после окончания срока подачи заявок, не рассматриваются и в день их поступления возвращаются лицам, подавшим такие заявки. Любой участник закупки вправе подать только одну заявку на участие в запросе котировок.</w:t>
            </w:r>
            <w:r>
              <w:rPr>
                <w:sz w:val="20"/>
                <w:szCs w:val="20"/>
              </w:rPr>
              <w:t xml:space="preserve"> </w:t>
            </w:r>
            <w:r w:rsidRPr="00CE5850">
              <w:rPr>
                <w:sz w:val="20"/>
                <w:szCs w:val="20"/>
              </w:rPr>
              <w:t xml:space="preserve">В </w:t>
            </w:r>
            <w:proofErr w:type="gramStart"/>
            <w:r w:rsidRPr="00CE5850">
              <w:rPr>
                <w:sz w:val="20"/>
                <w:szCs w:val="20"/>
              </w:rPr>
              <w:t>случае</w:t>
            </w:r>
            <w:proofErr w:type="gramEnd"/>
            <w:r w:rsidRPr="00CE5850">
              <w:rPr>
                <w:sz w:val="20"/>
                <w:szCs w:val="20"/>
              </w:rPr>
              <w:t>, если заказчиком были внесены изменения в извещение о проведении запроса котировок, участник закупки вправе изменить или отозвать свою заявку на участие в запросе котировок до истечения срока подачи заявок на участие в запросе котировок.</w:t>
            </w:r>
          </w:p>
          <w:p w:rsidR="00975F6A" w:rsidRPr="00DA1F4F" w:rsidRDefault="00975F6A" w:rsidP="005B311C">
            <w:pPr>
              <w:snapToGrid w:val="0"/>
              <w:jc w:val="both"/>
              <w:rPr>
                <w:sz w:val="20"/>
                <w:szCs w:val="20"/>
              </w:rPr>
            </w:pPr>
            <w:r w:rsidRPr="00DA1F4F">
              <w:rPr>
                <w:sz w:val="20"/>
                <w:szCs w:val="20"/>
              </w:rPr>
              <w:t>Участникам запроса котировок, подавшим заявки на участие в запросе котировок, или представителям этих участников предоставляется возможность присутствовать при вскрытии конвертов с такими заявками.</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29</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rStyle w:val="FontStyle12"/>
                <w:sz w:val="20"/>
                <w:szCs w:val="20"/>
              </w:rPr>
            </w:pPr>
            <w:r w:rsidRPr="00DA1F4F">
              <w:rPr>
                <w:sz w:val="20"/>
                <w:szCs w:val="20"/>
                <w:lang w:eastAsia="ru-RU"/>
              </w:rPr>
              <w:t>Порядок подачи котировочных заявок</w:t>
            </w:r>
          </w:p>
        </w:tc>
        <w:tc>
          <w:tcPr>
            <w:tcW w:w="6521" w:type="dxa"/>
            <w:tcBorders>
              <w:top w:val="single" w:sz="4" w:space="0" w:color="000000"/>
              <w:left w:val="single" w:sz="4" w:space="0" w:color="000000"/>
              <w:bottom w:val="single" w:sz="4" w:space="0" w:color="000000"/>
              <w:right w:val="single" w:sz="4" w:space="0" w:color="000000"/>
            </w:tcBorders>
            <w:vAlign w:val="center"/>
          </w:tcPr>
          <w:p w:rsidR="00975F6A" w:rsidRPr="00DA1F4F" w:rsidRDefault="00CB737B" w:rsidP="004642B3">
            <w:pPr>
              <w:autoSpaceDE w:val="0"/>
              <w:autoSpaceDN w:val="0"/>
              <w:adjustRightInd w:val="0"/>
              <w:jc w:val="both"/>
              <w:rPr>
                <w:sz w:val="20"/>
                <w:szCs w:val="20"/>
                <w:lang w:eastAsia="ru-RU"/>
              </w:rPr>
            </w:pPr>
            <w:r w:rsidRPr="00CB737B">
              <w:rPr>
                <w:sz w:val="20"/>
                <w:szCs w:val="20"/>
                <w:lang w:eastAsia="ru-RU"/>
              </w:rPr>
              <w:t>Заявка на участие в запросе котировок  подается в письменной форме в запечатанном конверте, не позволяющем просматривать содержание такой заявки до вскрытия конверта. Или в форме электронного документа, до даты и времени вскрытия конвертов с заявками и открытия доступа к поданным в форме электронных документов заявкам, указанным в извещении о проведении запроса котировок. Подача заявок на участие в запросе котировок в форме электронного документа не осуществляется в связи с отсутствием технической возможности.</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30</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lang w:eastAsia="ru-RU"/>
              </w:rPr>
            </w:pPr>
            <w:r w:rsidRPr="00DA1F4F">
              <w:rPr>
                <w:sz w:val="20"/>
                <w:szCs w:val="20"/>
                <w:lang w:eastAsia="ru-RU"/>
              </w:rPr>
              <w:t>Форма заявки на участие в запросе котировок</w:t>
            </w:r>
          </w:p>
        </w:tc>
        <w:tc>
          <w:tcPr>
            <w:tcW w:w="6521" w:type="dxa"/>
            <w:tcBorders>
              <w:top w:val="single" w:sz="4" w:space="0" w:color="000000"/>
              <w:left w:val="single" w:sz="4" w:space="0" w:color="000000"/>
              <w:bottom w:val="single" w:sz="4" w:space="0" w:color="000000"/>
              <w:right w:val="single" w:sz="4" w:space="0" w:color="000000"/>
            </w:tcBorders>
            <w:vAlign w:val="center"/>
          </w:tcPr>
          <w:p w:rsidR="00975F6A" w:rsidRPr="00DA1F4F" w:rsidRDefault="00975F6A" w:rsidP="0051621F">
            <w:pPr>
              <w:snapToGrid w:val="0"/>
              <w:jc w:val="both"/>
              <w:rPr>
                <w:sz w:val="20"/>
                <w:szCs w:val="20"/>
                <w:lang w:eastAsia="ru-RU"/>
              </w:rPr>
            </w:pPr>
            <w:r w:rsidRPr="00DA1F4F">
              <w:rPr>
                <w:sz w:val="20"/>
                <w:szCs w:val="20"/>
                <w:lang w:eastAsia="ru-RU"/>
              </w:rPr>
              <w:t xml:space="preserve">По </w:t>
            </w:r>
            <w:proofErr w:type="gramStart"/>
            <w:r w:rsidRPr="00DA1F4F">
              <w:rPr>
                <w:sz w:val="20"/>
                <w:szCs w:val="20"/>
                <w:lang w:eastAsia="ru-RU"/>
              </w:rPr>
              <w:t>форме</w:t>
            </w:r>
            <w:proofErr w:type="gramEnd"/>
            <w:r w:rsidRPr="00DA1F4F">
              <w:rPr>
                <w:sz w:val="20"/>
                <w:szCs w:val="20"/>
                <w:lang w:eastAsia="ru-RU"/>
              </w:rPr>
              <w:t xml:space="preserve"> приведенной в Приложении №1 документации о проведении запроса котировок «Форма заявки на участие в запросе котировок».</w:t>
            </w:r>
            <w:r w:rsidRPr="00DA1F4F">
              <w:rPr>
                <w:sz w:val="20"/>
                <w:szCs w:val="20"/>
              </w:rPr>
              <w:t xml:space="preserve"> </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31</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rStyle w:val="FontStyle12"/>
                <w:sz w:val="20"/>
                <w:szCs w:val="20"/>
              </w:rPr>
            </w:pPr>
            <w:r w:rsidRPr="00DA1F4F">
              <w:rPr>
                <w:rStyle w:val="FontStyle12"/>
                <w:sz w:val="20"/>
                <w:szCs w:val="20"/>
              </w:rPr>
              <w:t xml:space="preserve">Размер обеспечения исполнения </w:t>
            </w:r>
            <w:r>
              <w:rPr>
                <w:rStyle w:val="FontStyle12"/>
                <w:sz w:val="20"/>
                <w:szCs w:val="20"/>
              </w:rPr>
              <w:t>Контракт</w:t>
            </w:r>
            <w:r w:rsidRPr="00DA1F4F">
              <w:rPr>
                <w:rStyle w:val="FontStyle12"/>
                <w:sz w:val="20"/>
                <w:szCs w:val="20"/>
              </w:rPr>
              <w:t xml:space="preserve">а. Информация о банковском сопровождении </w:t>
            </w:r>
            <w:r>
              <w:rPr>
                <w:rStyle w:val="FontStyle12"/>
                <w:sz w:val="20"/>
                <w:szCs w:val="20"/>
              </w:rPr>
              <w:t>Контракт</w:t>
            </w:r>
            <w:r w:rsidRPr="00DA1F4F">
              <w:rPr>
                <w:rStyle w:val="FontStyle12"/>
                <w:sz w:val="20"/>
                <w:szCs w:val="20"/>
              </w:rPr>
              <w:t>а.</w:t>
            </w:r>
          </w:p>
        </w:tc>
        <w:tc>
          <w:tcPr>
            <w:tcW w:w="6521" w:type="dxa"/>
            <w:tcBorders>
              <w:top w:val="single" w:sz="4" w:space="0" w:color="000000"/>
              <w:left w:val="single" w:sz="4" w:space="0" w:color="000000"/>
              <w:bottom w:val="single" w:sz="4" w:space="0" w:color="000000"/>
              <w:right w:val="single" w:sz="4" w:space="0" w:color="000000"/>
            </w:tcBorders>
            <w:vAlign w:val="center"/>
          </w:tcPr>
          <w:p w:rsidR="00975F6A" w:rsidRPr="00DA1F4F" w:rsidRDefault="00975F6A" w:rsidP="004D7FBA">
            <w:pPr>
              <w:snapToGrid w:val="0"/>
              <w:jc w:val="both"/>
              <w:rPr>
                <w:sz w:val="20"/>
                <w:szCs w:val="20"/>
              </w:rPr>
            </w:pPr>
            <w:r w:rsidRPr="00DA1F4F">
              <w:rPr>
                <w:sz w:val="20"/>
                <w:szCs w:val="20"/>
              </w:rPr>
              <w:t>Не предусмотрено. Банковское сопровождение не осуществляется.</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32</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rStyle w:val="FontStyle12"/>
                <w:sz w:val="20"/>
                <w:szCs w:val="20"/>
              </w:rPr>
            </w:pPr>
            <w:r w:rsidRPr="00DA1F4F">
              <w:rPr>
                <w:rStyle w:val="FontStyle12"/>
                <w:sz w:val="20"/>
                <w:szCs w:val="20"/>
              </w:rPr>
              <w:t>Требования к участникам закупки</w:t>
            </w:r>
          </w:p>
        </w:tc>
        <w:tc>
          <w:tcPr>
            <w:tcW w:w="6521" w:type="dxa"/>
            <w:tcBorders>
              <w:top w:val="single" w:sz="4" w:space="0" w:color="000000"/>
              <w:left w:val="single" w:sz="4" w:space="0" w:color="000000"/>
              <w:bottom w:val="single" w:sz="4" w:space="0" w:color="000000"/>
              <w:right w:val="single" w:sz="4" w:space="0" w:color="000000"/>
            </w:tcBorders>
            <w:vAlign w:val="center"/>
          </w:tcPr>
          <w:p w:rsidR="00CB737B" w:rsidRPr="00CB737B" w:rsidRDefault="00CB737B" w:rsidP="008048FA">
            <w:pPr>
              <w:widowControl w:val="0"/>
              <w:autoSpaceDE w:val="0"/>
              <w:autoSpaceDN w:val="0"/>
              <w:adjustRightInd w:val="0"/>
              <w:jc w:val="both"/>
              <w:rPr>
                <w:bCs/>
                <w:sz w:val="20"/>
                <w:szCs w:val="20"/>
              </w:rPr>
            </w:pPr>
            <w:r w:rsidRPr="00CB737B">
              <w:rPr>
                <w:bCs/>
                <w:sz w:val="20"/>
                <w:szCs w:val="20"/>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 оказание услу</w:t>
            </w:r>
            <w:r w:rsidR="008048FA">
              <w:rPr>
                <w:bCs/>
                <w:sz w:val="20"/>
                <w:szCs w:val="20"/>
              </w:rPr>
              <w:t>г, являющихся объектом закупки;</w:t>
            </w:r>
          </w:p>
          <w:p w:rsidR="00CB737B" w:rsidRPr="00CB737B" w:rsidRDefault="00CB737B" w:rsidP="00CB737B">
            <w:pPr>
              <w:widowControl w:val="0"/>
              <w:autoSpaceDE w:val="0"/>
              <w:autoSpaceDN w:val="0"/>
              <w:adjustRightInd w:val="0"/>
              <w:jc w:val="both"/>
              <w:rPr>
                <w:bCs/>
                <w:sz w:val="20"/>
                <w:szCs w:val="20"/>
              </w:rPr>
            </w:pPr>
            <w:r w:rsidRPr="00CB737B">
              <w:rPr>
                <w:bCs/>
                <w:sz w:val="20"/>
                <w:szCs w:val="20"/>
              </w:rPr>
              <w:t xml:space="preserve">- </w:t>
            </w:r>
            <w:proofErr w:type="spellStart"/>
            <w:r w:rsidRPr="00CB737B">
              <w:rPr>
                <w:bCs/>
                <w:sz w:val="20"/>
                <w:szCs w:val="20"/>
              </w:rPr>
              <w:t>непроведение</w:t>
            </w:r>
            <w:proofErr w:type="spellEnd"/>
            <w:r w:rsidRPr="00CB737B">
              <w:rPr>
                <w:bCs/>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B737B" w:rsidRPr="00CB737B" w:rsidRDefault="00CB737B" w:rsidP="00CB737B">
            <w:pPr>
              <w:widowControl w:val="0"/>
              <w:autoSpaceDE w:val="0"/>
              <w:autoSpaceDN w:val="0"/>
              <w:adjustRightInd w:val="0"/>
              <w:jc w:val="both"/>
              <w:rPr>
                <w:bCs/>
                <w:sz w:val="20"/>
                <w:szCs w:val="20"/>
              </w:rPr>
            </w:pPr>
            <w:r w:rsidRPr="00CB737B">
              <w:rPr>
                <w:bCs/>
                <w:sz w:val="20"/>
                <w:szCs w:val="20"/>
              </w:rPr>
              <w:t xml:space="preserve">- </w:t>
            </w:r>
            <w:proofErr w:type="spellStart"/>
            <w:r w:rsidRPr="00CB737B">
              <w:rPr>
                <w:bCs/>
                <w:sz w:val="20"/>
                <w:szCs w:val="20"/>
              </w:rPr>
              <w:t>неприостановление</w:t>
            </w:r>
            <w:proofErr w:type="spellEnd"/>
            <w:r w:rsidRPr="00CB737B">
              <w:rPr>
                <w:bCs/>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B737B" w:rsidRPr="00CB737B" w:rsidRDefault="00CB737B" w:rsidP="00CB737B">
            <w:pPr>
              <w:widowControl w:val="0"/>
              <w:autoSpaceDE w:val="0"/>
              <w:autoSpaceDN w:val="0"/>
              <w:adjustRightInd w:val="0"/>
              <w:jc w:val="both"/>
              <w:rPr>
                <w:bCs/>
                <w:sz w:val="20"/>
                <w:szCs w:val="20"/>
              </w:rPr>
            </w:pPr>
            <w:proofErr w:type="gramStart"/>
            <w:r w:rsidRPr="00CB737B">
              <w:rPr>
                <w:bCs/>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CB737B">
              <w:rPr>
                <w:bCs/>
                <w:sz w:val="20"/>
                <w:szCs w:val="20"/>
              </w:rPr>
              <w:t xml:space="preserve"> </w:t>
            </w:r>
            <w:proofErr w:type="gramStart"/>
            <w:r w:rsidRPr="00CB737B">
              <w:rPr>
                <w:bCs/>
                <w:sz w:val="20"/>
                <w:szCs w:val="20"/>
              </w:rPr>
              <w:t xml:space="preserve">заявителя по уплате этих </w:t>
            </w:r>
            <w:r w:rsidRPr="00CB737B">
              <w:rPr>
                <w:bCs/>
                <w:sz w:val="20"/>
                <w:szCs w:val="20"/>
              </w:rPr>
              <w:lastRenderedPageBreak/>
              <w:t>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CB737B">
              <w:rPr>
                <w:bCs/>
                <w:sz w:val="20"/>
                <w:szCs w:val="20"/>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CB737B">
              <w:rPr>
                <w:bCs/>
                <w:sz w:val="20"/>
                <w:szCs w:val="20"/>
              </w:rPr>
              <w:t>указанных</w:t>
            </w:r>
            <w:proofErr w:type="gramEnd"/>
            <w:r w:rsidRPr="00CB737B">
              <w:rPr>
                <w:bCs/>
                <w:sz w:val="20"/>
                <w:szCs w:val="20"/>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737B" w:rsidRPr="00CB737B" w:rsidRDefault="00CB737B" w:rsidP="00CB737B">
            <w:pPr>
              <w:widowControl w:val="0"/>
              <w:autoSpaceDE w:val="0"/>
              <w:autoSpaceDN w:val="0"/>
              <w:adjustRightInd w:val="0"/>
              <w:jc w:val="both"/>
              <w:rPr>
                <w:bCs/>
                <w:sz w:val="20"/>
                <w:szCs w:val="20"/>
              </w:rPr>
            </w:pPr>
            <w:proofErr w:type="gramStart"/>
            <w:r w:rsidRPr="00CB737B">
              <w:rPr>
                <w:bCs/>
                <w:sz w:val="20"/>
                <w:szCs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CB737B">
              <w:rPr>
                <w:bCs/>
                <w:sz w:val="20"/>
                <w:szCs w:val="20"/>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B737B" w:rsidRPr="00CB737B" w:rsidRDefault="00CB737B" w:rsidP="00CB737B">
            <w:pPr>
              <w:widowControl w:val="0"/>
              <w:autoSpaceDE w:val="0"/>
              <w:autoSpaceDN w:val="0"/>
              <w:adjustRightInd w:val="0"/>
              <w:jc w:val="both"/>
              <w:rPr>
                <w:bCs/>
                <w:sz w:val="20"/>
                <w:szCs w:val="20"/>
              </w:rPr>
            </w:pPr>
            <w:r w:rsidRPr="00CB737B">
              <w:rPr>
                <w:bCs/>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737B" w:rsidRPr="00CB737B" w:rsidRDefault="00CB737B" w:rsidP="00CB737B">
            <w:pPr>
              <w:widowControl w:val="0"/>
              <w:autoSpaceDE w:val="0"/>
              <w:autoSpaceDN w:val="0"/>
              <w:adjustRightInd w:val="0"/>
              <w:jc w:val="both"/>
              <w:rPr>
                <w:bCs/>
                <w:sz w:val="20"/>
                <w:szCs w:val="20"/>
              </w:rPr>
            </w:pPr>
            <w:proofErr w:type="gramStart"/>
            <w:r w:rsidRPr="00CB737B">
              <w:rPr>
                <w:bCs/>
                <w:sz w:val="20"/>
                <w:szCs w:val="20"/>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Pr="00CB737B">
              <w:rPr>
                <w:bCs/>
                <w:sz w:val="20"/>
                <w:szCs w:val="20"/>
              </w:rPr>
              <w:t xml:space="preserve"> </w:t>
            </w:r>
            <w:proofErr w:type="gramStart"/>
            <w:r w:rsidRPr="00CB737B">
              <w:rPr>
                <w:bCs/>
                <w:sz w:val="20"/>
                <w:szCs w:val="20"/>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B737B">
              <w:rPr>
                <w:bCs/>
                <w:sz w:val="20"/>
                <w:szCs w:val="20"/>
              </w:rPr>
              <w:t>неполнородными</w:t>
            </w:r>
            <w:proofErr w:type="spellEnd"/>
            <w:r w:rsidRPr="00CB737B">
              <w:rPr>
                <w:bCs/>
                <w:sz w:val="20"/>
                <w:szCs w:val="20"/>
              </w:rPr>
              <w:t xml:space="preserve"> (имеющими общих отца или мать) братьями и сестрами), усыновителями или усыновленными указанных физических лиц.</w:t>
            </w:r>
            <w:proofErr w:type="gramEnd"/>
            <w:r w:rsidRPr="00CB737B">
              <w:rPr>
                <w:bCs/>
                <w:sz w:val="20"/>
                <w:szCs w:val="20"/>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75F6A" w:rsidRPr="00DA1F4F" w:rsidRDefault="00CB737B" w:rsidP="00CB737B">
            <w:pPr>
              <w:widowControl w:val="0"/>
              <w:autoSpaceDE w:val="0"/>
              <w:autoSpaceDN w:val="0"/>
              <w:adjustRightInd w:val="0"/>
              <w:jc w:val="both"/>
              <w:rPr>
                <w:bCs/>
                <w:sz w:val="20"/>
                <w:szCs w:val="20"/>
              </w:rPr>
            </w:pPr>
            <w:r w:rsidRPr="00CB737B">
              <w:rPr>
                <w:bCs/>
                <w:sz w:val="20"/>
                <w:szCs w:val="20"/>
              </w:rPr>
              <w:t>- участник закупки не является офшорной компанией.</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lastRenderedPageBreak/>
              <w:t>33</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 xml:space="preserve">Срок, в течение которого победитель запроса котировок или иной участник запроса котировок, с которым заключается </w:t>
            </w:r>
            <w:r>
              <w:rPr>
                <w:sz w:val="20"/>
                <w:szCs w:val="20"/>
              </w:rPr>
              <w:t>Контракт</w:t>
            </w:r>
            <w:r w:rsidRPr="00DA1F4F">
              <w:rPr>
                <w:sz w:val="20"/>
                <w:szCs w:val="20"/>
              </w:rPr>
              <w:t xml:space="preserve"> при уклонении победителя запроса котировок от заключения </w:t>
            </w:r>
            <w:r>
              <w:rPr>
                <w:sz w:val="20"/>
                <w:szCs w:val="20"/>
              </w:rPr>
              <w:t>Контракт</w:t>
            </w:r>
            <w:r w:rsidRPr="00DA1F4F">
              <w:rPr>
                <w:sz w:val="20"/>
                <w:szCs w:val="20"/>
              </w:rPr>
              <w:t xml:space="preserve">а, должен подписать </w:t>
            </w:r>
            <w:r>
              <w:rPr>
                <w:sz w:val="20"/>
                <w:szCs w:val="20"/>
              </w:rPr>
              <w:t>Контракт</w:t>
            </w:r>
          </w:p>
        </w:tc>
        <w:tc>
          <w:tcPr>
            <w:tcW w:w="6521" w:type="dxa"/>
            <w:tcBorders>
              <w:top w:val="single" w:sz="4" w:space="0" w:color="000000"/>
              <w:left w:val="single" w:sz="4" w:space="0" w:color="000000"/>
              <w:bottom w:val="single" w:sz="4" w:space="0" w:color="000000"/>
              <w:right w:val="single" w:sz="4" w:space="0" w:color="000000"/>
            </w:tcBorders>
            <w:vAlign w:val="center"/>
          </w:tcPr>
          <w:p w:rsidR="00975F6A" w:rsidRPr="00DA1F4F" w:rsidRDefault="00975F6A" w:rsidP="004D7FBA">
            <w:pPr>
              <w:suppressAutoHyphens w:val="0"/>
              <w:autoSpaceDE w:val="0"/>
              <w:autoSpaceDN w:val="0"/>
              <w:adjustRightInd w:val="0"/>
              <w:ind w:firstLine="32"/>
              <w:jc w:val="both"/>
              <w:rPr>
                <w:rFonts w:eastAsiaTheme="minorHAnsi"/>
                <w:sz w:val="20"/>
                <w:szCs w:val="20"/>
                <w:lang w:eastAsia="en-US"/>
              </w:rPr>
            </w:pPr>
            <w:r>
              <w:rPr>
                <w:rFonts w:eastAsiaTheme="minorHAnsi"/>
                <w:sz w:val="20"/>
                <w:szCs w:val="20"/>
                <w:lang w:eastAsia="en-US"/>
              </w:rPr>
              <w:t>Контракт</w:t>
            </w:r>
            <w:r w:rsidRPr="00DA1F4F">
              <w:rPr>
                <w:rFonts w:eastAsiaTheme="minorHAnsi"/>
                <w:sz w:val="20"/>
                <w:szCs w:val="20"/>
                <w:lang w:eastAsia="en-US"/>
              </w:rPr>
              <w:t xml:space="preserve"> может быть заключен не ранее чем через семь дней </w:t>
            </w:r>
            <w:proofErr w:type="gramStart"/>
            <w:r w:rsidRPr="00DA1F4F">
              <w:rPr>
                <w:rFonts w:eastAsiaTheme="minorHAnsi"/>
                <w:sz w:val="20"/>
                <w:szCs w:val="20"/>
                <w:lang w:eastAsia="en-US"/>
              </w:rPr>
              <w:t>с даты размещения</w:t>
            </w:r>
            <w:proofErr w:type="gramEnd"/>
            <w:r w:rsidRPr="00DA1F4F">
              <w:rPr>
                <w:rFonts w:eastAsiaTheme="minorHAnsi"/>
                <w:sz w:val="20"/>
                <w:szCs w:val="20"/>
                <w:lang w:eastAsia="en-US"/>
              </w:rPr>
              <w:t xml:space="preserve"> в единой информационной системе протокола рассмотрения и оценки заявок на участие в запросе котировок и не позднее чем через двадцать дней с даты подписания указанного протокола.</w:t>
            </w:r>
          </w:p>
          <w:p w:rsidR="00975F6A" w:rsidRPr="00DA1F4F" w:rsidRDefault="00975F6A" w:rsidP="004D7FBA">
            <w:pPr>
              <w:snapToGrid w:val="0"/>
              <w:jc w:val="both"/>
              <w:rPr>
                <w:sz w:val="20"/>
                <w:szCs w:val="20"/>
              </w:rPr>
            </w:pPr>
            <w:r>
              <w:rPr>
                <w:sz w:val="20"/>
                <w:szCs w:val="20"/>
              </w:rPr>
              <w:t>Контракт</w:t>
            </w:r>
            <w:r w:rsidRPr="00DA1F4F">
              <w:rPr>
                <w:sz w:val="20"/>
                <w:szCs w:val="20"/>
              </w:rPr>
              <w:t xml:space="preserve"> заключается на условиях, предусмотренных извещением о проведении запроса котировок, по цене, предложенной в заявке на участие в запросе котировок победителя запроса котировок или в заявке на участие в запросе котировок участника запроса котировок, с которым заключается </w:t>
            </w:r>
            <w:r>
              <w:rPr>
                <w:sz w:val="20"/>
                <w:szCs w:val="20"/>
              </w:rPr>
              <w:t>Контракт</w:t>
            </w:r>
            <w:r w:rsidRPr="00DA1F4F">
              <w:rPr>
                <w:sz w:val="20"/>
                <w:szCs w:val="20"/>
              </w:rPr>
              <w:t xml:space="preserve">, в случае уклонения такого победителя от заключения </w:t>
            </w:r>
            <w:r>
              <w:rPr>
                <w:sz w:val="20"/>
                <w:szCs w:val="20"/>
              </w:rPr>
              <w:t>Контракт</w:t>
            </w:r>
            <w:r w:rsidRPr="00DA1F4F">
              <w:rPr>
                <w:sz w:val="20"/>
                <w:szCs w:val="20"/>
              </w:rPr>
              <w:t>а.</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34</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 xml:space="preserve">Условия признания победителя запроса котировок или иного участника </w:t>
            </w:r>
            <w:r w:rsidRPr="00DA1F4F">
              <w:rPr>
                <w:sz w:val="20"/>
                <w:szCs w:val="20"/>
              </w:rPr>
              <w:lastRenderedPageBreak/>
              <w:t xml:space="preserve">запроса котировок, </w:t>
            </w:r>
            <w:proofErr w:type="gramStart"/>
            <w:r w:rsidRPr="00DA1F4F">
              <w:rPr>
                <w:sz w:val="20"/>
                <w:szCs w:val="20"/>
              </w:rPr>
              <w:t>уклонившимися</w:t>
            </w:r>
            <w:proofErr w:type="gramEnd"/>
            <w:r w:rsidRPr="00DA1F4F">
              <w:rPr>
                <w:sz w:val="20"/>
                <w:szCs w:val="20"/>
              </w:rPr>
              <w:t xml:space="preserve"> от заключения </w:t>
            </w:r>
            <w:r>
              <w:rPr>
                <w:sz w:val="20"/>
                <w:szCs w:val="20"/>
              </w:rPr>
              <w:t>Контракт</w:t>
            </w:r>
            <w:r w:rsidRPr="00DA1F4F">
              <w:rPr>
                <w:sz w:val="20"/>
                <w:szCs w:val="20"/>
              </w:rPr>
              <w:t>а</w:t>
            </w:r>
          </w:p>
        </w:tc>
        <w:tc>
          <w:tcPr>
            <w:tcW w:w="6521" w:type="dxa"/>
            <w:tcBorders>
              <w:top w:val="single" w:sz="4" w:space="0" w:color="000000"/>
              <w:left w:val="single" w:sz="4" w:space="0" w:color="000000"/>
              <w:bottom w:val="single" w:sz="4" w:space="0" w:color="000000"/>
              <w:right w:val="single" w:sz="4" w:space="0" w:color="000000"/>
            </w:tcBorders>
            <w:vAlign w:val="center"/>
          </w:tcPr>
          <w:p w:rsidR="00975F6A" w:rsidRPr="00DA1F4F" w:rsidRDefault="00975F6A" w:rsidP="00F93961">
            <w:pPr>
              <w:snapToGrid w:val="0"/>
              <w:spacing w:before="60" w:after="60"/>
              <w:jc w:val="both"/>
              <w:rPr>
                <w:sz w:val="20"/>
                <w:szCs w:val="20"/>
              </w:rPr>
            </w:pPr>
            <w:proofErr w:type="gramStart"/>
            <w:r w:rsidRPr="00DA1F4F">
              <w:rPr>
                <w:sz w:val="20"/>
                <w:szCs w:val="20"/>
              </w:rPr>
              <w:lastRenderedPageBreak/>
              <w:t xml:space="preserve">В случае, если победитель запроса котировок не представил заказчику </w:t>
            </w:r>
            <w:r w:rsidRPr="00DA1F4F">
              <w:rPr>
                <w:sz w:val="20"/>
                <w:szCs w:val="20"/>
              </w:rPr>
              <w:lastRenderedPageBreak/>
              <w:t xml:space="preserve">подписанный </w:t>
            </w:r>
            <w:r>
              <w:rPr>
                <w:sz w:val="20"/>
                <w:szCs w:val="20"/>
              </w:rPr>
              <w:t>Контракт</w:t>
            </w:r>
            <w:r w:rsidRPr="00DA1F4F">
              <w:rPr>
                <w:sz w:val="20"/>
                <w:szCs w:val="20"/>
              </w:rPr>
              <w:t xml:space="preserve"> и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которые получены не ранее чем за шесть месяцев до даты размещения в единой информационной системе извещения о проведении запроса котировок, надлежащим образом заверенный перевод на русский язык документов о государственной</w:t>
            </w:r>
            <w:proofErr w:type="gramEnd"/>
            <w:r w:rsidRPr="00DA1F4F">
              <w:rPr>
                <w:sz w:val="20"/>
                <w:szCs w:val="20"/>
              </w:rPr>
              <w:t xml:space="preserve"> регистрации юридического лица в соответствии с законодательством соответствующего государства (для иностранного лица) в срок, указанный в извещении о проведении запроса котировок, такой победитель признается уклонившимся от заключения </w:t>
            </w:r>
            <w:r>
              <w:rPr>
                <w:sz w:val="20"/>
                <w:szCs w:val="20"/>
              </w:rPr>
              <w:t>Контракт</w:t>
            </w:r>
            <w:r w:rsidRPr="00DA1F4F">
              <w:rPr>
                <w:sz w:val="20"/>
                <w:szCs w:val="20"/>
              </w:rPr>
              <w:t>а.</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lastRenderedPageBreak/>
              <w:t>35</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 xml:space="preserve">Изменение условий </w:t>
            </w:r>
            <w:r>
              <w:rPr>
                <w:sz w:val="20"/>
                <w:szCs w:val="20"/>
              </w:rPr>
              <w:t>Контракт</w:t>
            </w:r>
            <w:r w:rsidRPr="00DA1F4F">
              <w:rPr>
                <w:sz w:val="20"/>
                <w:szCs w:val="20"/>
              </w:rPr>
              <w:t>а.</w:t>
            </w:r>
          </w:p>
        </w:tc>
        <w:tc>
          <w:tcPr>
            <w:tcW w:w="6521" w:type="dxa"/>
            <w:tcBorders>
              <w:top w:val="single" w:sz="4" w:space="0" w:color="000000"/>
              <w:left w:val="single" w:sz="4" w:space="0" w:color="000000"/>
              <w:bottom w:val="single" w:sz="4" w:space="0" w:color="000000"/>
              <w:right w:val="single" w:sz="4" w:space="0" w:color="000000"/>
            </w:tcBorders>
            <w:vAlign w:val="center"/>
          </w:tcPr>
          <w:p w:rsidR="00975F6A" w:rsidRPr="00DA1F4F" w:rsidRDefault="00975F6A" w:rsidP="00DF41CE">
            <w:pPr>
              <w:suppressAutoHyphens w:val="0"/>
              <w:autoSpaceDE w:val="0"/>
              <w:autoSpaceDN w:val="0"/>
              <w:adjustRightInd w:val="0"/>
              <w:ind w:firstLine="174"/>
              <w:jc w:val="both"/>
              <w:rPr>
                <w:sz w:val="20"/>
                <w:szCs w:val="20"/>
              </w:rPr>
            </w:pPr>
            <w:r w:rsidRPr="00DA1F4F">
              <w:rPr>
                <w:sz w:val="20"/>
                <w:szCs w:val="20"/>
              </w:rPr>
              <w:t xml:space="preserve">1. Изменение существенных условий </w:t>
            </w:r>
            <w:r>
              <w:rPr>
                <w:sz w:val="20"/>
                <w:szCs w:val="20"/>
              </w:rPr>
              <w:t>Контракт</w:t>
            </w:r>
            <w:r w:rsidRPr="00DA1F4F">
              <w:rPr>
                <w:sz w:val="20"/>
                <w:szCs w:val="20"/>
              </w:rPr>
              <w:t>а при его исполнении не допускается, за исключением их изменения по соглашению сторон в следующих случаях:</w:t>
            </w:r>
          </w:p>
          <w:p w:rsidR="00975F6A" w:rsidRPr="003E1C09" w:rsidRDefault="00975F6A" w:rsidP="00DF41CE">
            <w:pPr>
              <w:suppressAutoHyphens w:val="0"/>
              <w:autoSpaceDE w:val="0"/>
              <w:autoSpaceDN w:val="0"/>
              <w:adjustRightInd w:val="0"/>
              <w:ind w:firstLine="174"/>
              <w:jc w:val="both"/>
              <w:rPr>
                <w:sz w:val="20"/>
                <w:szCs w:val="20"/>
              </w:rPr>
            </w:pPr>
            <w:bookmarkStart w:id="0" w:name="Par9"/>
            <w:bookmarkEnd w:id="0"/>
            <w:r w:rsidRPr="003E1C09">
              <w:rPr>
                <w:sz w:val="20"/>
                <w:szCs w:val="20"/>
              </w:rPr>
              <w:t xml:space="preserve">- в случаях, предусмотренных </w:t>
            </w:r>
            <w:hyperlink r:id="rId12" w:history="1">
              <w:r w:rsidRPr="003E1C09">
                <w:rPr>
                  <w:rStyle w:val="af2"/>
                  <w:sz w:val="20"/>
                  <w:szCs w:val="20"/>
                  <w:u w:val="none"/>
                </w:rPr>
                <w:t>пунктом 6 статьи 161</w:t>
              </w:r>
            </w:hyperlink>
            <w:r w:rsidRPr="003E1C09">
              <w:rPr>
                <w:sz w:val="20"/>
                <w:szCs w:val="20"/>
              </w:rPr>
              <w:t xml:space="preserve"> Бюджетного кодекса Российской Федерации, при уменьшении ранее доведенных до муниципального заказчика как получателя бюджетных средств лимитов бюджетных обязательств. При этом муниципальный заказчик в ходе исполнения Контракта </w:t>
            </w:r>
            <w:hyperlink r:id="rId13" w:history="1">
              <w:r w:rsidRPr="003E1C09">
                <w:rPr>
                  <w:rStyle w:val="af2"/>
                  <w:sz w:val="20"/>
                  <w:szCs w:val="20"/>
                  <w:u w:val="none"/>
                </w:rPr>
                <w:t>обеспечивает согласование</w:t>
              </w:r>
            </w:hyperlink>
            <w:r w:rsidRPr="003E1C09">
              <w:rPr>
                <w:sz w:val="20"/>
                <w:szCs w:val="20"/>
              </w:rPr>
              <w:t xml:space="preserve"> новых условий Контракта, в том числе товара, объема работы или услуги, предусмотренных Контрактом </w:t>
            </w:r>
            <w:r w:rsidRPr="003E1C09">
              <w:rPr>
                <w:bCs/>
                <w:sz w:val="20"/>
                <w:szCs w:val="20"/>
              </w:rPr>
              <w:t xml:space="preserve">при уменьшении цены Контракта осуществляется в соответствии с </w:t>
            </w:r>
            <w:hyperlink r:id="rId14" w:history="1">
              <w:r w:rsidRPr="003E1C09">
                <w:rPr>
                  <w:rStyle w:val="af2"/>
                  <w:bCs/>
                  <w:sz w:val="20"/>
                  <w:szCs w:val="20"/>
                  <w:u w:val="none"/>
                </w:rPr>
                <w:t>методикой</w:t>
              </w:r>
            </w:hyperlink>
            <w:r w:rsidRPr="003E1C09">
              <w:rPr>
                <w:bCs/>
                <w:sz w:val="20"/>
                <w:szCs w:val="20"/>
              </w:rPr>
              <w:t>, утвержденной Правительством Российской Федерации</w:t>
            </w:r>
            <w:r w:rsidRPr="003E1C09">
              <w:rPr>
                <w:b/>
                <w:bCs/>
                <w:sz w:val="20"/>
                <w:szCs w:val="20"/>
              </w:rPr>
              <w:t>.</w:t>
            </w:r>
            <w:r w:rsidRPr="003E1C09">
              <w:rPr>
                <w:sz w:val="20"/>
                <w:szCs w:val="20"/>
              </w:rPr>
              <w:t xml:space="preserve"> Принятие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 В случае наступления обстоятельств, которые предусмотрены </w:t>
            </w:r>
            <w:hyperlink w:anchor="Par9" w:history="1">
              <w:r w:rsidRPr="003E1C09">
                <w:rPr>
                  <w:rStyle w:val="af2"/>
                  <w:sz w:val="20"/>
                  <w:szCs w:val="20"/>
                  <w:u w:val="none"/>
                </w:rPr>
                <w:t>настоящим</w:t>
              </w:r>
            </w:hyperlink>
            <w:r w:rsidRPr="003E1C09">
              <w:rPr>
                <w:sz w:val="20"/>
                <w:szCs w:val="20"/>
              </w:rPr>
              <w:t xml:space="preserve"> </w:t>
            </w:r>
            <w:proofErr w:type="gramStart"/>
            <w:r w:rsidRPr="003E1C09">
              <w:rPr>
                <w:sz w:val="20"/>
                <w:szCs w:val="20"/>
              </w:rPr>
              <w:t>пунктом</w:t>
            </w:r>
            <w:proofErr w:type="gramEnd"/>
            <w:r w:rsidRPr="003E1C09">
              <w:rPr>
                <w:sz w:val="20"/>
                <w:szCs w:val="20"/>
              </w:rPr>
              <w:t xml:space="preserve"> обусловливают невозможность исполнения муниципальным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предметом которого является поставка товара, необходимого для нормального жизнеобеспечения (в том числе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w:t>
            </w:r>
            <w:proofErr w:type="gramStart"/>
            <w:r w:rsidRPr="003E1C09">
              <w:rPr>
                <w:sz w:val="20"/>
                <w:szCs w:val="20"/>
              </w:rPr>
              <w:t>средства, топливо), и (или) по которому поставщиком (подрядчиком, исполнителем) обязательства исполнены;</w:t>
            </w:r>
            <w:proofErr w:type="gramEnd"/>
          </w:p>
          <w:p w:rsidR="00975F6A" w:rsidRPr="003E1C09" w:rsidRDefault="00975F6A" w:rsidP="003E1C09">
            <w:pPr>
              <w:suppressAutoHyphens w:val="0"/>
              <w:autoSpaceDE w:val="0"/>
              <w:autoSpaceDN w:val="0"/>
              <w:adjustRightInd w:val="0"/>
              <w:ind w:firstLine="174"/>
              <w:jc w:val="both"/>
              <w:rPr>
                <w:sz w:val="20"/>
                <w:szCs w:val="20"/>
              </w:rPr>
            </w:pPr>
            <w:r w:rsidRPr="003E1C09">
              <w:rPr>
                <w:sz w:val="20"/>
                <w:szCs w:val="20"/>
              </w:rPr>
              <w:t>-  при снижении цены Контракта без изменения предусмотренных Контрактом объема работы, качества выполняемой работы и иных условий Контракта;</w:t>
            </w:r>
          </w:p>
          <w:p w:rsidR="00975F6A" w:rsidRPr="003E1C09" w:rsidRDefault="00975F6A" w:rsidP="003E1C09">
            <w:pPr>
              <w:suppressAutoHyphens w:val="0"/>
              <w:autoSpaceDE w:val="0"/>
              <w:autoSpaceDN w:val="0"/>
              <w:adjustRightInd w:val="0"/>
              <w:ind w:firstLine="174"/>
              <w:jc w:val="both"/>
              <w:rPr>
                <w:sz w:val="20"/>
                <w:szCs w:val="20"/>
              </w:rPr>
            </w:pPr>
            <w:r w:rsidRPr="003E1C09">
              <w:rPr>
                <w:sz w:val="20"/>
                <w:szCs w:val="20"/>
              </w:rPr>
              <w:t>- если по предложению заказчика увеличиваются предусмотренные Контрактом объем работы не более чем на десять процентов или уменьшаются предусмотренные Контрактом объем выполняемой работы не более чем на десять процентов.</w:t>
            </w:r>
          </w:p>
          <w:p w:rsidR="00975F6A" w:rsidRPr="00DA1F4F" w:rsidRDefault="00975F6A" w:rsidP="00DF41CE">
            <w:pPr>
              <w:suppressAutoHyphens w:val="0"/>
              <w:autoSpaceDE w:val="0"/>
              <w:autoSpaceDN w:val="0"/>
              <w:adjustRightInd w:val="0"/>
              <w:ind w:firstLine="174"/>
              <w:jc w:val="both"/>
              <w:rPr>
                <w:sz w:val="20"/>
                <w:szCs w:val="20"/>
              </w:rPr>
            </w:pPr>
            <w:r w:rsidRPr="00DA1F4F">
              <w:rPr>
                <w:sz w:val="20"/>
                <w:szCs w:val="20"/>
              </w:rPr>
              <w:t xml:space="preserve">2. При исполнении </w:t>
            </w:r>
            <w:r>
              <w:rPr>
                <w:sz w:val="20"/>
                <w:szCs w:val="20"/>
              </w:rPr>
              <w:t>Контракт</w:t>
            </w:r>
            <w:r w:rsidRPr="00DA1F4F">
              <w:rPr>
                <w:sz w:val="20"/>
                <w:szCs w:val="20"/>
              </w:rPr>
              <w:t xml:space="preserve">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w:t>
            </w:r>
            <w:r>
              <w:rPr>
                <w:sz w:val="20"/>
                <w:szCs w:val="20"/>
              </w:rPr>
              <w:t>Контракт</w:t>
            </w:r>
            <w:r w:rsidRPr="00DA1F4F">
              <w:rPr>
                <w:sz w:val="20"/>
                <w:szCs w:val="20"/>
              </w:rPr>
              <w:t>у вследствие реорганизации юридического лица в форме преобразования, слияния или присоединения.</w:t>
            </w:r>
          </w:p>
          <w:p w:rsidR="00975F6A" w:rsidRPr="00DA1F4F" w:rsidRDefault="00975F6A" w:rsidP="00DF41CE">
            <w:pPr>
              <w:suppressAutoHyphens w:val="0"/>
              <w:autoSpaceDE w:val="0"/>
              <w:autoSpaceDN w:val="0"/>
              <w:adjustRightInd w:val="0"/>
              <w:ind w:firstLine="174"/>
              <w:jc w:val="both"/>
              <w:rPr>
                <w:sz w:val="20"/>
                <w:szCs w:val="20"/>
              </w:rPr>
            </w:pPr>
            <w:r w:rsidRPr="00DA1F4F">
              <w:rPr>
                <w:sz w:val="20"/>
                <w:szCs w:val="20"/>
              </w:rPr>
              <w:t xml:space="preserve">3. В случае перемены заказчика права и обязанности заказчика, предусмотренные </w:t>
            </w:r>
            <w:r>
              <w:rPr>
                <w:sz w:val="20"/>
                <w:szCs w:val="20"/>
              </w:rPr>
              <w:t>Контракт</w:t>
            </w:r>
            <w:r w:rsidRPr="00DA1F4F">
              <w:rPr>
                <w:sz w:val="20"/>
                <w:szCs w:val="20"/>
              </w:rPr>
              <w:t>ом, переходят к новому заказчику.</w:t>
            </w:r>
          </w:p>
          <w:p w:rsidR="00975F6A" w:rsidRPr="00DA1F4F" w:rsidRDefault="00975F6A" w:rsidP="00DF41CE">
            <w:pPr>
              <w:suppressAutoHyphens w:val="0"/>
              <w:autoSpaceDE w:val="0"/>
              <w:autoSpaceDN w:val="0"/>
              <w:adjustRightInd w:val="0"/>
              <w:ind w:firstLine="174"/>
              <w:jc w:val="both"/>
              <w:rPr>
                <w:sz w:val="20"/>
                <w:szCs w:val="20"/>
              </w:rPr>
            </w:pPr>
            <w:r w:rsidRPr="00DA1F4F">
              <w:rPr>
                <w:sz w:val="20"/>
                <w:szCs w:val="20"/>
              </w:rPr>
              <w:t xml:space="preserve">4. При исполнении </w:t>
            </w:r>
            <w:r>
              <w:rPr>
                <w:sz w:val="20"/>
                <w:szCs w:val="20"/>
              </w:rPr>
              <w:t>Контракт</w:t>
            </w:r>
            <w:r w:rsidRPr="00DA1F4F">
              <w:rPr>
                <w:sz w:val="20"/>
                <w:szCs w:val="20"/>
              </w:rPr>
              <w:t xml:space="preserve">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Pr>
                <w:sz w:val="20"/>
                <w:szCs w:val="20"/>
              </w:rPr>
              <w:t>Контракт</w:t>
            </w:r>
            <w:r w:rsidRPr="00DA1F4F">
              <w:rPr>
                <w:sz w:val="20"/>
                <w:szCs w:val="20"/>
              </w:rPr>
              <w:t xml:space="preserve">е. В этом случае соответствующие изменения должны быть внесены заказчиком в реестр </w:t>
            </w:r>
            <w:r>
              <w:rPr>
                <w:sz w:val="20"/>
                <w:szCs w:val="20"/>
              </w:rPr>
              <w:t>Контракт</w:t>
            </w:r>
            <w:r w:rsidRPr="00DA1F4F">
              <w:rPr>
                <w:sz w:val="20"/>
                <w:szCs w:val="20"/>
              </w:rPr>
              <w:t>ов, заключенных заказчиком.</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36</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t>Информация о возможности одностороннего отказа</w:t>
            </w:r>
            <w:r w:rsidRPr="00DA1F4F">
              <w:rPr>
                <w:b/>
                <w:sz w:val="20"/>
                <w:szCs w:val="20"/>
              </w:rPr>
              <w:t xml:space="preserve"> </w:t>
            </w:r>
            <w:r w:rsidRPr="00DA1F4F">
              <w:rPr>
                <w:sz w:val="20"/>
                <w:szCs w:val="20"/>
              </w:rPr>
              <w:t xml:space="preserve">от исполнения </w:t>
            </w:r>
            <w:r>
              <w:rPr>
                <w:sz w:val="20"/>
                <w:szCs w:val="20"/>
              </w:rPr>
              <w:t>Контракт</w:t>
            </w:r>
            <w:r w:rsidRPr="00DA1F4F">
              <w:rPr>
                <w:sz w:val="20"/>
                <w:szCs w:val="20"/>
              </w:rPr>
              <w:t>а</w:t>
            </w:r>
          </w:p>
        </w:tc>
        <w:tc>
          <w:tcPr>
            <w:tcW w:w="6521" w:type="dxa"/>
            <w:tcBorders>
              <w:top w:val="single" w:sz="4" w:space="0" w:color="000000"/>
              <w:left w:val="single" w:sz="4" w:space="0" w:color="000000"/>
              <w:bottom w:val="single" w:sz="4" w:space="0" w:color="000000"/>
              <w:right w:val="single" w:sz="4" w:space="0" w:color="000000"/>
            </w:tcBorders>
            <w:vAlign w:val="center"/>
          </w:tcPr>
          <w:p w:rsidR="00975F6A" w:rsidRPr="00DA1F4F" w:rsidRDefault="00975F6A" w:rsidP="00DF41CE">
            <w:pPr>
              <w:suppressAutoHyphens w:val="0"/>
              <w:autoSpaceDE w:val="0"/>
              <w:autoSpaceDN w:val="0"/>
              <w:adjustRightInd w:val="0"/>
              <w:ind w:firstLine="174"/>
              <w:jc w:val="both"/>
              <w:rPr>
                <w:sz w:val="20"/>
                <w:szCs w:val="20"/>
              </w:rPr>
            </w:pPr>
            <w:r w:rsidRPr="00DA1F4F">
              <w:rPr>
                <w:sz w:val="20"/>
                <w:szCs w:val="20"/>
              </w:rPr>
              <w:t xml:space="preserve">Расторжение </w:t>
            </w:r>
            <w:r>
              <w:rPr>
                <w:sz w:val="20"/>
                <w:szCs w:val="20"/>
              </w:rPr>
              <w:t>Контракт</w:t>
            </w:r>
            <w:r w:rsidRPr="00DA1F4F">
              <w:rPr>
                <w:sz w:val="20"/>
                <w:szCs w:val="20"/>
              </w:rPr>
              <w:t xml:space="preserve">а допускается по соглашению сторон, по решению суда, в случае одностороннего отказа стороны </w:t>
            </w:r>
            <w:r>
              <w:rPr>
                <w:sz w:val="20"/>
                <w:szCs w:val="20"/>
              </w:rPr>
              <w:t>Контракт</w:t>
            </w:r>
            <w:r w:rsidRPr="00DA1F4F">
              <w:rPr>
                <w:sz w:val="20"/>
                <w:szCs w:val="20"/>
              </w:rPr>
              <w:t xml:space="preserve">а от исполнения </w:t>
            </w:r>
            <w:r>
              <w:rPr>
                <w:sz w:val="20"/>
                <w:szCs w:val="20"/>
              </w:rPr>
              <w:t>Контракт</w:t>
            </w:r>
            <w:r w:rsidRPr="00DA1F4F">
              <w:rPr>
                <w:sz w:val="20"/>
                <w:szCs w:val="20"/>
              </w:rPr>
              <w:t>а в соответствии с гражданским законодательством.</w:t>
            </w:r>
          </w:p>
          <w:p w:rsidR="00975F6A" w:rsidRPr="00DA1F4F" w:rsidRDefault="00975F6A" w:rsidP="00DF41CE">
            <w:pPr>
              <w:suppressAutoHyphens w:val="0"/>
              <w:autoSpaceDE w:val="0"/>
              <w:autoSpaceDN w:val="0"/>
              <w:adjustRightInd w:val="0"/>
              <w:ind w:firstLine="174"/>
              <w:jc w:val="both"/>
              <w:rPr>
                <w:sz w:val="20"/>
                <w:szCs w:val="20"/>
              </w:rPr>
            </w:pPr>
            <w:r w:rsidRPr="00DA1F4F">
              <w:rPr>
                <w:sz w:val="20"/>
                <w:szCs w:val="20"/>
              </w:rPr>
              <w:t xml:space="preserve">Заказчик вправе принять решение об одностороннем отказе от </w:t>
            </w:r>
            <w:r w:rsidRPr="00DA1F4F">
              <w:rPr>
                <w:sz w:val="20"/>
                <w:szCs w:val="20"/>
              </w:rPr>
              <w:lastRenderedPageBreak/>
              <w:t xml:space="preserve">исполнения </w:t>
            </w:r>
            <w:r>
              <w:rPr>
                <w:sz w:val="20"/>
                <w:szCs w:val="20"/>
              </w:rPr>
              <w:t>Контракт</w:t>
            </w:r>
            <w:r w:rsidRPr="00DA1F4F">
              <w:rPr>
                <w:sz w:val="20"/>
                <w:szCs w:val="20"/>
              </w:rPr>
              <w:t xml:space="preserve">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w:t>
            </w:r>
            <w:r>
              <w:rPr>
                <w:sz w:val="20"/>
                <w:szCs w:val="20"/>
              </w:rPr>
              <w:t>Контракт</w:t>
            </w:r>
            <w:r w:rsidRPr="00DA1F4F">
              <w:rPr>
                <w:sz w:val="20"/>
                <w:szCs w:val="20"/>
              </w:rPr>
              <w:t>ом.</w:t>
            </w:r>
          </w:p>
          <w:p w:rsidR="00975F6A" w:rsidRPr="00DA1F4F" w:rsidRDefault="00975F6A" w:rsidP="00DF41CE">
            <w:pPr>
              <w:suppressAutoHyphens w:val="0"/>
              <w:autoSpaceDE w:val="0"/>
              <w:autoSpaceDN w:val="0"/>
              <w:adjustRightInd w:val="0"/>
              <w:ind w:firstLine="174"/>
              <w:jc w:val="both"/>
              <w:rPr>
                <w:sz w:val="20"/>
                <w:szCs w:val="20"/>
              </w:rPr>
            </w:pPr>
            <w:r w:rsidRPr="00DA1F4F">
              <w:rPr>
                <w:sz w:val="20"/>
                <w:szCs w:val="20"/>
              </w:rPr>
              <w:t xml:space="preserve">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w:t>
            </w:r>
            <w:r>
              <w:rPr>
                <w:sz w:val="20"/>
                <w:szCs w:val="20"/>
              </w:rPr>
              <w:t>Контракт</w:t>
            </w:r>
            <w:r w:rsidRPr="00DA1F4F">
              <w:rPr>
                <w:sz w:val="20"/>
                <w:szCs w:val="20"/>
              </w:rPr>
              <w:t xml:space="preserve">а в соответствии с частью 8 Федерального закона  от 05.04.2013 г. №44-ФЗ «О </w:t>
            </w:r>
            <w:r>
              <w:rPr>
                <w:sz w:val="20"/>
                <w:szCs w:val="20"/>
              </w:rPr>
              <w:t>Контракт</w:t>
            </w:r>
            <w:r w:rsidRPr="00DA1F4F">
              <w:rPr>
                <w:sz w:val="20"/>
                <w:szCs w:val="20"/>
              </w:rPr>
              <w:t>ной системе в сфере закупок товаров, работ, услуг для обеспечения государственных и муниципальных нужд».</w:t>
            </w:r>
          </w:p>
          <w:p w:rsidR="00975F6A" w:rsidRPr="00DA1F4F" w:rsidRDefault="00975F6A" w:rsidP="00DF41CE">
            <w:pPr>
              <w:suppressAutoHyphens w:val="0"/>
              <w:autoSpaceDE w:val="0"/>
              <w:autoSpaceDN w:val="0"/>
              <w:adjustRightInd w:val="0"/>
              <w:ind w:firstLine="174"/>
              <w:jc w:val="both"/>
              <w:rPr>
                <w:sz w:val="20"/>
                <w:szCs w:val="20"/>
              </w:rPr>
            </w:pPr>
            <w:r w:rsidRPr="00DA1F4F">
              <w:rPr>
                <w:sz w:val="20"/>
                <w:szCs w:val="20"/>
              </w:rPr>
              <w:t xml:space="preserve">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Pr>
                <w:sz w:val="20"/>
                <w:szCs w:val="20"/>
              </w:rPr>
              <w:t>Контракт</w:t>
            </w:r>
            <w:r w:rsidRPr="00DA1F4F">
              <w:rPr>
                <w:sz w:val="20"/>
                <w:szCs w:val="20"/>
              </w:rPr>
              <w:t xml:space="preserve">а может быть принято заказчиком только при условии, что по результатам экспертизы поставленного товара в заключение эксперта, экспертной организации будут подтверждены нарушения условий </w:t>
            </w:r>
            <w:r>
              <w:rPr>
                <w:sz w:val="20"/>
                <w:szCs w:val="20"/>
              </w:rPr>
              <w:t>Контракт</w:t>
            </w:r>
            <w:r w:rsidRPr="00DA1F4F">
              <w:rPr>
                <w:sz w:val="20"/>
                <w:szCs w:val="20"/>
              </w:rPr>
              <w:t xml:space="preserve">а, послужившие основанием для одностороннего отказа заказчика от исполнения </w:t>
            </w:r>
            <w:r>
              <w:rPr>
                <w:sz w:val="20"/>
                <w:szCs w:val="20"/>
              </w:rPr>
              <w:t>Контракт</w:t>
            </w:r>
            <w:r w:rsidRPr="00DA1F4F">
              <w:rPr>
                <w:sz w:val="20"/>
                <w:szCs w:val="20"/>
              </w:rPr>
              <w:t>а.</w:t>
            </w:r>
          </w:p>
          <w:p w:rsidR="00975F6A" w:rsidRPr="00DA1F4F" w:rsidRDefault="00975F6A" w:rsidP="000E28C4">
            <w:pPr>
              <w:suppressAutoHyphens w:val="0"/>
              <w:autoSpaceDE w:val="0"/>
              <w:autoSpaceDN w:val="0"/>
              <w:adjustRightInd w:val="0"/>
              <w:ind w:firstLine="174"/>
              <w:jc w:val="both"/>
              <w:rPr>
                <w:sz w:val="20"/>
                <w:szCs w:val="20"/>
              </w:rPr>
            </w:pPr>
            <w:proofErr w:type="gramStart"/>
            <w:r w:rsidRPr="00DA1F4F">
              <w:rPr>
                <w:sz w:val="20"/>
                <w:szCs w:val="20"/>
              </w:rPr>
              <w:t xml:space="preserve">Решение заказчика об одностороннем отказе от исполнения </w:t>
            </w:r>
            <w:r>
              <w:rPr>
                <w:sz w:val="20"/>
                <w:szCs w:val="20"/>
              </w:rPr>
              <w:t>Контракт</w:t>
            </w:r>
            <w:r w:rsidRPr="00DA1F4F">
              <w:rPr>
                <w:sz w:val="20"/>
                <w:szCs w:val="20"/>
              </w:rPr>
              <w:t xml:space="preserve">а не позднее чем в течение трех рабочих дней с даты принятия указанного решения, размещается на официальном сайте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w:t>
            </w:r>
            <w:r>
              <w:rPr>
                <w:sz w:val="20"/>
                <w:szCs w:val="20"/>
              </w:rPr>
              <w:t>Контракт</w:t>
            </w:r>
            <w:r w:rsidRPr="00DA1F4F">
              <w:rPr>
                <w:sz w:val="20"/>
                <w:szCs w:val="20"/>
              </w:rPr>
              <w:t>е, а также телеграммой, либо посредством факсимильной связи, либо по адресу электронной почты, либо с</w:t>
            </w:r>
            <w:proofErr w:type="gramEnd"/>
            <w:r w:rsidRPr="00DA1F4F">
              <w:rPr>
                <w:sz w:val="20"/>
                <w:szCs w:val="20"/>
              </w:rPr>
              <w:t xml:space="preserve"> использованием иных сре</w:t>
            </w:r>
            <w:proofErr w:type="gramStart"/>
            <w:r w:rsidRPr="00DA1F4F">
              <w:rPr>
                <w:sz w:val="20"/>
                <w:szCs w:val="20"/>
              </w:rPr>
              <w:t>дств св</w:t>
            </w:r>
            <w:proofErr w:type="gramEnd"/>
            <w:r w:rsidRPr="00DA1F4F">
              <w:rPr>
                <w:sz w:val="20"/>
                <w:szCs w:val="20"/>
              </w:rPr>
              <w:t xml:space="preserve">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w:t>
            </w:r>
            <w:r>
              <w:rPr>
                <w:sz w:val="20"/>
                <w:szCs w:val="20"/>
              </w:rPr>
              <w:t>Контракт</w:t>
            </w:r>
            <w:r w:rsidRPr="00DA1F4F">
              <w:rPr>
                <w:sz w:val="20"/>
                <w:szCs w:val="20"/>
              </w:rPr>
              <w:t xml:space="preserve">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w:t>
            </w:r>
            <w:r>
              <w:rPr>
                <w:sz w:val="20"/>
                <w:szCs w:val="20"/>
              </w:rPr>
              <w:t>Контракт</w:t>
            </w:r>
            <w:r w:rsidRPr="00DA1F4F">
              <w:rPr>
                <w:sz w:val="20"/>
                <w:szCs w:val="20"/>
              </w:rPr>
              <w:t xml:space="preserve">е. При невозможности получения указанных подтверждения либо информации датой такого надлежащего уведомления признается дата </w:t>
            </w:r>
            <w:proofErr w:type="gramStart"/>
            <w:r w:rsidRPr="00DA1F4F">
              <w:rPr>
                <w:sz w:val="20"/>
                <w:szCs w:val="20"/>
              </w:rPr>
              <w:t xml:space="preserve">по истечении тридцати дней с даты размещения решения заказчика об одностороннем отказе от исполнения </w:t>
            </w:r>
            <w:r>
              <w:rPr>
                <w:sz w:val="20"/>
                <w:szCs w:val="20"/>
              </w:rPr>
              <w:t>Контракт</w:t>
            </w:r>
            <w:r w:rsidRPr="00DA1F4F">
              <w:rPr>
                <w:sz w:val="20"/>
                <w:szCs w:val="20"/>
              </w:rPr>
              <w:t>а на официальном сайте</w:t>
            </w:r>
            <w:proofErr w:type="gramEnd"/>
            <w:r w:rsidRPr="00DA1F4F">
              <w:rPr>
                <w:sz w:val="20"/>
                <w:szCs w:val="20"/>
              </w:rPr>
              <w:t>.</w:t>
            </w:r>
          </w:p>
          <w:p w:rsidR="00975F6A" w:rsidRPr="00DA1F4F" w:rsidRDefault="00975F6A" w:rsidP="00DF41CE">
            <w:pPr>
              <w:suppressAutoHyphens w:val="0"/>
              <w:autoSpaceDE w:val="0"/>
              <w:autoSpaceDN w:val="0"/>
              <w:adjustRightInd w:val="0"/>
              <w:ind w:firstLine="174"/>
              <w:jc w:val="both"/>
              <w:rPr>
                <w:sz w:val="20"/>
                <w:szCs w:val="20"/>
              </w:rPr>
            </w:pPr>
            <w:r w:rsidRPr="00DA1F4F">
              <w:rPr>
                <w:sz w:val="20"/>
                <w:szCs w:val="20"/>
              </w:rPr>
              <w:t xml:space="preserve">Решение заказчика об одностороннем отказе от исполнения </w:t>
            </w:r>
            <w:r>
              <w:rPr>
                <w:sz w:val="20"/>
                <w:szCs w:val="20"/>
              </w:rPr>
              <w:t>Контракт</w:t>
            </w:r>
            <w:r w:rsidRPr="00DA1F4F">
              <w:rPr>
                <w:sz w:val="20"/>
                <w:szCs w:val="20"/>
              </w:rPr>
              <w:t xml:space="preserve">а вступает в силу, и </w:t>
            </w:r>
            <w:r>
              <w:rPr>
                <w:sz w:val="20"/>
                <w:szCs w:val="20"/>
              </w:rPr>
              <w:t>Контракт</w:t>
            </w:r>
            <w:r w:rsidRPr="00DA1F4F">
              <w:rPr>
                <w:sz w:val="20"/>
                <w:szCs w:val="20"/>
              </w:rPr>
              <w:t xml:space="preserve"> считается расторгнутым через десять дней </w:t>
            </w:r>
            <w:proofErr w:type="gramStart"/>
            <w:r w:rsidRPr="00DA1F4F">
              <w:rPr>
                <w:sz w:val="20"/>
                <w:szCs w:val="20"/>
              </w:rPr>
              <w:t>с даты</w:t>
            </w:r>
            <w:proofErr w:type="gramEnd"/>
            <w:r w:rsidRPr="00DA1F4F">
              <w:rPr>
                <w:sz w:val="20"/>
                <w:szCs w:val="20"/>
              </w:rPr>
              <w:t xml:space="preserve"> надлежащего уведомления заказчиком Поставщика (подрядчика, исполнителя) об одностороннем отказе от исполнения </w:t>
            </w:r>
            <w:r>
              <w:rPr>
                <w:sz w:val="20"/>
                <w:szCs w:val="20"/>
              </w:rPr>
              <w:t>Контракт</w:t>
            </w:r>
            <w:r w:rsidRPr="00DA1F4F">
              <w:rPr>
                <w:sz w:val="20"/>
                <w:szCs w:val="20"/>
              </w:rPr>
              <w:t>а.</w:t>
            </w:r>
          </w:p>
          <w:p w:rsidR="00975F6A" w:rsidRPr="00DA1F4F" w:rsidRDefault="00975F6A" w:rsidP="00DF41CE">
            <w:pPr>
              <w:suppressAutoHyphens w:val="0"/>
              <w:autoSpaceDE w:val="0"/>
              <w:autoSpaceDN w:val="0"/>
              <w:adjustRightInd w:val="0"/>
              <w:ind w:firstLine="174"/>
              <w:jc w:val="both"/>
              <w:rPr>
                <w:sz w:val="20"/>
                <w:szCs w:val="20"/>
              </w:rPr>
            </w:pPr>
            <w:proofErr w:type="gramStart"/>
            <w:r w:rsidRPr="00DA1F4F">
              <w:rPr>
                <w:sz w:val="20"/>
                <w:szCs w:val="20"/>
              </w:rPr>
              <w:t xml:space="preserve">Заказчик обязан отменить не вступившее в силу решение об одностороннем отказе от исполнения </w:t>
            </w:r>
            <w:r>
              <w:rPr>
                <w:sz w:val="20"/>
                <w:szCs w:val="20"/>
              </w:rPr>
              <w:t>Контракт</w:t>
            </w:r>
            <w:r w:rsidRPr="00DA1F4F">
              <w:rPr>
                <w:sz w:val="20"/>
                <w:szCs w:val="20"/>
              </w:rPr>
              <w:t xml:space="preserve">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w:t>
            </w:r>
            <w:r>
              <w:rPr>
                <w:sz w:val="20"/>
                <w:szCs w:val="20"/>
              </w:rPr>
              <w:t>Контракт</w:t>
            </w:r>
            <w:r w:rsidRPr="00DA1F4F">
              <w:rPr>
                <w:sz w:val="20"/>
                <w:szCs w:val="20"/>
              </w:rPr>
              <w:t xml:space="preserve">а устранено нарушение условий </w:t>
            </w:r>
            <w:r>
              <w:rPr>
                <w:sz w:val="20"/>
                <w:szCs w:val="20"/>
              </w:rPr>
              <w:t>Контракт</w:t>
            </w:r>
            <w:r w:rsidRPr="00DA1F4F">
              <w:rPr>
                <w:sz w:val="20"/>
                <w:szCs w:val="20"/>
              </w:rPr>
              <w:t>а, послужившее основанием для принятия указанного решения, а также заказчику компенсированы затраты на проведение экспертизы.</w:t>
            </w:r>
            <w:proofErr w:type="gramEnd"/>
            <w:r w:rsidRPr="00DA1F4F">
              <w:rPr>
                <w:sz w:val="20"/>
                <w:szCs w:val="20"/>
              </w:rPr>
              <w:t xml:space="preserve"> Данное правило не применяется в случае повторного нарушения поставщиком (подрядчиком, исполнителем) условий </w:t>
            </w:r>
            <w:r>
              <w:rPr>
                <w:sz w:val="20"/>
                <w:szCs w:val="20"/>
              </w:rPr>
              <w:t>Контракт</w:t>
            </w:r>
            <w:r w:rsidRPr="00DA1F4F">
              <w:rPr>
                <w:sz w:val="20"/>
                <w:szCs w:val="20"/>
              </w:rPr>
              <w:t xml:space="preserve">а, которые в соответствии с гражданским законодательством являются основанием для одностороннего отказа заказчика от исполнения </w:t>
            </w:r>
            <w:r>
              <w:rPr>
                <w:sz w:val="20"/>
                <w:szCs w:val="20"/>
              </w:rPr>
              <w:t>Контракт</w:t>
            </w:r>
            <w:r w:rsidRPr="00DA1F4F">
              <w:rPr>
                <w:sz w:val="20"/>
                <w:szCs w:val="20"/>
              </w:rPr>
              <w:t>а.</w:t>
            </w:r>
          </w:p>
          <w:p w:rsidR="00975F6A" w:rsidRPr="00DA1F4F" w:rsidRDefault="00975F6A" w:rsidP="00DF41CE">
            <w:pPr>
              <w:suppressAutoHyphens w:val="0"/>
              <w:autoSpaceDE w:val="0"/>
              <w:autoSpaceDN w:val="0"/>
              <w:adjustRightInd w:val="0"/>
              <w:ind w:firstLine="174"/>
              <w:jc w:val="both"/>
              <w:rPr>
                <w:sz w:val="20"/>
                <w:szCs w:val="20"/>
              </w:rPr>
            </w:pPr>
            <w:r w:rsidRPr="00DA1F4F">
              <w:rPr>
                <w:sz w:val="20"/>
                <w:szCs w:val="20"/>
              </w:rPr>
              <w:t xml:space="preserve">Заказчик обязан принять решение об одностороннем отказе от исполнения </w:t>
            </w:r>
            <w:r>
              <w:rPr>
                <w:sz w:val="20"/>
                <w:szCs w:val="20"/>
              </w:rPr>
              <w:t>Контракт</w:t>
            </w:r>
            <w:r w:rsidRPr="00DA1F4F">
              <w:rPr>
                <w:sz w:val="20"/>
                <w:szCs w:val="20"/>
              </w:rPr>
              <w:t xml:space="preserve">а, если в ходе исполнения </w:t>
            </w:r>
            <w:r>
              <w:rPr>
                <w:sz w:val="20"/>
                <w:szCs w:val="20"/>
              </w:rPr>
              <w:t>Контракт</w:t>
            </w:r>
            <w:r w:rsidRPr="00DA1F4F">
              <w:rPr>
                <w:sz w:val="20"/>
                <w:szCs w:val="20"/>
              </w:rPr>
              <w:t>а установлено, что Поставщик (подрядчик, исполнитель) не соответствует установленным извещением о проведении запроса котировок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w:t>
            </w:r>
          </w:p>
          <w:p w:rsidR="00975F6A" w:rsidRPr="00DA1F4F" w:rsidRDefault="00975F6A" w:rsidP="00DF41CE">
            <w:pPr>
              <w:suppressAutoHyphens w:val="0"/>
              <w:autoSpaceDE w:val="0"/>
              <w:autoSpaceDN w:val="0"/>
              <w:adjustRightInd w:val="0"/>
              <w:ind w:firstLine="174"/>
              <w:jc w:val="both"/>
              <w:rPr>
                <w:sz w:val="20"/>
                <w:szCs w:val="20"/>
              </w:rPr>
            </w:pPr>
            <w:r w:rsidRPr="00DA1F4F">
              <w:rPr>
                <w:sz w:val="20"/>
                <w:szCs w:val="20"/>
              </w:rPr>
              <w:t xml:space="preserve">Информация о Поставщике (подрядчике, исполнителе), с которым </w:t>
            </w:r>
            <w:r>
              <w:rPr>
                <w:sz w:val="20"/>
                <w:szCs w:val="20"/>
              </w:rPr>
              <w:t>Контракт</w:t>
            </w:r>
            <w:r w:rsidRPr="00DA1F4F">
              <w:rPr>
                <w:sz w:val="20"/>
                <w:szCs w:val="20"/>
              </w:rPr>
              <w:t xml:space="preserve"> </w:t>
            </w:r>
            <w:proofErr w:type="gramStart"/>
            <w:r w:rsidRPr="00DA1F4F">
              <w:rPr>
                <w:sz w:val="20"/>
                <w:szCs w:val="20"/>
              </w:rPr>
              <w:t>был</w:t>
            </w:r>
            <w:proofErr w:type="gramEnd"/>
            <w:r w:rsidRPr="00DA1F4F">
              <w:rPr>
                <w:sz w:val="20"/>
                <w:szCs w:val="20"/>
              </w:rPr>
              <w:t xml:space="preserve"> расторгнут в связи с односторонним отказом заказчика от исполнения </w:t>
            </w:r>
            <w:r>
              <w:rPr>
                <w:sz w:val="20"/>
                <w:szCs w:val="20"/>
              </w:rPr>
              <w:t>Контракт</w:t>
            </w:r>
            <w:r w:rsidRPr="00DA1F4F">
              <w:rPr>
                <w:sz w:val="20"/>
                <w:szCs w:val="20"/>
              </w:rPr>
              <w:t xml:space="preserve">а, включается в установленным Федеральным </w:t>
            </w:r>
            <w:r w:rsidRPr="00DA1F4F">
              <w:rPr>
                <w:sz w:val="20"/>
                <w:szCs w:val="20"/>
              </w:rPr>
              <w:lastRenderedPageBreak/>
              <w:t>законом №44-ФЗ порядке в реестр недобросовестных поставщиков (подрядчиков, исполнителей).</w:t>
            </w:r>
          </w:p>
          <w:p w:rsidR="00975F6A" w:rsidRPr="00DA1F4F" w:rsidRDefault="00975F6A" w:rsidP="00A10445">
            <w:pPr>
              <w:suppressAutoHyphens w:val="0"/>
              <w:autoSpaceDE w:val="0"/>
              <w:autoSpaceDN w:val="0"/>
              <w:adjustRightInd w:val="0"/>
              <w:ind w:firstLine="174"/>
              <w:jc w:val="both"/>
              <w:rPr>
                <w:sz w:val="20"/>
                <w:szCs w:val="20"/>
              </w:rPr>
            </w:pPr>
            <w:r w:rsidRPr="00DA1F4F">
              <w:rPr>
                <w:sz w:val="20"/>
                <w:szCs w:val="20"/>
              </w:rPr>
              <w:t xml:space="preserve">В случае расторжения </w:t>
            </w:r>
            <w:r>
              <w:rPr>
                <w:sz w:val="20"/>
                <w:szCs w:val="20"/>
              </w:rPr>
              <w:t>Контракт</w:t>
            </w:r>
            <w:r w:rsidRPr="00DA1F4F">
              <w:rPr>
                <w:sz w:val="20"/>
                <w:szCs w:val="20"/>
              </w:rPr>
              <w:t xml:space="preserve">а в связи с односторонним отказом заказчика от исполнения </w:t>
            </w:r>
            <w:r>
              <w:rPr>
                <w:sz w:val="20"/>
                <w:szCs w:val="20"/>
              </w:rPr>
              <w:t>Контракт</w:t>
            </w:r>
            <w:r w:rsidRPr="00DA1F4F">
              <w:rPr>
                <w:sz w:val="20"/>
                <w:szCs w:val="20"/>
              </w:rPr>
              <w:t xml:space="preserve">а заказчик вправе осуществить закупку товара, работы, услуги, поставка, выполнение, оказание которых являлись предметом расторгнутого </w:t>
            </w:r>
            <w:r>
              <w:rPr>
                <w:sz w:val="20"/>
                <w:szCs w:val="20"/>
              </w:rPr>
              <w:t>Контракт</w:t>
            </w:r>
            <w:r w:rsidRPr="00DA1F4F">
              <w:rPr>
                <w:sz w:val="20"/>
                <w:szCs w:val="20"/>
              </w:rPr>
              <w:t xml:space="preserve">а, в соответствии с положениями </w:t>
            </w:r>
            <w:hyperlink r:id="rId15" w:history="1">
              <w:r w:rsidRPr="00DA1F4F">
                <w:rPr>
                  <w:rStyle w:val="af2"/>
                  <w:sz w:val="20"/>
                  <w:szCs w:val="20"/>
                </w:rPr>
                <w:t>пункта 6 части 2 статьи 83</w:t>
              </w:r>
            </w:hyperlink>
            <w:r w:rsidRPr="00DA1F4F">
              <w:rPr>
                <w:sz w:val="20"/>
                <w:szCs w:val="20"/>
              </w:rPr>
              <w:t xml:space="preserve"> Федерального закона №44-ФЗ.</w:t>
            </w:r>
          </w:p>
          <w:p w:rsidR="00975F6A" w:rsidRPr="00DA1F4F" w:rsidRDefault="00975F6A" w:rsidP="00A10445">
            <w:pPr>
              <w:suppressAutoHyphens w:val="0"/>
              <w:autoSpaceDE w:val="0"/>
              <w:autoSpaceDN w:val="0"/>
              <w:adjustRightInd w:val="0"/>
              <w:ind w:firstLine="174"/>
              <w:jc w:val="both"/>
              <w:rPr>
                <w:sz w:val="20"/>
                <w:szCs w:val="20"/>
              </w:rPr>
            </w:pPr>
            <w:proofErr w:type="gramStart"/>
            <w:r w:rsidRPr="00DA1F4F">
              <w:rPr>
                <w:sz w:val="20"/>
                <w:szCs w:val="20"/>
              </w:rPr>
              <w:t xml:space="preserve">Если до расторжения </w:t>
            </w:r>
            <w:r>
              <w:rPr>
                <w:sz w:val="20"/>
                <w:szCs w:val="20"/>
              </w:rPr>
              <w:t>Контракт</w:t>
            </w:r>
            <w:r w:rsidRPr="00DA1F4F">
              <w:rPr>
                <w:sz w:val="20"/>
                <w:szCs w:val="20"/>
              </w:rPr>
              <w:t xml:space="preserve">а поставщик (подрядчик, исполнитель) частично исполнил обязательства, предусмотренные </w:t>
            </w:r>
            <w:r>
              <w:rPr>
                <w:sz w:val="20"/>
                <w:szCs w:val="20"/>
              </w:rPr>
              <w:t>Контракт</w:t>
            </w:r>
            <w:r w:rsidRPr="00DA1F4F">
              <w:rPr>
                <w:sz w:val="20"/>
                <w:szCs w:val="20"/>
              </w:rPr>
              <w:t xml:space="preserve">ом, при заключении нового </w:t>
            </w:r>
            <w:r>
              <w:rPr>
                <w:sz w:val="20"/>
                <w:szCs w:val="20"/>
              </w:rPr>
              <w:t>Контракт</w:t>
            </w:r>
            <w:r w:rsidRPr="00DA1F4F">
              <w:rPr>
                <w:sz w:val="20"/>
                <w:szCs w:val="20"/>
              </w:rPr>
              <w:t xml:space="preserve">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w:t>
            </w:r>
            <w:r>
              <w:rPr>
                <w:sz w:val="20"/>
                <w:szCs w:val="20"/>
              </w:rPr>
              <w:t>Контракт</w:t>
            </w:r>
            <w:r w:rsidRPr="00DA1F4F">
              <w:rPr>
                <w:sz w:val="20"/>
                <w:szCs w:val="20"/>
              </w:rPr>
              <w:t>у.</w:t>
            </w:r>
            <w:proofErr w:type="gramEnd"/>
            <w:r w:rsidRPr="00DA1F4F">
              <w:rPr>
                <w:sz w:val="20"/>
                <w:szCs w:val="20"/>
              </w:rPr>
              <w:t xml:space="preserve"> При этом цена </w:t>
            </w:r>
            <w:r>
              <w:rPr>
                <w:sz w:val="20"/>
                <w:szCs w:val="20"/>
              </w:rPr>
              <w:t>Контракт</w:t>
            </w:r>
            <w:r w:rsidRPr="00DA1F4F">
              <w:rPr>
                <w:sz w:val="20"/>
                <w:szCs w:val="20"/>
              </w:rPr>
              <w:t>а, должна быть уменьшена пропорционально количеству поставленного товара, объему выполненной работы или оказанной услуги.</w:t>
            </w:r>
          </w:p>
          <w:p w:rsidR="00975F6A" w:rsidRPr="00DA1F4F" w:rsidRDefault="00975F6A" w:rsidP="00DF41CE">
            <w:pPr>
              <w:suppressAutoHyphens w:val="0"/>
              <w:autoSpaceDE w:val="0"/>
              <w:autoSpaceDN w:val="0"/>
              <w:adjustRightInd w:val="0"/>
              <w:ind w:firstLine="174"/>
              <w:jc w:val="both"/>
              <w:rPr>
                <w:sz w:val="20"/>
                <w:szCs w:val="20"/>
              </w:rPr>
            </w:pPr>
            <w:r w:rsidRPr="00DA1F4F">
              <w:rPr>
                <w:sz w:val="20"/>
                <w:szCs w:val="20"/>
              </w:rPr>
              <w:t xml:space="preserve">Поставщик (подрядчик, исполнитель) вправе принять решение об одностороннем отказе от исполнения </w:t>
            </w:r>
            <w:r>
              <w:rPr>
                <w:sz w:val="20"/>
                <w:szCs w:val="20"/>
              </w:rPr>
              <w:t>Контракт</w:t>
            </w:r>
            <w:r w:rsidRPr="00DA1F4F">
              <w:rPr>
                <w:sz w:val="20"/>
                <w:szCs w:val="20"/>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975F6A" w:rsidRPr="00DA1F4F" w:rsidRDefault="00975F6A" w:rsidP="000411C7">
            <w:pPr>
              <w:suppressAutoHyphens w:val="0"/>
              <w:autoSpaceDE w:val="0"/>
              <w:autoSpaceDN w:val="0"/>
              <w:adjustRightInd w:val="0"/>
              <w:ind w:firstLine="174"/>
              <w:jc w:val="both"/>
              <w:rPr>
                <w:sz w:val="20"/>
                <w:szCs w:val="20"/>
              </w:rPr>
            </w:pPr>
            <w:r w:rsidRPr="00DA1F4F">
              <w:rPr>
                <w:sz w:val="20"/>
                <w:szCs w:val="20"/>
              </w:rPr>
              <w:t xml:space="preserve"> </w:t>
            </w:r>
            <w:proofErr w:type="gramStart"/>
            <w:r w:rsidRPr="00DA1F4F">
              <w:rPr>
                <w:sz w:val="20"/>
                <w:szCs w:val="20"/>
              </w:rPr>
              <w:t xml:space="preserve">Решение Поставщика (подрядчика, исполнителя) об одностороннем отказе от исполнения </w:t>
            </w:r>
            <w:r>
              <w:rPr>
                <w:sz w:val="20"/>
                <w:szCs w:val="20"/>
              </w:rPr>
              <w:t>Контракт</w:t>
            </w:r>
            <w:r w:rsidRPr="00DA1F4F">
              <w:rPr>
                <w:sz w:val="20"/>
                <w:szCs w:val="20"/>
              </w:rPr>
              <w:t xml:space="preserve">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w:t>
            </w:r>
            <w:r>
              <w:rPr>
                <w:sz w:val="20"/>
                <w:szCs w:val="20"/>
              </w:rPr>
              <w:t>Контракт</w:t>
            </w:r>
            <w:r w:rsidRPr="00DA1F4F">
              <w:rPr>
                <w:sz w:val="20"/>
                <w:szCs w:val="20"/>
              </w:rPr>
              <w:t>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w:t>
            </w:r>
            <w:proofErr w:type="gramEnd"/>
            <w:r w:rsidRPr="00DA1F4F">
              <w:rPr>
                <w:sz w:val="20"/>
                <w:szCs w:val="20"/>
              </w:rPr>
              <w:t xml:space="preserve"> фиксирование такого уведомления и получение поставщиком (подрядчиком, исполнителем) подтверждения о его вручении заказчику.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w:t>
            </w:r>
            <w:r>
              <w:rPr>
                <w:sz w:val="20"/>
                <w:szCs w:val="20"/>
              </w:rPr>
              <w:t>Контракт</w:t>
            </w:r>
            <w:r w:rsidRPr="00DA1F4F">
              <w:rPr>
                <w:sz w:val="20"/>
                <w:szCs w:val="20"/>
              </w:rPr>
              <w:t>а. Датой такого надлежащего уведомления признается дата получения поставщиком (подрядчиком, исполнителем)  подтверждения о вручении заказчику указанного уведомления.</w:t>
            </w:r>
          </w:p>
          <w:p w:rsidR="00975F6A" w:rsidRPr="00DA1F4F" w:rsidRDefault="00975F6A" w:rsidP="00DF41CE">
            <w:pPr>
              <w:suppressAutoHyphens w:val="0"/>
              <w:autoSpaceDE w:val="0"/>
              <w:autoSpaceDN w:val="0"/>
              <w:adjustRightInd w:val="0"/>
              <w:ind w:firstLine="174"/>
              <w:jc w:val="both"/>
              <w:rPr>
                <w:sz w:val="20"/>
                <w:szCs w:val="20"/>
              </w:rPr>
            </w:pPr>
            <w:r w:rsidRPr="00DA1F4F">
              <w:rPr>
                <w:sz w:val="20"/>
                <w:szCs w:val="20"/>
              </w:rPr>
              <w:t xml:space="preserve"> Решение поставщика (подрядчика, исполнителя) об одностороннем отказе от исполнения </w:t>
            </w:r>
            <w:r>
              <w:rPr>
                <w:sz w:val="20"/>
                <w:szCs w:val="20"/>
              </w:rPr>
              <w:t>Контракт</w:t>
            </w:r>
            <w:r w:rsidRPr="00DA1F4F">
              <w:rPr>
                <w:sz w:val="20"/>
                <w:szCs w:val="20"/>
              </w:rPr>
              <w:t xml:space="preserve">а вступает в </w:t>
            </w:r>
            <w:proofErr w:type="gramStart"/>
            <w:r w:rsidRPr="00DA1F4F">
              <w:rPr>
                <w:sz w:val="20"/>
                <w:szCs w:val="20"/>
              </w:rPr>
              <w:t>силу</w:t>
            </w:r>
            <w:proofErr w:type="gramEnd"/>
            <w:r w:rsidRPr="00DA1F4F">
              <w:rPr>
                <w:sz w:val="20"/>
                <w:szCs w:val="20"/>
              </w:rPr>
              <w:t xml:space="preserve"> и </w:t>
            </w:r>
            <w:r>
              <w:rPr>
                <w:sz w:val="20"/>
                <w:szCs w:val="20"/>
              </w:rPr>
              <w:t>Контракт</w:t>
            </w:r>
            <w:r w:rsidRPr="00DA1F4F">
              <w:rPr>
                <w:sz w:val="20"/>
                <w:szCs w:val="20"/>
              </w:rPr>
              <w:t xml:space="preserve">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w:t>
            </w:r>
            <w:r>
              <w:rPr>
                <w:sz w:val="20"/>
                <w:szCs w:val="20"/>
              </w:rPr>
              <w:t>Контракт</w:t>
            </w:r>
            <w:r w:rsidRPr="00DA1F4F">
              <w:rPr>
                <w:sz w:val="20"/>
                <w:szCs w:val="20"/>
              </w:rPr>
              <w:t>а.</w:t>
            </w:r>
          </w:p>
          <w:p w:rsidR="00975F6A" w:rsidRPr="00DA1F4F" w:rsidRDefault="00975F6A" w:rsidP="00DF41CE">
            <w:pPr>
              <w:suppressAutoHyphens w:val="0"/>
              <w:autoSpaceDE w:val="0"/>
              <w:autoSpaceDN w:val="0"/>
              <w:adjustRightInd w:val="0"/>
              <w:ind w:firstLine="174"/>
              <w:jc w:val="both"/>
              <w:rPr>
                <w:sz w:val="20"/>
                <w:szCs w:val="20"/>
              </w:rPr>
            </w:pPr>
            <w:r w:rsidRPr="00DA1F4F">
              <w:rPr>
                <w:sz w:val="20"/>
                <w:szCs w:val="20"/>
              </w:rPr>
              <w:t xml:space="preserve">Поставщик (подрядчик, исполнитель) обязан отменить не вступившее в силу решение об одностороннем отказе от исполнения </w:t>
            </w:r>
            <w:r>
              <w:rPr>
                <w:sz w:val="20"/>
                <w:szCs w:val="20"/>
              </w:rPr>
              <w:t>Контракт</w:t>
            </w:r>
            <w:r w:rsidRPr="00DA1F4F">
              <w:rPr>
                <w:sz w:val="20"/>
                <w:szCs w:val="20"/>
              </w:rPr>
              <w:t xml:space="preserve">а, если в течение десятидневного срока с даты надлежащего уведомления заказчика о принятом </w:t>
            </w:r>
            <w:proofErr w:type="gramStart"/>
            <w:r w:rsidRPr="00DA1F4F">
              <w:rPr>
                <w:sz w:val="20"/>
                <w:szCs w:val="20"/>
              </w:rPr>
              <w:t>решении</w:t>
            </w:r>
            <w:proofErr w:type="gramEnd"/>
            <w:r w:rsidRPr="00DA1F4F">
              <w:rPr>
                <w:sz w:val="20"/>
                <w:szCs w:val="20"/>
              </w:rPr>
              <w:t xml:space="preserve"> об одностороннем отказе от исполнения </w:t>
            </w:r>
            <w:r>
              <w:rPr>
                <w:sz w:val="20"/>
                <w:szCs w:val="20"/>
              </w:rPr>
              <w:t>Контракт</w:t>
            </w:r>
            <w:r w:rsidRPr="00DA1F4F">
              <w:rPr>
                <w:sz w:val="20"/>
                <w:szCs w:val="20"/>
              </w:rPr>
              <w:t xml:space="preserve">а устранены нарушения условий </w:t>
            </w:r>
            <w:r>
              <w:rPr>
                <w:sz w:val="20"/>
                <w:szCs w:val="20"/>
              </w:rPr>
              <w:t>Контракт</w:t>
            </w:r>
            <w:r w:rsidRPr="00DA1F4F">
              <w:rPr>
                <w:sz w:val="20"/>
                <w:szCs w:val="20"/>
              </w:rPr>
              <w:t>а, послужившие основанием для принятия указанного решения.</w:t>
            </w:r>
          </w:p>
          <w:p w:rsidR="00975F6A" w:rsidRPr="00DA1F4F" w:rsidRDefault="00975F6A" w:rsidP="00DF41CE">
            <w:pPr>
              <w:suppressAutoHyphens w:val="0"/>
              <w:autoSpaceDE w:val="0"/>
              <w:autoSpaceDN w:val="0"/>
              <w:adjustRightInd w:val="0"/>
              <w:ind w:firstLine="174"/>
              <w:jc w:val="both"/>
              <w:rPr>
                <w:sz w:val="20"/>
                <w:szCs w:val="20"/>
              </w:rPr>
            </w:pPr>
            <w:r w:rsidRPr="00DA1F4F">
              <w:rPr>
                <w:sz w:val="20"/>
                <w:szCs w:val="20"/>
              </w:rPr>
              <w:t xml:space="preserve">При расторжении </w:t>
            </w:r>
            <w:r>
              <w:rPr>
                <w:sz w:val="20"/>
                <w:szCs w:val="20"/>
              </w:rPr>
              <w:t>Контракт</w:t>
            </w:r>
            <w:r w:rsidRPr="00DA1F4F">
              <w:rPr>
                <w:sz w:val="20"/>
                <w:szCs w:val="20"/>
              </w:rPr>
              <w:t xml:space="preserve">а в связи с односторонним отказом стороны </w:t>
            </w:r>
            <w:r>
              <w:rPr>
                <w:sz w:val="20"/>
                <w:szCs w:val="20"/>
              </w:rPr>
              <w:t>Контракт</w:t>
            </w:r>
            <w:r w:rsidRPr="00DA1F4F">
              <w:rPr>
                <w:sz w:val="20"/>
                <w:szCs w:val="20"/>
              </w:rPr>
              <w:t xml:space="preserve">а от исполнения </w:t>
            </w:r>
            <w:r>
              <w:rPr>
                <w:sz w:val="20"/>
                <w:szCs w:val="20"/>
              </w:rPr>
              <w:t>Контракт</w:t>
            </w:r>
            <w:r w:rsidRPr="00DA1F4F">
              <w:rPr>
                <w:sz w:val="20"/>
                <w:szCs w:val="20"/>
              </w:rPr>
              <w:t xml:space="preserve">а другая сторона </w:t>
            </w:r>
            <w:r>
              <w:rPr>
                <w:sz w:val="20"/>
                <w:szCs w:val="20"/>
              </w:rPr>
              <w:t>Контракт</w:t>
            </w:r>
            <w:r w:rsidRPr="00DA1F4F">
              <w:rPr>
                <w:sz w:val="20"/>
                <w:szCs w:val="20"/>
              </w:rPr>
              <w:t xml:space="preserve">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Pr>
                <w:sz w:val="20"/>
                <w:szCs w:val="20"/>
              </w:rPr>
              <w:t>Контракт</w:t>
            </w:r>
            <w:r w:rsidRPr="00DA1F4F">
              <w:rPr>
                <w:sz w:val="20"/>
                <w:szCs w:val="20"/>
              </w:rPr>
              <w:t>а.</w:t>
            </w:r>
          </w:p>
          <w:p w:rsidR="00975F6A" w:rsidRPr="00DA1F4F" w:rsidRDefault="00975F6A" w:rsidP="001F223B">
            <w:pPr>
              <w:suppressAutoHyphens w:val="0"/>
              <w:autoSpaceDE w:val="0"/>
              <w:autoSpaceDN w:val="0"/>
              <w:adjustRightInd w:val="0"/>
              <w:ind w:firstLine="174"/>
              <w:jc w:val="both"/>
              <w:rPr>
                <w:sz w:val="20"/>
                <w:szCs w:val="20"/>
              </w:rPr>
            </w:pPr>
            <w:r w:rsidRPr="00DA1F4F">
              <w:rPr>
                <w:sz w:val="20"/>
                <w:szCs w:val="20"/>
              </w:rPr>
              <w:t xml:space="preserve">В случае расторжения </w:t>
            </w:r>
            <w:r>
              <w:rPr>
                <w:sz w:val="20"/>
                <w:szCs w:val="20"/>
              </w:rPr>
              <w:t>Контракт</w:t>
            </w:r>
            <w:r w:rsidRPr="00DA1F4F">
              <w:rPr>
                <w:sz w:val="20"/>
                <w:szCs w:val="20"/>
              </w:rPr>
              <w:t xml:space="preserve">а в связи с односторонним отказом поставщика (подрядчика, исполнителя) от исполнения </w:t>
            </w:r>
            <w:r>
              <w:rPr>
                <w:sz w:val="20"/>
                <w:szCs w:val="20"/>
              </w:rPr>
              <w:t>Контракт</w:t>
            </w:r>
            <w:r w:rsidRPr="00DA1F4F">
              <w:rPr>
                <w:sz w:val="20"/>
                <w:szCs w:val="20"/>
              </w:rPr>
              <w:t xml:space="preserve">а заказчик осуществляет закупку товара, работы, услуги, поставка, выполнение, оказание которых являлись предметом расторгнутого </w:t>
            </w:r>
            <w:r>
              <w:rPr>
                <w:sz w:val="20"/>
                <w:szCs w:val="20"/>
              </w:rPr>
              <w:t>Контракт</w:t>
            </w:r>
            <w:r w:rsidRPr="00DA1F4F">
              <w:rPr>
                <w:sz w:val="20"/>
                <w:szCs w:val="20"/>
              </w:rPr>
              <w:t>а, в соответствии с положениями Федерального закона №44-ФЗ.</w:t>
            </w:r>
          </w:p>
          <w:p w:rsidR="00975F6A" w:rsidRPr="00DA1F4F" w:rsidRDefault="00975F6A" w:rsidP="00AA0199">
            <w:pPr>
              <w:suppressAutoHyphens w:val="0"/>
              <w:autoSpaceDE w:val="0"/>
              <w:autoSpaceDN w:val="0"/>
              <w:adjustRightInd w:val="0"/>
              <w:ind w:firstLine="174"/>
              <w:jc w:val="both"/>
              <w:rPr>
                <w:sz w:val="20"/>
                <w:szCs w:val="20"/>
              </w:rPr>
            </w:pPr>
            <w:r w:rsidRPr="00DA1F4F">
              <w:rPr>
                <w:sz w:val="20"/>
                <w:szCs w:val="20"/>
              </w:rPr>
              <w:t xml:space="preserve">Информация об изменении </w:t>
            </w:r>
            <w:r>
              <w:rPr>
                <w:sz w:val="20"/>
                <w:szCs w:val="20"/>
              </w:rPr>
              <w:t>Контракт</w:t>
            </w:r>
            <w:r w:rsidRPr="00DA1F4F">
              <w:rPr>
                <w:sz w:val="20"/>
                <w:szCs w:val="20"/>
              </w:rPr>
              <w:t xml:space="preserve">а или о расторжении </w:t>
            </w:r>
            <w:r>
              <w:rPr>
                <w:sz w:val="20"/>
                <w:szCs w:val="20"/>
              </w:rPr>
              <w:t>Контракт</w:t>
            </w:r>
            <w:r w:rsidRPr="00DA1F4F">
              <w:rPr>
                <w:sz w:val="20"/>
                <w:szCs w:val="20"/>
              </w:rPr>
              <w:t xml:space="preserve">а, за исключением сведений, составляющих государственную тайну, размещается заказчиком в единой информационной системе в течение одного рабочего дня, следующего за датой изменения </w:t>
            </w:r>
            <w:r>
              <w:rPr>
                <w:sz w:val="20"/>
                <w:szCs w:val="20"/>
              </w:rPr>
              <w:t>Контракт</w:t>
            </w:r>
            <w:r w:rsidRPr="00DA1F4F">
              <w:rPr>
                <w:sz w:val="20"/>
                <w:szCs w:val="20"/>
              </w:rPr>
              <w:t xml:space="preserve">а или расторжения </w:t>
            </w:r>
            <w:r>
              <w:rPr>
                <w:sz w:val="20"/>
                <w:szCs w:val="20"/>
              </w:rPr>
              <w:t>Контракт</w:t>
            </w:r>
            <w:r w:rsidRPr="00DA1F4F">
              <w:rPr>
                <w:sz w:val="20"/>
                <w:szCs w:val="20"/>
              </w:rPr>
              <w:t>а.</w:t>
            </w:r>
          </w:p>
        </w:tc>
      </w:tr>
      <w:tr w:rsidR="00975F6A" w:rsidRPr="00DA1F4F" w:rsidTr="00365654">
        <w:tc>
          <w:tcPr>
            <w:tcW w:w="710" w:type="dxa"/>
            <w:tcBorders>
              <w:top w:val="single" w:sz="4" w:space="0" w:color="000000"/>
              <w:left w:val="single" w:sz="4" w:space="0" w:color="000000"/>
              <w:bottom w:val="single" w:sz="4" w:space="0" w:color="000000"/>
            </w:tcBorders>
            <w:vAlign w:val="center"/>
          </w:tcPr>
          <w:p w:rsidR="00975F6A" w:rsidRPr="00DA1F4F" w:rsidRDefault="00975F6A" w:rsidP="00534312">
            <w:pPr>
              <w:snapToGrid w:val="0"/>
              <w:ind w:left="34" w:right="34"/>
              <w:jc w:val="center"/>
              <w:rPr>
                <w:sz w:val="20"/>
                <w:szCs w:val="20"/>
              </w:rPr>
            </w:pPr>
            <w:r w:rsidRPr="00DA1F4F">
              <w:rPr>
                <w:sz w:val="20"/>
                <w:szCs w:val="20"/>
              </w:rPr>
              <w:lastRenderedPageBreak/>
              <w:t>37</w:t>
            </w:r>
          </w:p>
        </w:tc>
        <w:tc>
          <w:tcPr>
            <w:tcW w:w="3685" w:type="dxa"/>
            <w:tcBorders>
              <w:top w:val="single" w:sz="4" w:space="0" w:color="000000"/>
              <w:left w:val="single" w:sz="4" w:space="0" w:color="000000"/>
              <w:bottom w:val="single" w:sz="4" w:space="0" w:color="000000"/>
            </w:tcBorders>
            <w:vAlign w:val="center"/>
          </w:tcPr>
          <w:p w:rsidR="00975F6A" w:rsidRPr="00DA1F4F" w:rsidRDefault="00975F6A" w:rsidP="00534312">
            <w:pPr>
              <w:suppressAutoHyphens w:val="0"/>
              <w:snapToGrid w:val="0"/>
              <w:jc w:val="center"/>
              <w:rPr>
                <w:kern w:val="28"/>
                <w:sz w:val="20"/>
                <w:szCs w:val="20"/>
                <w:lang w:eastAsia="ru-RU"/>
              </w:rPr>
            </w:pPr>
            <w:r w:rsidRPr="00DA1F4F">
              <w:rPr>
                <w:kern w:val="28"/>
                <w:sz w:val="20"/>
                <w:szCs w:val="20"/>
                <w:lang w:eastAsia="ru-RU"/>
              </w:rPr>
              <w:t>Применение национального режима при осуществлении закупок</w:t>
            </w:r>
          </w:p>
          <w:p w:rsidR="00975F6A" w:rsidRPr="00DA1F4F" w:rsidRDefault="00975F6A" w:rsidP="00534312">
            <w:pPr>
              <w:snapToGrid w:val="0"/>
              <w:ind w:left="34" w:right="34"/>
              <w:jc w:val="center"/>
              <w:rPr>
                <w:sz w:val="20"/>
                <w:szCs w:val="20"/>
              </w:rPr>
            </w:pPr>
          </w:p>
        </w:tc>
        <w:tc>
          <w:tcPr>
            <w:tcW w:w="6521" w:type="dxa"/>
            <w:tcBorders>
              <w:top w:val="single" w:sz="4" w:space="0" w:color="000000"/>
              <w:left w:val="single" w:sz="4" w:space="0" w:color="000000"/>
              <w:bottom w:val="single" w:sz="4" w:space="0" w:color="000000"/>
              <w:right w:val="single" w:sz="4" w:space="0" w:color="000000"/>
            </w:tcBorders>
            <w:vAlign w:val="center"/>
          </w:tcPr>
          <w:p w:rsidR="00975F6A" w:rsidRPr="00DA1F4F" w:rsidRDefault="00975F6A" w:rsidP="009060C3">
            <w:pPr>
              <w:suppressAutoHyphens w:val="0"/>
              <w:autoSpaceDE w:val="0"/>
              <w:autoSpaceDN w:val="0"/>
              <w:adjustRightInd w:val="0"/>
              <w:ind w:firstLine="174"/>
              <w:jc w:val="both"/>
              <w:rPr>
                <w:sz w:val="20"/>
                <w:szCs w:val="20"/>
              </w:rPr>
            </w:pPr>
            <w:r w:rsidRPr="00DA1F4F">
              <w:rPr>
                <w:sz w:val="20"/>
                <w:szCs w:val="20"/>
              </w:rPr>
              <w:lastRenderedPageBreak/>
              <w:t xml:space="preserve">1. При осуществлении заказчиками закупок к товарам, происходящим из иностранного государства или группы иностранных государств, </w:t>
            </w:r>
            <w:r w:rsidRPr="00DA1F4F">
              <w:rPr>
                <w:sz w:val="20"/>
                <w:szCs w:val="20"/>
              </w:rPr>
              <w:lastRenderedPageBreak/>
              <w:t>работам, услугам, соответственно выполняемым, оказываемым иностранными лицами, применяется национальный режим на равных условиях с товарами российского происхождения, работами, услугами, соответственно выполняемыми, оказываемыми российскими лицами, в случаях и на условиях, которые предусмотрены международными договорами Российской Федерации.</w:t>
            </w:r>
          </w:p>
          <w:p w:rsidR="00975F6A" w:rsidRPr="00DA1F4F" w:rsidRDefault="00975F6A" w:rsidP="009060C3">
            <w:pPr>
              <w:suppressAutoHyphens w:val="0"/>
              <w:autoSpaceDE w:val="0"/>
              <w:autoSpaceDN w:val="0"/>
              <w:adjustRightInd w:val="0"/>
              <w:ind w:firstLine="174"/>
              <w:jc w:val="both"/>
              <w:rPr>
                <w:sz w:val="20"/>
                <w:szCs w:val="20"/>
              </w:rPr>
            </w:pPr>
            <w:r w:rsidRPr="00DA1F4F">
              <w:rPr>
                <w:sz w:val="20"/>
                <w:szCs w:val="20"/>
              </w:rPr>
              <w:t xml:space="preserve">2. </w:t>
            </w:r>
            <w:proofErr w:type="gramStart"/>
            <w:r w:rsidRPr="00DA1F4F">
              <w:rPr>
                <w:sz w:val="20"/>
                <w:szCs w:val="20"/>
              </w:rPr>
              <w:t>В целях защиты основ конституционного строя, обеспечения обороны страны и безопасности государства, защиты внутреннего рынка Российской Федерации, развития национальной экономики, поддержки российских товаропроизводителей Правительством Российской Федерации установлен запрет на допуск товаров, происходящих из иностранных государств, работ, услуг, соответственно выполняемых, оказываемых иностранными лицами, и ограничения допуска указанных товаров, работ, услуг для целей осуществления закупок.</w:t>
            </w:r>
            <w:proofErr w:type="gramEnd"/>
            <w:r w:rsidRPr="00DA1F4F">
              <w:rPr>
                <w:sz w:val="20"/>
                <w:szCs w:val="20"/>
              </w:rPr>
              <w:t xml:space="preserve"> Определение страны происхождения указанных товаров осуществляется в соответствии с законодательством Российской Федерации.</w:t>
            </w:r>
          </w:p>
          <w:p w:rsidR="00975F6A" w:rsidRPr="00DA1F4F" w:rsidRDefault="00975F6A" w:rsidP="009060C3">
            <w:pPr>
              <w:suppressAutoHyphens w:val="0"/>
              <w:autoSpaceDE w:val="0"/>
              <w:autoSpaceDN w:val="0"/>
              <w:adjustRightInd w:val="0"/>
              <w:ind w:firstLine="174"/>
              <w:jc w:val="both"/>
              <w:rPr>
                <w:sz w:val="20"/>
                <w:szCs w:val="20"/>
              </w:rPr>
            </w:pPr>
            <w:r w:rsidRPr="00DA1F4F">
              <w:rPr>
                <w:sz w:val="20"/>
                <w:szCs w:val="20"/>
              </w:rPr>
              <w:t xml:space="preserve">3. </w:t>
            </w:r>
            <w:proofErr w:type="gramStart"/>
            <w:r w:rsidRPr="00DA1F4F">
              <w:rPr>
                <w:sz w:val="20"/>
                <w:szCs w:val="20"/>
              </w:rPr>
              <w:t xml:space="preserve">Федеральный орган исполнительной власти по регулированию </w:t>
            </w:r>
            <w:r>
              <w:rPr>
                <w:sz w:val="20"/>
                <w:szCs w:val="20"/>
              </w:rPr>
              <w:t>Контракт</w:t>
            </w:r>
            <w:r w:rsidRPr="00DA1F4F">
              <w:rPr>
                <w:sz w:val="20"/>
                <w:szCs w:val="20"/>
              </w:rPr>
              <w:t>ной системы в сфере закупок по поручению Правительства Российской Федерации устанавливает условия допуска для целей осуществления закупок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за исключением товаров, работ, услуг, в отношении которых Правительством Российской Федерации установлены запрет, ограничения в соответствии с пунктом 2 настоящего раздела.</w:t>
            </w:r>
            <w:proofErr w:type="gramEnd"/>
          </w:p>
          <w:p w:rsidR="00975F6A" w:rsidRPr="00DA1F4F" w:rsidRDefault="00975F6A" w:rsidP="00CB737B">
            <w:pPr>
              <w:suppressAutoHyphens w:val="0"/>
              <w:autoSpaceDE w:val="0"/>
              <w:autoSpaceDN w:val="0"/>
              <w:adjustRightInd w:val="0"/>
              <w:ind w:firstLine="174"/>
              <w:jc w:val="both"/>
              <w:rPr>
                <w:sz w:val="20"/>
                <w:szCs w:val="20"/>
              </w:rPr>
            </w:pPr>
            <w:r w:rsidRPr="00DA1F4F">
              <w:rPr>
                <w:sz w:val="20"/>
                <w:szCs w:val="20"/>
              </w:rPr>
              <w:t xml:space="preserve">4. </w:t>
            </w:r>
            <w:proofErr w:type="gramStart"/>
            <w:r w:rsidRPr="00DA1F4F">
              <w:rPr>
                <w:sz w:val="20"/>
                <w:szCs w:val="20"/>
              </w:rPr>
              <w:t>Нормативные правовые акты, устанавливающие в соответствии с пунктами 2 и 3 настоящего раздела, запрет на допуск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условия, ограничения допуска указанных товаров, работ, услуг, подлежат обязательному опубликованию в порядке, установленном для официального опубликования нормативных правовых актов Правительства Российской Федерации или нормативных правовых актов федеральных органов</w:t>
            </w:r>
            <w:proofErr w:type="gramEnd"/>
            <w:r w:rsidRPr="00DA1F4F">
              <w:rPr>
                <w:sz w:val="20"/>
                <w:szCs w:val="20"/>
              </w:rPr>
              <w:t xml:space="preserve"> исполнительной власти, и в течение трех рабочих дней </w:t>
            </w:r>
            <w:proofErr w:type="gramStart"/>
            <w:r w:rsidRPr="00DA1F4F">
              <w:rPr>
                <w:sz w:val="20"/>
                <w:szCs w:val="20"/>
              </w:rPr>
              <w:t>с даты опубликования</w:t>
            </w:r>
            <w:proofErr w:type="gramEnd"/>
            <w:r w:rsidRPr="00DA1F4F">
              <w:rPr>
                <w:sz w:val="20"/>
                <w:szCs w:val="20"/>
              </w:rPr>
              <w:t xml:space="preserve"> подлежат размещению в единой информационной системе.</w:t>
            </w:r>
          </w:p>
        </w:tc>
      </w:tr>
    </w:tbl>
    <w:p w:rsidR="001F115E" w:rsidRPr="00191746" w:rsidRDefault="00562A22" w:rsidP="00725078">
      <w:pPr>
        <w:pStyle w:val="af4"/>
        <w:widowControl w:val="0"/>
        <w:numPr>
          <w:ilvl w:val="0"/>
          <w:numId w:val="2"/>
        </w:numPr>
        <w:autoSpaceDE w:val="0"/>
        <w:autoSpaceDN w:val="0"/>
        <w:adjustRightInd w:val="0"/>
        <w:spacing w:line="276" w:lineRule="auto"/>
        <w:jc w:val="both"/>
        <w:rPr>
          <w:sz w:val="22"/>
          <w:szCs w:val="22"/>
        </w:rPr>
      </w:pPr>
      <w:r w:rsidRPr="00191746">
        <w:rPr>
          <w:sz w:val="22"/>
          <w:szCs w:val="22"/>
        </w:rPr>
        <w:lastRenderedPageBreak/>
        <w:t>Приложение № 1 «</w:t>
      </w:r>
      <w:r w:rsidR="001F115E" w:rsidRPr="00191746">
        <w:rPr>
          <w:sz w:val="22"/>
          <w:szCs w:val="22"/>
        </w:rPr>
        <w:t xml:space="preserve">Форма заявки </w:t>
      </w:r>
      <w:r w:rsidRPr="00191746">
        <w:rPr>
          <w:sz w:val="22"/>
          <w:szCs w:val="22"/>
        </w:rPr>
        <w:t>на участие в запросе котировок»</w:t>
      </w:r>
    </w:p>
    <w:p w:rsidR="004D5B1F" w:rsidRPr="00191746" w:rsidRDefault="004D5B1F" w:rsidP="00725078">
      <w:pPr>
        <w:pStyle w:val="af4"/>
        <w:widowControl w:val="0"/>
        <w:numPr>
          <w:ilvl w:val="0"/>
          <w:numId w:val="2"/>
        </w:numPr>
        <w:autoSpaceDE w:val="0"/>
        <w:autoSpaceDN w:val="0"/>
        <w:adjustRightInd w:val="0"/>
        <w:spacing w:line="276" w:lineRule="auto"/>
        <w:jc w:val="both"/>
        <w:rPr>
          <w:sz w:val="22"/>
          <w:szCs w:val="22"/>
        </w:rPr>
      </w:pPr>
      <w:r w:rsidRPr="00191746">
        <w:rPr>
          <w:sz w:val="22"/>
          <w:szCs w:val="22"/>
        </w:rPr>
        <w:t xml:space="preserve">Приложение № 2 «Обоснование начальной (максимальной) цены </w:t>
      </w:r>
      <w:r w:rsidR="00013FD4">
        <w:rPr>
          <w:sz w:val="22"/>
          <w:szCs w:val="22"/>
        </w:rPr>
        <w:t>Контракт</w:t>
      </w:r>
      <w:r w:rsidRPr="00191746">
        <w:rPr>
          <w:sz w:val="22"/>
          <w:szCs w:val="22"/>
        </w:rPr>
        <w:t>а»</w:t>
      </w:r>
    </w:p>
    <w:p w:rsidR="00725078" w:rsidRPr="00191746" w:rsidRDefault="004D5B1F" w:rsidP="00725078">
      <w:pPr>
        <w:pStyle w:val="af4"/>
        <w:widowControl w:val="0"/>
        <w:numPr>
          <w:ilvl w:val="0"/>
          <w:numId w:val="2"/>
        </w:numPr>
        <w:autoSpaceDE w:val="0"/>
        <w:autoSpaceDN w:val="0"/>
        <w:adjustRightInd w:val="0"/>
        <w:spacing w:line="276" w:lineRule="auto"/>
        <w:jc w:val="both"/>
        <w:rPr>
          <w:sz w:val="22"/>
          <w:szCs w:val="22"/>
        </w:rPr>
      </w:pPr>
      <w:r w:rsidRPr="00191746">
        <w:rPr>
          <w:sz w:val="22"/>
          <w:szCs w:val="22"/>
        </w:rPr>
        <w:t>Приложение № 3</w:t>
      </w:r>
      <w:r w:rsidR="001F115E" w:rsidRPr="00191746">
        <w:rPr>
          <w:sz w:val="22"/>
          <w:szCs w:val="22"/>
        </w:rPr>
        <w:t xml:space="preserve">  "</w:t>
      </w:r>
      <w:r w:rsidR="00956774" w:rsidRPr="00191746">
        <w:rPr>
          <w:sz w:val="22"/>
          <w:szCs w:val="22"/>
        </w:rPr>
        <w:t>Техническое задание</w:t>
      </w:r>
      <w:r w:rsidR="001F115E" w:rsidRPr="00191746">
        <w:rPr>
          <w:sz w:val="22"/>
          <w:szCs w:val="22"/>
        </w:rPr>
        <w:t>"</w:t>
      </w:r>
    </w:p>
    <w:p w:rsidR="001F115E" w:rsidRDefault="004D5B1F" w:rsidP="00725078">
      <w:pPr>
        <w:pStyle w:val="af4"/>
        <w:widowControl w:val="0"/>
        <w:numPr>
          <w:ilvl w:val="0"/>
          <w:numId w:val="2"/>
        </w:numPr>
        <w:autoSpaceDE w:val="0"/>
        <w:autoSpaceDN w:val="0"/>
        <w:adjustRightInd w:val="0"/>
        <w:spacing w:line="276" w:lineRule="auto"/>
        <w:jc w:val="both"/>
        <w:rPr>
          <w:sz w:val="22"/>
          <w:szCs w:val="22"/>
        </w:rPr>
      </w:pPr>
      <w:r w:rsidRPr="00191746">
        <w:rPr>
          <w:sz w:val="22"/>
          <w:szCs w:val="22"/>
        </w:rPr>
        <w:t>Приложение № 4</w:t>
      </w:r>
      <w:r w:rsidR="001F115E" w:rsidRPr="00191746">
        <w:rPr>
          <w:sz w:val="22"/>
          <w:szCs w:val="22"/>
        </w:rPr>
        <w:t xml:space="preserve">  "Проект </w:t>
      </w:r>
      <w:r w:rsidR="00694476" w:rsidRPr="00191746">
        <w:rPr>
          <w:sz w:val="22"/>
          <w:szCs w:val="22"/>
        </w:rPr>
        <w:t xml:space="preserve">муниципального </w:t>
      </w:r>
      <w:r w:rsidR="00013FD4">
        <w:rPr>
          <w:sz w:val="22"/>
          <w:szCs w:val="22"/>
        </w:rPr>
        <w:t>Контракт</w:t>
      </w:r>
      <w:r w:rsidR="00831FFA" w:rsidRPr="00191746">
        <w:rPr>
          <w:sz w:val="22"/>
          <w:szCs w:val="22"/>
        </w:rPr>
        <w:t>а</w:t>
      </w:r>
      <w:r w:rsidR="001F115E" w:rsidRPr="00191746">
        <w:rPr>
          <w:sz w:val="22"/>
          <w:szCs w:val="22"/>
        </w:rPr>
        <w:t>"</w:t>
      </w:r>
    </w:p>
    <w:p w:rsidR="008048FA" w:rsidRDefault="004C08B1" w:rsidP="00792E40">
      <w:pPr>
        <w:ind w:left="5672" w:firstLine="1699"/>
        <w:rPr>
          <w:rFonts w:cs="Tahoma"/>
          <w:sz w:val="20"/>
          <w:szCs w:val="20"/>
        </w:rPr>
      </w:pPr>
      <w:r>
        <w:rPr>
          <w:rFonts w:cs="Tahoma"/>
          <w:sz w:val="20"/>
          <w:szCs w:val="20"/>
        </w:rPr>
        <w:t xml:space="preserve"> </w:t>
      </w:r>
      <w:r w:rsidR="00C7241E">
        <w:rPr>
          <w:rFonts w:cs="Tahoma"/>
          <w:sz w:val="20"/>
          <w:szCs w:val="20"/>
        </w:rPr>
        <w:t xml:space="preserve">        </w:t>
      </w:r>
    </w:p>
    <w:p w:rsidR="008048FA" w:rsidRDefault="008048FA" w:rsidP="00792E40">
      <w:pPr>
        <w:ind w:left="5672" w:firstLine="1699"/>
        <w:rPr>
          <w:rFonts w:cs="Tahoma"/>
          <w:sz w:val="20"/>
          <w:szCs w:val="20"/>
        </w:rPr>
      </w:pPr>
    </w:p>
    <w:p w:rsidR="008048FA" w:rsidRDefault="008048FA" w:rsidP="00792E40">
      <w:pPr>
        <w:ind w:left="5672" w:firstLine="1699"/>
        <w:rPr>
          <w:rFonts w:cs="Tahoma"/>
          <w:sz w:val="20"/>
          <w:szCs w:val="20"/>
        </w:rPr>
      </w:pPr>
    </w:p>
    <w:p w:rsidR="008048FA" w:rsidRDefault="008048FA" w:rsidP="00792E40">
      <w:pPr>
        <w:ind w:left="5672" w:firstLine="1699"/>
        <w:rPr>
          <w:rFonts w:cs="Tahoma"/>
          <w:sz w:val="20"/>
          <w:szCs w:val="20"/>
        </w:rPr>
      </w:pPr>
    </w:p>
    <w:p w:rsidR="008048FA" w:rsidRDefault="008048FA" w:rsidP="00792E40">
      <w:pPr>
        <w:ind w:left="5672" w:firstLine="1699"/>
        <w:rPr>
          <w:rFonts w:cs="Tahoma"/>
          <w:sz w:val="20"/>
          <w:szCs w:val="20"/>
        </w:rPr>
      </w:pPr>
    </w:p>
    <w:p w:rsidR="008048FA" w:rsidRDefault="008048FA" w:rsidP="00792E40">
      <w:pPr>
        <w:ind w:left="5672" w:firstLine="1699"/>
        <w:rPr>
          <w:rFonts w:cs="Tahoma"/>
          <w:sz w:val="20"/>
          <w:szCs w:val="20"/>
        </w:rPr>
      </w:pPr>
    </w:p>
    <w:p w:rsidR="008048FA" w:rsidRDefault="008048FA" w:rsidP="00792E40">
      <w:pPr>
        <w:ind w:left="5672" w:firstLine="1699"/>
        <w:rPr>
          <w:rFonts w:cs="Tahoma"/>
          <w:sz w:val="20"/>
          <w:szCs w:val="20"/>
        </w:rPr>
      </w:pPr>
    </w:p>
    <w:p w:rsidR="008048FA" w:rsidRDefault="008048FA" w:rsidP="00792E40">
      <w:pPr>
        <w:ind w:left="5672" w:firstLine="1699"/>
        <w:rPr>
          <w:rFonts w:cs="Tahoma"/>
          <w:sz w:val="20"/>
          <w:szCs w:val="20"/>
        </w:rPr>
      </w:pPr>
    </w:p>
    <w:p w:rsidR="008048FA" w:rsidRDefault="008048FA" w:rsidP="00792E40">
      <w:pPr>
        <w:ind w:left="5672" w:firstLine="1699"/>
        <w:rPr>
          <w:rFonts w:cs="Tahoma"/>
          <w:sz w:val="20"/>
          <w:szCs w:val="20"/>
        </w:rPr>
      </w:pPr>
    </w:p>
    <w:p w:rsidR="008048FA" w:rsidRDefault="008048FA" w:rsidP="00792E40">
      <w:pPr>
        <w:ind w:left="5672" w:firstLine="1699"/>
        <w:rPr>
          <w:rFonts w:cs="Tahoma"/>
          <w:sz w:val="20"/>
          <w:szCs w:val="20"/>
        </w:rPr>
      </w:pPr>
    </w:p>
    <w:p w:rsidR="008048FA" w:rsidRDefault="008048FA" w:rsidP="00792E40">
      <w:pPr>
        <w:ind w:left="5672" w:firstLine="1699"/>
        <w:rPr>
          <w:rFonts w:cs="Tahoma"/>
          <w:sz w:val="20"/>
          <w:szCs w:val="20"/>
        </w:rPr>
      </w:pPr>
    </w:p>
    <w:p w:rsidR="008048FA" w:rsidRDefault="008048FA" w:rsidP="00792E40">
      <w:pPr>
        <w:ind w:left="5672" w:firstLine="1699"/>
        <w:rPr>
          <w:rFonts w:cs="Tahoma"/>
          <w:sz w:val="20"/>
          <w:szCs w:val="20"/>
        </w:rPr>
      </w:pPr>
    </w:p>
    <w:p w:rsidR="008048FA" w:rsidRDefault="008048FA" w:rsidP="00792E40">
      <w:pPr>
        <w:ind w:left="5672" w:firstLine="1699"/>
        <w:rPr>
          <w:rFonts w:cs="Tahoma"/>
          <w:sz w:val="20"/>
          <w:szCs w:val="20"/>
        </w:rPr>
      </w:pPr>
    </w:p>
    <w:p w:rsidR="008048FA" w:rsidRDefault="008048FA" w:rsidP="00792E40">
      <w:pPr>
        <w:ind w:left="5672" w:firstLine="1699"/>
        <w:rPr>
          <w:rFonts w:cs="Tahoma"/>
          <w:sz w:val="20"/>
          <w:szCs w:val="20"/>
        </w:rPr>
      </w:pPr>
    </w:p>
    <w:p w:rsidR="008048FA" w:rsidRDefault="008048FA" w:rsidP="00792E40">
      <w:pPr>
        <w:ind w:left="5672" w:firstLine="1699"/>
        <w:rPr>
          <w:rFonts w:cs="Tahoma"/>
          <w:sz w:val="20"/>
          <w:szCs w:val="20"/>
        </w:rPr>
      </w:pPr>
    </w:p>
    <w:p w:rsidR="008048FA" w:rsidRDefault="008048FA" w:rsidP="00792E40">
      <w:pPr>
        <w:ind w:left="5672" w:firstLine="1699"/>
        <w:rPr>
          <w:rFonts w:cs="Tahoma"/>
          <w:sz w:val="20"/>
          <w:szCs w:val="20"/>
        </w:rPr>
      </w:pPr>
    </w:p>
    <w:p w:rsidR="008048FA" w:rsidRDefault="008048FA" w:rsidP="00792E40">
      <w:pPr>
        <w:ind w:left="5672" w:firstLine="1699"/>
        <w:rPr>
          <w:rFonts w:cs="Tahoma"/>
          <w:sz w:val="20"/>
          <w:szCs w:val="20"/>
        </w:rPr>
      </w:pPr>
    </w:p>
    <w:p w:rsidR="00330897" w:rsidRPr="00C7241E" w:rsidRDefault="008048FA" w:rsidP="00792E40">
      <w:pPr>
        <w:ind w:left="5672" w:firstLine="1699"/>
        <w:rPr>
          <w:rFonts w:cs="Tahoma"/>
          <w:sz w:val="21"/>
          <w:szCs w:val="21"/>
        </w:rPr>
      </w:pPr>
      <w:r>
        <w:rPr>
          <w:rFonts w:cs="Tahoma"/>
          <w:sz w:val="20"/>
          <w:szCs w:val="20"/>
        </w:rPr>
        <w:t xml:space="preserve">          </w:t>
      </w:r>
      <w:r w:rsidR="00C7241E">
        <w:rPr>
          <w:rFonts w:cs="Tahoma"/>
          <w:sz w:val="20"/>
          <w:szCs w:val="20"/>
        </w:rPr>
        <w:t xml:space="preserve"> </w:t>
      </w:r>
      <w:r w:rsidR="00591753">
        <w:rPr>
          <w:rFonts w:cs="Tahoma"/>
          <w:sz w:val="20"/>
          <w:szCs w:val="20"/>
        </w:rPr>
        <w:t xml:space="preserve"> </w:t>
      </w:r>
      <w:r w:rsidR="00330897" w:rsidRPr="00C7241E">
        <w:rPr>
          <w:rFonts w:cs="Tahoma"/>
          <w:sz w:val="20"/>
          <w:szCs w:val="20"/>
        </w:rPr>
        <w:t>Приложение №1</w:t>
      </w:r>
    </w:p>
    <w:p w:rsidR="00330897" w:rsidRPr="00C7241E" w:rsidRDefault="00330897" w:rsidP="004642B3">
      <w:pPr>
        <w:ind w:left="5672" w:firstLine="1699"/>
        <w:jc w:val="center"/>
        <w:rPr>
          <w:rFonts w:cs="Tahoma"/>
          <w:sz w:val="20"/>
          <w:szCs w:val="20"/>
        </w:rPr>
      </w:pPr>
      <w:r w:rsidRPr="00C7241E">
        <w:rPr>
          <w:sz w:val="20"/>
          <w:szCs w:val="20"/>
        </w:rPr>
        <w:t>к извещению о проведении</w:t>
      </w:r>
    </w:p>
    <w:p w:rsidR="00330897" w:rsidRPr="004642B3" w:rsidRDefault="004D7FBA" w:rsidP="004D7FBA">
      <w:pPr>
        <w:jc w:val="both"/>
        <w:rPr>
          <w:sz w:val="20"/>
          <w:szCs w:val="20"/>
        </w:rPr>
      </w:pPr>
      <w:r w:rsidRPr="00C7241E">
        <w:rPr>
          <w:sz w:val="20"/>
          <w:szCs w:val="20"/>
        </w:rPr>
        <w:t xml:space="preserve">                                                                                                                                </w:t>
      </w:r>
      <w:r w:rsidR="00591753" w:rsidRPr="00C7241E">
        <w:rPr>
          <w:sz w:val="20"/>
          <w:szCs w:val="20"/>
        </w:rPr>
        <w:t xml:space="preserve">        </w:t>
      </w:r>
      <w:r w:rsidR="00C7241E">
        <w:rPr>
          <w:sz w:val="20"/>
          <w:szCs w:val="20"/>
        </w:rPr>
        <w:t xml:space="preserve">         </w:t>
      </w:r>
      <w:r w:rsidR="00591753" w:rsidRPr="00C7241E">
        <w:rPr>
          <w:sz w:val="20"/>
          <w:szCs w:val="20"/>
        </w:rPr>
        <w:t xml:space="preserve"> </w:t>
      </w:r>
      <w:r w:rsidR="004642B3" w:rsidRPr="00C7241E">
        <w:rPr>
          <w:sz w:val="20"/>
          <w:szCs w:val="20"/>
        </w:rPr>
        <w:t xml:space="preserve"> </w:t>
      </w:r>
      <w:r w:rsidR="00330897" w:rsidRPr="00C7241E">
        <w:rPr>
          <w:sz w:val="20"/>
          <w:szCs w:val="20"/>
        </w:rPr>
        <w:t>запроса котировок</w:t>
      </w:r>
      <w:r w:rsidR="00330897" w:rsidRPr="004642B3">
        <w:rPr>
          <w:sz w:val="20"/>
          <w:szCs w:val="20"/>
        </w:rPr>
        <w:t xml:space="preserve"> </w:t>
      </w:r>
    </w:p>
    <w:p w:rsidR="00330897" w:rsidRDefault="00330897" w:rsidP="00330897">
      <w:pPr>
        <w:jc w:val="both"/>
        <w:rPr>
          <w:rFonts w:cs="Tahoma"/>
        </w:rPr>
      </w:pPr>
      <w:r>
        <w:t xml:space="preserve">                                                                                                         </w:t>
      </w:r>
    </w:p>
    <w:p w:rsidR="008048FA" w:rsidRPr="004642B3" w:rsidRDefault="00330897" w:rsidP="008048FA">
      <w:pPr>
        <w:pStyle w:val="a5"/>
        <w:rPr>
          <w:sz w:val="20"/>
          <w:szCs w:val="20"/>
        </w:rPr>
      </w:pPr>
      <w:r w:rsidRPr="004642B3">
        <w:rPr>
          <w:rFonts w:cs="Tahoma"/>
          <w:sz w:val="20"/>
          <w:szCs w:val="20"/>
        </w:rPr>
        <w:t xml:space="preserve"> </w:t>
      </w:r>
      <w:r w:rsidR="008048FA" w:rsidRPr="004642B3">
        <w:rPr>
          <w:rFonts w:cs="Tahoma"/>
          <w:sz w:val="20"/>
          <w:szCs w:val="20"/>
        </w:rPr>
        <w:t xml:space="preserve"> </w:t>
      </w:r>
      <w:r w:rsidR="008048FA">
        <w:rPr>
          <w:sz w:val="20"/>
          <w:szCs w:val="20"/>
        </w:rPr>
        <w:t>«____» ____________ 2017</w:t>
      </w:r>
      <w:r w:rsidR="008048FA" w:rsidRPr="004642B3">
        <w:rPr>
          <w:sz w:val="20"/>
          <w:szCs w:val="20"/>
        </w:rPr>
        <w:t xml:space="preserve"> г.</w:t>
      </w:r>
    </w:p>
    <w:p w:rsidR="008048FA" w:rsidRPr="004642B3" w:rsidRDefault="008048FA" w:rsidP="008048FA">
      <w:pPr>
        <w:jc w:val="both"/>
        <w:rPr>
          <w:b/>
          <w:sz w:val="20"/>
          <w:szCs w:val="20"/>
        </w:rPr>
      </w:pPr>
      <w:r w:rsidRPr="004642B3">
        <w:rPr>
          <w:sz w:val="20"/>
          <w:szCs w:val="20"/>
        </w:rPr>
        <w:t>исх. № ___________________</w:t>
      </w:r>
    </w:p>
    <w:p w:rsidR="008048FA" w:rsidRPr="00F20BA1" w:rsidRDefault="008048FA" w:rsidP="008048FA">
      <w:pPr>
        <w:pStyle w:val="ConsNormal"/>
        <w:widowControl/>
        <w:spacing w:line="240" w:lineRule="exact"/>
        <w:ind w:firstLine="0"/>
        <w:outlineLvl w:val="0"/>
        <w:rPr>
          <w:rFonts w:ascii="Times New Roman" w:hAnsi="Times New Roman"/>
          <w:lang w:val="ru-RU"/>
        </w:rPr>
      </w:pPr>
      <w:r w:rsidRPr="004642B3">
        <w:rPr>
          <w:rFonts w:ascii="Times New Roman" w:hAnsi="Times New Roman"/>
          <w:lang w:val="ru-RU"/>
        </w:rPr>
        <w:lastRenderedPageBreak/>
        <w:t>Бланк участника размещения заказа</w:t>
      </w:r>
    </w:p>
    <w:p w:rsidR="008048FA" w:rsidRDefault="008048FA" w:rsidP="008048FA">
      <w:pPr>
        <w:jc w:val="center"/>
        <w:rPr>
          <w:b/>
        </w:rPr>
      </w:pPr>
    </w:p>
    <w:p w:rsidR="008048FA" w:rsidRDefault="008048FA" w:rsidP="008048FA">
      <w:pPr>
        <w:jc w:val="center"/>
        <w:rPr>
          <w:b/>
        </w:rPr>
      </w:pPr>
    </w:p>
    <w:p w:rsidR="008048FA" w:rsidRDefault="008048FA" w:rsidP="008048FA">
      <w:pPr>
        <w:jc w:val="center"/>
        <w:rPr>
          <w:b/>
        </w:rPr>
      </w:pPr>
      <w:r>
        <w:rPr>
          <w:b/>
        </w:rPr>
        <w:t>Форма заявки на участие в запросе котировок</w:t>
      </w:r>
    </w:p>
    <w:p w:rsidR="008048FA" w:rsidRDefault="008048FA" w:rsidP="008048FA">
      <w:pPr>
        <w:jc w:val="center"/>
        <w:rPr>
          <w:b/>
        </w:rPr>
      </w:pPr>
    </w:p>
    <w:p w:rsidR="008048FA" w:rsidRDefault="008048FA" w:rsidP="008048FA">
      <w:pPr>
        <w:jc w:val="center"/>
        <w:rPr>
          <w:b/>
        </w:rPr>
      </w:pPr>
    </w:p>
    <w:p w:rsidR="008048FA" w:rsidRPr="00657268" w:rsidRDefault="008048FA" w:rsidP="008048FA">
      <w:pPr>
        <w:ind w:firstLine="142"/>
        <w:jc w:val="both"/>
        <w:rPr>
          <w:sz w:val="22"/>
          <w:szCs w:val="22"/>
        </w:rPr>
      </w:pPr>
      <w:r w:rsidRPr="00657268">
        <w:rPr>
          <w:b/>
          <w:sz w:val="22"/>
          <w:szCs w:val="22"/>
        </w:rPr>
        <w:t>Кому: Администрации муниципального образования «Красногорский район».</w:t>
      </w:r>
    </w:p>
    <w:p w:rsidR="008048FA" w:rsidRPr="00657268" w:rsidRDefault="008048FA" w:rsidP="008048FA">
      <w:pPr>
        <w:ind w:firstLine="142"/>
        <w:rPr>
          <w:sz w:val="22"/>
          <w:szCs w:val="22"/>
        </w:rPr>
      </w:pPr>
      <w:r w:rsidRPr="00657268">
        <w:rPr>
          <w:b/>
          <w:sz w:val="22"/>
          <w:szCs w:val="22"/>
        </w:rPr>
        <w:t>Участник запроса</w:t>
      </w:r>
      <w:r>
        <w:rPr>
          <w:b/>
          <w:sz w:val="22"/>
          <w:szCs w:val="22"/>
        </w:rPr>
        <w:t xml:space="preserve"> </w:t>
      </w:r>
      <w:r w:rsidRPr="00657268">
        <w:rPr>
          <w:b/>
          <w:sz w:val="22"/>
          <w:szCs w:val="22"/>
        </w:rPr>
        <w:t>котировок:</w:t>
      </w:r>
      <w:r w:rsidRPr="00657268">
        <w:rPr>
          <w:sz w:val="22"/>
          <w:szCs w:val="22"/>
        </w:rPr>
        <w:t>___________</w:t>
      </w:r>
      <w:r>
        <w:rPr>
          <w:sz w:val="22"/>
          <w:szCs w:val="22"/>
        </w:rPr>
        <w:t>_______________________</w:t>
      </w:r>
      <w:r w:rsidRPr="00657268">
        <w:rPr>
          <w:sz w:val="22"/>
          <w:szCs w:val="22"/>
        </w:rPr>
        <w:t>___________________</w:t>
      </w:r>
      <w:r>
        <w:rPr>
          <w:sz w:val="22"/>
          <w:szCs w:val="22"/>
        </w:rPr>
        <w:t>________</w:t>
      </w:r>
    </w:p>
    <w:p w:rsidR="008048FA" w:rsidRPr="00EC06FD" w:rsidRDefault="008048FA" w:rsidP="008048FA">
      <w:pPr>
        <w:ind w:firstLine="142"/>
        <w:jc w:val="center"/>
        <w:rPr>
          <w:sz w:val="20"/>
          <w:szCs w:val="20"/>
        </w:rPr>
      </w:pPr>
      <w:r>
        <w:rPr>
          <w:sz w:val="22"/>
          <w:szCs w:val="22"/>
        </w:rPr>
        <w:t xml:space="preserve">             </w:t>
      </w:r>
      <w:r w:rsidRPr="00EC06FD">
        <w:rPr>
          <w:sz w:val="20"/>
          <w:szCs w:val="20"/>
        </w:rPr>
        <w:t>Наименование</w:t>
      </w:r>
      <w:r>
        <w:rPr>
          <w:sz w:val="20"/>
          <w:szCs w:val="20"/>
        </w:rPr>
        <w:t xml:space="preserve"> (для юридического лица), Ф.И.О (при наличии)</w:t>
      </w:r>
      <w:r w:rsidRPr="00EC06FD">
        <w:rPr>
          <w:sz w:val="20"/>
          <w:szCs w:val="20"/>
        </w:rPr>
        <w:t xml:space="preserve"> (для физического лица)</w:t>
      </w:r>
    </w:p>
    <w:p w:rsidR="008048FA" w:rsidRPr="00657268" w:rsidRDefault="008048FA" w:rsidP="008048FA">
      <w:pPr>
        <w:ind w:firstLine="142"/>
        <w:jc w:val="both"/>
        <w:rPr>
          <w:sz w:val="22"/>
          <w:szCs w:val="22"/>
        </w:rPr>
      </w:pPr>
      <w:r w:rsidRPr="00657268">
        <w:rPr>
          <w:b/>
          <w:sz w:val="22"/>
          <w:szCs w:val="22"/>
        </w:rPr>
        <w:t>Место нахождения Участника:</w:t>
      </w:r>
      <w:r w:rsidRPr="00657268">
        <w:rPr>
          <w:sz w:val="22"/>
          <w:szCs w:val="22"/>
        </w:rPr>
        <w:t xml:space="preserve"> ______________________________________________________</w:t>
      </w:r>
    </w:p>
    <w:p w:rsidR="008048FA" w:rsidRPr="009504D4" w:rsidRDefault="008048FA" w:rsidP="008048FA">
      <w:pPr>
        <w:ind w:firstLine="142"/>
        <w:jc w:val="center"/>
        <w:rPr>
          <w:sz w:val="20"/>
          <w:szCs w:val="20"/>
        </w:rPr>
      </w:pPr>
      <w:r>
        <w:rPr>
          <w:sz w:val="20"/>
          <w:szCs w:val="20"/>
        </w:rPr>
        <w:t xml:space="preserve">                                                </w:t>
      </w:r>
      <w:r w:rsidRPr="00EC06FD">
        <w:rPr>
          <w:sz w:val="20"/>
          <w:szCs w:val="20"/>
        </w:rPr>
        <w:t>Место нахождения (для юридического лица), место жительства (для физического лица)</w:t>
      </w:r>
    </w:p>
    <w:p w:rsidR="008048FA" w:rsidRPr="00657268" w:rsidRDefault="008048FA" w:rsidP="008048FA">
      <w:pPr>
        <w:ind w:firstLine="142"/>
        <w:jc w:val="both"/>
        <w:rPr>
          <w:b/>
          <w:sz w:val="22"/>
          <w:szCs w:val="22"/>
        </w:rPr>
      </w:pPr>
      <w:r w:rsidRPr="00657268">
        <w:rPr>
          <w:b/>
          <w:sz w:val="22"/>
          <w:szCs w:val="22"/>
        </w:rPr>
        <w:t>*Почтовый адрес Участника:__________________________________________________________</w:t>
      </w:r>
    </w:p>
    <w:p w:rsidR="008048FA" w:rsidRPr="00657268" w:rsidRDefault="008048FA" w:rsidP="008048FA">
      <w:pPr>
        <w:ind w:firstLine="142"/>
        <w:jc w:val="both"/>
        <w:rPr>
          <w:sz w:val="22"/>
          <w:szCs w:val="22"/>
        </w:rPr>
      </w:pPr>
      <w:r w:rsidRPr="00657268">
        <w:rPr>
          <w:sz w:val="22"/>
          <w:szCs w:val="22"/>
        </w:rPr>
        <w:t>*Телефон _______________________ *тел\факс __________________________________________</w:t>
      </w:r>
    </w:p>
    <w:p w:rsidR="008048FA" w:rsidRPr="00657268" w:rsidRDefault="008048FA" w:rsidP="008048FA">
      <w:pPr>
        <w:ind w:left="142"/>
        <w:rPr>
          <w:b/>
          <w:sz w:val="22"/>
          <w:szCs w:val="22"/>
        </w:rPr>
      </w:pPr>
      <w:r>
        <w:rPr>
          <w:b/>
          <w:sz w:val="22"/>
          <w:szCs w:val="22"/>
        </w:rPr>
        <w:t>*Адрес электронной почты  Уч</w:t>
      </w:r>
      <w:r w:rsidRPr="00657268">
        <w:rPr>
          <w:b/>
          <w:sz w:val="22"/>
          <w:szCs w:val="22"/>
        </w:rPr>
        <w:t>астника:_______________________</w:t>
      </w:r>
      <w:r>
        <w:rPr>
          <w:b/>
          <w:sz w:val="22"/>
          <w:szCs w:val="22"/>
        </w:rPr>
        <w:t>____________________________</w:t>
      </w:r>
    </w:p>
    <w:p w:rsidR="008048FA" w:rsidRPr="00391ED8" w:rsidRDefault="008048FA" w:rsidP="008048FA">
      <w:pPr>
        <w:ind w:firstLine="142"/>
        <w:jc w:val="both"/>
        <w:rPr>
          <w:sz w:val="22"/>
          <w:szCs w:val="22"/>
        </w:rPr>
      </w:pPr>
      <w:r w:rsidRPr="00391ED8">
        <w:rPr>
          <w:sz w:val="22"/>
          <w:szCs w:val="22"/>
        </w:rPr>
        <w:t>ИНН участника запроса котировок_________________________________________________________</w:t>
      </w:r>
    </w:p>
    <w:p w:rsidR="008048FA" w:rsidRPr="00391ED8" w:rsidRDefault="008048FA" w:rsidP="008048FA">
      <w:pPr>
        <w:ind w:firstLine="142"/>
        <w:jc w:val="both"/>
        <w:rPr>
          <w:sz w:val="22"/>
          <w:szCs w:val="22"/>
        </w:rPr>
      </w:pPr>
      <w:r w:rsidRPr="00391ED8">
        <w:rPr>
          <w:sz w:val="22"/>
          <w:szCs w:val="22"/>
        </w:rPr>
        <w:t>ИНН (при наличии) учредителя участника запроса котировок __________________________________</w:t>
      </w:r>
    </w:p>
    <w:p w:rsidR="008048FA" w:rsidRPr="00391ED8" w:rsidRDefault="008048FA" w:rsidP="008048FA">
      <w:pPr>
        <w:ind w:firstLine="142"/>
        <w:jc w:val="both"/>
        <w:rPr>
          <w:sz w:val="22"/>
          <w:szCs w:val="22"/>
        </w:rPr>
      </w:pPr>
      <w:r w:rsidRPr="00391ED8">
        <w:rPr>
          <w:sz w:val="22"/>
          <w:szCs w:val="22"/>
        </w:rPr>
        <w:t>ИНН (при наличии) членов коллегиального исполнительного органа участника запроса котировок _______________________________________________________________________________________</w:t>
      </w:r>
    </w:p>
    <w:p w:rsidR="008048FA" w:rsidRPr="00391ED8" w:rsidRDefault="008048FA" w:rsidP="008048FA">
      <w:pPr>
        <w:ind w:firstLine="142"/>
        <w:jc w:val="both"/>
        <w:rPr>
          <w:sz w:val="22"/>
          <w:szCs w:val="22"/>
        </w:rPr>
      </w:pPr>
      <w:r w:rsidRPr="00391ED8">
        <w:rPr>
          <w:sz w:val="22"/>
          <w:szCs w:val="22"/>
        </w:rPr>
        <w:t>ИНН (при наличии) лица, исполняющего функции единоличного исполнительного органа участника запроса котировок _______________________________________________________________________</w:t>
      </w:r>
    </w:p>
    <w:p w:rsidR="008048FA" w:rsidRPr="00391ED8" w:rsidRDefault="008048FA" w:rsidP="008048FA">
      <w:pPr>
        <w:ind w:firstLine="142"/>
        <w:jc w:val="both"/>
        <w:rPr>
          <w:sz w:val="22"/>
          <w:szCs w:val="22"/>
        </w:rPr>
      </w:pPr>
      <w:r w:rsidRPr="00391ED8">
        <w:rPr>
          <w:sz w:val="22"/>
          <w:szCs w:val="22"/>
        </w:rPr>
        <w:t>КПП</w:t>
      </w:r>
      <w:r>
        <w:rPr>
          <w:sz w:val="22"/>
          <w:szCs w:val="22"/>
        </w:rPr>
        <w:t xml:space="preserve"> (для юридического лица)</w:t>
      </w:r>
      <w:r w:rsidRPr="00391ED8">
        <w:rPr>
          <w:sz w:val="22"/>
          <w:szCs w:val="22"/>
        </w:rPr>
        <w:t>_________________________________</w:t>
      </w:r>
    </w:p>
    <w:p w:rsidR="008048FA" w:rsidRPr="00657268" w:rsidRDefault="008048FA" w:rsidP="008048FA">
      <w:pPr>
        <w:ind w:firstLine="142"/>
        <w:jc w:val="both"/>
        <w:rPr>
          <w:sz w:val="22"/>
          <w:szCs w:val="22"/>
        </w:rPr>
      </w:pPr>
      <w:r w:rsidRPr="00657268">
        <w:rPr>
          <w:b/>
          <w:sz w:val="22"/>
          <w:szCs w:val="22"/>
        </w:rPr>
        <w:t>Банковские реквизиты:</w:t>
      </w:r>
      <w:r w:rsidRPr="00657268">
        <w:rPr>
          <w:sz w:val="22"/>
          <w:szCs w:val="22"/>
        </w:rPr>
        <w:t xml:space="preserve"> </w:t>
      </w:r>
      <w:r>
        <w:rPr>
          <w:sz w:val="22"/>
          <w:szCs w:val="22"/>
        </w:rPr>
        <w:t xml:space="preserve"> </w:t>
      </w:r>
      <w:r w:rsidRPr="00657268">
        <w:rPr>
          <w:sz w:val="22"/>
          <w:szCs w:val="22"/>
        </w:rPr>
        <w:t>_____________________________________________________________</w:t>
      </w:r>
    </w:p>
    <w:p w:rsidR="008048FA" w:rsidRPr="00657268" w:rsidRDefault="008048FA" w:rsidP="008048FA">
      <w:pPr>
        <w:ind w:firstLine="142"/>
        <w:jc w:val="both"/>
        <w:rPr>
          <w:sz w:val="22"/>
          <w:szCs w:val="22"/>
        </w:rPr>
      </w:pPr>
      <w:r w:rsidRPr="00657268">
        <w:rPr>
          <w:sz w:val="22"/>
          <w:szCs w:val="22"/>
        </w:rPr>
        <w:t>__________________________ в _______________________________________________________</w:t>
      </w:r>
    </w:p>
    <w:p w:rsidR="008048FA" w:rsidRPr="00EC06FD" w:rsidRDefault="008048FA" w:rsidP="008048FA">
      <w:pPr>
        <w:ind w:firstLine="142"/>
        <w:jc w:val="center"/>
        <w:rPr>
          <w:sz w:val="20"/>
          <w:szCs w:val="20"/>
        </w:rPr>
      </w:pPr>
      <w:r w:rsidRPr="00EC06FD">
        <w:rPr>
          <w:sz w:val="20"/>
          <w:szCs w:val="20"/>
        </w:rPr>
        <w:t>(наименование банка)</w:t>
      </w:r>
    </w:p>
    <w:p w:rsidR="008048FA" w:rsidRPr="00657268" w:rsidRDefault="008048FA" w:rsidP="008048FA">
      <w:pPr>
        <w:ind w:firstLine="142"/>
        <w:jc w:val="both"/>
        <w:rPr>
          <w:sz w:val="22"/>
          <w:szCs w:val="22"/>
        </w:rPr>
      </w:pPr>
      <w:r w:rsidRPr="00657268">
        <w:rPr>
          <w:b/>
          <w:sz w:val="22"/>
          <w:szCs w:val="22"/>
        </w:rPr>
        <w:t xml:space="preserve">*В </w:t>
      </w:r>
      <w:proofErr w:type="gramStart"/>
      <w:r w:rsidRPr="00657268">
        <w:rPr>
          <w:b/>
          <w:sz w:val="22"/>
          <w:szCs w:val="22"/>
        </w:rPr>
        <w:t>лице</w:t>
      </w:r>
      <w:proofErr w:type="gramEnd"/>
      <w:r w:rsidRPr="00657268">
        <w:rPr>
          <w:sz w:val="22"/>
          <w:szCs w:val="22"/>
        </w:rPr>
        <w:t xml:space="preserve"> ____________________________________________________________________________</w:t>
      </w:r>
    </w:p>
    <w:p w:rsidR="008048FA" w:rsidRPr="00EC06FD" w:rsidRDefault="008048FA" w:rsidP="008048FA">
      <w:pPr>
        <w:ind w:firstLine="142"/>
        <w:jc w:val="center"/>
        <w:rPr>
          <w:sz w:val="20"/>
          <w:szCs w:val="20"/>
        </w:rPr>
      </w:pPr>
      <w:r w:rsidRPr="00EC06FD">
        <w:rPr>
          <w:sz w:val="20"/>
          <w:szCs w:val="20"/>
        </w:rPr>
        <w:t>(должность, Ф.И.О.)</w:t>
      </w:r>
    </w:p>
    <w:p w:rsidR="008048FA" w:rsidRDefault="008048FA" w:rsidP="008048FA">
      <w:pPr>
        <w:ind w:firstLine="142"/>
        <w:jc w:val="both"/>
        <w:rPr>
          <w:sz w:val="22"/>
          <w:szCs w:val="22"/>
        </w:rPr>
      </w:pPr>
      <w:r w:rsidRPr="00657268">
        <w:rPr>
          <w:b/>
          <w:sz w:val="22"/>
          <w:szCs w:val="22"/>
        </w:rPr>
        <w:t>*</w:t>
      </w:r>
      <w:proofErr w:type="gramStart"/>
      <w:r w:rsidRPr="00657268">
        <w:rPr>
          <w:b/>
          <w:sz w:val="22"/>
          <w:szCs w:val="22"/>
        </w:rPr>
        <w:t>Действующий</w:t>
      </w:r>
      <w:proofErr w:type="gramEnd"/>
      <w:r w:rsidRPr="00657268">
        <w:rPr>
          <w:b/>
          <w:sz w:val="22"/>
          <w:szCs w:val="22"/>
        </w:rPr>
        <w:t xml:space="preserve"> на основании</w:t>
      </w:r>
      <w:r w:rsidRPr="00657268">
        <w:rPr>
          <w:sz w:val="22"/>
          <w:szCs w:val="22"/>
        </w:rPr>
        <w:t xml:space="preserve"> _________________________________________________________.</w:t>
      </w:r>
    </w:p>
    <w:p w:rsidR="008048FA" w:rsidRPr="00657268" w:rsidRDefault="008048FA" w:rsidP="008048FA">
      <w:pPr>
        <w:ind w:firstLine="142"/>
        <w:jc w:val="both"/>
        <w:rPr>
          <w:sz w:val="22"/>
          <w:szCs w:val="22"/>
        </w:rPr>
      </w:pPr>
    </w:p>
    <w:p w:rsidR="008048FA" w:rsidRPr="00087E5D" w:rsidRDefault="008048FA" w:rsidP="008048FA">
      <w:pPr>
        <w:suppressAutoHyphens w:val="0"/>
        <w:autoSpaceDE w:val="0"/>
        <w:autoSpaceDN w:val="0"/>
        <w:adjustRightInd w:val="0"/>
        <w:ind w:firstLine="142"/>
        <w:jc w:val="both"/>
        <w:rPr>
          <w:rFonts w:eastAsiaTheme="minorHAnsi"/>
          <w:sz w:val="22"/>
          <w:szCs w:val="22"/>
          <w:lang w:eastAsia="en-US"/>
        </w:rPr>
      </w:pPr>
      <w:r w:rsidRPr="00487E92">
        <w:rPr>
          <w:rFonts w:eastAsiaTheme="minorHAnsi"/>
          <w:sz w:val="22"/>
          <w:szCs w:val="22"/>
          <w:lang w:eastAsia="en-US"/>
        </w:rPr>
        <w:t>Д</w:t>
      </w:r>
      <w:r w:rsidRPr="00BF6802">
        <w:rPr>
          <w:rFonts w:eastAsiaTheme="minorHAnsi"/>
          <w:sz w:val="22"/>
          <w:szCs w:val="22"/>
          <w:lang w:eastAsia="en-US"/>
        </w:rPr>
        <w:t xml:space="preserve">окументы, подтверждающие соответствие предлагаемых участником запроса котировок товара, работы или услуги условиям допуска, запретам на допуск, ограничениям </w:t>
      </w:r>
      <w:proofErr w:type="gramStart"/>
      <w:r w:rsidRPr="00BF6802">
        <w:rPr>
          <w:rFonts w:eastAsiaTheme="minorHAnsi"/>
          <w:sz w:val="22"/>
          <w:szCs w:val="22"/>
          <w:lang w:eastAsia="en-US"/>
        </w:rPr>
        <w:t>допуска</w:t>
      </w:r>
      <w:proofErr w:type="gramEnd"/>
      <w:r w:rsidRPr="00BF6802">
        <w:rPr>
          <w:rFonts w:eastAsiaTheme="minorHAnsi"/>
          <w:sz w:val="22"/>
          <w:szCs w:val="22"/>
          <w:lang w:eastAsia="en-US"/>
        </w:rPr>
        <w:t xml:space="preserve"> </w:t>
      </w:r>
      <w:r w:rsidRPr="00487E92">
        <w:rPr>
          <w:rFonts w:eastAsiaTheme="minorHAnsi"/>
          <w:sz w:val="22"/>
          <w:szCs w:val="22"/>
          <w:lang w:eastAsia="en-US"/>
        </w:rPr>
        <w:t>согласно</w:t>
      </w:r>
      <w:r w:rsidRPr="00BF6802">
        <w:rPr>
          <w:rFonts w:eastAsiaTheme="minorHAnsi"/>
          <w:sz w:val="22"/>
          <w:szCs w:val="22"/>
          <w:lang w:eastAsia="en-US"/>
        </w:rPr>
        <w:t xml:space="preserve"> </w:t>
      </w:r>
      <w:r w:rsidRPr="00487E92">
        <w:rPr>
          <w:rFonts w:eastAsiaTheme="minorHAnsi"/>
          <w:sz w:val="22"/>
          <w:szCs w:val="22"/>
          <w:lang w:eastAsia="en-US"/>
        </w:rPr>
        <w:t>установленным</w:t>
      </w:r>
      <w:r w:rsidRPr="00BF6802">
        <w:rPr>
          <w:rFonts w:eastAsiaTheme="minorHAnsi"/>
          <w:sz w:val="22"/>
          <w:szCs w:val="22"/>
          <w:lang w:eastAsia="en-US"/>
        </w:rPr>
        <w:t xml:space="preserve"> заказчиком в извещении о проведении зап</w:t>
      </w:r>
      <w:r w:rsidRPr="00487E92">
        <w:rPr>
          <w:rFonts w:eastAsiaTheme="minorHAnsi"/>
          <w:sz w:val="22"/>
          <w:szCs w:val="22"/>
          <w:lang w:eastAsia="en-US"/>
        </w:rPr>
        <w:t>роса котировок в соответствии со</w:t>
      </w:r>
      <w:r w:rsidRPr="00BF6802">
        <w:rPr>
          <w:rFonts w:eastAsiaTheme="minorHAnsi"/>
          <w:sz w:val="22"/>
          <w:szCs w:val="22"/>
          <w:lang w:eastAsia="en-US"/>
        </w:rPr>
        <w:t xml:space="preserve"> </w:t>
      </w:r>
      <w:hyperlink r:id="rId16" w:history="1">
        <w:r w:rsidRPr="00BF6802">
          <w:rPr>
            <w:rFonts w:eastAsiaTheme="minorHAnsi"/>
            <w:sz w:val="22"/>
            <w:szCs w:val="22"/>
            <w:lang w:eastAsia="en-US"/>
          </w:rPr>
          <w:t>статьей 14</w:t>
        </w:r>
      </w:hyperlink>
      <w:r w:rsidRPr="00BF6802">
        <w:rPr>
          <w:rFonts w:eastAsiaTheme="minorHAnsi"/>
          <w:sz w:val="22"/>
          <w:szCs w:val="22"/>
          <w:lang w:eastAsia="en-US"/>
        </w:rPr>
        <w:t xml:space="preserve">  Федерального закона</w:t>
      </w:r>
      <w:r>
        <w:rPr>
          <w:rFonts w:eastAsiaTheme="minorHAnsi"/>
          <w:sz w:val="22"/>
          <w:szCs w:val="22"/>
          <w:lang w:eastAsia="en-US"/>
        </w:rPr>
        <w:t xml:space="preserve"> 44-ФЗ</w:t>
      </w:r>
      <w:r w:rsidRPr="00BF6802">
        <w:rPr>
          <w:rFonts w:eastAsiaTheme="minorHAnsi"/>
          <w:sz w:val="22"/>
          <w:szCs w:val="22"/>
          <w:lang w:eastAsia="en-US"/>
        </w:rPr>
        <w:t>, либо зав</w:t>
      </w:r>
      <w:r w:rsidRPr="00487E92">
        <w:rPr>
          <w:rFonts w:eastAsiaTheme="minorHAnsi"/>
          <w:sz w:val="22"/>
          <w:szCs w:val="22"/>
          <w:lang w:eastAsia="en-US"/>
        </w:rPr>
        <w:t>еренные ко</w:t>
      </w:r>
      <w:r>
        <w:rPr>
          <w:rFonts w:eastAsiaTheme="minorHAnsi"/>
          <w:sz w:val="22"/>
          <w:szCs w:val="22"/>
          <w:lang w:eastAsia="en-US"/>
        </w:rPr>
        <w:t>пии данных документов _</w:t>
      </w:r>
      <w:r w:rsidRPr="00487E92">
        <w:rPr>
          <w:rFonts w:eastAsiaTheme="minorHAnsi"/>
          <w:b/>
          <w:sz w:val="22"/>
          <w:szCs w:val="22"/>
          <w:u w:val="single"/>
          <w:lang w:eastAsia="en-US"/>
        </w:rPr>
        <w:t>не установлены</w:t>
      </w:r>
      <w:r>
        <w:rPr>
          <w:rFonts w:eastAsiaTheme="minorHAnsi"/>
          <w:b/>
          <w:sz w:val="22"/>
          <w:szCs w:val="22"/>
          <w:u w:val="single"/>
          <w:lang w:eastAsia="en-US"/>
        </w:rPr>
        <w:t>.</w:t>
      </w:r>
    </w:p>
    <w:p w:rsidR="008048FA" w:rsidRPr="005772C9" w:rsidRDefault="008048FA" w:rsidP="008048FA">
      <w:pPr>
        <w:widowControl w:val="0"/>
        <w:ind w:firstLine="142"/>
        <w:jc w:val="both"/>
        <w:rPr>
          <w:sz w:val="22"/>
          <w:szCs w:val="22"/>
        </w:rPr>
      </w:pPr>
      <w:r w:rsidRPr="005772C9">
        <w:rPr>
          <w:sz w:val="22"/>
          <w:szCs w:val="22"/>
        </w:rPr>
        <w:t>Изучив извещение о проведении запроса котировок мы, нижеподписавшиеся, сообщаем о согласии участвовать в запросе котировок на условиях, указанных в извещении о проведении запроса котировок, и направляем настоящую заявку на участие в запросе котировок.</w:t>
      </w:r>
    </w:p>
    <w:p w:rsidR="008048FA" w:rsidRDefault="008048FA" w:rsidP="008048FA">
      <w:pPr>
        <w:widowControl w:val="0"/>
        <w:ind w:firstLine="142"/>
        <w:jc w:val="both"/>
        <w:rPr>
          <w:sz w:val="22"/>
          <w:szCs w:val="22"/>
        </w:rPr>
      </w:pPr>
      <w:r w:rsidRPr="005772C9">
        <w:rPr>
          <w:sz w:val="22"/>
          <w:szCs w:val="22"/>
        </w:rPr>
        <w:t xml:space="preserve">Мы согласны исполнить условия муниципального контракта, указанные в извещении о проведении запроса котировок, и предлагаем </w:t>
      </w:r>
      <w:r>
        <w:rPr>
          <w:sz w:val="22"/>
          <w:szCs w:val="22"/>
        </w:rPr>
        <w:t>выполнить</w:t>
      </w:r>
      <w:r w:rsidRPr="00A64DF2">
        <w:rPr>
          <w:sz w:val="22"/>
          <w:szCs w:val="22"/>
        </w:rPr>
        <w:t xml:space="preserve"> работ</w:t>
      </w:r>
      <w:r>
        <w:rPr>
          <w:sz w:val="22"/>
          <w:szCs w:val="22"/>
        </w:rPr>
        <w:t>ы</w:t>
      </w:r>
      <w:r w:rsidRPr="00A64DF2">
        <w:rPr>
          <w:sz w:val="22"/>
          <w:szCs w:val="22"/>
        </w:rPr>
        <w:t xml:space="preserve"> по капитальному ремонту</w:t>
      </w:r>
      <w:r w:rsidRPr="008048FA">
        <w:rPr>
          <w:sz w:val="22"/>
          <w:szCs w:val="22"/>
        </w:rPr>
        <w:t xml:space="preserve"> муниципальной квартиры, расположенной по адресу: </w:t>
      </w:r>
      <w:proofErr w:type="gramStart"/>
      <w:r w:rsidRPr="008048FA">
        <w:rPr>
          <w:sz w:val="22"/>
          <w:szCs w:val="22"/>
        </w:rPr>
        <w:t>Удмуртская Республика, Красногорский район, с. Красногорское, ул. Ленина, д.76, кв. 8</w:t>
      </w:r>
      <w:r>
        <w:rPr>
          <w:sz w:val="22"/>
          <w:szCs w:val="22"/>
        </w:rPr>
        <w:t xml:space="preserve"> .</w:t>
      </w:r>
      <w:proofErr w:type="gramEnd"/>
    </w:p>
    <w:p w:rsidR="00A01F95" w:rsidRDefault="00A01F95" w:rsidP="008048FA">
      <w:pPr>
        <w:widowControl w:val="0"/>
        <w:ind w:firstLine="142"/>
        <w:jc w:val="both"/>
        <w:rPr>
          <w:sz w:val="22"/>
          <w:szCs w:val="22"/>
        </w:rPr>
      </w:pPr>
    </w:p>
    <w:p w:rsidR="00A01F95" w:rsidRPr="00102CE4" w:rsidRDefault="00A01F95" w:rsidP="00A01F95">
      <w:pPr>
        <w:widowControl w:val="0"/>
        <w:tabs>
          <w:tab w:val="left" w:pos="9923"/>
          <w:tab w:val="left" w:pos="10348"/>
        </w:tabs>
        <w:ind w:right="-3" w:firstLine="284"/>
        <w:jc w:val="both"/>
        <w:rPr>
          <w:b/>
          <w:sz w:val="21"/>
          <w:szCs w:val="21"/>
        </w:rPr>
      </w:pPr>
      <w:r w:rsidRPr="00102CE4">
        <w:rPr>
          <w:b/>
          <w:sz w:val="21"/>
          <w:szCs w:val="21"/>
        </w:rPr>
        <w:t>Материалы, используемые при выполнении работ:</w:t>
      </w:r>
    </w:p>
    <w:tbl>
      <w:tblPr>
        <w:tblW w:w="11055" w:type="dxa"/>
        <w:tblInd w:w="10" w:type="dxa"/>
        <w:tblLayout w:type="fixed"/>
        <w:tblCellMar>
          <w:left w:w="10" w:type="dxa"/>
          <w:right w:w="10" w:type="dxa"/>
        </w:tblCellMar>
        <w:tblLook w:val="04A0" w:firstRow="1" w:lastRow="0" w:firstColumn="1" w:lastColumn="0" w:noHBand="0" w:noVBand="1"/>
      </w:tblPr>
      <w:tblGrid>
        <w:gridCol w:w="709"/>
        <w:gridCol w:w="3401"/>
        <w:gridCol w:w="4535"/>
        <w:gridCol w:w="1134"/>
        <w:gridCol w:w="1276"/>
      </w:tblGrid>
      <w:tr w:rsidR="00A01F95" w:rsidRPr="00102CE4" w:rsidTr="00102CE4">
        <w:trPr>
          <w:trHeight w:val="483"/>
        </w:trPr>
        <w:tc>
          <w:tcPr>
            <w:tcW w:w="709" w:type="dxa"/>
            <w:tcBorders>
              <w:top w:val="single" w:sz="4" w:space="0" w:color="auto"/>
              <w:left w:val="single" w:sz="4" w:space="0" w:color="auto"/>
              <w:bottom w:val="single" w:sz="4" w:space="0" w:color="auto"/>
              <w:right w:val="nil"/>
            </w:tcBorders>
            <w:shd w:val="clear" w:color="auto" w:fill="FFFFFF"/>
            <w:vAlign w:val="center"/>
            <w:hideMark/>
          </w:tcPr>
          <w:p w:rsidR="00A01F95" w:rsidRPr="00102CE4" w:rsidRDefault="00A01F95">
            <w:pPr>
              <w:spacing w:line="360" w:lineRule="auto"/>
              <w:ind w:firstLine="284"/>
              <w:jc w:val="both"/>
            </w:pPr>
            <w:r w:rsidRPr="00102CE4">
              <w:rPr>
                <w:sz w:val="22"/>
                <w:szCs w:val="22"/>
              </w:rPr>
              <w:t>№</w:t>
            </w:r>
          </w:p>
          <w:p w:rsidR="00A01F95" w:rsidRPr="00102CE4" w:rsidRDefault="00A01F95">
            <w:pPr>
              <w:spacing w:line="360" w:lineRule="auto"/>
              <w:ind w:firstLine="284"/>
              <w:jc w:val="both"/>
            </w:pPr>
            <w:proofErr w:type="gramStart"/>
            <w:r w:rsidRPr="00102CE4">
              <w:rPr>
                <w:bCs/>
                <w:sz w:val="22"/>
                <w:szCs w:val="22"/>
              </w:rPr>
              <w:t>п</w:t>
            </w:r>
            <w:proofErr w:type="gramEnd"/>
            <w:r w:rsidRPr="00102CE4">
              <w:rPr>
                <w:bCs/>
                <w:sz w:val="22"/>
                <w:szCs w:val="22"/>
              </w:rPr>
              <w:t>/п</w:t>
            </w:r>
          </w:p>
        </w:tc>
        <w:tc>
          <w:tcPr>
            <w:tcW w:w="3401" w:type="dxa"/>
            <w:tcBorders>
              <w:top w:val="single" w:sz="4" w:space="0" w:color="auto"/>
              <w:left w:val="single" w:sz="4" w:space="0" w:color="auto"/>
              <w:bottom w:val="single" w:sz="4" w:space="0" w:color="auto"/>
              <w:right w:val="nil"/>
            </w:tcBorders>
            <w:shd w:val="clear" w:color="auto" w:fill="FFFFFF"/>
            <w:vAlign w:val="center"/>
            <w:hideMark/>
          </w:tcPr>
          <w:p w:rsidR="00A01F95" w:rsidRPr="00102CE4" w:rsidRDefault="00A01F95">
            <w:pPr>
              <w:spacing w:line="360" w:lineRule="auto"/>
              <w:ind w:firstLine="284"/>
              <w:jc w:val="both"/>
            </w:pPr>
            <w:r w:rsidRPr="00102CE4">
              <w:rPr>
                <w:bCs/>
                <w:sz w:val="22"/>
                <w:szCs w:val="22"/>
              </w:rPr>
              <w:t>Наименование</w:t>
            </w:r>
          </w:p>
        </w:tc>
        <w:tc>
          <w:tcPr>
            <w:tcW w:w="4535" w:type="dxa"/>
            <w:tcBorders>
              <w:top w:val="single" w:sz="4" w:space="0" w:color="auto"/>
              <w:left w:val="single" w:sz="4" w:space="0" w:color="auto"/>
              <w:bottom w:val="single" w:sz="4" w:space="0" w:color="auto"/>
              <w:right w:val="nil"/>
            </w:tcBorders>
            <w:shd w:val="clear" w:color="auto" w:fill="FFFFFF"/>
            <w:vAlign w:val="center"/>
            <w:hideMark/>
          </w:tcPr>
          <w:p w:rsidR="00A01F95" w:rsidRPr="00102CE4" w:rsidRDefault="00A01F95">
            <w:pPr>
              <w:pStyle w:val="af4"/>
              <w:spacing w:line="360" w:lineRule="auto"/>
              <w:rPr>
                <w:lang w:eastAsia="en-US"/>
              </w:rPr>
            </w:pPr>
            <w:r w:rsidRPr="00102CE4">
              <w:rPr>
                <w:lang w:eastAsia="en-US"/>
              </w:rPr>
              <w:t>Характеристика товара</w:t>
            </w:r>
          </w:p>
        </w:tc>
        <w:tc>
          <w:tcPr>
            <w:tcW w:w="1134" w:type="dxa"/>
            <w:tcBorders>
              <w:top w:val="single" w:sz="4" w:space="0" w:color="auto"/>
              <w:left w:val="single" w:sz="4" w:space="0" w:color="auto"/>
              <w:bottom w:val="single" w:sz="4" w:space="0" w:color="auto"/>
              <w:right w:val="nil"/>
            </w:tcBorders>
            <w:shd w:val="clear" w:color="auto" w:fill="FFFFFF"/>
            <w:vAlign w:val="center"/>
            <w:hideMark/>
          </w:tcPr>
          <w:p w:rsidR="00A01F95" w:rsidRPr="00102CE4" w:rsidRDefault="00A01F95">
            <w:pPr>
              <w:spacing w:line="360" w:lineRule="auto"/>
              <w:ind w:firstLine="284"/>
              <w:jc w:val="both"/>
            </w:pPr>
            <w:r w:rsidRPr="00102CE4">
              <w:rPr>
                <w:bCs/>
                <w:sz w:val="22"/>
                <w:szCs w:val="22"/>
              </w:rPr>
              <w:t>Ед.</w:t>
            </w:r>
          </w:p>
          <w:p w:rsidR="00A01F95" w:rsidRPr="00102CE4" w:rsidRDefault="00A01F95">
            <w:pPr>
              <w:spacing w:line="360" w:lineRule="auto"/>
              <w:ind w:firstLine="284"/>
              <w:jc w:val="both"/>
            </w:pPr>
            <w:r w:rsidRPr="00102CE4">
              <w:rPr>
                <w:bCs/>
                <w:sz w:val="22"/>
                <w:szCs w:val="22"/>
              </w:rPr>
              <w:t>изм.</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A01F95" w:rsidRPr="00102CE4" w:rsidRDefault="00A01F95">
            <w:pPr>
              <w:spacing w:line="360" w:lineRule="auto"/>
              <w:ind w:firstLine="284"/>
              <w:jc w:val="both"/>
              <w:rPr>
                <w:bCs/>
              </w:rPr>
            </w:pPr>
            <w:r w:rsidRPr="00102CE4">
              <w:rPr>
                <w:bCs/>
                <w:sz w:val="22"/>
                <w:szCs w:val="22"/>
              </w:rPr>
              <w:t>Кол</w:t>
            </w:r>
            <w:r w:rsidRPr="00102CE4">
              <w:rPr>
                <w:sz w:val="22"/>
                <w:szCs w:val="22"/>
              </w:rPr>
              <w:t>-</w:t>
            </w:r>
            <w:r w:rsidRPr="00102CE4">
              <w:rPr>
                <w:bCs/>
                <w:sz w:val="22"/>
                <w:szCs w:val="22"/>
              </w:rPr>
              <w:t>во</w:t>
            </w:r>
          </w:p>
        </w:tc>
      </w:tr>
      <w:tr w:rsidR="00102CE4" w:rsidRPr="00102CE4" w:rsidTr="00102CE4">
        <w:trPr>
          <w:trHeight w:val="129"/>
        </w:trPr>
        <w:tc>
          <w:tcPr>
            <w:tcW w:w="709" w:type="dxa"/>
            <w:tcBorders>
              <w:top w:val="single" w:sz="4" w:space="0" w:color="auto"/>
              <w:left w:val="single" w:sz="4" w:space="0" w:color="auto"/>
              <w:bottom w:val="single" w:sz="4" w:space="0" w:color="auto"/>
              <w:right w:val="nil"/>
            </w:tcBorders>
            <w:shd w:val="clear" w:color="auto" w:fill="FFFFFF"/>
            <w:hideMark/>
          </w:tcPr>
          <w:p w:rsidR="00102CE4" w:rsidRPr="00102CE4" w:rsidRDefault="00102CE4">
            <w:pPr>
              <w:spacing w:line="360" w:lineRule="auto"/>
              <w:ind w:firstLine="284"/>
              <w:jc w:val="both"/>
            </w:pPr>
            <w:r w:rsidRPr="00102CE4">
              <w:rPr>
                <w:sz w:val="22"/>
                <w:szCs w:val="22"/>
              </w:rPr>
              <w:t>1</w:t>
            </w:r>
          </w:p>
        </w:tc>
        <w:tc>
          <w:tcPr>
            <w:tcW w:w="3401" w:type="dxa"/>
            <w:tcBorders>
              <w:top w:val="single" w:sz="4" w:space="0" w:color="auto"/>
              <w:left w:val="single" w:sz="4" w:space="0" w:color="auto"/>
              <w:bottom w:val="single" w:sz="4" w:space="0" w:color="auto"/>
              <w:right w:val="nil"/>
            </w:tcBorders>
            <w:shd w:val="clear" w:color="auto" w:fill="FFFFFF"/>
          </w:tcPr>
          <w:p w:rsidR="00102CE4" w:rsidRPr="00102CE4" w:rsidRDefault="00102CE4" w:rsidP="00102CE4">
            <w:pPr>
              <w:rPr>
                <w:rFonts w:ascii="Arial" w:hAnsi="Arial" w:cs="Arial"/>
                <w:sz w:val="20"/>
                <w:szCs w:val="20"/>
              </w:rPr>
            </w:pPr>
            <w:r w:rsidRPr="00102CE4">
              <w:rPr>
                <w:rFonts w:ascii="Arial" w:hAnsi="Arial" w:cs="Arial"/>
                <w:sz w:val="20"/>
                <w:szCs w:val="20"/>
              </w:rPr>
              <w:t xml:space="preserve">Плиты </w:t>
            </w:r>
            <w:proofErr w:type="spellStart"/>
            <w:r w:rsidRPr="00102CE4">
              <w:rPr>
                <w:rFonts w:ascii="Arial" w:hAnsi="Arial" w:cs="Arial"/>
                <w:sz w:val="20"/>
                <w:szCs w:val="20"/>
              </w:rPr>
              <w:t>минераловатные</w:t>
            </w:r>
            <w:proofErr w:type="spellEnd"/>
          </w:p>
        </w:tc>
        <w:tc>
          <w:tcPr>
            <w:tcW w:w="4535" w:type="dxa"/>
            <w:tcBorders>
              <w:top w:val="single" w:sz="4" w:space="0" w:color="auto"/>
              <w:left w:val="single" w:sz="4" w:space="0" w:color="auto"/>
              <w:bottom w:val="single" w:sz="4" w:space="0" w:color="auto"/>
              <w:right w:val="nil"/>
            </w:tcBorders>
            <w:shd w:val="clear" w:color="auto" w:fill="FFFFFF"/>
          </w:tcPr>
          <w:p w:rsidR="00102CE4" w:rsidRPr="00102CE4" w:rsidRDefault="00102CE4">
            <w:pPr>
              <w:spacing w:line="360" w:lineRule="auto"/>
              <w:ind w:firstLine="284"/>
              <w:jc w:val="both"/>
            </w:pPr>
          </w:p>
        </w:tc>
        <w:tc>
          <w:tcPr>
            <w:tcW w:w="1134" w:type="dxa"/>
            <w:tcBorders>
              <w:top w:val="single" w:sz="4" w:space="0" w:color="auto"/>
              <w:left w:val="single" w:sz="4" w:space="0" w:color="auto"/>
              <w:bottom w:val="single" w:sz="4" w:space="0" w:color="auto"/>
              <w:right w:val="nil"/>
            </w:tcBorders>
            <w:shd w:val="clear" w:color="auto" w:fill="FFFFFF"/>
          </w:tcPr>
          <w:p w:rsidR="00102CE4" w:rsidRPr="00102CE4" w:rsidRDefault="00102CE4">
            <w:pPr>
              <w:spacing w:line="360" w:lineRule="auto"/>
              <w:ind w:firstLine="284"/>
              <w:jc w:val="both"/>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102CE4" w:rsidRPr="00102CE4" w:rsidRDefault="00102CE4">
            <w:pPr>
              <w:spacing w:line="360" w:lineRule="auto"/>
              <w:ind w:firstLine="284"/>
              <w:jc w:val="both"/>
            </w:pPr>
          </w:p>
        </w:tc>
      </w:tr>
      <w:tr w:rsidR="00102CE4" w:rsidRPr="00102CE4" w:rsidTr="00102CE4">
        <w:trPr>
          <w:trHeight w:val="129"/>
        </w:trPr>
        <w:tc>
          <w:tcPr>
            <w:tcW w:w="709" w:type="dxa"/>
            <w:tcBorders>
              <w:top w:val="single" w:sz="4" w:space="0" w:color="auto"/>
              <w:left w:val="single" w:sz="4" w:space="0" w:color="auto"/>
              <w:bottom w:val="single" w:sz="4" w:space="0" w:color="auto"/>
              <w:right w:val="nil"/>
            </w:tcBorders>
            <w:shd w:val="clear" w:color="auto" w:fill="FFFFFF"/>
            <w:hideMark/>
          </w:tcPr>
          <w:p w:rsidR="00102CE4" w:rsidRPr="00102CE4" w:rsidRDefault="00102CE4">
            <w:pPr>
              <w:spacing w:line="360" w:lineRule="auto"/>
              <w:ind w:firstLine="284"/>
              <w:jc w:val="both"/>
              <w:rPr>
                <w:sz w:val="22"/>
                <w:szCs w:val="22"/>
              </w:rPr>
            </w:pPr>
            <w:r w:rsidRPr="00102CE4">
              <w:rPr>
                <w:sz w:val="22"/>
                <w:szCs w:val="22"/>
              </w:rPr>
              <w:t>2</w:t>
            </w:r>
          </w:p>
        </w:tc>
        <w:tc>
          <w:tcPr>
            <w:tcW w:w="3401" w:type="dxa"/>
            <w:tcBorders>
              <w:top w:val="single" w:sz="4" w:space="0" w:color="auto"/>
              <w:left w:val="single" w:sz="4" w:space="0" w:color="auto"/>
              <w:bottom w:val="single" w:sz="4" w:space="0" w:color="auto"/>
              <w:right w:val="nil"/>
            </w:tcBorders>
            <w:shd w:val="clear" w:color="auto" w:fill="FFFFFF"/>
          </w:tcPr>
          <w:p w:rsidR="00102CE4" w:rsidRPr="00102CE4" w:rsidRDefault="00102CE4" w:rsidP="00102CE4">
            <w:pPr>
              <w:rPr>
                <w:rFonts w:ascii="Arial" w:hAnsi="Arial" w:cs="Arial"/>
                <w:sz w:val="20"/>
                <w:szCs w:val="20"/>
              </w:rPr>
            </w:pPr>
            <w:proofErr w:type="spellStart"/>
            <w:r w:rsidRPr="00102CE4">
              <w:rPr>
                <w:rFonts w:ascii="Arial" w:hAnsi="Arial" w:cs="Arial"/>
                <w:sz w:val="20"/>
                <w:szCs w:val="20"/>
              </w:rPr>
              <w:t>Пароизоляция</w:t>
            </w:r>
            <w:proofErr w:type="spellEnd"/>
          </w:p>
        </w:tc>
        <w:tc>
          <w:tcPr>
            <w:tcW w:w="4535" w:type="dxa"/>
            <w:tcBorders>
              <w:top w:val="single" w:sz="4" w:space="0" w:color="auto"/>
              <w:left w:val="single" w:sz="4" w:space="0" w:color="auto"/>
              <w:bottom w:val="single" w:sz="4" w:space="0" w:color="auto"/>
              <w:right w:val="nil"/>
            </w:tcBorders>
            <w:shd w:val="clear" w:color="auto" w:fill="FFFFFF"/>
          </w:tcPr>
          <w:p w:rsidR="00102CE4" w:rsidRPr="00102CE4" w:rsidRDefault="00102CE4">
            <w:pPr>
              <w:spacing w:line="360" w:lineRule="auto"/>
              <w:ind w:firstLine="284"/>
              <w:jc w:val="both"/>
            </w:pPr>
          </w:p>
        </w:tc>
        <w:tc>
          <w:tcPr>
            <w:tcW w:w="1134" w:type="dxa"/>
            <w:tcBorders>
              <w:top w:val="single" w:sz="4" w:space="0" w:color="auto"/>
              <w:left w:val="single" w:sz="4" w:space="0" w:color="auto"/>
              <w:bottom w:val="single" w:sz="4" w:space="0" w:color="auto"/>
              <w:right w:val="nil"/>
            </w:tcBorders>
            <w:shd w:val="clear" w:color="auto" w:fill="FFFFFF"/>
          </w:tcPr>
          <w:p w:rsidR="00102CE4" w:rsidRPr="00102CE4" w:rsidRDefault="00102CE4">
            <w:pPr>
              <w:spacing w:line="360" w:lineRule="auto"/>
              <w:ind w:firstLine="284"/>
              <w:jc w:val="both"/>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102CE4" w:rsidRPr="00102CE4" w:rsidRDefault="00102CE4">
            <w:pPr>
              <w:spacing w:line="360" w:lineRule="auto"/>
              <w:ind w:firstLine="284"/>
              <w:jc w:val="both"/>
            </w:pPr>
          </w:p>
        </w:tc>
      </w:tr>
      <w:tr w:rsidR="00102CE4" w:rsidRPr="00102CE4" w:rsidTr="00102CE4">
        <w:trPr>
          <w:trHeight w:val="129"/>
        </w:trPr>
        <w:tc>
          <w:tcPr>
            <w:tcW w:w="709" w:type="dxa"/>
            <w:tcBorders>
              <w:top w:val="single" w:sz="4" w:space="0" w:color="auto"/>
              <w:left w:val="single" w:sz="4" w:space="0" w:color="auto"/>
              <w:bottom w:val="single" w:sz="4" w:space="0" w:color="auto"/>
              <w:right w:val="nil"/>
            </w:tcBorders>
            <w:shd w:val="clear" w:color="auto" w:fill="FFFFFF"/>
          </w:tcPr>
          <w:p w:rsidR="00102CE4" w:rsidRPr="00102CE4" w:rsidRDefault="00102CE4">
            <w:pPr>
              <w:spacing w:line="360" w:lineRule="auto"/>
              <w:ind w:firstLine="284"/>
              <w:jc w:val="both"/>
              <w:rPr>
                <w:sz w:val="22"/>
                <w:szCs w:val="22"/>
              </w:rPr>
            </w:pPr>
            <w:r w:rsidRPr="00102CE4">
              <w:rPr>
                <w:sz w:val="22"/>
                <w:szCs w:val="22"/>
              </w:rPr>
              <w:t>3</w:t>
            </w:r>
          </w:p>
        </w:tc>
        <w:tc>
          <w:tcPr>
            <w:tcW w:w="3401" w:type="dxa"/>
            <w:tcBorders>
              <w:top w:val="single" w:sz="4" w:space="0" w:color="auto"/>
              <w:left w:val="single" w:sz="4" w:space="0" w:color="auto"/>
              <w:bottom w:val="single" w:sz="4" w:space="0" w:color="auto"/>
              <w:right w:val="nil"/>
            </w:tcBorders>
            <w:shd w:val="clear" w:color="auto" w:fill="FFFFFF"/>
          </w:tcPr>
          <w:p w:rsidR="00102CE4" w:rsidRPr="00102CE4" w:rsidRDefault="00102CE4" w:rsidP="00102CE4">
            <w:pPr>
              <w:rPr>
                <w:rFonts w:ascii="Arial" w:hAnsi="Arial" w:cs="Arial"/>
                <w:sz w:val="20"/>
                <w:szCs w:val="20"/>
              </w:rPr>
            </w:pPr>
            <w:r w:rsidRPr="00102CE4">
              <w:rPr>
                <w:rFonts w:ascii="Arial" w:hAnsi="Arial" w:cs="Arial"/>
                <w:sz w:val="20"/>
                <w:szCs w:val="20"/>
              </w:rPr>
              <w:t>Гипсокартонный лист</w:t>
            </w:r>
          </w:p>
        </w:tc>
        <w:tc>
          <w:tcPr>
            <w:tcW w:w="4535" w:type="dxa"/>
            <w:tcBorders>
              <w:top w:val="single" w:sz="4" w:space="0" w:color="auto"/>
              <w:left w:val="single" w:sz="4" w:space="0" w:color="auto"/>
              <w:bottom w:val="single" w:sz="4" w:space="0" w:color="auto"/>
              <w:right w:val="nil"/>
            </w:tcBorders>
            <w:shd w:val="clear" w:color="auto" w:fill="FFFFFF"/>
          </w:tcPr>
          <w:p w:rsidR="00102CE4" w:rsidRPr="00102CE4" w:rsidRDefault="00102CE4">
            <w:pPr>
              <w:spacing w:line="360" w:lineRule="auto"/>
              <w:ind w:firstLine="284"/>
              <w:jc w:val="both"/>
            </w:pPr>
          </w:p>
        </w:tc>
        <w:tc>
          <w:tcPr>
            <w:tcW w:w="1134" w:type="dxa"/>
            <w:tcBorders>
              <w:top w:val="single" w:sz="4" w:space="0" w:color="auto"/>
              <w:left w:val="single" w:sz="4" w:space="0" w:color="auto"/>
              <w:bottom w:val="single" w:sz="4" w:space="0" w:color="auto"/>
              <w:right w:val="nil"/>
            </w:tcBorders>
            <w:shd w:val="clear" w:color="auto" w:fill="FFFFFF"/>
          </w:tcPr>
          <w:p w:rsidR="00102CE4" w:rsidRPr="00102CE4" w:rsidRDefault="00102CE4">
            <w:pPr>
              <w:spacing w:line="360" w:lineRule="auto"/>
              <w:ind w:firstLine="284"/>
              <w:jc w:val="both"/>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102CE4" w:rsidRPr="00102CE4" w:rsidRDefault="00102CE4">
            <w:pPr>
              <w:spacing w:line="360" w:lineRule="auto"/>
              <w:ind w:firstLine="284"/>
              <w:jc w:val="both"/>
            </w:pPr>
          </w:p>
        </w:tc>
      </w:tr>
      <w:tr w:rsidR="00102CE4" w:rsidRPr="00102CE4" w:rsidTr="00102CE4">
        <w:trPr>
          <w:trHeight w:val="129"/>
        </w:trPr>
        <w:tc>
          <w:tcPr>
            <w:tcW w:w="709" w:type="dxa"/>
            <w:tcBorders>
              <w:top w:val="single" w:sz="4" w:space="0" w:color="auto"/>
              <w:left w:val="single" w:sz="4" w:space="0" w:color="auto"/>
              <w:bottom w:val="single" w:sz="4" w:space="0" w:color="auto"/>
              <w:right w:val="nil"/>
            </w:tcBorders>
            <w:shd w:val="clear" w:color="auto" w:fill="FFFFFF"/>
          </w:tcPr>
          <w:p w:rsidR="00102CE4" w:rsidRPr="00102CE4" w:rsidRDefault="00102CE4">
            <w:pPr>
              <w:spacing w:line="360" w:lineRule="auto"/>
              <w:ind w:firstLine="284"/>
              <w:jc w:val="both"/>
              <w:rPr>
                <w:sz w:val="22"/>
                <w:szCs w:val="22"/>
              </w:rPr>
            </w:pPr>
            <w:r w:rsidRPr="00102CE4">
              <w:rPr>
                <w:sz w:val="22"/>
                <w:szCs w:val="22"/>
              </w:rPr>
              <w:t>4</w:t>
            </w:r>
          </w:p>
        </w:tc>
        <w:tc>
          <w:tcPr>
            <w:tcW w:w="3401" w:type="dxa"/>
            <w:tcBorders>
              <w:top w:val="single" w:sz="4" w:space="0" w:color="auto"/>
              <w:left w:val="single" w:sz="4" w:space="0" w:color="auto"/>
              <w:bottom w:val="single" w:sz="4" w:space="0" w:color="auto"/>
              <w:right w:val="nil"/>
            </w:tcBorders>
            <w:shd w:val="clear" w:color="auto" w:fill="FFFFFF"/>
          </w:tcPr>
          <w:p w:rsidR="00102CE4" w:rsidRPr="00102CE4" w:rsidRDefault="00102CE4" w:rsidP="00102CE4">
            <w:pPr>
              <w:rPr>
                <w:rFonts w:ascii="Arial" w:hAnsi="Arial" w:cs="Arial"/>
                <w:sz w:val="20"/>
                <w:szCs w:val="20"/>
              </w:rPr>
            </w:pPr>
            <w:r w:rsidRPr="00102CE4">
              <w:rPr>
                <w:rFonts w:ascii="Arial" w:hAnsi="Arial" w:cs="Arial"/>
                <w:sz w:val="20"/>
                <w:szCs w:val="20"/>
              </w:rPr>
              <w:t>Шпатлёвка</w:t>
            </w:r>
          </w:p>
        </w:tc>
        <w:tc>
          <w:tcPr>
            <w:tcW w:w="4535" w:type="dxa"/>
            <w:tcBorders>
              <w:top w:val="single" w:sz="4" w:space="0" w:color="auto"/>
              <w:left w:val="single" w:sz="4" w:space="0" w:color="auto"/>
              <w:bottom w:val="single" w:sz="4" w:space="0" w:color="auto"/>
              <w:right w:val="nil"/>
            </w:tcBorders>
            <w:shd w:val="clear" w:color="auto" w:fill="FFFFFF"/>
          </w:tcPr>
          <w:p w:rsidR="00102CE4" w:rsidRPr="00102CE4" w:rsidRDefault="00102CE4">
            <w:pPr>
              <w:spacing w:line="360" w:lineRule="auto"/>
              <w:ind w:firstLine="284"/>
              <w:jc w:val="both"/>
            </w:pPr>
          </w:p>
        </w:tc>
        <w:tc>
          <w:tcPr>
            <w:tcW w:w="1134" w:type="dxa"/>
            <w:tcBorders>
              <w:top w:val="single" w:sz="4" w:space="0" w:color="auto"/>
              <w:left w:val="single" w:sz="4" w:space="0" w:color="auto"/>
              <w:bottom w:val="single" w:sz="4" w:space="0" w:color="auto"/>
              <w:right w:val="nil"/>
            </w:tcBorders>
            <w:shd w:val="clear" w:color="auto" w:fill="FFFFFF"/>
          </w:tcPr>
          <w:p w:rsidR="00102CE4" w:rsidRPr="00102CE4" w:rsidRDefault="00102CE4">
            <w:pPr>
              <w:spacing w:line="360" w:lineRule="auto"/>
              <w:ind w:firstLine="284"/>
              <w:jc w:val="both"/>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102CE4" w:rsidRPr="00102CE4" w:rsidRDefault="00102CE4">
            <w:pPr>
              <w:spacing w:line="360" w:lineRule="auto"/>
              <w:ind w:firstLine="284"/>
              <w:jc w:val="both"/>
            </w:pPr>
          </w:p>
        </w:tc>
      </w:tr>
      <w:tr w:rsidR="00102CE4" w:rsidTr="00102CE4">
        <w:trPr>
          <w:trHeight w:val="129"/>
        </w:trPr>
        <w:tc>
          <w:tcPr>
            <w:tcW w:w="709" w:type="dxa"/>
            <w:tcBorders>
              <w:top w:val="single" w:sz="4" w:space="0" w:color="auto"/>
              <w:left w:val="single" w:sz="4" w:space="0" w:color="auto"/>
              <w:bottom w:val="single" w:sz="4" w:space="0" w:color="auto"/>
              <w:right w:val="nil"/>
            </w:tcBorders>
            <w:shd w:val="clear" w:color="auto" w:fill="FFFFFF"/>
          </w:tcPr>
          <w:p w:rsidR="00102CE4" w:rsidRPr="00102CE4" w:rsidRDefault="00102CE4">
            <w:pPr>
              <w:spacing w:line="360" w:lineRule="auto"/>
              <w:ind w:firstLine="284"/>
              <w:jc w:val="both"/>
              <w:rPr>
                <w:sz w:val="22"/>
                <w:szCs w:val="22"/>
              </w:rPr>
            </w:pPr>
            <w:r w:rsidRPr="00102CE4">
              <w:rPr>
                <w:sz w:val="22"/>
                <w:szCs w:val="22"/>
              </w:rPr>
              <w:t>5</w:t>
            </w:r>
          </w:p>
        </w:tc>
        <w:tc>
          <w:tcPr>
            <w:tcW w:w="3401" w:type="dxa"/>
            <w:tcBorders>
              <w:top w:val="single" w:sz="4" w:space="0" w:color="auto"/>
              <w:left w:val="single" w:sz="4" w:space="0" w:color="auto"/>
              <w:bottom w:val="single" w:sz="4" w:space="0" w:color="auto"/>
              <w:right w:val="nil"/>
            </w:tcBorders>
            <w:shd w:val="clear" w:color="auto" w:fill="FFFFFF"/>
          </w:tcPr>
          <w:p w:rsidR="00102CE4" w:rsidRPr="00810B99" w:rsidRDefault="00102CE4" w:rsidP="00102CE4">
            <w:pPr>
              <w:rPr>
                <w:rFonts w:ascii="Arial" w:hAnsi="Arial" w:cs="Arial"/>
                <w:sz w:val="20"/>
                <w:szCs w:val="20"/>
              </w:rPr>
            </w:pPr>
            <w:r w:rsidRPr="00102CE4">
              <w:rPr>
                <w:rFonts w:ascii="Arial" w:hAnsi="Arial" w:cs="Arial"/>
                <w:sz w:val="20"/>
                <w:szCs w:val="20"/>
              </w:rPr>
              <w:t>Краска водоэмульсионная</w:t>
            </w:r>
          </w:p>
        </w:tc>
        <w:tc>
          <w:tcPr>
            <w:tcW w:w="4535" w:type="dxa"/>
            <w:tcBorders>
              <w:top w:val="single" w:sz="4" w:space="0" w:color="auto"/>
              <w:left w:val="single" w:sz="4" w:space="0" w:color="auto"/>
              <w:bottom w:val="single" w:sz="4" w:space="0" w:color="auto"/>
              <w:right w:val="nil"/>
            </w:tcBorders>
            <w:shd w:val="clear" w:color="auto" w:fill="FFFFFF"/>
          </w:tcPr>
          <w:p w:rsidR="00102CE4" w:rsidRDefault="00102CE4">
            <w:pPr>
              <w:spacing w:line="360" w:lineRule="auto"/>
              <w:ind w:firstLine="284"/>
              <w:jc w:val="both"/>
            </w:pPr>
          </w:p>
        </w:tc>
        <w:tc>
          <w:tcPr>
            <w:tcW w:w="1134" w:type="dxa"/>
            <w:tcBorders>
              <w:top w:val="single" w:sz="4" w:space="0" w:color="auto"/>
              <w:left w:val="single" w:sz="4" w:space="0" w:color="auto"/>
              <w:bottom w:val="single" w:sz="4" w:space="0" w:color="auto"/>
              <w:right w:val="nil"/>
            </w:tcBorders>
            <w:shd w:val="clear" w:color="auto" w:fill="FFFFFF"/>
          </w:tcPr>
          <w:p w:rsidR="00102CE4" w:rsidRDefault="00102CE4">
            <w:pPr>
              <w:spacing w:line="360" w:lineRule="auto"/>
              <w:ind w:firstLine="284"/>
              <w:jc w:val="both"/>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102CE4" w:rsidRDefault="00102CE4">
            <w:pPr>
              <w:spacing w:line="360" w:lineRule="auto"/>
              <w:ind w:firstLine="284"/>
              <w:jc w:val="both"/>
            </w:pPr>
          </w:p>
        </w:tc>
      </w:tr>
    </w:tbl>
    <w:p w:rsidR="00A01F95" w:rsidRPr="005C5CEC" w:rsidRDefault="00A01F95" w:rsidP="008048FA">
      <w:pPr>
        <w:widowControl w:val="0"/>
        <w:ind w:firstLine="142"/>
        <w:jc w:val="both"/>
        <w:rPr>
          <w:sz w:val="22"/>
          <w:szCs w:val="22"/>
        </w:rPr>
      </w:pPr>
    </w:p>
    <w:p w:rsidR="008048FA" w:rsidRDefault="008048FA" w:rsidP="008048FA">
      <w:pPr>
        <w:ind w:firstLine="284"/>
        <w:rPr>
          <w:sz w:val="22"/>
          <w:szCs w:val="22"/>
        </w:rPr>
      </w:pPr>
    </w:p>
    <w:p w:rsidR="008048FA" w:rsidRPr="005772C9" w:rsidRDefault="008048FA" w:rsidP="008048FA">
      <w:pPr>
        <w:ind w:firstLine="284"/>
        <w:rPr>
          <w:i/>
          <w:sz w:val="22"/>
          <w:szCs w:val="22"/>
        </w:rPr>
      </w:pPr>
      <w:r w:rsidRPr="005772C9">
        <w:rPr>
          <w:sz w:val="22"/>
          <w:szCs w:val="22"/>
        </w:rPr>
        <w:t>Цена к</w:t>
      </w:r>
      <w:r>
        <w:rPr>
          <w:sz w:val="22"/>
          <w:szCs w:val="22"/>
        </w:rPr>
        <w:t>онтракта составляет: __________ рублей ____ копеек</w:t>
      </w:r>
      <w:proofErr w:type="gramStart"/>
      <w:r>
        <w:rPr>
          <w:sz w:val="22"/>
          <w:szCs w:val="22"/>
        </w:rPr>
        <w:t xml:space="preserve"> (_________________________________________________________________________________</w:t>
      </w:r>
      <w:r w:rsidRPr="005772C9">
        <w:rPr>
          <w:sz w:val="22"/>
          <w:szCs w:val="22"/>
        </w:rPr>
        <w:t xml:space="preserve">) </w:t>
      </w:r>
      <w:r>
        <w:rPr>
          <w:sz w:val="22"/>
          <w:szCs w:val="22"/>
        </w:rPr>
        <w:t xml:space="preserve">                                                                                                   </w:t>
      </w:r>
      <w:r w:rsidRPr="00087E5D">
        <w:rPr>
          <w:sz w:val="20"/>
          <w:szCs w:val="20"/>
        </w:rPr>
        <w:t>(</w:t>
      </w:r>
      <w:proofErr w:type="gramEnd"/>
      <w:r w:rsidRPr="00087E5D">
        <w:rPr>
          <w:i/>
          <w:sz w:val="20"/>
          <w:szCs w:val="20"/>
        </w:rPr>
        <w:t>цена указывается цифрами и прописью).</w:t>
      </w:r>
    </w:p>
    <w:p w:rsidR="008048FA" w:rsidRPr="005772C9" w:rsidRDefault="008048FA" w:rsidP="008048FA">
      <w:pPr>
        <w:tabs>
          <w:tab w:val="center" w:pos="7689"/>
        </w:tabs>
        <w:ind w:firstLine="284"/>
        <w:jc w:val="both"/>
        <w:rPr>
          <w:sz w:val="22"/>
          <w:szCs w:val="22"/>
        </w:rPr>
      </w:pPr>
    </w:p>
    <w:p w:rsidR="008048FA" w:rsidRDefault="008048FA" w:rsidP="008048FA">
      <w:pPr>
        <w:tabs>
          <w:tab w:val="center" w:pos="7689"/>
        </w:tabs>
        <w:ind w:firstLine="284"/>
        <w:jc w:val="both"/>
        <w:rPr>
          <w:color w:val="000000" w:themeColor="text1"/>
          <w:sz w:val="22"/>
          <w:szCs w:val="22"/>
        </w:rPr>
      </w:pPr>
      <w:r w:rsidRPr="00A64DF2">
        <w:rPr>
          <w:color w:val="000000" w:themeColor="text1"/>
          <w:sz w:val="22"/>
          <w:szCs w:val="22"/>
        </w:rPr>
        <w:t xml:space="preserve">Цена Контракта включает в себя все возможные расходы, связанные с исполнением Контракта, в том числе стоимость выполнения работ; стоимость используемых материалов, стоимость транспортных расходов, </w:t>
      </w:r>
      <w:r w:rsidRPr="00A64DF2">
        <w:rPr>
          <w:color w:val="000000" w:themeColor="text1"/>
          <w:sz w:val="22"/>
          <w:szCs w:val="22"/>
        </w:rPr>
        <w:lastRenderedPageBreak/>
        <w:t>командировочных расходов, обязательств по гарантии; уплату налогов, сборов, пошлин и других обязательных платежей.</w:t>
      </w:r>
    </w:p>
    <w:p w:rsidR="008048FA" w:rsidRPr="005C5CEC" w:rsidRDefault="008048FA" w:rsidP="008048FA">
      <w:pPr>
        <w:tabs>
          <w:tab w:val="center" w:pos="7689"/>
        </w:tabs>
        <w:ind w:firstLine="284"/>
        <w:jc w:val="both"/>
        <w:rPr>
          <w:sz w:val="22"/>
          <w:szCs w:val="22"/>
        </w:rPr>
      </w:pPr>
      <w:r w:rsidRPr="005C5CEC">
        <w:rPr>
          <w:color w:val="000000" w:themeColor="text1"/>
          <w:sz w:val="22"/>
          <w:szCs w:val="22"/>
        </w:rPr>
        <w:t>Цена Контракта является твердой и определяется на весь срок исполнения контракта.</w:t>
      </w:r>
    </w:p>
    <w:p w:rsidR="008048FA" w:rsidRDefault="008048FA" w:rsidP="008048FA">
      <w:pPr>
        <w:widowControl w:val="0"/>
        <w:tabs>
          <w:tab w:val="left" w:pos="709"/>
        </w:tabs>
        <w:suppressAutoHyphens w:val="0"/>
        <w:autoSpaceDE w:val="0"/>
        <w:autoSpaceDN w:val="0"/>
        <w:ind w:firstLine="567"/>
        <w:jc w:val="both"/>
        <w:rPr>
          <w:color w:val="000000"/>
          <w:sz w:val="22"/>
          <w:szCs w:val="22"/>
          <w:lang w:eastAsia="ru-RU"/>
        </w:rPr>
      </w:pPr>
    </w:p>
    <w:p w:rsidR="008048FA" w:rsidRDefault="008048FA" w:rsidP="008048FA">
      <w:pPr>
        <w:widowControl w:val="0"/>
        <w:tabs>
          <w:tab w:val="left" w:pos="709"/>
        </w:tabs>
        <w:suppressAutoHyphens w:val="0"/>
        <w:autoSpaceDE w:val="0"/>
        <w:autoSpaceDN w:val="0"/>
        <w:ind w:firstLine="567"/>
        <w:jc w:val="both"/>
        <w:rPr>
          <w:color w:val="000000"/>
          <w:sz w:val="22"/>
          <w:szCs w:val="22"/>
          <w:lang w:eastAsia="ru-RU"/>
        </w:rPr>
      </w:pPr>
    </w:p>
    <w:p w:rsidR="008048FA" w:rsidRPr="00253451" w:rsidRDefault="008048FA" w:rsidP="008048FA">
      <w:pPr>
        <w:tabs>
          <w:tab w:val="center" w:pos="7689"/>
        </w:tabs>
        <w:ind w:firstLine="284"/>
        <w:jc w:val="both"/>
        <w:rPr>
          <w:b/>
          <w:bCs/>
          <w:sz w:val="22"/>
          <w:szCs w:val="22"/>
        </w:rPr>
      </w:pPr>
      <w:r w:rsidRPr="00253451">
        <w:rPr>
          <w:b/>
          <w:bCs/>
          <w:sz w:val="22"/>
          <w:szCs w:val="22"/>
        </w:rPr>
        <w:t>Необходимо выбрать один из вариантов:</w:t>
      </w:r>
    </w:p>
    <w:p w:rsidR="008048FA" w:rsidRPr="00253451" w:rsidRDefault="008048FA" w:rsidP="008048FA">
      <w:pPr>
        <w:tabs>
          <w:tab w:val="center" w:pos="7689"/>
        </w:tabs>
        <w:ind w:firstLine="284"/>
        <w:jc w:val="both"/>
        <w:rPr>
          <w:b/>
          <w:bCs/>
          <w:sz w:val="22"/>
          <w:szCs w:val="22"/>
        </w:rPr>
      </w:pPr>
    </w:p>
    <w:p w:rsidR="008048FA" w:rsidRPr="00253451" w:rsidRDefault="008048FA" w:rsidP="008048FA">
      <w:pPr>
        <w:tabs>
          <w:tab w:val="center" w:pos="7689"/>
        </w:tabs>
        <w:ind w:firstLine="284"/>
        <w:jc w:val="both"/>
        <w:rPr>
          <w:b/>
          <w:bCs/>
          <w:sz w:val="22"/>
          <w:szCs w:val="22"/>
        </w:rPr>
      </w:pPr>
      <w:r w:rsidRPr="00253451">
        <w:rPr>
          <w:bCs/>
          <w:sz w:val="22"/>
          <w:szCs w:val="22"/>
        </w:rPr>
        <w:t>-</w:t>
      </w:r>
      <w:r w:rsidRPr="00253451">
        <w:rPr>
          <w:b/>
          <w:bCs/>
          <w:sz w:val="22"/>
          <w:szCs w:val="22"/>
        </w:rPr>
        <w:t>Настоящим декларируем соответствие требованиям, установленным для субъектов малого предпринимательства п.1,2,3 части 1 статьи 4 Федерального закона от 24 июля 2007 г.№209-ФЗ «О развитии малого и среднего предпринимательства в Российской Федерации»:</w:t>
      </w:r>
    </w:p>
    <w:p w:rsidR="008048FA" w:rsidRPr="00253451" w:rsidRDefault="008048FA" w:rsidP="008048FA">
      <w:pPr>
        <w:tabs>
          <w:tab w:val="center" w:pos="7689"/>
        </w:tabs>
        <w:ind w:firstLine="284"/>
        <w:jc w:val="both"/>
        <w:rPr>
          <w:bCs/>
          <w:sz w:val="22"/>
          <w:szCs w:val="22"/>
        </w:rPr>
      </w:pPr>
    </w:p>
    <w:p w:rsidR="008048FA" w:rsidRPr="00253451" w:rsidRDefault="008048FA" w:rsidP="008048FA">
      <w:pPr>
        <w:tabs>
          <w:tab w:val="center" w:pos="7689"/>
        </w:tabs>
        <w:ind w:firstLine="284"/>
        <w:jc w:val="both"/>
        <w:rPr>
          <w:bCs/>
          <w:sz w:val="22"/>
          <w:szCs w:val="22"/>
        </w:rPr>
      </w:pPr>
      <w:r w:rsidRPr="00253451">
        <w:rPr>
          <w:bCs/>
          <w:sz w:val="22"/>
          <w:szCs w:val="22"/>
        </w:rPr>
        <w:t>1.</w:t>
      </w:r>
      <w:r w:rsidRPr="00253451">
        <w:rPr>
          <w:bCs/>
          <w:sz w:val="22"/>
          <w:szCs w:val="22"/>
        </w:rPr>
        <w:tab/>
      </w:r>
      <w:proofErr w:type="gramStart"/>
      <w:r w:rsidRPr="00253451">
        <w:rPr>
          <w:bCs/>
          <w:sz w:val="22"/>
          <w:szCs w:val="22"/>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не превышает двадцать пять процентов, а суммарная доля участия иностранных юридических лиц и (или) юридических лиц, не являющихся субъектами малого и среднего предпринимательства</w:t>
      </w:r>
      <w:proofErr w:type="gramEnd"/>
      <w:r w:rsidRPr="00253451">
        <w:rPr>
          <w:bCs/>
          <w:sz w:val="22"/>
          <w:szCs w:val="22"/>
        </w:rPr>
        <w:t>, не превышает сорок девять процентов.</w:t>
      </w:r>
    </w:p>
    <w:p w:rsidR="008048FA" w:rsidRPr="00253451" w:rsidRDefault="008048FA" w:rsidP="008048FA">
      <w:pPr>
        <w:tabs>
          <w:tab w:val="center" w:pos="7689"/>
        </w:tabs>
        <w:ind w:firstLine="284"/>
        <w:jc w:val="both"/>
        <w:rPr>
          <w:bCs/>
          <w:sz w:val="22"/>
          <w:szCs w:val="22"/>
        </w:rPr>
      </w:pPr>
      <w:r w:rsidRPr="00253451">
        <w:rPr>
          <w:bCs/>
          <w:sz w:val="22"/>
          <w:szCs w:val="22"/>
        </w:rPr>
        <w:t>2.</w:t>
      </w:r>
      <w:r w:rsidRPr="00253451">
        <w:rPr>
          <w:bCs/>
          <w:sz w:val="22"/>
          <w:szCs w:val="22"/>
        </w:rPr>
        <w:tab/>
        <w:t xml:space="preserve">Среднесписочная численность работников за предшествующий календарный год хозяйственных обществ, хозяйственных партнерств, производственных кооперативов, потребительских кооперативов, крестьянских (фермерских) хозяйств, индивидуальных предпринимателей </w:t>
      </w:r>
      <w:r w:rsidRPr="00253451">
        <w:rPr>
          <w:bCs/>
          <w:sz w:val="22"/>
          <w:szCs w:val="22"/>
          <w:u w:val="single"/>
        </w:rPr>
        <w:t>____до 100__</w:t>
      </w:r>
      <w:r w:rsidRPr="00253451">
        <w:rPr>
          <w:bCs/>
          <w:sz w:val="22"/>
          <w:szCs w:val="22"/>
        </w:rPr>
        <w:t xml:space="preserve"> человек.</w:t>
      </w:r>
    </w:p>
    <w:p w:rsidR="008048FA" w:rsidRPr="00253451" w:rsidRDefault="008048FA" w:rsidP="008048FA">
      <w:pPr>
        <w:tabs>
          <w:tab w:val="center" w:pos="7689"/>
        </w:tabs>
        <w:ind w:firstLine="284"/>
        <w:jc w:val="both"/>
        <w:rPr>
          <w:bCs/>
          <w:sz w:val="22"/>
          <w:szCs w:val="22"/>
        </w:rPr>
      </w:pPr>
      <w:r w:rsidRPr="00253451">
        <w:rPr>
          <w:bCs/>
          <w:sz w:val="22"/>
          <w:szCs w:val="22"/>
        </w:rPr>
        <w:t>3.</w:t>
      </w:r>
      <w:r w:rsidRPr="00253451">
        <w:rPr>
          <w:bCs/>
          <w:sz w:val="22"/>
          <w:szCs w:val="22"/>
        </w:rPr>
        <w:tab/>
      </w:r>
      <w:proofErr w:type="gramStart"/>
      <w:r w:rsidRPr="00253451">
        <w:rPr>
          <w:bCs/>
          <w:sz w:val="22"/>
          <w:szCs w:val="22"/>
        </w:rPr>
        <w:t>Доход хозяйственных обществ,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предельные значения, установленные Правительством Российской Федерации для каждой категории</w:t>
      </w:r>
      <w:proofErr w:type="gramEnd"/>
      <w:r w:rsidRPr="00253451">
        <w:rPr>
          <w:bCs/>
          <w:sz w:val="22"/>
          <w:szCs w:val="22"/>
        </w:rPr>
        <w:t xml:space="preserve"> субъектов малого и среднего </w:t>
      </w:r>
      <w:proofErr w:type="spellStart"/>
      <w:r w:rsidRPr="00253451">
        <w:rPr>
          <w:bCs/>
          <w:sz w:val="22"/>
          <w:szCs w:val="22"/>
        </w:rPr>
        <w:t>предпринимательства</w:t>
      </w:r>
      <w:r w:rsidRPr="00253451">
        <w:rPr>
          <w:bCs/>
          <w:sz w:val="22"/>
          <w:szCs w:val="22"/>
          <w:u w:val="single"/>
        </w:rPr>
        <w:t>__до</w:t>
      </w:r>
      <w:proofErr w:type="spellEnd"/>
      <w:r w:rsidRPr="00253451">
        <w:rPr>
          <w:bCs/>
          <w:sz w:val="22"/>
          <w:szCs w:val="22"/>
          <w:u w:val="single"/>
        </w:rPr>
        <w:t xml:space="preserve"> 800</w:t>
      </w:r>
      <w:r w:rsidRPr="00253451">
        <w:rPr>
          <w:bCs/>
          <w:sz w:val="22"/>
          <w:szCs w:val="22"/>
        </w:rPr>
        <w:t>_млн. руб.</w:t>
      </w:r>
    </w:p>
    <w:p w:rsidR="008048FA" w:rsidRPr="00253451" w:rsidRDefault="008048FA" w:rsidP="008048FA">
      <w:pPr>
        <w:tabs>
          <w:tab w:val="center" w:pos="7689"/>
        </w:tabs>
        <w:ind w:firstLine="284"/>
        <w:jc w:val="center"/>
        <w:rPr>
          <w:b/>
          <w:bCs/>
          <w:sz w:val="22"/>
          <w:szCs w:val="22"/>
        </w:rPr>
      </w:pPr>
      <w:r w:rsidRPr="00253451">
        <w:rPr>
          <w:b/>
          <w:bCs/>
          <w:sz w:val="22"/>
          <w:szCs w:val="22"/>
        </w:rPr>
        <w:t>или</w:t>
      </w:r>
    </w:p>
    <w:p w:rsidR="008048FA" w:rsidRPr="00253451" w:rsidRDefault="008048FA" w:rsidP="008048FA">
      <w:pPr>
        <w:tabs>
          <w:tab w:val="center" w:pos="7689"/>
        </w:tabs>
        <w:ind w:firstLine="284"/>
        <w:jc w:val="both"/>
        <w:rPr>
          <w:b/>
          <w:bCs/>
          <w:sz w:val="22"/>
          <w:szCs w:val="22"/>
        </w:rPr>
      </w:pPr>
      <w:r w:rsidRPr="00253451">
        <w:rPr>
          <w:b/>
          <w:bCs/>
          <w:sz w:val="22"/>
          <w:szCs w:val="22"/>
        </w:rPr>
        <w:t>Настоящим декларируем принадлежность  к социально ориентированным некоммерческим организациям (необходимо выбрать один из вариантов)</w:t>
      </w:r>
    </w:p>
    <w:p w:rsidR="008048FA" w:rsidRPr="00253451" w:rsidRDefault="008048FA" w:rsidP="008048FA">
      <w:pPr>
        <w:tabs>
          <w:tab w:val="center" w:pos="7689"/>
        </w:tabs>
        <w:ind w:firstLine="284"/>
        <w:jc w:val="both"/>
        <w:rPr>
          <w:bCs/>
          <w:sz w:val="22"/>
          <w:szCs w:val="22"/>
        </w:rPr>
      </w:pPr>
    </w:p>
    <w:tbl>
      <w:tblPr>
        <w:tblW w:w="0" w:type="auto"/>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4480"/>
        <w:gridCol w:w="1530"/>
      </w:tblGrid>
      <w:tr w:rsidR="008048FA" w:rsidRPr="00253451" w:rsidTr="00292A7B">
        <w:trPr>
          <w:jc w:val="center"/>
        </w:trPr>
        <w:tc>
          <w:tcPr>
            <w:tcW w:w="1260" w:type="dxa"/>
            <w:tcBorders>
              <w:top w:val="single" w:sz="4" w:space="0" w:color="auto"/>
              <w:left w:val="single" w:sz="4" w:space="0" w:color="auto"/>
              <w:bottom w:val="single" w:sz="4" w:space="0" w:color="auto"/>
              <w:right w:val="single" w:sz="4" w:space="0" w:color="auto"/>
            </w:tcBorders>
            <w:hideMark/>
          </w:tcPr>
          <w:p w:rsidR="008048FA" w:rsidRPr="00253451" w:rsidRDefault="008048FA" w:rsidP="00292A7B">
            <w:pPr>
              <w:tabs>
                <w:tab w:val="center" w:pos="7689"/>
              </w:tabs>
              <w:ind w:firstLine="284"/>
              <w:jc w:val="both"/>
              <w:rPr>
                <w:bCs/>
                <w:sz w:val="22"/>
                <w:szCs w:val="22"/>
              </w:rPr>
            </w:pPr>
            <w:r w:rsidRPr="00253451">
              <w:rPr>
                <w:bCs/>
                <w:sz w:val="22"/>
                <w:szCs w:val="22"/>
              </w:rPr>
              <w:t>1</w:t>
            </w:r>
          </w:p>
        </w:tc>
        <w:tc>
          <w:tcPr>
            <w:tcW w:w="4480" w:type="dxa"/>
            <w:tcBorders>
              <w:top w:val="single" w:sz="4" w:space="0" w:color="auto"/>
              <w:left w:val="single" w:sz="4" w:space="0" w:color="auto"/>
              <w:bottom w:val="single" w:sz="4" w:space="0" w:color="auto"/>
              <w:right w:val="single" w:sz="4" w:space="0" w:color="auto"/>
            </w:tcBorders>
            <w:hideMark/>
          </w:tcPr>
          <w:p w:rsidR="008048FA" w:rsidRPr="00253451" w:rsidRDefault="008048FA" w:rsidP="00292A7B">
            <w:pPr>
              <w:tabs>
                <w:tab w:val="center" w:pos="7689"/>
              </w:tabs>
              <w:ind w:firstLine="284"/>
              <w:jc w:val="both"/>
              <w:rPr>
                <w:bCs/>
                <w:sz w:val="22"/>
                <w:szCs w:val="22"/>
              </w:rPr>
            </w:pPr>
            <w:r w:rsidRPr="00253451">
              <w:rPr>
                <w:bCs/>
                <w:sz w:val="22"/>
                <w:szCs w:val="22"/>
              </w:rPr>
              <w:t>Суммарная доля участия Российской Федерации субъектов Российской Федерации, муниципальных образований в составе учредителей, %</w:t>
            </w:r>
          </w:p>
        </w:tc>
        <w:tc>
          <w:tcPr>
            <w:tcW w:w="1530" w:type="dxa"/>
            <w:tcBorders>
              <w:top w:val="single" w:sz="4" w:space="0" w:color="auto"/>
              <w:left w:val="single" w:sz="4" w:space="0" w:color="auto"/>
              <w:bottom w:val="single" w:sz="4" w:space="0" w:color="auto"/>
              <w:right w:val="single" w:sz="4" w:space="0" w:color="auto"/>
            </w:tcBorders>
          </w:tcPr>
          <w:p w:rsidR="008048FA" w:rsidRPr="00253451" w:rsidRDefault="008048FA" w:rsidP="00292A7B">
            <w:pPr>
              <w:tabs>
                <w:tab w:val="center" w:pos="7689"/>
              </w:tabs>
              <w:ind w:firstLine="284"/>
              <w:jc w:val="both"/>
              <w:rPr>
                <w:bCs/>
                <w:sz w:val="22"/>
                <w:szCs w:val="22"/>
              </w:rPr>
            </w:pPr>
          </w:p>
        </w:tc>
      </w:tr>
      <w:tr w:rsidR="008048FA" w:rsidRPr="00253451" w:rsidTr="00292A7B">
        <w:trPr>
          <w:jc w:val="center"/>
        </w:trPr>
        <w:tc>
          <w:tcPr>
            <w:tcW w:w="1260" w:type="dxa"/>
            <w:tcBorders>
              <w:top w:val="single" w:sz="4" w:space="0" w:color="auto"/>
              <w:left w:val="single" w:sz="4" w:space="0" w:color="auto"/>
              <w:bottom w:val="single" w:sz="4" w:space="0" w:color="auto"/>
              <w:right w:val="single" w:sz="4" w:space="0" w:color="auto"/>
            </w:tcBorders>
            <w:hideMark/>
          </w:tcPr>
          <w:p w:rsidR="008048FA" w:rsidRPr="00253451" w:rsidRDefault="008048FA" w:rsidP="00292A7B">
            <w:pPr>
              <w:tabs>
                <w:tab w:val="center" w:pos="7689"/>
              </w:tabs>
              <w:ind w:firstLine="284"/>
              <w:jc w:val="both"/>
              <w:rPr>
                <w:bCs/>
                <w:sz w:val="22"/>
                <w:szCs w:val="22"/>
              </w:rPr>
            </w:pPr>
            <w:r w:rsidRPr="00253451">
              <w:rPr>
                <w:bCs/>
                <w:sz w:val="22"/>
                <w:szCs w:val="22"/>
              </w:rPr>
              <w:t>2</w:t>
            </w:r>
          </w:p>
        </w:tc>
        <w:tc>
          <w:tcPr>
            <w:tcW w:w="4480" w:type="dxa"/>
            <w:tcBorders>
              <w:top w:val="single" w:sz="4" w:space="0" w:color="auto"/>
              <w:left w:val="single" w:sz="4" w:space="0" w:color="auto"/>
              <w:bottom w:val="single" w:sz="4" w:space="0" w:color="auto"/>
              <w:right w:val="single" w:sz="4" w:space="0" w:color="auto"/>
            </w:tcBorders>
            <w:hideMark/>
          </w:tcPr>
          <w:p w:rsidR="008048FA" w:rsidRPr="00253451" w:rsidRDefault="008048FA" w:rsidP="00292A7B">
            <w:pPr>
              <w:tabs>
                <w:tab w:val="center" w:pos="7689"/>
              </w:tabs>
              <w:ind w:firstLine="284"/>
              <w:jc w:val="both"/>
              <w:rPr>
                <w:bCs/>
                <w:sz w:val="22"/>
                <w:szCs w:val="22"/>
              </w:rPr>
            </w:pPr>
            <w:r w:rsidRPr="00253451">
              <w:rPr>
                <w:bCs/>
                <w:sz w:val="22"/>
                <w:szCs w:val="22"/>
              </w:rPr>
              <w:t>Осуществляемые в соответствии с учредительными документами виды деятельности</w:t>
            </w:r>
          </w:p>
        </w:tc>
        <w:tc>
          <w:tcPr>
            <w:tcW w:w="1530" w:type="dxa"/>
            <w:tcBorders>
              <w:top w:val="single" w:sz="4" w:space="0" w:color="auto"/>
              <w:left w:val="single" w:sz="4" w:space="0" w:color="auto"/>
              <w:bottom w:val="single" w:sz="4" w:space="0" w:color="auto"/>
              <w:right w:val="single" w:sz="4" w:space="0" w:color="auto"/>
            </w:tcBorders>
          </w:tcPr>
          <w:p w:rsidR="008048FA" w:rsidRPr="00253451" w:rsidRDefault="008048FA" w:rsidP="00292A7B">
            <w:pPr>
              <w:tabs>
                <w:tab w:val="center" w:pos="7689"/>
              </w:tabs>
              <w:ind w:firstLine="284"/>
              <w:jc w:val="both"/>
              <w:rPr>
                <w:bCs/>
                <w:sz w:val="22"/>
                <w:szCs w:val="22"/>
              </w:rPr>
            </w:pPr>
          </w:p>
        </w:tc>
      </w:tr>
    </w:tbl>
    <w:p w:rsidR="008048FA" w:rsidRPr="00253451" w:rsidRDefault="008048FA" w:rsidP="008048FA">
      <w:pPr>
        <w:tabs>
          <w:tab w:val="center" w:pos="7689"/>
        </w:tabs>
        <w:ind w:firstLine="284"/>
        <w:jc w:val="both"/>
        <w:rPr>
          <w:bCs/>
          <w:sz w:val="22"/>
          <w:szCs w:val="22"/>
        </w:rPr>
      </w:pPr>
    </w:p>
    <w:p w:rsidR="008048FA" w:rsidRPr="00253451" w:rsidRDefault="008048FA" w:rsidP="008048FA">
      <w:pPr>
        <w:tabs>
          <w:tab w:val="center" w:pos="7689"/>
        </w:tabs>
        <w:ind w:firstLine="284"/>
        <w:jc w:val="both"/>
        <w:rPr>
          <w:bCs/>
          <w:sz w:val="22"/>
          <w:szCs w:val="22"/>
        </w:rPr>
      </w:pPr>
    </w:p>
    <w:p w:rsidR="008048FA" w:rsidRPr="00253451" w:rsidRDefault="008048FA" w:rsidP="008048FA">
      <w:pPr>
        <w:tabs>
          <w:tab w:val="center" w:pos="7689"/>
        </w:tabs>
        <w:ind w:firstLine="284"/>
        <w:jc w:val="both"/>
        <w:rPr>
          <w:bCs/>
          <w:sz w:val="22"/>
          <w:szCs w:val="22"/>
        </w:rPr>
      </w:pPr>
    </w:p>
    <w:p w:rsidR="008048FA" w:rsidRPr="00253451" w:rsidRDefault="008048FA" w:rsidP="008048FA">
      <w:pPr>
        <w:tabs>
          <w:tab w:val="center" w:pos="7689"/>
        </w:tabs>
        <w:ind w:firstLine="284"/>
        <w:jc w:val="both"/>
        <w:rPr>
          <w:bCs/>
          <w:sz w:val="22"/>
          <w:szCs w:val="22"/>
        </w:rPr>
      </w:pPr>
    </w:p>
    <w:p w:rsidR="008048FA" w:rsidRPr="00AC52DE" w:rsidRDefault="008048FA" w:rsidP="008048FA">
      <w:pPr>
        <w:widowControl w:val="0"/>
        <w:tabs>
          <w:tab w:val="left" w:pos="709"/>
        </w:tabs>
        <w:jc w:val="both"/>
      </w:pPr>
      <w:r w:rsidRPr="00AC52DE">
        <w:t xml:space="preserve">*___________________ </w:t>
      </w:r>
      <w:r w:rsidRPr="00AC52DE">
        <w:tab/>
      </w:r>
      <w:r w:rsidRPr="00AC52DE">
        <w:tab/>
        <w:t>*_______________________       * /___________________/</w:t>
      </w:r>
    </w:p>
    <w:p w:rsidR="008048FA" w:rsidRPr="00AC52DE" w:rsidRDefault="008048FA" w:rsidP="008048FA">
      <w:pPr>
        <w:widowControl w:val="0"/>
        <w:tabs>
          <w:tab w:val="left" w:pos="709"/>
        </w:tabs>
        <w:jc w:val="both"/>
      </w:pPr>
      <w:r w:rsidRPr="00AC52DE">
        <w:t>(должность)</w:t>
      </w:r>
      <w:r w:rsidRPr="00AC52DE">
        <w:tab/>
      </w:r>
      <w:r w:rsidRPr="00AC52DE">
        <w:tab/>
      </w:r>
      <w:r w:rsidRPr="00AC52DE">
        <w:tab/>
      </w:r>
      <w:r w:rsidRPr="00AC52DE">
        <w:tab/>
        <w:t>(подпись)</w:t>
      </w:r>
      <w:r w:rsidRPr="00AC52DE">
        <w:tab/>
      </w:r>
      <w:r w:rsidRPr="00AC52DE">
        <w:tab/>
        <w:t xml:space="preserve">           </w:t>
      </w:r>
      <w:r>
        <w:t xml:space="preserve">        </w:t>
      </w:r>
      <w:r w:rsidRPr="00AC52DE">
        <w:t xml:space="preserve">  (расшифровка подписи)</w:t>
      </w:r>
    </w:p>
    <w:p w:rsidR="008048FA" w:rsidRDefault="008048FA" w:rsidP="008048FA">
      <w:pPr>
        <w:widowControl w:val="0"/>
        <w:tabs>
          <w:tab w:val="left" w:pos="709"/>
        </w:tabs>
        <w:jc w:val="both"/>
      </w:pPr>
    </w:p>
    <w:p w:rsidR="008048FA" w:rsidRDefault="008048FA" w:rsidP="008048FA">
      <w:pPr>
        <w:ind w:firstLine="708"/>
        <w:jc w:val="both"/>
        <w:rPr>
          <w:sz w:val="20"/>
          <w:szCs w:val="20"/>
        </w:rPr>
      </w:pPr>
    </w:p>
    <w:p w:rsidR="008048FA" w:rsidRDefault="008048FA" w:rsidP="008048FA">
      <w:pPr>
        <w:rPr>
          <w:sz w:val="18"/>
          <w:szCs w:val="18"/>
        </w:rPr>
      </w:pPr>
      <w:r w:rsidRPr="00E523D8">
        <w:rPr>
          <w:sz w:val="18"/>
          <w:szCs w:val="18"/>
        </w:rPr>
        <w:t>*-пол</w:t>
      </w:r>
      <w:r>
        <w:rPr>
          <w:sz w:val="18"/>
          <w:szCs w:val="18"/>
        </w:rPr>
        <w:t>я, необязательные для заполнения</w:t>
      </w:r>
    </w:p>
    <w:p w:rsidR="008048FA" w:rsidRDefault="008048FA" w:rsidP="008048FA">
      <w:pPr>
        <w:rPr>
          <w:sz w:val="18"/>
          <w:szCs w:val="18"/>
        </w:rPr>
      </w:pPr>
    </w:p>
    <w:p w:rsidR="008048FA" w:rsidRDefault="008048FA" w:rsidP="008048FA">
      <w:pPr>
        <w:widowControl w:val="0"/>
        <w:tabs>
          <w:tab w:val="left" w:pos="709"/>
        </w:tabs>
        <w:suppressAutoHyphens w:val="0"/>
        <w:autoSpaceDE w:val="0"/>
        <w:autoSpaceDN w:val="0"/>
        <w:ind w:firstLine="567"/>
        <w:jc w:val="both"/>
        <w:rPr>
          <w:color w:val="000000"/>
          <w:sz w:val="22"/>
          <w:szCs w:val="22"/>
          <w:lang w:eastAsia="ru-RU"/>
        </w:rPr>
      </w:pPr>
    </w:p>
    <w:p w:rsidR="008048FA" w:rsidRDefault="008048FA" w:rsidP="008048FA">
      <w:pPr>
        <w:rPr>
          <w:sz w:val="18"/>
          <w:szCs w:val="18"/>
        </w:rPr>
      </w:pPr>
    </w:p>
    <w:p w:rsidR="008048FA" w:rsidRDefault="008048FA" w:rsidP="008048FA">
      <w:pPr>
        <w:rPr>
          <w:sz w:val="18"/>
          <w:szCs w:val="18"/>
        </w:rPr>
      </w:pPr>
    </w:p>
    <w:p w:rsidR="00102CE4" w:rsidRDefault="00102CE4" w:rsidP="00792E40">
      <w:pPr>
        <w:jc w:val="right"/>
        <w:rPr>
          <w:sz w:val="20"/>
          <w:szCs w:val="20"/>
        </w:rPr>
      </w:pPr>
    </w:p>
    <w:p w:rsidR="00F643F6" w:rsidRDefault="00F643F6" w:rsidP="00792E40">
      <w:pPr>
        <w:jc w:val="right"/>
        <w:rPr>
          <w:sz w:val="20"/>
          <w:szCs w:val="20"/>
        </w:rPr>
      </w:pPr>
    </w:p>
    <w:p w:rsidR="00F643F6" w:rsidRDefault="00F643F6" w:rsidP="00792E40">
      <w:pPr>
        <w:jc w:val="right"/>
        <w:rPr>
          <w:sz w:val="20"/>
          <w:szCs w:val="20"/>
        </w:rPr>
      </w:pPr>
    </w:p>
    <w:p w:rsidR="00F643F6" w:rsidRDefault="00F643F6" w:rsidP="00792E40">
      <w:pPr>
        <w:jc w:val="right"/>
        <w:rPr>
          <w:sz w:val="20"/>
          <w:szCs w:val="20"/>
        </w:rPr>
      </w:pPr>
    </w:p>
    <w:p w:rsidR="00F643F6" w:rsidRDefault="00F643F6" w:rsidP="00792E40">
      <w:pPr>
        <w:jc w:val="right"/>
        <w:rPr>
          <w:sz w:val="20"/>
          <w:szCs w:val="20"/>
        </w:rPr>
      </w:pPr>
    </w:p>
    <w:p w:rsidR="00F643F6" w:rsidRDefault="00F643F6" w:rsidP="00792E40">
      <w:pPr>
        <w:jc w:val="right"/>
        <w:rPr>
          <w:sz w:val="20"/>
          <w:szCs w:val="20"/>
        </w:rPr>
      </w:pPr>
    </w:p>
    <w:p w:rsidR="00F643F6" w:rsidRDefault="00F643F6" w:rsidP="00792E40">
      <w:pPr>
        <w:jc w:val="right"/>
        <w:rPr>
          <w:sz w:val="20"/>
          <w:szCs w:val="20"/>
        </w:rPr>
      </w:pPr>
    </w:p>
    <w:p w:rsidR="00102CE4" w:rsidRDefault="00102CE4" w:rsidP="00792E40">
      <w:pPr>
        <w:jc w:val="right"/>
        <w:rPr>
          <w:sz w:val="20"/>
          <w:szCs w:val="20"/>
        </w:rPr>
      </w:pPr>
    </w:p>
    <w:p w:rsidR="00102CE4" w:rsidRDefault="00102CE4" w:rsidP="00792E40">
      <w:pPr>
        <w:jc w:val="right"/>
        <w:rPr>
          <w:sz w:val="20"/>
          <w:szCs w:val="20"/>
        </w:rPr>
      </w:pPr>
    </w:p>
    <w:p w:rsidR="00792E40" w:rsidRPr="004642B3" w:rsidRDefault="00792E40" w:rsidP="00792E40">
      <w:pPr>
        <w:jc w:val="right"/>
        <w:rPr>
          <w:sz w:val="20"/>
          <w:szCs w:val="20"/>
        </w:rPr>
      </w:pPr>
      <w:r>
        <w:rPr>
          <w:sz w:val="20"/>
          <w:szCs w:val="20"/>
        </w:rPr>
        <w:lastRenderedPageBreak/>
        <w:t>Приложение № 2</w:t>
      </w:r>
    </w:p>
    <w:p w:rsidR="00792E40" w:rsidRDefault="00792E40" w:rsidP="00792E40">
      <w:pPr>
        <w:ind w:left="7371"/>
        <w:jc w:val="right"/>
        <w:rPr>
          <w:sz w:val="20"/>
          <w:szCs w:val="20"/>
        </w:rPr>
      </w:pPr>
      <w:r w:rsidRPr="004642B3">
        <w:rPr>
          <w:sz w:val="20"/>
          <w:szCs w:val="20"/>
        </w:rPr>
        <w:t>к извещению о проведении</w:t>
      </w:r>
    </w:p>
    <w:p w:rsidR="00792E40" w:rsidRDefault="00792E40" w:rsidP="00792E40">
      <w:pPr>
        <w:ind w:left="7371"/>
        <w:jc w:val="right"/>
        <w:rPr>
          <w:sz w:val="20"/>
          <w:szCs w:val="20"/>
        </w:rPr>
      </w:pPr>
      <w:r w:rsidRPr="004642B3">
        <w:rPr>
          <w:sz w:val="20"/>
          <w:szCs w:val="20"/>
        </w:rPr>
        <w:t xml:space="preserve"> запроса котировок </w:t>
      </w:r>
    </w:p>
    <w:p w:rsidR="00C05BA5" w:rsidRDefault="00C05BA5" w:rsidP="00CD34BB">
      <w:pPr>
        <w:rPr>
          <w:sz w:val="20"/>
          <w:szCs w:val="20"/>
        </w:rPr>
      </w:pPr>
    </w:p>
    <w:p w:rsidR="00792E40" w:rsidRDefault="00792E40" w:rsidP="00CD34BB">
      <w:pPr>
        <w:rPr>
          <w:sz w:val="20"/>
          <w:szCs w:val="20"/>
        </w:rPr>
      </w:pPr>
    </w:p>
    <w:p w:rsidR="00CB737B" w:rsidRPr="00ED7669" w:rsidRDefault="00CB737B" w:rsidP="00CB737B">
      <w:pPr>
        <w:tabs>
          <w:tab w:val="left" w:pos="9214"/>
        </w:tabs>
        <w:suppressAutoHyphens w:val="0"/>
        <w:autoSpaceDE w:val="0"/>
        <w:autoSpaceDN w:val="0"/>
        <w:adjustRightInd w:val="0"/>
        <w:jc w:val="center"/>
        <w:rPr>
          <w:b/>
          <w:lang w:eastAsia="ru-RU"/>
        </w:rPr>
      </w:pPr>
      <w:r w:rsidRPr="00ED7669">
        <w:rPr>
          <w:b/>
          <w:lang w:eastAsia="ru-RU"/>
        </w:rPr>
        <w:t>Обоснование начальной (максимальной) цены контракта</w:t>
      </w:r>
    </w:p>
    <w:p w:rsidR="000C2678" w:rsidRDefault="00CB737B" w:rsidP="00CB737B">
      <w:pPr>
        <w:tabs>
          <w:tab w:val="left" w:pos="9214"/>
        </w:tabs>
        <w:suppressAutoHyphens w:val="0"/>
        <w:autoSpaceDE w:val="0"/>
        <w:autoSpaceDN w:val="0"/>
        <w:adjustRightInd w:val="0"/>
        <w:jc w:val="center"/>
        <w:rPr>
          <w:b/>
          <w:lang w:eastAsia="ru-RU"/>
        </w:rPr>
      </w:pPr>
      <w:r w:rsidRPr="00ED7669">
        <w:rPr>
          <w:b/>
          <w:lang w:eastAsia="ru-RU"/>
        </w:rPr>
        <w:t xml:space="preserve">по капитальному ремонту </w:t>
      </w:r>
      <w:r w:rsidR="000C2678" w:rsidRPr="000C2678">
        <w:rPr>
          <w:b/>
          <w:lang w:eastAsia="ru-RU"/>
        </w:rPr>
        <w:t xml:space="preserve">муниципальной квартиры, расположенной по адресу: </w:t>
      </w:r>
    </w:p>
    <w:p w:rsidR="00CB737B" w:rsidRPr="00ED7669" w:rsidRDefault="000C2678" w:rsidP="00CB737B">
      <w:pPr>
        <w:tabs>
          <w:tab w:val="left" w:pos="9214"/>
        </w:tabs>
        <w:suppressAutoHyphens w:val="0"/>
        <w:autoSpaceDE w:val="0"/>
        <w:autoSpaceDN w:val="0"/>
        <w:adjustRightInd w:val="0"/>
        <w:jc w:val="center"/>
        <w:rPr>
          <w:b/>
          <w:lang w:eastAsia="ru-RU"/>
        </w:rPr>
      </w:pPr>
      <w:proofErr w:type="gramStart"/>
      <w:r w:rsidRPr="000C2678">
        <w:rPr>
          <w:b/>
          <w:lang w:eastAsia="ru-RU"/>
        </w:rPr>
        <w:t>Удмуртская Республика, Красногорский район, с. Красногорское, ул. Ленина, д.76, кв. 8</w:t>
      </w:r>
      <w:proofErr w:type="gramEnd"/>
    </w:p>
    <w:p w:rsidR="00CB737B" w:rsidRPr="00ED7669" w:rsidRDefault="00CB737B" w:rsidP="00CB737B">
      <w:pPr>
        <w:suppressAutoHyphens w:val="0"/>
        <w:jc w:val="center"/>
        <w:rPr>
          <w:i/>
          <w:iCs/>
          <w:kern w:val="28"/>
          <w:sz w:val="18"/>
          <w:szCs w:val="18"/>
          <w:lang w:eastAsia="ru-RU"/>
        </w:rPr>
      </w:pPr>
      <w:r w:rsidRPr="00ED7669">
        <w:rPr>
          <w:i/>
          <w:iCs/>
          <w:kern w:val="28"/>
          <w:sz w:val="18"/>
          <w:szCs w:val="18"/>
          <w:lang w:eastAsia="ru-RU"/>
        </w:rPr>
        <w:t xml:space="preserve"> (указывается предмет закупки)</w:t>
      </w:r>
    </w:p>
    <w:p w:rsidR="00CB737B" w:rsidRPr="00ED7669" w:rsidRDefault="00CB737B" w:rsidP="00CB737B">
      <w:pPr>
        <w:suppressAutoHyphens w:val="0"/>
        <w:jc w:val="center"/>
        <w:rPr>
          <w:i/>
          <w:iCs/>
          <w:kern w:val="28"/>
          <w:sz w:val="18"/>
          <w:szCs w:val="18"/>
          <w:lang w:eastAsia="ru-RU"/>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6804"/>
      </w:tblGrid>
      <w:tr w:rsidR="00CB737B" w:rsidTr="0065655A">
        <w:tc>
          <w:tcPr>
            <w:tcW w:w="3085" w:type="dxa"/>
            <w:tcBorders>
              <w:top w:val="single" w:sz="4" w:space="0" w:color="000000"/>
              <w:left w:val="single" w:sz="4" w:space="0" w:color="000000"/>
              <w:bottom w:val="single" w:sz="4" w:space="0" w:color="000000"/>
              <w:right w:val="single" w:sz="4" w:space="0" w:color="000000"/>
            </w:tcBorders>
            <w:hideMark/>
          </w:tcPr>
          <w:p w:rsidR="00CB737B" w:rsidRDefault="00CB737B" w:rsidP="0065655A">
            <w:pPr>
              <w:suppressAutoHyphens w:val="0"/>
              <w:spacing w:line="276" w:lineRule="auto"/>
              <w:rPr>
                <w:b/>
                <w:kern w:val="28"/>
                <w:lang w:eastAsia="ru-RU"/>
              </w:rPr>
            </w:pPr>
            <w:r>
              <w:rPr>
                <w:b/>
                <w:kern w:val="28"/>
                <w:lang w:eastAsia="ru-RU"/>
              </w:rPr>
              <w:t>Используемый метод определения НМЦК с обоснованием:</w:t>
            </w:r>
          </w:p>
        </w:tc>
        <w:tc>
          <w:tcPr>
            <w:tcW w:w="6804" w:type="dxa"/>
            <w:tcBorders>
              <w:top w:val="single" w:sz="4" w:space="0" w:color="000000"/>
              <w:left w:val="single" w:sz="4" w:space="0" w:color="000000"/>
              <w:bottom w:val="single" w:sz="4" w:space="0" w:color="000000"/>
              <w:right w:val="single" w:sz="4" w:space="0" w:color="000000"/>
            </w:tcBorders>
          </w:tcPr>
          <w:p w:rsidR="00CB737B" w:rsidRDefault="00CB737B" w:rsidP="0065655A">
            <w:pPr>
              <w:suppressAutoHyphens w:val="0"/>
              <w:spacing w:line="276" w:lineRule="auto"/>
              <w:jc w:val="both"/>
              <w:rPr>
                <w:kern w:val="28"/>
                <w:lang w:eastAsia="ru-RU"/>
              </w:rPr>
            </w:pPr>
            <w:r>
              <w:rPr>
                <w:kern w:val="28"/>
                <w:lang w:eastAsia="ru-RU"/>
              </w:rPr>
              <w:t>Метод определения цены контракта: проектно-сметный метод.</w:t>
            </w:r>
          </w:p>
          <w:p w:rsidR="00CB737B" w:rsidRDefault="00CB737B" w:rsidP="0065655A">
            <w:pPr>
              <w:suppressAutoHyphens w:val="0"/>
              <w:spacing w:line="276" w:lineRule="auto"/>
              <w:jc w:val="both"/>
              <w:rPr>
                <w:kern w:val="28"/>
                <w:lang w:eastAsia="ru-RU"/>
              </w:rPr>
            </w:pPr>
            <w:r>
              <w:rPr>
                <w:kern w:val="28"/>
                <w:lang w:eastAsia="ru-RU"/>
              </w:rPr>
              <w:t>Обоснование способа определения Подрядчика: в соответствии с ч.9 ст.22 Федерального закона от 05.04.2013г. №44-ФЗ.</w:t>
            </w:r>
          </w:p>
          <w:p w:rsidR="00CB737B" w:rsidRDefault="00CB737B" w:rsidP="0065655A">
            <w:pPr>
              <w:suppressAutoHyphens w:val="0"/>
              <w:spacing w:line="276" w:lineRule="auto"/>
              <w:jc w:val="both"/>
              <w:rPr>
                <w:kern w:val="28"/>
                <w:lang w:eastAsia="ru-RU"/>
              </w:rPr>
            </w:pPr>
          </w:p>
        </w:tc>
      </w:tr>
      <w:tr w:rsidR="00CB737B" w:rsidTr="0065655A">
        <w:tc>
          <w:tcPr>
            <w:tcW w:w="3085" w:type="dxa"/>
            <w:tcBorders>
              <w:top w:val="single" w:sz="4" w:space="0" w:color="000000"/>
              <w:left w:val="single" w:sz="4" w:space="0" w:color="000000"/>
              <w:bottom w:val="single" w:sz="4" w:space="0" w:color="000000"/>
              <w:right w:val="single" w:sz="4" w:space="0" w:color="000000"/>
            </w:tcBorders>
            <w:hideMark/>
          </w:tcPr>
          <w:p w:rsidR="00CB737B" w:rsidRDefault="00CB737B" w:rsidP="0065655A">
            <w:pPr>
              <w:suppressAutoHyphens w:val="0"/>
              <w:spacing w:line="276" w:lineRule="auto"/>
              <w:rPr>
                <w:b/>
                <w:kern w:val="28"/>
                <w:lang w:eastAsia="ru-RU"/>
              </w:rPr>
            </w:pPr>
            <w:r>
              <w:rPr>
                <w:b/>
                <w:kern w:val="28"/>
                <w:lang w:eastAsia="ru-RU"/>
              </w:rPr>
              <w:t>Расчет НМЦК</w:t>
            </w:r>
          </w:p>
        </w:tc>
        <w:tc>
          <w:tcPr>
            <w:tcW w:w="6804" w:type="dxa"/>
            <w:tcBorders>
              <w:top w:val="single" w:sz="4" w:space="0" w:color="000000"/>
              <w:left w:val="single" w:sz="4" w:space="0" w:color="000000"/>
              <w:bottom w:val="single" w:sz="4" w:space="0" w:color="000000"/>
              <w:right w:val="single" w:sz="4" w:space="0" w:color="000000"/>
            </w:tcBorders>
          </w:tcPr>
          <w:p w:rsidR="00CB737B" w:rsidRDefault="00CB737B" w:rsidP="0065655A">
            <w:pPr>
              <w:suppressAutoHyphens w:val="0"/>
              <w:spacing w:line="276" w:lineRule="auto"/>
              <w:jc w:val="both"/>
              <w:rPr>
                <w:kern w:val="28"/>
                <w:lang w:eastAsia="ru-RU"/>
              </w:rPr>
            </w:pPr>
            <w:r>
              <w:rPr>
                <w:kern w:val="28"/>
                <w:lang w:eastAsia="ru-RU"/>
              </w:rPr>
              <w:t xml:space="preserve">Сводный сметный расчет в сумме составляет </w:t>
            </w:r>
            <w:r w:rsidR="008048FA">
              <w:rPr>
                <w:b/>
                <w:kern w:val="28"/>
                <w:lang w:eastAsia="ru-RU"/>
              </w:rPr>
              <w:t>185 914</w:t>
            </w:r>
            <w:r>
              <w:rPr>
                <w:b/>
                <w:kern w:val="28"/>
                <w:lang w:eastAsia="ru-RU"/>
              </w:rPr>
              <w:t xml:space="preserve">,00 </w:t>
            </w:r>
            <w:r>
              <w:rPr>
                <w:kern w:val="28"/>
                <w:lang w:eastAsia="ru-RU"/>
              </w:rPr>
              <w:t>рублей.</w:t>
            </w:r>
          </w:p>
          <w:p w:rsidR="00CB737B" w:rsidRDefault="00CB737B" w:rsidP="0065655A">
            <w:pPr>
              <w:suppressAutoHyphens w:val="0"/>
              <w:spacing w:line="276" w:lineRule="auto"/>
              <w:jc w:val="both"/>
              <w:rPr>
                <w:kern w:val="28"/>
                <w:lang w:eastAsia="ru-RU"/>
              </w:rPr>
            </w:pPr>
          </w:p>
          <w:p w:rsidR="00CB737B" w:rsidRDefault="00CB737B" w:rsidP="0065655A">
            <w:pPr>
              <w:widowControl w:val="0"/>
              <w:suppressAutoHyphens w:val="0"/>
              <w:spacing w:line="276" w:lineRule="auto"/>
              <w:jc w:val="both"/>
              <w:rPr>
                <w:i/>
                <w:kern w:val="28"/>
                <w:sz w:val="22"/>
                <w:lang w:eastAsia="ru-RU"/>
              </w:rPr>
            </w:pPr>
            <w:r>
              <w:rPr>
                <w:kern w:val="28"/>
                <w:lang w:eastAsia="ru-RU"/>
              </w:rPr>
              <w:t xml:space="preserve">Итоговая сумма с НДС 18% (НМЦК): </w:t>
            </w:r>
            <w:r w:rsidR="008048FA">
              <w:rPr>
                <w:b/>
                <w:kern w:val="28"/>
                <w:lang w:eastAsia="ru-RU"/>
              </w:rPr>
              <w:t>185 914</w:t>
            </w:r>
            <w:r>
              <w:rPr>
                <w:b/>
                <w:kern w:val="28"/>
                <w:lang w:eastAsia="ru-RU"/>
              </w:rPr>
              <w:t xml:space="preserve">,00 </w:t>
            </w:r>
            <w:r>
              <w:rPr>
                <w:kern w:val="28"/>
                <w:lang w:eastAsia="ru-RU"/>
              </w:rPr>
              <w:t>(</w:t>
            </w:r>
            <w:r w:rsidR="008048FA">
              <w:rPr>
                <w:kern w:val="28"/>
                <w:lang w:eastAsia="ru-RU"/>
              </w:rPr>
              <w:t>Сто восемьдесят пять тысяч девятьсот четырнадцать</w:t>
            </w:r>
            <w:r>
              <w:rPr>
                <w:kern w:val="28"/>
                <w:lang w:eastAsia="ru-RU"/>
              </w:rPr>
              <w:t xml:space="preserve"> рублей 00 копеек) рублей. </w:t>
            </w:r>
          </w:p>
          <w:p w:rsidR="00CB737B" w:rsidRDefault="00CB737B" w:rsidP="0065655A">
            <w:pPr>
              <w:suppressAutoHyphens w:val="0"/>
              <w:spacing w:line="276" w:lineRule="auto"/>
              <w:jc w:val="both"/>
              <w:rPr>
                <w:kern w:val="28"/>
                <w:lang w:eastAsia="ru-RU"/>
              </w:rPr>
            </w:pPr>
          </w:p>
          <w:p w:rsidR="00CB737B" w:rsidRDefault="00CB737B" w:rsidP="0065655A">
            <w:pPr>
              <w:suppressAutoHyphens w:val="0"/>
              <w:spacing w:line="276" w:lineRule="auto"/>
              <w:jc w:val="both"/>
              <w:rPr>
                <w:kern w:val="28"/>
                <w:lang w:eastAsia="ru-RU"/>
              </w:rPr>
            </w:pPr>
            <w:r>
              <w:rPr>
                <w:kern w:val="28"/>
                <w:lang w:eastAsia="ru-RU"/>
              </w:rPr>
              <w:t>Формула расчета НМЦК:</w:t>
            </w:r>
          </w:p>
          <w:p w:rsidR="00CB737B" w:rsidRDefault="00CB737B" w:rsidP="0065655A">
            <w:pPr>
              <w:suppressAutoHyphens w:val="0"/>
              <w:spacing w:line="276" w:lineRule="auto"/>
              <w:jc w:val="both"/>
              <w:rPr>
                <w:kern w:val="28"/>
                <w:lang w:eastAsia="ru-RU"/>
              </w:rPr>
            </w:pPr>
            <w:r>
              <w:rPr>
                <w:kern w:val="28"/>
                <w:lang w:eastAsia="ru-RU"/>
              </w:rPr>
              <w:t>НМЦК = Сводный сметный расчет</w:t>
            </w:r>
          </w:p>
          <w:p w:rsidR="00CB737B" w:rsidRDefault="00CB737B" w:rsidP="0065655A">
            <w:pPr>
              <w:suppressAutoHyphens w:val="0"/>
              <w:spacing w:line="276" w:lineRule="auto"/>
              <w:jc w:val="both"/>
              <w:rPr>
                <w:kern w:val="28"/>
                <w:lang w:eastAsia="ru-RU"/>
              </w:rPr>
            </w:pPr>
          </w:p>
        </w:tc>
      </w:tr>
      <w:tr w:rsidR="00CB737B" w:rsidRPr="00ED7669" w:rsidTr="0065655A">
        <w:tc>
          <w:tcPr>
            <w:tcW w:w="3085" w:type="dxa"/>
          </w:tcPr>
          <w:p w:rsidR="00CB737B" w:rsidRPr="00ED7669" w:rsidRDefault="00CB737B" w:rsidP="0065655A">
            <w:pPr>
              <w:suppressAutoHyphens w:val="0"/>
              <w:rPr>
                <w:b/>
                <w:kern w:val="28"/>
                <w:lang w:eastAsia="ru-RU"/>
              </w:rPr>
            </w:pPr>
            <w:r w:rsidRPr="00ED7669">
              <w:rPr>
                <w:b/>
                <w:kern w:val="28"/>
                <w:lang w:eastAsia="ru-RU"/>
              </w:rPr>
              <w:t>Дата подготовки обоснования НМЦК:</w:t>
            </w:r>
          </w:p>
        </w:tc>
        <w:tc>
          <w:tcPr>
            <w:tcW w:w="6804" w:type="dxa"/>
          </w:tcPr>
          <w:p w:rsidR="00CB737B" w:rsidRPr="00ED7669" w:rsidRDefault="008048FA" w:rsidP="008048FA">
            <w:pPr>
              <w:suppressAutoHyphens w:val="0"/>
              <w:rPr>
                <w:kern w:val="28"/>
                <w:lang w:eastAsia="ru-RU"/>
              </w:rPr>
            </w:pPr>
            <w:r>
              <w:rPr>
                <w:kern w:val="28"/>
                <w:lang w:eastAsia="ru-RU"/>
              </w:rPr>
              <w:t>2</w:t>
            </w:r>
            <w:r w:rsidR="00CB737B" w:rsidRPr="00ED7669">
              <w:rPr>
                <w:kern w:val="28"/>
                <w:lang w:eastAsia="ru-RU"/>
              </w:rPr>
              <w:t>7.</w:t>
            </w:r>
            <w:r>
              <w:rPr>
                <w:kern w:val="28"/>
                <w:lang w:eastAsia="ru-RU"/>
              </w:rPr>
              <w:t>10</w:t>
            </w:r>
            <w:r w:rsidR="00CB737B" w:rsidRPr="00ED7669">
              <w:rPr>
                <w:kern w:val="28"/>
                <w:lang w:eastAsia="ru-RU"/>
              </w:rPr>
              <w:t>.2017 года</w:t>
            </w:r>
          </w:p>
        </w:tc>
      </w:tr>
    </w:tbl>
    <w:p w:rsidR="00CB737B" w:rsidRPr="00ED7669" w:rsidRDefault="00CB737B" w:rsidP="00CB737B">
      <w:pPr>
        <w:suppressAutoHyphens w:val="0"/>
        <w:rPr>
          <w:kern w:val="28"/>
          <w:sz w:val="26"/>
          <w:szCs w:val="26"/>
          <w:lang w:eastAsia="ru-RU"/>
        </w:rPr>
      </w:pPr>
    </w:p>
    <w:p w:rsidR="00CB737B" w:rsidRPr="00ED7669" w:rsidRDefault="00CB737B" w:rsidP="00CB737B">
      <w:pPr>
        <w:suppressAutoHyphens w:val="0"/>
        <w:spacing w:before="120" w:after="120"/>
        <w:rPr>
          <w:b/>
          <w:kern w:val="28"/>
          <w:lang w:eastAsia="ru-RU"/>
        </w:rPr>
      </w:pPr>
    </w:p>
    <w:p w:rsidR="00CB737B" w:rsidRPr="00ED7669" w:rsidRDefault="00CB737B" w:rsidP="00CB737B">
      <w:pPr>
        <w:suppressAutoHyphens w:val="0"/>
        <w:spacing w:before="120" w:after="120"/>
        <w:rPr>
          <w:b/>
          <w:kern w:val="28"/>
          <w:lang w:eastAsia="ru-RU"/>
        </w:rPr>
      </w:pPr>
    </w:p>
    <w:p w:rsidR="00CB737B" w:rsidRPr="00ED7669" w:rsidRDefault="00CB737B" w:rsidP="00CB737B">
      <w:pPr>
        <w:suppressAutoHyphens w:val="0"/>
        <w:spacing w:before="120" w:after="120"/>
        <w:rPr>
          <w:b/>
          <w:kern w:val="28"/>
          <w:lang w:eastAsia="ru-RU"/>
        </w:rPr>
      </w:pPr>
      <w:r w:rsidRPr="00ED7669">
        <w:rPr>
          <w:b/>
          <w:kern w:val="28"/>
          <w:lang w:eastAsia="ru-RU"/>
        </w:rPr>
        <w:t>Работник контрактной службы / контрактный управляющий:</w:t>
      </w:r>
    </w:p>
    <w:p w:rsidR="00CB737B" w:rsidRPr="00ED7669" w:rsidRDefault="00CB737B" w:rsidP="00CB737B">
      <w:pPr>
        <w:suppressAutoHyphens w:val="0"/>
        <w:spacing w:before="120" w:after="120"/>
        <w:rPr>
          <w:b/>
          <w:kern w:val="28"/>
          <w:lang w:eastAsia="ru-RU"/>
        </w:rPr>
      </w:pPr>
    </w:p>
    <w:p w:rsidR="00CB737B" w:rsidRPr="00ED7669" w:rsidRDefault="00CB737B" w:rsidP="00CB737B">
      <w:pPr>
        <w:suppressAutoHyphens w:val="0"/>
        <w:rPr>
          <w:kern w:val="28"/>
          <w:lang w:eastAsia="ru-RU"/>
        </w:rPr>
      </w:pPr>
      <w:r w:rsidRPr="00ED7669">
        <w:rPr>
          <w:kern w:val="28"/>
          <w:lang w:eastAsia="ru-RU"/>
        </w:rPr>
        <w:t xml:space="preserve">Специалист-эксперт </w:t>
      </w:r>
    </w:p>
    <w:p w:rsidR="00CB737B" w:rsidRPr="00ED7669" w:rsidRDefault="00CB737B" w:rsidP="00CB737B">
      <w:pPr>
        <w:suppressAutoHyphens w:val="0"/>
        <w:rPr>
          <w:kern w:val="28"/>
          <w:lang w:eastAsia="ru-RU"/>
        </w:rPr>
      </w:pPr>
      <w:r w:rsidRPr="00ED7669">
        <w:rPr>
          <w:kern w:val="28"/>
          <w:lang w:eastAsia="ru-RU"/>
        </w:rPr>
        <w:t xml:space="preserve">Администрации муниципального образования </w:t>
      </w:r>
    </w:p>
    <w:p w:rsidR="00CB737B" w:rsidRPr="00ED7669" w:rsidRDefault="00CB737B" w:rsidP="00CB737B">
      <w:pPr>
        <w:suppressAutoHyphens w:val="0"/>
        <w:rPr>
          <w:kern w:val="28"/>
          <w:lang w:eastAsia="ru-RU"/>
        </w:rPr>
      </w:pPr>
      <w:r w:rsidRPr="00ED7669">
        <w:rPr>
          <w:kern w:val="28"/>
          <w:lang w:eastAsia="ru-RU"/>
        </w:rPr>
        <w:t xml:space="preserve">«Красногорский район» </w:t>
      </w:r>
      <w:r w:rsidRPr="00ED7669">
        <w:rPr>
          <w:kern w:val="28"/>
          <w:lang w:eastAsia="ru-RU"/>
        </w:rPr>
        <w:tab/>
      </w:r>
      <w:r w:rsidR="000C2678">
        <w:rPr>
          <w:kern w:val="28"/>
          <w:lang w:eastAsia="ru-RU"/>
        </w:rPr>
        <w:t>:</w:t>
      </w:r>
      <w:r w:rsidRPr="00ED7669">
        <w:rPr>
          <w:kern w:val="28"/>
          <w:lang w:eastAsia="ru-RU"/>
        </w:rPr>
        <w:tab/>
      </w:r>
      <w:r w:rsidRPr="00ED7669">
        <w:rPr>
          <w:kern w:val="28"/>
          <w:lang w:eastAsia="ru-RU"/>
        </w:rPr>
        <w:tab/>
      </w:r>
      <w:r w:rsidRPr="00ED7669">
        <w:rPr>
          <w:kern w:val="28"/>
          <w:lang w:eastAsia="ru-RU"/>
        </w:rPr>
        <w:tab/>
      </w:r>
      <w:r w:rsidRPr="00ED7669">
        <w:rPr>
          <w:kern w:val="28"/>
          <w:lang w:eastAsia="ru-RU"/>
        </w:rPr>
        <w:tab/>
      </w:r>
      <w:r w:rsidRPr="00ED7669">
        <w:rPr>
          <w:kern w:val="28"/>
          <w:lang w:eastAsia="ru-RU"/>
        </w:rPr>
        <w:tab/>
      </w:r>
      <w:r w:rsidRPr="00ED7669">
        <w:rPr>
          <w:kern w:val="28"/>
          <w:lang w:eastAsia="ru-RU"/>
        </w:rPr>
        <w:tab/>
      </w:r>
      <w:r w:rsidRPr="00ED7669">
        <w:rPr>
          <w:kern w:val="28"/>
          <w:lang w:eastAsia="ru-RU"/>
        </w:rPr>
        <w:tab/>
        <w:t xml:space="preserve">   Ю.В. Филиппова </w:t>
      </w:r>
    </w:p>
    <w:p w:rsidR="00CB737B" w:rsidRPr="00ED7669" w:rsidRDefault="00CB737B" w:rsidP="00CB737B">
      <w:pPr>
        <w:suppressAutoHyphens w:val="0"/>
        <w:spacing w:before="120" w:after="120"/>
        <w:rPr>
          <w:b/>
          <w:kern w:val="28"/>
          <w:lang w:eastAsia="ru-RU"/>
        </w:rPr>
      </w:pPr>
    </w:p>
    <w:p w:rsidR="00CB737B" w:rsidRPr="00ED7669" w:rsidRDefault="00CB737B" w:rsidP="00CB737B">
      <w:pPr>
        <w:suppressAutoHyphens w:val="0"/>
        <w:rPr>
          <w:kern w:val="28"/>
          <w:lang w:eastAsia="ru-RU"/>
        </w:rPr>
      </w:pPr>
      <w:r w:rsidRPr="00ED7669">
        <w:rPr>
          <w:kern w:val="28"/>
          <w:lang w:eastAsia="ru-RU"/>
        </w:rPr>
        <w:t>«</w:t>
      </w:r>
      <w:r w:rsidR="008048FA">
        <w:rPr>
          <w:kern w:val="28"/>
          <w:lang w:eastAsia="ru-RU"/>
        </w:rPr>
        <w:t>2</w:t>
      </w:r>
      <w:r w:rsidRPr="00ED7669">
        <w:rPr>
          <w:kern w:val="28"/>
          <w:lang w:eastAsia="ru-RU"/>
        </w:rPr>
        <w:t xml:space="preserve">7» </w:t>
      </w:r>
      <w:r w:rsidR="008048FA">
        <w:rPr>
          <w:kern w:val="28"/>
          <w:lang w:eastAsia="ru-RU"/>
        </w:rPr>
        <w:t>о</w:t>
      </w:r>
      <w:r w:rsidR="000C2678">
        <w:rPr>
          <w:kern w:val="28"/>
          <w:lang w:eastAsia="ru-RU"/>
        </w:rPr>
        <w:t>к</w:t>
      </w:r>
      <w:r w:rsidR="008048FA">
        <w:rPr>
          <w:kern w:val="28"/>
          <w:lang w:eastAsia="ru-RU"/>
        </w:rPr>
        <w:t>тября</w:t>
      </w:r>
      <w:r w:rsidRPr="00ED7669">
        <w:rPr>
          <w:kern w:val="28"/>
          <w:lang w:eastAsia="ru-RU"/>
        </w:rPr>
        <w:t xml:space="preserve"> 2017 г.</w:t>
      </w:r>
    </w:p>
    <w:p w:rsidR="00CB737B" w:rsidRDefault="00CB737B" w:rsidP="00CB737B">
      <w:pPr>
        <w:suppressAutoHyphens w:val="0"/>
        <w:rPr>
          <w:kern w:val="28"/>
          <w:lang w:eastAsia="ru-RU"/>
        </w:rPr>
      </w:pPr>
      <w:r w:rsidRPr="00ED7669">
        <w:rPr>
          <w:kern w:val="28"/>
          <w:lang w:eastAsia="ru-RU"/>
        </w:rPr>
        <w:t>Тел.: +7 (34164) 2-16-00.</w:t>
      </w:r>
    </w:p>
    <w:p w:rsidR="008048FA" w:rsidRDefault="008048FA" w:rsidP="00CB737B">
      <w:pPr>
        <w:suppressAutoHyphens w:val="0"/>
        <w:rPr>
          <w:kern w:val="28"/>
          <w:lang w:eastAsia="ru-RU"/>
        </w:rPr>
      </w:pPr>
    </w:p>
    <w:p w:rsidR="008048FA" w:rsidRDefault="008048FA" w:rsidP="00CB737B">
      <w:pPr>
        <w:suppressAutoHyphens w:val="0"/>
        <w:rPr>
          <w:kern w:val="28"/>
          <w:lang w:eastAsia="ru-RU"/>
        </w:rPr>
      </w:pPr>
    </w:p>
    <w:p w:rsidR="008048FA" w:rsidRDefault="008048FA" w:rsidP="00CB737B">
      <w:pPr>
        <w:suppressAutoHyphens w:val="0"/>
        <w:rPr>
          <w:kern w:val="28"/>
          <w:lang w:eastAsia="ru-RU"/>
        </w:rPr>
      </w:pPr>
    </w:p>
    <w:p w:rsidR="008048FA" w:rsidRDefault="008048FA" w:rsidP="00CB737B">
      <w:pPr>
        <w:suppressAutoHyphens w:val="0"/>
        <w:rPr>
          <w:kern w:val="28"/>
          <w:lang w:eastAsia="ru-RU"/>
        </w:rPr>
      </w:pPr>
    </w:p>
    <w:p w:rsidR="008048FA" w:rsidRDefault="008048FA" w:rsidP="00CB737B">
      <w:pPr>
        <w:suppressAutoHyphens w:val="0"/>
        <w:rPr>
          <w:kern w:val="28"/>
          <w:lang w:eastAsia="ru-RU"/>
        </w:rPr>
      </w:pPr>
    </w:p>
    <w:p w:rsidR="008048FA" w:rsidRDefault="008048FA" w:rsidP="00CB737B">
      <w:pPr>
        <w:suppressAutoHyphens w:val="0"/>
        <w:rPr>
          <w:kern w:val="28"/>
          <w:lang w:eastAsia="ru-RU"/>
        </w:rPr>
      </w:pPr>
    </w:p>
    <w:p w:rsidR="008048FA" w:rsidRDefault="008048FA" w:rsidP="00CB737B">
      <w:pPr>
        <w:suppressAutoHyphens w:val="0"/>
        <w:rPr>
          <w:kern w:val="28"/>
          <w:lang w:eastAsia="ru-RU"/>
        </w:rPr>
      </w:pPr>
    </w:p>
    <w:p w:rsidR="008048FA" w:rsidRDefault="008048FA" w:rsidP="00CB737B">
      <w:pPr>
        <w:suppressAutoHyphens w:val="0"/>
        <w:rPr>
          <w:kern w:val="28"/>
          <w:lang w:eastAsia="ru-RU"/>
        </w:rPr>
      </w:pPr>
    </w:p>
    <w:p w:rsidR="008048FA" w:rsidRDefault="008048FA" w:rsidP="00CB737B">
      <w:pPr>
        <w:suppressAutoHyphens w:val="0"/>
        <w:rPr>
          <w:kern w:val="28"/>
          <w:lang w:eastAsia="ru-RU"/>
        </w:rPr>
      </w:pPr>
    </w:p>
    <w:p w:rsidR="008048FA" w:rsidRDefault="008048FA" w:rsidP="008048FA">
      <w:pPr>
        <w:suppressAutoHyphens w:val="0"/>
        <w:jc w:val="right"/>
        <w:rPr>
          <w:kern w:val="28"/>
          <w:sz w:val="18"/>
          <w:szCs w:val="18"/>
          <w:lang w:eastAsia="ru-RU"/>
        </w:rPr>
      </w:pPr>
    </w:p>
    <w:p w:rsidR="008048FA" w:rsidRDefault="008048FA" w:rsidP="008048FA">
      <w:pPr>
        <w:suppressAutoHyphens w:val="0"/>
        <w:jc w:val="right"/>
        <w:rPr>
          <w:kern w:val="28"/>
          <w:sz w:val="18"/>
          <w:szCs w:val="18"/>
          <w:lang w:eastAsia="ru-RU"/>
        </w:rPr>
      </w:pPr>
    </w:p>
    <w:p w:rsidR="008048FA" w:rsidRDefault="008048FA" w:rsidP="008048FA">
      <w:pPr>
        <w:suppressAutoHyphens w:val="0"/>
        <w:jc w:val="right"/>
        <w:rPr>
          <w:kern w:val="28"/>
          <w:sz w:val="18"/>
          <w:szCs w:val="18"/>
          <w:lang w:eastAsia="ru-RU"/>
        </w:rPr>
      </w:pPr>
    </w:p>
    <w:p w:rsidR="008048FA" w:rsidRDefault="008048FA" w:rsidP="008048FA">
      <w:pPr>
        <w:suppressAutoHyphens w:val="0"/>
        <w:jc w:val="right"/>
        <w:rPr>
          <w:kern w:val="28"/>
          <w:sz w:val="18"/>
          <w:szCs w:val="18"/>
          <w:lang w:eastAsia="ru-RU"/>
        </w:rPr>
      </w:pPr>
    </w:p>
    <w:p w:rsidR="007D2C98" w:rsidRDefault="007D2C98" w:rsidP="008048FA">
      <w:pPr>
        <w:suppressAutoHyphens w:val="0"/>
        <w:jc w:val="right"/>
        <w:rPr>
          <w:kern w:val="28"/>
          <w:sz w:val="18"/>
          <w:szCs w:val="18"/>
          <w:lang w:eastAsia="ru-RU"/>
        </w:rPr>
      </w:pPr>
    </w:p>
    <w:p w:rsidR="008048FA" w:rsidRPr="008048FA" w:rsidRDefault="007D2C98" w:rsidP="008048FA">
      <w:pPr>
        <w:suppressAutoHyphens w:val="0"/>
        <w:jc w:val="right"/>
        <w:rPr>
          <w:kern w:val="28"/>
          <w:sz w:val="18"/>
          <w:szCs w:val="18"/>
          <w:lang w:eastAsia="ru-RU"/>
        </w:rPr>
      </w:pPr>
      <w:r w:rsidRPr="007D2C98">
        <w:rPr>
          <w:noProof/>
          <w:lang w:eastAsia="ru-RU"/>
        </w:rPr>
        <w:lastRenderedPageBreak/>
        <w:drawing>
          <wp:anchor distT="0" distB="0" distL="114300" distR="114300" simplePos="0" relativeHeight="251658240" behindDoc="1" locked="0" layoutInCell="1" allowOverlap="1" wp14:anchorId="24516995" wp14:editId="624C37B1">
            <wp:simplePos x="0" y="0"/>
            <wp:positionH relativeFrom="column">
              <wp:posOffset>-1905</wp:posOffset>
            </wp:positionH>
            <wp:positionV relativeFrom="paragraph">
              <wp:posOffset>22225</wp:posOffset>
            </wp:positionV>
            <wp:extent cx="7019925" cy="9440545"/>
            <wp:effectExtent l="0" t="0" r="9525" b="825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19925" cy="9440545"/>
                    </a:xfrm>
                    <a:prstGeom prst="rect">
                      <a:avLst/>
                    </a:prstGeom>
                    <a:noFill/>
                    <a:ln>
                      <a:noFill/>
                    </a:ln>
                  </pic:spPr>
                </pic:pic>
              </a:graphicData>
            </a:graphic>
            <wp14:sizeRelH relativeFrom="page">
              <wp14:pctWidth>0</wp14:pctWidth>
            </wp14:sizeRelH>
            <wp14:sizeRelV relativeFrom="page">
              <wp14:pctHeight>0</wp14:pctHeight>
            </wp14:sizeRelV>
          </wp:anchor>
        </w:drawing>
      </w:r>
      <w:r>
        <w:rPr>
          <w:kern w:val="28"/>
          <w:sz w:val="18"/>
          <w:szCs w:val="18"/>
          <w:lang w:eastAsia="ru-RU"/>
        </w:rPr>
        <w:t>П</w:t>
      </w:r>
      <w:r w:rsidR="008048FA" w:rsidRPr="008048FA">
        <w:rPr>
          <w:kern w:val="28"/>
          <w:sz w:val="18"/>
          <w:szCs w:val="18"/>
          <w:lang w:eastAsia="ru-RU"/>
        </w:rPr>
        <w:t xml:space="preserve">риложение № 1 </w:t>
      </w:r>
    </w:p>
    <w:p w:rsidR="008048FA" w:rsidRPr="008048FA" w:rsidRDefault="008048FA" w:rsidP="008048FA">
      <w:pPr>
        <w:suppressAutoHyphens w:val="0"/>
        <w:jc w:val="right"/>
        <w:rPr>
          <w:kern w:val="28"/>
          <w:sz w:val="18"/>
          <w:szCs w:val="18"/>
          <w:lang w:eastAsia="ru-RU"/>
        </w:rPr>
      </w:pPr>
      <w:r w:rsidRPr="008048FA">
        <w:rPr>
          <w:kern w:val="28"/>
          <w:sz w:val="18"/>
          <w:szCs w:val="18"/>
          <w:lang w:eastAsia="ru-RU"/>
        </w:rPr>
        <w:t xml:space="preserve">к обоснованию </w:t>
      </w:r>
      <w:proofErr w:type="gramStart"/>
      <w:r w:rsidRPr="008048FA">
        <w:rPr>
          <w:kern w:val="28"/>
          <w:sz w:val="18"/>
          <w:szCs w:val="18"/>
          <w:lang w:eastAsia="ru-RU"/>
        </w:rPr>
        <w:t>начальной</w:t>
      </w:r>
      <w:proofErr w:type="gramEnd"/>
      <w:r w:rsidRPr="008048FA">
        <w:rPr>
          <w:kern w:val="28"/>
          <w:sz w:val="18"/>
          <w:szCs w:val="18"/>
          <w:lang w:eastAsia="ru-RU"/>
        </w:rPr>
        <w:t xml:space="preserve"> </w:t>
      </w:r>
    </w:p>
    <w:p w:rsidR="008048FA" w:rsidRPr="008048FA" w:rsidRDefault="008048FA" w:rsidP="008048FA">
      <w:pPr>
        <w:suppressAutoHyphens w:val="0"/>
        <w:jc w:val="right"/>
        <w:rPr>
          <w:kern w:val="28"/>
          <w:sz w:val="20"/>
          <w:szCs w:val="20"/>
          <w:lang w:eastAsia="ru-RU"/>
        </w:rPr>
      </w:pPr>
      <w:r w:rsidRPr="008048FA">
        <w:rPr>
          <w:kern w:val="28"/>
          <w:sz w:val="18"/>
          <w:szCs w:val="18"/>
          <w:lang w:eastAsia="ru-RU"/>
        </w:rPr>
        <w:t>(максимальной) цены контракта</w:t>
      </w:r>
      <w:r w:rsidRPr="008048FA">
        <w:rPr>
          <w:kern w:val="28"/>
          <w:sz w:val="20"/>
          <w:szCs w:val="20"/>
          <w:lang w:eastAsia="ru-RU"/>
        </w:rPr>
        <w:t xml:space="preserve"> </w:t>
      </w:r>
    </w:p>
    <w:p w:rsidR="008048FA" w:rsidRDefault="008048FA" w:rsidP="00CB737B">
      <w:pPr>
        <w:suppressAutoHyphens w:val="0"/>
        <w:rPr>
          <w:kern w:val="28"/>
          <w:lang w:eastAsia="ru-RU"/>
        </w:rPr>
      </w:pPr>
    </w:p>
    <w:p w:rsidR="008048FA" w:rsidRDefault="008048FA" w:rsidP="00CB737B">
      <w:pPr>
        <w:suppressAutoHyphens w:val="0"/>
        <w:rPr>
          <w:kern w:val="28"/>
          <w:lang w:eastAsia="ru-RU"/>
        </w:rPr>
      </w:pPr>
    </w:p>
    <w:p w:rsidR="008048FA" w:rsidRPr="00ED7669" w:rsidRDefault="008048FA" w:rsidP="00CB737B">
      <w:pPr>
        <w:suppressAutoHyphens w:val="0"/>
        <w:rPr>
          <w:kern w:val="28"/>
          <w:lang w:eastAsia="ru-RU"/>
        </w:rPr>
      </w:pPr>
    </w:p>
    <w:p w:rsidR="00CB737B" w:rsidRPr="00ED7669" w:rsidRDefault="00CB737B" w:rsidP="00CB737B">
      <w:pPr>
        <w:suppressAutoHyphens w:val="0"/>
        <w:jc w:val="center"/>
        <w:rPr>
          <w:b/>
          <w:kern w:val="28"/>
          <w:sz w:val="26"/>
          <w:szCs w:val="26"/>
          <w:lang w:eastAsia="ru-RU"/>
        </w:rPr>
      </w:pPr>
    </w:p>
    <w:p w:rsidR="00792E40" w:rsidRDefault="00792E40" w:rsidP="00792E40">
      <w:pPr>
        <w:suppressAutoHyphens w:val="0"/>
        <w:rPr>
          <w:sz w:val="20"/>
          <w:szCs w:val="20"/>
        </w:rPr>
      </w:pPr>
    </w:p>
    <w:p w:rsidR="008048FA" w:rsidRDefault="00C7241E" w:rsidP="00C7241E">
      <w:pPr>
        <w:suppressAutoHyphens w:val="0"/>
        <w:autoSpaceDE w:val="0"/>
        <w:autoSpaceDN w:val="0"/>
        <w:rPr>
          <w:rFonts w:ascii="Courier New" w:hAnsi="Courier New" w:cs="Courier New"/>
          <w:spacing w:val="-16"/>
          <w:sz w:val="16"/>
          <w:szCs w:val="16"/>
          <w:lang w:eastAsia="ru-RU"/>
        </w:rPr>
      </w:pPr>
      <w:r w:rsidRPr="00C7241E">
        <w:rPr>
          <w:rFonts w:ascii="Courier New" w:hAnsi="Courier New" w:cs="Courier New"/>
          <w:spacing w:val="-16"/>
          <w:sz w:val="16"/>
          <w:szCs w:val="16"/>
          <w:lang w:eastAsia="ru-RU"/>
        </w:rPr>
        <w:t xml:space="preserve">                     </w:t>
      </w:r>
    </w:p>
    <w:p w:rsidR="008048FA" w:rsidRDefault="008048FA" w:rsidP="00C7241E">
      <w:pPr>
        <w:suppressAutoHyphens w:val="0"/>
        <w:autoSpaceDE w:val="0"/>
        <w:autoSpaceDN w:val="0"/>
        <w:rPr>
          <w:rFonts w:ascii="Courier New" w:hAnsi="Courier New" w:cs="Courier New"/>
          <w:spacing w:val="-16"/>
          <w:sz w:val="16"/>
          <w:szCs w:val="16"/>
          <w:lang w:eastAsia="ru-RU"/>
        </w:rPr>
      </w:pPr>
    </w:p>
    <w:p w:rsidR="008048FA" w:rsidRDefault="008048FA" w:rsidP="00C7241E">
      <w:pPr>
        <w:suppressAutoHyphens w:val="0"/>
        <w:autoSpaceDE w:val="0"/>
        <w:autoSpaceDN w:val="0"/>
        <w:rPr>
          <w:rFonts w:ascii="Courier New" w:hAnsi="Courier New" w:cs="Courier New"/>
          <w:spacing w:val="-16"/>
          <w:sz w:val="16"/>
          <w:szCs w:val="16"/>
          <w:lang w:eastAsia="ru-RU"/>
        </w:rPr>
      </w:pPr>
    </w:p>
    <w:p w:rsidR="008048FA" w:rsidRDefault="008048FA" w:rsidP="00C7241E">
      <w:pPr>
        <w:suppressAutoHyphens w:val="0"/>
        <w:autoSpaceDE w:val="0"/>
        <w:autoSpaceDN w:val="0"/>
        <w:rPr>
          <w:rFonts w:ascii="Courier New" w:hAnsi="Courier New" w:cs="Courier New"/>
          <w:spacing w:val="-16"/>
          <w:sz w:val="16"/>
          <w:szCs w:val="16"/>
          <w:lang w:eastAsia="ru-RU"/>
        </w:rPr>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pPr>
    </w:p>
    <w:p w:rsidR="008048FA" w:rsidRDefault="008048FA"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p>
    <w:p w:rsidR="007D2C98" w:rsidRDefault="007D2C98" w:rsidP="00C7241E">
      <w:pPr>
        <w:suppressAutoHyphens w:val="0"/>
        <w:autoSpaceDE w:val="0"/>
        <w:autoSpaceDN w:val="0"/>
        <w:rPr>
          <w:noProof/>
          <w:lang w:eastAsia="ru-RU"/>
        </w:rPr>
      </w:pPr>
      <w:r w:rsidRPr="007D2C98">
        <w:rPr>
          <w:noProof/>
          <w:lang w:eastAsia="ru-RU"/>
        </w:rPr>
        <w:lastRenderedPageBreak/>
        <w:drawing>
          <wp:inline distT="0" distB="0" distL="0" distR="0" wp14:anchorId="789FCC83" wp14:editId="2575B840">
            <wp:extent cx="7019925" cy="648895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19925" cy="6488954"/>
                    </a:xfrm>
                    <a:prstGeom prst="rect">
                      <a:avLst/>
                    </a:prstGeom>
                    <a:noFill/>
                    <a:ln>
                      <a:noFill/>
                    </a:ln>
                  </pic:spPr>
                </pic:pic>
              </a:graphicData>
            </a:graphic>
          </wp:inline>
        </w:drawing>
      </w:r>
    </w:p>
    <w:p w:rsidR="007D2C98" w:rsidRDefault="007D2C98" w:rsidP="00C7241E">
      <w:pPr>
        <w:suppressAutoHyphens w:val="0"/>
        <w:autoSpaceDE w:val="0"/>
        <w:autoSpaceDN w:val="0"/>
        <w:rPr>
          <w:rFonts w:ascii="Courier New" w:hAnsi="Courier New" w:cs="Courier New"/>
          <w:spacing w:val="-16"/>
          <w:sz w:val="16"/>
          <w:szCs w:val="16"/>
          <w:lang w:eastAsia="ru-RU"/>
        </w:rPr>
      </w:pPr>
    </w:p>
    <w:p w:rsidR="008048FA" w:rsidRDefault="008048FA" w:rsidP="00C7241E">
      <w:pPr>
        <w:suppressAutoHyphens w:val="0"/>
        <w:autoSpaceDE w:val="0"/>
        <w:autoSpaceDN w:val="0"/>
        <w:rPr>
          <w:rFonts w:ascii="Courier New" w:hAnsi="Courier New" w:cs="Courier New"/>
          <w:spacing w:val="-16"/>
          <w:sz w:val="16"/>
          <w:szCs w:val="16"/>
          <w:lang w:eastAsia="ru-RU"/>
        </w:rPr>
      </w:pPr>
    </w:p>
    <w:p w:rsidR="008048FA" w:rsidRDefault="008048FA" w:rsidP="00C7241E">
      <w:pPr>
        <w:suppressAutoHyphens w:val="0"/>
        <w:autoSpaceDE w:val="0"/>
        <w:autoSpaceDN w:val="0"/>
        <w:rPr>
          <w:rFonts w:ascii="Courier New" w:hAnsi="Courier New" w:cs="Courier New"/>
          <w:spacing w:val="-16"/>
          <w:sz w:val="16"/>
          <w:szCs w:val="16"/>
          <w:lang w:eastAsia="ru-RU"/>
        </w:rPr>
      </w:pPr>
    </w:p>
    <w:p w:rsidR="008048FA" w:rsidRDefault="008048FA" w:rsidP="00C7241E">
      <w:pPr>
        <w:suppressAutoHyphens w:val="0"/>
        <w:autoSpaceDE w:val="0"/>
        <w:autoSpaceDN w:val="0"/>
        <w:rPr>
          <w:rFonts w:ascii="Courier New" w:hAnsi="Courier New" w:cs="Courier New"/>
          <w:spacing w:val="-16"/>
          <w:sz w:val="16"/>
          <w:szCs w:val="16"/>
          <w:lang w:eastAsia="ru-RU"/>
        </w:rPr>
      </w:pPr>
    </w:p>
    <w:p w:rsidR="00C7241E" w:rsidRPr="00C7241E" w:rsidRDefault="008048FA" w:rsidP="00C7241E">
      <w:pPr>
        <w:suppressAutoHyphens w:val="0"/>
        <w:autoSpaceDE w:val="0"/>
        <w:autoSpaceDN w:val="0"/>
        <w:rPr>
          <w:rFonts w:ascii="Courier New" w:hAnsi="Courier New" w:cs="Courier New"/>
          <w:spacing w:val="-16"/>
          <w:sz w:val="16"/>
          <w:szCs w:val="16"/>
          <w:lang w:eastAsia="ru-RU"/>
        </w:rPr>
      </w:pPr>
      <w:r>
        <w:rPr>
          <w:rFonts w:ascii="Courier New" w:hAnsi="Courier New" w:cs="Courier New"/>
          <w:spacing w:val="-16"/>
          <w:sz w:val="16"/>
          <w:szCs w:val="16"/>
          <w:lang w:eastAsia="ru-RU"/>
        </w:rPr>
        <w:t xml:space="preserve">                     </w:t>
      </w:r>
      <w:r w:rsidR="00C7241E" w:rsidRPr="00C7241E">
        <w:rPr>
          <w:rFonts w:ascii="Courier New" w:hAnsi="Courier New" w:cs="Courier New"/>
          <w:spacing w:val="-16"/>
          <w:sz w:val="16"/>
          <w:szCs w:val="16"/>
          <w:lang w:eastAsia="ru-RU"/>
        </w:rPr>
        <w:t xml:space="preserve"> </w:t>
      </w:r>
      <w:r w:rsidR="005B1441" w:rsidRPr="00C7241E">
        <w:rPr>
          <w:rFonts w:ascii="Courier New" w:hAnsi="Courier New" w:cs="Courier New"/>
          <w:spacing w:val="-16"/>
          <w:sz w:val="16"/>
          <w:szCs w:val="16"/>
          <w:lang w:eastAsia="ru-RU"/>
        </w:rPr>
        <w:t>Составил</w:t>
      </w:r>
      <w:r w:rsidR="00C7241E" w:rsidRPr="00C7241E">
        <w:rPr>
          <w:rFonts w:ascii="Courier New" w:hAnsi="Courier New" w:cs="Courier New"/>
          <w:spacing w:val="-16"/>
          <w:sz w:val="16"/>
          <w:szCs w:val="16"/>
          <w:lang w:eastAsia="ru-RU"/>
        </w:rPr>
        <w:t xml:space="preserve"> _________                 </w:t>
      </w:r>
    </w:p>
    <w:p w:rsidR="00C7241E" w:rsidRPr="00C7241E" w:rsidRDefault="00C7241E" w:rsidP="00C7241E">
      <w:pPr>
        <w:suppressAutoHyphens w:val="0"/>
        <w:autoSpaceDE w:val="0"/>
        <w:autoSpaceDN w:val="0"/>
        <w:rPr>
          <w:rFonts w:ascii="Courier New" w:hAnsi="Courier New" w:cs="Courier New"/>
          <w:spacing w:val="-16"/>
          <w:sz w:val="16"/>
          <w:szCs w:val="16"/>
          <w:lang w:eastAsia="ru-RU"/>
        </w:rPr>
      </w:pPr>
      <w:r w:rsidRPr="00C7241E">
        <w:rPr>
          <w:rFonts w:ascii="Courier New" w:hAnsi="Courier New" w:cs="Courier New"/>
          <w:spacing w:val="-16"/>
          <w:sz w:val="16"/>
          <w:szCs w:val="16"/>
          <w:lang w:eastAsia="ru-RU"/>
        </w:rPr>
        <w:t xml:space="preserve">                      Проверил _______________________        </w:t>
      </w:r>
    </w:p>
    <w:p w:rsidR="00C7241E" w:rsidRPr="00C7241E" w:rsidRDefault="00C7241E" w:rsidP="00C7241E">
      <w:pPr>
        <w:suppressAutoHyphens w:val="0"/>
        <w:autoSpaceDE w:val="0"/>
        <w:autoSpaceDN w:val="0"/>
        <w:rPr>
          <w:rFonts w:ascii="Courier New" w:hAnsi="Courier New" w:cs="Courier New"/>
          <w:spacing w:val="-16"/>
          <w:sz w:val="16"/>
          <w:szCs w:val="16"/>
          <w:lang w:eastAsia="ru-RU"/>
        </w:rPr>
      </w:pPr>
      <w:r w:rsidRPr="00C7241E">
        <w:rPr>
          <w:rFonts w:ascii="Courier New" w:hAnsi="Courier New" w:cs="Courier New"/>
          <w:spacing w:val="-16"/>
          <w:sz w:val="16"/>
          <w:szCs w:val="16"/>
          <w:lang w:eastAsia="ru-RU"/>
        </w:rPr>
        <w:t xml:space="preserve"> </w:t>
      </w:r>
    </w:p>
    <w:p w:rsidR="005F2990" w:rsidRPr="004C08B1" w:rsidRDefault="005F2990" w:rsidP="00792E40">
      <w:pPr>
        <w:suppressAutoHyphens w:val="0"/>
        <w:rPr>
          <w:sz w:val="20"/>
          <w:szCs w:val="20"/>
        </w:rPr>
        <w:sectPr w:rsidR="005F2990" w:rsidRPr="004C08B1" w:rsidSect="005F2990">
          <w:headerReference w:type="default" r:id="rId19"/>
          <w:footnotePr>
            <w:pos w:val="beneathText"/>
          </w:footnotePr>
          <w:pgSz w:w="11905" w:h="16837"/>
          <w:pgMar w:top="567" w:right="425" w:bottom="851" w:left="425" w:header="720" w:footer="720" w:gutter="0"/>
          <w:cols w:space="720"/>
          <w:docGrid w:linePitch="360"/>
        </w:sectPr>
      </w:pPr>
    </w:p>
    <w:p w:rsidR="004C08B1" w:rsidRPr="004642B3" w:rsidRDefault="004C08B1" w:rsidP="004C08B1">
      <w:pPr>
        <w:rPr>
          <w:sz w:val="20"/>
          <w:szCs w:val="20"/>
        </w:rPr>
      </w:pPr>
      <w:r>
        <w:rPr>
          <w:sz w:val="20"/>
          <w:szCs w:val="20"/>
        </w:rPr>
        <w:lastRenderedPageBreak/>
        <w:t xml:space="preserve">                                                                                                                                                    Приложение № 3</w:t>
      </w:r>
    </w:p>
    <w:p w:rsidR="004C08B1" w:rsidRDefault="004C08B1" w:rsidP="004C08B1">
      <w:pPr>
        <w:ind w:left="7371"/>
        <w:rPr>
          <w:sz w:val="20"/>
          <w:szCs w:val="20"/>
        </w:rPr>
      </w:pPr>
      <w:r w:rsidRPr="004642B3">
        <w:rPr>
          <w:sz w:val="20"/>
          <w:szCs w:val="20"/>
        </w:rPr>
        <w:t>к извещению о проведении</w:t>
      </w:r>
    </w:p>
    <w:p w:rsidR="004C08B1" w:rsidRDefault="004C08B1" w:rsidP="004C08B1">
      <w:pPr>
        <w:ind w:left="7371"/>
        <w:rPr>
          <w:sz w:val="20"/>
          <w:szCs w:val="20"/>
        </w:rPr>
      </w:pPr>
      <w:r w:rsidRPr="004642B3">
        <w:rPr>
          <w:sz w:val="20"/>
          <w:szCs w:val="20"/>
        </w:rPr>
        <w:t xml:space="preserve"> запроса котировок </w:t>
      </w:r>
    </w:p>
    <w:p w:rsidR="004C08B1" w:rsidRDefault="004C08B1" w:rsidP="004C08B1">
      <w:pPr>
        <w:rPr>
          <w:sz w:val="20"/>
          <w:szCs w:val="20"/>
        </w:rPr>
      </w:pPr>
      <w:r>
        <w:rPr>
          <w:sz w:val="20"/>
          <w:szCs w:val="20"/>
        </w:rPr>
        <w:t xml:space="preserve">                                                                                                                                           </w:t>
      </w:r>
    </w:p>
    <w:p w:rsidR="008048FA" w:rsidRDefault="008048FA" w:rsidP="008048FA">
      <w:pPr>
        <w:jc w:val="center"/>
        <w:rPr>
          <w:b/>
          <w:bCs/>
        </w:rPr>
      </w:pPr>
      <w:bookmarkStart w:id="1" w:name="_GoBack"/>
      <w:r w:rsidRPr="00227C25">
        <w:rPr>
          <w:b/>
          <w:bCs/>
        </w:rPr>
        <w:t>ТЕХНИЧЕСКОЕ ЗАДАНИЕ</w:t>
      </w:r>
    </w:p>
    <w:p w:rsidR="00FD66BD" w:rsidRDefault="00FD66BD" w:rsidP="008048FA">
      <w:pPr>
        <w:tabs>
          <w:tab w:val="center" w:pos="4677"/>
          <w:tab w:val="right" w:pos="9355"/>
        </w:tabs>
        <w:jc w:val="center"/>
        <w:rPr>
          <w:b/>
          <w:bCs/>
          <w:lang w:eastAsia="zh-CN"/>
        </w:rPr>
      </w:pPr>
      <w:r>
        <w:rPr>
          <w:b/>
          <w:bCs/>
          <w:lang w:eastAsia="zh-CN"/>
        </w:rPr>
        <w:t xml:space="preserve">на </w:t>
      </w:r>
      <w:r w:rsidR="008048FA" w:rsidRPr="00227C25">
        <w:rPr>
          <w:b/>
          <w:bCs/>
          <w:lang w:eastAsia="zh-CN"/>
        </w:rPr>
        <w:t xml:space="preserve">выполнение работ по </w:t>
      </w:r>
      <w:r>
        <w:rPr>
          <w:b/>
          <w:bCs/>
          <w:lang w:eastAsia="zh-CN"/>
        </w:rPr>
        <w:t>к</w:t>
      </w:r>
      <w:r w:rsidRPr="00FD66BD">
        <w:rPr>
          <w:b/>
          <w:bCs/>
          <w:lang w:eastAsia="zh-CN"/>
        </w:rPr>
        <w:t>апитальн</w:t>
      </w:r>
      <w:r>
        <w:rPr>
          <w:b/>
          <w:bCs/>
          <w:lang w:eastAsia="zh-CN"/>
        </w:rPr>
        <w:t>ому</w:t>
      </w:r>
      <w:r w:rsidRPr="00FD66BD">
        <w:rPr>
          <w:b/>
          <w:bCs/>
          <w:lang w:eastAsia="zh-CN"/>
        </w:rPr>
        <w:t xml:space="preserve"> ремонт</w:t>
      </w:r>
      <w:r>
        <w:rPr>
          <w:b/>
          <w:bCs/>
          <w:lang w:eastAsia="zh-CN"/>
        </w:rPr>
        <w:t>у</w:t>
      </w:r>
      <w:r w:rsidRPr="00FD66BD">
        <w:rPr>
          <w:b/>
          <w:bCs/>
          <w:lang w:eastAsia="zh-CN"/>
        </w:rPr>
        <w:t xml:space="preserve"> муниципальной квартиры, </w:t>
      </w:r>
    </w:p>
    <w:p w:rsidR="00FD66BD" w:rsidRDefault="00FD66BD" w:rsidP="008048FA">
      <w:pPr>
        <w:tabs>
          <w:tab w:val="center" w:pos="4677"/>
          <w:tab w:val="right" w:pos="9355"/>
        </w:tabs>
        <w:jc w:val="center"/>
        <w:rPr>
          <w:b/>
          <w:bCs/>
          <w:lang w:eastAsia="zh-CN"/>
        </w:rPr>
      </w:pPr>
      <w:proofErr w:type="gramStart"/>
      <w:r w:rsidRPr="00FD66BD">
        <w:rPr>
          <w:b/>
          <w:bCs/>
          <w:lang w:eastAsia="zh-CN"/>
        </w:rPr>
        <w:t>расположенной</w:t>
      </w:r>
      <w:proofErr w:type="gramEnd"/>
      <w:r w:rsidRPr="00FD66BD">
        <w:rPr>
          <w:b/>
          <w:bCs/>
          <w:lang w:eastAsia="zh-CN"/>
        </w:rPr>
        <w:t xml:space="preserve"> по адресу: </w:t>
      </w:r>
    </w:p>
    <w:p w:rsidR="008048FA" w:rsidRPr="00227C25" w:rsidRDefault="00FD66BD" w:rsidP="008048FA">
      <w:pPr>
        <w:tabs>
          <w:tab w:val="center" w:pos="4677"/>
          <w:tab w:val="right" w:pos="9355"/>
        </w:tabs>
        <w:jc w:val="center"/>
        <w:rPr>
          <w:b/>
          <w:bCs/>
          <w:lang w:eastAsia="zh-CN"/>
        </w:rPr>
      </w:pPr>
      <w:proofErr w:type="gramStart"/>
      <w:r w:rsidRPr="00FD66BD">
        <w:rPr>
          <w:b/>
          <w:bCs/>
          <w:lang w:eastAsia="zh-CN"/>
        </w:rPr>
        <w:t>Удмуртская Республика, Красногорский район, с. Красногорское, ул. Ленина, д.76, кв. 8</w:t>
      </w:r>
      <w:proofErr w:type="gramEnd"/>
    </w:p>
    <w:p w:rsidR="00FD66BD" w:rsidRDefault="00FD66BD" w:rsidP="008048FA">
      <w:pPr>
        <w:jc w:val="both"/>
        <w:rPr>
          <w:b/>
        </w:rPr>
      </w:pPr>
    </w:p>
    <w:p w:rsidR="008048FA" w:rsidRPr="00227C25" w:rsidRDefault="008048FA" w:rsidP="008048FA">
      <w:pPr>
        <w:jc w:val="both"/>
      </w:pPr>
      <w:r w:rsidRPr="00227C25">
        <w:rPr>
          <w:b/>
        </w:rPr>
        <w:t>Место выполнения работ:</w:t>
      </w:r>
      <w:r w:rsidRPr="00227C25">
        <w:t xml:space="preserve"> </w:t>
      </w:r>
    </w:p>
    <w:p w:rsidR="008048FA" w:rsidRDefault="008048FA" w:rsidP="008048FA">
      <w:pPr>
        <w:jc w:val="both"/>
      </w:pPr>
      <w:proofErr w:type="gramStart"/>
      <w:r w:rsidRPr="00227C25">
        <w:t xml:space="preserve">Российская Федерация, </w:t>
      </w:r>
      <w:r>
        <w:t>Удмуртская республика</w:t>
      </w:r>
      <w:r w:rsidRPr="00227C25">
        <w:t xml:space="preserve">, </w:t>
      </w:r>
      <w:r>
        <w:t>Красногорский</w:t>
      </w:r>
      <w:r w:rsidRPr="00227C25">
        <w:t xml:space="preserve"> район, </w:t>
      </w:r>
      <w:r>
        <w:t>с. Красногорское</w:t>
      </w:r>
      <w:r w:rsidRPr="00227C25">
        <w:t xml:space="preserve">:                                            ул. </w:t>
      </w:r>
      <w:r>
        <w:t>Ленина</w:t>
      </w:r>
      <w:r w:rsidRPr="00227C25">
        <w:t xml:space="preserve">, д </w:t>
      </w:r>
      <w:r>
        <w:t>76</w:t>
      </w:r>
      <w:r w:rsidRPr="00227C25">
        <w:t>, кв.</w:t>
      </w:r>
      <w:r>
        <w:t>8</w:t>
      </w:r>
      <w:r w:rsidRPr="00227C25">
        <w:t>.</w:t>
      </w:r>
      <w:proofErr w:type="gramEnd"/>
    </w:p>
    <w:p w:rsidR="007D2C98" w:rsidRDefault="008048FA" w:rsidP="007D2C98">
      <w:pPr>
        <w:jc w:val="both"/>
        <w:rPr>
          <w:rFonts w:cs="Calibri"/>
        </w:rPr>
      </w:pPr>
      <w:r w:rsidRPr="00227C25">
        <w:rPr>
          <w:b/>
        </w:rPr>
        <w:t>Срок выполнения работ</w:t>
      </w:r>
      <w:r w:rsidRPr="00227C25">
        <w:t xml:space="preserve">: </w:t>
      </w:r>
      <w:r>
        <w:t xml:space="preserve">до </w:t>
      </w:r>
      <w:r w:rsidR="00FD66BD">
        <w:t>15</w:t>
      </w:r>
      <w:r>
        <w:t xml:space="preserve"> декабря 2017 года</w:t>
      </w:r>
      <w:r w:rsidRPr="00227C25">
        <w:rPr>
          <w:rFonts w:cs="Calibri"/>
        </w:rPr>
        <w:t>.</w:t>
      </w:r>
    </w:p>
    <w:p w:rsidR="008048FA" w:rsidRPr="00EB4822" w:rsidRDefault="008048FA" w:rsidP="007D2C98">
      <w:pPr>
        <w:jc w:val="both"/>
        <w:rPr>
          <w:b/>
          <w:bCs/>
          <w:color w:val="000000"/>
          <w:lang w:eastAsia="ru-RU"/>
        </w:rPr>
      </w:pPr>
      <w:r>
        <w:rPr>
          <w:rFonts w:ascii="Arial" w:hAnsi="Arial" w:cs="Arial"/>
          <w:b/>
          <w:bCs/>
          <w:color w:val="000000"/>
          <w:lang w:eastAsia="ru-RU"/>
        </w:rPr>
        <w:t xml:space="preserve">      </w:t>
      </w:r>
      <w:r w:rsidRPr="00EB4822">
        <w:rPr>
          <w:b/>
          <w:bCs/>
          <w:color w:val="000000"/>
          <w:lang w:eastAsia="ru-RU"/>
        </w:rPr>
        <w:t xml:space="preserve">  Объем работ: </w:t>
      </w:r>
    </w:p>
    <w:tbl>
      <w:tblPr>
        <w:tblW w:w="10587" w:type="dxa"/>
        <w:tblInd w:w="108" w:type="dxa"/>
        <w:tblLook w:val="04A0" w:firstRow="1" w:lastRow="0" w:firstColumn="1" w:lastColumn="0" w:noHBand="0" w:noVBand="1"/>
      </w:tblPr>
      <w:tblGrid>
        <w:gridCol w:w="540"/>
        <w:gridCol w:w="7356"/>
        <w:gridCol w:w="1815"/>
        <w:gridCol w:w="876"/>
      </w:tblGrid>
      <w:tr w:rsidR="008048FA" w:rsidRPr="00EB4822" w:rsidTr="00102CE4">
        <w:trPr>
          <w:trHeight w:val="300"/>
        </w:trPr>
        <w:tc>
          <w:tcPr>
            <w:tcW w:w="540" w:type="dxa"/>
            <w:tcBorders>
              <w:top w:val="nil"/>
              <w:left w:val="nil"/>
              <w:bottom w:val="nil"/>
              <w:right w:val="nil"/>
            </w:tcBorders>
            <w:shd w:val="clear" w:color="auto" w:fill="auto"/>
            <w:noWrap/>
            <w:vAlign w:val="bottom"/>
            <w:hideMark/>
          </w:tcPr>
          <w:p w:rsidR="008048FA" w:rsidRPr="00EB4822" w:rsidRDefault="008048FA" w:rsidP="00292A7B">
            <w:pPr>
              <w:rPr>
                <w:color w:val="000000"/>
                <w:lang w:eastAsia="ru-RU"/>
              </w:rPr>
            </w:pPr>
          </w:p>
        </w:tc>
        <w:tc>
          <w:tcPr>
            <w:tcW w:w="7356" w:type="dxa"/>
            <w:tcBorders>
              <w:top w:val="nil"/>
              <w:left w:val="nil"/>
              <w:bottom w:val="nil"/>
              <w:right w:val="nil"/>
            </w:tcBorders>
            <w:shd w:val="clear" w:color="auto" w:fill="auto"/>
            <w:noWrap/>
            <w:vAlign w:val="bottom"/>
            <w:hideMark/>
          </w:tcPr>
          <w:p w:rsidR="008048FA" w:rsidRPr="00EB4822" w:rsidRDefault="008048FA" w:rsidP="00292A7B">
            <w:pPr>
              <w:rPr>
                <w:color w:val="000000"/>
                <w:lang w:eastAsia="ru-RU"/>
              </w:rPr>
            </w:pPr>
          </w:p>
        </w:tc>
        <w:tc>
          <w:tcPr>
            <w:tcW w:w="1815" w:type="dxa"/>
            <w:tcBorders>
              <w:top w:val="nil"/>
              <w:left w:val="nil"/>
              <w:bottom w:val="nil"/>
              <w:right w:val="nil"/>
            </w:tcBorders>
            <w:shd w:val="clear" w:color="auto" w:fill="auto"/>
            <w:noWrap/>
            <w:vAlign w:val="bottom"/>
            <w:hideMark/>
          </w:tcPr>
          <w:p w:rsidR="008048FA" w:rsidRPr="00EB4822" w:rsidRDefault="008048FA" w:rsidP="00292A7B">
            <w:pPr>
              <w:rPr>
                <w:color w:val="000000"/>
                <w:lang w:eastAsia="ru-RU"/>
              </w:rPr>
            </w:pPr>
          </w:p>
        </w:tc>
        <w:tc>
          <w:tcPr>
            <w:tcW w:w="876" w:type="dxa"/>
            <w:tcBorders>
              <w:top w:val="nil"/>
              <w:left w:val="nil"/>
              <w:bottom w:val="nil"/>
              <w:right w:val="nil"/>
            </w:tcBorders>
            <w:shd w:val="clear" w:color="auto" w:fill="auto"/>
            <w:noWrap/>
            <w:vAlign w:val="bottom"/>
            <w:hideMark/>
          </w:tcPr>
          <w:p w:rsidR="008048FA" w:rsidRPr="00EB4822" w:rsidRDefault="008048FA" w:rsidP="00292A7B">
            <w:pPr>
              <w:rPr>
                <w:color w:val="000000"/>
                <w:lang w:eastAsia="ru-RU"/>
              </w:rPr>
            </w:pPr>
          </w:p>
        </w:tc>
      </w:tr>
      <w:tr w:rsidR="008048FA" w:rsidRPr="00EB4822" w:rsidTr="00102CE4">
        <w:trPr>
          <w:trHeight w:val="1140"/>
        </w:trPr>
        <w:tc>
          <w:tcPr>
            <w:tcW w:w="540" w:type="dxa"/>
            <w:tcBorders>
              <w:top w:val="single" w:sz="4" w:space="0" w:color="auto"/>
              <w:left w:val="single" w:sz="4" w:space="0" w:color="auto"/>
              <w:bottom w:val="nil"/>
              <w:right w:val="single" w:sz="4" w:space="0" w:color="auto"/>
            </w:tcBorders>
            <w:shd w:val="clear" w:color="auto" w:fill="auto"/>
            <w:vAlign w:val="center"/>
            <w:hideMark/>
          </w:tcPr>
          <w:p w:rsidR="008048FA" w:rsidRPr="00EB4822" w:rsidRDefault="008048FA" w:rsidP="00292A7B">
            <w:pPr>
              <w:jc w:val="center"/>
              <w:rPr>
                <w:color w:val="000000"/>
                <w:lang w:eastAsia="ru-RU"/>
              </w:rPr>
            </w:pPr>
            <w:r w:rsidRPr="00EB4822">
              <w:rPr>
                <w:color w:val="000000"/>
                <w:lang w:eastAsia="ru-RU"/>
              </w:rPr>
              <w:t>№</w:t>
            </w:r>
            <w:r w:rsidRPr="00EB4822">
              <w:rPr>
                <w:color w:val="000000"/>
                <w:lang w:eastAsia="ru-RU"/>
              </w:rPr>
              <w:br/>
            </w:r>
            <w:proofErr w:type="gramStart"/>
            <w:r w:rsidRPr="00EB4822">
              <w:rPr>
                <w:color w:val="000000"/>
                <w:lang w:eastAsia="ru-RU"/>
              </w:rPr>
              <w:t>п</w:t>
            </w:r>
            <w:proofErr w:type="gramEnd"/>
            <w:r w:rsidRPr="00EB4822">
              <w:rPr>
                <w:color w:val="000000"/>
                <w:lang w:eastAsia="ru-RU"/>
              </w:rPr>
              <w:t>/п</w:t>
            </w:r>
          </w:p>
        </w:tc>
        <w:tc>
          <w:tcPr>
            <w:tcW w:w="7356" w:type="dxa"/>
            <w:tcBorders>
              <w:top w:val="single" w:sz="4" w:space="0" w:color="auto"/>
              <w:left w:val="nil"/>
              <w:bottom w:val="nil"/>
              <w:right w:val="single" w:sz="4" w:space="0" w:color="auto"/>
            </w:tcBorders>
            <w:shd w:val="clear" w:color="auto" w:fill="auto"/>
            <w:vAlign w:val="center"/>
            <w:hideMark/>
          </w:tcPr>
          <w:p w:rsidR="008048FA" w:rsidRPr="00EB4822" w:rsidRDefault="008048FA" w:rsidP="00292A7B">
            <w:pPr>
              <w:jc w:val="center"/>
              <w:rPr>
                <w:color w:val="000000"/>
                <w:lang w:eastAsia="ru-RU"/>
              </w:rPr>
            </w:pPr>
            <w:r w:rsidRPr="00EB4822">
              <w:rPr>
                <w:color w:val="000000"/>
                <w:lang w:eastAsia="ru-RU"/>
              </w:rPr>
              <w:t>Наименование работ</w:t>
            </w:r>
          </w:p>
        </w:tc>
        <w:tc>
          <w:tcPr>
            <w:tcW w:w="1815" w:type="dxa"/>
            <w:tcBorders>
              <w:top w:val="single" w:sz="4" w:space="0" w:color="auto"/>
              <w:left w:val="nil"/>
              <w:bottom w:val="nil"/>
              <w:right w:val="single" w:sz="4" w:space="0" w:color="auto"/>
            </w:tcBorders>
            <w:shd w:val="clear" w:color="auto" w:fill="auto"/>
            <w:vAlign w:val="center"/>
            <w:hideMark/>
          </w:tcPr>
          <w:p w:rsidR="008048FA" w:rsidRPr="00EB4822" w:rsidRDefault="008048FA" w:rsidP="00292A7B">
            <w:pPr>
              <w:jc w:val="center"/>
              <w:rPr>
                <w:color w:val="000000"/>
                <w:lang w:eastAsia="ru-RU"/>
              </w:rPr>
            </w:pPr>
            <w:r w:rsidRPr="00EB4822">
              <w:rPr>
                <w:color w:val="000000"/>
                <w:lang w:eastAsia="ru-RU"/>
              </w:rPr>
              <w:t>Ед.</w:t>
            </w:r>
            <w:r w:rsidRPr="00EB4822">
              <w:rPr>
                <w:color w:val="000000"/>
                <w:lang w:eastAsia="ru-RU"/>
              </w:rPr>
              <w:br/>
              <w:t>изм.</w:t>
            </w:r>
          </w:p>
        </w:tc>
        <w:tc>
          <w:tcPr>
            <w:tcW w:w="876" w:type="dxa"/>
            <w:tcBorders>
              <w:top w:val="single" w:sz="4" w:space="0" w:color="auto"/>
              <w:left w:val="nil"/>
              <w:bottom w:val="nil"/>
              <w:right w:val="single" w:sz="4" w:space="0" w:color="auto"/>
            </w:tcBorders>
            <w:shd w:val="clear" w:color="auto" w:fill="auto"/>
            <w:vAlign w:val="center"/>
            <w:hideMark/>
          </w:tcPr>
          <w:p w:rsidR="008048FA" w:rsidRPr="00EB4822" w:rsidRDefault="008048FA" w:rsidP="00292A7B">
            <w:pPr>
              <w:jc w:val="center"/>
              <w:rPr>
                <w:color w:val="000000"/>
                <w:lang w:eastAsia="ru-RU"/>
              </w:rPr>
            </w:pPr>
            <w:r w:rsidRPr="00EB4822">
              <w:rPr>
                <w:color w:val="000000"/>
                <w:lang w:eastAsia="ru-RU"/>
              </w:rPr>
              <w:t>Кол-во</w:t>
            </w:r>
          </w:p>
        </w:tc>
      </w:tr>
      <w:tr w:rsidR="008048FA" w:rsidRPr="00EB4822" w:rsidTr="00102CE4">
        <w:trPr>
          <w:trHeight w:val="300"/>
        </w:trPr>
        <w:tc>
          <w:tcPr>
            <w:tcW w:w="540" w:type="dxa"/>
            <w:tcBorders>
              <w:top w:val="single" w:sz="4" w:space="0" w:color="auto"/>
              <w:left w:val="single" w:sz="4" w:space="0" w:color="auto"/>
              <w:bottom w:val="nil"/>
              <w:right w:val="single" w:sz="4" w:space="0" w:color="auto"/>
            </w:tcBorders>
            <w:shd w:val="clear" w:color="auto" w:fill="auto"/>
            <w:noWrap/>
            <w:vAlign w:val="bottom"/>
            <w:hideMark/>
          </w:tcPr>
          <w:p w:rsidR="008048FA" w:rsidRPr="00EB4822" w:rsidRDefault="008048FA" w:rsidP="00292A7B">
            <w:pPr>
              <w:jc w:val="center"/>
              <w:rPr>
                <w:lang w:eastAsia="ru-RU"/>
              </w:rPr>
            </w:pPr>
            <w:r w:rsidRPr="00EB4822">
              <w:rPr>
                <w:lang w:eastAsia="ru-RU"/>
              </w:rPr>
              <w:t>1</w:t>
            </w:r>
          </w:p>
        </w:tc>
        <w:tc>
          <w:tcPr>
            <w:tcW w:w="7356" w:type="dxa"/>
            <w:tcBorders>
              <w:top w:val="single" w:sz="4" w:space="0" w:color="auto"/>
              <w:left w:val="nil"/>
              <w:bottom w:val="nil"/>
              <w:right w:val="single" w:sz="4" w:space="0" w:color="auto"/>
            </w:tcBorders>
            <w:shd w:val="clear" w:color="auto" w:fill="auto"/>
            <w:noWrap/>
            <w:vAlign w:val="bottom"/>
            <w:hideMark/>
          </w:tcPr>
          <w:p w:rsidR="008048FA" w:rsidRPr="00EB4822" w:rsidRDefault="008048FA" w:rsidP="00292A7B">
            <w:pPr>
              <w:jc w:val="center"/>
              <w:rPr>
                <w:lang w:eastAsia="ru-RU"/>
              </w:rPr>
            </w:pPr>
            <w:r w:rsidRPr="00EB4822">
              <w:rPr>
                <w:lang w:eastAsia="ru-RU"/>
              </w:rPr>
              <w:t>3</w:t>
            </w:r>
          </w:p>
        </w:tc>
        <w:tc>
          <w:tcPr>
            <w:tcW w:w="1815" w:type="dxa"/>
            <w:tcBorders>
              <w:top w:val="single" w:sz="4" w:space="0" w:color="auto"/>
              <w:left w:val="nil"/>
              <w:bottom w:val="nil"/>
              <w:right w:val="single" w:sz="4" w:space="0" w:color="auto"/>
            </w:tcBorders>
            <w:shd w:val="clear" w:color="auto" w:fill="auto"/>
            <w:noWrap/>
            <w:vAlign w:val="bottom"/>
            <w:hideMark/>
          </w:tcPr>
          <w:p w:rsidR="008048FA" w:rsidRPr="00EB4822" w:rsidRDefault="008048FA" w:rsidP="00292A7B">
            <w:pPr>
              <w:jc w:val="center"/>
              <w:rPr>
                <w:lang w:eastAsia="ru-RU"/>
              </w:rPr>
            </w:pPr>
            <w:r w:rsidRPr="00EB4822">
              <w:rPr>
                <w:lang w:eastAsia="ru-RU"/>
              </w:rPr>
              <w:t>4</w:t>
            </w:r>
          </w:p>
        </w:tc>
        <w:tc>
          <w:tcPr>
            <w:tcW w:w="876" w:type="dxa"/>
            <w:tcBorders>
              <w:top w:val="single" w:sz="4" w:space="0" w:color="auto"/>
              <w:left w:val="nil"/>
              <w:bottom w:val="nil"/>
              <w:right w:val="single" w:sz="4" w:space="0" w:color="auto"/>
            </w:tcBorders>
            <w:shd w:val="clear" w:color="auto" w:fill="auto"/>
            <w:noWrap/>
            <w:vAlign w:val="bottom"/>
            <w:hideMark/>
          </w:tcPr>
          <w:p w:rsidR="008048FA" w:rsidRPr="00EB4822" w:rsidRDefault="008048FA" w:rsidP="00292A7B">
            <w:pPr>
              <w:jc w:val="center"/>
              <w:rPr>
                <w:lang w:eastAsia="ru-RU"/>
              </w:rPr>
            </w:pPr>
            <w:r w:rsidRPr="00EB4822">
              <w:rPr>
                <w:lang w:eastAsia="ru-RU"/>
              </w:rPr>
              <w:t>5</w:t>
            </w:r>
          </w:p>
        </w:tc>
      </w:tr>
      <w:tr w:rsidR="008048FA" w:rsidRPr="00EB4822" w:rsidTr="00102CE4">
        <w:trPr>
          <w:trHeight w:val="52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1</w:t>
            </w:r>
          </w:p>
        </w:tc>
        <w:tc>
          <w:tcPr>
            <w:tcW w:w="7356" w:type="dxa"/>
            <w:tcBorders>
              <w:top w:val="single" w:sz="4" w:space="0" w:color="auto"/>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Разборка теплоизоляции на кровле из ваты минеральной толщиной 100 мм.</w:t>
            </w:r>
          </w:p>
        </w:tc>
        <w:tc>
          <w:tcPr>
            <w:tcW w:w="1815" w:type="dxa"/>
            <w:tcBorders>
              <w:top w:val="single" w:sz="4" w:space="0" w:color="auto"/>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покрытия кровли</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0,0589</w:t>
            </w:r>
          </w:p>
        </w:tc>
      </w:tr>
      <w:tr w:rsidR="008048FA" w:rsidRPr="00EB4822" w:rsidTr="00102CE4">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2</w:t>
            </w:r>
          </w:p>
        </w:tc>
        <w:tc>
          <w:tcPr>
            <w:tcW w:w="735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Разборка тепло- и звукоизоляции засыпной шлаковой.</w:t>
            </w:r>
          </w:p>
        </w:tc>
        <w:tc>
          <w:tcPr>
            <w:tcW w:w="1815"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1 м3 изоляции</w:t>
            </w:r>
          </w:p>
        </w:tc>
        <w:tc>
          <w:tcPr>
            <w:tcW w:w="87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5,89</w:t>
            </w:r>
          </w:p>
        </w:tc>
      </w:tr>
      <w:tr w:rsidR="008048FA" w:rsidRPr="00EB4822" w:rsidTr="00102CE4">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3</w:t>
            </w:r>
          </w:p>
        </w:tc>
        <w:tc>
          <w:tcPr>
            <w:tcW w:w="735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Разборка подшивки потолков оштукатуренной.</w:t>
            </w:r>
          </w:p>
        </w:tc>
        <w:tc>
          <w:tcPr>
            <w:tcW w:w="1815"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подшивки</w:t>
            </w:r>
          </w:p>
        </w:tc>
        <w:tc>
          <w:tcPr>
            <w:tcW w:w="87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0,589</w:t>
            </w:r>
          </w:p>
        </w:tc>
      </w:tr>
      <w:tr w:rsidR="008048FA" w:rsidRPr="00EB4822" w:rsidTr="00102CE4">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4</w:t>
            </w:r>
          </w:p>
        </w:tc>
        <w:tc>
          <w:tcPr>
            <w:tcW w:w="735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Разборка деревянных перекрытий по балкам с накатами из досок.</w:t>
            </w:r>
          </w:p>
        </w:tc>
        <w:tc>
          <w:tcPr>
            <w:tcW w:w="1815"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100 м</w:t>
            </w:r>
            <w:proofErr w:type="gramStart"/>
            <w:r w:rsidRPr="00EB4822">
              <w:rPr>
                <w:lang w:eastAsia="ru-RU"/>
              </w:rPr>
              <w:t>2</w:t>
            </w:r>
            <w:proofErr w:type="gramEnd"/>
          </w:p>
        </w:tc>
        <w:tc>
          <w:tcPr>
            <w:tcW w:w="87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0,589</w:t>
            </w:r>
          </w:p>
        </w:tc>
      </w:tr>
      <w:tr w:rsidR="008048FA" w:rsidRPr="00EB4822" w:rsidTr="00102CE4">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5</w:t>
            </w:r>
          </w:p>
        </w:tc>
        <w:tc>
          <w:tcPr>
            <w:tcW w:w="735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Устройство перекрытий с укладкой балок по стенам каменным с накатом из досок.</w:t>
            </w:r>
          </w:p>
        </w:tc>
        <w:tc>
          <w:tcPr>
            <w:tcW w:w="1815"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перекрытий</w:t>
            </w:r>
          </w:p>
        </w:tc>
        <w:tc>
          <w:tcPr>
            <w:tcW w:w="87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0,598</w:t>
            </w:r>
          </w:p>
        </w:tc>
      </w:tr>
      <w:tr w:rsidR="008048FA" w:rsidRPr="00EB4822" w:rsidTr="00102CE4">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6</w:t>
            </w:r>
          </w:p>
        </w:tc>
        <w:tc>
          <w:tcPr>
            <w:tcW w:w="735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Бруски обрезные хвойных пород длиной 2-6,5 м, сорт I</w:t>
            </w:r>
          </w:p>
        </w:tc>
        <w:tc>
          <w:tcPr>
            <w:tcW w:w="1815"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м3</w:t>
            </w:r>
          </w:p>
        </w:tc>
        <w:tc>
          <w:tcPr>
            <w:tcW w:w="87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0,36</w:t>
            </w:r>
          </w:p>
        </w:tc>
      </w:tr>
      <w:tr w:rsidR="008048FA" w:rsidRPr="00EB4822" w:rsidTr="00102CE4">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7</w:t>
            </w:r>
          </w:p>
        </w:tc>
        <w:tc>
          <w:tcPr>
            <w:tcW w:w="735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 xml:space="preserve">Плиты </w:t>
            </w:r>
            <w:proofErr w:type="spellStart"/>
            <w:r w:rsidRPr="00EB4822">
              <w:rPr>
                <w:lang w:eastAsia="ru-RU"/>
              </w:rPr>
              <w:t>минераловатные</w:t>
            </w:r>
            <w:proofErr w:type="spellEnd"/>
            <w:r w:rsidRPr="00EB4822">
              <w:rPr>
                <w:lang w:eastAsia="ru-RU"/>
              </w:rPr>
              <w:t xml:space="preserve"> на </w:t>
            </w:r>
            <w:proofErr w:type="gramStart"/>
            <w:r w:rsidRPr="00EB4822">
              <w:rPr>
                <w:lang w:eastAsia="ru-RU"/>
              </w:rPr>
              <w:t>синтетическом</w:t>
            </w:r>
            <w:proofErr w:type="gramEnd"/>
            <w:r w:rsidRPr="00EB4822">
              <w:rPr>
                <w:lang w:eastAsia="ru-RU"/>
              </w:rPr>
              <w:t xml:space="preserve"> связующем Техно (ТУ 5762-043-17925162-2006), марки ТЕХНОБЛОК СТАНДАРТ</w:t>
            </w:r>
            <w:r w:rsidR="007D2C98">
              <w:rPr>
                <w:lang w:eastAsia="ru-RU"/>
              </w:rPr>
              <w:t xml:space="preserve"> (или эквивалент)</w:t>
            </w:r>
          </w:p>
        </w:tc>
        <w:tc>
          <w:tcPr>
            <w:tcW w:w="1815"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м3</w:t>
            </w:r>
          </w:p>
        </w:tc>
        <w:tc>
          <w:tcPr>
            <w:tcW w:w="87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11,78</w:t>
            </w:r>
          </w:p>
        </w:tc>
      </w:tr>
      <w:tr w:rsidR="008048FA" w:rsidRPr="00EB4822" w:rsidTr="00102CE4">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8</w:t>
            </w:r>
          </w:p>
        </w:tc>
        <w:tc>
          <w:tcPr>
            <w:tcW w:w="735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 xml:space="preserve">Устройство </w:t>
            </w:r>
            <w:proofErr w:type="spellStart"/>
            <w:r w:rsidRPr="00EB4822">
              <w:rPr>
                <w:lang w:eastAsia="ru-RU"/>
              </w:rPr>
              <w:t>пароизоляции</w:t>
            </w:r>
            <w:proofErr w:type="spellEnd"/>
            <w:r w:rsidRPr="00EB4822">
              <w:rPr>
                <w:lang w:eastAsia="ru-RU"/>
              </w:rPr>
              <w:t xml:space="preserve"> из полиэтиленовой пленки в один слой насухо.</w:t>
            </w:r>
          </w:p>
        </w:tc>
        <w:tc>
          <w:tcPr>
            <w:tcW w:w="1815"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поверхности</w:t>
            </w:r>
          </w:p>
        </w:tc>
        <w:tc>
          <w:tcPr>
            <w:tcW w:w="87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0,589</w:t>
            </w:r>
          </w:p>
        </w:tc>
      </w:tr>
      <w:tr w:rsidR="008048FA" w:rsidRPr="00EB4822" w:rsidTr="00102CE4">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9</w:t>
            </w:r>
          </w:p>
        </w:tc>
        <w:tc>
          <w:tcPr>
            <w:tcW w:w="7356" w:type="dxa"/>
            <w:tcBorders>
              <w:top w:val="nil"/>
              <w:left w:val="nil"/>
              <w:bottom w:val="single" w:sz="4" w:space="0" w:color="auto"/>
              <w:right w:val="single" w:sz="4" w:space="0" w:color="auto"/>
            </w:tcBorders>
            <w:shd w:val="clear" w:color="auto" w:fill="auto"/>
            <w:noWrap/>
            <w:vAlign w:val="bottom"/>
            <w:hideMark/>
          </w:tcPr>
          <w:p w:rsidR="008048FA" w:rsidRPr="00EB4822" w:rsidRDefault="007D2C98" w:rsidP="00292A7B">
            <w:pPr>
              <w:rPr>
                <w:lang w:eastAsia="ru-RU"/>
              </w:rPr>
            </w:pPr>
            <w:r>
              <w:rPr>
                <w:lang w:eastAsia="ru-RU"/>
              </w:rPr>
              <w:t xml:space="preserve">Теплоизоляция </w:t>
            </w:r>
            <w:r w:rsidR="008048FA" w:rsidRPr="00EB4822">
              <w:rPr>
                <w:lang w:eastAsia="ru-RU"/>
              </w:rPr>
              <w:t>ИЗОСПАН В</w:t>
            </w:r>
            <w:r>
              <w:rPr>
                <w:lang w:eastAsia="ru-RU"/>
              </w:rPr>
              <w:t xml:space="preserve"> (или эквивалент)</w:t>
            </w:r>
          </w:p>
        </w:tc>
        <w:tc>
          <w:tcPr>
            <w:tcW w:w="1815"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м</w:t>
            </w:r>
            <w:proofErr w:type="gramStart"/>
            <w:r w:rsidRPr="00EB4822">
              <w:rPr>
                <w:lang w:eastAsia="ru-RU"/>
              </w:rPr>
              <w:t>2</w:t>
            </w:r>
            <w:proofErr w:type="gramEnd"/>
          </w:p>
        </w:tc>
        <w:tc>
          <w:tcPr>
            <w:tcW w:w="87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72,9</w:t>
            </w:r>
          </w:p>
        </w:tc>
      </w:tr>
      <w:tr w:rsidR="008048FA" w:rsidRPr="00EB4822" w:rsidTr="00102CE4">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10</w:t>
            </w:r>
          </w:p>
        </w:tc>
        <w:tc>
          <w:tcPr>
            <w:tcW w:w="735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Устройство подвесных потолков из гипсокартонных листов (ГКЛ) по системе «КНАУФ» одноуровневых (</w:t>
            </w:r>
            <w:proofErr w:type="gramStart"/>
            <w:r w:rsidRPr="00EB4822">
              <w:rPr>
                <w:lang w:eastAsia="ru-RU"/>
              </w:rPr>
              <w:t>П</w:t>
            </w:r>
            <w:proofErr w:type="gramEnd"/>
            <w:r w:rsidRPr="00EB4822">
              <w:rPr>
                <w:lang w:eastAsia="ru-RU"/>
              </w:rPr>
              <w:t xml:space="preserve"> 113)</w:t>
            </w:r>
          </w:p>
        </w:tc>
        <w:tc>
          <w:tcPr>
            <w:tcW w:w="1815"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потолка</w:t>
            </w:r>
          </w:p>
        </w:tc>
        <w:tc>
          <w:tcPr>
            <w:tcW w:w="87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0,589</w:t>
            </w:r>
          </w:p>
        </w:tc>
      </w:tr>
      <w:tr w:rsidR="008048FA" w:rsidRPr="00EB4822" w:rsidTr="00102CE4">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11</w:t>
            </w:r>
          </w:p>
        </w:tc>
        <w:tc>
          <w:tcPr>
            <w:tcW w:w="735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Тяга подвеса 350</w:t>
            </w:r>
          </w:p>
        </w:tc>
        <w:tc>
          <w:tcPr>
            <w:tcW w:w="1815"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шт.</w:t>
            </w:r>
          </w:p>
        </w:tc>
        <w:tc>
          <w:tcPr>
            <w:tcW w:w="87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47,71</w:t>
            </w:r>
          </w:p>
        </w:tc>
      </w:tr>
      <w:tr w:rsidR="008048FA" w:rsidRPr="00EB4822" w:rsidTr="00102CE4">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12</w:t>
            </w:r>
          </w:p>
        </w:tc>
        <w:tc>
          <w:tcPr>
            <w:tcW w:w="735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Лента уплотнительная шириной 30 мм</w:t>
            </w:r>
          </w:p>
        </w:tc>
        <w:tc>
          <w:tcPr>
            <w:tcW w:w="1815"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м</w:t>
            </w:r>
          </w:p>
        </w:tc>
        <w:tc>
          <w:tcPr>
            <w:tcW w:w="87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79,52</w:t>
            </w:r>
          </w:p>
        </w:tc>
      </w:tr>
      <w:tr w:rsidR="008048FA" w:rsidRPr="00EB4822" w:rsidTr="00102CE4">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13</w:t>
            </w:r>
          </w:p>
        </w:tc>
        <w:tc>
          <w:tcPr>
            <w:tcW w:w="735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Третья шпатлевка при высококачественной окраске по штукатурке и сборным конструкциям: потолков, подготовленных под окраску</w:t>
            </w:r>
          </w:p>
        </w:tc>
        <w:tc>
          <w:tcPr>
            <w:tcW w:w="1815"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окрашиваемой поверхности</w:t>
            </w:r>
          </w:p>
        </w:tc>
        <w:tc>
          <w:tcPr>
            <w:tcW w:w="87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0,589</w:t>
            </w:r>
          </w:p>
        </w:tc>
      </w:tr>
      <w:tr w:rsidR="008048FA" w:rsidRPr="00EB4822" w:rsidTr="00102CE4">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14</w:t>
            </w:r>
          </w:p>
        </w:tc>
        <w:tc>
          <w:tcPr>
            <w:tcW w:w="735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Окраска поливинилацетатными водоэмульсионными составами улучшенная по сборным конструкциям потолков, подготовленным под окраску</w:t>
            </w:r>
          </w:p>
        </w:tc>
        <w:tc>
          <w:tcPr>
            <w:tcW w:w="1815"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окрашиваемой поверхности</w:t>
            </w:r>
          </w:p>
        </w:tc>
        <w:tc>
          <w:tcPr>
            <w:tcW w:w="87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0,589</w:t>
            </w:r>
          </w:p>
        </w:tc>
      </w:tr>
      <w:tr w:rsidR="008048FA" w:rsidRPr="00EB4822" w:rsidTr="00102CE4">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15</w:t>
            </w:r>
          </w:p>
        </w:tc>
        <w:tc>
          <w:tcPr>
            <w:tcW w:w="735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Погрузочные работы при автомобильных перевозках мусора строительного с погрузкой вручную.</w:t>
            </w:r>
          </w:p>
        </w:tc>
        <w:tc>
          <w:tcPr>
            <w:tcW w:w="1815"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1 т груза</w:t>
            </w:r>
          </w:p>
        </w:tc>
        <w:tc>
          <w:tcPr>
            <w:tcW w:w="87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4,195</w:t>
            </w:r>
          </w:p>
        </w:tc>
      </w:tr>
      <w:tr w:rsidR="008048FA" w:rsidRPr="00EB4822" w:rsidTr="00102CE4">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16</w:t>
            </w:r>
          </w:p>
        </w:tc>
        <w:tc>
          <w:tcPr>
            <w:tcW w:w="735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Перевозка грузов автомобилями-самосвалами грузоподъемностью 10 т, работающих вне карьера, на расстояние  до 11 км I класс груза</w:t>
            </w:r>
          </w:p>
        </w:tc>
        <w:tc>
          <w:tcPr>
            <w:tcW w:w="1815"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rPr>
                <w:lang w:eastAsia="ru-RU"/>
              </w:rPr>
            </w:pPr>
            <w:r w:rsidRPr="00EB4822">
              <w:rPr>
                <w:lang w:eastAsia="ru-RU"/>
              </w:rPr>
              <w:t>1 т груза</w:t>
            </w:r>
          </w:p>
        </w:tc>
        <w:tc>
          <w:tcPr>
            <w:tcW w:w="876" w:type="dxa"/>
            <w:tcBorders>
              <w:top w:val="nil"/>
              <w:left w:val="nil"/>
              <w:bottom w:val="single" w:sz="4" w:space="0" w:color="auto"/>
              <w:right w:val="single" w:sz="4" w:space="0" w:color="auto"/>
            </w:tcBorders>
            <w:shd w:val="clear" w:color="auto" w:fill="auto"/>
            <w:noWrap/>
            <w:vAlign w:val="bottom"/>
            <w:hideMark/>
          </w:tcPr>
          <w:p w:rsidR="008048FA" w:rsidRPr="00EB4822" w:rsidRDefault="008048FA" w:rsidP="00292A7B">
            <w:pPr>
              <w:jc w:val="right"/>
              <w:rPr>
                <w:lang w:eastAsia="ru-RU"/>
              </w:rPr>
            </w:pPr>
            <w:r w:rsidRPr="00EB4822">
              <w:rPr>
                <w:lang w:eastAsia="ru-RU"/>
              </w:rPr>
              <w:t>4,195</w:t>
            </w:r>
          </w:p>
        </w:tc>
      </w:tr>
    </w:tbl>
    <w:p w:rsidR="00102CE4" w:rsidRPr="001D2FC6" w:rsidRDefault="00102CE4" w:rsidP="00102CE4">
      <w:pPr>
        <w:ind w:firstLine="708"/>
        <w:jc w:val="both"/>
        <w:rPr>
          <w:color w:val="000000"/>
          <w:lang w:eastAsia="zh-CN"/>
        </w:rPr>
      </w:pPr>
      <w:r w:rsidRPr="001D2FC6">
        <w:rPr>
          <w:color w:val="000000"/>
          <w:lang w:eastAsia="zh-CN"/>
        </w:rPr>
        <w:lastRenderedPageBreak/>
        <w:t>Работы, должны выполняться с соблюдением требований экологических, санитарно-гигиенических, противопожарных и других норм, действующих на территории Российской Федерации.</w:t>
      </w:r>
    </w:p>
    <w:p w:rsidR="00102CE4" w:rsidRPr="001D2FC6" w:rsidRDefault="00102CE4" w:rsidP="00102CE4">
      <w:pPr>
        <w:jc w:val="both"/>
        <w:rPr>
          <w:lang w:eastAsia="zh-CN"/>
        </w:rPr>
      </w:pPr>
      <w:r w:rsidRPr="001D2FC6">
        <w:rPr>
          <w:color w:val="000000"/>
          <w:lang w:eastAsia="zh-CN"/>
        </w:rPr>
        <w:t xml:space="preserve">Работы выполняются в соответствии с локальной сметой, являющейся неотъемлемой частью </w:t>
      </w:r>
      <w:r w:rsidRPr="001D2FC6">
        <w:rPr>
          <w:lang w:eastAsia="zh-CN"/>
        </w:rPr>
        <w:t>настоящего Технического задания.</w:t>
      </w:r>
    </w:p>
    <w:p w:rsidR="00102CE4" w:rsidRPr="001D2FC6" w:rsidRDefault="00102CE4" w:rsidP="00102CE4">
      <w:pPr>
        <w:widowControl w:val="0"/>
        <w:tabs>
          <w:tab w:val="left" w:pos="426"/>
        </w:tabs>
        <w:autoSpaceDE w:val="0"/>
        <w:autoSpaceDN w:val="0"/>
        <w:adjustRightInd w:val="0"/>
        <w:ind w:firstLine="426"/>
        <w:contextualSpacing/>
        <w:jc w:val="both"/>
        <w:rPr>
          <w:b/>
        </w:rPr>
      </w:pPr>
      <w:r w:rsidRPr="001D2FC6">
        <w:rPr>
          <w:b/>
        </w:rPr>
        <w:t xml:space="preserve">Общие требования к выполняемым работам: </w:t>
      </w:r>
    </w:p>
    <w:p w:rsidR="00102CE4" w:rsidRPr="001D2FC6" w:rsidRDefault="00102CE4" w:rsidP="00102CE4">
      <w:pPr>
        <w:ind w:firstLine="709"/>
        <w:jc w:val="both"/>
        <w:rPr>
          <w:rFonts w:cs="Calibri"/>
          <w:bCs/>
          <w:lang w:eastAsia="ru-RU"/>
        </w:rPr>
      </w:pPr>
      <w:r w:rsidRPr="001D2FC6">
        <w:rPr>
          <w:rFonts w:cs="Calibri"/>
          <w:bCs/>
          <w:lang w:eastAsia="ru-RU"/>
        </w:rPr>
        <w:t>Материалы, подлежащие применению при производстве работ, должны быть высокого качества, обеспечивающее нормальную эксплуатацию объекта с обязательным согласованием с Заказчиком, а их качество должно подтверждаться паспортами (сертификатами) качества, выданным изготовителем, сертификатами пожарной безопасности. Объем предоставления гарантии качества 100 % на все виды работ и материалы.</w:t>
      </w:r>
    </w:p>
    <w:p w:rsidR="00102CE4" w:rsidRPr="001D2FC6" w:rsidRDefault="00102CE4" w:rsidP="00102CE4">
      <w:pPr>
        <w:widowControl w:val="0"/>
        <w:tabs>
          <w:tab w:val="left" w:pos="426"/>
        </w:tabs>
        <w:ind w:firstLine="709"/>
        <w:contextualSpacing/>
        <w:jc w:val="both"/>
      </w:pPr>
      <w:r w:rsidRPr="001D2FC6">
        <w:t>Работы должны выполняться с соблюдением нормативных документов по охране труда и безопасному ведению работ</w:t>
      </w:r>
      <w:r w:rsidRPr="001D2FC6">
        <w:rPr>
          <w:color w:val="0000FF"/>
        </w:rPr>
        <w:t xml:space="preserve">, </w:t>
      </w:r>
      <w:r w:rsidRPr="001D2FC6">
        <w:t>охране окружающей природной среды и экологической безопасности в соответствии с проектной документацией.</w:t>
      </w:r>
    </w:p>
    <w:p w:rsidR="00102CE4" w:rsidRPr="001D2FC6" w:rsidRDefault="00102CE4" w:rsidP="00102CE4">
      <w:pPr>
        <w:ind w:firstLine="709"/>
        <w:jc w:val="both"/>
        <w:rPr>
          <w:rFonts w:cs="Calibri"/>
        </w:rPr>
      </w:pPr>
      <w:r w:rsidRPr="001D2FC6">
        <w:rPr>
          <w:rFonts w:cs="Calibri"/>
        </w:rPr>
        <w:t>Используемые при производстве работ основные материалы должны соответствовать  требованиям технического задания и требованиям законодательства Р</w:t>
      </w:r>
      <w:r>
        <w:rPr>
          <w:rFonts w:cs="Calibri"/>
        </w:rPr>
        <w:t xml:space="preserve">оссийской </w:t>
      </w:r>
      <w:r w:rsidRPr="001D2FC6">
        <w:rPr>
          <w:rFonts w:cs="Calibri"/>
        </w:rPr>
        <w:t>Ф</w:t>
      </w:r>
      <w:r>
        <w:rPr>
          <w:rFonts w:cs="Calibri"/>
        </w:rPr>
        <w:t>едерации</w:t>
      </w:r>
      <w:r w:rsidRPr="001D2FC6">
        <w:rPr>
          <w:rFonts w:cs="Calibri"/>
        </w:rPr>
        <w:t xml:space="preserve"> (сопровождаться сертификатами соответствия и др</w:t>
      </w:r>
      <w:r>
        <w:rPr>
          <w:rFonts w:cs="Calibri"/>
        </w:rPr>
        <w:t>угими</w:t>
      </w:r>
      <w:r w:rsidRPr="001D2FC6">
        <w:rPr>
          <w:rFonts w:cs="Calibri"/>
        </w:rPr>
        <w:t xml:space="preserve"> документами). На фурнитуру и расходные материалы предоставляются сертификаты качества.</w:t>
      </w:r>
    </w:p>
    <w:p w:rsidR="00102CE4" w:rsidRPr="001D2FC6" w:rsidRDefault="00102CE4" w:rsidP="00102CE4">
      <w:pPr>
        <w:widowControl w:val="0"/>
        <w:tabs>
          <w:tab w:val="left" w:pos="426"/>
        </w:tabs>
        <w:autoSpaceDE w:val="0"/>
        <w:autoSpaceDN w:val="0"/>
        <w:adjustRightInd w:val="0"/>
        <w:ind w:firstLine="426"/>
        <w:contextualSpacing/>
        <w:jc w:val="both"/>
        <w:rPr>
          <w:b/>
        </w:rPr>
      </w:pPr>
      <w:r w:rsidRPr="001D2FC6">
        <w:t xml:space="preserve">При выполнении работ подрядчик должен соблюдать требования </w:t>
      </w:r>
      <w:r w:rsidRPr="001D2FC6">
        <w:rPr>
          <w:rFonts w:cs="Calibri"/>
        </w:rPr>
        <w:t xml:space="preserve">противопожарных мероприятий, мероприятий по технике безопасности и охране окружающей среды, </w:t>
      </w:r>
      <w:r w:rsidRPr="001D2FC6">
        <w:t xml:space="preserve"> государственных стандартов, СНиП, санитарно-эпидемиологических, других норм и правил, правил производства работ, в том числе:</w:t>
      </w:r>
    </w:p>
    <w:p w:rsidR="00102CE4" w:rsidRPr="001D2FC6" w:rsidRDefault="00102CE4" w:rsidP="00102CE4">
      <w:pPr>
        <w:widowControl w:val="0"/>
        <w:tabs>
          <w:tab w:val="left" w:pos="0"/>
          <w:tab w:val="left" w:pos="567"/>
          <w:tab w:val="left" w:pos="993"/>
        </w:tabs>
        <w:ind w:firstLine="692"/>
        <w:contextualSpacing/>
        <w:jc w:val="both"/>
      </w:pPr>
      <w:r w:rsidRPr="001D2FC6">
        <w:t>- Градостроительный кодекс Российской Федерации от 29.12.2004г. №190-ФЗ;</w:t>
      </w:r>
    </w:p>
    <w:p w:rsidR="00102CE4" w:rsidRPr="001D2FC6" w:rsidRDefault="00102CE4" w:rsidP="00102CE4">
      <w:pPr>
        <w:widowControl w:val="0"/>
        <w:tabs>
          <w:tab w:val="left" w:pos="0"/>
          <w:tab w:val="left" w:pos="567"/>
          <w:tab w:val="left" w:pos="993"/>
        </w:tabs>
        <w:ind w:firstLine="692"/>
        <w:contextualSpacing/>
        <w:jc w:val="both"/>
      </w:pPr>
      <w:r w:rsidRPr="001D2FC6">
        <w:t>- Федеральный закон №261-ФЗ от 23.11.2009г. «Об энергосбережении и о повышении энергетической эффективности»;</w:t>
      </w:r>
    </w:p>
    <w:p w:rsidR="00102CE4" w:rsidRPr="001D2FC6" w:rsidRDefault="00102CE4" w:rsidP="00102CE4">
      <w:pPr>
        <w:widowControl w:val="0"/>
        <w:autoSpaceDE w:val="0"/>
        <w:autoSpaceDN w:val="0"/>
        <w:adjustRightInd w:val="0"/>
        <w:ind w:firstLine="692"/>
        <w:contextualSpacing/>
        <w:jc w:val="both"/>
      </w:pPr>
      <w:r w:rsidRPr="001D2FC6">
        <w:t>- СНиП 82-01-95 - «Разработка и применение норм и нормативов расхода материальных ресурсов в строительстве. Основные положения»;</w:t>
      </w:r>
    </w:p>
    <w:p w:rsidR="00102CE4" w:rsidRPr="001D2FC6" w:rsidRDefault="00102CE4" w:rsidP="00102CE4">
      <w:pPr>
        <w:widowControl w:val="0"/>
        <w:autoSpaceDE w:val="0"/>
        <w:autoSpaceDN w:val="0"/>
        <w:adjustRightInd w:val="0"/>
        <w:ind w:firstLine="692"/>
        <w:contextualSpacing/>
        <w:jc w:val="both"/>
      </w:pPr>
      <w:r w:rsidRPr="001D2FC6">
        <w:t>- СНиП 3.01.04-87 - «Приемка в эксплуатацию законченных строительством объектов. Основные положения»;</w:t>
      </w:r>
    </w:p>
    <w:p w:rsidR="00102CE4" w:rsidRPr="001D2FC6" w:rsidRDefault="00102CE4" w:rsidP="00102CE4">
      <w:pPr>
        <w:widowControl w:val="0"/>
        <w:autoSpaceDE w:val="0"/>
        <w:autoSpaceDN w:val="0"/>
        <w:adjustRightInd w:val="0"/>
        <w:ind w:firstLine="692"/>
        <w:contextualSpacing/>
        <w:jc w:val="both"/>
      </w:pPr>
      <w:r w:rsidRPr="001D2FC6">
        <w:t>- СНиП 12-01-2004 - «Организация строительства»;</w:t>
      </w:r>
    </w:p>
    <w:p w:rsidR="00102CE4" w:rsidRPr="001D2FC6" w:rsidRDefault="00102CE4" w:rsidP="00102CE4">
      <w:pPr>
        <w:widowControl w:val="0"/>
        <w:autoSpaceDE w:val="0"/>
        <w:autoSpaceDN w:val="0"/>
        <w:adjustRightInd w:val="0"/>
        <w:ind w:firstLine="692"/>
        <w:contextualSpacing/>
        <w:jc w:val="both"/>
      </w:pPr>
      <w:r w:rsidRPr="001D2FC6">
        <w:t>- СНиП 12-03-2001 - «Безопасность труда в строительстве»;</w:t>
      </w:r>
    </w:p>
    <w:p w:rsidR="00102CE4" w:rsidRPr="001D2FC6" w:rsidRDefault="00102CE4" w:rsidP="00102CE4">
      <w:pPr>
        <w:widowControl w:val="0"/>
        <w:autoSpaceDE w:val="0"/>
        <w:autoSpaceDN w:val="0"/>
        <w:adjustRightInd w:val="0"/>
        <w:ind w:firstLine="692"/>
        <w:contextualSpacing/>
        <w:jc w:val="both"/>
      </w:pPr>
      <w:r w:rsidRPr="001D2FC6">
        <w:t>- СНиП 21-01-97- «Пожарная безопасность зданий и сооружений»;</w:t>
      </w:r>
    </w:p>
    <w:p w:rsidR="00102CE4" w:rsidRDefault="00102CE4" w:rsidP="00102CE4">
      <w:pPr>
        <w:widowControl w:val="0"/>
        <w:autoSpaceDE w:val="0"/>
        <w:autoSpaceDN w:val="0"/>
        <w:adjustRightInd w:val="0"/>
        <w:ind w:firstLine="692"/>
        <w:contextualSpacing/>
        <w:jc w:val="both"/>
      </w:pPr>
      <w:r w:rsidRPr="001D2FC6">
        <w:t>- СНиП 3.05.01-85 – «Внутренние санитарно-технические системы зданий»;</w:t>
      </w:r>
    </w:p>
    <w:p w:rsidR="00F643F6" w:rsidRDefault="00F643F6" w:rsidP="00102CE4">
      <w:pPr>
        <w:widowControl w:val="0"/>
        <w:autoSpaceDE w:val="0"/>
        <w:autoSpaceDN w:val="0"/>
        <w:adjustRightInd w:val="0"/>
        <w:ind w:firstLine="692"/>
        <w:contextualSpacing/>
        <w:jc w:val="both"/>
      </w:pPr>
      <w:r>
        <w:t>- СП 71.13330.2017 – «Свод правил. Изоляционные и отделочные покрытия. Актуализированная редакция СНиП 3.04.01-87»;</w:t>
      </w:r>
    </w:p>
    <w:p w:rsidR="00102CE4" w:rsidRDefault="00102CE4" w:rsidP="00102CE4">
      <w:pPr>
        <w:widowControl w:val="0"/>
        <w:autoSpaceDE w:val="0"/>
        <w:autoSpaceDN w:val="0"/>
        <w:adjustRightInd w:val="0"/>
        <w:ind w:firstLine="692"/>
        <w:contextualSpacing/>
        <w:jc w:val="both"/>
      </w:pPr>
      <w:r>
        <w:t>- СП 50.13330.2012 - «Свод правил. Тепловая защита зданий. Актуализированная редакция</w:t>
      </w:r>
      <w:r w:rsidR="00F643F6">
        <w:t xml:space="preserve"> </w:t>
      </w:r>
      <w:r w:rsidR="00F643F6" w:rsidRPr="00F643F6">
        <w:t>СНиП 23.02-2003</w:t>
      </w:r>
      <w:r>
        <w:t>»;</w:t>
      </w:r>
    </w:p>
    <w:p w:rsidR="00102CE4" w:rsidRPr="001D2FC6" w:rsidRDefault="00F643F6" w:rsidP="00102CE4">
      <w:pPr>
        <w:widowControl w:val="0"/>
        <w:autoSpaceDE w:val="0"/>
        <w:autoSpaceDN w:val="0"/>
        <w:adjustRightInd w:val="0"/>
        <w:ind w:firstLine="692"/>
        <w:contextualSpacing/>
        <w:jc w:val="both"/>
      </w:pPr>
      <w:r>
        <w:t>- СП 73.13330.2016 -</w:t>
      </w:r>
      <w:r w:rsidR="00102CE4">
        <w:t xml:space="preserve"> «Свод правил. Внутренние санитарно-технические системы зданий</w:t>
      </w:r>
      <w:r>
        <w:t>.</w:t>
      </w:r>
      <w:r w:rsidRPr="00F643F6">
        <w:t xml:space="preserve"> Актуализированная редакция СНиП 3.0</w:t>
      </w:r>
      <w:r>
        <w:t>5</w:t>
      </w:r>
      <w:r w:rsidRPr="00F643F6">
        <w:t>.01-8</w:t>
      </w:r>
      <w:r>
        <w:t xml:space="preserve">5 </w:t>
      </w:r>
      <w:r w:rsidR="00102CE4">
        <w:t>»;</w:t>
      </w:r>
    </w:p>
    <w:p w:rsidR="00102CE4" w:rsidRPr="001D2FC6" w:rsidRDefault="00102CE4" w:rsidP="00102CE4">
      <w:pPr>
        <w:widowControl w:val="0"/>
        <w:ind w:firstLine="692"/>
        <w:contextualSpacing/>
        <w:jc w:val="both"/>
        <w:outlineLvl w:val="0"/>
        <w:rPr>
          <w:rFonts w:eastAsiaTheme="majorEastAsia"/>
          <w:bCs/>
          <w:kern w:val="32"/>
        </w:rPr>
      </w:pPr>
      <w:r w:rsidRPr="001D2FC6">
        <w:rPr>
          <w:rFonts w:eastAsiaTheme="majorEastAsia"/>
          <w:bCs/>
          <w:kern w:val="32"/>
        </w:rPr>
        <w:t>- ГОСТ 12.4.011-89 – «</w:t>
      </w:r>
      <w:r w:rsidR="00F643F6">
        <w:rPr>
          <w:rFonts w:eastAsiaTheme="majorEastAsia"/>
          <w:bCs/>
          <w:kern w:val="32"/>
        </w:rPr>
        <w:t xml:space="preserve">Межгосударственный стандарт. </w:t>
      </w:r>
      <w:r w:rsidRPr="001D2FC6">
        <w:rPr>
          <w:rFonts w:eastAsiaTheme="majorEastAsia"/>
          <w:bCs/>
          <w:kern w:val="32"/>
        </w:rPr>
        <w:t xml:space="preserve">Система стандартов безопасности труда. Средства защиты </w:t>
      </w:r>
      <w:proofErr w:type="gramStart"/>
      <w:r w:rsidRPr="001D2FC6">
        <w:rPr>
          <w:rFonts w:eastAsiaTheme="majorEastAsia"/>
          <w:bCs/>
          <w:kern w:val="32"/>
        </w:rPr>
        <w:t>работающих</w:t>
      </w:r>
      <w:proofErr w:type="gramEnd"/>
      <w:r w:rsidRPr="001D2FC6">
        <w:rPr>
          <w:rFonts w:eastAsiaTheme="majorEastAsia"/>
          <w:bCs/>
          <w:kern w:val="32"/>
        </w:rPr>
        <w:t>. Общие требования и классификация».</w:t>
      </w:r>
    </w:p>
    <w:p w:rsidR="00102CE4" w:rsidRPr="001D2FC6" w:rsidRDefault="00102CE4" w:rsidP="00102CE4">
      <w:pPr>
        <w:widowControl w:val="0"/>
        <w:tabs>
          <w:tab w:val="left" w:pos="567"/>
          <w:tab w:val="left" w:pos="993"/>
        </w:tabs>
        <w:autoSpaceDE w:val="0"/>
        <w:autoSpaceDN w:val="0"/>
        <w:adjustRightInd w:val="0"/>
        <w:ind w:firstLine="692"/>
        <w:contextualSpacing/>
        <w:jc w:val="both"/>
      </w:pPr>
      <w:r w:rsidRPr="001D2FC6">
        <w:t xml:space="preserve">Вывоз строительного мусора, производится Подрядчиком в соответствии с требованиями СанПиН и других нормативных документов, по согласованию с </w:t>
      </w:r>
      <w:r>
        <w:t>м</w:t>
      </w:r>
      <w:r w:rsidRPr="001D2FC6">
        <w:t xml:space="preserve">униципальным </w:t>
      </w:r>
      <w:r>
        <w:t>З</w:t>
      </w:r>
      <w:r w:rsidRPr="001D2FC6">
        <w:t xml:space="preserve">аказчиком. </w:t>
      </w:r>
    </w:p>
    <w:p w:rsidR="00102CE4" w:rsidRPr="001D2FC6" w:rsidRDefault="00102CE4" w:rsidP="00102CE4">
      <w:pPr>
        <w:widowControl w:val="0"/>
        <w:shd w:val="clear" w:color="auto" w:fill="FFFFFF"/>
        <w:autoSpaceDE w:val="0"/>
        <w:autoSpaceDN w:val="0"/>
        <w:adjustRightInd w:val="0"/>
        <w:ind w:firstLine="692"/>
        <w:contextualSpacing/>
        <w:jc w:val="both"/>
      </w:pPr>
      <w:r w:rsidRPr="001D2FC6">
        <w:t>Все погрузочные, разгрузочные работы производятся силами Подрядчика.</w:t>
      </w:r>
    </w:p>
    <w:p w:rsidR="00102CE4" w:rsidRPr="001D2FC6" w:rsidRDefault="00102CE4" w:rsidP="00102CE4">
      <w:pPr>
        <w:widowControl w:val="0"/>
        <w:shd w:val="clear" w:color="auto" w:fill="FFFFFF"/>
        <w:autoSpaceDE w:val="0"/>
        <w:autoSpaceDN w:val="0"/>
        <w:adjustRightInd w:val="0"/>
        <w:ind w:firstLine="692"/>
        <w:contextualSpacing/>
        <w:jc w:val="both"/>
      </w:pPr>
    </w:p>
    <w:p w:rsidR="00102CE4" w:rsidRPr="001D2FC6" w:rsidRDefault="00102CE4" w:rsidP="00102CE4">
      <w:pPr>
        <w:tabs>
          <w:tab w:val="left" w:pos="2040"/>
        </w:tabs>
        <w:autoSpaceDE w:val="0"/>
        <w:autoSpaceDN w:val="0"/>
        <w:adjustRightInd w:val="0"/>
        <w:jc w:val="both"/>
        <w:rPr>
          <w:lang w:eastAsia="zh-CN"/>
        </w:rPr>
      </w:pPr>
      <w:r w:rsidRPr="001D2FC6">
        <w:rPr>
          <w:i/>
          <w:lang w:eastAsia="ru-RU"/>
        </w:rPr>
        <w:t xml:space="preserve">В </w:t>
      </w:r>
      <w:proofErr w:type="gramStart"/>
      <w:r w:rsidRPr="001D2FC6">
        <w:rPr>
          <w:i/>
          <w:lang w:eastAsia="ru-RU"/>
        </w:rPr>
        <w:t>случае</w:t>
      </w:r>
      <w:proofErr w:type="gramEnd"/>
      <w:r w:rsidRPr="001D2FC6">
        <w:rPr>
          <w:i/>
          <w:lang w:eastAsia="ru-RU"/>
        </w:rPr>
        <w:t xml:space="preserve"> если в сопроводительной документации содержится указание на товарные знаки, читать наименование товара в сопровождении со словами "или эквивалент".</w:t>
      </w:r>
    </w:p>
    <w:p w:rsidR="00102CE4" w:rsidRPr="00BF4AC4" w:rsidRDefault="00102CE4" w:rsidP="00102CE4"/>
    <w:p w:rsidR="00102CE4" w:rsidRPr="00BF4AC4" w:rsidRDefault="00102CE4" w:rsidP="00102CE4">
      <w:pPr>
        <w:pStyle w:val="af4"/>
        <w:ind w:left="840"/>
        <w:rPr>
          <w:b/>
        </w:rPr>
      </w:pPr>
      <w:r w:rsidRPr="00BF4AC4">
        <w:rPr>
          <w:b/>
        </w:rPr>
        <w:t>Требование к материалам:</w:t>
      </w:r>
    </w:p>
    <w:p w:rsidR="00102CE4" w:rsidRPr="00BF4AC4" w:rsidRDefault="00102CE4" w:rsidP="00102CE4">
      <w:pPr>
        <w:pStyle w:val="af4"/>
        <w:numPr>
          <w:ilvl w:val="0"/>
          <w:numId w:val="7"/>
        </w:numPr>
        <w:shd w:val="clear" w:color="auto" w:fill="FFFFFF"/>
        <w:jc w:val="both"/>
        <w:rPr>
          <w:color w:val="000000"/>
        </w:rPr>
      </w:pPr>
      <w:r w:rsidRPr="00BF4AC4">
        <w:t xml:space="preserve">Применяемые материалы, оборудование (изделия, конструкции) </w:t>
      </w:r>
      <w:r>
        <w:t xml:space="preserve">не </w:t>
      </w:r>
      <w:r w:rsidRPr="00BF4AC4">
        <w:t>должны иметь дефектов, связанных с конструкцией или работой по их изготовлению, отвечать требованиям установленным ГОСТ ПУЭ и СНиП.</w:t>
      </w:r>
      <w:r w:rsidRPr="00BF4AC4">
        <w:rPr>
          <w:color w:val="000000"/>
        </w:rPr>
        <w:t xml:space="preserve"> </w:t>
      </w:r>
    </w:p>
    <w:p w:rsidR="00102CE4" w:rsidRPr="00BF4AC4" w:rsidRDefault="00102CE4" w:rsidP="00102CE4">
      <w:pPr>
        <w:pStyle w:val="af4"/>
        <w:numPr>
          <w:ilvl w:val="0"/>
          <w:numId w:val="7"/>
        </w:numPr>
        <w:shd w:val="clear" w:color="auto" w:fill="FFFFFF"/>
        <w:jc w:val="both"/>
        <w:rPr>
          <w:rFonts w:eastAsia="Calibri"/>
        </w:rPr>
      </w:pPr>
      <w:r w:rsidRPr="00BF4AC4">
        <w:t xml:space="preserve"> </w:t>
      </w:r>
      <w:r w:rsidRPr="00BF4AC4">
        <w:rPr>
          <w:rFonts w:eastAsia="Calibri"/>
        </w:rPr>
        <w:t>Подрядчик обязан осуществлять    производственный контроль качества строительно-монтажных работ в соответствии с положениями СНиП 12-01-2004 «Организация строительства».</w:t>
      </w:r>
    </w:p>
    <w:p w:rsidR="00102CE4" w:rsidRPr="00BF4AC4" w:rsidRDefault="00102CE4" w:rsidP="00102CE4">
      <w:pPr>
        <w:pStyle w:val="af4"/>
        <w:numPr>
          <w:ilvl w:val="0"/>
          <w:numId w:val="7"/>
        </w:numPr>
        <w:shd w:val="clear" w:color="auto" w:fill="FFFFFF"/>
        <w:jc w:val="both"/>
        <w:rPr>
          <w:rFonts w:eastAsia="Calibri"/>
        </w:rPr>
      </w:pPr>
      <w:r w:rsidRPr="00BF4AC4">
        <w:rPr>
          <w:rFonts w:eastAsia="Calibri"/>
        </w:rPr>
        <w:t xml:space="preserve">Замена материалов и конструкций может осуществляться только в связи с применением новых технологий, материалов, улучшающих качественные, конструктивные и </w:t>
      </w:r>
      <w:r w:rsidRPr="00BF4AC4">
        <w:rPr>
          <w:rFonts w:eastAsia="Calibri"/>
        </w:rPr>
        <w:lastRenderedPageBreak/>
        <w:t xml:space="preserve">функциональные характеристики, а также улучшающие дальнейшую эксплуатацию объекта в целом. </w:t>
      </w:r>
    </w:p>
    <w:p w:rsidR="00102CE4" w:rsidRPr="00BF4AC4" w:rsidRDefault="00102CE4" w:rsidP="00102CE4">
      <w:pPr>
        <w:pStyle w:val="af4"/>
        <w:numPr>
          <w:ilvl w:val="0"/>
          <w:numId w:val="7"/>
        </w:numPr>
        <w:spacing w:after="200" w:line="276" w:lineRule="auto"/>
      </w:pPr>
      <w:r w:rsidRPr="00BF4AC4">
        <w:t>Цвета материалов в обязательном порядке должны согласовываться с представителем Заказчика.</w:t>
      </w:r>
    </w:p>
    <w:p w:rsidR="00102CE4" w:rsidRPr="00BF4AC4" w:rsidRDefault="00102CE4" w:rsidP="00102CE4">
      <w:pPr>
        <w:pStyle w:val="af4"/>
        <w:numPr>
          <w:ilvl w:val="0"/>
          <w:numId w:val="7"/>
        </w:numPr>
        <w:shd w:val="clear" w:color="auto" w:fill="FFFFFF"/>
        <w:spacing w:line="276" w:lineRule="auto"/>
        <w:jc w:val="both"/>
        <w:rPr>
          <w:rFonts w:eastAsia="Calibri"/>
        </w:rPr>
      </w:pPr>
      <w:r w:rsidRPr="00BF4AC4">
        <w:rPr>
          <w:rFonts w:eastAsia="Calibri"/>
        </w:rPr>
        <w:t>Подрядчик несет ответственность за соответствие используемых материалов государственным стандартам и техническим условиям, за достоверность сведений о стране происхождения, за сохранность всех поставленных для реализации договора материалов и оборудования до сдачи предусмотренных условиями договора.</w:t>
      </w:r>
    </w:p>
    <w:p w:rsidR="00102CE4" w:rsidRDefault="00102CE4" w:rsidP="00102CE4">
      <w:pPr>
        <w:pStyle w:val="af4"/>
        <w:numPr>
          <w:ilvl w:val="0"/>
          <w:numId w:val="7"/>
        </w:numPr>
        <w:shd w:val="clear" w:color="auto" w:fill="FFFFFF"/>
        <w:jc w:val="both"/>
        <w:rPr>
          <w:rFonts w:eastAsia="Calibri"/>
        </w:rPr>
      </w:pPr>
      <w:r w:rsidRPr="00BF4AC4">
        <w:rPr>
          <w:rFonts w:eastAsia="Calibri"/>
        </w:rPr>
        <w:t>При применении материалов, не соответствующих указанным нормам и требованиям Заказчик оставляет за собой право, предъявить претензию к Подрядчику с наложением штрафных санкций и прекращения ремонтных работ при исполнении договора.</w:t>
      </w:r>
    </w:p>
    <w:p w:rsidR="00102CE4" w:rsidRDefault="00102CE4" w:rsidP="00102CE4">
      <w:pPr>
        <w:pStyle w:val="af4"/>
        <w:numPr>
          <w:ilvl w:val="0"/>
          <w:numId w:val="7"/>
        </w:numPr>
        <w:shd w:val="clear" w:color="auto" w:fill="FFFFFF"/>
        <w:jc w:val="both"/>
        <w:rPr>
          <w:rFonts w:eastAsia="Calibri"/>
        </w:rPr>
      </w:pPr>
      <w:r w:rsidRPr="00102CE4">
        <w:rPr>
          <w:rFonts w:eastAsia="Calibri"/>
        </w:rPr>
        <w:t xml:space="preserve">При причинении подрядчиком ущерба третьим лицам (не являющимся сторонами договора подряда) должны применяться общие основания возмещения вреда. Согласно п.1 ст. 1064 ГК РФ вред, причинённый личности или имуществу гражданина, а также вред, причинённый имуществу юридического лица, подлежит возмещению в полном объёме лицом, причинившим вред.  </w:t>
      </w:r>
    </w:p>
    <w:p w:rsidR="00102CE4" w:rsidRDefault="00102CE4" w:rsidP="00102CE4">
      <w:pPr>
        <w:pStyle w:val="af4"/>
        <w:shd w:val="clear" w:color="auto" w:fill="FFFFFF"/>
        <w:ind w:left="1200"/>
        <w:jc w:val="both"/>
        <w:rPr>
          <w:rFonts w:eastAsia="Calibri"/>
        </w:rPr>
      </w:pPr>
    </w:p>
    <w:p w:rsidR="00102CE4" w:rsidRPr="00810B99" w:rsidRDefault="00102CE4" w:rsidP="00102CE4">
      <w:pPr>
        <w:ind w:left="13"/>
        <w:jc w:val="both"/>
        <w:rPr>
          <w:rFonts w:ascii="Arial" w:hAnsi="Arial" w:cs="Arial"/>
          <w:b/>
        </w:rPr>
      </w:pPr>
      <w:r>
        <w:rPr>
          <w:rFonts w:ascii="Arial" w:hAnsi="Arial" w:cs="Arial"/>
          <w:b/>
        </w:rPr>
        <w:t xml:space="preserve">                    П</w:t>
      </w:r>
      <w:r w:rsidRPr="00810B99">
        <w:rPr>
          <w:rFonts w:ascii="Arial" w:hAnsi="Arial" w:cs="Arial"/>
          <w:b/>
        </w:rPr>
        <w:t xml:space="preserve">оказатели материалов, используемых при выполнении работ: </w:t>
      </w:r>
    </w:p>
    <w:tbl>
      <w:tblPr>
        <w:tblW w:w="9445" w:type="dxa"/>
        <w:tblInd w:w="-30" w:type="dxa"/>
        <w:tblLayout w:type="fixed"/>
        <w:tblCellMar>
          <w:top w:w="15" w:type="dxa"/>
          <w:left w:w="15" w:type="dxa"/>
          <w:bottom w:w="15" w:type="dxa"/>
          <w:right w:w="15" w:type="dxa"/>
        </w:tblCellMar>
        <w:tblLook w:val="00A0" w:firstRow="1" w:lastRow="0" w:firstColumn="1" w:lastColumn="0" w:noHBand="0" w:noVBand="0"/>
      </w:tblPr>
      <w:tblGrid>
        <w:gridCol w:w="545"/>
        <w:gridCol w:w="1627"/>
        <w:gridCol w:w="2693"/>
        <w:gridCol w:w="1134"/>
        <w:gridCol w:w="992"/>
        <w:gridCol w:w="2454"/>
      </w:tblGrid>
      <w:tr w:rsidR="00102CE4" w:rsidRPr="00D915C1" w:rsidTr="00102CE4">
        <w:tc>
          <w:tcPr>
            <w:tcW w:w="545" w:type="dxa"/>
            <w:vMerge w:val="restart"/>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spacing w:before="100" w:beforeAutospacing="1" w:after="100" w:afterAutospacing="1"/>
              <w:jc w:val="center"/>
              <w:rPr>
                <w:rFonts w:ascii="Arial" w:hAnsi="Arial" w:cs="Arial"/>
                <w:sz w:val="20"/>
                <w:szCs w:val="20"/>
              </w:rPr>
            </w:pPr>
            <w:r w:rsidRPr="00810B99">
              <w:rPr>
                <w:rFonts w:ascii="Arial" w:hAnsi="Arial" w:cs="Arial"/>
                <w:sz w:val="20"/>
                <w:szCs w:val="20"/>
              </w:rPr>
              <w:t xml:space="preserve">№ </w:t>
            </w:r>
            <w:proofErr w:type="gramStart"/>
            <w:r w:rsidRPr="00810B99">
              <w:rPr>
                <w:rFonts w:ascii="Arial" w:hAnsi="Arial" w:cs="Arial"/>
                <w:sz w:val="20"/>
                <w:szCs w:val="20"/>
              </w:rPr>
              <w:t>п</w:t>
            </w:r>
            <w:proofErr w:type="gramEnd"/>
            <w:r w:rsidRPr="00810B99">
              <w:rPr>
                <w:rFonts w:ascii="Arial" w:hAnsi="Arial" w:cs="Arial"/>
                <w:sz w:val="20"/>
                <w:szCs w:val="20"/>
              </w:rPr>
              <w:t>/п</w:t>
            </w:r>
          </w:p>
        </w:tc>
        <w:tc>
          <w:tcPr>
            <w:tcW w:w="1627" w:type="dxa"/>
            <w:vMerge w:val="restart"/>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spacing w:before="100" w:beforeAutospacing="1" w:after="100" w:afterAutospacing="1"/>
              <w:jc w:val="center"/>
              <w:rPr>
                <w:rFonts w:ascii="Arial" w:hAnsi="Arial" w:cs="Arial"/>
                <w:sz w:val="20"/>
                <w:szCs w:val="20"/>
              </w:rPr>
            </w:pPr>
            <w:r w:rsidRPr="00810B99">
              <w:rPr>
                <w:rFonts w:ascii="Arial" w:hAnsi="Arial" w:cs="Arial"/>
                <w:sz w:val="20"/>
                <w:szCs w:val="20"/>
              </w:rPr>
              <w:t>Наименование товара</w:t>
            </w:r>
          </w:p>
        </w:tc>
        <w:tc>
          <w:tcPr>
            <w:tcW w:w="2693" w:type="dxa"/>
            <w:vMerge w:val="restart"/>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spacing w:before="100" w:beforeAutospacing="1" w:after="100" w:afterAutospacing="1"/>
              <w:jc w:val="center"/>
              <w:rPr>
                <w:rFonts w:ascii="Arial" w:hAnsi="Arial" w:cs="Arial"/>
                <w:sz w:val="20"/>
                <w:szCs w:val="20"/>
              </w:rPr>
            </w:pPr>
            <w:r w:rsidRPr="00810B99">
              <w:rPr>
                <w:rFonts w:ascii="Arial" w:hAnsi="Arial" w:cs="Arial"/>
                <w:sz w:val="20"/>
                <w:szCs w:val="20"/>
              </w:rPr>
              <w:t>Показатели</w:t>
            </w:r>
          </w:p>
        </w:tc>
        <w:tc>
          <w:tcPr>
            <w:tcW w:w="4580" w:type="dxa"/>
            <w:gridSpan w:val="3"/>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spacing w:before="100" w:beforeAutospacing="1" w:after="100" w:afterAutospacing="1"/>
              <w:jc w:val="center"/>
              <w:rPr>
                <w:rFonts w:ascii="Arial" w:hAnsi="Arial" w:cs="Arial"/>
                <w:sz w:val="20"/>
                <w:szCs w:val="20"/>
              </w:rPr>
            </w:pPr>
            <w:r w:rsidRPr="00810B99">
              <w:rPr>
                <w:rFonts w:ascii="Arial" w:hAnsi="Arial" w:cs="Arial"/>
                <w:sz w:val="20"/>
                <w:szCs w:val="20"/>
              </w:rPr>
              <w:t>Значение</w:t>
            </w:r>
          </w:p>
        </w:tc>
      </w:tr>
      <w:tr w:rsidR="00102CE4" w:rsidRPr="00D915C1" w:rsidTr="00102CE4">
        <w:tc>
          <w:tcPr>
            <w:tcW w:w="545" w:type="dxa"/>
            <w:vMerge/>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rPr>
                <w:rFonts w:ascii="Arial" w:hAnsi="Arial" w:cs="Arial"/>
                <w:sz w:val="20"/>
                <w:szCs w:val="20"/>
              </w:rPr>
            </w:pPr>
          </w:p>
        </w:tc>
        <w:tc>
          <w:tcPr>
            <w:tcW w:w="1627" w:type="dxa"/>
            <w:vMerge/>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rPr>
                <w:rFonts w:ascii="Arial" w:hAnsi="Arial" w:cs="Arial"/>
                <w:sz w:val="20"/>
                <w:szCs w:val="20"/>
              </w:rPr>
            </w:pP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rPr>
                <w:rFonts w:ascii="Arial" w:hAnsi="Arial" w:cs="Arial"/>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spacing w:before="100" w:beforeAutospacing="1" w:after="100" w:afterAutospacing="1"/>
              <w:jc w:val="center"/>
              <w:rPr>
                <w:rFonts w:ascii="Arial" w:hAnsi="Arial" w:cs="Arial"/>
                <w:sz w:val="20"/>
                <w:szCs w:val="20"/>
              </w:rPr>
            </w:pPr>
            <w:proofErr w:type="spellStart"/>
            <w:r w:rsidRPr="00810B99">
              <w:rPr>
                <w:rFonts w:ascii="Arial" w:hAnsi="Arial" w:cs="Arial"/>
                <w:sz w:val="20"/>
                <w:szCs w:val="20"/>
              </w:rPr>
              <w:t>Min</w:t>
            </w:r>
            <w:proofErr w:type="spellEnd"/>
            <w:r w:rsidRPr="00810B99">
              <w:rPr>
                <w:rFonts w:ascii="Arial" w:hAnsi="Arial" w:cs="Arial"/>
                <w:sz w:val="20"/>
                <w:szCs w:val="20"/>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spacing w:before="100" w:beforeAutospacing="1" w:after="100" w:afterAutospacing="1"/>
              <w:jc w:val="center"/>
              <w:rPr>
                <w:rFonts w:ascii="Arial" w:hAnsi="Arial" w:cs="Arial"/>
                <w:sz w:val="20"/>
                <w:szCs w:val="20"/>
              </w:rPr>
            </w:pPr>
            <w:proofErr w:type="spellStart"/>
            <w:r w:rsidRPr="00810B99">
              <w:rPr>
                <w:rFonts w:ascii="Arial" w:hAnsi="Arial" w:cs="Arial"/>
                <w:sz w:val="20"/>
                <w:szCs w:val="20"/>
              </w:rPr>
              <w:t>Max</w:t>
            </w:r>
            <w:proofErr w:type="spellEnd"/>
            <w:r w:rsidRPr="00810B99">
              <w:rPr>
                <w:rFonts w:ascii="Arial" w:hAnsi="Arial" w:cs="Arial"/>
                <w:sz w:val="20"/>
                <w:szCs w:val="20"/>
              </w:rPr>
              <w:t xml:space="preserve"> </w:t>
            </w:r>
          </w:p>
        </w:tc>
        <w:tc>
          <w:tcPr>
            <w:tcW w:w="2454" w:type="dxa"/>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spacing w:before="100" w:beforeAutospacing="1" w:after="100" w:afterAutospacing="1"/>
              <w:ind w:left="11" w:hanging="11"/>
              <w:jc w:val="center"/>
              <w:rPr>
                <w:rFonts w:ascii="Arial" w:hAnsi="Arial" w:cs="Arial"/>
                <w:sz w:val="20"/>
                <w:szCs w:val="20"/>
              </w:rPr>
            </w:pPr>
            <w:r w:rsidRPr="00810B99">
              <w:rPr>
                <w:rFonts w:ascii="Arial" w:hAnsi="Arial" w:cs="Arial"/>
                <w:sz w:val="20"/>
                <w:szCs w:val="20"/>
              </w:rPr>
              <w:t>Неизменное значение</w:t>
            </w:r>
          </w:p>
        </w:tc>
      </w:tr>
      <w:tr w:rsidR="00102CE4" w:rsidRPr="00D915C1" w:rsidTr="00102CE4">
        <w:trPr>
          <w:trHeight w:val="327"/>
        </w:trPr>
        <w:tc>
          <w:tcPr>
            <w:tcW w:w="545" w:type="dxa"/>
            <w:vMerge w:val="restart"/>
            <w:tcBorders>
              <w:top w:val="single" w:sz="6" w:space="0" w:color="000000"/>
              <w:left w:val="single" w:sz="6" w:space="0" w:color="000000"/>
              <w:right w:val="single" w:sz="6" w:space="0" w:color="000000"/>
            </w:tcBorders>
          </w:tcPr>
          <w:p w:rsidR="00102CE4" w:rsidRPr="00810B99" w:rsidRDefault="00102CE4" w:rsidP="004A2CFD">
            <w:pPr>
              <w:jc w:val="center"/>
              <w:rPr>
                <w:rFonts w:ascii="Arial" w:hAnsi="Arial" w:cs="Arial"/>
                <w:sz w:val="20"/>
                <w:szCs w:val="20"/>
              </w:rPr>
            </w:pPr>
            <w:r w:rsidRPr="00810B99">
              <w:rPr>
                <w:rFonts w:ascii="Arial" w:hAnsi="Arial" w:cs="Arial"/>
                <w:sz w:val="20"/>
                <w:szCs w:val="20"/>
              </w:rPr>
              <w:t>1</w:t>
            </w:r>
          </w:p>
        </w:tc>
        <w:tc>
          <w:tcPr>
            <w:tcW w:w="1627" w:type="dxa"/>
            <w:vMerge w:val="restart"/>
            <w:tcBorders>
              <w:top w:val="single" w:sz="6" w:space="0" w:color="000000"/>
              <w:left w:val="single" w:sz="6" w:space="0" w:color="000000"/>
              <w:right w:val="single" w:sz="6" w:space="0" w:color="000000"/>
            </w:tcBorders>
          </w:tcPr>
          <w:p w:rsidR="00102CE4" w:rsidRPr="00810B99" w:rsidRDefault="00102CE4" w:rsidP="004A2CFD">
            <w:pPr>
              <w:jc w:val="both"/>
              <w:rPr>
                <w:rFonts w:ascii="Arial" w:hAnsi="Arial" w:cs="Arial"/>
                <w:sz w:val="20"/>
                <w:szCs w:val="20"/>
              </w:rPr>
            </w:pPr>
            <w:r>
              <w:rPr>
                <w:rFonts w:ascii="Arial" w:hAnsi="Arial" w:cs="Arial"/>
                <w:sz w:val="20"/>
                <w:szCs w:val="20"/>
              </w:rPr>
              <w:t xml:space="preserve">Плиты </w:t>
            </w:r>
            <w:proofErr w:type="spellStart"/>
            <w:r>
              <w:rPr>
                <w:rFonts w:ascii="Arial" w:hAnsi="Arial" w:cs="Arial"/>
                <w:sz w:val="20"/>
                <w:szCs w:val="20"/>
              </w:rPr>
              <w:t>минераловатные</w:t>
            </w:r>
            <w:proofErr w:type="spellEnd"/>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rPr>
                <w:rFonts w:ascii="Arial" w:hAnsi="Arial" w:cs="Arial"/>
                <w:color w:val="000000"/>
                <w:sz w:val="20"/>
                <w:szCs w:val="20"/>
              </w:rPr>
            </w:pPr>
            <w:r w:rsidRPr="00810B99">
              <w:rPr>
                <w:rFonts w:ascii="Arial" w:hAnsi="Arial" w:cs="Arial"/>
                <w:color w:val="000000"/>
                <w:sz w:val="20"/>
                <w:szCs w:val="20"/>
              </w:rPr>
              <w:t>Материал</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Плита мягкая ПМ 50</w:t>
            </w:r>
          </w:p>
        </w:tc>
      </w:tr>
      <w:tr w:rsidR="00102CE4" w:rsidRPr="00D915C1" w:rsidTr="00102CE4">
        <w:trPr>
          <w:trHeight w:val="327"/>
        </w:trPr>
        <w:tc>
          <w:tcPr>
            <w:tcW w:w="545"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both"/>
              <w:rPr>
                <w:rFonts w:ascii="Arial" w:hAnsi="Arial" w:cs="Arial"/>
                <w:sz w:val="20"/>
                <w:szCs w:val="20"/>
              </w:rPr>
            </w:pPr>
            <w:r w:rsidRPr="00810B99">
              <w:rPr>
                <w:rFonts w:ascii="Arial" w:hAnsi="Arial" w:cs="Arial"/>
                <w:sz w:val="20"/>
                <w:szCs w:val="20"/>
              </w:rPr>
              <w:t xml:space="preserve">Класс горючести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r w:rsidRPr="00810B99">
              <w:rPr>
                <w:rFonts w:ascii="Arial" w:hAnsi="Arial" w:cs="Arial"/>
                <w:sz w:val="20"/>
                <w:szCs w:val="20"/>
              </w:rPr>
              <w:t>Г</w:t>
            </w:r>
            <w:proofErr w:type="gramStart"/>
            <w:r>
              <w:rPr>
                <w:rFonts w:ascii="Arial" w:hAnsi="Arial" w:cs="Arial"/>
                <w:sz w:val="20"/>
                <w:szCs w:val="20"/>
              </w:rPr>
              <w:t>2</w:t>
            </w:r>
            <w:proofErr w:type="gramEnd"/>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r>
      <w:tr w:rsidR="00102CE4" w:rsidRPr="00D915C1" w:rsidTr="00102CE4">
        <w:trPr>
          <w:trHeight w:val="327"/>
        </w:trPr>
        <w:tc>
          <w:tcPr>
            <w:tcW w:w="545"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both"/>
              <w:rPr>
                <w:rFonts w:ascii="Arial" w:hAnsi="Arial" w:cs="Arial"/>
                <w:sz w:val="20"/>
                <w:szCs w:val="20"/>
              </w:rPr>
            </w:pPr>
            <w:r w:rsidRPr="00810B99">
              <w:rPr>
                <w:rFonts w:ascii="Arial" w:hAnsi="Arial" w:cs="Arial"/>
                <w:sz w:val="20"/>
                <w:szCs w:val="20"/>
              </w:rPr>
              <w:t xml:space="preserve">Воспламеняемость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r w:rsidRPr="00810B99">
              <w:rPr>
                <w:rFonts w:ascii="Arial" w:hAnsi="Arial" w:cs="Arial"/>
                <w:sz w:val="20"/>
                <w:szCs w:val="20"/>
              </w:rPr>
              <w:t>В</w:t>
            </w:r>
            <w:proofErr w:type="gramStart"/>
            <w:r w:rsidRPr="00810B99">
              <w:rPr>
                <w:rFonts w:ascii="Arial" w:hAnsi="Arial" w:cs="Arial"/>
                <w:sz w:val="20"/>
                <w:szCs w:val="20"/>
              </w:rPr>
              <w:t>2</w:t>
            </w:r>
            <w:proofErr w:type="gramEnd"/>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r>
      <w:tr w:rsidR="00102CE4" w:rsidRPr="00D915C1" w:rsidTr="00102CE4">
        <w:trPr>
          <w:trHeight w:val="327"/>
        </w:trPr>
        <w:tc>
          <w:tcPr>
            <w:tcW w:w="545"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both"/>
              <w:rPr>
                <w:rFonts w:ascii="Arial" w:hAnsi="Arial" w:cs="Arial"/>
                <w:sz w:val="20"/>
                <w:szCs w:val="20"/>
              </w:rPr>
            </w:pPr>
            <w:r>
              <w:rPr>
                <w:rFonts w:ascii="Arial" w:hAnsi="Arial" w:cs="Arial"/>
                <w:sz w:val="20"/>
                <w:szCs w:val="20"/>
              </w:rPr>
              <w:t>сжимаемость, % не более</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r>
              <w:rPr>
                <w:rFonts w:ascii="Arial" w:hAnsi="Arial" w:cs="Arial"/>
                <w:sz w:val="20"/>
                <w:szCs w:val="20"/>
              </w:rPr>
              <w:t xml:space="preserve"> </w:t>
            </w:r>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r>
              <w:rPr>
                <w:rFonts w:ascii="Arial" w:hAnsi="Arial" w:cs="Arial"/>
                <w:sz w:val="20"/>
                <w:szCs w:val="20"/>
              </w:rPr>
              <w:t>25</w:t>
            </w:r>
          </w:p>
        </w:tc>
      </w:tr>
      <w:tr w:rsidR="00102CE4" w:rsidRPr="00D915C1" w:rsidTr="00102CE4">
        <w:trPr>
          <w:trHeight w:val="327"/>
        </w:trPr>
        <w:tc>
          <w:tcPr>
            <w:tcW w:w="545"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both"/>
              <w:rPr>
                <w:rFonts w:ascii="Arial" w:hAnsi="Arial" w:cs="Arial"/>
                <w:sz w:val="20"/>
                <w:szCs w:val="20"/>
              </w:rPr>
            </w:pPr>
            <w:r>
              <w:rPr>
                <w:rFonts w:ascii="Arial" w:hAnsi="Arial" w:cs="Arial"/>
                <w:sz w:val="20"/>
                <w:szCs w:val="20"/>
              </w:rPr>
              <w:t>содержание органических веществ, % по массе, не более</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Default="00102CE4" w:rsidP="004A2CFD">
            <w:pPr>
              <w:jc w:val="center"/>
              <w:rPr>
                <w:rFonts w:ascii="Arial" w:hAnsi="Arial" w:cs="Arial"/>
                <w:sz w:val="20"/>
                <w:szCs w:val="20"/>
              </w:rPr>
            </w:pPr>
          </w:p>
          <w:p w:rsidR="00102CE4" w:rsidRPr="00810B99" w:rsidRDefault="00102CE4" w:rsidP="004A2CFD">
            <w:pPr>
              <w:jc w:val="center"/>
              <w:rPr>
                <w:rFonts w:ascii="Arial" w:hAnsi="Arial" w:cs="Arial"/>
                <w:sz w:val="20"/>
                <w:szCs w:val="20"/>
              </w:rPr>
            </w:pPr>
            <w:r>
              <w:rPr>
                <w:rFonts w:ascii="Arial" w:hAnsi="Arial" w:cs="Arial"/>
                <w:sz w:val="20"/>
                <w:szCs w:val="20"/>
              </w:rPr>
              <w:t>3,0</w:t>
            </w:r>
          </w:p>
        </w:tc>
      </w:tr>
      <w:tr w:rsidR="00102CE4" w:rsidRPr="00D915C1" w:rsidTr="00102CE4">
        <w:trPr>
          <w:trHeight w:val="355"/>
        </w:trPr>
        <w:tc>
          <w:tcPr>
            <w:tcW w:w="545"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both"/>
              <w:rPr>
                <w:rFonts w:ascii="Arial" w:hAnsi="Arial" w:cs="Arial"/>
                <w:sz w:val="20"/>
                <w:szCs w:val="20"/>
              </w:rPr>
            </w:pPr>
            <w:r>
              <w:rPr>
                <w:rFonts w:ascii="Arial" w:hAnsi="Arial" w:cs="Arial"/>
                <w:sz w:val="20"/>
                <w:szCs w:val="20"/>
              </w:rPr>
              <w:t>влажность, % по массе, не более</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Default="00102CE4" w:rsidP="004A2CFD">
            <w:pPr>
              <w:jc w:val="center"/>
              <w:rPr>
                <w:rFonts w:ascii="Arial" w:hAnsi="Arial" w:cs="Arial"/>
                <w:sz w:val="20"/>
                <w:szCs w:val="20"/>
              </w:rPr>
            </w:pPr>
            <w:r>
              <w:rPr>
                <w:rFonts w:ascii="Arial" w:hAnsi="Arial" w:cs="Arial"/>
                <w:sz w:val="20"/>
                <w:szCs w:val="20"/>
              </w:rPr>
              <w:t>1,0</w:t>
            </w:r>
          </w:p>
          <w:p w:rsidR="00102CE4" w:rsidRPr="00810B99" w:rsidRDefault="00102CE4" w:rsidP="004A2CFD">
            <w:pPr>
              <w:jc w:val="center"/>
              <w:rPr>
                <w:rFonts w:ascii="Arial" w:hAnsi="Arial" w:cs="Arial"/>
                <w:sz w:val="20"/>
                <w:szCs w:val="20"/>
              </w:rPr>
            </w:pPr>
          </w:p>
        </w:tc>
      </w:tr>
      <w:tr w:rsidR="00102CE4" w:rsidRPr="00D915C1" w:rsidTr="00102CE4">
        <w:trPr>
          <w:trHeight w:val="602"/>
        </w:trPr>
        <w:tc>
          <w:tcPr>
            <w:tcW w:w="545" w:type="dxa"/>
            <w:vMerge w:val="restart"/>
            <w:tcBorders>
              <w:top w:val="single" w:sz="6" w:space="0" w:color="000000"/>
              <w:left w:val="single" w:sz="6" w:space="0" w:color="000000"/>
              <w:right w:val="single" w:sz="6" w:space="0" w:color="000000"/>
            </w:tcBorders>
          </w:tcPr>
          <w:p w:rsidR="00102CE4" w:rsidRDefault="00102CE4" w:rsidP="004A2CFD">
            <w:pPr>
              <w:jc w:val="center"/>
              <w:rPr>
                <w:rFonts w:ascii="Arial" w:hAnsi="Arial" w:cs="Arial"/>
                <w:sz w:val="20"/>
                <w:szCs w:val="20"/>
              </w:rPr>
            </w:pPr>
            <w:r>
              <w:rPr>
                <w:rFonts w:ascii="Arial" w:hAnsi="Arial" w:cs="Arial"/>
                <w:sz w:val="20"/>
                <w:szCs w:val="20"/>
              </w:rPr>
              <w:t>2</w:t>
            </w:r>
          </w:p>
        </w:tc>
        <w:tc>
          <w:tcPr>
            <w:tcW w:w="1627" w:type="dxa"/>
            <w:vMerge w:val="restart"/>
            <w:tcBorders>
              <w:top w:val="single" w:sz="6" w:space="0" w:color="000000"/>
              <w:left w:val="single" w:sz="6" w:space="0" w:color="000000"/>
              <w:right w:val="single" w:sz="6" w:space="0" w:color="000000"/>
            </w:tcBorders>
          </w:tcPr>
          <w:p w:rsidR="00102CE4" w:rsidRPr="001732FA" w:rsidRDefault="00102CE4" w:rsidP="004A2CFD">
            <w:pPr>
              <w:jc w:val="center"/>
              <w:rPr>
                <w:rFonts w:ascii="Arial" w:hAnsi="Arial" w:cs="Arial"/>
                <w:sz w:val="20"/>
                <w:szCs w:val="20"/>
              </w:rPr>
            </w:pPr>
            <w:proofErr w:type="spellStart"/>
            <w:r w:rsidRPr="001732FA">
              <w:rPr>
                <w:rFonts w:ascii="Arial" w:hAnsi="Arial" w:cs="Arial"/>
                <w:sz w:val="20"/>
                <w:szCs w:val="20"/>
              </w:rPr>
              <w:t>Пароизоляция</w:t>
            </w:r>
            <w:proofErr w:type="spellEnd"/>
          </w:p>
        </w:tc>
        <w:tc>
          <w:tcPr>
            <w:tcW w:w="2693" w:type="dxa"/>
            <w:tcBorders>
              <w:top w:val="single" w:sz="6" w:space="0" w:color="000000"/>
              <w:left w:val="single" w:sz="6" w:space="0" w:color="000000"/>
              <w:right w:val="single" w:sz="6" w:space="0" w:color="000000"/>
            </w:tcBorders>
            <w:shd w:val="clear" w:color="auto" w:fill="FFFFFF"/>
            <w:vAlign w:val="center"/>
          </w:tcPr>
          <w:p w:rsidR="00102CE4" w:rsidRPr="001732FA" w:rsidRDefault="00102CE4" w:rsidP="004A2CFD">
            <w:pPr>
              <w:jc w:val="both"/>
              <w:rPr>
                <w:rFonts w:ascii="Arial" w:hAnsi="Arial" w:cs="Arial"/>
                <w:color w:val="FFFFFF" w:themeColor="background1"/>
                <w:sz w:val="20"/>
                <w:szCs w:val="20"/>
              </w:rPr>
            </w:pPr>
            <w:r w:rsidRPr="001732FA">
              <w:rPr>
                <w:rFonts w:ascii="Arial" w:hAnsi="Arial" w:cs="Arial"/>
                <w:sz w:val="20"/>
                <w:szCs w:val="20"/>
              </w:rPr>
              <w:t>Средняя плотность, г/</w:t>
            </w:r>
            <w:proofErr w:type="spellStart"/>
            <w:r w:rsidRPr="001732FA">
              <w:rPr>
                <w:rFonts w:ascii="Arial" w:hAnsi="Arial" w:cs="Arial"/>
                <w:sz w:val="20"/>
                <w:szCs w:val="20"/>
              </w:rPr>
              <w:t>кв</w:t>
            </w:r>
            <w:proofErr w:type="gramStart"/>
            <w:r w:rsidRPr="001732FA">
              <w:rPr>
                <w:rFonts w:ascii="Arial" w:hAnsi="Arial" w:cs="Arial"/>
                <w:sz w:val="20"/>
                <w:szCs w:val="20"/>
              </w:rPr>
              <w:t>.м</w:t>
            </w:r>
            <w:proofErr w:type="spellEnd"/>
            <w:proofErr w:type="gramEnd"/>
            <w:r w:rsidRPr="001732FA">
              <w:rPr>
                <w:rFonts w:ascii="Arial" w:hAnsi="Arial" w:cs="Arial"/>
                <w:sz w:val="20"/>
                <w:szCs w:val="20"/>
              </w:rPr>
              <w:t>: </w:t>
            </w:r>
          </w:p>
        </w:tc>
        <w:tc>
          <w:tcPr>
            <w:tcW w:w="1134" w:type="dxa"/>
            <w:tcBorders>
              <w:top w:val="single" w:sz="6" w:space="0" w:color="000000"/>
              <w:left w:val="single" w:sz="6" w:space="0" w:color="000000"/>
              <w:right w:val="single" w:sz="6" w:space="0" w:color="000000"/>
            </w:tcBorders>
            <w:shd w:val="clear" w:color="auto" w:fill="FFFFFF"/>
            <w:vAlign w:val="center"/>
          </w:tcPr>
          <w:p w:rsidR="00102CE4" w:rsidRPr="009D6061" w:rsidRDefault="00102CE4" w:rsidP="004A2CFD">
            <w:pPr>
              <w:jc w:val="center"/>
              <w:rPr>
                <w:rFonts w:ascii="Arial" w:hAnsi="Arial" w:cs="Arial"/>
                <w:color w:val="FFFFFF" w:themeColor="background1"/>
                <w:sz w:val="20"/>
                <w:szCs w:val="20"/>
              </w:rPr>
            </w:pPr>
          </w:p>
        </w:tc>
        <w:tc>
          <w:tcPr>
            <w:tcW w:w="992" w:type="dxa"/>
            <w:tcBorders>
              <w:top w:val="single" w:sz="6" w:space="0" w:color="000000"/>
              <w:left w:val="single" w:sz="6" w:space="0" w:color="000000"/>
              <w:right w:val="single" w:sz="6" w:space="0" w:color="000000"/>
            </w:tcBorders>
            <w:shd w:val="clear" w:color="auto" w:fill="FFFFFF"/>
            <w:vAlign w:val="center"/>
          </w:tcPr>
          <w:p w:rsidR="00102CE4" w:rsidRPr="009D6061" w:rsidRDefault="00102CE4" w:rsidP="004A2CFD">
            <w:pPr>
              <w:jc w:val="center"/>
              <w:rPr>
                <w:rFonts w:ascii="Arial" w:hAnsi="Arial" w:cs="Arial"/>
                <w:color w:val="FFFFFF" w:themeColor="background1"/>
                <w:sz w:val="20"/>
                <w:szCs w:val="20"/>
              </w:rPr>
            </w:pPr>
          </w:p>
        </w:tc>
        <w:tc>
          <w:tcPr>
            <w:tcW w:w="2454" w:type="dxa"/>
            <w:tcBorders>
              <w:top w:val="single" w:sz="6" w:space="0" w:color="000000"/>
              <w:left w:val="single" w:sz="6" w:space="0" w:color="000000"/>
              <w:right w:val="single" w:sz="6" w:space="0" w:color="000000"/>
            </w:tcBorders>
            <w:shd w:val="clear" w:color="auto" w:fill="FFFFFF"/>
            <w:vAlign w:val="center"/>
          </w:tcPr>
          <w:p w:rsidR="00102CE4" w:rsidRPr="009D6061" w:rsidRDefault="00102CE4" w:rsidP="004A2CFD">
            <w:pPr>
              <w:jc w:val="center"/>
              <w:rPr>
                <w:rFonts w:ascii="Arial" w:hAnsi="Arial" w:cs="Arial"/>
                <w:color w:val="FFFFFF" w:themeColor="background1"/>
                <w:sz w:val="20"/>
                <w:szCs w:val="20"/>
              </w:rPr>
            </w:pPr>
            <w:r w:rsidRPr="009D6061">
              <w:rPr>
                <w:rFonts w:ascii="Arial" w:hAnsi="Arial" w:cs="Arial"/>
                <w:sz w:val="20"/>
                <w:szCs w:val="20"/>
              </w:rPr>
              <w:t>70</w:t>
            </w:r>
          </w:p>
        </w:tc>
      </w:tr>
      <w:tr w:rsidR="00102CE4" w:rsidRPr="00D915C1" w:rsidTr="00102CE4">
        <w:trPr>
          <w:trHeight w:val="327"/>
        </w:trPr>
        <w:tc>
          <w:tcPr>
            <w:tcW w:w="545" w:type="dxa"/>
            <w:vMerge/>
            <w:tcBorders>
              <w:left w:val="single" w:sz="6" w:space="0" w:color="000000"/>
              <w:right w:val="single" w:sz="6" w:space="0" w:color="000000"/>
            </w:tcBorders>
          </w:tcPr>
          <w:p w:rsidR="00102CE4" w:rsidRDefault="00102CE4" w:rsidP="004A2CFD">
            <w:pPr>
              <w:jc w:val="center"/>
              <w:rPr>
                <w:rFonts w:ascii="Arial" w:hAnsi="Arial" w:cs="Arial"/>
                <w:sz w:val="20"/>
                <w:szCs w:val="20"/>
              </w:rPr>
            </w:pPr>
          </w:p>
        </w:tc>
        <w:tc>
          <w:tcPr>
            <w:tcW w:w="1627" w:type="dxa"/>
            <w:vMerge/>
            <w:tcBorders>
              <w:left w:val="single" w:sz="6" w:space="0" w:color="000000"/>
              <w:right w:val="single" w:sz="6" w:space="0" w:color="000000"/>
            </w:tcBorders>
          </w:tcPr>
          <w:p w:rsidR="00102CE4" w:rsidRPr="001732FA" w:rsidRDefault="00102CE4" w:rsidP="004A2CFD">
            <w:pPr>
              <w:jc w:val="center"/>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2CE4" w:rsidRPr="001732FA" w:rsidRDefault="00102CE4" w:rsidP="004A2CFD">
            <w:pPr>
              <w:jc w:val="both"/>
              <w:rPr>
                <w:rFonts w:ascii="Arial" w:hAnsi="Arial" w:cs="Arial"/>
                <w:sz w:val="20"/>
                <w:szCs w:val="20"/>
              </w:rPr>
            </w:pPr>
            <w:proofErr w:type="gramStart"/>
            <w:r w:rsidRPr="001732FA">
              <w:rPr>
                <w:rFonts w:ascii="Arial" w:hAnsi="Arial" w:cs="Arial"/>
                <w:sz w:val="20"/>
                <w:szCs w:val="20"/>
              </w:rPr>
              <w:t>Группа горючести (по ГОСТ 30244-94</w:t>
            </w:r>
            <w:proofErr w:type="gramEnd"/>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sz w:val="20"/>
                <w:szCs w:val="20"/>
              </w:rPr>
            </w:pPr>
            <w:r>
              <w:rPr>
                <w:rFonts w:ascii="Arial" w:hAnsi="Arial" w:cs="Arial"/>
                <w:sz w:val="20"/>
                <w:szCs w:val="20"/>
              </w:rPr>
              <w:t>Г3</w:t>
            </w:r>
          </w:p>
        </w:tc>
      </w:tr>
      <w:tr w:rsidR="00102CE4" w:rsidRPr="00D915C1" w:rsidTr="00102CE4">
        <w:trPr>
          <w:trHeight w:val="327"/>
        </w:trPr>
        <w:tc>
          <w:tcPr>
            <w:tcW w:w="545" w:type="dxa"/>
            <w:vMerge/>
            <w:tcBorders>
              <w:left w:val="single" w:sz="6" w:space="0" w:color="000000"/>
              <w:right w:val="single" w:sz="6" w:space="0" w:color="000000"/>
            </w:tcBorders>
          </w:tcPr>
          <w:p w:rsidR="00102CE4" w:rsidRDefault="00102CE4" w:rsidP="004A2CFD">
            <w:pPr>
              <w:jc w:val="center"/>
              <w:rPr>
                <w:rFonts w:ascii="Arial" w:hAnsi="Arial" w:cs="Arial"/>
                <w:sz w:val="20"/>
                <w:szCs w:val="20"/>
              </w:rPr>
            </w:pPr>
          </w:p>
        </w:tc>
        <w:tc>
          <w:tcPr>
            <w:tcW w:w="1627" w:type="dxa"/>
            <w:vMerge/>
            <w:tcBorders>
              <w:left w:val="single" w:sz="6" w:space="0" w:color="000000"/>
              <w:right w:val="single" w:sz="6" w:space="0" w:color="000000"/>
            </w:tcBorders>
          </w:tcPr>
          <w:p w:rsidR="00102CE4" w:rsidRPr="001732FA" w:rsidRDefault="00102CE4" w:rsidP="004A2CFD">
            <w:pPr>
              <w:jc w:val="center"/>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1732FA" w:rsidRDefault="00102CE4" w:rsidP="004A2CFD">
            <w:pPr>
              <w:jc w:val="both"/>
              <w:rPr>
                <w:rFonts w:ascii="Arial" w:hAnsi="Arial" w:cs="Arial"/>
                <w:sz w:val="20"/>
                <w:szCs w:val="20"/>
              </w:rPr>
            </w:pPr>
            <w:proofErr w:type="gramStart"/>
            <w:r w:rsidRPr="001732FA">
              <w:rPr>
                <w:rFonts w:ascii="Arial" w:hAnsi="Arial" w:cs="Arial"/>
                <w:sz w:val="20"/>
                <w:szCs w:val="20"/>
              </w:rPr>
              <w:t>Группа воспламеняемости (по ГОСТ 30402-96</w:t>
            </w:r>
            <w:proofErr w:type="gramEnd"/>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sz w:val="20"/>
                <w:szCs w:val="20"/>
              </w:rPr>
            </w:pPr>
            <w:r>
              <w:rPr>
                <w:rFonts w:ascii="Arial" w:hAnsi="Arial" w:cs="Arial"/>
                <w:sz w:val="20"/>
                <w:szCs w:val="20"/>
              </w:rPr>
              <w:t>В</w:t>
            </w:r>
            <w:proofErr w:type="gramStart"/>
            <w:r>
              <w:rPr>
                <w:rFonts w:ascii="Arial" w:hAnsi="Arial" w:cs="Arial"/>
                <w:sz w:val="20"/>
                <w:szCs w:val="20"/>
              </w:rPr>
              <w:t>1</w:t>
            </w:r>
            <w:proofErr w:type="gramEnd"/>
          </w:p>
        </w:tc>
      </w:tr>
      <w:tr w:rsidR="00102CE4" w:rsidRPr="00D915C1" w:rsidTr="00102CE4">
        <w:trPr>
          <w:trHeight w:val="327"/>
        </w:trPr>
        <w:tc>
          <w:tcPr>
            <w:tcW w:w="545" w:type="dxa"/>
            <w:vMerge w:val="restart"/>
            <w:tcBorders>
              <w:top w:val="single" w:sz="6" w:space="0" w:color="000000"/>
              <w:left w:val="single" w:sz="6" w:space="0" w:color="000000"/>
              <w:right w:val="single" w:sz="6" w:space="0" w:color="000000"/>
            </w:tcBorders>
          </w:tcPr>
          <w:p w:rsidR="00102CE4" w:rsidRPr="00810B99" w:rsidRDefault="00102CE4" w:rsidP="004A2CFD">
            <w:pPr>
              <w:jc w:val="center"/>
              <w:rPr>
                <w:rFonts w:ascii="Arial" w:hAnsi="Arial" w:cs="Arial"/>
                <w:sz w:val="20"/>
                <w:szCs w:val="20"/>
              </w:rPr>
            </w:pPr>
            <w:r>
              <w:rPr>
                <w:rFonts w:ascii="Arial" w:hAnsi="Arial" w:cs="Arial"/>
                <w:sz w:val="20"/>
                <w:szCs w:val="20"/>
              </w:rPr>
              <w:t>3</w:t>
            </w:r>
          </w:p>
        </w:tc>
        <w:tc>
          <w:tcPr>
            <w:tcW w:w="1627" w:type="dxa"/>
            <w:vMerge w:val="restart"/>
            <w:tcBorders>
              <w:top w:val="single" w:sz="6" w:space="0" w:color="000000"/>
              <w:left w:val="single" w:sz="6" w:space="0" w:color="000000"/>
              <w:right w:val="single" w:sz="6" w:space="0" w:color="000000"/>
            </w:tcBorders>
          </w:tcPr>
          <w:p w:rsidR="00102CE4" w:rsidRPr="00810B99" w:rsidRDefault="00102CE4" w:rsidP="004A2CFD">
            <w:pPr>
              <w:jc w:val="center"/>
              <w:rPr>
                <w:rFonts w:ascii="Arial" w:hAnsi="Arial" w:cs="Arial"/>
                <w:sz w:val="20"/>
                <w:szCs w:val="20"/>
              </w:rPr>
            </w:pPr>
            <w:r>
              <w:rPr>
                <w:rFonts w:ascii="Arial" w:hAnsi="Arial" w:cs="Arial"/>
                <w:sz w:val="20"/>
                <w:szCs w:val="20"/>
              </w:rPr>
              <w:t>Гипсокартонный лист</w:t>
            </w: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rPr>
                <w:rFonts w:ascii="Arial" w:hAnsi="Arial" w:cs="Arial"/>
                <w:color w:val="000000"/>
                <w:sz w:val="20"/>
                <w:szCs w:val="20"/>
              </w:rPr>
            </w:pPr>
            <w:r>
              <w:rPr>
                <w:rFonts w:ascii="Arial" w:hAnsi="Arial" w:cs="Arial"/>
                <w:color w:val="000000"/>
                <w:sz w:val="20"/>
                <w:szCs w:val="20"/>
              </w:rPr>
              <w:t>группа горючести по ГОСТ 30244</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sz w:val="20"/>
                <w:szCs w:val="20"/>
              </w:rPr>
              <w:t>Г</w:t>
            </w:r>
            <w:proofErr w:type="gramStart"/>
            <w:r>
              <w:rPr>
                <w:rFonts w:ascii="Arial" w:hAnsi="Arial" w:cs="Arial"/>
                <w:sz w:val="20"/>
                <w:szCs w:val="20"/>
              </w:rPr>
              <w:t>1</w:t>
            </w:r>
            <w:proofErr w:type="gramEnd"/>
          </w:p>
        </w:tc>
      </w:tr>
      <w:tr w:rsidR="00102CE4" w:rsidRPr="00D915C1" w:rsidTr="00102CE4">
        <w:trPr>
          <w:trHeight w:val="327"/>
        </w:trPr>
        <w:tc>
          <w:tcPr>
            <w:tcW w:w="545"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rPr>
                <w:rFonts w:ascii="Arial" w:hAnsi="Arial" w:cs="Arial"/>
                <w:color w:val="000000"/>
                <w:sz w:val="20"/>
                <w:szCs w:val="20"/>
                <w:highlight w:val="yellow"/>
              </w:rPr>
            </w:pPr>
            <w:r>
              <w:rPr>
                <w:rFonts w:ascii="Arial" w:hAnsi="Arial" w:cs="Arial"/>
                <w:color w:val="000000"/>
                <w:sz w:val="20"/>
                <w:szCs w:val="20"/>
              </w:rPr>
              <w:t>Группа воспламеняемости</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 xml:space="preserve"> </w:t>
            </w: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В3</w:t>
            </w:r>
          </w:p>
        </w:tc>
      </w:tr>
      <w:tr w:rsidR="00102CE4" w:rsidRPr="00D915C1" w:rsidTr="00102CE4">
        <w:trPr>
          <w:trHeight w:val="327"/>
        </w:trPr>
        <w:tc>
          <w:tcPr>
            <w:tcW w:w="545"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both"/>
              <w:rPr>
                <w:rFonts w:ascii="Arial" w:hAnsi="Arial" w:cs="Arial"/>
                <w:sz w:val="20"/>
                <w:szCs w:val="20"/>
              </w:rPr>
            </w:pPr>
            <w:proofErr w:type="spellStart"/>
            <w:r>
              <w:rPr>
                <w:rFonts w:ascii="Arial" w:hAnsi="Arial" w:cs="Arial"/>
                <w:sz w:val="20"/>
                <w:szCs w:val="20"/>
              </w:rPr>
              <w:t>Водопоглащение</w:t>
            </w:r>
            <w:proofErr w:type="spellEnd"/>
            <w:r>
              <w:rPr>
                <w:rFonts w:ascii="Arial" w:hAnsi="Arial" w:cs="Arial"/>
                <w:sz w:val="20"/>
                <w:szCs w:val="20"/>
              </w:rPr>
              <w:t>,%</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r>
              <w:rPr>
                <w:rFonts w:ascii="Arial" w:hAnsi="Arial" w:cs="Arial"/>
                <w:sz w:val="20"/>
                <w:szCs w:val="20"/>
              </w:rPr>
              <w:t>10</w:t>
            </w:r>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r>
      <w:tr w:rsidR="00102CE4" w:rsidRPr="00D915C1" w:rsidTr="00102CE4">
        <w:trPr>
          <w:trHeight w:val="327"/>
        </w:trPr>
        <w:tc>
          <w:tcPr>
            <w:tcW w:w="545"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both"/>
              <w:rPr>
                <w:rFonts w:ascii="Arial" w:hAnsi="Arial" w:cs="Arial"/>
                <w:sz w:val="20"/>
                <w:szCs w:val="20"/>
              </w:rPr>
            </w:pPr>
            <w:r w:rsidRPr="00810B99">
              <w:rPr>
                <w:rFonts w:ascii="Arial" w:hAnsi="Arial" w:cs="Arial"/>
                <w:sz w:val="20"/>
                <w:szCs w:val="20"/>
              </w:rPr>
              <w:t xml:space="preserve">Токсичность продуктов горения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r>
              <w:rPr>
                <w:rFonts w:ascii="Arial" w:hAnsi="Arial" w:cs="Arial"/>
                <w:sz w:val="20"/>
                <w:szCs w:val="20"/>
              </w:rPr>
              <w:t>Т</w:t>
            </w:r>
            <w:proofErr w:type="gramStart"/>
            <w:r>
              <w:rPr>
                <w:rFonts w:ascii="Arial" w:hAnsi="Arial" w:cs="Arial"/>
                <w:sz w:val="20"/>
                <w:szCs w:val="20"/>
              </w:rPr>
              <w:t>1</w:t>
            </w:r>
            <w:proofErr w:type="gramEnd"/>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r>
      <w:tr w:rsidR="00102CE4" w:rsidRPr="00D915C1" w:rsidTr="00102CE4">
        <w:trPr>
          <w:trHeight w:val="326"/>
        </w:trPr>
        <w:tc>
          <w:tcPr>
            <w:tcW w:w="545" w:type="dxa"/>
            <w:vMerge w:val="restart"/>
            <w:tcBorders>
              <w:top w:val="single" w:sz="6" w:space="0" w:color="000000"/>
              <w:left w:val="single" w:sz="6" w:space="0" w:color="000000"/>
              <w:right w:val="single" w:sz="6" w:space="0" w:color="000000"/>
            </w:tcBorders>
          </w:tcPr>
          <w:p w:rsidR="00102CE4" w:rsidRPr="00810B99" w:rsidRDefault="00102CE4" w:rsidP="004A2CFD">
            <w:pPr>
              <w:jc w:val="center"/>
              <w:rPr>
                <w:rFonts w:ascii="Arial" w:hAnsi="Arial" w:cs="Arial"/>
                <w:sz w:val="20"/>
                <w:szCs w:val="20"/>
              </w:rPr>
            </w:pPr>
            <w:r>
              <w:rPr>
                <w:rFonts w:ascii="Arial" w:hAnsi="Arial" w:cs="Arial"/>
                <w:sz w:val="20"/>
                <w:szCs w:val="20"/>
              </w:rPr>
              <w:t>4</w:t>
            </w:r>
          </w:p>
        </w:tc>
        <w:tc>
          <w:tcPr>
            <w:tcW w:w="1627" w:type="dxa"/>
            <w:vMerge w:val="restart"/>
            <w:tcBorders>
              <w:top w:val="single" w:sz="6" w:space="0" w:color="000000"/>
              <w:left w:val="single" w:sz="6" w:space="0" w:color="000000"/>
              <w:right w:val="single" w:sz="6" w:space="0" w:color="000000"/>
            </w:tcBorders>
          </w:tcPr>
          <w:p w:rsidR="00102CE4" w:rsidRPr="00810B99" w:rsidRDefault="00102CE4" w:rsidP="004A2CFD">
            <w:pPr>
              <w:jc w:val="center"/>
              <w:rPr>
                <w:rFonts w:ascii="Arial" w:hAnsi="Arial" w:cs="Arial"/>
                <w:sz w:val="20"/>
                <w:szCs w:val="20"/>
              </w:rPr>
            </w:pPr>
            <w:r>
              <w:rPr>
                <w:rFonts w:ascii="Arial" w:hAnsi="Arial" w:cs="Arial"/>
                <w:sz w:val="20"/>
                <w:szCs w:val="20"/>
              </w:rPr>
              <w:t>Шпатлёвка</w:t>
            </w: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rPr>
                <w:rFonts w:ascii="Arial" w:hAnsi="Arial" w:cs="Arial"/>
                <w:color w:val="000000"/>
                <w:sz w:val="20"/>
                <w:szCs w:val="20"/>
              </w:rPr>
            </w:pPr>
            <w:r>
              <w:rPr>
                <w:rFonts w:ascii="Arial" w:hAnsi="Arial" w:cs="Arial"/>
                <w:color w:val="000000"/>
                <w:sz w:val="20"/>
                <w:szCs w:val="20"/>
              </w:rPr>
              <w:t>Время высыхания, не более</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24</w:t>
            </w:r>
          </w:p>
        </w:tc>
      </w:tr>
      <w:tr w:rsidR="00102CE4" w:rsidRPr="00D915C1" w:rsidTr="00102CE4">
        <w:trPr>
          <w:trHeight w:val="327"/>
        </w:trPr>
        <w:tc>
          <w:tcPr>
            <w:tcW w:w="545"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rPr>
                <w:rFonts w:ascii="Arial" w:hAnsi="Arial" w:cs="Arial"/>
                <w:color w:val="000000"/>
                <w:sz w:val="20"/>
                <w:szCs w:val="20"/>
              </w:rPr>
            </w:pPr>
            <w:r>
              <w:rPr>
                <w:rFonts w:ascii="Arial" w:hAnsi="Arial" w:cs="Arial"/>
                <w:color w:val="000000"/>
                <w:sz w:val="20"/>
                <w:szCs w:val="20"/>
              </w:rPr>
              <w:t>Прочность сцепления, МПа через 24 часа, не менее</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 xml:space="preserve"> </w:t>
            </w: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0,1</w:t>
            </w:r>
          </w:p>
        </w:tc>
      </w:tr>
      <w:tr w:rsidR="00102CE4" w:rsidRPr="00D915C1" w:rsidTr="00102CE4">
        <w:trPr>
          <w:trHeight w:val="327"/>
        </w:trPr>
        <w:tc>
          <w:tcPr>
            <w:tcW w:w="545"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rPr>
                <w:rFonts w:ascii="Arial" w:hAnsi="Arial" w:cs="Arial"/>
                <w:color w:val="000000"/>
                <w:sz w:val="20"/>
                <w:szCs w:val="20"/>
              </w:rPr>
            </w:pPr>
            <w:r>
              <w:rPr>
                <w:rFonts w:ascii="Arial" w:hAnsi="Arial" w:cs="Arial"/>
                <w:color w:val="000000"/>
                <w:sz w:val="20"/>
                <w:szCs w:val="20"/>
              </w:rPr>
              <w:t>жизнеспособност</w:t>
            </w:r>
            <w:proofErr w:type="gramStart"/>
            <w:r>
              <w:rPr>
                <w:rFonts w:ascii="Arial" w:hAnsi="Arial" w:cs="Arial"/>
                <w:color w:val="000000"/>
                <w:sz w:val="20"/>
                <w:szCs w:val="20"/>
              </w:rPr>
              <w:t>ь-</w:t>
            </w:r>
            <w:proofErr w:type="gramEnd"/>
            <w:r>
              <w:rPr>
                <w:rFonts w:ascii="Arial" w:hAnsi="Arial" w:cs="Arial"/>
                <w:color w:val="000000"/>
                <w:sz w:val="20"/>
                <w:szCs w:val="20"/>
              </w:rPr>
              <w:t xml:space="preserve"> не менее, мин</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 xml:space="preserve"> </w:t>
            </w: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20</w:t>
            </w:r>
          </w:p>
        </w:tc>
      </w:tr>
      <w:tr w:rsidR="00102CE4" w:rsidRPr="00D915C1" w:rsidTr="00102CE4">
        <w:trPr>
          <w:trHeight w:val="327"/>
        </w:trPr>
        <w:tc>
          <w:tcPr>
            <w:tcW w:w="545" w:type="dxa"/>
            <w:vMerge w:val="restart"/>
            <w:tcBorders>
              <w:top w:val="single" w:sz="6" w:space="0" w:color="000000"/>
              <w:left w:val="single" w:sz="6" w:space="0" w:color="000000"/>
              <w:right w:val="single" w:sz="6" w:space="0" w:color="000000"/>
            </w:tcBorders>
          </w:tcPr>
          <w:p w:rsidR="00102CE4" w:rsidRPr="00810B99" w:rsidRDefault="00102CE4" w:rsidP="004A2CFD">
            <w:pPr>
              <w:jc w:val="center"/>
              <w:rPr>
                <w:rFonts w:ascii="Arial" w:hAnsi="Arial" w:cs="Arial"/>
                <w:sz w:val="20"/>
                <w:szCs w:val="20"/>
              </w:rPr>
            </w:pPr>
            <w:r>
              <w:rPr>
                <w:rFonts w:ascii="Arial" w:hAnsi="Arial" w:cs="Arial"/>
                <w:sz w:val="20"/>
                <w:szCs w:val="20"/>
              </w:rPr>
              <w:t>5</w:t>
            </w:r>
          </w:p>
        </w:tc>
        <w:tc>
          <w:tcPr>
            <w:tcW w:w="1627" w:type="dxa"/>
            <w:vMerge w:val="restart"/>
            <w:tcBorders>
              <w:top w:val="single" w:sz="6" w:space="0" w:color="000000"/>
              <w:left w:val="single" w:sz="6" w:space="0" w:color="000000"/>
              <w:right w:val="single" w:sz="6" w:space="0" w:color="000000"/>
            </w:tcBorders>
          </w:tcPr>
          <w:p w:rsidR="00102CE4" w:rsidRPr="00810B99" w:rsidRDefault="00102CE4" w:rsidP="004A2CFD">
            <w:pPr>
              <w:jc w:val="center"/>
              <w:rPr>
                <w:rFonts w:ascii="Arial" w:hAnsi="Arial" w:cs="Arial"/>
                <w:sz w:val="20"/>
                <w:szCs w:val="20"/>
              </w:rPr>
            </w:pPr>
            <w:r>
              <w:rPr>
                <w:rFonts w:ascii="Arial" w:hAnsi="Arial" w:cs="Arial"/>
                <w:sz w:val="20"/>
                <w:szCs w:val="20"/>
              </w:rPr>
              <w:t>Краска водоэмульсионная</w:t>
            </w: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rPr>
                <w:rFonts w:ascii="Arial" w:hAnsi="Arial" w:cs="Arial"/>
                <w:color w:val="000000"/>
                <w:sz w:val="20"/>
                <w:szCs w:val="20"/>
              </w:rPr>
            </w:pPr>
            <w:r>
              <w:rPr>
                <w:color w:val="000000"/>
              </w:rPr>
              <w:t>Цвет</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color w:val="000000"/>
              </w:rPr>
              <w:t>белый</w:t>
            </w:r>
          </w:p>
        </w:tc>
      </w:tr>
      <w:tr w:rsidR="00102CE4" w:rsidRPr="00D915C1" w:rsidTr="00102CE4">
        <w:trPr>
          <w:trHeight w:val="327"/>
        </w:trPr>
        <w:tc>
          <w:tcPr>
            <w:tcW w:w="545"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rPr>
                <w:rFonts w:ascii="Arial" w:hAnsi="Arial" w:cs="Arial"/>
                <w:color w:val="000000"/>
                <w:sz w:val="20"/>
                <w:szCs w:val="20"/>
              </w:rPr>
            </w:pPr>
            <w:r>
              <w:rPr>
                <w:rFonts w:ascii="Arial" w:hAnsi="Arial" w:cs="Arial"/>
                <w:color w:val="000000"/>
                <w:sz w:val="20"/>
                <w:szCs w:val="20"/>
              </w:rPr>
              <w:t>массовая доля нелетучих веществ,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53-59</w:t>
            </w:r>
          </w:p>
        </w:tc>
      </w:tr>
      <w:tr w:rsidR="00102CE4" w:rsidRPr="00D915C1" w:rsidTr="00102CE4">
        <w:trPr>
          <w:trHeight w:val="327"/>
        </w:trPr>
        <w:tc>
          <w:tcPr>
            <w:tcW w:w="545"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rPr>
                <w:rFonts w:ascii="Arial" w:hAnsi="Arial" w:cs="Arial"/>
                <w:color w:val="000000"/>
                <w:sz w:val="20"/>
                <w:szCs w:val="20"/>
              </w:rPr>
            </w:pPr>
            <w:r>
              <w:rPr>
                <w:rFonts w:ascii="Arial" w:hAnsi="Arial" w:cs="Arial"/>
                <w:color w:val="000000"/>
                <w:sz w:val="20"/>
                <w:szCs w:val="20"/>
              </w:rPr>
              <w:t>вязкость при температуре 20</w:t>
            </w:r>
            <w:proofErr w:type="gramStart"/>
            <w:r>
              <w:rPr>
                <w:rFonts w:ascii="Arial" w:hAnsi="Arial" w:cs="Arial"/>
                <w:color w:val="000000"/>
                <w:sz w:val="20"/>
                <w:szCs w:val="20"/>
              </w:rPr>
              <w:t xml:space="preserve"> С</w:t>
            </w:r>
            <w:proofErr w:type="gramEnd"/>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30</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p>
        </w:tc>
      </w:tr>
      <w:tr w:rsidR="00102CE4" w:rsidRPr="00D915C1" w:rsidTr="00102CE4">
        <w:trPr>
          <w:trHeight w:val="327"/>
        </w:trPr>
        <w:tc>
          <w:tcPr>
            <w:tcW w:w="545" w:type="dxa"/>
            <w:vMerge/>
            <w:tcBorders>
              <w:left w:val="single" w:sz="6" w:space="0" w:color="000000"/>
              <w:bottom w:val="single" w:sz="4" w:space="0" w:color="auto"/>
              <w:right w:val="single" w:sz="6" w:space="0" w:color="000000"/>
            </w:tcBorders>
          </w:tcPr>
          <w:p w:rsidR="00102CE4" w:rsidRPr="00810B99" w:rsidRDefault="00102CE4" w:rsidP="004A2CFD">
            <w:pPr>
              <w:jc w:val="center"/>
              <w:rPr>
                <w:rFonts w:ascii="Arial" w:hAnsi="Arial" w:cs="Arial"/>
                <w:sz w:val="20"/>
                <w:szCs w:val="20"/>
              </w:rPr>
            </w:pPr>
          </w:p>
        </w:tc>
        <w:tc>
          <w:tcPr>
            <w:tcW w:w="1627" w:type="dxa"/>
            <w:vMerge/>
            <w:tcBorders>
              <w:left w:val="single" w:sz="6" w:space="0" w:color="000000"/>
              <w:bottom w:val="single" w:sz="4" w:space="0" w:color="auto"/>
              <w:right w:val="single" w:sz="6" w:space="0" w:color="000000"/>
            </w:tcBorders>
          </w:tcPr>
          <w:p w:rsidR="00102CE4" w:rsidRPr="00810B99" w:rsidRDefault="00102CE4" w:rsidP="004A2CFD">
            <w:pPr>
              <w:jc w:val="center"/>
              <w:rPr>
                <w:rFonts w:ascii="Arial" w:hAnsi="Arial" w:cs="Arial"/>
                <w:sz w:val="20"/>
                <w:szCs w:val="20"/>
              </w:rPr>
            </w:pPr>
          </w:p>
        </w:tc>
        <w:tc>
          <w:tcPr>
            <w:tcW w:w="2693" w:type="dxa"/>
            <w:tcBorders>
              <w:top w:val="single" w:sz="6" w:space="0" w:color="000000"/>
              <w:left w:val="single" w:sz="6" w:space="0" w:color="000000"/>
              <w:bottom w:val="single" w:sz="4" w:space="0" w:color="auto"/>
              <w:right w:val="single" w:sz="6" w:space="0" w:color="000000"/>
            </w:tcBorders>
            <w:shd w:val="clear" w:color="auto" w:fill="FFFFFF"/>
          </w:tcPr>
          <w:p w:rsidR="00102CE4" w:rsidRPr="00810B99" w:rsidRDefault="00102CE4" w:rsidP="004A2CFD">
            <w:pPr>
              <w:rPr>
                <w:rFonts w:ascii="Arial" w:hAnsi="Arial" w:cs="Arial"/>
                <w:color w:val="000000"/>
                <w:sz w:val="20"/>
                <w:szCs w:val="20"/>
              </w:rPr>
            </w:pPr>
            <w:proofErr w:type="spellStart"/>
            <w:r>
              <w:rPr>
                <w:rFonts w:ascii="Arial" w:hAnsi="Arial" w:cs="Arial"/>
                <w:color w:val="333333"/>
                <w:sz w:val="21"/>
                <w:szCs w:val="21"/>
                <w:shd w:val="clear" w:color="auto" w:fill="F3F3F3"/>
              </w:rPr>
              <w:t>Укрывистость</w:t>
            </w:r>
            <w:proofErr w:type="spellEnd"/>
            <w:r>
              <w:rPr>
                <w:rFonts w:ascii="Arial" w:hAnsi="Arial" w:cs="Arial"/>
                <w:color w:val="333333"/>
                <w:sz w:val="21"/>
                <w:szCs w:val="21"/>
                <w:shd w:val="clear" w:color="auto" w:fill="F3F3F3"/>
              </w:rPr>
              <w:t xml:space="preserve"> высушенной пленки </w:t>
            </w:r>
            <w:proofErr w:type="gramStart"/>
            <w:r>
              <w:rPr>
                <w:rFonts w:ascii="Arial" w:hAnsi="Arial" w:cs="Arial"/>
                <w:color w:val="333333"/>
                <w:sz w:val="21"/>
                <w:szCs w:val="21"/>
                <w:shd w:val="clear" w:color="auto" w:fill="F3F3F3"/>
              </w:rPr>
              <w:t>г</w:t>
            </w:r>
            <w:proofErr w:type="gramEnd"/>
            <w:r>
              <w:rPr>
                <w:rFonts w:ascii="Arial" w:hAnsi="Arial" w:cs="Arial"/>
                <w:color w:val="333333"/>
                <w:sz w:val="21"/>
                <w:szCs w:val="21"/>
                <w:shd w:val="clear" w:color="auto" w:fill="F3F3F3"/>
              </w:rPr>
              <w:t>/м</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120</w:t>
            </w:r>
          </w:p>
        </w:tc>
      </w:tr>
    </w:tbl>
    <w:p w:rsidR="00102CE4" w:rsidRDefault="00102CE4" w:rsidP="00102CE4">
      <w:pPr>
        <w:pStyle w:val="af4"/>
        <w:shd w:val="clear" w:color="auto" w:fill="FFFFFF"/>
        <w:ind w:left="1200"/>
        <w:jc w:val="both"/>
        <w:rPr>
          <w:rFonts w:eastAsia="Calibri"/>
        </w:rPr>
      </w:pPr>
    </w:p>
    <w:p w:rsidR="00102CE4" w:rsidRPr="00BF4AC4" w:rsidRDefault="00102CE4" w:rsidP="00102CE4">
      <w:pPr>
        <w:shd w:val="clear" w:color="auto" w:fill="FFFFFF"/>
        <w:jc w:val="both"/>
        <w:rPr>
          <w:color w:val="000000"/>
          <w:lang w:eastAsia="ru-RU"/>
        </w:rPr>
      </w:pPr>
      <w:r w:rsidRPr="00BF4AC4">
        <w:rPr>
          <w:b/>
          <w:bCs/>
          <w:color w:val="000000"/>
          <w:lang w:eastAsia="ru-RU"/>
        </w:rPr>
        <w:lastRenderedPageBreak/>
        <w:t>Сдача работ:</w:t>
      </w:r>
      <w:r w:rsidRPr="00BF4AC4">
        <w:rPr>
          <w:color w:val="000000"/>
          <w:lang w:eastAsia="ru-RU"/>
        </w:rPr>
        <w:t xml:space="preserve"> </w:t>
      </w:r>
    </w:p>
    <w:p w:rsidR="00102CE4" w:rsidRPr="00BF4AC4" w:rsidRDefault="00102CE4" w:rsidP="00102CE4">
      <w:pPr>
        <w:shd w:val="clear" w:color="auto" w:fill="FFFFFF"/>
        <w:jc w:val="both"/>
        <w:rPr>
          <w:color w:val="000000"/>
          <w:lang w:eastAsia="ru-RU"/>
        </w:rPr>
      </w:pPr>
      <w:r w:rsidRPr="00BF4AC4">
        <w:rPr>
          <w:color w:val="000000"/>
          <w:lang w:eastAsia="ru-RU"/>
        </w:rPr>
        <w:t>Перед сдачей работ необходимо представить Заказчику документы удостоверяющие качество используемых материалов: (сертификаты соответствия,</w:t>
      </w:r>
      <w:r w:rsidRPr="00BF4AC4">
        <w:t xml:space="preserve"> гигиенические заключения, сертификаты о пожарной безопасности, сертификаты качества, паспорта, протоколы испытаний и т.п.); </w:t>
      </w:r>
      <w:r w:rsidRPr="00BF4AC4">
        <w:rPr>
          <w:color w:val="000000"/>
          <w:lang w:eastAsia="ru-RU"/>
        </w:rPr>
        <w:t>акты на скрытые работы. Сдача выполненных Подрядчиком работ Заказчику оформляется в соответствии с Актом приёмки выполненных работ (по форме КС-2), согласованным с отделом строительства и ЖКХ Администрации МО «Красногорский район», справкой КС-3 и счёт - фактурой.</w:t>
      </w:r>
    </w:p>
    <w:p w:rsidR="00102CE4" w:rsidRPr="00BF4AC4" w:rsidRDefault="00102CE4" w:rsidP="00102CE4">
      <w:pPr>
        <w:shd w:val="clear" w:color="auto" w:fill="FFFFFF"/>
        <w:jc w:val="both"/>
        <w:rPr>
          <w:color w:val="000000"/>
          <w:lang w:eastAsia="ru-RU"/>
        </w:rPr>
      </w:pPr>
    </w:p>
    <w:p w:rsidR="00102CE4" w:rsidRPr="00BF4AC4" w:rsidRDefault="00102CE4" w:rsidP="00102CE4">
      <w:pPr>
        <w:shd w:val="clear" w:color="auto" w:fill="FFFFFF"/>
        <w:jc w:val="both"/>
        <w:rPr>
          <w:color w:val="000000"/>
          <w:lang w:eastAsia="ru-RU"/>
        </w:rPr>
      </w:pPr>
    </w:p>
    <w:p w:rsidR="00102CE4" w:rsidRPr="00BF4AC4" w:rsidRDefault="00102CE4" w:rsidP="00102CE4">
      <w:pPr>
        <w:shd w:val="clear" w:color="auto" w:fill="FFFFFF"/>
        <w:jc w:val="both"/>
        <w:rPr>
          <w:color w:val="000000"/>
          <w:lang w:eastAsia="ru-RU"/>
        </w:rPr>
      </w:pPr>
    </w:p>
    <w:p w:rsidR="00102CE4" w:rsidRPr="00BF4AC4" w:rsidRDefault="00102CE4" w:rsidP="00102CE4">
      <w:pPr>
        <w:shd w:val="clear" w:color="auto" w:fill="FFFFFF"/>
        <w:rPr>
          <w:color w:val="000000"/>
          <w:lang w:eastAsia="ru-RU"/>
        </w:rPr>
      </w:pPr>
      <w:r w:rsidRPr="00BF4AC4">
        <w:rPr>
          <w:b/>
          <w:bCs/>
          <w:color w:val="000000"/>
          <w:lang w:eastAsia="ru-RU"/>
        </w:rPr>
        <w:t>Требования к гарантийному сроку и (или) объему предоставления гарантий качества работы:</w:t>
      </w:r>
      <w:r w:rsidRPr="00BF4AC4">
        <w:rPr>
          <w:color w:val="000000"/>
          <w:lang w:eastAsia="ru-RU"/>
        </w:rPr>
        <w:t xml:space="preserve"> </w:t>
      </w:r>
    </w:p>
    <w:p w:rsidR="00102CE4" w:rsidRPr="00BF4AC4" w:rsidRDefault="00102CE4" w:rsidP="00102CE4">
      <w:pPr>
        <w:shd w:val="clear" w:color="auto" w:fill="FFFFFF"/>
        <w:rPr>
          <w:color w:val="000000"/>
          <w:lang w:eastAsia="ru-RU"/>
        </w:rPr>
      </w:pPr>
      <w:r w:rsidRPr="00BF4AC4">
        <w:rPr>
          <w:color w:val="000000"/>
          <w:lang w:eastAsia="ru-RU"/>
        </w:rPr>
        <w:t>Гарантия качества результата работы – 12 месяцев.</w:t>
      </w:r>
    </w:p>
    <w:p w:rsidR="008048FA" w:rsidRDefault="008048FA" w:rsidP="008048FA"/>
    <w:bookmarkEnd w:id="1"/>
    <w:p w:rsidR="008048FA" w:rsidRDefault="008048FA" w:rsidP="008048FA">
      <w:pPr>
        <w:ind w:firstLine="708"/>
        <w:jc w:val="both"/>
        <w:rPr>
          <w:color w:val="000000"/>
          <w:lang w:eastAsia="zh-CN"/>
        </w:rPr>
      </w:pPr>
    </w:p>
    <w:p w:rsidR="005B1441" w:rsidRDefault="005B1441" w:rsidP="001302D9">
      <w:pPr>
        <w:suppressAutoHyphens w:val="0"/>
        <w:jc w:val="center"/>
        <w:rPr>
          <w:spacing w:val="-14"/>
          <w:kern w:val="28"/>
          <w:sz w:val="20"/>
          <w:szCs w:val="20"/>
          <w:lang w:eastAsia="ru-RU"/>
        </w:rPr>
      </w:pPr>
    </w:p>
    <w:p w:rsidR="005B1441" w:rsidRDefault="005B1441" w:rsidP="001302D9">
      <w:pPr>
        <w:suppressAutoHyphens w:val="0"/>
        <w:jc w:val="center"/>
        <w:rPr>
          <w:spacing w:val="-14"/>
          <w:kern w:val="28"/>
          <w:sz w:val="20"/>
          <w:szCs w:val="20"/>
          <w:lang w:eastAsia="ru-RU"/>
        </w:rPr>
      </w:pPr>
    </w:p>
    <w:p w:rsidR="005B1441" w:rsidRDefault="005B1441" w:rsidP="001302D9">
      <w:pPr>
        <w:suppressAutoHyphens w:val="0"/>
        <w:jc w:val="center"/>
        <w:rPr>
          <w:spacing w:val="-14"/>
          <w:kern w:val="28"/>
          <w:sz w:val="20"/>
          <w:szCs w:val="20"/>
          <w:lang w:eastAsia="ru-RU"/>
        </w:rPr>
      </w:pPr>
    </w:p>
    <w:p w:rsidR="005B1441" w:rsidRPr="00102CE4" w:rsidRDefault="00102CE4" w:rsidP="00102CE4">
      <w:pPr>
        <w:suppressAutoHyphens w:val="0"/>
        <w:rPr>
          <w:spacing w:val="-14"/>
          <w:kern w:val="28"/>
          <w:lang w:eastAsia="ru-RU"/>
        </w:rPr>
      </w:pPr>
      <w:r w:rsidRPr="00102CE4">
        <w:rPr>
          <w:spacing w:val="-14"/>
          <w:kern w:val="28"/>
          <w:lang w:eastAsia="ru-RU"/>
        </w:rPr>
        <w:t>Начальник отдела строительства и ЖКХ:</w:t>
      </w:r>
      <w:r w:rsidRPr="00102CE4">
        <w:rPr>
          <w:spacing w:val="-14"/>
          <w:kern w:val="28"/>
          <w:lang w:eastAsia="ru-RU"/>
        </w:rPr>
        <w:tab/>
      </w:r>
      <w:r w:rsidRPr="00102CE4">
        <w:rPr>
          <w:spacing w:val="-14"/>
          <w:kern w:val="28"/>
          <w:lang w:eastAsia="ru-RU"/>
        </w:rPr>
        <w:tab/>
      </w:r>
      <w:r>
        <w:rPr>
          <w:spacing w:val="-14"/>
          <w:kern w:val="28"/>
          <w:lang w:eastAsia="ru-RU"/>
        </w:rPr>
        <w:t xml:space="preserve">   </w:t>
      </w:r>
      <w:r w:rsidRPr="00102CE4">
        <w:rPr>
          <w:spacing w:val="-14"/>
          <w:kern w:val="28"/>
          <w:lang w:eastAsia="ru-RU"/>
        </w:rPr>
        <w:tab/>
        <w:t>Салтыков С.В.</w:t>
      </w:r>
    </w:p>
    <w:p w:rsidR="005B1441" w:rsidRDefault="005B1441" w:rsidP="001302D9">
      <w:pPr>
        <w:suppressAutoHyphens w:val="0"/>
        <w:jc w:val="center"/>
        <w:rPr>
          <w:spacing w:val="-14"/>
          <w:kern w:val="28"/>
          <w:sz w:val="20"/>
          <w:szCs w:val="20"/>
          <w:lang w:eastAsia="ru-RU"/>
        </w:rPr>
      </w:pPr>
    </w:p>
    <w:p w:rsidR="005B1441" w:rsidRDefault="005B1441" w:rsidP="001302D9">
      <w:pPr>
        <w:suppressAutoHyphens w:val="0"/>
        <w:jc w:val="center"/>
        <w:rPr>
          <w:spacing w:val="-14"/>
          <w:kern w:val="28"/>
          <w:sz w:val="20"/>
          <w:szCs w:val="20"/>
          <w:lang w:eastAsia="ru-RU"/>
        </w:rPr>
      </w:pPr>
    </w:p>
    <w:p w:rsidR="005B1441" w:rsidRDefault="005B1441" w:rsidP="001302D9">
      <w:pPr>
        <w:suppressAutoHyphens w:val="0"/>
        <w:jc w:val="center"/>
        <w:rPr>
          <w:spacing w:val="-14"/>
          <w:kern w:val="28"/>
          <w:sz w:val="20"/>
          <w:szCs w:val="20"/>
          <w:lang w:eastAsia="ru-RU"/>
        </w:rPr>
      </w:pPr>
    </w:p>
    <w:p w:rsidR="005B1441" w:rsidRDefault="005B1441" w:rsidP="001302D9">
      <w:pPr>
        <w:suppressAutoHyphens w:val="0"/>
        <w:jc w:val="center"/>
        <w:rPr>
          <w:spacing w:val="-14"/>
          <w:kern w:val="28"/>
          <w:sz w:val="20"/>
          <w:szCs w:val="20"/>
          <w:lang w:eastAsia="ru-RU"/>
        </w:rPr>
      </w:pPr>
    </w:p>
    <w:p w:rsidR="005B1441" w:rsidRDefault="005B1441" w:rsidP="001302D9">
      <w:pPr>
        <w:suppressAutoHyphens w:val="0"/>
        <w:jc w:val="center"/>
        <w:rPr>
          <w:spacing w:val="-14"/>
          <w:kern w:val="28"/>
          <w:sz w:val="20"/>
          <w:szCs w:val="20"/>
          <w:lang w:eastAsia="ru-RU"/>
        </w:rPr>
      </w:pPr>
    </w:p>
    <w:p w:rsidR="005B1441" w:rsidRDefault="005B1441" w:rsidP="001302D9">
      <w:pPr>
        <w:suppressAutoHyphens w:val="0"/>
        <w:jc w:val="center"/>
        <w:rPr>
          <w:spacing w:val="-14"/>
          <w:kern w:val="28"/>
          <w:sz w:val="20"/>
          <w:szCs w:val="20"/>
          <w:lang w:eastAsia="ru-RU"/>
        </w:rPr>
      </w:pPr>
    </w:p>
    <w:p w:rsidR="005B1441" w:rsidRDefault="005B1441" w:rsidP="001302D9">
      <w:pPr>
        <w:suppressAutoHyphens w:val="0"/>
        <w:jc w:val="center"/>
        <w:rPr>
          <w:spacing w:val="-14"/>
          <w:kern w:val="28"/>
          <w:sz w:val="20"/>
          <w:szCs w:val="20"/>
          <w:lang w:eastAsia="ru-RU"/>
        </w:rPr>
      </w:pPr>
    </w:p>
    <w:p w:rsidR="005B1441" w:rsidRDefault="005B1441" w:rsidP="001302D9">
      <w:pPr>
        <w:suppressAutoHyphens w:val="0"/>
        <w:jc w:val="center"/>
        <w:rPr>
          <w:spacing w:val="-14"/>
          <w:kern w:val="28"/>
          <w:sz w:val="20"/>
          <w:szCs w:val="20"/>
          <w:lang w:eastAsia="ru-RU"/>
        </w:rPr>
      </w:pPr>
    </w:p>
    <w:p w:rsidR="005B1441" w:rsidRDefault="005B1441" w:rsidP="001302D9">
      <w:pPr>
        <w:suppressAutoHyphens w:val="0"/>
        <w:jc w:val="center"/>
        <w:rPr>
          <w:spacing w:val="-14"/>
          <w:kern w:val="28"/>
          <w:sz w:val="20"/>
          <w:szCs w:val="20"/>
          <w:lang w:eastAsia="ru-RU"/>
        </w:rPr>
      </w:pPr>
    </w:p>
    <w:p w:rsidR="00FD66BD" w:rsidRDefault="00FD66BD" w:rsidP="001302D9">
      <w:pPr>
        <w:suppressAutoHyphens w:val="0"/>
        <w:jc w:val="center"/>
        <w:rPr>
          <w:spacing w:val="-14"/>
          <w:kern w:val="28"/>
          <w:sz w:val="20"/>
          <w:szCs w:val="20"/>
          <w:lang w:eastAsia="ru-RU"/>
        </w:rPr>
      </w:pPr>
    </w:p>
    <w:p w:rsidR="00FD66BD" w:rsidRDefault="00FD66BD" w:rsidP="001302D9">
      <w:pPr>
        <w:suppressAutoHyphens w:val="0"/>
        <w:jc w:val="center"/>
        <w:rPr>
          <w:spacing w:val="-14"/>
          <w:kern w:val="28"/>
          <w:sz w:val="20"/>
          <w:szCs w:val="20"/>
          <w:lang w:eastAsia="ru-RU"/>
        </w:rPr>
      </w:pPr>
    </w:p>
    <w:p w:rsidR="00FD66BD" w:rsidRDefault="00FD66BD" w:rsidP="001302D9">
      <w:pPr>
        <w:suppressAutoHyphens w:val="0"/>
        <w:jc w:val="center"/>
        <w:rPr>
          <w:spacing w:val="-14"/>
          <w:kern w:val="28"/>
          <w:sz w:val="20"/>
          <w:szCs w:val="20"/>
          <w:lang w:eastAsia="ru-RU"/>
        </w:rPr>
      </w:pPr>
    </w:p>
    <w:p w:rsidR="005B1441" w:rsidRDefault="005B1441" w:rsidP="001302D9">
      <w:pPr>
        <w:suppressAutoHyphens w:val="0"/>
        <w:jc w:val="center"/>
        <w:rPr>
          <w:spacing w:val="-14"/>
          <w:kern w:val="28"/>
          <w:sz w:val="20"/>
          <w:szCs w:val="20"/>
          <w:lang w:eastAsia="ru-RU"/>
        </w:rPr>
      </w:pPr>
    </w:p>
    <w:p w:rsidR="007D2C98" w:rsidRDefault="007D2C98" w:rsidP="001302D9">
      <w:pPr>
        <w:suppressAutoHyphens w:val="0"/>
        <w:jc w:val="center"/>
        <w:rPr>
          <w:spacing w:val="-14"/>
          <w:kern w:val="28"/>
          <w:sz w:val="20"/>
          <w:szCs w:val="20"/>
          <w:lang w:eastAsia="ru-RU"/>
        </w:rPr>
      </w:pPr>
    </w:p>
    <w:p w:rsidR="007D2C98" w:rsidRDefault="007D2C98" w:rsidP="001302D9">
      <w:pPr>
        <w:suppressAutoHyphens w:val="0"/>
        <w:jc w:val="center"/>
        <w:rPr>
          <w:spacing w:val="-14"/>
          <w:kern w:val="28"/>
          <w:sz w:val="20"/>
          <w:szCs w:val="20"/>
          <w:lang w:eastAsia="ru-RU"/>
        </w:rPr>
      </w:pPr>
    </w:p>
    <w:p w:rsidR="007D2C98" w:rsidRDefault="007D2C98" w:rsidP="001302D9">
      <w:pPr>
        <w:suppressAutoHyphens w:val="0"/>
        <w:jc w:val="center"/>
        <w:rPr>
          <w:spacing w:val="-14"/>
          <w:kern w:val="28"/>
          <w:sz w:val="20"/>
          <w:szCs w:val="20"/>
          <w:lang w:eastAsia="ru-RU"/>
        </w:rPr>
      </w:pPr>
    </w:p>
    <w:p w:rsidR="007D2C98" w:rsidRDefault="007D2C98" w:rsidP="001302D9">
      <w:pPr>
        <w:suppressAutoHyphens w:val="0"/>
        <w:jc w:val="center"/>
        <w:rPr>
          <w:spacing w:val="-14"/>
          <w:kern w:val="28"/>
          <w:sz w:val="20"/>
          <w:szCs w:val="20"/>
          <w:lang w:eastAsia="ru-RU"/>
        </w:rPr>
      </w:pPr>
    </w:p>
    <w:p w:rsidR="007D2C98" w:rsidRDefault="007D2C98" w:rsidP="001302D9">
      <w:pPr>
        <w:suppressAutoHyphens w:val="0"/>
        <w:jc w:val="center"/>
        <w:rPr>
          <w:spacing w:val="-14"/>
          <w:kern w:val="28"/>
          <w:sz w:val="20"/>
          <w:szCs w:val="20"/>
          <w:lang w:eastAsia="ru-RU"/>
        </w:rPr>
      </w:pPr>
    </w:p>
    <w:p w:rsidR="007D2C98" w:rsidRDefault="007D2C98" w:rsidP="001302D9">
      <w:pPr>
        <w:suppressAutoHyphens w:val="0"/>
        <w:jc w:val="center"/>
        <w:rPr>
          <w:spacing w:val="-14"/>
          <w:kern w:val="28"/>
          <w:sz w:val="20"/>
          <w:szCs w:val="20"/>
          <w:lang w:eastAsia="ru-RU"/>
        </w:rPr>
      </w:pPr>
    </w:p>
    <w:p w:rsidR="007D2C98" w:rsidRDefault="007D2C98" w:rsidP="001302D9">
      <w:pPr>
        <w:suppressAutoHyphens w:val="0"/>
        <w:jc w:val="center"/>
        <w:rPr>
          <w:spacing w:val="-14"/>
          <w:kern w:val="28"/>
          <w:sz w:val="20"/>
          <w:szCs w:val="20"/>
          <w:lang w:eastAsia="ru-RU"/>
        </w:rPr>
      </w:pPr>
    </w:p>
    <w:p w:rsidR="007D2C98" w:rsidRDefault="007D2C98" w:rsidP="001302D9">
      <w:pPr>
        <w:suppressAutoHyphens w:val="0"/>
        <w:jc w:val="center"/>
        <w:rPr>
          <w:spacing w:val="-14"/>
          <w:kern w:val="28"/>
          <w:sz w:val="20"/>
          <w:szCs w:val="20"/>
          <w:lang w:eastAsia="ru-RU"/>
        </w:rPr>
      </w:pPr>
    </w:p>
    <w:p w:rsidR="007D2C98" w:rsidRDefault="007D2C98"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3D605A" w:rsidRDefault="003D605A" w:rsidP="001302D9">
      <w:pPr>
        <w:suppressAutoHyphens w:val="0"/>
        <w:jc w:val="center"/>
        <w:rPr>
          <w:spacing w:val="-14"/>
          <w:kern w:val="28"/>
          <w:sz w:val="20"/>
          <w:szCs w:val="20"/>
          <w:lang w:eastAsia="ru-RU"/>
        </w:rPr>
      </w:pPr>
    </w:p>
    <w:p w:rsidR="004D5B1F" w:rsidRPr="004642B3" w:rsidRDefault="00952434" w:rsidP="004C08B1">
      <w:pPr>
        <w:rPr>
          <w:sz w:val="20"/>
          <w:szCs w:val="20"/>
        </w:rPr>
      </w:pPr>
      <w:r>
        <w:rPr>
          <w:sz w:val="20"/>
          <w:szCs w:val="20"/>
        </w:rPr>
        <w:lastRenderedPageBreak/>
        <w:t xml:space="preserve">   </w:t>
      </w:r>
      <w:r w:rsidR="004C08B1">
        <w:rPr>
          <w:sz w:val="20"/>
          <w:szCs w:val="20"/>
        </w:rPr>
        <w:t xml:space="preserve"> </w:t>
      </w:r>
      <w:r w:rsidR="00725078">
        <w:rPr>
          <w:sz w:val="20"/>
          <w:szCs w:val="20"/>
        </w:rPr>
        <w:t xml:space="preserve">                                                                                                                                           </w:t>
      </w:r>
      <w:r w:rsidR="00FD66BD">
        <w:rPr>
          <w:sz w:val="20"/>
          <w:szCs w:val="20"/>
        </w:rPr>
        <w:t xml:space="preserve"> </w:t>
      </w:r>
      <w:r w:rsidR="00725078">
        <w:rPr>
          <w:sz w:val="20"/>
          <w:szCs w:val="20"/>
        </w:rPr>
        <w:t xml:space="preserve">  </w:t>
      </w:r>
      <w:r w:rsidR="004D5B1F">
        <w:rPr>
          <w:sz w:val="20"/>
          <w:szCs w:val="20"/>
        </w:rPr>
        <w:t>Приложение № 4</w:t>
      </w:r>
    </w:p>
    <w:p w:rsidR="004D5B1F" w:rsidRDefault="004D5B1F" w:rsidP="004D5B1F">
      <w:pPr>
        <w:ind w:left="7371"/>
        <w:rPr>
          <w:sz w:val="20"/>
          <w:szCs w:val="20"/>
        </w:rPr>
      </w:pPr>
      <w:r w:rsidRPr="004642B3">
        <w:rPr>
          <w:sz w:val="20"/>
          <w:szCs w:val="20"/>
        </w:rPr>
        <w:t>к извещению о проведении</w:t>
      </w:r>
    </w:p>
    <w:p w:rsidR="00CA5EC6" w:rsidRPr="00725078" w:rsidRDefault="004D5B1F" w:rsidP="00725078">
      <w:pPr>
        <w:ind w:left="7371"/>
        <w:rPr>
          <w:sz w:val="20"/>
          <w:szCs w:val="20"/>
        </w:rPr>
      </w:pPr>
      <w:r w:rsidRPr="004642B3">
        <w:rPr>
          <w:sz w:val="20"/>
          <w:szCs w:val="20"/>
        </w:rPr>
        <w:t xml:space="preserve">запроса котировок </w:t>
      </w:r>
    </w:p>
    <w:p w:rsidR="00CA5EC6" w:rsidRPr="00CA5EC6" w:rsidRDefault="00CA5EC6" w:rsidP="00CA5EC6"/>
    <w:p w:rsidR="00330897" w:rsidRPr="006803A9" w:rsidRDefault="00330897" w:rsidP="006803A9">
      <w:pPr>
        <w:pStyle w:val="a7"/>
        <w:ind w:left="708"/>
        <w:jc w:val="right"/>
        <w:rPr>
          <w:color w:val="auto"/>
        </w:rPr>
      </w:pPr>
      <w:r w:rsidRPr="00CB6A59">
        <w:rPr>
          <w:color w:val="auto"/>
        </w:rPr>
        <w:t xml:space="preserve">Проект                               </w:t>
      </w:r>
    </w:p>
    <w:p w:rsidR="00952434" w:rsidRPr="004D1DC1" w:rsidRDefault="00952434" w:rsidP="00FD66BD">
      <w:pPr>
        <w:pStyle w:val="a7"/>
        <w:rPr>
          <w:b w:val="0"/>
          <w:sz w:val="22"/>
          <w:szCs w:val="22"/>
        </w:rPr>
      </w:pPr>
      <w:r w:rsidRPr="00694476">
        <w:rPr>
          <w:bCs w:val="0"/>
          <w:color w:val="000000" w:themeColor="text1"/>
          <w:sz w:val="22"/>
          <w:szCs w:val="22"/>
        </w:rPr>
        <w:t xml:space="preserve">МУНИЦИПАЛЬНЫЙ </w:t>
      </w:r>
      <w:r w:rsidR="00013FD4">
        <w:rPr>
          <w:bCs w:val="0"/>
          <w:color w:val="000000" w:themeColor="text1"/>
          <w:sz w:val="22"/>
          <w:szCs w:val="22"/>
        </w:rPr>
        <w:t>КОНТРАКТ</w:t>
      </w:r>
      <w:r w:rsidRPr="00694476">
        <w:rPr>
          <w:color w:val="000000" w:themeColor="text1"/>
          <w:sz w:val="22"/>
          <w:szCs w:val="22"/>
        </w:rPr>
        <w:t xml:space="preserve"> </w:t>
      </w:r>
      <w:r w:rsidR="00FD66BD">
        <w:rPr>
          <w:color w:val="000000" w:themeColor="text1"/>
          <w:sz w:val="22"/>
          <w:szCs w:val="22"/>
        </w:rPr>
        <w:t xml:space="preserve"> </w:t>
      </w:r>
      <w:r w:rsidRPr="00952434">
        <w:rPr>
          <w:sz w:val="22"/>
          <w:szCs w:val="22"/>
        </w:rPr>
        <w:t>№ ____</w:t>
      </w:r>
    </w:p>
    <w:p w:rsidR="00952434" w:rsidRPr="00725078" w:rsidRDefault="00952434" w:rsidP="00952434">
      <w:pPr>
        <w:jc w:val="center"/>
        <w:rPr>
          <w:b/>
        </w:rPr>
      </w:pPr>
    </w:p>
    <w:tbl>
      <w:tblPr>
        <w:tblW w:w="5000" w:type="pct"/>
        <w:tblLook w:val="04A0" w:firstRow="1" w:lastRow="0" w:firstColumn="1" w:lastColumn="0" w:noHBand="0" w:noVBand="1"/>
      </w:tblPr>
      <w:tblGrid>
        <w:gridCol w:w="4329"/>
        <w:gridCol w:w="6658"/>
      </w:tblGrid>
      <w:tr w:rsidR="00952434" w:rsidRPr="00D76B35" w:rsidTr="00062D00">
        <w:tc>
          <w:tcPr>
            <w:tcW w:w="1970" w:type="pct"/>
          </w:tcPr>
          <w:p w:rsidR="00952434" w:rsidRPr="00D76B35" w:rsidRDefault="00952434" w:rsidP="00062D00">
            <w:pPr>
              <w:ind w:left="284"/>
              <w:rPr>
                <w:sz w:val="22"/>
                <w:szCs w:val="22"/>
              </w:rPr>
            </w:pPr>
            <w:r w:rsidRPr="00D76B35">
              <w:rPr>
                <w:sz w:val="22"/>
                <w:szCs w:val="22"/>
              </w:rPr>
              <w:t xml:space="preserve">с. Красногорское                                                                                              </w:t>
            </w:r>
          </w:p>
        </w:tc>
        <w:tc>
          <w:tcPr>
            <w:tcW w:w="3030" w:type="pct"/>
          </w:tcPr>
          <w:p w:rsidR="00952434" w:rsidRPr="00D76B35" w:rsidRDefault="00952434" w:rsidP="00062D00">
            <w:pPr>
              <w:tabs>
                <w:tab w:val="left" w:pos="6291"/>
              </w:tabs>
              <w:ind w:right="139"/>
              <w:jc w:val="right"/>
              <w:rPr>
                <w:sz w:val="22"/>
                <w:szCs w:val="22"/>
              </w:rPr>
            </w:pPr>
            <w:r w:rsidRPr="00D76B35">
              <w:rPr>
                <w:sz w:val="22"/>
                <w:szCs w:val="22"/>
              </w:rPr>
              <w:t xml:space="preserve">                                      «___» _____________ 201</w:t>
            </w:r>
            <w:r w:rsidR="00FD66BD">
              <w:rPr>
                <w:sz w:val="22"/>
                <w:szCs w:val="22"/>
              </w:rPr>
              <w:t>7</w:t>
            </w:r>
            <w:r w:rsidRPr="00D76B35">
              <w:rPr>
                <w:sz w:val="22"/>
                <w:szCs w:val="22"/>
              </w:rPr>
              <w:t xml:space="preserve"> г.</w:t>
            </w:r>
          </w:p>
          <w:p w:rsidR="00952434" w:rsidRPr="00D76B35" w:rsidRDefault="00952434" w:rsidP="00062D00">
            <w:pPr>
              <w:jc w:val="right"/>
              <w:rPr>
                <w:sz w:val="22"/>
                <w:szCs w:val="22"/>
              </w:rPr>
            </w:pPr>
          </w:p>
        </w:tc>
      </w:tr>
    </w:tbl>
    <w:p w:rsidR="00FD66BD" w:rsidRPr="00FD66BD" w:rsidRDefault="00FD66BD" w:rsidP="00FD66BD">
      <w:pPr>
        <w:pStyle w:val="23"/>
        <w:spacing w:after="0" w:line="240" w:lineRule="auto"/>
        <w:ind w:firstLine="284"/>
        <w:jc w:val="both"/>
        <w:rPr>
          <w:sz w:val="22"/>
          <w:szCs w:val="22"/>
        </w:rPr>
      </w:pPr>
      <w:proofErr w:type="gramStart"/>
      <w:r w:rsidRPr="00FD66BD">
        <w:rPr>
          <w:rStyle w:val="afb"/>
          <w:b/>
          <w:i w:val="0"/>
          <w:sz w:val="22"/>
          <w:szCs w:val="22"/>
        </w:rPr>
        <w:t>Администрация муниципального образования «Красногорский район»</w:t>
      </w:r>
      <w:r w:rsidRPr="00FD66BD">
        <w:rPr>
          <w:rStyle w:val="afb"/>
          <w:i w:val="0"/>
          <w:sz w:val="22"/>
          <w:szCs w:val="22"/>
        </w:rPr>
        <w:t>, действующая от имени муниципального образования «Красногорский район», в лице Главы муниципального образования «Красногорский район» Корепанова Владимира Серафимовича, действующего на основании Устава</w:t>
      </w:r>
      <w:r w:rsidRPr="00FD66BD">
        <w:rPr>
          <w:sz w:val="22"/>
          <w:szCs w:val="22"/>
        </w:rPr>
        <w:t xml:space="preserve">, именуемая в дальнейшем </w:t>
      </w:r>
      <w:r w:rsidRPr="00FD66BD">
        <w:rPr>
          <w:b/>
          <w:sz w:val="22"/>
          <w:szCs w:val="22"/>
        </w:rPr>
        <w:t>«Заказчик»</w:t>
      </w:r>
      <w:r w:rsidRPr="00FD66BD">
        <w:rPr>
          <w:sz w:val="22"/>
          <w:szCs w:val="22"/>
        </w:rPr>
        <w:t xml:space="preserve">, с одной стороны, и _____________________,  в лице ____________________, действующего на основании _______________, далее именуемый </w:t>
      </w:r>
      <w:r w:rsidRPr="00FD66BD">
        <w:rPr>
          <w:b/>
          <w:sz w:val="22"/>
          <w:szCs w:val="22"/>
        </w:rPr>
        <w:t>«По</w:t>
      </w:r>
      <w:r w:rsidR="00A01F95">
        <w:rPr>
          <w:b/>
          <w:sz w:val="22"/>
          <w:szCs w:val="22"/>
        </w:rPr>
        <w:t>дрядчик</w:t>
      </w:r>
      <w:r w:rsidRPr="00FD66BD">
        <w:rPr>
          <w:b/>
          <w:sz w:val="22"/>
          <w:szCs w:val="22"/>
        </w:rPr>
        <w:t>»</w:t>
      </w:r>
      <w:r w:rsidRPr="00FD66BD">
        <w:rPr>
          <w:sz w:val="22"/>
          <w:szCs w:val="22"/>
        </w:rPr>
        <w:t xml:space="preserve"> с другой стороны, совместно именуемые в дальнейшем «</w:t>
      </w:r>
      <w:r w:rsidRPr="00FD66BD">
        <w:rPr>
          <w:b/>
          <w:sz w:val="22"/>
          <w:szCs w:val="22"/>
        </w:rPr>
        <w:t>Стороны»,</w:t>
      </w:r>
      <w:r w:rsidRPr="00FD66BD">
        <w:rPr>
          <w:sz w:val="22"/>
          <w:szCs w:val="22"/>
        </w:rPr>
        <w:t xml:space="preserve"> руководствуясь Федеральным законом от 05.04.2013 № 44-ФЗ «О контрактной системе в</w:t>
      </w:r>
      <w:proofErr w:type="gramEnd"/>
      <w:r w:rsidRPr="00FD66BD">
        <w:rPr>
          <w:sz w:val="22"/>
          <w:szCs w:val="22"/>
        </w:rPr>
        <w:t xml:space="preserve"> сфере закупок товаров, работ, услуг для обеспечения государственных и муниципальных нужд», по итогам запроса котировок на основании решения котировочной комиссии (протокол №___ от «__»_________ 2017 г.), заключили настоящий муниципальный контракт (далее – Контракт), о нижеследующем:</w:t>
      </w:r>
    </w:p>
    <w:p w:rsidR="00D76B35" w:rsidRPr="008C2AEC" w:rsidRDefault="00D76B35" w:rsidP="008C2AEC">
      <w:pPr>
        <w:pStyle w:val="23"/>
        <w:spacing w:after="0" w:line="240" w:lineRule="auto"/>
        <w:ind w:right="-2" w:firstLine="283"/>
        <w:jc w:val="both"/>
        <w:rPr>
          <w:sz w:val="22"/>
          <w:szCs w:val="22"/>
        </w:rPr>
      </w:pPr>
    </w:p>
    <w:p w:rsidR="00952434" w:rsidRDefault="00952434" w:rsidP="003D605A">
      <w:pPr>
        <w:pStyle w:val="a5"/>
        <w:widowControl w:val="0"/>
        <w:numPr>
          <w:ilvl w:val="0"/>
          <w:numId w:val="9"/>
        </w:numPr>
        <w:suppressAutoHyphens w:val="0"/>
        <w:ind w:right="-2"/>
        <w:jc w:val="center"/>
        <w:rPr>
          <w:b/>
          <w:sz w:val="22"/>
          <w:szCs w:val="22"/>
        </w:rPr>
      </w:pPr>
      <w:r w:rsidRPr="008C2AEC">
        <w:rPr>
          <w:b/>
          <w:sz w:val="22"/>
          <w:szCs w:val="22"/>
        </w:rPr>
        <w:t xml:space="preserve">Предмет </w:t>
      </w:r>
      <w:r w:rsidR="00013FD4" w:rsidRPr="008C2AEC">
        <w:rPr>
          <w:b/>
          <w:sz w:val="22"/>
          <w:szCs w:val="22"/>
        </w:rPr>
        <w:t>Контракт</w:t>
      </w:r>
      <w:r w:rsidRPr="008C2AEC">
        <w:rPr>
          <w:b/>
          <w:sz w:val="22"/>
          <w:szCs w:val="22"/>
        </w:rPr>
        <w:t>а</w:t>
      </w:r>
    </w:p>
    <w:p w:rsidR="003D605A" w:rsidRDefault="003D605A" w:rsidP="003D605A">
      <w:pPr>
        <w:pStyle w:val="a5"/>
        <w:widowControl w:val="0"/>
        <w:suppressAutoHyphens w:val="0"/>
        <w:ind w:left="720" w:right="-2"/>
        <w:rPr>
          <w:b/>
          <w:sz w:val="22"/>
          <w:szCs w:val="22"/>
        </w:rPr>
      </w:pPr>
    </w:p>
    <w:p w:rsidR="004F15B9" w:rsidRPr="008C2AEC" w:rsidRDefault="004F15B9" w:rsidP="008C2AEC">
      <w:pPr>
        <w:tabs>
          <w:tab w:val="left" w:pos="851"/>
          <w:tab w:val="left" w:pos="993"/>
        </w:tabs>
        <w:suppressAutoHyphens w:val="0"/>
        <w:ind w:firstLine="284"/>
        <w:jc w:val="both"/>
        <w:rPr>
          <w:sz w:val="22"/>
          <w:szCs w:val="22"/>
          <w:lang w:eastAsia="ru-RU"/>
        </w:rPr>
      </w:pPr>
      <w:r w:rsidRPr="008C2AEC">
        <w:rPr>
          <w:sz w:val="22"/>
          <w:szCs w:val="22"/>
          <w:lang w:eastAsia="ru-RU"/>
        </w:rPr>
        <w:t xml:space="preserve">1.1.Заказчик поручает, а Подрядчик принимает на себя обязательства </w:t>
      </w:r>
      <w:r w:rsidR="00FD66BD">
        <w:rPr>
          <w:sz w:val="22"/>
          <w:szCs w:val="22"/>
          <w:lang w:eastAsia="ru-RU"/>
        </w:rPr>
        <w:t>по</w:t>
      </w:r>
      <w:r w:rsidR="00FD66BD" w:rsidRPr="00FD66BD">
        <w:t xml:space="preserve"> </w:t>
      </w:r>
      <w:r w:rsidR="00FD66BD">
        <w:t>к</w:t>
      </w:r>
      <w:r w:rsidR="00FD66BD" w:rsidRPr="00FD66BD">
        <w:rPr>
          <w:sz w:val="22"/>
          <w:szCs w:val="22"/>
          <w:lang w:eastAsia="ru-RU"/>
        </w:rPr>
        <w:t>апитальн</w:t>
      </w:r>
      <w:r w:rsidR="00FD66BD">
        <w:rPr>
          <w:sz w:val="22"/>
          <w:szCs w:val="22"/>
          <w:lang w:eastAsia="ru-RU"/>
        </w:rPr>
        <w:t>ому</w:t>
      </w:r>
      <w:r w:rsidR="00FD66BD" w:rsidRPr="00FD66BD">
        <w:rPr>
          <w:sz w:val="22"/>
          <w:szCs w:val="22"/>
          <w:lang w:eastAsia="ru-RU"/>
        </w:rPr>
        <w:t xml:space="preserve"> ремонт</w:t>
      </w:r>
      <w:r w:rsidR="00FD66BD">
        <w:rPr>
          <w:sz w:val="22"/>
          <w:szCs w:val="22"/>
          <w:lang w:eastAsia="ru-RU"/>
        </w:rPr>
        <w:t>у</w:t>
      </w:r>
      <w:r w:rsidR="00FD66BD" w:rsidRPr="00FD66BD">
        <w:rPr>
          <w:sz w:val="22"/>
          <w:szCs w:val="22"/>
          <w:lang w:eastAsia="ru-RU"/>
        </w:rPr>
        <w:t xml:space="preserve"> муниципальной квартиры, расположенной по адресу: Удмуртская Республика, Красногорский район, с. Красногорское, ул. Ленина, д.76, кв. 8</w:t>
      </w:r>
      <w:r w:rsidRPr="008C2AEC">
        <w:rPr>
          <w:sz w:val="22"/>
          <w:szCs w:val="22"/>
          <w:lang w:eastAsia="ru-RU"/>
        </w:rPr>
        <w:t xml:space="preserve"> </w:t>
      </w:r>
      <w:r w:rsidR="00694A38" w:rsidRPr="008C2AEC">
        <w:rPr>
          <w:sz w:val="22"/>
          <w:szCs w:val="22"/>
          <w:lang w:eastAsia="ru-RU"/>
        </w:rPr>
        <w:t>(далее по текст</w:t>
      </w:r>
      <w:proofErr w:type="gramStart"/>
      <w:r w:rsidR="00694A38" w:rsidRPr="008C2AEC">
        <w:rPr>
          <w:sz w:val="22"/>
          <w:szCs w:val="22"/>
          <w:lang w:eastAsia="ru-RU"/>
        </w:rPr>
        <w:t>у-</w:t>
      </w:r>
      <w:proofErr w:type="gramEnd"/>
      <w:r w:rsidR="00694A38" w:rsidRPr="008C2AEC">
        <w:rPr>
          <w:sz w:val="22"/>
          <w:szCs w:val="22"/>
          <w:lang w:eastAsia="ru-RU"/>
        </w:rPr>
        <w:t xml:space="preserve"> работы) в соответствии с  Техническим заданием (Приложение №1)  и </w:t>
      </w:r>
      <w:r w:rsidR="00694A38" w:rsidRPr="000C2678">
        <w:rPr>
          <w:sz w:val="22"/>
          <w:szCs w:val="22"/>
          <w:lang w:eastAsia="ru-RU"/>
        </w:rPr>
        <w:t>Графиком выполнения работ</w:t>
      </w:r>
      <w:r w:rsidR="00694A38" w:rsidRPr="00BC1484">
        <w:rPr>
          <w:sz w:val="22"/>
          <w:szCs w:val="22"/>
          <w:lang w:eastAsia="ru-RU"/>
        </w:rPr>
        <w:t xml:space="preserve"> (Приложение № 2)</w:t>
      </w:r>
      <w:r w:rsidR="00694A38" w:rsidRPr="008C2AEC">
        <w:rPr>
          <w:sz w:val="22"/>
          <w:szCs w:val="22"/>
          <w:lang w:eastAsia="ru-RU"/>
        </w:rPr>
        <w:t xml:space="preserve"> являющимися неотъемлемой частью настоящего Контракта</w:t>
      </w:r>
      <w:r w:rsidRPr="008C2AEC">
        <w:rPr>
          <w:sz w:val="22"/>
          <w:szCs w:val="22"/>
          <w:lang w:eastAsia="ru-RU"/>
        </w:rPr>
        <w:t>.</w:t>
      </w:r>
      <w:r w:rsidR="00A01F95">
        <w:rPr>
          <w:sz w:val="22"/>
          <w:szCs w:val="22"/>
          <w:lang w:eastAsia="ru-RU"/>
        </w:rPr>
        <w:t xml:space="preserve">( Идентификационный код закупки </w:t>
      </w:r>
      <w:r w:rsidR="00A01F95" w:rsidRPr="00A01F95">
        <w:rPr>
          <w:sz w:val="22"/>
          <w:szCs w:val="22"/>
          <w:lang w:eastAsia="ru-RU"/>
        </w:rPr>
        <w:t>173181500109318370100100640664339243</w:t>
      </w:r>
      <w:r w:rsidR="00A01F95">
        <w:rPr>
          <w:sz w:val="22"/>
          <w:szCs w:val="22"/>
          <w:lang w:eastAsia="ru-RU"/>
        </w:rPr>
        <w:t>)</w:t>
      </w:r>
    </w:p>
    <w:p w:rsidR="004F15B9" w:rsidRPr="008C2AEC" w:rsidRDefault="004F15B9" w:rsidP="008C2AEC">
      <w:pPr>
        <w:tabs>
          <w:tab w:val="left" w:pos="851"/>
          <w:tab w:val="left" w:pos="993"/>
        </w:tabs>
        <w:suppressAutoHyphens w:val="0"/>
        <w:ind w:firstLine="284"/>
        <w:jc w:val="both"/>
        <w:rPr>
          <w:sz w:val="22"/>
          <w:szCs w:val="22"/>
          <w:lang w:eastAsia="ru-RU"/>
        </w:rPr>
      </w:pPr>
      <w:r w:rsidRPr="008C2AEC">
        <w:rPr>
          <w:sz w:val="22"/>
          <w:szCs w:val="22"/>
          <w:lang w:eastAsia="ru-RU"/>
        </w:rPr>
        <w:t>1.</w:t>
      </w:r>
      <w:r w:rsidR="000C2678">
        <w:rPr>
          <w:sz w:val="22"/>
          <w:szCs w:val="22"/>
          <w:lang w:eastAsia="ru-RU"/>
        </w:rPr>
        <w:t>2</w:t>
      </w:r>
      <w:r w:rsidRPr="008C2AEC">
        <w:rPr>
          <w:sz w:val="22"/>
          <w:szCs w:val="22"/>
          <w:lang w:eastAsia="ru-RU"/>
        </w:rPr>
        <w:t xml:space="preserve">.Место выполнения работы:  </w:t>
      </w:r>
      <w:r w:rsidR="00FD66BD" w:rsidRPr="00FD66BD">
        <w:rPr>
          <w:sz w:val="22"/>
          <w:szCs w:val="22"/>
          <w:lang w:eastAsia="ru-RU"/>
        </w:rPr>
        <w:t>Удмуртская республика, Красногорский район, с. Красногорское:                                            ул. Ленина, д 76, кв.8.</w:t>
      </w:r>
    </w:p>
    <w:p w:rsidR="00694A38" w:rsidRPr="008C2AEC" w:rsidRDefault="004F15B9" w:rsidP="008C2AEC">
      <w:pPr>
        <w:tabs>
          <w:tab w:val="left" w:pos="851"/>
          <w:tab w:val="left" w:pos="993"/>
        </w:tabs>
        <w:suppressAutoHyphens w:val="0"/>
        <w:ind w:firstLine="284"/>
        <w:jc w:val="both"/>
        <w:rPr>
          <w:bCs/>
          <w:sz w:val="22"/>
          <w:szCs w:val="22"/>
          <w:lang w:eastAsia="ru-RU"/>
        </w:rPr>
      </w:pPr>
      <w:r w:rsidRPr="008C2AEC">
        <w:rPr>
          <w:sz w:val="22"/>
          <w:szCs w:val="22"/>
          <w:lang w:eastAsia="ru-RU"/>
        </w:rPr>
        <w:t>1.</w:t>
      </w:r>
      <w:r w:rsidR="000C2678">
        <w:rPr>
          <w:sz w:val="22"/>
          <w:szCs w:val="22"/>
          <w:lang w:eastAsia="ru-RU"/>
        </w:rPr>
        <w:t>3</w:t>
      </w:r>
      <w:r w:rsidRPr="008C2AEC">
        <w:rPr>
          <w:sz w:val="22"/>
          <w:szCs w:val="22"/>
          <w:lang w:eastAsia="ru-RU"/>
        </w:rPr>
        <w:t xml:space="preserve">. Срок выполнения работ: </w:t>
      </w:r>
      <w:r w:rsidR="00694A38" w:rsidRPr="008C2AEC">
        <w:rPr>
          <w:bCs/>
          <w:sz w:val="22"/>
          <w:szCs w:val="22"/>
          <w:lang w:eastAsia="ru-RU"/>
        </w:rPr>
        <w:t>Начало: с момента заключения муниципального Контракта.</w:t>
      </w:r>
    </w:p>
    <w:p w:rsidR="004F15B9" w:rsidRDefault="00E36CB0" w:rsidP="008C2AEC">
      <w:pPr>
        <w:tabs>
          <w:tab w:val="left" w:pos="851"/>
          <w:tab w:val="left" w:pos="993"/>
        </w:tabs>
        <w:suppressAutoHyphens w:val="0"/>
        <w:ind w:firstLine="284"/>
        <w:jc w:val="both"/>
        <w:rPr>
          <w:bCs/>
          <w:sz w:val="22"/>
          <w:szCs w:val="22"/>
          <w:lang w:eastAsia="ru-RU"/>
        </w:rPr>
      </w:pPr>
      <w:r>
        <w:rPr>
          <w:bCs/>
          <w:sz w:val="22"/>
          <w:szCs w:val="22"/>
          <w:lang w:eastAsia="ru-RU"/>
        </w:rPr>
        <w:t xml:space="preserve">                                                  </w:t>
      </w:r>
      <w:r w:rsidR="00694A38" w:rsidRPr="008C2AEC">
        <w:rPr>
          <w:bCs/>
          <w:sz w:val="22"/>
          <w:szCs w:val="22"/>
          <w:lang w:eastAsia="ru-RU"/>
        </w:rPr>
        <w:t xml:space="preserve">Окончание: до </w:t>
      </w:r>
      <w:r w:rsidR="00FD66BD">
        <w:rPr>
          <w:bCs/>
          <w:sz w:val="22"/>
          <w:szCs w:val="22"/>
          <w:lang w:eastAsia="ru-RU"/>
        </w:rPr>
        <w:t>15</w:t>
      </w:r>
      <w:r w:rsidR="00694A38" w:rsidRPr="008C2AEC">
        <w:rPr>
          <w:bCs/>
          <w:sz w:val="22"/>
          <w:szCs w:val="22"/>
          <w:lang w:eastAsia="ru-RU"/>
        </w:rPr>
        <w:t xml:space="preserve"> </w:t>
      </w:r>
      <w:r w:rsidR="00FD66BD">
        <w:rPr>
          <w:bCs/>
          <w:sz w:val="22"/>
          <w:szCs w:val="22"/>
          <w:lang w:eastAsia="ru-RU"/>
        </w:rPr>
        <w:t>дека</w:t>
      </w:r>
      <w:r w:rsidR="00694A38" w:rsidRPr="008C2AEC">
        <w:rPr>
          <w:bCs/>
          <w:sz w:val="22"/>
          <w:szCs w:val="22"/>
          <w:lang w:eastAsia="ru-RU"/>
        </w:rPr>
        <w:t>бря 201</w:t>
      </w:r>
      <w:r w:rsidR="00FD66BD">
        <w:rPr>
          <w:bCs/>
          <w:sz w:val="22"/>
          <w:szCs w:val="22"/>
          <w:lang w:eastAsia="ru-RU"/>
        </w:rPr>
        <w:t>7</w:t>
      </w:r>
      <w:r w:rsidR="00694A38" w:rsidRPr="008C2AEC">
        <w:rPr>
          <w:bCs/>
          <w:sz w:val="22"/>
          <w:szCs w:val="22"/>
          <w:lang w:eastAsia="ru-RU"/>
        </w:rPr>
        <w:t xml:space="preserve"> года.</w:t>
      </w:r>
    </w:p>
    <w:p w:rsidR="00694A38" w:rsidRPr="008C2AEC" w:rsidRDefault="00694A38" w:rsidP="008C2AEC">
      <w:pPr>
        <w:tabs>
          <w:tab w:val="left" w:pos="851"/>
          <w:tab w:val="left" w:pos="993"/>
        </w:tabs>
        <w:suppressAutoHyphens w:val="0"/>
        <w:ind w:firstLine="3402"/>
        <w:jc w:val="both"/>
        <w:rPr>
          <w:sz w:val="22"/>
          <w:szCs w:val="22"/>
          <w:lang w:eastAsia="ru-RU"/>
        </w:rPr>
      </w:pPr>
    </w:p>
    <w:p w:rsidR="00065F32" w:rsidRPr="003D605A" w:rsidRDefault="00065F32" w:rsidP="003D605A">
      <w:pPr>
        <w:pStyle w:val="af4"/>
        <w:widowControl w:val="0"/>
        <w:numPr>
          <w:ilvl w:val="0"/>
          <w:numId w:val="9"/>
        </w:numPr>
        <w:tabs>
          <w:tab w:val="left" w:pos="1260"/>
        </w:tabs>
        <w:autoSpaceDE w:val="0"/>
        <w:autoSpaceDN w:val="0"/>
        <w:adjustRightInd w:val="0"/>
        <w:ind w:right="281"/>
        <w:jc w:val="center"/>
        <w:rPr>
          <w:b/>
          <w:bCs/>
          <w:sz w:val="22"/>
          <w:szCs w:val="22"/>
        </w:rPr>
      </w:pPr>
      <w:r w:rsidRPr="003D605A">
        <w:rPr>
          <w:b/>
          <w:bCs/>
          <w:sz w:val="22"/>
          <w:szCs w:val="22"/>
        </w:rPr>
        <w:t xml:space="preserve">Цена </w:t>
      </w:r>
      <w:r w:rsidR="00013FD4" w:rsidRPr="003D605A">
        <w:rPr>
          <w:b/>
          <w:bCs/>
          <w:sz w:val="22"/>
          <w:szCs w:val="22"/>
        </w:rPr>
        <w:t>Контракт</w:t>
      </w:r>
      <w:r w:rsidRPr="003D605A">
        <w:rPr>
          <w:b/>
          <w:bCs/>
          <w:sz w:val="22"/>
          <w:szCs w:val="22"/>
        </w:rPr>
        <w:t>а и порядок расчетов</w:t>
      </w:r>
    </w:p>
    <w:p w:rsidR="003D605A" w:rsidRPr="003D605A" w:rsidRDefault="003D605A" w:rsidP="003D605A">
      <w:pPr>
        <w:pStyle w:val="af4"/>
        <w:widowControl w:val="0"/>
        <w:tabs>
          <w:tab w:val="left" w:pos="1260"/>
        </w:tabs>
        <w:autoSpaceDE w:val="0"/>
        <w:autoSpaceDN w:val="0"/>
        <w:adjustRightInd w:val="0"/>
        <w:ind w:right="281"/>
        <w:rPr>
          <w:sz w:val="22"/>
          <w:szCs w:val="22"/>
        </w:rPr>
      </w:pPr>
    </w:p>
    <w:p w:rsidR="00694A38" w:rsidRPr="008C2AEC" w:rsidRDefault="004F15B9" w:rsidP="008C2AEC">
      <w:pPr>
        <w:widowControl w:val="0"/>
        <w:tabs>
          <w:tab w:val="left" w:pos="1260"/>
        </w:tabs>
        <w:suppressAutoHyphens w:val="0"/>
        <w:autoSpaceDE w:val="0"/>
        <w:autoSpaceDN w:val="0"/>
        <w:adjustRightInd w:val="0"/>
        <w:ind w:right="281" w:firstLine="284"/>
        <w:jc w:val="both"/>
        <w:rPr>
          <w:bCs/>
          <w:sz w:val="22"/>
          <w:szCs w:val="22"/>
          <w:lang w:eastAsia="ru-RU"/>
        </w:rPr>
      </w:pPr>
      <w:r w:rsidRPr="008C2AEC">
        <w:rPr>
          <w:sz w:val="22"/>
          <w:szCs w:val="22"/>
          <w:lang w:eastAsia="ru-RU"/>
        </w:rPr>
        <w:t xml:space="preserve">2.1. </w:t>
      </w:r>
      <w:r w:rsidR="00694A38" w:rsidRPr="008C2AEC">
        <w:rPr>
          <w:bCs/>
          <w:sz w:val="22"/>
          <w:szCs w:val="22"/>
          <w:lang w:eastAsia="ru-RU"/>
        </w:rPr>
        <w:t xml:space="preserve">Цена Контракта составляет:  _____рублей _________ копеек (________________ рублей _____________ копеек), в том числе НДС   _______ рублей ___ копеек (_____________________________________ рублей ___ копеек). </w:t>
      </w:r>
    </w:p>
    <w:p w:rsidR="004F15B9" w:rsidRPr="008C2AEC" w:rsidRDefault="00694A38" w:rsidP="008C2AEC">
      <w:pPr>
        <w:widowControl w:val="0"/>
        <w:tabs>
          <w:tab w:val="left" w:pos="1260"/>
        </w:tabs>
        <w:suppressAutoHyphens w:val="0"/>
        <w:autoSpaceDE w:val="0"/>
        <w:autoSpaceDN w:val="0"/>
        <w:adjustRightInd w:val="0"/>
        <w:ind w:right="281" w:firstLine="284"/>
        <w:jc w:val="both"/>
        <w:rPr>
          <w:sz w:val="22"/>
          <w:szCs w:val="22"/>
          <w:lang w:eastAsia="ru-RU"/>
        </w:rPr>
      </w:pPr>
      <w:proofErr w:type="gramStart"/>
      <w:r w:rsidRPr="008C2AEC">
        <w:rPr>
          <w:bCs/>
          <w:i/>
          <w:sz w:val="22"/>
          <w:szCs w:val="22"/>
          <w:lang w:eastAsia="ru-RU"/>
        </w:rPr>
        <w:t>(Если НДС не облагается, указывать:</w:t>
      </w:r>
      <w:proofErr w:type="gramEnd"/>
      <w:r w:rsidRPr="008C2AEC">
        <w:rPr>
          <w:bCs/>
          <w:i/>
          <w:sz w:val="22"/>
          <w:szCs w:val="22"/>
          <w:lang w:eastAsia="ru-RU"/>
        </w:rPr>
        <w:t xml:space="preserve"> </w:t>
      </w:r>
      <w:proofErr w:type="gramStart"/>
      <w:r w:rsidRPr="008C2AEC">
        <w:rPr>
          <w:bCs/>
          <w:i/>
          <w:sz w:val="22"/>
          <w:szCs w:val="22"/>
          <w:lang w:eastAsia="ru-RU"/>
        </w:rPr>
        <w:t>«НДС не облагается на основании письма ИФНС об упрощенной системе налогообложения или делать ссылку на нормативный акт, определяющий освобождение от оплаты НДС»)</w:t>
      </w:r>
      <w:r w:rsidR="004F15B9" w:rsidRPr="008C2AEC">
        <w:rPr>
          <w:sz w:val="22"/>
          <w:szCs w:val="22"/>
          <w:lang w:eastAsia="ru-RU"/>
        </w:rPr>
        <w:t>.</w:t>
      </w:r>
      <w:proofErr w:type="gramEnd"/>
    </w:p>
    <w:p w:rsidR="004F15B9" w:rsidRPr="008C2AEC" w:rsidRDefault="004F15B9" w:rsidP="008C2AEC">
      <w:pPr>
        <w:widowControl w:val="0"/>
        <w:tabs>
          <w:tab w:val="left" w:pos="1260"/>
        </w:tabs>
        <w:suppressAutoHyphens w:val="0"/>
        <w:autoSpaceDE w:val="0"/>
        <w:autoSpaceDN w:val="0"/>
        <w:adjustRightInd w:val="0"/>
        <w:ind w:right="281" w:firstLine="284"/>
        <w:jc w:val="both"/>
        <w:rPr>
          <w:sz w:val="22"/>
          <w:szCs w:val="22"/>
          <w:lang w:eastAsia="ru-RU"/>
        </w:rPr>
      </w:pPr>
      <w:r w:rsidRPr="008C2AEC">
        <w:rPr>
          <w:sz w:val="22"/>
          <w:szCs w:val="22"/>
          <w:lang w:eastAsia="ru-RU"/>
        </w:rPr>
        <w:t xml:space="preserve">2.2. Цена  </w:t>
      </w:r>
      <w:r w:rsidR="00013FD4" w:rsidRPr="008C2AEC">
        <w:rPr>
          <w:sz w:val="22"/>
          <w:szCs w:val="22"/>
          <w:lang w:eastAsia="ru-RU"/>
        </w:rPr>
        <w:t>Контракт</w:t>
      </w:r>
      <w:r w:rsidRPr="008C2AEC">
        <w:rPr>
          <w:sz w:val="22"/>
          <w:szCs w:val="22"/>
          <w:lang w:eastAsia="ru-RU"/>
        </w:rPr>
        <w:t xml:space="preserve">а является твердой и определяется на весь срок исполнения </w:t>
      </w:r>
      <w:r w:rsidR="00013FD4" w:rsidRPr="008C2AEC">
        <w:rPr>
          <w:sz w:val="22"/>
          <w:szCs w:val="22"/>
          <w:lang w:eastAsia="ru-RU"/>
        </w:rPr>
        <w:t>Контракт</w:t>
      </w:r>
      <w:r w:rsidRPr="008C2AEC">
        <w:rPr>
          <w:sz w:val="22"/>
          <w:szCs w:val="22"/>
          <w:lang w:eastAsia="ru-RU"/>
        </w:rPr>
        <w:t>а.</w:t>
      </w:r>
    </w:p>
    <w:p w:rsidR="004F15B9" w:rsidRPr="008C2AEC" w:rsidRDefault="004F15B9" w:rsidP="008C2AEC">
      <w:pPr>
        <w:widowControl w:val="0"/>
        <w:tabs>
          <w:tab w:val="left" w:pos="1260"/>
        </w:tabs>
        <w:suppressAutoHyphens w:val="0"/>
        <w:autoSpaceDE w:val="0"/>
        <w:autoSpaceDN w:val="0"/>
        <w:adjustRightInd w:val="0"/>
        <w:ind w:right="281" w:firstLine="284"/>
        <w:jc w:val="both"/>
        <w:rPr>
          <w:bCs/>
          <w:sz w:val="22"/>
          <w:szCs w:val="22"/>
          <w:lang w:eastAsia="ru-RU"/>
        </w:rPr>
      </w:pPr>
      <w:r w:rsidRPr="008C2AEC">
        <w:rPr>
          <w:sz w:val="22"/>
          <w:szCs w:val="22"/>
          <w:lang w:eastAsia="ru-RU"/>
        </w:rPr>
        <w:t xml:space="preserve">2.3. </w:t>
      </w:r>
      <w:r w:rsidRPr="008C2AEC">
        <w:rPr>
          <w:bCs/>
          <w:sz w:val="22"/>
          <w:szCs w:val="22"/>
          <w:lang w:eastAsia="ru-RU"/>
        </w:rPr>
        <w:t xml:space="preserve">Цена </w:t>
      </w:r>
      <w:r w:rsidR="00013FD4" w:rsidRPr="008C2AEC">
        <w:rPr>
          <w:bCs/>
          <w:sz w:val="22"/>
          <w:szCs w:val="22"/>
          <w:lang w:eastAsia="ru-RU"/>
        </w:rPr>
        <w:t>Контракт</w:t>
      </w:r>
      <w:r w:rsidRPr="008C2AEC">
        <w:rPr>
          <w:bCs/>
          <w:sz w:val="22"/>
          <w:szCs w:val="22"/>
          <w:lang w:eastAsia="ru-RU"/>
        </w:rPr>
        <w:t xml:space="preserve">а включает в себя все возможные расходы, связанные с исполнением </w:t>
      </w:r>
      <w:r w:rsidR="00013FD4" w:rsidRPr="008C2AEC">
        <w:rPr>
          <w:bCs/>
          <w:sz w:val="22"/>
          <w:szCs w:val="22"/>
          <w:lang w:eastAsia="ru-RU"/>
        </w:rPr>
        <w:t>Контракт</w:t>
      </w:r>
      <w:r w:rsidRPr="008C2AEC">
        <w:rPr>
          <w:bCs/>
          <w:sz w:val="22"/>
          <w:szCs w:val="22"/>
          <w:lang w:eastAsia="ru-RU"/>
        </w:rPr>
        <w:t>а, в том числе стоимость выполнения работ; стоимость транспортных расходов, командировочных расходов, обязательств по гарантии; уплату налогов, сборов, пошлин и других обязательных платежей.</w:t>
      </w:r>
    </w:p>
    <w:p w:rsidR="00CA658D" w:rsidRDefault="004F15B9" w:rsidP="008C2AEC">
      <w:pPr>
        <w:widowControl w:val="0"/>
        <w:tabs>
          <w:tab w:val="left" w:pos="1260"/>
        </w:tabs>
        <w:suppressAutoHyphens w:val="0"/>
        <w:autoSpaceDE w:val="0"/>
        <w:autoSpaceDN w:val="0"/>
        <w:adjustRightInd w:val="0"/>
        <w:ind w:right="281" w:firstLine="284"/>
        <w:jc w:val="both"/>
        <w:rPr>
          <w:sz w:val="22"/>
          <w:szCs w:val="22"/>
          <w:lang w:eastAsia="ru-RU"/>
        </w:rPr>
      </w:pPr>
      <w:r w:rsidRPr="008C2AEC">
        <w:rPr>
          <w:sz w:val="22"/>
          <w:szCs w:val="22"/>
          <w:lang w:eastAsia="ru-RU"/>
        </w:rPr>
        <w:t xml:space="preserve">2.4. Расчеты Заказчика с Подрядчиком по </w:t>
      </w:r>
      <w:r w:rsidR="00013FD4" w:rsidRPr="008C2AEC">
        <w:rPr>
          <w:sz w:val="22"/>
          <w:szCs w:val="22"/>
          <w:lang w:eastAsia="ru-RU"/>
        </w:rPr>
        <w:t>Контракт</w:t>
      </w:r>
      <w:r w:rsidRPr="008C2AEC">
        <w:rPr>
          <w:sz w:val="22"/>
          <w:szCs w:val="22"/>
          <w:lang w:eastAsia="ru-RU"/>
        </w:rPr>
        <w:t xml:space="preserve">у осуществляются за счет </w:t>
      </w:r>
      <w:r w:rsidR="00FD66BD">
        <w:rPr>
          <w:sz w:val="22"/>
          <w:szCs w:val="22"/>
          <w:lang w:eastAsia="ru-RU"/>
        </w:rPr>
        <w:t>средств муниципального образования «Красногорский район».</w:t>
      </w:r>
    </w:p>
    <w:p w:rsidR="00C336D7" w:rsidRPr="00C336D7" w:rsidRDefault="00C336D7" w:rsidP="00C336D7">
      <w:pPr>
        <w:widowControl w:val="0"/>
        <w:tabs>
          <w:tab w:val="left" w:pos="1260"/>
        </w:tabs>
        <w:suppressAutoHyphens w:val="0"/>
        <w:autoSpaceDE w:val="0"/>
        <w:autoSpaceDN w:val="0"/>
        <w:adjustRightInd w:val="0"/>
        <w:ind w:right="281" w:firstLine="284"/>
        <w:jc w:val="both"/>
        <w:rPr>
          <w:sz w:val="22"/>
          <w:szCs w:val="22"/>
          <w:lang w:eastAsia="ru-RU"/>
        </w:rPr>
      </w:pPr>
      <w:r>
        <w:rPr>
          <w:sz w:val="22"/>
          <w:szCs w:val="22"/>
          <w:lang w:eastAsia="ru-RU"/>
        </w:rPr>
        <w:t>2.5.</w:t>
      </w:r>
      <w:r w:rsidRPr="00C336D7">
        <w:rPr>
          <w:sz w:val="22"/>
          <w:szCs w:val="22"/>
          <w:lang w:eastAsia="ru-RU"/>
        </w:rPr>
        <w:t xml:space="preserve"> Основанием для оплаты работ является оформленные в установленном порядке и предоставленные акт выполненных работ</w:t>
      </w:r>
      <w:r>
        <w:rPr>
          <w:sz w:val="22"/>
          <w:szCs w:val="22"/>
          <w:lang w:eastAsia="ru-RU"/>
        </w:rPr>
        <w:t>,</w:t>
      </w:r>
      <w:r w:rsidRPr="00C336D7">
        <w:rPr>
          <w:sz w:val="22"/>
          <w:szCs w:val="22"/>
          <w:lang w:eastAsia="ru-RU"/>
        </w:rPr>
        <w:t xml:space="preserve"> справк</w:t>
      </w:r>
      <w:r>
        <w:rPr>
          <w:sz w:val="22"/>
          <w:szCs w:val="22"/>
          <w:lang w:eastAsia="ru-RU"/>
        </w:rPr>
        <w:t>и</w:t>
      </w:r>
      <w:r w:rsidRPr="00C336D7">
        <w:rPr>
          <w:sz w:val="22"/>
          <w:szCs w:val="22"/>
          <w:lang w:eastAsia="ru-RU"/>
        </w:rPr>
        <w:t xml:space="preserve"> о стоимости выполненных работ по формам КС-2 и КС-3, представленны</w:t>
      </w:r>
      <w:r>
        <w:rPr>
          <w:sz w:val="22"/>
          <w:szCs w:val="22"/>
          <w:lang w:eastAsia="ru-RU"/>
        </w:rPr>
        <w:t>е</w:t>
      </w:r>
      <w:r w:rsidRPr="00C336D7">
        <w:rPr>
          <w:sz w:val="22"/>
          <w:szCs w:val="22"/>
          <w:lang w:eastAsia="ru-RU"/>
        </w:rPr>
        <w:t xml:space="preserve"> в соответствии с </w:t>
      </w:r>
      <w:r>
        <w:rPr>
          <w:sz w:val="22"/>
          <w:szCs w:val="22"/>
          <w:lang w:eastAsia="ru-RU"/>
        </w:rPr>
        <w:t xml:space="preserve">графиком </w:t>
      </w:r>
      <w:r w:rsidRPr="00C336D7">
        <w:rPr>
          <w:sz w:val="22"/>
          <w:szCs w:val="22"/>
          <w:lang w:eastAsia="ru-RU"/>
        </w:rPr>
        <w:t>выполнения работ (Приложение №2).</w:t>
      </w:r>
    </w:p>
    <w:p w:rsidR="005F0D95" w:rsidRPr="008C2AEC" w:rsidRDefault="004F15B9" w:rsidP="008C2AEC">
      <w:pPr>
        <w:widowControl w:val="0"/>
        <w:tabs>
          <w:tab w:val="left" w:pos="1260"/>
        </w:tabs>
        <w:suppressAutoHyphens w:val="0"/>
        <w:autoSpaceDE w:val="0"/>
        <w:autoSpaceDN w:val="0"/>
        <w:adjustRightInd w:val="0"/>
        <w:ind w:right="281" w:firstLine="284"/>
        <w:jc w:val="both"/>
        <w:rPr>
          <w:sz w:val="22"/>
          <w:szCs w:val="22"/>
          <w:lang w:eastAsia="ru-RU"/>
        </w:rPr>
      </w:pPr>
      <w:r w:rsidRPr="008C2AEC">
        <w:rPr>
          <w:sz w:val="22"/>
          <w:szCs w:val="22"/>
          <w:lang w:eastAsia="ru-RU"/>
        </w:rPr>
        <w:t>2.</w:t>
      </w:r>
      <w:r w:rsidR="00C336D7">
        <w:rPr>
          <w:sz w:val="22"/>
          <w:szCs w:val="22"/>
          <w:lang w:eastAsia="ru-RU"/>
        </w:rPr>
        <w:t>6</w:t>
      </w:r>
      <w:r w:rsidRPr="008C2AEC">
        <w:rPr>
          <w:sz w:val="22"/>
          <w:szCs w:val="22"/>
          <w:lang w:eastAsia="ru-RU"/>
        </w:rPr>
        <w:t>. Авансовые платежи не предусмотрены. Оплата производится</w:t>
      </w:r>
      <w:r w:rsidR="00A01F95" w:rsidRPr="00A01F95">
        <w:t xml:space="preserve"> </w:t>
      </w:r>
      <w:r w:rsidRPr="008C2AEC">
        <w:rPr>
          <w:sz w:val="22"/>
          <w:szCs w:val="22"/>
          <w:lang w:eastAsia="ru-RU"/>
        </w:rPr>
        <w:t>на основании подписанных Заказчиком актов выполненных работ и справок о стоимости выполненных работ по формам КС-2 и КС-3, (счета) счет-фактуры</w:t>
      </w:r>
      <w:r w:rsidR="00A01F95" w:rsidRPr="00A01F95">
        <w:t xml:space="preserve"> </w:t>
      </w:r>
      <w:r w:rsidR="00A01F95">
        <w:rPr>
          <w:sz w:val="22"/>
          <w:szCs w:val="22"/>
          <w:lang w:eastAsia="ru-RU"/>
        </w:rPr>
        <w:t>в течение</w:t>
      </w:r>
      <w:r w:rsidR="00A01F95" w:rsidRPr="00A01F95">
        <w:rPr>
          <w:sz w:val="22"/>
          <w:szCs w:val="22"/>
          <w:lang w:eastAsia="ru-RU"/>
        </w:rPr>
        <w:t xml:space="preserve"> 15 рабочих дней</w:t>
      </w:r>
      <w:r w:rsidR="00A01F95">
        <w:rPr>
          <w:sz w:val="22"/>
          <w:szCs w:val="22"/>
          <w:lang w:eastAsia="ru-RU"/>
        </w:rPr>
        <w:t xml:space="preserve">, </w:t>
      </w:r>
      <w:r w:rsidR="005F0D95" w:rsidRPr="008C2AEC">
        <w:rPr>
          <w:sz w:val="22"/>
          <w:szCs w:val="22"/>
          <w:lang w:eastAsia="ru-RU"/>
        </w:rPr>
        <w:t xml:space="preserve">в пределах лимитов бюджетных обязательств и предельных объемов </w:t>
      </w:r>
      <w:proofErr w:type="gramStart"/>
      <w:r w:rsidR="005F0D95" w:rsidRPr="008C2AEC">
        <w:rPr>
          <w:sz w:val="22"/>
          <w:szCs w:val="22"/>
          <w:lang w:eastAsia="ru-RU"/>
        </w:rPr>
        <w:t>финансирования</w:t>
      </w:r>
      <w:proofErr w:type="gramEnd"/>
      <w:r w:rsidR="005F0D95" w:rsidRPr="008C2AEC">
        <w:rPr>
          <w:sz w:val="22"/>
          <w:szCs w:val="22"/>
          <w:lang w:eastAsia="ru-RU"/>
        </w:rPr>
        <w:t xml:space="preserve"> выделенных на текущий период.</w:t>
      </w:r>
    </w:p>
    <w:p w:rsidR="004F15B9" w:rsidRPr="008C2AEC" w:rsidRDefault="004F15B9" w:rsidP="008C2AEC">
      <w:pPr>
        <w:widowControl w:val="0"/>
        <w:tabs>
          <w:tab w:val="left" w:pos="1260"/>
        </w:tabs>
        <w:suppressAutoHyphens w:val="0"/>
        <w:autoSpaceDE w:val="0"/>
        <w:autoSpaceDN w:val="0"/>
        <w:adjustRightInd w:val="0"/>
        <w:ind w:right="281" w:firstLine="284"/>
        <w:jc w:val="both"/>
        <w:rPr>
          <w:sz w:val="22"/>
          <w:szCs w:val="22"/>
          <w:lang w:eastAsia="ru-RU"/>
        </w:rPr>
      </w:pPr>
      <w:r w:rsidRPr="008C2AEC">
        <w:rPr>
          <w:sz w:val="22"/>
          <w:szCs w:val="22"/>
          <w:lang w:eastAsia="ru-RU"/>
        </w:rPr>
        <w:t>2.</w:t>
      </w:r>
      <w:r w:rsidR="00C336D7">
        <w:rPr>
          <w:sz w:val="22"/>
          <w:szCs w:val="22"/>
          <w:lang w:eastAsia="ru-RU"/>
        </w:rPr>
        <w:t>7</w:t>
      </w:r>
      <w:r w:rsidRPr="008C2AEC">
        <w:rPr>
          <w:sz w:val="22"/>
          <w:szCs w:val="22"/>
          <w:lang w:eastAsia="ru-RU"/>
        </w:rPr>
        <w:t>.</w:t>
      </w:r>
      <w:r w:rsidR="003E1C09" w:rsidRPr="008C2AEC">
        <w:rPr>
          <w:sz w:val="22"/>
          <w:szCs w:val="22"/>
          <w:lang w:eastAsia="ru-RU"/>
        </w:rPr>
        <w:t xml:space="preserve"> </w:t>
      </w:r>
      <w:r w:rsidRPr="008C2AEC">
        <w:rPr>
          <w:sz w:val="22"/>
          <w:szCs w:val="22"/>
          <w:lang w:eastAsia="ru-RU"/>
        </w:rPr>
        <w:t>Оплата выполненных и принятых работ осуществляется путем перечисления Заказчиком денежных средств на расчетный счет Подрядчика в валюте Российской Федерации (</w:t>
      </w:r>
      <w:r w:rsidR="000E2881" w:rsidRPr="008C2AEC">
        <w:rPr>
          <w:sz w:val="22"/>
          <w:szCs w:val="22"/>
          <w:lang w:eastAsia="ru-RU"/>
        </w:rPr>
        <w:t>российский рубль</w:t>
      </w:r>
      <w:r w:rsidRPr="008C2AEC">
        <w:rPr>
          <w:sz w:val="22"/>
          <w:szCs w:val="22"/>
          <w:lang w:eastAsia="ru-RU"/>
        </w:rPr>
        <w:t>).</w:t>
      </w:r>
    </w:p>
    <w:p w:rsidR="00065F32" w:rsidRDefault="004F15B9" w:rsidP="008C2AEC">
      <w:pPr>
        <w:widowControl w:val="0"/>
        <w:tabs>
          <w:tab w:val="left" w:pos="1260"/>
        </w:tabs>
        <w:suppressAutoHyphens w:val="0"/>
        <w:autoSpaceDE w:val="0"/>
        <w:autoSpaceDN w:val="0"/>
        <w:adjustRightInd w:val="0"/>
        <w:ind w:right="281" w:firstLine="284"/>
        <w:jc w:val="both"/>
        <w:rPr>
          <w:sz w:val="22"/>
          <w:szCs w:val="22"/>
          <w:lang w:eastAsia="ru-RU"/>
        </w:rPr>
      </w:pPr>
      <w:r w:rsidRPr="008C2AEC">
        <w:rPr>
          <w:sz w:val="22"/>
          <w:szCs w:val="22"/>
          <w:lang w:eastAsia="ru-RU"/>
        </w:rPr>
        <w:t>2.</w:t>
      </w:r>
      <w:r w:rsidR="00C336D7">
        <w:rPr>
          <w:sz w:val="22"/>
          <w:szCs w:val="22"/>
          <w:lang w:eastAsia="ru-RU"/>
        </w:rPr>
        <w:t>8</w:t>
      </w:r>
      <w:r w:rsidR="00CA658D" w:rsidRPr="008C2AEC">
        <w:rPr>
          <w:sz w:val="22"/>
          <w:szCs w:val="22"/>
          <w:lang w:eastAsia="ru-RU"/>
        </w:rPr>
        <w:t xml:space="preserve">. </w:t>
      </w:r>
      <w:r w:rsidRPr="008C2AEC">
        <w:rPr>
          <w:sz w:val="22"/>
          <w:szCs w:val="22"/>
          <w:lang w:eastAsia="ru-RU"/>
        </w:rPr>
        <w:t xml:space="preserve">В </w:t>
      </w:r>
      <w:proofErr w:type="gramStart"/>
      <w:r w:rsidRPr="008C2AEC">
        <w:rPr>
          <w:sz w:val="22"/>
          <w:szCs w:val="22"/>
          <w:lang w:eastAsia="ru-RU"/>
        </w:rPr>
        <w:t>случае</w:t>
      </w:r>
      <w:proofErr w:type="gramEnd"/>
      <w:r w:rsidRPr="008C2AEC">
        <w:rPr>
          <w:sz w:val="22"/>
          <w:szCs w:val="22"/>
          <w:lang w:eastAsia="ru-RU"/>
        </w:rPr>
        <w:t xml:space="preserve">, если </w:t>
      </w:r>
      <w:r w:rsidR="00013FD4" w:rsidRPr="008C2AEC">
        <w:rPr>
          <w:sz w:val="22"/>
          <w:szCs w:val="22"/>
          <w:lang w:eastAsia="ru-RU"/>
        </w:rPr>
        <w:t>Контракт</w:t>
      </w:r>
      <w:r w:rsidRPr="008C2AEC">
        <w:rPr>
          <w:sz w:val="22"/>
          <w:szCs w:val="22"/>
          <w:lang w:eastAsia="ru-RU"/>
        </w:rPr>
        <w:t xml:space="preserve"> заключается с физическим лицом, за исключением индивидуального предпринимателя или иного занимающегося частной практикой лица, в </w:t>
      </w:r>
      <w:r w:rsidR="00013FD4" w:rsidRPr="008C2AEC">
        <w:rPr>
          <w:sz w:val="22"/>
          <w:szCs w:val="22"/>
          <w:lang w:eastAsia="ru-RU"/>
        </w:rPr>
        <w:t>Контракт</w:t>
      </w:r>
      <w:r w:rsidRPr="008C2AEC">
        <w:rPr>
          <w:sz w:val="22"/>
          <w:szCs w:val="22"/>
          <w:lang w:eastAsia="ru-RU"/>
        </w:rPr>
        <w:t xml:space="preserve"> включается обязательное условие об уменьшении суммы, подлежащей уплате физическому лицу, на размер налоговых платежей, связанных с оплатой </w:t>
      </w:r>
      <w:r w:rsidR="00013FD4" w:rsidRPr="008C2AEC">
        <w:rPr>
          <w:sz w:val="22"/>
          <w:szCs w:val="22"/>
          <w:lang w:eastAsia="ru-RU"/>
        </w:rPr>
        <w:t>Контракт</w:t>
      </w:r>
      <w:r w:rsidRPr="008C2AEC">
        <w:rPr>
          <w:sz w:val="22"/>
          <w:szCs w:val="22"/>
          <w:lang w:eastAsia="ru-RU"/>
        </w:rPr>
        <w:t>а</w:t>
      </w:r>
      <w:r w:rsidR="008C2AEC">
        <w:rPr>
          <w:sz w:val="22"/>
          <w:szCs w:val="22"/>
          <w:lang w:eastAsia="ru-RU"/>
        </w:rPr>
        <w:t>.</w:t>
      </w:r>
    </w:p>
    <w:p w:rsidR="000C2678" w:rsidRDefault="000C2678" w:rsidP="008C2AEC">
      <w:pPr>
        <w:widowControl w:val="0"/>
        <w:tabs>
          <w:tab w:val="left" w:pos="1260"/>
        </w:tabs>
        <w:suppressAutoHyphens w:val="0"/>
        <w:autoSpaceDE w:val="0"/>
        <w:autoSpaceDN w:val="0"/>
        <w:adjustRightInd w:val="0"/>
        <w:ind w:right="281" w:firstLine="284"/>
        <w:jc w:val="both"/>
        <w:rPr>
          <w:sz w:val="22"/>
          <w:szCs w:val="22"/>
          <w:lang w:eastAsia="ru-RU"/>
        </w:rPr>
      </w:pPr>
    </w:p>
    <w:p w:rsidR="003D605A" w:rsidRDefault="003D605A" w:rsidP="008C2AEC">
      <w:pPr>
        <w:widowControl w:val="0"/>
        <w:tabs>
          <w:tab w:val="left" w:pos="1260"/>
        </w:tabs>
        <w:suppressAutoHyphens w:val="0"/>
        <w:autoSpaceDE w:val="0"/>
        <w:autoSpaceDN w:val="0"/>
        <w:adjustRightInd w:val="0"/>
        <w:ind w:right="281" w:firstLine="284"/>
        <w:jc w:val="both"/>
        <w:rPr>
          <w:sz w:val="22"/>
          <w:szCs w:val="22"/>
          <w:lang w:eastAsia="ru-RU"/>
        </w:rPr>
      </w:pPr>
    </w:p>
    <w:p w:rsidR="003D605A" w:rsidRPr="008C2AEC" w:rsidRDefault="003D605A" w:rsidP="008C2AEC">
      <w:pPr>
        <w:widowControl w:val="0"/>
        <w:tabs>
          <w:tab w:val="left" w:pos="1260"/>
        </w:tabs>
        <w:suppressAutoHyphens w:val="0"/>
        <w:autoSpaceDE w:val="0"/>
        <w:autoSpaceDN w:val="0"/>
        <w:adjustRightInd w:val="0"/>
        <w:ind w:right="281" w:firstLine="284"/>
        <w:jc w:val="both"/>
        <w:rPr>
          <w:sz w:val="22"/>
          <w:szCs w:val="22"/>
          <w:lang w:eastAsia="ru-RU"/>
        </w:rPr>
      </w:pPr>
    </w:p>
    <w:p w:rsidR="00065F32" w:rsidRPr="003D605A" w:rsidRDefault="00065F32" w:rsidP="003D605A">
      <w:pPr>
        <w:pStyle w:val="af4"/>
        <w:widowControl w:val="0"/>
        <w:numPr>
          <w:ilvl w:val="0"/>
          <w:numId w:val="9"/>
        </w:numPr>
        <w:shd w:val="clear" w:color="auto" w:fill="FFFFFF"/>
        <w:autoSpaceDE w:val="0"/>
        <w:autoSpaceDN w:val="0"/>
        <w:adjustRightInd w:val="0"/>
        <w:jc w:val="center"/>
        <w:rPr>
          <w:b/>
          <w:color w:val="000000"/>
          <w:sz w:val="22"/>
          <w:szCs w:val="22"/>
        </w:rPr>
      </w:pPr>
      <w:r w:rsidRPr="003D605A">
        <w:rPr>
          <w:b/>
          <w:color w:val="000000"/>
          <w:sz w:val="22"/>
          <w:szCs w:val="22"/>
        </w:rPr>
        <w:lastRenderedPageBreak/>
        <w:t>Права и обязанности сторон</w:t>
      </w:r>
    </w:p>
    <w:p w:rsidR="003D605A" w:rsidRPr="003D605A" w:rsidRDefault="003D605A" w:rsidP="003D605A">
      <w:pPr>
        <w:pStyle w:val="af4"/>
        <w:widowControl w:val="0"/>
        <w:shd w:val="clear" w:color="auto" w:fill="FFFFFF"/>
        <w:autoSpaceDE w:val="0"/>
        <w:autoSpaceDN w:val="0"/>
        <w:adjustRightInd w:val="0"/>
        <w:rPr>
          <w:b/>
          <w:color w:val="000000"/>
          <w:sz w:val="22"/>
          <w:szCs w:val="22"/>
        </w:rPr>
      </w:pPr>
    </w:p>
    <w:p w:rsidR="00A12C07" w:rsidRPr="008C2AEC" w:rsidRDefault="00A12C07" w:rsidP="008C2AEC">
      <w:pPr>
        <w:suppressAutoHyphens w:val="0"/>
        <w:jc w:val="both"/>
        <w:rPr>
          <w:b/>
          <w:bCs/>
          <w:sz w:val="22"/>
          <w:szCs w:val="22"/>
          <w:lang w:eastAsia="ru-RU"/>
        </w:rPr>
      </w:pPr>
      <w:r w:rsidRPr="008C2AEC">
        <w:rPr>
          <w:b/>
          <w:sz w:val="22"/>
          <w:szCs w:val="22"/>
          <w:lang w:eastAsia="ru-RU"/>
        </w:rPr>
        <w:t>3.1.Подрядчик обязан:</w:t>
      </w:r>
      <w:r w:rsidRPr="008C2AEC">
        <w:rPr>
          <w:b/>
          <w:bCs/>
          <w:sz w:val="22"/>
          <w:szCs w:val="22"/>
          <w:lang w:eastAsia="ru-RU"/>
        </w:rPr>
        <w:t xml:space="preserve">  </w:t>
      </w:r>
    </w:p>
    <w:p w:rsidR="00A12C07" w:rsidRPr="008C2AEC" w:rsidRDefault="00A12C07" w:rsidP="008C2AEC">
      <w:pPr>
        <w:suppressAutoHyphens w:val="0"/>
        <w:ind w:firstLine="284"/>
        <w:jc w:val="both"/>
        <w:rPr>
          <w:b/>
          <w:kern w:val="28"/>
          <w:sz w:val="22"/>
          <w:szCs w:val="22"/>
          <w:lang w:eastAsia="ru-RU"/>
        </w:rPr>
      </w:pPr>
      <w:r w:rsidRPr="008C2AEC">
        <w:rPr>
          <w:kern w:val="28"/>
          <w:sz w:val="22"/>
          <w:szCs w:val="22"/>
          <w:lang w:eastAsia="ru-RU"/>
        </w:rPr>
        <w:t xml:space="preserve">3.1.1. Качественно выполнить </w:t>
      </w:r>
      <w:r w:rsidR="003E1C09" w:rsidRPr="008C2AEC">
        <w:rPr>
          <w:kern w:val="28"/>
          <w:sz w:val="22"/>
          <w:szCs w:val="22"/>
          <w:lang w:eastAsia="ru-RU"/>
        </w:rPr>
        <w:t>работ</w:t>
      </w:r>
      <w:r w:rsidRPr="008C2AEC">
        <w:rPr>
          <w:kern w:val="28"/>
          <w:sz w:val="22"/>
          <w:szCs w:val="22"/>
          <w:lang w:eastAsia="ru-RU"/>
        </w:rPr>
        <w:t xml:space="preserve">ы, указанные в п.1.1. настоящего </w:t>
      </w:r>
      <w:r w:rsidR="00013FD4" w:rsidRPr="008C2AEC">
        <w:rPr>
          <w:kern w:val="28"/>
          <w:sz w:val="22"/>
          <w:szCs w:val="22"/>
          <w:lang w:eastAsia="ru-RU"/>
        </w:rPr>
        <w:t>Контракт</w:t>
      </w:r>
      <w:r w:rsidRPr="008C2AEC">
        <w:rPr>
          <w:kern w:val="28"/>
          <w:sz w:val="22"/>
          <w:szCs w:val="22"/>
          <w:lang w:eastAsia="ru-RU"/>
        </w:rPr>
        <w:t xml:space="preserve">а в объеме и в сроки, предусмотренные настоящим </w:t>
      </w:r>
      <w:r w:rsidR="00013FD4" w:rsidRPr="008C2AEC">
        <w:rPr>
          <w:kern w:val="28"/>
          <w:sz w:val="22"/>
          <w:szCs w:val="22"/>
          <w:lang w:eastAsia="ru-RU"/>
        </w:rPr>
        <w:t>Контракт</w:t>
      </w:r>
      <w:r w:rsidRPr="008C2AEC">
        <w:rPr>
          <w:kern w:val="28"/>
          <w:sz w:val="22"/>
          <w:szCs w:val="22"/>
          <w:lang w:eastAsia="ru-RU"/>
        </w:rPr>
        <w:t>ом в соответствии с действующими строительными нормами и правилами, техническими условиями, ГОСТ, техникой безопасности, противопожарными, санитарно-гигиеническими и экологическими нормами и правилами.</w:t>
      </w:r>
    </w:p>
    <w:p w:rsidR="00A12C07" w:rsidRPr="008C2AEC" w:rsidRDefault="00A12C07" w:rsidP="008C2AEC">
      <w:pPr>
        <w:suppressAutoHyphens w:val="0"/>
        <w:ind w:firstLine="284"/>
        <w:jc w:val="both"/>
        <w:rPr>
          <w:kern w:val="28"/>
          <w:sz w:val="22"/>
          <w:szCs w:val="22"/>
          <w:lang w:eastAsia="ru-RU"/>
        </w:rPr>
      </w:pPr>
      <w:r w:rsidRPr="008C2AEC">
        <w:rPr>
          <w:kern w:val="28"/>
          <w:sz w:val="22"/>
          <w:szCs w:val="22"/>
          <w:lang w:eastAsia="ru-RU"/>
        </w:rPr>
        <w:t xml:space="preserve">3.1.2. Оформить в установленном порядке  и представить Заказчику все </w:t>
      </w:r>
      <w:r w:rsidR="003E1C09" w:rsidRPr="008C2AEC">
        <w:rPr>
          <w:kern w:val="28"/>
          <w:sz w:val="22"/>
          <w:szCs w:val="22"/>
          <w:lang w:eastAsia="ru-RU"/>
        </w:rPr>
        <w:t>а</w:t>
      </w:r>
      <w:r w:rsidRPr="008C2AEC">
        <w:rPr>
          <w:kern w:val="28"/>
          <w:sz w:val="22"/>
          <w:szCs w:val="22"/>
          <w:lang w:eastAsia="ru-RU"/>
        </w:rPr>
        <w:t>кты на выполненные работы.</w:t>
      </w:r>
    </w:p>
    <w:p w:rsidR="007D708B" w:rsidRPr="008C2AEC" w:rsidRDefault="00A12C07" w:rsidP="008C2AEC">
      <w:pPr>
        <w:suppressAutoHyphens w:val="0"/>
        <w:ind w:firstLine="284"/>
        <w:jc w:val="both"/>
        <w:rPr>
          <w:kern w:val="28"/>
          <w:sz w:val="22"/>
          <w:szCs w:val="22"/>
          <w:lang w:eastAsia="ru-RU"/>
        </w:rPr>
      </w:pPr>
      <w:r w:rsidRPr="008C2AEC">
        <w:rPr>
          <w:kern w:val="28"/>
          <w:sz w:val="22"/>
          <w:szCs w:val="22"/>
          <w:lang w:eastAsia="ru-RU"/>
        </w:rPr>
        <w:t>3.1.3.</w:t>
      </w:r>
      <w:r w:rsidR="007D708B" w:rsidRPr="008C2AEC">
        <w:rPr>
          <w:kern w:val="28"/>
          <w:sz w:val="22"/>
          <w:szCs w:val="22"/>
          <w:lang w:eastAsia="ru-RU"/>
        </w:rPr>
        <w:t xml:space="preserve"> </w:t>
      </w:r>
      <w:proofErr w:type="gramStart"/>
      <w:r w:rsidRPr="008C2AEC">
        <w:rPr>
          <w:kern w:val="28"/>
          <w:sz w:val="22"/>
          <w:szCs w:val="22"/>
          <w:lang w:eastAsia="ru-RU"/>
        </w:rPr>
        <w:t>Передать Заказчику в полном  объем</w:t>
      </w:r>
      <w:r w:rsidR="00404895" w:rsidRPr="008C2AEC">
        <w:rPr>
          <w:kern w:val="28"/>
          <w:sz w:val="22"/>
          <w:szCs w:val="22"/>
          <w:lang w:eastAsia="ru-RU"/>
        </w:rPr>
        <w:t xml:space="preserve">е  исполнительную документацию (журнал производства работ; документы удостоверяющие качество используемых материалов: (сертификаты соответствия, гигиенические заключения, сертификаты о пожарной безопасности, сертификаты качества, паспорта, протоколы испытаний); акты на скрытые работы. </w:t>
      </w:r>
      <w:proofErr w:type="gramEnd"/>
    </w:p>
    <w:p w:rsidR="00A12C07" w:rsidRPr="008C2AEC" w:rsidRDefault="00A12C07" w:rsidP="008C2AEC">
      <w:pPr>
        <w:suppressAutoHyphens w:val="0"/>
        <w:ind w:firstLine="284"/>
        <w:jc w:val="both"/>
        <w:rPr>
          <w:kern w:val="28"/>
          <w:sz w:val="22"/>
          <w:szCs w:val="22"/>
          <w:lang w:eastAsia="ru-RU"/>
        </w:rPr>
      </w:pPr>
      <w:r w:rsidRPr="008C2AEC">
        <w:rPr>
          <w:kern w:val="28"/>
          <w:sz w:val="22"/>
          <w:szCs w:val="22"/>
          <w:lang w:eastAsia="ru-RU"/>
        </w:rPr>
        <w:t>3.1.4. Сдать выполненные работы Заказчику.</w:t>
      </w:r>
    </w:p>
    <w:p w:rsidR="00A12C07" w:rsidRPr="008C2AEC" w:rsidRDefault="00A12C07" w:rsidP="008C2AEC">
      <w:pPr>
        <w:suppressAutoHyphens w:val="0"/>
        <w:ind w:firstLine="284"/>
        <w:jc w:val="both"/>
        <w:rPr>
          <w:kern w:val="28"/>
          <w:sz w:val="22"/>
          <w:szCs w:val="22"/>
          <w:lang w:eastAsia="ru-RU"/>
        </w:rPr>
      </w:pPr>
      <w:r w:rsidRPr="008C2AEC">
        <w:rPr>
          <w:kern w:val="28"/>
          <w:sz w:val="22"/>
          <w:szCs w:val="22"/>
          <w:lang w:eastAsia="ru-RU"/>
        </w:rPr>
        <w:t>3.1.5.Немедленно письменно предупредить Заказчика при обнаружении не зависящих от Подрядчика обстоятельств, которые представляют угрозу для результатов выполняемых работ, либо создают невозможность их завершения в срок.</w:t>
      </w:r>
    </w:p>
    <w:p w:rsidR="00A12C07" w:rsidRPr="008C2AEC" w:rsidRDefault="00A12C07" w:rsidP="008C2AEC">
      <w:pPr>
        <w:suppressAutoHyphens w:val="0"/>
        <w:ind w:firstLine="284"/>
        <w:jc w:val="both"/>
        <w:rPr>
          <w:kern w:val="28"/>
          <w:sz w:val="22"/>
          <w:szCs w:val="22"/>
          <w:lang w:eastAsia="ru-RU"/>
        </w:rPr>
      </w:pPr>
      <w:proofErr w:type="gramStart"/>
      <w:r w:rsidRPr="008C2AEC">
        <w:rPr>
          <w:kern w:val="28"/>
          <w:sz w:val="22"/>
          <w:szCs w:val="22"/>
          <w:lang w:eastAsia="ru-RU"/>
        </w:rPr>
        <w:t>3.1.6.В случае нанесения прямого или косвенного ущерба, а также при повреждении общественной или частной собственности по причине какого-либо действия (упущения, пренебрежения или нарушений в ходе проведения работ), или вследствие невыполнения Подрядчиком Строительных норм и правил, Подрядчик обязан произвести восстановительные работы за свой счет до  состояния, подобного или равноценного состоянию до причинения такого ущерба или повреждения.</w:t>
      </w:r>
      <w:proofErr w:type="gramEnd"/>
    </w:p>
    <w:p w:rsidR="00A12C07" w:rsidRPr="008C2AEC" w:rsidRDefault="00A12C07" w:rsidP="008C2AEC">
      <w:pPr>
        <w:suppressAutoHyphens w:val="0"/>
        <w:ind w:firstLine="284"/>
        <w:jc w:val="both"/>
        <w:rPr>
          <w:kern w:val="28"/>
          <w:sz w:val="22"/>
          <w:szCs w:val="22"/>
          <w:lang w:eastAsia="ru-RU"/>
        </w:rPr>
      </w:pPr>
      <w:r w:rsidRPr="008C2AEC">
        <w:rPr>
          <w:kern w:val="28"/>
          <w:sz w:val="22"/>
          <w:szCs w:val="22"/>
          <w:lang w:eastAsia="ru-RU"/>
        </w:rPr>
        <w:t xml:space="preserve">3.1.7. Вывезти до подписания </w:t>
      </w:r>
      <w:r w:rsidR="003E1C09" w:rsidRPr="008C2AEC">
        <w:rPr>
          <w:kern w:val="28"/>
          <w:sz w:val="22"/>
          <w:szCs w:val="22"/>
          <w:lang w:eastAsia="ru-RU"/>
        </w:rPr>
        <w:t>а</w:t>
      </w:r>
      <w:r w:rsidRPr="008C2AEC">
        <w:rPr>
          <w:kern w:val="28"/>
          <w:sz w:val="22"/>
          <w:szCs w:val="22"/>
          <w:lang w:eastAsia="ru-RU"/>
        </w:rPr>
        <w:t xml:space="preserve">кта приемки выполненных работ за пределы рабочей площадки, принадлежащие ему оборудование, транспортные средства, инструменты, приборы, инвентарь,  строительный мусор и другое имущество. </w:t>
      </w:r>
    </w:p>
    <w:p w:rsidR="00A12C07" w:rsidRPr="008C2AEC" w:rsidRDefault="00A12C07" w:rsidP="008C2AEC">
      <w:pPr>
        <w:suppressAutoHyphens w:val="0"/>
        <w:ind w:firstLine="284"/>
        <w:jc w:val="both"/>
        <w:rPr>
          <w:kern w:val="28"/>
          <w:sz w:val="22"/>
          <w:szCs w:val="22"/>
          <w:lang w:eastAsia="ru-RU"/>
        </w:rPr>
      </w:pPr>
      <w:r w:rsidRPr="008C2AEC">
        <w:rPr>
          <w:kern w:val="28"/>
          <w:sz w:val="22"/>
          <w:szCs w:val="22"/>
          <w:lang w:eastAsia="ru-RU"/>
        </w:rPr>
        <w:t xml:space="preserve">3.1.8.Обеспечить сохранность строительных материалов и оборудования на </w:t>
      </w:r>
      <w:r w:rsidR="007D708B" w:rsidRPr="008C2AEC">
        <w:rPr>
          <w:kern w:val="28"/>
          <w:sz w:val="22"/>
          <w:szCs w:val="22"/>
          <w:lang w:eastAsia="ru-RU"/>
        </w:rPr>
        <w:t>месте выполнения работ</w:t>
      </w:r>
      <w:r w:rsidRPr="008C2AEC">
        <w:rPr>
          <w:kern w:val="28"/>
          <w:sz w:val="22"/>
          <w:szCs w:val="22"/>
          <w:lang w:eastAsia="ru-RU"/>
        </w:rPr>
        <w:t>, нести ответственность за ущерб, причиненный имуществу Заказчика по вине Подрядчика.</w:t>
      </w:r>
    </w:p>
    <w:p w:rsidR="00A12C07" w:rsidRPr="008C2AEC" w:rsidRDefault="00A12C07" w:rsidP="008C2AEC">
      <w:pPr>
        <w:suppressAutoHyphens w:val="0"/>
        <w:ind w:firstLine="284"/>
        <w:jc w:val="both"/>
        <w:rPr>
          <w:kern w:val="28"/>
          <w:sz w:val="22"/>
          <w:szCs w:val="22"/>
          <w:lang w:eastAsia="ru-RU"/>
        </w:rPr>
      </w:pPr>
      <w:r w:rsidRPr="008C2AEC">
        <w:rPr>
          <w:kern w:val="28"/>
          <w:sz w:val="22"/>
          <w:szCs w:val="22"/>
          <w:lang w:eastAsia="ru-RU"/>
        </w:rPr>
        <w:t xml:space="preserve">3.1.10.Выполнять иные обязанности, предусмотренные законодательством Российской Федерации, иными правовыми актами или настоящим </w:t>
      </w:r>
      <w:r w:rsidR="00013FD4" w:rsidRPr="008C2AEC">
        <w:rPr>
          <w:kern w:val="28"/>
          <w:sz w:val="22"/>
          <w:szCs w:val="22"/>
          <w:lang w:eastAsia="ru-RU"/>
        </w:rPr>
        <w:t>Контракт</w:t>
      </w:r>
      <w:r w:rsidRPr="008C2AEC">
        <w:rPr>
          <w:kern w:val="28"/>
          <w:sz w:val="22"/>
          <w:szCs w:val="22"/>
          <w:lang w:eastAsia="ru-RU"/>
        </w:rPr>
        <w:t>ом.</w:t>
      </w:r>
    </w:p>
    <w:p w:rsidR="00A12C07" w:rsidRPr="008C2AEC" w:rsidRDefault="00A12C07" w:rsidP="008C2AEC">
      <w:pPr>
        <w:suppressAutoHyphens w:val="0"/>
        <w:rPr>
          <w:b/>
          <w:kern w:val="28"/>
          <w:sz w:val="22"/>
          <w:szCs w:val="22"/>
          <w:lang w:eastAsia="ru-RU"/>
        </w:rPr>
      </w:pPr>
      <w:r w:rsidRPr="008C2AEC">
        <w:rPr>
          <w:b/>
          <w:kern w:val="28"/>
          <w:sz w:val="22"/>
          <w:szCs w:val="22"/>
          <w:lang w:eastAsia="ru-RU"/>
        </w:rPr>
        <w:t>3.2. Подрядчик имеет право:</w:t>
      </w:r>
    </w:p>
    <w:p w:rsidR="00A12C07" w:rsidRPr="008C2AEC" w:rsidRDefault="00A12C07" w:rsidP="008C2AEC">
      <w:pPr>
        <w:suppressAutoHyphens w:val="0"/>
        <w:jc w:val="both"/>
        <w:rPr>
          <w:kern w:val="28"/>
          <w:sz w:val="22"/>
          <w:szCs w:val="22"/>
          <w:lang w:eastAsia="ru-RU"/>
        </w:rPr>
      </w:pPr>
      <w:r w:rsidRPr="008C2AEC">
        <w:rPr>
          <w:kern w:val="28"/>
          <w:sz w:val="22"/>
          <w:szCs w:val="22"/>
          <w:lang w:eastAsia="ru-RU"/>
        </w:rPr>
        <w:t xml:space="preserve">3.2.1.Выполнять работы самостоятельно или с привлечением других, соответствующих требованиям законодательства лиц. </w:t>
      </w:r>
    </w:p>
    <w:p w:rsidR="00A12C07" w:rsidRPr="008C2AEC" w:rsidRDefault="00A12C07" w:rsidP="008C2AEC">
      <w:pPr>
        <w:suppressAutoHyphens w:val="0"/>
        <w:jc w:val="both"/>
        <w:rPr>
          <w:kern w:val="28"/>
          <w:sz w:val="22"/>
          <w:szCs w:val="22"/>
          <w:lang w:eastAsia="ru-RU"/>
        </w:rPr>
      </w:pPr>
      <w:r w:rsidRPr="008C2AEC">
        <w:rPr>
          <w:kern w:val="28"/>
          <w:sz w:val="22"/>
          <w:szCs w:val="22"/>
          <w:lang w:eastAsia="ru-RU"/>
        </w:rPr>
        <w:t>3.2.2</w:t>
      </w:r>
      <w:r w:rsidR="00E72AAB" w:rsidRPr="008C2AEC">
        <w:rPr>
          <w:kern w:val="28"/>
          <w:sz w:val="22"/>
          <w:szCs w:val="22"/>
          <w:lang w:eastAsia="ru-RU"/>
        </w:rPr>
        <w:t>.</w:t>
      </w:r>
      <w:r w:rsidRPr="008C2AEC">
        <w:rPr>
          <w:kern w:val="28"/>
          <w:sz w:val="22"/>
          <w:szCs w:val="22"/>
          <w:lang w:eastAsia="ru-RU"/>
        </w:rPr>
        <w:t xml:space="preserve"> Требовать своевременного подписания Заказчиком актов выполненных работ.</w:t>
      </w:r>
    </w:p>
    <w:p w:rsidR="00A12C07" w:rsidRPr="008C2AEC" w:rsidRDefault="00A12C07" w:rsidP="008C2AEC">
      <w:pPr>
        <w:suppressAutoHyphens w:val="0"/>
        <w:autoSpaceDE w:val="0"/>
        <w:autoSpaceDN w:val="0"/>
        <w:adjustRightInd w:val="0"/>
        <w:jc w:val="both"/>
        <w:rPr>
          <w:kern w:val="28"/>
          <w:sz w:val="22"/>
          <w:szCs w:val="22"/>
          <w:lang w:eastAsia="ru-RU"/>
        </w:rPr>
      </w:pPr>
      <w:r w:rsidRPr="008C2AEC">
        <w:rPr>
          <w:kern w:val="28"/>
          <w:sz w:val="22"/>
          <w:szCs w:val="22"/>
          <w:lang w:eastAsia="ru-RU"/>
        </w:rPr>
        <w:t>3.2.3</w:t>
      </w:r>
      <w:r w:rsidR="00E72AAB" w:rsidRPr="008C2AEC">
        <w:rPr>
          <w:kern w:val="28"/>
          <w:sz w:val="22"/>
          <w:szCs w:val="22"/>
          <w:lang w:eastAsia="ru-RU"/>
        </w:rPr>
        <w:t>.</w:t>
      </w:r>
      <w:r w:rsidRPr="008C2AEC">
        <w:rPr>
          <w:kern w:val="28"/>
          <w:sz w:val="22"/>
          <w:szCs w:val="22"/>
          <w:lang w:eastAsia="ru-RU"/>
        </w:rPr>
        <w:t xml:space="preserve"> Требовать своевременной оплаты выполненных работ в соответствии с подписанными Сторонами  Актами выполненных работ.</w:t>
      </w:r>
    </w:p>
    <w:p w:rsidR="00A12C07" w:rsidRPr="008C2AEC" w:rsidRDefault="00A12C07" w:rsidP="008C2AEC">
      <w:pPr>
        <w:suppressAutoHyphens w:val="0"/>
        <w:jc w:val="both"/>
        <w:rPr>
          <w:b/>
          <w:kern w:val="28"/>
          <w:sz w:val="22"/>
          <w:szCs w:val="22"/>
          <w:lang w:eastAsia="ru-RU"/>
        </w:rPr>
      </w:pPr>
      <w:r w:rsidRPr="008C2AEC">
        <w:rPr>
          <w:b/>
          <w:kern w:val="28"/>
          <w:sz w:val="22"/>
          <w:szCs w:val="22"/>
          <w:lang w:eastAsia="ru-RU"/>
        </w:rPr>
        <w:t>3.3. Заказчик обязан:</w:t>
      </w:r>
    </w:p>
    <w:p w:rsidR="00A12C07" w:rsidRPr="008C2AEC" w:rsidRDefault="00A12C07" w:rsidP="008C2AEC">
      <w:pPr>
        <w:suppressAutoHyphens w:val="0"/>
        <w:jc w:val="both"/>
        <w:rPr>
          <w:kern w:val="28"/>
          <w:sz w:val="22"/>
          <w:szCs w:val="22"/>
          <w:lang w:eastAsia="ru-RU"/>
        </w:rPr>
      </w:pPr>
      <w:r w:rsidRPr="008C2AEC">
        <w:rPr>
          <w:kern w:val="28"/>
          <w:sz w:val="22"/>
          <w:szCs w:val="22"/>
          <w:lang w:eastAsia="ru-RU"/>
        </w:rPr>
        <w:t>3.3.1. Подготовить и передать Подрядчик</w:t>
      </w:r>
      <w:r w:rsidR="007D708B" w:rsidRPr="008C2AEC">
        <w:rPr>
          <w:kern w:val="28"/>
          <w:sz w:val="22"/>
          <w:szCs w:val="22"/>
          <w:lang w:eastAsia="ru-RU"/>
        </w:rPr>
        <w:t>у необходимую для производства р</w:t>
      </w:r>
      <w:r w:rsidRPr="008C2AEC">
        <w:rPr>
          <w:kern w:val="28"/>
          <w:sz w:val="22"/>
          <w:szCs w:val="22"/>
          <w:lang w:eastAsia="ru-RU"/>
        </w:rPr>
        <w:t xml:space="preserve">аботы документацию. </w:t>
      </w:r>
    </w:p>
    <w:p w:rsidR="00A12C07" w:rsidRPr="008C2AEC" w:rsidRDefault="00A12C07" w:rsidP="008C2AEC">
      <w:pPr>
        <w:suppressAutoHyphens w:val="0"/>
        <w:jc w:val="both"/>
        <w:rPr>
          <w:kern w:val="28"/>
          <w:sz w:val="22"/>
          <w:szCs w:val="22"/>
          <w:lang w:eastAsia="ru-RU"/>
        </w:rPr>
      </w:pPr>
      <w:r w:rsidRPr="008C2AEC">
        <w:rPr>
          <w:kern w:val="28"/>
          <w:sz w:val="22"/>
          <w:szCs w:val="22"/>
          <w:lang w:eastAsia="ru-RU"/>
        </w:rPr>
        <w:t xml:space="preserve">3.3.2. Произвести приемку выполненных работ в соответствии с условиями настоящего </w:t>
      </w:r>
      <w:r w:rsidR="00013FD4" w:rsidRPr="008C2AEC">
        <w:rPr>
          <w:kern w:val="28"/>
          <w:sz w:val="22"/>
          <w:szCs w:val="22"/>
          <w:lang w:eastAsia="ru-RU"/>
        </w:rPr>
        <w:t>Контракт</w:t>
      </w:r>
      <w:r w:rsidRPr="008C2AEC">
        <w:rPr>
          <w:kern w:val="28"/>
          <w:sz w:val="22"/>
          <w:szCs w:val="22"/>
          <w:lang w:eastAsia="ru-RU"/>
        </w:rPr>
        <w:t>а.</w:t>
      </w:r>
    </w:p>
    <w:p w:rsidR="00A12C07" w:rsidRPr="008C2AEC" w:rsidRDefault="00A12C07" w:rsidP="008C2AEC">
      <w:pPr>
        <w:suppressAutoHyphens w:val="0"/>
        <w:jc w:val="both"/>
        <w:rPr>
          <w:kern w:val="28"/>
          <w:sz w:val="22"/>
          <w:szCs w:val="22"/>
          <w:lang w:eastAsia="ru-RU"/>
        </w:rPr>
      </w:pPr>
      <w:r w:rsidRPr="008C2AEC">
        <w:rPr>
          <w:kern w:val="28"/>
          <w:sz w:val="22"/>
          <w:szCs w:val="22"/>
          <w:lang w:eastAsia="ru-RU"/>
        </w:rPr>
        <w:t xml:space="preserve">3.3.3. Немедленно информировать Подрядчика обо всех изменениях, которые могут повлиять на выполнение </w:t>
      </w:r>
      <w:r w:rsidR="007D708B" w:rsidRPr="008C2AEC">
        <w:rPr>
          <w:kern w:val="28"/>
          <w:sz w:val="22"/>
          <w:szCs w:val="22"/>
          <w:lang w:eastAsia="ru-RU"/>
        </w:rPr>
        <w:t>р</w:t>
      </w:r>
      <w:r w:rsidRPr="008C2AEC">
        <w:rPr>
          <w:kern w:val="28"/>
          <w:sz w:val="22"/>
          <w:szCs w:val="22"/>
          <w:lang w:eastAsia="ru-RU"/>
        </w:rPr>
        <w:t xml:space="preserve">аботы по настоящему </w:t>
      </w:r>
      <w:r w:rsidR="00013FD4" w:rsidRPr="008C2AEC">
        <w:rPr>
          <w:kern w:val="28"/>
          <w:sz w:val="22"/>
          <w:szCs w:val="22"/>
          <w:lang w:eastAsia="ru-RU"/>
        </w:rPr>
        <w:t>Контракт</w:t>
      </w:r>
      <w:r w:rsidRPr="008C2AEC">
        <w:rPr>
          <w:kern w:val="28"/>
          <w:sz w:val="22"/>
          <w:szCs w:val="22"/>
          <w:lang w:eastAsia="ru-RU"/>
        </w:rPr>
        <w:t>у.</w:t>
      </w:r>
    </w:p>
    <w:p w:rsidR="00A12C07" w:rsidRPr="008C2AEC" w:rsidRDefault="00A12C07" w:rsidP="008C2AEC">
      <w:pPr>
        <w:suppressAutoHyphens w:val="0"/>
        <w:jc w:val="both"/>
        <w:rPr>
          <w:kern w:val="28"/>
          <w:sz w:val="22"/>
          <w:szCs w:val="22"/>
          <w:lang w:eastAsia="ru-RU"/>
        </w:rPr>
      </w:pPr>
      <w:r w:rsidRPr="008C2AEC">
        <w:rPr>
          <w:kern w:val="28"/>
          <w:sz w:val="22"/>
          <w:szCs w:val="22"/>
          <w:lang w:eastAsia="ru-RU"/>
        </w:rPr>
        <w:t>3.3.4. Оплатить По</w:t>
      </w:r>
      <w:r w:rsidR="004E00AB" w:rsidRPr="008C2AEC">
        <w:rPr>
          <w:kern w:val="28"/>
          <w:sz w:val="22"/>
          <w:szCs w:val="22"/>
          <w:lang w:eastAsia="ru-RU"/>
        </w:rPr>
        <w:t>дрядчику стоимость принятых по а</w:t>
      </w:r>
      <w:r w:rsidRPr="008C2AEC">
        <w:rPr>
          <w:kern w:val="28"/>
          <w:sz w:val="22"/>
          <w:szCs w:val="22"/>
          <w:lang w:eastAsia="ru-RU"/>
        </w:rPr>
        <w:t xml:space="preserve">кту приемки выполненных работ в соответствии и с условиями настоящего </w:t>
      </w:r>
      <w:r w:rsidR="00013FD4" w:rsidRPr="008C2AEC">
        <w:rPr>
          <w:kern w:val="28"/>
          <w:sz w:val="22"/>
          <w:szCs w:val="22"/>
          <w:lang w:eastAsia="ru-RU"/>
        </w:rPr>
        <w:t>Контракт</w:t>
      </w:r>
      <w:r w:rsidRPr="008C2AEC">
        <w:rPr>
          <w:kern w:val="28"/>
          <w:sz w:val="22"/>
          <w:szCs w:val="22"/>
          <w:lang w:eastAsia="ru-RU"/>
        </w:rPr>
        <w:t>а.</w:t>
      </w:r>
    </w:p>
    <w:p w:rsidR="00A12C07" w:rsidRPr="008C2AEC" w:rsidRDefault="00A12C07" w:rsidP="008C2AEC">
      <w:pPr>
        <w:suppressAutoHyphens w:val="0"/>
        <w:rPr>
          <w:b/>
          <w:kern w:val="28"/>
          <w:sz w:val="22"/>
          <w:szCs w:val="22"/>
          <w:lang w:eastAsia="ru-RU"/>
        </w:rPr>
      </w:pPr>
      <w:r w:rsidRPr="008C2AEC">
        <w:rPr>
          <w:b/>
          <w:kern w:val="28"/>
          <w:sz w:val="22"/>
          <w:szCs w:val="22"/>
          <w:lang w:eastAsia="ru-RU"/>
        </w:rPr>
        <w:t>3.4. Заказчик имеет право:</w:t>
      </w:r>
    </w:p>
    <w:p w:rsidR="00A12C07" w:rsidRPr="008C2AEC" w:rsidRDefault="00A12C07" w:rsidP="008C2AEC">
      <w:pPr>
        <w:suppressAutoHyphens w:val="0"/>
        <w:jc w:val="both"/>
        <w:rPr>
          <w:kern w:val="28"/>
          <w:sz w:val="22"/>
          <w:szCs w:val="22"/>
          <w:lang w:eastAsia="ru-RU"/>
        </w:rPr>
      </w:pPr>
      <w:r w:rsidRPr="008C2AEC">
        <w:rPr>
          <w:kern w:val="28"/>
          <w:sz w:val="22"/>
          <w:szCs w:val="22"/>
          <w:lang w:eastAsia="ru-RU"/>
        </w:rPr>
        <w:t>3.4.1.Осуществлять контроль и надзор за ходом и качеством выполняемых работ, соблюдением сроков их выполнения, качеством применяемых материалов.</w:t>
      </w:r>
    </w:p>
    <w:p w:rsidR="00A12C07" w:rsidRPr="008C2AEC" w:rsidRDefault="00A12C07" w:rsidP="008C2AEC">
      <w:pPr>
        <w:suppressAutoHyphens w:val="0"/>
        <w:jc w:val="both"/>
        <w:rPr>
          <w:kern w:val="28"/>
          <w:sz w:val="22"/>
          <w:szCs w:val="22"/>
          <w:lang w:eastAsia="ru-RU"/>
        </w:rPr>
      </w:pPr>
      <w:r w:rsidRPr="008C2AEC">
        <w:rPr>
          <w:kern w:val="28"/>
          <w:sz w:val="22"/>
          <w:szCs w:val="22"/>
          <w:lang w:eastAsia="ru-RU"/>
        </w:rPr>
        <w:t xml:space="preserve">3.4.2. В целях осуществления контроля и надзора за ходом выполнения работ вправе заключить Договор об оказании услуг по контролю и надзору за ходом и качеством выполняемых работ с организацией, имеющей право в соответствии с действующим законодательством Российской Федерации на данный вид деятельности. Уполномоченный представитель  организации от имени и по письменному поручению Заказчика осуществляет технический надзор и </w:t>
      </w:r>
      <w:proofErr w:type="gramStart"/>
      <w:r w:rsidRPr="008C2AEC">
        <w:rPr>
          <w:kern w:val="28"/>
          <w:sz w:val="22"/>
          <w:szCs w:val="22"/>
          <w:lang w:eastAsia="ru-RU"/>
        </w:rPr>
        <w:t>контроль за</w:t>
      </w:r>
      <w:proofErr w:type="gramEnd"/>
      <w:r w:rsidRPr="008C2AEC">
        <w:rPr>
          <w:kern w:val="28"/>
          <w:sz w:val="22"/>
          <w:szCs w:val="22"/>
          <w:lang w:eastAsia="ru-RU"/>
        </w:rPr>
        <w:t xml:space="preserve"> соблюдением Подрядчиком срока выполнения и качества работ, а также производит проверку соответствия используемых им материалов и оборудования условиям </w:t>
      </w:r>
      <w:r w:rsidR="00013FD4" w:rsidRPr="008C2AEC">
        <w:rPr>
          <w:kern w:val="28"/>
          <w:sz w:val="22"/>
          <w:szCs w:val="22"/>
          <w:lang w:eastAsia="ru-RU"/>
        </w:rPr>
        <w:t>Контракт</w:t>
      </w:r>
      <w:r w:rsidRPr="008C2AEC">
        <w:rPr>
          <w:kern w:val="28"/>
          <w:sz w:val="22"/>
          <w:szCs w:val="22"/>
          <w:lang w:eastAsia="ru-RU"/>
        </w:rPr>
        <w:t xml:space="preserve">а и проектной документации. Уполномоченный представитель организации имеет право беспрепятственного доступа ко всем  видам работ в любое время в течение всего периода выполняемых работ. </w:t>
      </w:r>
    </w:p>
    <w:p w:rsidR="00A12C07" w:rsidRPr="008C2AEC" w:rsidRDefault="00A12C07" w:rsidP="008C2AEC">
      <w:pPr>
        <w:suppressAutoHyphens w:val="0"/>
        <w:jc w:val="both"/>
        <w:rPr>
          <w:kern w:val="28"/>
          <w:sz w:val="22"/>
          <w:szCs w:val="22"/>
          <w:lang w:eastAsia="ru-RU"/>
        </w:rPr>
      </w:pPr>
      <w:r w:rsidRPr="008C2AEC">
        <w:rPr>
          <w:kern w:val="28"/>
          <w:sz w:val="22"/>
          <w:szCs w:val="22"/>
          <w:lang w:eastAsia="ru-RU"/>
        </w:rPr>
        <w:t xml:space="preserve">3.4.3.Привлекать экспертов, специалистов и иных лиц, обладающих необходимыми знаниями в области сертификации, стандартизации, безопасности, оценки качества, для проверки соответствия качества выполняемых работ; </w:t>
      </w:r>
    </w:p>
    <w:p w:rsidR="00A12C07" w:rsidRPr="008C2AEC" w:rsidRDefault="00A12C07" w:rsidP="008C2AEC">
      <w:pPr>
        <w:suppressAutoHyphens w:val="0"/>
        <w:jc w:val="both"/>
        <w:rPr>
          <w:kern w:val="28"/>
          <w:sz w:val="22"/>
          <w:szCs w:val="22"/>
          <w:lang w:eastAsia="ru-RU"/>
        </w:rPr>
      </w:pPr>
      <w:r w:rsidRPr="008C2AEC">
        <w:rPr>
          <w:kern w:val="28"/>
          <w:sz w:val="22"/>
          <w:szCs w:val="22"/>
          <w:lang w:eastAsia="ru-RU"/>
        </w:rPr>
        <w:t xml:space="preserve">3.4.4. Провести экспертизу выполненных работ с привлечением экспертов, экспертных организаций до принятия решения об одностороннем отказе от исполнения </w:t>
      </w:r>
      <w:r w:rsidR="00013FD4" w:rsidRPr="008C2AEC">
        <w:rPr>
          <w:kern w:val="28"/>
          <w:sz w:val="22"/>
          <w:szCs w:val="22"/>
          <w:lang w:eastAsia="ru-RU"/>
        </w:rPr>
        <w:t>Контракт</w:t>
      </w:r>
      <w:r w:rsidRPr="008C2AEC">
        <w:rPr>
          <w:kern w:val="28"/>
          <w:sz w:val="22"/>
          <w:szCs w:val="22"/>
          <w:lang w:eastAsia="ru-RU"/>
        </w:rPr>
        <w:t xml:space="preserve">а </w:t>
      </w:r>
    </w:p>
    <w:p w:rsidR="00A12C07" w:rsidRPr="008C2AEC" w:rsidRDefault="00A12C07" w:rsidP="008C2AEC">
      <w:pPr>
        <w:suppressAutoHyphens w:val="0"/>
        <w:jc w:val="both"/>
        <w:rPr>
          <w:kern w:val="28"/>
          <w:sz w:val="22"/>
          <w:szCs w:val="22"/>
          <w:lang w:eastAsia="ru-RU"/>
        </w:rPr>
      </w:pPr>
      <w:r w:rsidRPr="008C2AEC">
        <w:rPr>
          <w:kern w:val="28"/>
          <w:sz w:val="22"/>
          <w:szCs w:val="22"/>
          <w:lang w:eastAsia="ru-RU"/>
        </w:rPr>
        <w:t xml:space="preserve">3.4.5. Отказаться от приема работ и оплаты выполненных работ в случае выполнения работ с нарушением условий настоящего </w:t>
      </w:r>
      <w:r w:rsidR="00013FD4" w:rsidRPr="008C2AEC">
        <w:rPr>
          <w:kern w:val="28"/>
          <w:sz w:val="22"/>
          <w:szCs w:val="22"/>
          <w:lang w:eastAsia="ru-RU"/>
        </w:rPr>
        <w:t>Контракт</w:t>
      </w:r>
      <w:r w:rsidR="00A52D60" w:rsidRPr="008C2AEC">
        <w:rPr>
          <w:kern w:val="28"/>
          <w:sz w:val="22"/>
          <w:szCs w:val="22"/>
          <w:lang w:eastAsia="ru-RU"/>
        </w:rPr>
        <w:t>а.</w:t>
      </w:r>
    </w:p>
    <w:p w:rsidR="003D605A" w:rsidRDefault="003D605A" w:rsidP="008C2AEC">
      <w:pPr>
        <w:suppressAutoHyphens w:val="0"/>
        <w:jc w:val="center"/>
        <w:rPr>
          <w:b/>
          <w:kern w:val="28"/>
          <w:sz w:val="22"/>
          <w:szCs w:val="22"/>
          <w:lang w:eastAsia="ru-RU"/>
        </w:rPr>
      </w:pPr>
    </w:p>
    <w:p w:rsidR="003D605A" w:rsidRDefault="003D605A" w:rsidP="008C2AEC">
      <w:pPr>
        <w:suppressAutoHyphens w:val="0"/>
        <w:jc w:val="center"/>
        <w:rPr>
          <w:b/>
          <w:kern w:val="28"/>
          <w:sz w:val="22"/>
          <w:szCs w:val="22"/>
          <w:lang w:eastAsia="ru-RU"/>
        </w:rPr>
      </w:pPr>
    </w:p>
    <w:p w:rsidR="00A12C07" w:rsidRDefault="00A12C07" w:rsidP="008C2AEC">
      <w:pPr>
        <w:suppressAutoHyphens w:val="0"/>
        <w:jc w:val="center"/>
        <w:rPr>
          <w:b/>
          <w:kern w:val="28"/>
          <w:sz w:val="22"/>
          <w:szCs w:val="22"/>
          <w:lang w:eastAsia="ru-RU"/>
        </w:rPr>
      </w:pPr>
      <w:r w:rsidRPr="008C2AEC">
        <w:rPr>
          <w:b/>
          <w:kern w:val="28"/>
          <w:sz w:val="22"/>
          <w:szCs w:val="22"/>
          <w:lang w:eastAsia="ru-RU"/>
        </w:rPr>
        <w:lastRenderedPageBreak/>
        <w:t>4.Гарантии качества по сданным работам</w:t>
      </w:r>
    </w:p>
    <w:p w:rsidR="003D605A" w:rsidRPr="008C2AEC" w:rsidRDefault="003D605A" w:rsidP="008C2AEC">
      <w:pPr>
        <w:suppressAutoHyphens w:val="0"/>
        <w:jc w:val="center"/>
        <w:rPr>
          <w:b/>
          <w:kern w:val="28"/>
          <w:sz w:val="22"/>
          <w:szCs w:val="22"/>
          <w:lang w:eastAsia="ru-RU"/>
        </w:rPr>
      </w:pPr>
    </w:p>
    <w:p w:rsidR="00A12C07" w:rsidRPr="008C2AEC" w:rsidRDefault="00A12C07" w:rsidP="008C2AEC">
      <w:pPr>
        <w:suppressAutoHyphens w:val="0"/>
        <w:ind w:firstLine="284"/>
        <w:rPr>
          <w:kern w:val="28"/>
          <w:sz w:val="22"/>
          <w:szCs w:val="22"/>
          <w:lang w:eastAsia="ru-RU"/>
        </w:rPr>
      </w:pPr>
      <w:r w:rsidRPr="008C2AEC">
        <w:rPr>
          <w:kern w:val="28"/>
          <w:sz w:val="22"/>
          <w:szCs w:val="22"/>
          <w:lang w:eastAsia="ru-RU"/>
        </w:rPr>
        <w:t>4.1.Подрядчик гарантирует:</w:t>
      </w:r>
    </w:p>
    <w:p w:rsidR="00A12C07" w:rsidRPr="008C2AEC" w:rsidRDefault="00A12C07" w:rsidP="008C2AEC">
      <w:pPr>
        <w:numPr>
          <w:ilvl w:val="0"/>
          <w:numId w:val="3"/>
        </w:numPr>
        <w:suppressAutoHyphens w:val="0"/>
        <w:ind w:left="0" w:firstLine="284"/>
        <w:jc w:val="both"/>
        <w:rPr>
          <w:kern w:val="28"/>
          <w:sz w:val="22"/>
          <w:szCs w:val="22"/>
          <w:lang w:eastAsia="ru-RU"/>
        </w:rPr>
      </w:pPr>
      <w:r w:rsidRPr="008C2AEC">
        <w:rPr>
          <w:kern w:val="28"/>
          <w:sz w:val="22"/>
          <w:szCs w:val="22"/>
          <w:lang w:eastAsia="ru-RU"/>
        </w:rPr>
        <w:t xml:space="preserve">выполнение всех работ согласно настоящему </w:t>
      </w:r>
      <w:r w:rsidR="00013FD4" w:rsidRPr="008C2AEC">
        <w:rPr>
          <w:kern w:val="28"/>
          <w:sz w:val="22"/>
          <w:szCs w:val="22"/>
          <w:lang w:eastAsia="ru-RU"/>
        </w:rPr>
        <w:t>Контракт</w:t>
      </w:r>
      <w:r w:rsidRPr="008C2AEC">
        <w:rPr>
          <w:kern w:val="28"/>
          <w:sz w:val="22"/>
          <w:szCs w:val="22"/>
          <w:lang w:eastAsia="ru-RU"/>
        </w:rPr>
        <w:t xml:space="preserve">у в полном объеме в сроки, определенные настоящим </w:t>
      </w:r>
      <w:r w:rsidR="00013FD4" w:rsidRPr="008C2AEC">
        <w:rPr>
          <w:kern w:val="28"/>
          <w:sz w:val="22"/>
          <w:szCs w:val="22"/>
          <w:lang w:eastAsia="ru-RU"/>
        </w:rPr>
        <w:t>Контракт</w:t>
      </w:r>
      <w:r w:rsidRPr="008C2AEC">
        <w:rPr>
          <w:kern w:val="28"/>
          <w:sz w:val="22"/>
          <w:szCs w:val="22"/>
          <w:lang w:eastAsia="ru-RU"/>
        </w:rPr>
        <w:t>ом;</w:t>
      </w:r>
    </w:p>
    <w:p w:rsidR="00A12C07" w:rsidRPr="008C2AEC" w:rsidRDefault="00A12C07" w:rsidP="008C2AEC">
      <w:pPr>
        <w:numPr>
          <w:ilvl w:val="0"/>
          <w:numId w:val="3"/>
        </w:numPr>
        <w:suppressAutoHyphens w:val="0"/>
        <w:ind w:left="0" w:firstLine="284"/>
        <w:jc w:val="both"/>
        <w:rPr>
          <w:kern w:val="28"/>
          <w:sz w:val="22"/>
          <w:szCs w:val="22"/>
          <w:lang w:eastAsia="ru-RU"/>
        </w:rPr>
      </w:pPr>
      <w:r w:rsidRPr="008C2AEC">
        <w:rPr>
          <w:kern w:val="28"/>
          <w:sz w:val="22"/>
          <w:szCs w:val="22"/>
          <w:lang w:eastAsia="ru-RU"/>
        </w:rPr>
        <w:t xml:space="preserve">своевременное устранение, за свой счет всех недостатков и дефектов, выявленных в процессе выполнения работ. </w:t>
      </w:r>
    </w:p>
    <w:p w:rsidR="00A12C07" w:rsidRPr="008C2AEC" w:rsidRDefault="00A12C07" w:rsidP="008C2AEC">
      <w:pPr>
        <w:suppressAutoHyphens w:val="0"/>
        <w:ind w:firstLine="284"/>
        <w:jc w:val="both"/>
        <w:rPr>
          <w:kern w:val="28"/>
          <w:sz w:val="22"/>
          <w:szCs w:val="22"/>
          <w:lang w:eastAsia="ru-RU"/>
        </w:rPr>
      </w:pPr>
      <w:r w:rsidRPr="008C2AEC">
        <w:rPr>
          <w:kern w:val="28"/>
          <w:sz w:val="22"/>
          <w:szCs w:val="22"/>
          <w:lang w:eastAsia="ru-RU"/>
        </w:rPr>
        <w:t xml:space="preserve">4.2. Гарантийный срок на выполненные работы устанавливается </w:t>
      </w:r>
      <w:r w:rsidR="00FD66BD">
        <w:rPr>
          <w:kern w:val="28"/>
          <w:sz w:val="22"/>
          <w:szCs w:val="22"/>
          <w:lang w:eastAsia="ru-RU"/>
        </w:rPr>
        <w:t>12 месяцев</w:t>
      </w:r>
      <w:r w:rsidRPr="008C2AEC">
        <w:rPr>
          <w:kern w:val="28"/>
          <w:sz w:val="22"/>
          <w:szCs w:val="22"/>
          <w:lang w:eastAsia="ru-RU"/>
        </w:rPr>
        <w:t xml:space="preserve"> с момента подписания акта выполненных работ. Гарантийный срок на используемые материалы должен быть не менее срока, установленного заводом-изготовителем и начинается </w:t>
      </w:r>
      <w:proofErr w:type="gramStart"/>
      <w:r w:rsidRPr="008C2AEC">
        <w:rPr>
          <w:kern w:val="28"/>
          <w:sz w:val="22"/>
          <w:szCs w:val="22"/>
          <w:lang w:eastAsia="ru-RU"/>
        </w:rPr>
        <w:t>с даты подписания</w:t>
      </w:r>
      <w:proofErr w:type="gramEnd"/>
      <w:r w:rsidRPr="008C2AEC">
        <w:rPr>
          <w:kern w:val="28"/>
          <w:sz w:val="22"/>
          <w:szCs w:val="22"/>
          <w:lang w:eastAsia="ru-RU"/>
        </w:rPr>
        <w:t xml:space="preserve"> Сторонами акта приемки  выполненных работ.</w:t>
      </w:r>
    </w:p>
    <w:p w:rsidR="00A12C07" w:rsidRPr="008C2AEC" w:rsidRDefault="000C2678" w:rsidP="008C2AEC">
      <w:pPr>
        <w:suppressAutoHyphens w:val="0"/>
        <w:ind w:firstLine="284"/>
        <w:jc w:val="both"/>
        <w:rPr>
          <w:kern w:val="28"/>
          <w:sz w:val="22"/>
          <w:szCs w:val="22"/>
          <w:lang w:eastAsia="ru-RU"/>
        </w:rPr>
      </w:pPr>
      <w:r>
        <w:rPr>
          <w:kern w:val="28"/>
          <w:sz w:val="22"/>
          <w:szCs w:val="22"/>
          <w:lang w:eastAsia="ru-RU"/>
        </w:rPr>
        <w:t>4.3</w:t>
      </w:r>
      <w:r w:rsidR="00A12C07" w:rsidRPr="008C2AEC">
        <w:rPr>
          <w:kern w:val="28"/>
          <w:sz w:val="22"/>
          <w:szCs w:val="22"/>
          <w:lang w:eastAsia="ru-RU"/>
        </w:rPr>
        <w:t xml:space="preserve">. Устранение дефектов и недостатков выполненных работ осуществляется за счет средств, силами Подрядчика в установленный Заказчиком срок. </w:t>
      </w:r>
    </w:p>
    <w:p w:rsidR="00A12C07" w:rsidRPr="008C2AEC" w:rsidRDefault="00A12C07" w:rsidP="008C2AEC">
      <w:pPr>
        <w:suppressAutoHyphens w:val="0"/>
        <w:jc w:val="both"/>
        <w:rPr>
          <w:bCs/>
          <w:kern w:val="28"/>
          <w:sz w:val="22"/>
          <w:szCs w:val="22"/>
          <w:lang w:eastAsia="ru-RU"/>
        </w:rPr>
      </w:pPr>
    </w:p>
    <w:p w:rsidR="00A12C07" w:rsidRPr="003D605A" w:rsidRDefault="003D605A" w:rsidP="003D605A">
      <w:pPr>
        <w:ind w:left="360"/>
        <w:jc w:val="center"/>
        <w:rPr>
          <w:b/>
          <w:spacing w:val="-4"/>
          <w:kern w:val="28"/>
          <w:sz w:val="22"/>
          <w:szCs w:val="22"/>
        </w:rPr>
      </w:pPr>
      <w:r>
        <w:rPr>
          <w:b/>
          <w:spacing w:val="-4"/>
          <w:kern w:val="28"/>
          <w:sz w:val="22"/>
          <w:szCs w:val="22"/>
        </w:rPr>
        <w:t>5.</w:t>
      </w:r>
      <w:r w:rsidR="00A12C07" w:rsidRPr="003D605A">
        <w:rPr>
          <w:b/>
          <w:spacing w:val="-4"/>
          <w:kern w:val="28"/>
          <w:sz w:val="22"/>
          <w:szCs w:val="22"/>
        </w:rPr>
        <w:t xml:space="preserve">Порядок приемки </w:t>
      </w:r>
      <w:r w:rsidR="003E1C09" w:rsidRPr="003D605A">
        <w:rPr>
          <w:b/>
          <w:spacing w:val="-4"/>
          <w:kern w:val="28"/>
          <w:sz w:val="22"/>
          <w:szCs w:val="22"/>
        </w:rPr>
        <w:t>р</w:t>
      </w:r>
      <w:r w:rsidR="00A12C07" w:rsidRPr="003D605A">
        <w:rPr>
          <w:b/>
          <w:spacing w:val="-4"/>
          <w:kern w:val="28"/>
          <w:sz w:val="22"/>
          <w:szCs w:val="22"/>
        </w:rPr>
        <w:t>абот</w:t>
      </w:r>
    </w:p>
    <w:p w:rsidR="003D605A" w:rsidRPr="003D605A" w:rsidRDefault="003D605A" w:rsidP="003D605A">
      <w:pPr>
        <w:pStyle w:val="af4"/>
        <w:rPr>
          <w:b/>
          <w:spacing w:val="-4"/>
          <w:kern w:val="28"/>
          <w:sz w:val="22"/>
          <w:szCs w:val="22"/>
        </w:rPr>
      </w:pPr>
    </w:p>
    <w:p w:rsidR="00A12C07" w:rsidRPr="008C2AEC" w:rsidRDefault="00A12C07" w:rsidP="008C2AEC">
      <w:pPr>
        <w:tabs>
          <w:tab w:val="num" w:pos="1440"/>
        </w:tabs>
        <w:autoSpaceDE w:val="0"/>
        <w:ind w:firstLine="284"/>
        <w:jc w:val="both"/>
        <w:rPr>
          <w:rFonts w:eastAsia="Calibri"/>
          <w:spacing w:val="-4"/>
          <w:sz w:val="22"/>
          <w:szCs w:val="22"/>
          <w:lang w:eastAsia="ru-RU"/>
        </w:rPr>
      </w:pPr>
      <w:r w:rsidRPr="008C2AEC">
        <w:rPr>
          <w:rFonts w:eastAsia="Calibri"/>
          <w:sz w:val="22"/>
          <w:szCs w:val="22"/>
          <w:lang w:eastAsia="ru-RU"/>
        </w:rPr>
        <w:t>5.1.</w:t>
      </w:r>
      <w:r w:rsidRPr="008C2AEC">
        <w:rPr>
          <w:rFonts w:eastAsia="Calibri"/>
          <w:spacing w:val="-4"/>
          <w:sz w:val="22"/>
          <w:szCs w:val="22"/>
          <w:lang w:eastAsia="ru-RU"/>
        </w:rPr>
        <w:t xml:space="preserve"> </w:t>
      </w:r>
      <w:proofErr w:type="gramStart"/>
      <w:r w:rsidRPr="008C2AEC">
        <w:rPr>
          <w:rFonts w:eastAsia="Calibri"/>
          <w:spacing w:val="-4"/>
          <w:sz w:val="22"/>
          <w:szCs w:val="22"/>
          <w:lang w:eastAsia="ru-RU"/>
        </w:rPr>
        <w:t xml:space="preserve">После выполнения работ,  предусмотренных настоящим </w:t>
      </w:r>
      <w:r w:rsidR="00013FD4" w:rsidRPr="008C2AEC">
        <w:rPr>
          <w:rFonts w:eastAsia="Calibri"/>
          <w:sz w:val="22"/>
          <w:szCs w:val="22"/>
          <w:lang w:eastAsia="ru-RU"/>
        </w:rPr>
        <w:t>Контракт</w:t>
      </w:r>
      <w:r w:rsidRPr="008C2AEC">
        <w:rPr>
          <w:rFonts w:eastAsia="Calibri"/>
          <w:spacing w:val="-4"/>
          <w:sz w:val="22"/>
          <w:szCs w:val="22"/>
          <w:lang w:eastAsia="ru-RU"/>
        </w:rPr>
        <w:t xml:space="preserve">ом Подрядчик </w:t>
      </w:r>
      <w:r w:rsidR="004D6F63" w:rsidRPr="008C2AEC">
        <w:rPr>
          <w:rFonts w:eastAsia="Calibri"/>
          <w:sz w:val="22"/>
          <w:szCs w:val="22"/>
          <w:lang w:eastAsia="ru-RU"/>
        </w:rPr>
        <w:t xml:space="preserve"> в течение 5(</w:t>
      </w:r>
      <w:r w:rsidRPr="008C2AEC">
        <w:rPr>
          <w:rFonts w:eastAsia="Calibri"/>
          <w:sz w:val="22"/>
          <w:szCs w:val="22"/>
          <w:lang w:eastAsia="ru-RU"/>
        </w:rPr>
        <w:t xml:space="preserve">пяти) рабочих дней </w:t>
      </w:r>
      <w:r w:rsidRPr="008C2AEC">
        <w:rPr>
          <w:rFonts w:eastAsia="Calibri"/>
          <w:spacing w:val="-4"/>
          <w:sz w:val="22"/>
          <w:szCs w:val="22"/>
          <w:lang w:eastAsia="ru-RU"/>
        </w:rPr>
        <w:t>направляет Заказчику</w:t>
      </w:r>
      <w:r w:rsidRPr="008C2AEC">
        <w:rPr>
          <w:rFonts w:eastAsia="Calibri"/>
          <w:sz w:val="22"/>
          <w:szCs w:val="22"/>
          <w:lang w:eastAsia="ru-RU"/>
        </w:rPr>
        <w:t xml:space="preserve"> </w:t>
      </w:r>
      <w:r w:rsidRPr="008C2AEC">
        <w:rPr>
          <w:rFonts w:eastAsia="Calibri"/>
          <w:spacing w:val="-4"/>
          <w:sz w:val="22"/>
          <w:szCs w:val="22"/>
          <w:lang w:eastAsia="ru-RU"/>
        </w:rPr>
        <w:t xml:space="preserve"> акт выполненных работ (форма КС-2) и справку о стоимости выполненных работ и затрат (форма КС-3) в 3 (Трех) экземплярах, оригинал счета (счета-фактуры), а также </w:t>
      </w:r>
      <w:r w:rsidRPr="008C2AEC">
        <w:rPr>
          <w:rFonts w:eastAsia="Calibri"/>
          <w:sz w:val="22"/>
          <w:szCs w:val="22"/>
          <w:lang w:eastAsia="ru-RU"/>
        </w:rPr>
        <w:t>сертификаты (декларации о соответствии), технические паспорта или другие документы, удостоверяющие качество материалов, используемых при выполнении работ и ис</w:t>
      </w:r>
      <w:r w:rsidR="007C29C9" w:rsidRPr="008C2AEC">
        <w:rPr>
          <w:rFonts w:eastAsia="Calibri"/>
          <w:sz w:val="22"/>
          <w:szCs w:val="22"/>
          <w:lang w:eastAsia="ru-RU"/>
        </w:rPr>
        <w:t>полнительную документацию.</w:t>
      </w:r>
      <w:proofErr w:type="gramEnd"/>
    </w:p>
    <w:p w:rsidR="00A12C07" w:rsidRPr="008C2AEC" w:rsidRDefault="00A12C07" w:rsidP="008C2AEC">
      <w:pPr>
        <w:suppressAutoHyphens w:val="0"/>
        <w:ind w:firstLine="284"/>
        <w:jc w:val="both"/>
        <w:rPr>
          <w:spacing w:val="-4"/>
          <w:kern w:val="28"/>
          <w:sz w:val="22"/>
          <w:szCs w:val="22"/>
          <w:lang w:eastAsia="ru-RU"/>
        </w:rPr>
      </w:pPr>
      <w:r w:rsidRPr="008C2AEC">
        <w:rPr>
          <w:kern w:val="28"/>
          <w:sz w:val="22"/>
          <w:szCs w:val="22"/>
          <w:lang w:eastAsia="ru-RU"/>
        </w:rPr>
        <w:t>5.2.</w:t>
      </w:r>
      <w:r w:rsidRPr="008C2AEC">
        <w:rPr>
          <w:spacing w:val="-4"/>
          <w:kern w:val="28"/>
          <w:sz w:val="22"/>
          <w:szCs w:val="22"/>
          <w:lang w:eastAsia="ru-RU"/>
        </w:rPr>
        <w:t xml:space="preserve"> Для приемки выполненных работ </w:t>
      </w:r>
      <w:r w:rsidRPr="008C2AEC">
        <w:rPr>
          <w:kern w:val="28"/>
          <w:sz w:val="22"/>
          <w:szCs w:val="22"/>
          <w:lang w:eastAsia="ru-RU"/>
        </w:rPr>
        <w:t xml:space="preserve">в части соответствия их количества, комплектности, объема </w:t>
      </w:r>
      <w:proofErr w:type="gramStart"/>
      <w:r w:rsidRPr="008C2AEC">
        <w:rPr>
          <w:kern w:val="28"/>
          <w:sz w:val="22"/>
          <w:szCs w:val="22"/>
          <w:lang w:eastAsia="ru-RU"/>
        </w:rPr>
        <w:t xml:space="preserve">требованиям, установленным </w:t>
      </w:r>
      <w:r w:rsidR="00013FD4" w:rsidRPr="008C2AEC">
        <w:rPr>
          <w:kern w:val="28"/>
          <w:sz w:val="22"/>
          <w:szCs w:val="22"/>
          <w:lang w:eastAsia="ru-RU"/>
        </w:rPr>
        <w:t>Контракт</w:t>
      </w:r>
      <w:r w:rsidRPr="008C2AEC">
        <w:rPr>
          <w:kern w:val="28"/>
          <w:sz w:val="22"/>
          <w:szCs w:val="22"/>
          <w:lang w:eastAsia="ru-RU"/>
        </w:rPr>
        <w:t>ом</w:t>
      </w:r>
      <w:r w:rsidRPr="008C2AEC">
        <w:rPr>
          <w:rFonts w:eastAsia="Calibri"/>
          <w:kern w:val="28"/>
          <w:sz w:val="22"/>
          <w:szCs w:val="22"/>
          <w:lang w:eastAsia="en-US"/>
        </w:rPr>
        <w:t xml:space="preserve"> </w:t>
      </w:r>
      <w:r w:rsidRPr="008C2AEC">
        <w:rPr>
          <w:spacing w:val="-4"/>
          <w:kern w:val="28"/>
          <w:sz w:val="22"/>
          <w:szCs w:val="22"/>
          <w:lang w:eastAsia="ru-RU"/>
        </w:rPr>
        <w:t>Заказчиком создается</w:t>
      </w:r>
      <w:proofErr w:type="gramEnd"/>
      <w:r w:rsidRPr="008C2AEC">
        <w:rPr>
          <w:spacing w:val="-4"/>
          <w:kern w:val="28"/>
          <w:sz w:val="22"/>
          <w:szCs w:val="22"/>
          <w:lang w:eastAsia="ru-RU"/>
        </w:rPr>
        <w:t xml:space="preserve"> приемочная комиссия. Приемочная комиссия не позднее </w:t>
      </w:r>
      <w:r w:rsidRPr="008C2AEC">
        <w:rPr>
          <w:kern w:val="28"/>
          <w:sz w:val="22"/>
          <w:szCs w:val="22"/>
          <w:lang w:eastAsia="ru-RU"/>
        </w:rPr>
        <w:t xml:space="preserve">10 </w:t>
      </w:r>
      <w:r w:rsidRPr="008C2AEC">
        <w:rPr>
          <w:spacing w:val="-4"/>
          <w:kern w:val="28"/>
          <w:sz w:val="22"/>
          <w:szCs w:val="22"/>
          <w:lang w:eastAsia="ru-RU"/>
        </w:rPr>
        <w:t xml:space="preserve">(Десяти) дней </w:t>
      </w:r>
      <w:proofErr w:type="gramStart"/>
      <w:r w:rsidRPr="008C2AEC">
        <w:rPr>
          <w:spacing w:val="-4"/>
          <w:kern w:val="28"/>
          <w:sz w:val="22"/>
          <w:szCs w:val="22"/>
          <w:lang w:eastAsia="ru-RU"/>
        </w:rPr>
        <w:t>с даты предоставления</w:t>
      </w:r>
      <w:proofErr w:type="gramEnd"/>
      <w:r w:rsidRPr="008C2AEC">
        <w:rPr>
          <w:spacing w:val="-4"/>
          <w:kern w:val="28"/>
          <w:sz w:val="22"/>
          <w:szCs w:val="22"/>
          <w:lang w:eastAsia="ru-RU"/>
        </w:rPr>
        <w:t xml:space="preserve"> Подрядчиком указанных в пункте 5.1</w:t>
      </w:r>
      <w:r w:rsidR="00A52D60" w:rsidRPr="008C2AEC">
        <w:rPr>
          <w:spacing w:val="-4"/>
          <w:kern w:val="28"/>
          <w:sz w:val="22"/>
          <w:szCs w:val="22"/>
          <w:lang w:eastAsia="ru-RU"/>
        </w:rPr>
        <w:t>.</w:t>
      </w:r>
      <w:r w:rsidRPr="008C2AEC">
        <w:rPr>
          <w:spacing w:val="-4"/>
          <w:kern w:val="28"/>
          <w:sz w:val="22"/>
          <w:szCs w:val="22"/>
          <w:lang w:eastAsia="ru-RU"/>
        </w:rPr>
        <w:t xml:space="preserve"> документов  осуществляет приемку выполненных работ.</w:t>
      </w:r>
    </w:p>
    <w:p w:rsidR="00A12C07" w:rsidRPr="008C2AEC" w:rsidRDefault="00A12C07" w:rsidP="008C2AEC">
      <w:pPr>
        <w:suppressAutoHyphens w:val="0"/>
        <w:ind w:firstLine="284"/>
        <w:jc w:val="both"/>
        <w:rPr>
          <w:spacing w:val="-4"/>
          <w:kern w:val="28"/>
          <w:sz w:val="22"/>
          <w:szCs w:val="22"/>
          <w:lang w:eastAsia="ru-RU"/>
        </w:rPr>
      </w:pPr>
      <w:r w:rsidRPr="008C2AEC">
        <w:rPr>
          <w:kern w:val="28"/>
          <w:sz w:val="22"/>
          <w:szCs w:val="22"/>
          <w:lang w:eastAsia="ru-RU"/>
        </w:rPr>
        <w:t>5.3.</w:t>
      </w:r>
      <w:r w:rsidRPr="008C2AEC">
        <w:rPr>
          <w:kern w:val="28"/>
          <w:sz w:val="22"/>
          <w:szCs w:val="22"/>
          <w:lang w:eastAsia="zh-CN"/>
        </w:rPr>
        <w:t xml:space="preserve">Для проверки </w:t>
      </w:r>
      <w:r w:rsidRPr="008C2AEC">
        <w:rPr>
          <w:kern w:val="28"/>
          <w:sz w:val="22"/>
          <w:szCs w:val="22"/>
          <w:lang w:eastAsia="ru-RU"/>
        </w:rPr>
        <w:t>выполненных работ</w:t>
      </w:r>
      <w:r w:rsidRPr="008C2AEC">
        <w:rPr>
          <w:kern w:val="28"/>
          <w:sz w:val="22"/>
          <w:szCs w:val="22"/>
          <w:lang w:eastAsia="zh-CN"/>
        </w:rPr>
        <w:t xml:space="preserve">, предусмотренных </w:t>
      </w:r>
      <w:r w:rsidR="00013FD4" w:rsidRPr="008C2AEC">
        <w:rPr>
          <w:kern w:val="28"/>
          <w:sz w:val="22"/>
          <w:szCs w:val="22"/>
          <w:lang w:eastAsia="zh-CN"/>
        </w:rPr>
        <w:t>Контракт</w:t>
      </w:r>
      <w:r w:rsidRPr="008C2AEC">
        <w:rPr>
          <w:kern w:val="28"/>
          <w:sz w:val="22"/>
          <w:szCs w:val="22"/>
          <w:lang w:eastAsia="zh-CN"/>
        </w:rPr>
        <w:t xml:space="preserve">ом, в части их соответствия условиям </w:t>
      </w:r>
      <w:r w:rsidR="00013FD4" w:rsidRPr="008C2AEC">
        <w:rPr>
          <w:kern w:val="28"/>
          <w:sz w:val="22"/>
          <w:szCs w:val="22"/>
          <w:lang w:eastAsia="zh-CN"/>
        </w:rPr>
        <w:t>Контракт</w:t>
      </w:r>
      <w:r w:rsidRPr="008C2AEC">
        <w:rPr>
          <w:kern w:val="28"/>
          <w:sz w:val="22"/>
          <w:szCs w:val="22"/>
          <w:lang w:eastAsia="zh-CN"/>
        </w:rPr>
        <w:t xml:space="preserve">а Заказчик обязан провести экспертизу. Экспертиза </w:t>
      </w:r>
      <w:r w:rsidRPr="008C2AEC">
        <w:rPr>
          <w:kern w:val="28"/>
          <w:sz w:val="22"/>
          <w:szCs w:val="22"/>
          <w:lang w:eastAsia="ru-RU"/>
        </w:rPr>
        <w:t>выполненных работ</w:t>
      </w:r>
      <w:r w:rsidRPr="008C2AEC">
        <w:rPr>
          <w:kern w:val="28"/>
          <w:sz w:val="22"/>
          <w:szCs w:val="22"/>
          <w:lang w:eastAsia="zh-CN"/>
        </w:rPr>
        <w:t xml:space="preserve">, предусмотренных </w:t>
      </w:r>
      <w:r w:rsidR="00013FD4" w:rsidRPr="008C2AEC">
        <w:rPr>
          <w:kern w:val="28"/>
          <w:sz w:val="22"/>
          <w:szCs w:val="22"/>
          <w:lang w:eastAsia="zh-CN"/>
        </w:rPr>
        <w:t>Контракт</w:t>
      </w:r>
      <w:r w:rsidRPr="008C2AEC">
        <w:rPr>
          <w:kern w:val="28"/>
          <w:sz w:val="22"/>
          <w:szCs w:val="22"/>
          <w:lang w:eastAsia="zh-CN"/>
        </w:rPr>
        <w:t xml:space="preserve">ом, проводится заказчиком своими силами или к ее проведению могут привлекаться эксперты, экспертные организации. В </w:t>
      </w:r>
      <w:proofErr w:type="gramStart"/>
      <w:r w:rsidRPr="008C2AEC">
        <w:rPr>
          <w:kern w:val="28"/>
          <w:sz w:val="22"/>
          <w:szCs w:val="22"/>
          <w:lang w:eastAsia="zh-CN"/>
        </w:rPr>
        <w:t>случае</w:t>
      </w:r>
      <w:proofErr w:type="gramEnd"/>
      <w:r w:rsidRPr="008C2AEC">
        <w:rPr>
          <w:kern w:val="28"/>
          <w:sz w:val="22"/>
          <w:szCs w:val="22"/>
          <w:lang w:eastAsia="zh-CN"/>
        </w:rPr>
        <w:t xml:space="preserve">, если по результатам такой экспертизы установлены нарушения требований </w:t>
      </w:r>
      <w:r w:rsidR="00013FD4" w:rsidRPr="008C2AEC">
        <w:rPr>
          <w:kern w:val="28"/>
          <w:sz w:val="22"/>
          <w:szCs w:val="22"/>
          <w:lang w:eastAsia="zh-CN"/>
        </w:rPr>
        <w:t>Контракт</w:t>
      </w:r>
      <w:r w:rsidRPr="008C2AEC">
        <w:rPr>
          <w:kern w:val="28"/>
          <w:sz w:val="22"/>
          <w:szCs w:val="22"/>
          <w:lang w:eastAsia="zh-CN"/>
        </w:rPr>
        <w:t xml:space="preserve">а, не препятствующие приемке </w:t>
      </w:r>
      <w:r w:rsidRPr="008C2AEC">
        <w:rPr>
          <w:kern w:val="28"/>
          <w:sz w:val="22"/>
          <w:szCs w:val="22"/>
          <w:lang w:eastAsia="ru-RU"/>
        </w:rPr>
        <w:t>выполненных работ</w:t>
      </w:r>
      <w:r w:rsidRPr="008C2AEC">
        <w:rPr>
          <w:kern w:val="28"/>
          <w:sz w:val="22"/>
          <w:szCs w:val="22"/>
          <w:lang w:eastAsia="zh-CN"/>
        </w:rPr>
        <w:t>, в заключени</w:t>
      </w:r>
      <w:r w:rsidR="0040256C" w:rsidRPr="008C2AEC">
        <w:rPr>
          <w:kern w:val="28"/>
          <w:sz w:val="22"/>
          <w:szCs w:val="22"/>
          <w:lang w:eastAsia="zh-CN"/>
        </w:rPr>
        <w:t>е</w:t>
      </w:r>
      <w:r w:rsidRPr="008C2AEC">
        <w:rPr>
          <w:kern w:val="28"/>
          <w:sz w:val="22"/>
          <w:szCs w:val="22"/>
          <w:lang w:eastAsia="zh-CN"/>
        </w:rPr>
        <w:t xml:space="preserve"> могут содержаться предложения об устранении данных нарушений, в том числе с указанием срока их устранения. Заказчик вправе не отказывать в приемке </w:t>
      </w:r>
      <w:r w:rsidRPr="008C2AEC">
        <w:rPr>
          <w:kern w:val="28"/>
          <w:sz w:val="22"/>
          <w:szCs w:val="22"/>
          <w:lang w:eastAsia="ru-RU"/>
        </w:rPr>
        <w:t>выполненных работ</w:t>
      </w:r>
      <w:r w:rsidRPr="008C2AEC">
        <w:rPr>
          <w:kern w:val="28"/>
          <w:sz w:val="22"/>
          <w:szCs w:val="22"/>
          <w:lang w:eastAsia="zh-CN"/>
        </w:rPr>
        <w:t xml:space="preserve"> в случае выявления несоответствия условиям </w:t>
      </w:r>
      <w:r w:rsidR="00013FD4" w:rsidRPr="008C2AEC">
        <w:rPr>
          <w:kern w:val="28"/>
          <w:sz w:val="22"/>
          <w:szCs w:val="22"/>
          <w:lang w:eastAsia="zh-CN"/>
        </w:rPr>
        <w:t>Контракт</w:t>
      </w:r>
      <w:r w:rsidRPr="008C2AEC">
        <w:rPr>
          <w:kern w:val="28"/>
          <w:sz w:val="22"/>
          <w:szCs w:val="22"/>
          <w:lang w:eastAsia="zh-CN"/>
        </w:rPr>
        <w:t xml:space="preserve">а, если выявленное несоответствие устранено </w:t>
      </w:r>
      <w:r w:rsidRPr="008C2AEC">
        <w:rPr>
          <w:spacing w:val="-4"/>
          <w:kern w:val="28"/>
          <w:sz w:val="22"/>
          <w:szCs w:val="22"/>
          <w:lang w:eastAsia="ru-RU"/>
        </w:rPr>
        <w:t xml:space="preserve">Подрядчиком. </w:t>
      </w:r>
      <w:r w:rsidRPr="008C2AEC">
        <w:rPr>
          <w:kern w:val="28"/>
          <w:sz w:val="22"/>
          <w:szCs w:val="22"/>
          <w:lang w:eastAsia="zh-CN"/>
        </w:rPr>
        <w:t xml:space="preserve">В случае установления несоответствия качества </w:t>
      </w:r>
      <w:r w:rsidRPr="008C2AEC">
        <w:rPr>
          <w:spacing w:val="-4"/>
          <w:kern w:val="28"/>
          <w:sz w:val="22"/>
          <w:szCs w:val="22"/>
          <w:lang w:eastAsia="ru-RU"/>
        </w:rPr>
        <w:t>выполненных работ</w:t>
      </w:r>
      <w:r w:rsidRPr="008C2AEC">
        <w:rPr>
          <w:kern w:val="28"/>
          <w:sz w:val="22"/>
          <w:szCs w:val="22"/>
          <w:lang w:eastAsia="zh-CN"/>
        </w:rPr>
        <w:t xml:space="preserve"> требованиям, установленным Заказчиком, </w:t>
      </w:r>
      <w:r w:rsidRPr="008C2AEC">
        <w:rPr>
          <w:spacing w:val="-4"/>
          <w:kern w:val="28"/>
          <w:sz w:val="22"/>
          <w:szCs w:val="22"/>
          <w:lang w:eastAsia="ru-RU"/>
        </w:rPr>
        <w:t xml:space="preserve">Подрядчик </w:t>
      </w:r>
      <w:r w:rsidRPr="008C2AEC">
        <w:rPr>
          <w:kern w:val="28"/>
          <w:sz w:val="22"/>
          <w:szCs w:val="22"/>
          <w:lang w:eastAsia="zh-CN"/>
        </w:rPr>
        <w:t>обязан возместить расходы, связанные с проведением экспертизы, в том числе при выборочном контроле качества.</w:t>
      </w:r>
      <w:r w:rsidRPr="008C2AEC">
        <w:rPr>
          <w:kern w:val="28"/>
          <w:sz w:val="22"/>
          <w:szCs w:val="22"/>
          <w:lang w:eastAsia="ru-RU"/>
        </w:rPr>
        <w:t xml:space="preserve"> Экспертиза проводится в срок не позднее, чем срок, указанный в п</w:t>
      </w:r>
      <w:r w:rsidR="00A01F95">
        <w:rPr>
          <w:kern w:val="28"/>
          <w:sz w:val="22"/>
          <w:szCs w:val="22"/>
          <w:lang w:eastAsia="ru-RU"/>
        </w:rPr>
        <w:t>ункте</w:t>
      </w:r>
      <w:r w:rsidRPr="008C2AEC">
        <w:rPr>
          <w:kern w:val="28"/>
          <w:sz w:val="22"/>
          <w:szCs w:val="22"/>
          <w:lang w:eastAsia="ru-RU"/>
        </w:rPr>
        <w:t xml:space="preserve"> 5.2 </w:t>
      </w:r>
      <w:r w:rsidR="00013FD4" w:rsidRPr="008C2AEC">
        <w:rPr>
          <w:kern w:val="28"/>
          <w:sz w:val="22"/>
          <w:szCs w:val="22"/>
          <w:lang w:eastAsia="ru-RU"/>
        </w:rPr>
        <w:t>Контракт</w:t>
      </w:r>
      <w:r w:rsidRPr="008C2AEC">
        <w:rPr>
          <w:kern w:val="28"/>
          <w:sz w:val="22"/>
          <w:szCs w:val="22"/>
          <w:lang w:eastAsia="ru-RU"/>
        </w:rPr>
        <w:t>а.</w:t>
      </w:r>
    </w:p>
    <w:p w:rsidR="00A12C07" w:rsidRPr="008C2AEC" w:rsidRDefault="00A12C07" w:rsidP="008C2AEC">
      <w:pPr>
        <w:suppressAutoHyphens w:val="0"/>
        <w:autoSpaceDE w:val="0"/>
        <w:autoSpaceDN w:val="0"/>
        <w:adjustRightInd w:val="0"/>
        <w:ind w:firstLine="284"/>
        <w:jc w:val="both"/>
        <w:rPr>
          <w:rFonts w:eastAsia="Calibri"/>
          <w:kern w:val="28"/>
          <w:sz w:val="22"/>
          <w:szCs w:val="22"/>
          <w:lang w:eastAsia="en-US"/>
        </w:rPr>
      </w:pPr>
      <w:r w:rsidRPr="008C2AEC">
        <w:rPr>
          <w:kern w:val="28"/>
          <w:sz w:val="22"/>
          <w:szCs w:val="22"/>
          <w:lang w:eastAsia="zh-CN"/>
        </w:rPr>
        <w:t>5.4</w:t>
      </w:r>
      <w:r w:rsidR="00E72AAB" w:rsidRPr="008C2AEC">
        <w:rPr>
          <w:kern w:val="28"/>
          <w:sz w:val="22"/>
          <w:szCs w:val="22"/>
          <w:lang w:eastAsia="zh-CN"/>
        </w:rPr>
        <w:t>.</w:t>
      </w:r>
      <w:r w:rsidRPr="008C2AEC">
        <w:rPr>
          <w:kern w:val="28"/>
          <w:sz w:val="22"/>
          <w:szCs w:val="22"/>
          <w:lang w:eastAsia="zh-CN"/>
        </w:rPr>
        <w:t xml:space="preserve"> </w:t>
      </w:r>
      <w:r w:rsidRPr="008C2AEC">
        <w:rPr>
          <w:rFonts w:eastAsia="Calibri"/>
          <w:kern w:val="28"/>
          <w:sz w:val="22"/>
          <w:szCs w:val="22"/>
          <w:lang w:eastAsia="en-US"/>
        </w:rPr>
        <w:t xml:space="preserve">По итогам приемки результата </w:t>
      </w:r>
      <w:r w:rsidRPr="008C2AEC">
        <w:rPr>
          <w:kern w:val="28"/>
          <w:sz w:val="22"/>
          <w:szCs w:val="22"/>
          <w:lang w:eastAsia="ru-RU"/>
        </w:rPr>
        <w:t>выполненных работ</w:t>
      </w:r>
      <w:r w:rsidRPr="008C2AEC">
        <w:rPr>
          <w:rFonts w:eastAsia="Calibri"/>
          <w:kern w:val="28"/>
          <w:sz w:val="22"/>
          <w:szCs w:val="22"/>
          <w:lang w:eastAsia="en-US"/>
        </w:rPr>
        <w:t xml:space="preserve"> при отсутствии претензий относительно качества </w:t>
      </w:r>
      <w:r w:rsidRPr="008C2AEC">
        <w:rPr>
          <w:kern w:val="28"/>
          <w:sz w:val="22"/>
          <w:szCs w:val="22"/>
          <w:lang w:eastAsia="ru-RU"/>
        </w:rPr>
        <w:t>выполненных работ</w:t>
      </w:r>
      <w:r w:rsidRPr="008C2AEC">
        <w:rPr>
          <w:rFonts w:eastAsia="Calibri"/>
          <w:kern w:val="28"/>
          <w:sz w:val="22"/>
          <w:szCs w:val="22"/>
          <w:lang w:eastAsia="en-US"/>
        </w:rPr>
        <w:t xml:space="preserve"> приемочной комиссией составляется документ о приемке не позднее </w:t>
      </w:r>
      <w:r w:rsidRPr="008C2AEC">
        <w:rPr>
          <w:kern w:val="28"/>
          <w:sz w:val="22"/>
          <w:szCs w:val="22"/>
          <w:lang w:eastAsia="ru-RU"/>
        </w:rPr>
        <w:t>срока, указанного в п.5.2</w:t>
      </w:r>
      <w:r w:rsidR="00E72AAB" w:rsidRPr="008C2AEC">
        <w:rPr>
          <w:kern w:val="28"/>
          <w:sz w:val="22"/>
          <w:szCs w:val="22"/>
          <w:lang w:eastAsia="ru-RU"/>
        </w:rPr>
        <w:t>.</w:t>
      </w:r>
      <w:r w:rsidRPr="008C2AEC">
        <w:rPr>
          <w:kern w:val="28"/>
          <w:sz w:val="22"/>
          <w:szCs w:val="22"/>
          <w:lang w:eastAsia="ru-RU"/>
        </w:rPr>
        <w:t xml:space="preserve"> </w:t>
      </w:r>
      <w:r w:rsidRPr="008C2AEC">
        <w:rPr>
          <w:rFonts w:eastAsia="Calibri"/>
          <w:kern w:val="28"/>
          <w:sz w:val="22"/>
          <w:szCs w:val="22"/>
          <w:lang w:eastAsia="en-US"/>
        </w:rPr>
        <w:t xml:space="preserve"> </w:t>
      </w:r>
    </w:p>
    <w:p w:rsidR="00A12C07" w:rsidRPr="008C2AEC" w:rsidRDefault="00A12C07" w:rsidP="008C2AEC">
      <w:pPr>
        <w:suppressAutoHyphens w:val="0"/>
        <w:autoSpaceDE w:val="0"/>
        <w:autoSpaceDN w:val="0"/>
        <w:adjustRightInd w:val="0"/>
        <w:ind w:firstLine="284"/>
        <w:jc w:val="both"/>
        <w:rPr>
          <w:rFonts w:eastAsia="Calibri"/>
          <w:kern w:val="28"/>
          <w:sz w:val="22"/>
          <w:szCs w:val="22"/>
          <w:lang w:eastAsia="en-US"/>
        </w:rPr>
      </w:pPr>
      <w:r w:rsidRPr="008C2AEC">
        <w:rPr>
          <w:rFonts w:eastAsia="Calibri"/>
          <w:kern w:val="28"/>
          <w:sz w:val="22"/>
          <w:szCs w:val="22"/>
          <w:lang w:eastAsia="en-US"/>
        </w:rPr>
        <w:t xml:space="preserve">5.5. Заказчик по результатам приемки в течение суток </w:t>
      </w:r>
      <w:r w:rsidRPr="008C2AEC">
        <w:rPr>
          <w:kern w:val="28"/>
          <w:sz w:val="22"/>
          <w:szCs w:val="22"/>
          <w:lang w:eastAsia="ru-RU"/>
        </w:rPr>
        <w:t>утверждает документ о приемке</w:t>
      </w:r>
      <w:r w:rsidRPr="008C2AEC">
        <w:rPr>
          <w:rFonts w:eastAsia="Calibri"/>
          <w:kern w:val="28"/>
          <w:sz w:val="22"/>
          <w:szCs w:val="22"/>
          <w:lang w:eastAsia="en-US"/>
        </w:rPr>
        <w:t xml:space="preserve"> и подписывает иные документы, подписание которых требуется со стороны </w:t>
      </w:r>
      <w:r w:rsidR="00F97536" w:rsidRPr="008C2AEC">
        <w:rPr>
          <w:rFonts w:eastAsia="Calibri"/>
          <w:kern w:val="28"/>
          <w:sz w:val="22"/>
          <w:szCs w:val="22"/>
          <w:lang w:eastAsia="en-US"/>
        </w:rPr>
        <w:t xml:space="preserve"> З</w:t>
      </w:r>
      <w:r w:rsidRPr="008C2AEC">
        <w:rPr>
          <w:rFonts w:eastAsia="Calibri"/>
          <w:kern w:val="28"/>
          <w:sz w:val="22"/>
          <w:szCs w:val="22"/>
          <w:lang w:eastAsia="en-US"/>
        </w:rPr>
        <w:t>аказчика и в течение 3 (трех) рабочих дней передает 1 (один) экземпляр Подрядчику.</w:t>
      </w:r>
    </w:p>
    <w:p w:rsidR="00A12C07" w:rsidRDefault="00A12C07" w:rsidP="008C2AEC">
      <w:pPr>
        <w:numPr>
          <w:ilvl w:val="1"/>
          <w:numId w:val="0"/>
        </w:numPr>
        <w:tabs>
          <w:tab w:val="left" w:pos="540"/>
          <w:tab w:val="num" w:pos="792"/>
        </w:tabs>
        <w:suppressAutoHyphens w:val="0"/>
        <w:overflowPunct w:val="0"/>
        <w:autoSpaceDE w:val="0"/>
        <w:autoSpaceDN w:val="0"/>
        <w:adjustRightInd w:val="0"/>
        <w:ind w:firstLine="284"/>
        <w:jc w:val="both"/>
        <w:textAlignment w:val="baseline"/>
        <w:rPr>
          <w:sz w:val="22"/>
          <w:szCs w:val="22"/>
          <w:lang w:eastAsia="ru-RU"/>
        </w:rPr>
      </w:pPr>
      <w:r w:rsidRPr="008C2AEC">
        <w:rPr>
          <w:sz w:val="22"/>
          <w:szCs w:val="22"/>
          <w:lang w:eastAsia="ru-RU"/>
        </w:rPr>
        <w:t xml:space="preserve">5.6.В случае выявления несоответствия выполненных работ (части работ) условиям </w:t>
      </w:r>
      <w:r w:rsidR="00013FD4" w:rsidRPr="008C2AEC">
        <w:rPr>
          <w:sz w:val="22"/>
          <w:szCs w:val="22"/>
          <w:lang w:eastAsia="ru-RU"/>
        </w:rPr>
        <w:t>Контракт</w:t>
      </w:r>
      <w:r w:rsidRPr="008C2AEC">
        <w:rPr>
          <w:sz w:val="22"/>
          <w:szCs w:val="22"/>
          <w:lang w:eastAsia="ru-RU"/>
        </w:rPr>
        <w:t>а, Заказчик уведомляет об этом Подрядчика не позднее срока, указанного в п.5.2</w:t>
      </w:r>
      <w:r w:rsidR="00E72AAB" w:rsidRPr="008C2AEC">
        <w:rPr>
          <w:sz w:val="22"/>
          <w:szCs w:val="22"/>
          <w:lang w:eastAsia="ru-RU"/>
        </w:rPr>
        <w:t>.</w:t>
      </w:r>
      <w:r w:rsidRPr="008C2AEC">
        <w:rPr>
          <w:sz w:val="22"/>
          <w:szCs w:val="22"/>
          <w:lang w:eastAsia="ru-RU"/>
        </w:rPr>
        <w:t xml:space="preserve"> </w:t>
      </w:r>
      <w:r w:rsidR="00013FD4" w:rsidRPr="008C2AEC">
        <w:rPr>
          <w:sz w:val="22"/>
          <w:szCs w:val="22"/>
          <w:lang w:eastAsia="ru-RU"/>
        </w:rPr>
        <w:t>Контракт</w:t>
      </w:r>
      <w:r w:rsidRPr="008C2AEC">
        <w:rPr>
          <w:sz w:val="22"/>
          <w:szCs w:val="22"/>
          <w:lang w:eastAsia="ru-RU"/>
        </w:rPr>
        <w:t>а, направляя Подрядчику мотивированный отказ от подписания акта сдачи-приемки выполненных работ, с приложением акта о выявленных недостатках, содержащего перечень  недостатков  и сроки их устранения. Подрядчик   обязан рассмотреть акт о выявленных недостатках в течение 5(пяти)</w:t>
      </w:r>
      <w:r w:rsidR="00F97536" w:rsidRPr="008C2AEC">
        <w:rPr>
          <w:sz w:val="22"/>
          <w:szCs w:val="22"/>
          <w:lang w:eastAsia="ru-RU"/>
        </w:rPr>
        <w:t xml:space="preserve"> </w:t>
      </w:r>
      <w:r w:rsidRPr="008C2AEC">
        <w:rPr>
          <w:sz w:val="22"/>
          <w:szCs w:val="22"/>
          <w:lang w:eastAsia="ru-RU"/>
        </w:rPr>
        <w:t>рабочих дней со дня его получения и сообщить о результатах рассмотрения Заказчику. По результатам устранения недостатков составляется акт устранения недостатков, который подписывается обеими Сторонами.</w:t>
      </w:r>
    </w:p>
    <w:p w:rsidR="008C2AEC" w:rsidRPr="008C2AEC" w:rsidRDefault="008C2AEC" w:rsidP="008C2AEC">
      <w:pPr>
        <w:numPr>
          <w:ilvl w:val="1"/>
          <w:numId w:val="0"/>
        </w:numPr>
        <w:tabs>
          <w:tab w:val="left" w:pos="540"/>
          <w:tab w:val="num" w:pos="792"/>
        </w:tabs>
        <w:suppressAutoHyphens w:val="0"/>
        <w:overflowPunct w:val="0"/>
        <w:autoSpaceDE w:val="0"/>
        <w:autoSpaceDN w:val="0"/>
        <w:adjustRightInd w:val="0"/>
        <w:ind w:firstLine="284"/>
        <w:jc w:val="both"/>
        <w:textAlignment w:val="baseline"/>
        <w:rPr>
          <w:sz w:val="22"/>
          <w:szCs w:val="22"/>
          <w:lang w:eastAsia="ru-RU"/>
        </w:rPr>
      </w:pPr>
      <w:r>
        <w:rPr>
          <w:sz w:val="22"/>
          <w:szCs w:val="22"/>
          <w:lang w:eastAsia="ru-RU"/>
        </w:rPr>
        <w:t xml:space="preserve">5.7. </w:t>
      </w:r>
      <w:r w:rsidRPr="008C2AEC">
        <w:rPr>
          <w:sz w:val="22"/>
          <w:szCs w:val="22"/>
          <w:lang w:eastAsia="ru-RU"/>
        </w:rPr>
        <w:t xml:space="preserve">Работы, выполненные </w:t>
      </w:r>
      <w:proofErr w:type="gramStart"/>
      <w:r w:rsidRPr="008C2AEC">
        <w:rPr>
          <w:sz w:val="22"/>
          <w:szCs w:val="22"/>
          <w:lang w:eastAsia="ru-RU"/>
        </w:rPr>
        <w:t>согласно</w:t>
      </w:r>
      <w:proofErr w:type="gramEnd"/>
      <w:r w:rsidRPr="008C2AEC">
        <w:rPr>
          <w:sz w:val="22"/>
          <w:szCs w:val="22"/>
          <w:lang w:eastAsia="ru-RU"/>
        </w:rPr>
        <w:t xml:space="preserve"> технического задания (Приложение № 1 к настоящему Контракту), графика </w:t>
      </w:r>
      <w:r>
        <w:rPr>
          <w:sz w:val="22"/>
          <w:szCs w:val="22"/>
          <w:lang w:eastAsia="ru-RU"/>
        </w:rPr>
        <w:t>выполнения</w:t>
      </w:r>
      <w:r w:rsidRPr="008C2AEC">
        <w:rPr>
          <w:sz w:val="22"/>
          <w:szCs w:val="22"/>
          <w:lang w:eastAsia="ru-RU"/>
        </w:rPr>
        <w:t xml:space="preserve"> работ (Приложение № 2 к настоящему Контракту) считаются одним этапом выполнения работ по Контракту при этом ежемесячное выполнение работ и их оплата в рамках настоящего Контракта не является этапом исполнения настоящего Контракта.</w:t>
      </w:r>
    </w:p>
    <w:p w:rsidR="008C2AEC" w:rsidRPr="008C2AEC" w:rsidRDefault="008C2AEC" w:rsidP="008C2AEC">
      <w:pPr>
        <w:numPr>
          <w:ilvl w:val="1"/>
          <w:numId w:val="0"/>
        </w:numPr>
        <w:tabs>
          <w:tab w:val="left" w:pos="540"/>
          <w:tab w:val="num" w:pos="792"/>
        </w:tabs>
        <w:suppressAutoHyphens w:val="0"/>
        <w:overflowPunct w:val="0"/>
        <w:autoSpaceDE w:val="0"/>
        <w:autoSpaceDN w:val="0"/>
        <w:adjustRightInd w:val="0"/>
        <w:ind w:firstLine="284"/>
        <w:jc w:val="both"/>
        <w:textAlignment w:val="baseline"/>
        <w:rPr>
          <w:sz w:val="22"/>
          <w:szCs w:val="22"/>
          <w:lang w:eastAsia="ru-RU"/>
        </w:rPr>
      </w:pPr>
      <w:r>
        <w:rPr>
          <w:sz w:val="22"/>
          <w:szCs w:val="22"/>
          <w:lang w:eastAsia="ru-RU"/>
        </w:rPr>
        <w:t>5</w:t>
      </w:r>
      <w:r w:rsidRPr="008C2AEC">
        <w:rPr>
          <w:sz w:val="22"/>
          <w:szCs w:val="22"/>
          <w:lang w:eastAsia="ru-RU"/>
        </w:rPr>
        <w:t>.</w:t>
      </w:r>
      <w:r>
        <w:rPr>
          <w:sz w:val="22"/>
          <w:szCs w:val="22"/>
          <w:lang w:eastAsia="ru-RU"/>
        </w:rPr>
        <w:t>8</w:t>
      </w:r>
      <w:r w:rsidRPr="008C2AEC">
        <w:rPr>
          <w:sz w:val="22"/>
          <w:szCs w:val="22"/>
          <w:lang w:eastAsia="ru-RU"/>
        </w:rPr>
        <w:t>.Подрядчик по согласованию с Заказчиком может досрочно сдать выполненную работу. Заказчик вправе досрочно принять и оплатить такую работу в соответствии с условиями Контракта.</w:t>
      </w:r>
    </w:p>
    <w:p w:rsidR="008C2AEC" w:rsidRPr="008C2AEC" w:rsidRDefault="008C2AEC" w:rsidP="008C2AEC">
      <w:pPr>
        <w:numPr>
          <w:ilvl w:val="1"/>
          <w:numId w:val="0"/>
        </w:numPr>
        <w:tabs>
          <w:tab w:val="left" w:pos="540"/>
          <w:tab w:val="num" w:pos="792"/>
        </w:tabs>
        <w:suppressAutoHyphens w:val="0"/>
        <w:overflowPunct w:val="0"/>
        <w:autoSpaceDE w:val="0"/>
        <w:autoSpaceDN w:val="0"/>
        <w:adjustRightInd w:val="0"/>
        <w:ind w:firstLine="284"/>
        <w:jc w:val="both"/>
        <w:textAlignment w:val="baseline"/>
        <w:rPr>
          <w:sz w:val="22"/>
          <w:szCs w:val="22"/>
          <w:lang w:eastAsia="ru-RU"/>
        </w:rPr>
      </w:pPr>
      <w:r>
        <w:rPr>
          <w:sz w:val="22"/>
          <w:szCs w:val="22"/>
          <w:lang w:eastAsia="ru-RU"/>
        </w:rPr>
        <w:t>5</w:t>
      </w:r>
      <w:r w:rsidRPr="008C2AEC">
        <w:rPr>
          <w:sz w:val="22"/>
          <w:szCs w:val="22"/>
          <w:lang w:eastAsia="ru-RU"/>
        </w:rPr>
        <w:t>.</w:t>
      </w:r>
      <w:r>
        <w:rPr>
          <w:sz w:val="22"/>
          <w:szCs w:val="22"/>
          <w:lang w:eastAsia="ru-RU"/>
        </w:rPr>
        <w:t>9</w:t>
      </w:r>
      <w:r w:rsidRPr="008C2AEC">
        <w:rPr>
          <w:sz w:val="22"/>
          <w:szCs w:val="22"/>
          <w:lang w:eastAsia="ru-RU"/>
        </w:rPr>
        <w:t>. Если во время выполнения или приемки работы станет очевидным, что она не будет выполнена надлежащим образом, Заказчик вправе назначить Подрядчику разумный срок для устранения недостатков. При неисполнении Подрядчиком в назначенный срок данного требования Заказчик вправе потребовать от Подрядчика возмещения убытков, расторжения Контракта по соглашению Сторон или принять решение об одностороннем отказе от исполнения Контракта. В случае получения отказа Подрядчика расторгнуть Контракт по соглашению сторон Заказчик вправе обратиться в суд с требованием о расторжении Контракта.</w:t>
      </w:r>
    </w:p>
    <w:p w:rsidR="008C2AEC" w:rsidRPr="008C2AEC" w:rsidRDefault="008C2AEC" w:rsidP="008C2AEC">
      <w:pPr>
        <w:numPr>
          <w:ilvl w:val="1"/>
          <w:numId w:val="0"/>
        </w:numPr>
        <w:tabs>
          <w:tab w:val="left" w:pos="540"/>
          <w:tab w:val="num" w:pos="792"/>
        </w:tabs>
        <w:suppressAutoHyphens w:val="0"/>
        <w:overflowPunct w:val="0"/>
        <w:autoSpaceDE w:val="0"/>
        <w:autoSpaceDN w:val="0"/>
        <w:adjustRightInd w:val="0"/>
        <w:ind w:firstLine="284"/>
        <w:jc w:val="both"/>
        <w:textAlignment w:val="baseline"/>
        <w:rPr>
          <w:sz w:val="22"/>
          <w:szCs w:val="22"/>
          <w:lang w:eastAsia="ru-RU"/>
        </w:rPr>
      </w:pPr>
    </w:p>
    <w:p w:rsidR="00A01F95" w:rsidRDefault="00A01F95" w:rsidP="003D605A">
      <w:pPr>
        <w:pStyle w:val="af4"/>
        <w:ind w:left="900" w:right="281"/>
        <w:jc w:val="center"/>
        <w:rPr>
          <w:b/>
          <w:spacing w:val="-2"/>
          <w:sz w:val="22"/>
          <w:szCs w:val="22"/>
        </w:rPr>
      </w:pPr>
      <w:r>
        <w:rPr>
          <w:b/>
          <w:spacing w:val="-2"/>
          <w:sz w:val="22"/>
          <w:szCs w:val="22"/>
        </w:rPr>
        <w:t>6.</w:t>
      </w:r>
      <w:r w:rsidR="00065F32" w:rsidRPr="00A01F95">
        <w:rPr>
          <w:b/>
          <w:spacing w:val="-2"/>
          <w:sz w:val="22"/>
          <w:szCs w:val="22"/>
        </w:rPr>
        <w:t>Ответственность сторон</w:t>
      </w:r>
    </w:p>
    <w:p w:rsidR="003D605A" w:rsidRDefault="003D605A" w:rsidP="003D605A">
      <w:pPr>
        <w:pStyle w:val="af4"/>
        <w:ind w:left="900" w:right="281"/>
        <w:jc w:val="center"/>
        <w:rPr>
          <w:b/>
          <w:spacing w:val="-2"/>
          <w:sz w:val="22"/>
          <w:szCs w:val="22"/>
        </w:rPr>
      </w:pPr>
    </w:p>
    <w:p w:rsidR="00A01F95" w:rsidRDefault="00A01F95" w:rsidP="00A01F95">
      <w:pPr>
        <w:suppressAutoHyphens w:val="0"/>
        <w:autoSpaceDE w:val="0"/>
        <w:autoSpaceDN w:val="0"/>
        <w:adjustRightInd w:val="0"/>
        <w:ind w:firstLine="540"/>
        <w:jc w:val="both"/>
        <w:rPr>
          <w:rFonts w:eastAsiaTheme="minorHAnsi"/>
          <w:sz w:val="22"/>
          <w:szCs w:val="22"/>
          <w:lang w:eastAsia="en-US"/>
        </w:rPr>
      </w:pPr>
      <w:r>
        <w:rPr>
          <w:rFonts w:eastAsiaTheme="minorHAnsi"/>
          <w:sz w:val="22"/>
          <w:szCs w:val="22"/>
          <w:lang w:eastAsia="en-US"/>
        </w:rPr>
        <w:t>6.1.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w:t>
      </w:r>
    </w:p>
    <w:p w:rsidR="00A01F95" w:rsidRDefault="00A01F95" w:rsidP="00A01F95">
      <w:pPr>
        <w:suppressAutoHyphens w:val="0"/>
        <w:autoSpaceDE w:val="0"/>
        <w:autoSpaceDN w:val="0"/>
        <w:adjustRightInd w:val="0"/>
        <w:spacing w:before="220"/>
        <w:ind w:firstLine="540"/>
        <w:jc w:val="both"/>
        <w:rPr>
          <w:rFonts w:eastAsiaTheme="minorHAnsi"/>
          <w:sz w:val="22"/>
          <w:szCs w:val="22"/>
          <w:lang w:eastAsia="en-US"/>
        </w:rPr>
      </w:pPr>
      <w:r>
        <w:rPr>
          <w:rFonts w:eastAsiaTheme="minorHAnsi"/>
          <w:sz w:val="22"/>
          <w:szCs w:val="22"/>
          <w:lang w:eastAsia="en-US"/>
        </w:rPr>
        <w:t>а) 10 процентов цены контракта (этапа) в случае, если цена контракта (этапа) не превышает 3 млн. рублей.</w:t>
      </w:r>
    </w:p>
    <w:p w:rsidR="00A01F95" w:rsidRDefault="00A01F95" w:rsidP="00A01F95">
      <w:pPr>
        <w:suppressAutoHyphens w:val="0"/>
        <w:autoSpaceDE w:val="0"/>
        <w:autoSpaceDN w:val="0"/>
        <w:adjustRightInd w:val="0"/>
        <w:spacing w:before="220"/>
        <w:ind w:firstLine="540"/>
        <w:jc w:val="both"/>
        <w:rPr>
          <w:rFonts w:eastAsiaTheme="minorHAnsi"/>
          <w:sz w:val="22"/>
          <w:szCs w:val="22"/>
          <w:lang w:eastAsia="en-US"/>
        </w:rPr>
      </w:pPr>
      <w:bookmarkStart w:id="2" w:name="Par10"/>
      <w:bookmarkEnd w:id="2"/>
      <w:r>
        <w:rPr>
          <w:rFonts w:eastAsiaTheme="minorHAnsi"/>
          <w:sz w:val="22"/>
          <w:szCs w:val="22"/>
          <w:lang w:eastAsia="en-US"/>
        </w:rPr>
        <w:t xml:space="preserve">6.2. </w:t>
      </w:r>
      <w:proofErr w:type="gramStart"/>
      <w:r>
        <w:rPr>
          <w:rFonts w:eastAsiaTheme="minorHAnsi"/>
          <w:sz w:val="22"/>
          <w:szCs w:val="22"/>
          <w:lang w:eastAsia="en-US"/>
        </w:rPr>
        <w:t xml:space="preserve">За каждый факт неисполнения или ненадлежащего исполнения Подрядчиком обязательств, предусмотренных контрактом, заключенным по результатам определения поставщика (подрядчика, исполнителя) в соответствии с </w:t>
      </w:r>
      <w:hyperlink r:id="rId20" w:history="1">
        <w:r>
          <w:rPr>
            <w:rFonts w:eastAsiaTheme="minorHAnsi"/>
            <w:color w:val="0000FF"/>
            <w:sz w:val="22"/>
            <w:szCs w:val="22"/>
            <w:lang w:eastAsia="en-US"/>
          </w:rPr>
          <w:t>пунктом 1 части 1 статьи 30</w:t>
        </w:r>
      </w:hyperlink>
      <w:r>
        <w:rPr>
          <w:rFonts w:eastAsiaTheme="minorHAnsi"/>
          <w:sz w:val="22"/>
          <w:szCs w:val="22"/>
          <w:lang w:eastAsia="en-US"/>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w:t>
      </w:r>
      <w:proofErr w:type="gramEnd"/>
      <w:r>
        <w:rPr>
          <w:rFonts w:eastAsiaTheme="minorHAnsi"/>
          <w:sz w:val="22"/>
          <w:szCs w:val="22"/>
          <w:lang w:eastAsia="en-US"/>
        </w:rPr>
        <w:t xml:space="preserve"> штрафа устанавливается в виде фиксированной суммы, определяемой в следующем порядке:</w:t>
      </w:r>
    </w:p>
    <w:p w:rsidR="00A01F95" w:rsidRDefault="00A01F95" w:rsidP="00A01F95">
      <w:pPr>
        <w:suppressAutoHyphens w:val="0"/>
        <w:autoSpaceDE w:val="0"/>
        <w:autoSpaceDN w:val="0"/>
        <w:adjustRightInd w:val="0"/>
        <w:spacing w:before="220"/>
        <w:ind w:firstLine="540"/>
        <w:jc w:val="both"/>
        <w:rPr>
          <w:rFonts w:eastAsiaTheme="minorHAnsi"/>
          <w:sz w:val="22"/>
          <w:szCs w:val="22"/>
          <w:lang w:eastAsia="en-US"/>
        </w:rPr>
      </w:pPr>
      <w:r>
        <w:rPr>
          <w:rFonts w:eastAsiaTheme="minorHAnsi"/>
          <w:sz w:val="22"/>
          <w:szCs w:val="22"/>
          <w:lang w:eastAsia="en-US"/>
        </w:rPr>
        <w:t>а) 3 процента цены контракта (этапа) в случае, если цена контракта (этапа) не превышает 3 млн. рублей;</w:t>
      </w:r>
    </w:p>
    <w:p w:rsidR="00A01F95" w:rsidRDefault="00A01F95" w:rsidP="00A01F95">
      <w:pPr>
        <w:suppressAutoHyphens w:val="0"/>
        <w:autoSpaceDE w:val="0"/>
        <w:autoSpaceDN w:val="0"/>
        <w:adjustRightInd w:val="0"/>
        <w:spacing w:before="220"/>
        <w:ind w:firstLine="540"/>
        <w:jc w:val="both"/>
        <w:rPr>
          <w:rFonts w:eastAsiaTheme="minorHAnsi"/>
          <w:sz w:val="22"/>
          <w:szCs w:val="22"/>
          <w:lang w:eastAsia="en-US"/>
        </w:rPr>
      </w:pPr>
      <w:r>
        <w:rPr>
          <w:rFonts w:eastAsiaTheme="minorHAnsi"/>
          <w:sz w:val="22"/>
          <w:szCs w:val="22"/>
          <w:lang w:eastAsia="en-US"/>
        </w:rPr>
        <w:t xml:space="preserve">6.3. </w:t>
      </w:r>
      <w:proofErr w:type="gramStart"/>
      <w:r>
        <w:rPr>
          <w:rFonts w:eastAsiaTheme="minorHAnsi"/>
          <w:sz w:val="22"/>
          <w:szCs w:val="22"/>
          <w:lang w:eastAsia="en-US"/>
        </w:rPr>
        <w:t xml:space="preserve">За каждый факт неисполнения или ненадлежащего исполнения Подрядчиком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21" w:history="1">
        <w:r>
          <w:rPr>
            <w:rFonts w:eastAsiaTheme="minorHAnsi"/>
            <w:color w:val="0000FF"/>
            <w:sz w:val="22"/>
            <w:szCs w:val="22"/>
            <w:lang w:eastAsia="en-US"/>
          </w:rPr>
          <w:t>законом</w:t>
        </w:r>
      </w:hyperlink>
      <w:r>
        <w:rPr>
          <w:rFonts w:eastAsiaTheme="minorHAnsi"/>
          <w:sz w:val="22"/>
          <w:szCs w:val="22"/>
          <w:lang w:eastAsia="en-US"/>
        </w:rPr>
        <w:t xml:space="preserve">), предложившим наиболее высокую цену за право заключения контракта, размер штрафа рассчитывается в порядке, установленном </w:t>
      </w:r>
      <w:r w:rsidR="003D605A">
        <w:rPr>
          <w:rFonts w:eastAsiaTheme="minorHAnsi"/>
          <w:sz w:val="22"/>
          <w:szCs w:val="22"/>
          <w:lang w:eastAsia="en-US"/>
        </w:rPr>
        <w:t>Постановлением Правительства Российской Федерации от 30.08.2017 № 1042</w:t>
      </w:r>
      <w:r>
        <w:rPr>
          <w:rFonts w:eastAsiaTheme="minorHAnsi"/>
          <w:sz w:val="22"/>
          <w:szCs w:val="22"/>
          <w:lang w:eastAsia="en-US"/>
        </w:rPr>
        <w:t>, за исключением просрочки исполнения обязательств (в том числе гарантийного обязательства), предусмотренных контрактом, и устанавливается</w:t>
      </w:r>
      <w:proofErr w:type="gramEnd"/>
      <w:r>
        <w:rPr>
          <w:rFonts w:eastAsiaTheme="minorHAnsi"/>
          <w:sz w:val="22"/>
          <w:szCs w:val="22"/>
          <w:lang w:eastAsia="en-US"/>
        </w:rPr>
        <w:t xml:space="preserve"> в виде фиксированной суммы, определяемой в следующем порядке:</w:t>
      </w:r>
    </w:p>
    <w:p w:rsidR="00A01F95" w:rsidRDefault="00A01F95" w:rsidP="00A01F95">
      <w:pPr>
        <w:suppressAutoHyphens w:val="0"/>
        <w:autoSpaceDE w:val="0"/>
        <w:autoSpaceDN w:val="0"/>
        <w:adjustRightInd w:val="0"/>
        <w:spacing w:before="220"/>
        <w:ind w:firstLine="540"/>
        <w:jc w:val="both"/>
        <w:rPr>
          <w:rFonts w:eastAsiaTheme="minorHAnsi"/>
          <w:sz w:val="22"/>
          <w:szCs w:val="22"/>
          <w:lang w:eastAsia="en-US"/>
        </w:rPr>
      </w:pPr>
      <w:r>
        <w:rPr>
          <w:rFonts w:eastAsiaTheme="minorHAnsi"/>
          <w:sz w:val="22"/>
          <w:szCs w:val="22"/>
          <w:lang w:eastAsia="en-US"/>
        </w:rPr>
        <w:t>а) 10 процентов начальной (максимальной) цены контракта в случае, если начальная (максимальная) цена контракта не превышает 3 млн. рублей;</w:t>
      </w:r>
    </w:p>
    <w:p w:rsidR="00A01F95" w:rsidRDefault="00A01F95" w:rsidP="00A01F95">
      <w:pPr>
        <w:suppressAutoHyphens w:val="0"/>
        <w:autoSpaceDE w:val="0"/>
        <w:autoSpaceDN w:val="0"/>
        <w:adjustRightInd w:val="0"/>
        <w:spacing w:before="220"/>
        <w:ind w:firstLine="540"/>
        <w:jc w:val="both"/>
        <w:rPr>
          <w:rFonts w:eastAsiaTheme="minorHAnsi"/>
          <w:sz w:val="22"/>
          <w:szCs w:val="22"/>
          <w:lang w:eastAsia="en-US"/>
        </w:rPr>
      </w:pPr>
      <w:r>
        <w:rPr>
          <w:rFonts w:eastAsiaTheme="minorHAnsi"/>
          <w:sz w:val="22"/>
          <w:szCs w:val="22"/>
          <w:lang w:eastAsia="en-US"/>
        </w:rPr>
        <w:t>6.</w:t>
      </w:r>
      <w:r w:rsidR="003D605A">
        <w:rPr>
          <w:rFonts w:eastAsiaTheme="minorHAnsi"/>
          <w:sz w:val="22"/>
          <w:szCs w:val="22"/>
          <w:lang w:eastAsia="en-US"/>
        </w:rPr>
        <w:t>4.</w:t>
      </w:r>
      <w:r>
        <w:rPr>
          <w:rFonts w:eastAsiaTheme="minorHAnsi"/>
          <w:sz w:val="22"/>
          <w:szCs w:val="22"/>
          <w:lang w:eastAsia="en-US"/>
        </w:rPr>
        <w:t xml:space="preserve"> За каждый факт неисполнения или ненадлежащего исполнения </w:t>
      </w:r>
      <w:r w:rsidR="003D605A">
        <w:rPr>
          <w:rFonts w:eastAsiaTheme="minorHAnsi"/>
          <w:sz w:val="22"/>
          <w:szCs w:val="22"/>
          <w:lang w:eastAsia="en-US"/>
        </w:rPr>
        <w:t>П</w:t>
      </w:r>
      <w:r>
        <w:rPr>
          <w:rFonts w:eastAsiaTheme="minorHAnsi"/>
          <w:sz w:val="22"/>
          <w:szCs w:val="22"/>
          <w:lang w:eastAsia="en-US"/>
        </w:rPr>
        <w:t>одрядчиком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w:t>
      </w:r>
    </w:p>
    <w:p w:rsidR="00A01F95" w:rsidRDefault="00A01F95" w:rsidP="00A01F95">
      <w:pPr>
        <w:suppressAutoHyphens w:val="0"/>
        <w:autoSpaceDE w:val="0"/>
        <w:autoSpaceDN w:val="0"/>
        <w:adjustRightInd w:val="0"/>
        <w:spacing w:before="220"/>
        <w:ind w:firstLine="540"/>
        <w:jc w:val="both"/>
        <w:rPr>
          <w:rFonts w:eastAsiaTheme="minorHAnsi"/>
          <w:sz w:val="22"/>
          <w:szCs w:val="22"/>
          <w:lang w:eastAsia="en-US"/>
        </w:rPr>
      </w:pPr>
      <w:r>
        <w:rPr>
          <w:rFonts w:eastAsiaTheme="minorHAnsi"/>
          <w:sz w:val="22"/>
          <w:szCs w:val="22"/>
          <w:lang w:eastAsia="en-US"/>
        </w:rPr>
        <w:t>а) 1000 рублей, если цена контракта не превышает 3 млн. рублей;</w:t>
      </w:r>
    </w:p>
    <w:p w:rsidR="00A01F95" w:rsidRDefault="003D605A" w:rsidP="00A01F95">
      <w:pPr>
        <w:suppressAutoHyphens w:val="0"/>
        <w:autoSpaceDE w:val="0"/>
        <w:autoSpaceDN w:val="0"/>
        <w:adjustRightInd w:val="0"/>
        <w:spacing w:before="220"/>
        <w:ind w:firstLine="540"/>
        <w:jc w:val="both"/>
        <w:rPr>
          <w:rFonts w:eastAsiaTheme="minorHAnsi"/>
          <w:sz w:val="22"/>
          <w:szCs w:val="22"/>
          <w:lang w:eastAsia="en-US"/>
        </w:rPr>
      </w:pPr>
      <w:r>
        <w:rPr>
          <w:rFonts w:eastAsiaTheme="minorHAnsi"/>
          <w:sz w:val="22"/>
          <w:szCs w:val="22"/>
          <w:lang w:eastAsia="en-US"/>
        </w:rPr>
        <w:t>6.5</w:t>
      </w:r>
      <w:r w:rsidR="00A01F95">
        <w:rPr>
          <w:rFonts w:eastAsiaTheme="minorHAnsi"/>
          <w:sz w:val="22"/>
          <w:szCs w:val="22"/>
          <w:lang w:eastAsia="en-US"/>
        </w:rPr>
        <w:t xml:space="preserve">. За ненадлежащее исполнение </w:t>
      </w:r>
      <w:r>
        <w:rPr>
          <w:rFonts w:eastAsiaTheme="minorHAnsi"/>
          <w:sz w:val="22"/>
          <w:szCs w:val="22"/>
          <w:lang w:eastAsia="en-US"/>
        </w:rPr>
        <w:t>П</w:t>
      </w:r>
      <w:r w:rsidR="00A01F95">
        <w:rPr>
          <w:rFonts w:eastAsiaTheme="minorHAnsi"/>
          <w:sz w:val="22"/>
          <w:szCs w:val="22"/>
          <w:lang w:eastAsia="en-US"/>
        </w:rPr>
        <w:t>одрядчиком обязательств по выполнению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контракту, размер штрафа устанавливается в размере 5 процентов стоимости указанных работ.</w:t>
      </w:r>
    </w:p>
    <w:p w:rsidR="00A01F95" w:rsidRDefault="003D605A" w:rsidP="00A01F95">
      <w:pPr>
        <w:suppressAutoHyphens w:val="0"/>
        <w:autoSpaceDE w:val="0"/>
        <w:autoSpaceDN w:val="0"/>
        <w:adjustRightInd w:val="0"/>
        <w:spacing w:before="220"/>
        <w:ind w:firstLine="540"/>
        <w:jc w:val="both"/>
        <w:rPr>
          <w:rFonts w:eastAsiaTheme="minorHAnsi"/>
          <w:sz w:val="22"/>
          <w:szCs w:val="22"/>
          <w:lang w:eastAsia="en-US"/>
        </w:rPr>
      </w:pPr>
      <w:bookmarkStart w:id="3" w:name="Par24"/>
      <w:bookmarkEnd w:id="3"/>
      <w:r>
        <w:rPr>
          <w:rFonts w:eastAsiaTheme="minorHAnsi"/>
          <w:sz w:val="22"/>
          <w:szCs w:val="22"/>
          <w:lang w:eastAsia="en-US"/>
        </w:rPr>
        <w:t>6.6</w:t>
      </w:r>
      <w:r w:rsidR="00A01F95">
        <w:rPr>
          <w:rFonts w:eastAsiaTheme="minorHAnsi"/>
          <w:sz w:val="22"/>
          <w:szCs w:val="22"/>
          <w:lang w:eastAsia="en-US"/>
        </w:rPr>
        <w:t xml:space="preserve">. За каждый факт неисполнения </w:t>
      </w:r>
      <w:r>
        <w:rPr>
          <w:rFonts w:eastAsiaTheme="minorHAnsi"/>
          <w:sz w:val="22"/>
          <w:szCs w:val="22"/>
          <w:lang w:eastAsia="en-US"/>
        </w:rPr>
        <w:t>З</w:t>
      </w:r>
      <w:r w:rsidR="00A01F95">
        <w:rPr>
          <w:rFonts w:eastAsiaTheme="minorHAnsi"/>
          <w:sz w:val="22"/>
          <w:szCs w:val="22"/>
          <w:lang w:eastAsia="en-US"/>
        </w:rPr>
        <w:t>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rsidR="00A01F95" w:rsidRDefault="00A01F95" w:rsidP="00A01F95">
      <w:pPr>
        <w:suppressAutoHyphens w:val="0"/>
        <w:autoSpaceDE w:val="0"/>
        <w:autoSpaceDN w:val="0"/>
        <w:adjustRightInd w:val="0"/>
        <w:spacing w:before="220"/>
        <w:ind w:firstLine="540"/>
        <w:jc w:val="both"/>
        <w:rPr>
          <w:rFonts w:eastAsiaTheme="minorHAnsi"/>
          <w:sz w:val="22"/>
          <w:szCs w:val="22"/>
          <w:lang w:eastAsia="en-US"/>
        </w:rPr>
      </w:pPr>
      <w:r>
        <w:rPr>
          <w:rFonts w:eastAsiaTheme="minorHAnsi"/>
          <w:sz w:val="22"/>
          <w:szCs w:val="22"/>
          <w:lang w:eastAsia="en-US"/>
        </w:rPr>
        <w:t>а) 1000 рублей, если цена контракта не превышает 3 млн. рублей (включительно);</w:t>
      </w:r>
    </w:p>
    <w:p w:rsidR="00A01F95" w:rsidRDefault="003D605A" w:rsidP="00A01F95">
      <w:pPr>
        <w:suppressAutoHyphens w:val="0"/>
        <w:autoSpaceDE w:val="0"/>
        <w:autoSpaceDN w:val="0"/>
        <w:adjustRightInd w:val="0"/>
        <w:spacing w:before="220"/>
        <w:ind w:firstLine="540"/>
        <w:jc w:val="both"/>
        <w:rPr>
          <w:rFonts w:eastAsiaTheme="minorHAnsi"/>
          <w:sz w:val="22"/>
          <w:szCs w:val="22"/>
          <w:lang w:eastAsia="en-US"/>
        </w:rPr>
      </w:pPr>
      <w:r>
        <w:rPr>
          <w:rFonts w:eastAsiaTheme="minorHAnsi"/>
          <w:sz w:val="22"/>
          <w:szCs w:val="22"/>
          <w:lang w:eastAsia="en-US"/>
        </w:rPr>
        <w:t>6.7</w:t>
      </w:r>
      <w:r w:rsidR="00A01F95">
        <w:rPr>
          <w:rFonts w:eastAsiaTheme="minorHAnsi"/>
          <w:sz w:val="22"/>
          <w:szCs w:val="22"/>
          <w:lang w:eastAsia="en-US"/>
        </w:rPr>
        <w:t xml:space="preserve">. Пеня начисляется за каждый день просрочки исполнения </w:t>
      </w:r>
      <w:r>
        <w:rPr>
          <w:rFonts w:eastAsiaTheme="minorHAnsi"/>
          <w:sz w:val="22"/>
          <w:szCs w:val="22"/>
          <w:lang w:eastAsia="en-US"/>
        </w:rPr>
        <w:t>П</w:t>
      </w:r>
      <w:r w:rsidR="00A01F95">
        <w:rPr>
          <w:rFonts w:eastAsiaTheme="minorHAnsi"/>
          <w:sz w:val="22"/>
          <w:szCs w:val="22"/>
          <w:lang w:eastAsia="en-US"/>
        </w:rPr>
        <w:t xml:space="preserve">одрядчиком обязательства, предусмотренного контрактом,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Pr>
          <w:rFonts w:eastAsiaTheme="minorHAnsi"/>
          <w:sz w:val="22"/>
          <w:szCs w:val="22"/>
          <w:lang w:eastAsia="en-US"/>
        </w:rPr>
        <w:t>П</w:t>
      </w:r>
      <w:r w:rsidR="00A01F95">
        <w:rPr>
          <w:rFonts w:eastAsiaTheme="minorHAnsi"/>
          <w:sz w:val="22"/>
          <w:szCs w:val="22"/>
          <w:lang w:eastAsia="en-US"/>
        </w:rPr>
        <w:t>одрядчиком.</w:t>
      </w:r>
    </w:p>
    <w:p w:rsidR="00A01F95" w:rsidRDefault="003D605A" w:rsidP="00A01F95">
      <w:pPr>
        <w:suppressAutoHyphens w:val="0"/>
        <w:autoSpaceDE w:val="0"/>
        <w:autoSpaceDN w:val="0"/>
        <w:adjustRightInd w:val="0"/>
        <w:spacing w:before="220"/>
        <w:ind w:firstLine="540"/>
        <w:jc w:val="both"/>
        <w:rPr>
          <w:rFonts w:eastAsiaTheme="minorHAnsi"/>
          <w:sz w:val="22"/>
          <w:szCs w:val="22"/>
          <w:lang w:eastAsia="en-US"/>
        </w:rPr>
      </w:pPr>
      <w:r>
        <w:rPr>
          <w:rFonts w:eastAsiaTheme="minorHAnsi"/>
          <w:sz w:val="22"/>
          <w:szCs w:val="22"/>
          <w:lang w:eastAsia="en-US"/>
        </w:rPr>
        <w:t>6.8</w:t>
      </w:r>
      <w:r w:rsidR="00A01F95">
        <w:rPr>
          <w:rFonts w:eastAsiaTheme="minorHAnsi"/>
          <w:sz w:val="22"/>
          <w:szCs w:val="22"/>
          <w:lang w:eastAsia="en-US"/>
        </w:rPr>
        <w:t xml:space="preserve">. Общая сумма начисленной неустойки (штрафов, пени) за неисполнение или ненадлежащее исполнение </w:t>
      </w:r>
      <w:r>
        <w:rPr>
          <w:rFonts w:eastAsiaTheme="minorHAnsi"/>
          <w:sz w:val="22"/>
          <w:szCs w:val="22"/>
          <w:lang w:eastAsia="en-US"/>
        </w:rPr>
        <w:t>П</w:t>
      </w:r>
      <w:r w:rsidR="00A01F95">
        <w:rPr>
          <w:rFonts w:eastAsiaTheme="minorHAnsi"/>
          <w:sz w:val="22"/>
          <w:szCs w:val="22"/>
          <w:lang w:eastAsia="en-US"/>
        </w:rPr>
        <w:t>одрядчиком обязательств, предусмотренных контрактом, не может превышать цену контракта.</w:t>
      </w:r>
    </w:p>
    <w:p w:rsidR="00A01F95" w:rsidRDefault="003D605A" w:rsidP="00A01F95">
      <w:pPr>
        <w:suppressAutoHyphens w:val="0"/>
        <w:autoSpaceDE w:val="0"/>
        <w:autoSpaceDN w:val="0"/>
        <w:adjustRightInd w:val="0"/>
        <w:spacing w:before="220"/>
        <w:ind w:firstLine="540"/>
        <w:jc w:val="both"/>
        <w:rPr>
          <w:rFonts w:eastAsiaTheme="minorHAnsi"/>
          <w:sz w:val="22"/>
          <w:szCs w:val="22"/>
          <w:lang w:eastAsia="en-US"/>
        </w:rPr>
      </w:pPr>
      <w:r>
        <w:rPr>
          <w:rFonts w:eastAsiaTheme="minorHAnsi"/>
          <w:sz w:val="22"/>
          <w:szCs w:val="22"/>
          <w:lang w:eastAsia="en-US"/>
        </w:rPr>
        <w:t>6.9</w:t>
      </w:r>
      <w:r w:rsidR="00A01F95">
        <w:rPr>
          <w:rFonts w:eastAsiaTheme="minorHAnsi"/>
          <w:sz w:val="22"/>
          <w:szCs w:val="22"/>
          <w:lang w:eastAsia="en-US"/>
        </w:rPr>
        <w:t xml:space="preserve">. Общая сумма начисленной неустойки (штрафов, пени) за ненадлежащее исполнение </w:t>
      </w:r>
      <w:r>
        <w:rPr>
          <w:rFonts w:eastAsiaTheme="minorHAnsi"/>
          <w:sz w:val="22"/>
          <w:szCs w:val="22"/>
          <w:lang w:eastAsia="en-US"/>
        </w:rPr>
        <w:t>З</w:t>
      </w:r>
      <w:r w:rsidR="00A01F95">
        <w:rPr>
          <w:rFonts w:eastAsiaTheme="minorHAnsi"/>
          <w:sz w:val="22"/>
          <w:szCs w:val="22"/>
          <w:lang w:eastAsia="en-US"/>
        </w:rPr>
        <w:t>аказчиком обязательств, предусмотренных контрактом, не может превышать цену контракта.</w:t>
      </w:r>
    </w:p>
    <w:p w:rsidR="00A01F95" w:rsidRPr="00A01F95" w:rsidRDefault="00A01F95" w:rsidP="00A01F95">
      <w:pPr>
        <w:ind w:right="281"/>
        <w:jc w:val="center"/>
        <w:rPr>
          <w:b/>
          <w:spacing w:val="-2"/>
          <w:sz w:val="22"/>
          <w:szCs w:val="22"/>
        </w:rPr>
      </w:pPr>
    </w:p>
    <w:p w:rsidR="003D605A" w:rsidRDefault="003D605A" w:rsidP="008C2AEC">
      <w:pPr>
        <w:widowControl w:val="0"/>
        <w:suppressAutoHyphens w:val="0"/>
        <w:autoSpaceDE w:val="0"/>
        <w:ind w:right="281" w:firstLine="284"/>
        <w:jc w:val="center"/>
        <w:rPr>
          <w:rFonts w:eastAsia="Calibri"/>
          <w:b/>
          <w:bCs/>
          <w:kern w:val="28"/>
          <w:sz w:val="22"/>
          <w:szCs w:val="22"/>
          <w:lang w:eastAsia="en-US"/>
        </w:rPr>
      </w:pPr>
    </w:p>
    <w:p w:rsidR="003D605A" w:rsidRDefault="003D605A" w:rsidP="008C2AEC">
      <w:pPr>
        <w:widowControl w:val="0"/>
        <w:suppressAutoHyphens w:val="0"/>
        <w:autoSpaceDE w:val="0"/>
        <w:ind w:right="281" w:firstLine="284"/>
        <w:jc w:val="center"/>
        <w:rPr>
          <w:rFonts w:eastAsia="Calibri"/>
          <w:b/>
          <w:bCs/>
          <w:kern w:val="28"/>
          <w:sz w:val="22"/>
          <w:szCs w:val="22"/>
          <w:lang w:eastAsia="en-US"/>
        </w:rPr>
      </w:pPr>
    </w:p>
    <w:p w:rsidR="003D605A" w:rsidRDefault="003D605A" w:rsidP="008C2AEC">
      <w:pPr>
        <w:widowControl w:val="0"/>
        <w:suppressAutoHyphens w:val="0"/>
        <w:autoSpaceDE w:val="0"/>
        <w:ind w:right="281" w:firstLine="284"/>
        <w:jc w:val="center"/>
        <w:rPr>
          <w:rFonts w:eastAsia="Calibri"/>
          <w:b/>
          <w:bCs/>
          <w:kern w:val="28"/>
          <w:sz w:val="22"/>
          <w:szCs w:val="22"/>
          <w:lang w:eastAsia="en-US"/>
        </w:rPr>
      </w:pPr>
    </w:p>
    <w:p w:rsidR="003D605A" w:rsidRDefault="003D605A" w:rsidP="008C2AEC">
      <w:pPr>
        <w:widowControl w:val="0"/>
        <w:suppressAutoHyphens w:val="0"/>
        <w:autoSpaceDE w:val="0"/>
        <w:ind w:right="281" w:firstLine="284"/>
        <w:jc w:val="center"/>
        <w:rPr>
          <w:rFonts w:eastAsia="Calibri"/>
          <w:b/>
          <w:bCs/>
          <w:kern w:val="28"/>
          <w:sz w:val="22"/>
          <w:szCs w:val="22"/>
          <w:lang w:eastAsia="en-US"/>
        </w:rPr>
      </w:pPr>
    </w:p>
    <w:p w:rsidR="00065F32" w:rsidRDefault="00065F32" w:rsidP="008C2AEC">
      <w:pPr>
        <w:widowControl w:val="0"/>
        <w:suppressAutoHyphens w:val="0"/>
        <w:autoSpaceDE w:val="0"/>
        <w:ind w:right="281" w:firstLine="284"/>
        <w:jc w:val="center"/>
        <w:rPr>
          <w:rFonts w:eastAsia="Calibri"/>
          <w:b/>
          <w:bCs/>
          <w:kern w:val="28"/>
          <w:sz w:val="22"/>
          <w:szCs w:val="22"/>
          <w:lang w:eastAsia="en-US"/>
        </w:rPr>
      </w:pPr>
      <w:r w:rsidRPr="008C2AEC">
        <w:rPr>
          <w:rFonts w:eastAsia="Calibri"/>
          <w:b/>
          <w:bCs/>
          <w:kern w:val="28"/>
          <w:sz w:val="22"/>
          <w:szCs w:val="22"/>
          <w:lang w:eastAsia="en-US"/>
        </w:rPr>
        <w:lastRenderedPageBreak/>
        <w:t>7. Обстоятельства непреодолимой силы</w:t>
      </w:r>
    </w:p>
    <w:p w:rsidR="003D605A" w:rsidRPr="008C2AEC" w:rsidRDefault="003D605A" w:rsidP="008C2AEC">
      <w:pPr>
        <w:widowControl w:val="0"/>
        <w:suppressAutoHyphens w:val="0"/>
        <w:autoSpaceDE w:val="0"/>
        <w:ind w:right="281" w:firstLine="284"/>
        <w:jc w:val="center"/>
        <w:rPr>
          <w:rFonts w:eastAsia="Calibri"/>
          <w:b/>
          <w:bCs/>
          <w:kern w:val="28"/>
          <w:sz w:val="22"/>
          <w:szCs w:val="22"/>
          <w:lang w:eastAsia="en-US"/>
        </w:rPr>
      </w:pPr>
    </w:p>
    <w:p w:rsidR="00065F32" w:rsidRPr="008C2AEC" w:rsidRDefault="00065F32" w:rsidP="008C2AEC">
      <w:pPr>
        <w:suppressAutoHyphens w:val="0"/>
        <w:ind w:right="281" w:firstLine="284"/>
        <w:jc w:val="both"/>
        <w:rPr>
          <w:sz w:val="22"/>
          <w:szCs w:val="22"/>
          <w:lang w:eastAsia="ru-RU"/>
        </w:rPr>
      </w:pPr>
      <w:r w:rsidRPr="008C2AEC">
        <w:rPr>
          <w:sz w:val="22"/>
          <w:szCs w:val="22"/>
          <w:lang w:eastAsia="ru-RU"/>
        </w:rPr>
        <w:t xml:space="preserve">7.1. 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w:t>
      </w:r>
      <w:r w:rsidR="00013FD4" w:rsidRPr="008C2AEC">
        <w:rPr>
          <w:sz w:val="22"/>
          <w:szCs w:val="22"/>
          <w:lang w:eastAsia="ru-RU"/>
        </w:rPr>
        <w:t>Контракт</w:t>
      </w:r>
      <w:r w:rsidRPr="008C2AEC">
        <w:rPr>
          <w:sz w:val="22"/>
          <w:szCs w:val="22"/>
          <w:lang w:eastAsia="ru-RU"/>
        </w:rPr>
        <w:t>у), сроки исполнения отодвигаются соразмерно времени, в течение которого будут иметь место такие обстоятельства.</w:t>
      </w:r>
    </w:p>
    <w:p w:rsidR="00065F32" w:rsidRPr="008C2AEC" w:rsidRDefault="00065F32" w:rsidP="008C2AEC">
      <w:pPr>
        <w:suppressAutoHyphens w:val="0"/>
        <w:ind w:right="281" w:firstLine="284"/>
        <w:jc w:val="both"/>
        <w:rPr>
          <w:sz w:val="22"/>
          <w:szCs w:val="22"/>
          <w:lang w:eastAsia="ru-RU"/>
        </w:rPr>
      </w:pPr>
      <w:r w:rsidRPr="008C2AEC">
        <w:rPr>
          <w:sz w:val="22"/>
          <w:szCs w:val="22"/>
          <w:lang w:eastAsia="ru-RU"/>
        </w:rPr>
        <w:t>7.2. К обстоятельствам, указанным в пункте 7.1</w:t>
      </w:r>
      <w:r w:rsidR="00301D42" w:rsidRPr="008C2AEC">
        <w:rPr>
          <w:sz w:val="22"/>
          <w:szCs w:val="22"/>
          <w:lang w:eastAsia="ru-RU"/>
        </w:rPr>
        <w:t>.</w:t>
      </w:r>
      <w:r w:rsidRPr="008C2AEC">
        <w:rPr>
          <w:sz w:val="22"/>
          <w:szCs w:val="22"/>
          <w:lang w:eastAsia="ru-RU"/>
        </w:rPr>
        <w:t xml:space="preserve"> </w:t>
      </w:r>
      <w:r w:rsidR="00013FD4" w:rsidRPr="008C2AEC">
        <w:rPr>
          <w:sz w:val="22"/>
          <w:szCs w:val="22"/>
          <w:lang w:eastAsia="ru-RU"/>
        </w:rPr>
        <w:t>Контракт</w:t>
      </w:r>
      <w:r w:rsidRPr="008C2AEC">
        <w:rPr>
          <w:sz w:val="22"/>
          <w:szCs w:val="22"/>
          <w:lang w:eastAsia="ru-RU"/>
        </w:rPr>
        <w:t>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w:t>
      </w:r>
    </w:p>
    <w:p w:rsidR="00065F32" w:rsidRPr="008C2AEC" w:rsidRDefault="00065F32" w:rsidP="008C2AEC">
      <w:pPr>
        <w:suppressAutoHyphens w:val="0"/>
        <w:ind w:right="281" w:firstLine="284"/>
        <w:jc w:val="both"/>
        <w:rPr>
          <w:sz w:val="22"/>
          <w:szCs w:val="22"/>
          <w:lang w:eastAsia="ru-RU"/>
        </w:rPr>
      </w:pPr>
      <w:r w:rsidRPr="008C2AEC">
        <w:rPr>
          <w:sz w:val="22"/>
          <w:szCs w:val="22"/>
          <w:lang w:eastAsia="ru-RU"/>
        </w:rPr>
        <w:t>7.3. Сторона, для которой создалась невозможность исполнения обязательств, должна незамедлительно известить другую сторону о наступлении и прекращении обстоятельств, указанных в пункте 7.2</w:t>
      </w:r>
      <w:r w:rsidR="00301D42" w:rsidRPr="008C2AEC">
        <w:rPr>
          <w:sz w:val="22"/>
          <w:szCs w:val="22"/>
          <w:lang w:eastAsia="ru-RU"/>
        </w:rPr>
        <w:t>.</w:t>
      </w:r>
      <w:r w:rsidRPr="008C2AEC">
        <w:rPr>
          <w:sz w:val="22"/>
          <w:szCs w:val="22"/>
          <w:lang w:eastAsia="ru-RU"/>
        </w:rPr>
        <w:t xml:space="preserve"> </w:t>
      </w:r>
      <w:r w:rsidR="00013FD4" w:rsidRPr="008C2AEC">
        <w:rPr>
          <w:sz w:val="22"/>
          <w:szCs w:val="22"/>
          <w:lang w:eastAsia="ru-RU"/>
        </w:rPr>
        <w:t>Контракт</w:t>
      </w:r>
      <w:r w:rsidRPr="008C2AEC">
        <w:rPr>
          <w:sz w:val="22"/>
          <w:szCs w:val="22"/>
          <w:lang w:eastAsia="ru-RU"/>
        </w:rPr>
        <w:t>а.</w:t>
      </w:r>
    </w:p>
    <w:p w:rsidR="00065F32" w:rsidRPr="008C2AEC" w:rsidRDefault="00065F32" w:rsidP="008C2AEC">
      <w:pPr>
        <w:suppressAutoHyphens w:val="0"/>
        <w:ind w:right="281" w:firstLine="284"/>
        <w:jc w:val="both"/>
        <w:rPr>
          <w:sz w:val="22"/>
          <w:szCs w:val="22"/>
          <w:lang w:eastAsia="ru-RU"/>
        </w:rPr>
      </w:pPr>
      <w:r w:rsidRPr="008C2AEC">
        <w:rPr>
          <w:sz w:val="22"/>
          <w:szCs w:val="22"/>
          <w:lang w:eastAsia="ru-RU"/>
        </w:rPr>
        <w:t>7.4. Надлежащим доказательством наличия обстоятельств и их продолжительности будут служить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rsidR="00065F32" w:rsidRDefault="00065F32" w:rsidP="008C2AEC">
      <w:pPr>
        <w:suppressAutoHyphens w:val="0"/>
        <w:overflowPunct w:val="0"/>
        <w:autoSpaceDE w:val="0"/>
        <w:ind w:right="281" w:firstLine="284"/>
        <w:jc w:val="center"/>
        <w:textAlignment w:val="baseline"/>
        <w:rPr>
          <w:rFonts w:eastAsia="Calibri"/>
          <w:b/>
          <w:bCs/>
          <w:kern w:val="28"/>
          <w:sz w:val="22"/>
          <w:szCs w:val="22"/>
          <w:lang w:eastAsia="en-US"/>
        </w:rPr>
      </w:pPr>
    </w:p>
    <w:p w:rsidR="00065F32" w:rsidRDefault="00065F32" w:rsidP="008C2AEC">
      <w:pPr>
        <w:suppressAutoHyphens w:val="0"/>
        <w:overflowPunct w:val="0"/>
        <w:autoSpaceDE w:val="0"/>
        <w:ind w:right="281" w:firstLine="284"/>
        <w:jc w:val="center"/>
        <w:textAlignment w:val="baseline"/>
        <w:rPr>
          <w:rFonts w:eastAsia="Calibri"/>
          <w:b/>
          <w:bCs/>
          <w:kern w:val="28"/>
          <w:sz w:val="22"/>
          <w:szCs w:val="22"/>
          <w:lang w:eastAsia="en-US"/>
        </w:rPr>
      </w:pPr>
      <w:r w:rsidRPr="008C2AEC">
        <w:rPr>
          <w:rFonts w:eastAsia="Calibri"/>
          <w:b/>
          <w:bCs/>
          <w:kern w:val="28"/>
          <w:sz w:val="22"/>
          <w:szCs w:val="22"/>
          <w:lang w:eastAsia="en-US"/>
        </w:rPr>
        <w:t>8. Порядок рассмотрения споров</w:t>
      </w:r>
    </w:p>
    <w:p w:rsidR="003D605A" w:rsidRPr="008C2AEC" w:rsidRDefault="003D605A" w:rsidP="008C2AEC">
      <w:pPr>
        <w:suppressAutoHyphens w:val="0"/>
        <w:overflowPunct w:val="0"/>
        <w:autoSpaceDE w:val="0"/>
        <w:ind w:right="281" w:firstLine="284"/>
        <w:jc w:val="center"/>
        <w:textAlignment w:val="baseline"/>
        <w:rPr>
          <w:rFonts w:eastAsia="Calibri"/>
          <w:b/>
          <w:bCs/>
          <w:kern w:val="28"/>
          <w:sz w:val="22"/>
          <w:szCs w:val="22"/>
          <w:lang w:eastAsia="en-US"/>
        </w:rPr>
      </w:pPr>
    </w:p>
    <w:p w:rsidR="00065F32" w:rsidRPr="008C2AEC" w:rsidRDefault="00065F32" w:rsidP="008C2AEC">
      <w:pPr>
        <w:suppressAutoHyphens w:val="0"/>
        <w:ind w:right="281" w:firstLine="284"/>
        <w:jc w:val="both"/>
        <w:rPr>
          <w:rFonts w:eastAsia="Calibri"/>
          <w:kern w:val="28"/>
          <w:sz w:val="22"/>
          <w:szCs w:val="22"/>
          <w:lang w:eastAsia="en-US"/>
        </w:rPr>
      </w:pPr>
      <w:r w:rsidRPr="008C2AEC">
        <w:rPr>
          <w:rFonts w:eastAsia="Calibri"/>
          <w:kern w:val="28"/>
          <w:sz w:val="22"/>
          <w:szCs w:val="22"/>
          <w:lang w:eastAsia="en-US"/>
        </w:rPr>
        <w:t xml:space="preserve">8.1. Споры и разногласия, возникающие при исполнении </w:t>
      </w:r>
      <w:r w:rsidR="00013FD4" w:rsidRPr="008C2AEC">
        <w:rPr>
          <w:rFonts w:eastAsia="Calibri"/>
          <w:kern w:val="28"/>
          <w:sz w:val="22"/>
          <w:szCs w:val="22"/>
          <w:lang w:eastAsia="en-US"/>
        </w:rPr>
        <w:t>Контракт</w:t>
      </w:r>
      <w:r w:rsidRPr="008C2AEC">
        <w:rPr>
          <w:rFonts w:eastAsia="Calibri"/>
          <w:kern w:val="28"/>
          <w:sz w:val="22"/>
          <w:szCs w:val="22"/>
          <w:lang w:eastAsia="en-US"/>
        </w:rPr>
        <w:t>а, будут решаться сторонами путем переговоров, обмена письмами, обмена телеграммами, факсимильными сообщениями.</w:t>
      </w:r>
    </w:p>
    <w:p w:rsidR="00065F32" w:rsidRPr="008C2AEC" w:rsidRDefault="00065F32" w:rsidP="008C2AEC">
      <w:pPr>
        <w:suppressAutoHyphens w:val="0"/>
        <w:autoSpaceDE w:val="0"/>
        <w:ind w:right="281" w:firstLine="284"/>
        <w:jc w:val="both"/>
        <w:rPr>
          <w:rFonts w:eastAsia="Calibri"/>
          <w:kern w:val="28"/>
          <w:sz w:val="22"/>
          <w:szCs w:val="22"/>
          <w:lang w:eastAsia="en-US"/>
        </w:rPr>
      </w:pPr>
      <w:r w:rsidRPr="008C2AEC">
        <w:rPr>
          <w:rFonts w:eastAsia="Calibri"/>
          <w:kern w:val="28"/>
          <w:sz w:val="22"/>
          <w:szCs w:val="22"/>
          <w:lang w:eastAsia="en-US"/>
        </w:rPr>
        <w:t xml:space="preserve">8.2. В </w:t>
      </w:r>
      <w:proofErr w:type="gramStart"/>
      <w:r w:rsidRPr="008C2AEC">
        <w:rPr>
          <w:rFonts w:eastAsia="Calibri"/>
          <w:kern w:val="28"/>
          <w:sz w:val="22"/>
          <w:szCs w:val="22"/>
          <w:lang w:eastAsia="en-US"/>
        </w:rPr>
        <w:t>случае</w:t>
      </w:r>
      <w:proofErr w:type="gramEnd"/>
      <w:r w:rsidRPr="008C2AEC">
        <w:rPr>
          <w:rFonts w:eastAsia="Calibri"/>
          <w:kern w:val="28"/>
          <w:sz w:val="22"/>
          <w:szCs w:val="22"/>
          <w:lang w:eastAsia="en-US"/>
        </w:rPr>
        <w:t xml:space="preserve"> не достижения взаимоприемлемого решения стороны вправе передать спорный вопрос на разрешение в Арбитражный суд Удмуртской Республики в соответствии с законодательством Российской Федерации.</w:t>
      </w:r>
    </w:p>
    <w:p w:rsidR="00065F32" w:rsidRDefault="00065F32" w:rsidP="008C2AEC">
      <w:pPr>
        <w:suppressAutoHyphens w:val="0"/>
        <w:ind w:right="281" w:firstLine="284"/>
        <w:jc w:val="center"/>
        <w:rPr>
          <w:b/>
          <w:bCs/>
          <w:sz w:val="22"/>
          <w:szCs w:val="22"/>
          <w:lang w:eastAsia="ru-RU"/>
        </w:rPr>
      </w:pPr>
      <w:r w:rsidRPr="008C2AEC">
        <w:rPr>
          <w:b/>
          <w:bCs/>
          <w:sz w:val="22"/>
          <w:szCs w:val="22"/>
          <w:lang w:eastAsia="ru-RU"/>
        </w:rPr>
        <w:t>9. Заключительные условия</w:t>
      </w:r>
    </w:p>
    <w:p w:rsidR="003D605A" w:rsidRPr="008C2AEC" w:rsidRDefault="003D605A" w:rsidP="008C2AEC">
      <w:pPr>
        <w:suppressAutoHyphens w:val="0"/>
        <w:ind w:right="281" w:firstLine="284"/>
        <w:jc w:val="center"/>
        <w:rPr>
          <w:b/>
          <w:bCs/>
          <w:sz w:val="22"/>
          <w:szCs w:val="22"/>
          <w:lang w:eastAsia="ru-RU"/>
        </w:rPr>
      </w:pPr>
    </w:p>
    <w:p w:rsidR="00065F32" w:rsidRPr="008C2AEC" w:rsidRDefault="00065F32" w:rsidP="008C2AEC">
      <w:pPr>
        <w:ind w:right="281" w:firstLine="284"/>
        <w:jc w:val="both"/>
        <w:rPr>
          <w:rFonts w:eastAsia="Calibri"/>
          <w:kern w:val="28"/>
          <w:sz w:val="22"/>
          <w:szCs w:val="22"/>
        </w:rPr>
      </w:pPr>
      <w:r w:rsidRPr="008C2AEC">
        <w:rPr>
          <w:rFonts w:eastAsia="Calibri"/>
          <w:kern w:val="28"/>
          <w:sz w:val="22"/>
          <w:szCs w:val="22"/>
        </w:rPr>
        <w:t xml:space="preserve">9.1. </w:t>
      </w:r>
      <w:r w:rsidR="00013FD4" w:rsidRPr="008C2AEC">
        <w:rPr>
          <w:rFonts w:eastAsia="Calibri"/>
          <w:kern w:val="28"/>
          <w:sz w:val="22"/>
          <w:szCs w:val="22"/>
        </w:rPr>
        <w:t>Контра</w:t>
      </w:r>
      <w:proofErr w:type="gramStart"/>
      <w:r w:rsidR="00013FD4" w:rsidRPr="008C2AEC">
        <w:rPr>
          <w:rFonts w:eastAsia="Calibri"/>
          <w:kern w:val="28"/>
          <w:sz w:val="22"/>
          <w:szCs w:val="22"/>
        </w:rPr>
        <w:t>кт</w:t>
      </w:r>
      <w:r w:rsidRPr="008C2AEC">
        <w:rPr>
          <w:rFonts w:eastAsia="Calibri"/>
          <w:kern w:val="28"/>
          <w:sz w:val="22"/>
          <w:szCs w:val="22"/>
        </w:rPr>
        <w:t xml:space="preserve"> вст</w:t>
      </w:r>
      <w:proofErr w:type="gramEnd"/>
      <w:r w:rsidRPr="008C2AEC">
        <w:rPr>
          <w:rFonts w:eastAsia="Calibri"/>
          <w:kern w:val="28"/>
          <w:sz w:val="22"/>
          <w:szCs w:val="22"/>
        </w:rPr>
        <w:t xml:space="preserve">упает в силу с момента его заключения в соответствии с законодательством Российской Федерации и действует до полного  исполнения сторонами своих обязательств, но не позднее </w:t>
      </w:r>
      <w:r w:rsidRPr="008C2AEC">
        <w:rPr>
          <w:rFonts w:eastAsia="Calibri"/>
          <w:bCs/>
          <w:kern w:val="28"/>
          <w:sz w:val="22"/>
          <w:szCs w:val="22"/>
        </w:rPr>
        <w:t>3</w:t>
      </w:r>
      <w:r w:rsidR="005D3278" w:rsidRPr="008C2AEC">
        <w:rPr>
          <w:rFonts w:eastAsia="Calibri"/>
          <w:bCs/>
          <w:kern w:val="28"/>
          <w:sz w:val="22"/>
          <w:szCs w:val="22"/>
        </w:rPr>
        <w:t>1 декабря</w:t>
      </w:r>
      <w:r w:rsidR="006B5F54" w:rsidRPr="008C2AEC">
        <w:rPr>
          <w:rFonts w:eastAsia="Calibri"/>
          <w:bCs/>
          <w:kern w:val="28"/>
          <w:sz w:val="22"/>
          <w:szCs w:val="22"/>
        </w:rPr>
        <w:t xml:space="preserve"> </w:t>
      </w:r>
      <w:r w:rsidRPr="008C2AEC">
        <w:rPr>
          <w:rFonts w:eastAsia="Calibri"/>
          <w:bCs/>
          <w:kern w:val="28"/>
          <w:sz w:val="22"/>
          <w:szCs w:val="22"/>
        </w:rPr>
        <w:t xml:space="preserve"> 201</w:t>
      </w:r>
      <w:r w:rsidR="00FD66BD">
        <w:rPr>
          <w:rFonts w:eastAsia="Calibri"/>
          <w:bCs/>
          <w:kern w:val="28"/>
          <w:sz w:val="22"/>
          <w:szCs w:val="22"/>
        </w:rPr>
        <w:t>7</w:t>
      </w:r>
      <w:r w:rsidRPr="008C2AEC">
        <w:rPr>
          <w:rFonts w:eastAsia="Calibri"/>
          <w:bCs/>
          <w:kern w:val="28"/>
          <w:sz w:val="22"/>
          <w:szCs w:val="22"/>
        </w:rPr>
        <w:t xml:space="preserve"> года</w:t>
      </w:r>
      <w:r w:rsidRPr="008C2AEC">
        <w:rPr>
          <w:rFonts w:eastAsia="Calibri"/>
          <w:kern w:val="28"/>
          <w:sz w:val="22"/>
          <w:szCs w:val="22"/>
        </w:rPr>
        <w:t xml:space="preserve">  (включительно).</w:t>
      </w:r>
    </w:p>
    <w:p w:rsidR="00065F32" w:rsidRPr="008C2AEC" w:rsidRDefault="00065F32" w:rsidP="008C2AEC">
      <w:pPr>
        <w:ind w:right="281" w:firstLine="284"/>
        <w:jc w:val="both"/>
        <w:rPr>
          <w:rFonts w:eastAsia="Calibri"/>
          <w:kern w:val="28"/>
          <w:sz w:val="22"/>
          <w:szCs w:val="22"/>
        </w:rPr>
      </w:pPr>
      <w:r w:rsidRPr="008C2AEC">
        <w:rPr>
          <w:rFonts w:eastAsia="Calibri"/>
          <w:kern w:val="28"/>
          <w:sz w:val="22"/>
          <w:szCs w:val="22"/>
        </w:rPr>
        <w:t xml:space="preserve">9.2. </w:t>
      </w:r>
      <w:proofErr w:type="gramStart"/>
      <w:r w:rsidR="00013FD4" w:rsidRPr="008C2AEC">
        <w:rPr>
          <w:rFonts w:eastAsia="Calibri"/>
          <w:kern w:val="28"/>
          <w:sz w:val="22"/>
          <w:szCs w:val="22"/>
        </w:rPr>
        <w:t>Контракт</w:t>
      </w:r>
      <w:proofErr w:type="gramEnd"/>
      <w:r w:rsidRPr="008C2AEC">
        <w:rPr>
          <w:rFonts w:eastAsia="Calibri"/>
          <w:kern w:val="28"/>
          <w:sz w:val="22"/>
          <w:szCs w:val="22"/>
        </w:rPr>
        <w:t xml:space="preserve"> может быть расторгнут по соглашению сторон, по решению суда, в случае одностороннего отказа стороны </w:t>
      </w:r>
      <w:r w:rsidR="00013FD4" w:rsidRPr="008C2AEC">
        <w:rPr>
          <w:rFonts w:eastAsia="Calibri"/>
          <w:kern w:val="28"/>
          <w:sz w:val="22"/>
          <w:szCs w:val="22"/>
        </w:rPr>
        <w:t>Контракт</w:t>
      </w:r>
      <w:r w:rsidRPr="008C2AEC">
        <w:rPr>
          <w:rFonts w:eastAsia="Calibri"/>
          <w:kern w:val="28"/>
          <w:sz w:val="22"/>
          <w:szCs w:val="22"/>
        </w:rPr>
        <w:t xml:space="preserve">а от исполнения </w:t>
      </w:r>
      <w:r w:rsidR="00013FD4" w:rsidRPr="008C2AEC">
        <w:rPr>
          <w:rFonts w:eastAsia="Calibri"/>
          <w:kern w:val="28"/>
          <w:sz w:val="22"/>
          <w:szCs w:val="22"/>
        </w:rPr>
        <w:t>Контракт</w:t>
      </w:r>
      <w:r w:rsidRPr="008C2AEC">
        <w:rPr>
          <w:rFonts w:eastAsia="Calibri"/>
          <w:kern w:val="28"/>
          <w:sz w:val="22"/>
          <w:szCs w:val="22"/>
        </w:rPr>
        <w:t xml:space="preserve">а в соответствии с гражданским законодательством и в порядке, предусмотренном Федеральным законом от 05.04.2013 № 44-ФЗ «О </w:t>
      </w:r>
      <w:r w:rsidR="0013136A" w:rsidRPr="008C2AEC">
        <w:rPr>
          <w:rFonts w:eastAsia="Calibri"/>
          <w:kern w:val="28"/>
          <w:sz w:val="22"/>
          <w:szCs w:val="22"/>
        </w:rPr>
        <w:t>к</w:t>
      </w:r>
      <w:r w:rsidR="00013FD4" w:rsidRPr="008C2AEC">
        <w:rPr>
          <w:rFonts w:eastAsia="Calibri"/>
          <w:kern w:val="28"/>
          <w:sz w:val="22"/>
          <w:szCs w:val="22"/>
        </w:rPr>
        <w:t>онтракт</w:t>
      </w:r>
      <w:r w:rsidRPr="008C2AEC">
        <w:rPr>
          <w:rFonts w:eastAsia="Calibri"/>
          <w:kern w:val="28"/>
          <w:sz w:val="22"/>
          <w:szCs w:val="22"/>
        </w:rPr>
        <w:t>ной системе в сфере закупок товаров, работ, услуг для обеспечения государственных и муниципальных нужд».</w:t>
      </w:r>
    </w:p>
    <w:p w:rsidR="00065F32" w:rsidRPr="008C2AEC" w:rsidRDefault="00065F32" w:rsidP="008C2AEC">
      <w:pPr>
        <w:autoSpaceDE w:val="0"/>
        <w:autoSpaceDN w:val="0"/>
        <w:adjustRightInd w:val="0"/>
        <w:ind w:right="281" w:firstLine="284"/>
        <w:jc w:val="both"/>
        <w:rPr>
          <w:rFonts w:eastAsia="Calibri"/>
          <w:kern w:val="28"/>
          <w:sz w:val="22"/>
          <w:szCs w:val="22"/>
        </w:rPr>
      </w:pPr>
      <w:r w:rsidRPr="008C2AEC">
        <w:rPr>
          <w:rFonts w:eastAsia="Calibri"/>
          <w:kern w:val="28"/>
          <w:sz w:val="22"/>
          <w:szCs w:val="22"/>
        </w:rPr>
        <w:t xml:space="preserve">9.3. Заказчик вправе принять решение об одностороннем отказе от исполнения </w:t>
      </w:r>
      <w:r w:rsidR="00013FD4" w:rsidRPr="008C2AEC">
        <w:rPr>
          <w:rFonts w:eastAsia="Calibri"/>
          <w:kern w:val="28"/>
          <w:sz w:val="22"/>
          <w:szCs w:val="22"/>
        </w:rPr>
        <w:t>Контракт</w:t>
      </w:r>
      <w:r w:rsidRPr="008C2AEC">
        <w:rPr>
          <w:rFonts w:eastAsia="Calibri"/>
          <w:kern w:val="28"/>
          <w:sz w:val="22"/>
          <w:szCs w:val="22"/>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65F32" w:rsidRPr="008C2AEC" w:rsidRDefault="00065F32" w:rsidP="008C2AEC">
      <w:pPr>
        <w:ind w:right="281" w:firstLine="284"/>
        <w:jc w:val="both"/>
        <w:rPr>
          <w:rFonts w:eastAsia="Calibri"/>
          <w:kern w:val="28"/>
          <w:sz w:val="22"/>
          <w:szCs w:val="22"/>
        </w:rPr>
      </w:pPr>
      <w:r w:rsidRPr="008C2AEC">
        <w:rPr>
          <w:rFonts w:eastAsia="Calibri"/>
          <w:kern w:val="28"/>
          <w:sz w:val="22"/>
          <w:szCs w:val="22"/>
        </w:rPr>
        <w:t xml:space="preserve">9.4. Окончание срока действия </w:t>
      </w:r>
      <w:r w:rsidR="00013FD4" w:rsidRPr="008C2AEC">
        <w:rPr>
          <w:rFonts w:eastAsia="Calibri"/>
          <w:kern w:val="28"/>
          <w:sz w:val="22"/>
          <w:szCs w:val="22"/>
        </w:rPr>
        <w:t>Контракт</w:t>
      </w:r>
      <w:r w:rsidRPr="008C2AEC">
        <w:rPr>
          <w:rFonts w:eastAsia="Calibri"/>
          <w:kern w:val="28"/>
          <w:sz w:val="22"/>
          <w:szCs w:val="22"/>
        </w:rPr>
        <w:t>а влечет прекращение обязатель</w:t>
      </w:r>
      <w:proofErr w:type="gramStart"/>
      <w:r w:rsidRPr="008C2AEC">
        <w:rPr>
          <w:rFonts w:eastAsia="Calibri"/>
          <w:kern w:val="28"/>
          <w:sz w:val="22"/>
          <w:szCs w:val="22"/>
        </w:rPr>
        <w:t>ств ст</w:t>
      </w:r>
      <w:proofErr w:type="gramEnd"/>
      <w:r w:rsidRPr="008C2AEC">
        <w:rPr>
          <w:rFonts w:eastAsia="Calibri"/>
          <w:kern w:val="28"/>
          <w:sz w:val="22"/>
          <w:szCs w:val="22"/>
        </w:rPr>
        <w:t xml:space="preserve">орон по </w:t>
      </w:r>
      <w:r w:rsidR="00013FD4" w:rsidRPr="008C2AEC">
        <w:rPr>
          <w:rFonts w:eastAsia="Calibri"/>
          <w:kern w:val="28"/>
          <w:sz w:val="22"/>
          <w:szCs w:val="22"/>
        </w:rPr>
        <w:t>Контракт</w:t>
      </w:r>
      <w:r w:rsidRPr="008C2AEC">
        <w:rPr>
          <w:rFonts w:eastAsia="Calibri"/>
          <w:kern w:val="28"/>
          <w:sz w:val="22"/>
          <w:szCs w:val="22"/>
        </w:rPr>
        <w:t>у, за исключением обязательств, связанных с недостатками выполненных работ.</w:t>
      </w:r>
    </w:p>
    <w:p w:rsidR="00065F32" w:rsidRPr="008C2AEC" w:rsidRDefault="00065F32" w:rsidP="008C2AEC">
      <w:pPr>
        <w:ind w:right="281" w:firstLine="284"/>
        <w:jc w:val="both"/>
        <w:rPr>
          <w:rFonts w:eastAsia="Calibri"/>
          <w:kern w:val="28"/>
          <w:sz w:val="22"/>
          <w:szCs w:val="22"/>
        </w:rPr>
      </w:pPr>
      <w:r w:rsidRPr="008C2AEC">
        <w:rPr>
          <w:rFonts w:eastAsia="Calibri"/>
          <w:kern w:val="28"/>
          <w:sz w:val="22"/>
          <w:szCs w:val="22"/>
        </w:rPr>
        <w:t xml:space="preserve">9.5. Адреса сторон, указанные в </w:t>
      </w:r>
      <w:r w:rsidR="00013FD4" w:rsidRPr="008C2AEC">
        <w:rPr>
          <w:rFonts w:eastAsia="Calibri"/>
          <w:kern w:val="28"/>
          <w:sz w:val="22"/>
          <w:szCs w:val="22"/>
        </w:rPr>
        <w:t>Контракт</w:t>
      </w:r>
      <w:r w:rsidRPr="008C2AEC">
        <w:rPr>
          <w:rFonts w:eastAsia="Calibri"/>
          <w:kern w:val="28"/>
          <w:sz w:val="22"/>
          <w:szCs w:val="22"/>
        </w:rPr>
        <w:t xml:space="preserve">е, являются надлежащими для любых уведомлений и сообщений. Стороны обязуются письменно извещать друг друга об изменениях реквизитов, указанных в </w:t>
      </w:r>
      <w:r w:rsidR="00013FD4" w:rsidRPr="008C2AEC">
        <w:rPr>
          <w:rFonts w:eastAsia="Calibri"/>
          <w:kern w:val="28"/>
          <w:sz w:val="22"/>
          <w:szCs w:val="22"/>
        </w:rPr>
        <w:t>Контракт</w:t>
      </w:r>
      <w:r w:rsidRPr="008C2AEC">
        <w:rPr>
          <w:rFonts w:eastAsia="Calibri"/>
          <w:kern w:val="28"/>
          <w:sz w:val="22"/>
          <w:szCs w:val="22"/>
        </w:rPr>
        <w:t xml:space="preserve">е, в течение </w:t>
      </w:r>
      <w:r w:rsidRPr="008C2AEC">
        <w:rPr>
          <w:rFonts w:eastAsia="Calibri"/>
          <w:bCs/>
          <w:kern w:val="28"/>
          <w:sz w:val="22"/>
          <w:szCs w:val="22"/>
        </w:rPr>
        <w:t>5 рабочих дней</w:t>
      </w:r>
      <w:r w:rsidRPr="008C2AEC">
        <w:rPr>
          <w:rFonts w:eastAsia="Calibri"/>
          <w:kern w:val="28"/>
          <w:sz w:val="22"/>
          <w:szCs w:val="22"/>
        </w:rPr>
        <w:t xml:space="preserve">. Такие изменения считаются вступившими в силу </w:t>
      </w:r>
      <w:proofErr w:type="gramStart"/>
      <w:r w:rsidRPr="008C2AEC">
        <w:rPr>
          <w:rFonts w:eastAsia="Calibri"/>
          <w:kern w:val="28"/>
          <w:sz w:val="22"/>
          <w:szCs w:val="22"/>
        </w:rPr>
        <w:t>с даты получения</w:t>
      </w:r>
      <w:proofErr w:type="gramEnd"/>
      <w:r w:rsidRPr="008C2AEC">
        <w:rPr>
          <w:rFonts w:eastAsia="Calibri"/>
          <w:kern w:val="28"/>
          <w:sz w:val="22"/>
          <w:szCs w:val="22"/>
        </w:rPr>
        <w:t xml:space="preserve"> другой стороной уведомления об этом изменении. Все риски, связанные с не уведомлением или возникшие в результате не уведомления, несет сторона, не исполнившая свои обязательства в соответствии с настоящим пунктом.</w:t>
      </w:r>
    </w:p>
    <w:p w:rsidR="008C2AEC" w:rsidRPr="008C2AEC" w:rsidRDefault="00065F32" w:rsidP="008C2AEC">
      <w:pPr>
        <w:ind w:right="281" w:firstLine="284"/>
        <w:jc w:val="both"/>
        <w:rPr>
          <w:rFonts w:eastAsia="Calibri"/>
          <w:kern w:val="28"/>
          <w:sz w:val="22"/>
          <w:szCs w:val="22"/>
        </w:rPr>
      </w:pPr>
      <w:r w:rsidRPr="008C2AEC">
        <w:rPr>
          <w:rFonts w:eastAsia="Calibri"/>
          <w:kern w:val="28"/>
          <w:sz w:val="22"/>
          <w:szCs w:val="22"/>
        </w:rPr>
        <w:t xml:space="preserve">9.6. </w:t>
      </w:r>
      <w:r w:rsidR="008C2AEC" w:rsidRPr="008C2AEC">
        <w:rPr>
          <w:rFonts w:eastAsia="Calibri"/>
          <w:kern w:val="28"/>
          <w:sz w:val="22"/>
          <w:szCs w:val="22"/>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8C2AEC" w:rsidRPr="008C2AEC" w:rsidRDefault="008C2AEC" w:rsidP="008C2AEC">
      <w:pPr>
        <w:ind w:right="281" w:firstLine="284"/>
        <w:jc w:val="both"/>
        <w:rPr>
          <w:rFonts w:eastAsia="Calibri"/>
          <w:kern w:val="28"/>
          <w:sz w:val="22"/>
          <w:szCs w:val="22"/>
        </w:rPr>
      </w:pPr>
      <w:r w:rsidRPr="008C2AEC">
        <w:rPr>
          <w:rFonts w:eastAsia="Calibri"/>
          <w:kern w:val="28"/>
          <w:sz w:val="22"/>
          <w:szCs w:val="22"/>
        </w:rPr>
        <w:t>- в случаях, предусмотренных пунктом 6 статьи 161 Бюджетного кодекса Российской Федерации, при уменьшении ранее доведенных до муниципального заказчика как получателя бюджетных средств лимитов бюджетных обязательств. При этом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  В установленных пунктом 6 части 1 статьи 95 Федерального закона № 44-ФЗ от 05.04.2013 г. случаях сокращение количества товара, объема работы или услуги при уменьшении цены Контракта осуществляется в соответствии с методикой, утвержденной Правительством Российской Федерации.</w:t>
      </w:r>
    </w:p>
    <w:p w:rsidR="008C2AEC" w:rsidRPr="008C2AEC" w:rsidRDefault="008C2AEC" w:rsidP="008C2AEC">
      <w:pPr>
        <w:ind w:right="281" w:firstLine="284"/>
        <w:jc w:val="both"/>
        <w:rPr>
          <w:rFonts w:eastAsia="Calibri"/>
          <w:kern w:val="28"/>
          <w:sz w:val="22"/>
          <w:szCs w:val="22"/>
        </w:rPr>
      </w:pPr>
      <w:r w:rsidRPr="008C2AEC">
        <w:rPr>
          <w:rFonts w:eastAsia="Calibri"/>
          <w:kern w:val="28"/>
          <w:sz w:val="22"/>
          <w:szCs w:val="22"/>
        </w:rPr>
        <w:t>-  при снижении цены Контракта без изменения предусмотренных Контрактом объема работы, качества выполняемой работы и иных условий Контракта;</w:t>
      </w:r>
    </w:p>
    <w:p w:rsidR="008C2AEC" w:rsidRPr="008C2AEC" w:rsidRDefault="008C2AEC" w:rsidP="008C2AEC">
      <w:pPr>
        <w:ind w:right="281" w:firstLine="284"/>
        <w:jc w:val="both"/>
        <w:rPr>
          <w:rFonts w:eastAsia="Calibri"/>
          <w:kern w:val="28"/>
          <w:sz w:val="22"/>
          <w:szCs w:val="22"/>
        </w:rPr>
      </w:pPr>
      <w:r w:rsidRPr="008C2AEC">
        <w:rPr>
          <w:rFonts w:eastAsia="Calibri"/>
          <w:kern w:val="28"/>
          <w:sz w:val="22"/>
          <w:szCs w:val="22"/>
        </w:rPr>
        <w:t>- если по предложению заказчика увеличиваются предусмотренные Контрактом объем работы не более чем на десять процентов или уменьшаются предусмотренные Контрактом объем выполняемой работы не более чем на десять процентов.</w:t>
      </w:r>
    </w:p>
    <w:p w:rsidR="00065F32" w:rsidRPr="008C2AEC" w:rsidRDefault="00065F32" w:rsidP="008C2AEC">
      <w:pPr>
        <w:ind w:right="281" w:firstLine="284"/>
        <w:jc w:val="both"/>
        <w:rPr>
          <w:rFonts w:eastAsia="Calibri"/>
          <w:kern w:val="28"/>
          <w:sz w:val="22"/>
          <w:szCs w:val="22"/>
        </w:rPr>
      </w:pPr>
      <w:r w:rsidRPr="008C2AEC">
        <w:rPr>
          <w:rFonts w:eastAsia="Calibri"/>
          <w:kern w:val="28"/>
          <w:sz w:val="22"/>
          <w:szCs w:val="22"/>
        </w:rPr>
        <w:t xml:space="preserve">9.7. При исполнении </w:t>
      </w:r>
      <w:r w:rsidR="00013FD4" w:rsidRPr="008C2AEC">
        <w:rPr>
          <w:rFonts w:eastAsia="Calibri"/>
          <w:kern w:val="28"/>
          <w:sz w:val="22"/>
          <w:szCs w:val="22"/>
        </w:rPr>
        <w:t>Контракт</w:t>
      </w:r>
      <w:r w:rsidRPr="008C2AEC">
        <w:rPr>
          <w:rFonts w:eastAsia="Calibri"/>
          <w:kern w:val="28"/>
          <w:sz w:val="22"/>
          <w:szCs w:val="22"/>
        </w:rPr>
        <w:t xml:space="preserve">а не допускается перемена </w:t>
      </w:r>
      <w:r w:rsidR="005D3278" w:rsidRPr="008C2AEC">
        <w:rPr>
          <w:rFonts w:eastAsia="Calibri"/>
          <w:kern w:val="28"/>
          <w:sz w:val="22"/>
          <w:szCs w:val="22"/>
        </w:rPr>
        <w:t>Подрядчика</w:t>
      </w:r>
      <w:r w:rsidRPr="008C2AEC">
        <w:rPr>
          <w:rFonts w:eastAsia="Calibri"/>
          <w:kern w:val="28"/>
          <w:sz w:val="22"/>
          <w:szCs w:val="22"/>
        </w:rPr>
        <w:t xml:space="preserve">, за исключением случаев, если новый </w:t>
      </w:r>
      <w:r w:rsidR="00E72AAB" w:rsidRPr="008C2AEC">
        <w:rPr>
          <w:rFonts w:eastAsia="Calibri"/>
          <w:kern w:val="28"/>
          <w:sz w:val="22"/>
          <w:szCs w:val="22"/>
        </w:rPr>
        <w:t>Подрядчик</w:t>
      </w:r>
      <w:r w:rsidRPr="008C2AEC">
        <w:rPr>
          <w:rFonts w:eastAsia="Calibri"/>
          <w:kern w:val="28"/>
          <w:sz w:val="22"/>
          <w:szCs w:val="22"/>
        </w:rPr>
        <w:t xml:space="preserve"> является правопреемником </w:t>
      </w:r>
      <w:r w:rsidR="005D3278" w:rsidRPr="008C2AEC">
        <w:rPr>
          <w:rFonts w:eastAsia="Calibri"/>
          <w:kern w:val="28"/>
          <w:sz w:val="22"/>
          <w:szCs w:val="22"/>
        </w:rPr>
        <w:t>Подрядчика</w:t>
      </w:r>
      <w:r w:rsidRPr="008C2AEC">
        <w:rPr>
          <w:rFonts w:eastAsia="Calibri"/>
          <w:kern w:val="28"/>
          <w:sz w:val="22"/>
          <w:szCs w:val="22"/>
        </w:rPr>
        <w:t xml:space="preserve"> по </w:t>
      </w:r>
      <w:r w:rsidR="00013FD4" w:rsidRPr="008C2AEC">
        <w:rPr>
          <w:rFonts w:eastAsia="Calibri"/>
          <w:kern w:val="28"/>
          <w:sz w:val="22"/>
          <w:szCs w:val="22"/>
        </w:rPr>
        <w:t>Контракт</w:t>
      </w:r>
      <w:r w:rsidRPr="008C2AEC">
        <w:rPr>
          <w:rFonts w:eastAsia="Calibri"/>
          <w:kern w:val="28"/>
          <w:sz w:val="22"/>
          <w:szCs w:val="22"/>
        </w:rPr>
        <w:t>у вследствие реорганизации юридического лица в форме преобразования, слияния или присоединения.</w:t>
      </w:r>
    </w:p>
    <w:p w:rsidR="00065F32" w:rsidRPr="008C2AEC" w:rsidRDefault="00065F32" w:rsidP="008C2AEC">
      <w:pPr>
        <w:ind w:right="281" w:firstLine="284"/>
        <w:jc w:val="both"/>
        <w:rPr>
          <w:rFonts w:eastAsia="Calibri"/>
          <w:kern w:val="28"/>
          <w:sz w:val="22"/>
          <w:szCs w:val="22"/>
        </w:rPr>
      </w:pPr>
      <w:r w:rsidRPr="008C2AEC">
        <w:rPr>
          <w:rFonts w:eastAsia="Calibri"/>
          <w:kern w:val="28"/>
          <w:sz w:val="22"/>
          <w:szCs w:val="22"/>
        </w:rPr>
        <w:t xml:space="preserve">9.8. Все изменения и дополнения к </w:t>
      </w:r>
      <w:r w:rsidR="00013FD4" w:rsidRPr="008C2AEC">
        <w:rPr>
          <w:rFonts w:eastAsia="Calibri"/>
          <w:kern w:val="28"/>
          <w:sz w:val="22"/>
          <w:szCs w:val="22"/>
        </w:rPr>
        <w:t>Контракт</w:t>
      </w:r>
      <w:r w:rsidRPr="008C2AEC">
        <w:rPr>
          <w:rFonts w:eastAsia="Calibri"/>
          <w:kern w:val="28"/>
          <w:sz w:val="22"/>
          <w:szCs w:val="22"/>
        </w:rPr>
        <w:t>у имеют силу, если они подписаны обеими сторонами, в случаях, если такие изменения и дополнения допускаются законодательством Российской Федерации.</w:t>
      </w:r>
    </w:p>
    <w:p w:rsidR="00065F32" w:rsidRPr="008C2AEC" w:rsidRDefault="00065F32" w:rsidP="008C2AEC">
      <w:pPr>
        <w:widowControl w:val="0"/>
        <w:tabs>
          <w:tab w:val="left" w:pos="3828"/>
        </w:tabs>
        <w:autoSpaceDE w:val="0"/>
        <w:autoSpaceDN w:val="0"/>
        <w:adjustRightInd w:val="0"/>
        <w:ind w:right="281" w:firstLine="284"/>
        <w:jc w:val="both"/>
        <w:rPr>
          <w:rFonts w:eastAsia="Calibri"/>
          <w:kern w:val="28"/>
          <w:sz w:val="22"/>
          <w:szCs w:val="22"/>
        </w:rPr>
      </w:pPr>
      <w:r w:rsidRPr="008C2AEC">
        <w:rPr>
          <w:rFonts w:eastAsia="Calibri"/>
          <w:kern w:val="28"/>
          <w:sz w:val="22"/>
          <w:szCs w:val="22"/>
        </w:rPr>
        <w:lastRenderedPageBreak/>
        <w:t xml:space="preserve">9.9. По требованию Заказчика </w:t>
      </w:r>
      <w:r w:rsidR="00E72AAB" w:rsidRPr="008C2AEC">
        <w:rPr>
          <w:rFonts w:eastAsia="Calibri"/>
          <w:kern w:val="28"/>
          <w:sz w:val="22"/>
          <w:szCs w:val="22"/>
        </w:rPr>
        <w:t>Подрядчик</w:t>
      </w:r>
      <w:r w:rsidRPr="008C2AEC">
        <w:rPr>
          <w:rFonts w:eastAsia="Calibri"/>
          <w:kern w:val="28"/>
          <w:sz w:val="22"/>
          <w:szCs w:val="22"/>
        </w:rPr>
        <w:t xml:space="preserve"> обязан предоставлять достоверную информацию о ходе исполнения своих обязательств по </w:t>
      </w:r>
      <w:r w:rsidR="00013FD4" w:rsidRPr="008C2AEC">
        <w:rPr>
          <w:rFonts w:eastAsia="Calibri"/>
          <w:kern w:val="28"/>
          <w:sz w:val="22"/>
          <w:szCs w:val="22"/>
        </w:rPr>
        <w:t>Контракт</w:t>
      </w:r>
      <w:r w:rsidRPr="008C2AEC">
        <w:rPr>
          <w:rFonts w:eastAsia="Calibri"/>
          <w:kern w:val="28"/>
          <w:sz w:val="22"/>
          <w:szCs w:val="22"/>
        </w:rPr>
        <w:t>у в течение 3 рабочих дней</w:t>
      </w:r>
      <w:r w:rsidRPr="008C2AEC">
        <w:rPr>
          <w:rFonts w:eastAsia="Calibri"/>
          <w:bCs/>
          <w:i/>
          <w:kern w:val="28"/>
          <w:sz w:val="22"/>
          <w:szCs w:val="22"/>
        </w:rPr>
        <w:t xml:space="preserve"> </w:t>
      </w:r>
      <w:r w:rsidRPr="008C2AEC">
        <w:rPr>
          <w:rFonts w:eastAsia="Calibri"/>
          <w:kern w:val="28"/>
          <w:sz w:val="22"/>
          <w:szCs w:val="22"/>
        </w:rPr>
        <w:t>со дня получения такого требования.</w:t>
      </w:r>
    </w:p>
    <w:p w:rsidR="00065F32" w:rsidRPr="008C2AEC" w:rsidRDefault="00065F32" w:rsidP="008C2AEC">
      <w:pPr>
        <w:widowControl w:val="0"/>
        <w:autoSpaceDE w:val="0"/>
        <w:autoSpaceDN w:val="0"/>
        <w:adjustRightInd w:val="0"/>
        <w:ind w:right="281" w:firstLine="284"/>
        <w:jc w:val="both"/>
        <w:rPr>
          <w:rFonts w:eastAsia="Calibri"/>
          <w:kern w:val="28"/>
          <w:sz w:val="22"/>
          <w:szCs w:val="22"/>
        </w:rPr>
      </w:pPr>
      <w:r w:rsidRPr="008C2AEC">
        <w:rPr>
          <w:rFonts w:eastAsia="Calibri"/>
          <w:kern w:val="28"/>
          <w:sz w:val="22"/>
          <w:szCs w:val="22"/>
        </w:rPr>
        <w:t xml:space="preserve">9.10. В случае возникновения сложностей при исполнении </w:t>
      </w:r>
      <w:r w:rsidR="00013FD4" w:rsidRPr="008C2AEC">
        <w:rPr>
          <w:rFonts w:eastAsia="Calibri"/>
          <w:kern w:val="28"/>
          <w:sz w:val="22"/>
          <w:szCs w:val="22"/>
        </w:rPr>
        <w:t>Контракт</w:t>
      </w:r>
      <w:r w:rsidRPr="008C2AEC">
        <w:rPr>
          <w:rFonts w:eastAsia="Calibri"/>
          <w:kern w:val="28"/>
          <w:sz w:val="22"/>
          <w:szCs w:val="22"/>
        </w:rPr>
        <w:t xml:space="preserve">а </w:t>
      </w:r>
      <w:r w:rsidR="00E72AAB" w:rsidRPr="008C2AEC">
        <w:rPr>
          <w:rFonts w:eastAsia="Calibri"/>
          <w:kern w:val="28"/>
          <w:sz w:val="22"/>
          <w:szCs w:val="22"/>
        </w:rPr>
        <w:t>Подрядчик</w:t>
      </w:r>
      <w:r w:rsidRPr="008C2AEC">
        <w:rPr>
          <w:rFonts w:eastAsia="Calibri"/>
          <w:kern w:val="28"/>
          <w:sz w:val="22"/>
          <w:szCs w:val="22"/>
        </w:rPr>
        <w:t xml:space="preserve"> обязан незамедлительно уведомить об этом Заказчика в письменной форме с указанием характера сложностей и причин их возникновения.</w:t>
      </w:r>
    </w:p>
    <w:p w:rsidR="00065F32" w:rsidRPr="008C2AEC" w:rsidRDefault="00065F32" w:rsidP="008C2AEC">
      <w:pPr>
        <w:ind w:right="281" w:firstLine="284"/>
        <w:jc w:val="both"/>
        <w:rPr>
          <w:rFonts w:eastAsia="Calibri"/>
          <w:kern w:val="28"/>
          <w:sz w:val="22"/>
          <w:szCs w:val="22"/>
        </w:rPr>
      </w:pPr>
      <w:r w:rsidRPr="008C2AEC">
        <w:rPr>
          <w:rFonts w:eastAsia="Calibri"/>
          <w:kern w:val="28"/>
          <w:sz w:val="22"/>
          <w:szCs w:val="22"/>
        </w:rPr>
        <w:t xml:space="preserve">9.11. Во всем остальном, не предусмотренном </w:t>
      </w:r>
      <w:r w:rsidR="00013FD4" w:rsidRPr="008C2AEC">
        <w:rPr>
          <w:rFonts w:eastAsia="Calibri"/>
          <w:kern w:val="28"/>
          <w:sz w:val="22"/>
          <w:szCs w:val="22"/>
        </w:rPr>
        <w:t>Контракт</w:t>
      </w:r>
      <w:r w:rsidRPr="008C2AEC">
        <w:rPr>
          <w:rFonts w:eastAsia="Calibri"/>
          <w:kern w:val="28"/>
          <w:sz w:val="22"/>
          <w:szCs w:val="22"/>
        </w:rPr>
        <w:t>ом, стороны будут руководствоваться законодательством Российской Федерации.</w:t>
      </w:r>
    </w:p>
    <w:p w:rsidR="00065F32" w:rsidRDefault="00065F32" w:rsidP="008C2AEC">
      <w:pPr>
        <w:ind w:right="281" w:firstLine="284"/>
        <w:jc w:val="both"/>
        <w:rPr>
          <w:rFonts w:eastAsia="Calibri"/>
          <w:kern w:val="28"/>
          <w:sz w:val="22"/>
          <w:szCs w:val="22"/>
        </w:rPr>
      </w:pPr>
      <w:r w:rsidRPr="008C2AEC">
        <w:rPr>
          <w:rFonts w:eastAsia="Calibri"/>
          <w:kern w:val="28"/>
          <w:sz w:val="22"/>
          <w:szCs w:val="22"/>
        </w:rPr>
        <w:t xml:space="preserve">9.12. Техническое задание (Приложение №1 к </w:t>
      </w:r>
      <w:r w:rsidR="00013FD4" w:rsidRPr="008C2AEC">
        <w:rPr>
          <w:rFonts w:eastAsia="Calibri"/>
          <w:kern w:val="28"/>
          <w:sz w:val="22"/>
          <w:szCs w:val="22"/>
        </w:rPr>
        <w:t>Контракт</w:t>
      </w:r>
      <w:r w:rsidRPr="008C2AEC">
        <w:rPr>
          <w:rFonts w:eastAsia="Calibri"/>
          <w:kern w:val="28"/>
          <w:sz w:val="22"/>
          <w:szCs w:val="22"/>
        </w:rPr>
        <w:t>у)</w:t>
      </w:r>
      <w:r w:rsidR="005C2550">
        <w:rPr>
          <w:rFonts w:eastAsia="Calibri"/>
          <w:kern w:val="28"/>
          <w:sz w:val="22"/>
          <w:szCs w:val="22"/>
        </w:rPr>
        <w:t xml:space="preserve"> и </w:t>
      </w:r>
      <w:r w:rsidRPr="008C2AEC">
        <w:rPr>
          <w:rFonts w:eastAsia="Calibri"/>
          <w:kern w:val="28"/>
          <w:sz w:val="22"/>
          <w:szCs w:val="22"/>
        </w:rPr>
        <w:t xml:space="preserve"> </w:t>
      </w:r>
      <w:r w:rsidR="005C2550" w:rsidRPr="005C2550">
        <w:rPr>
          <w:rFonts w:eastAsia="Calibri"/>
          <w:kern w:val="28"/>
          <w:sz w:val="22"/>
          <w:szCs w:val="22"/>
        </w:rPr>
        <w:t>График выполнения работ (Приложение № 2)</w:t>
      </w:r>
      <w:r w:rsidR="005C2550">
        <w:rPr>
          <w:rFonts w:eastAsia="Calibri"/>
          <w:kern w:val="28"/>
          <w:sz w:val="22"/>
          <w:szCs w:val="22"/>
        </w:rPr>
        <w:t xml:space="preserve"> </w:t>
      </w:r>
      <w:r w:rsidRPr="008C2AEC">
        <w:rPr>
          <w:rFonts w:eastAsia="Calibri"/>
          <w:kern w:val="28"/>
          <w:sz w:val="22"/>
          <w:szCs w:val="22"/>
        </w:rPr>
        <w:t xml:space="preserve">является неотъемлемой частью </w:t>
      </w:r>
      <w:r w:rsidR="00013FD4" w:rsidRPr="008C2AEC">
        <w:rPr>
          <w:rFonts w:eastAsia="Calibri"/>
          <w:kern w:val="28"/>
          <w:sz w:val="22"/>
          <w:szCs w:val="22"/>
        </w:rPr>
        <w:t>Контракт</w:t>
      </w:r>
      <w:r w:rsidRPr="008C2AEC">
        <w:rPr>
          <w:rFonts w:eastAsia="Calibri"/>
          <w:kern w:val="28"/>
          <w:sz w:val="22"/>
          <w:szCs w:val="22"/>
        </w:rPr>
        <w:t>а.</w:t>
      </w:r>
    </w:p>
    <w:p w:rsidR="000C2678" w:rsidRPr="008C2AEC" w:rsidRDefault="000C2678" w:rsidP="008C2AEC">
      <w:pPr>
        <w:ind w:right="281" w:firstLine="284"/>
        <w:jc w:val="both"/>
        <w:rPr>
          <w:b/>
          <w:bCs/>
          <w:kern w:val="28"/>
          <w:sz w:val="22"/>
          <w:szCs w:val="22"/>
          <w:lang w:eastAsia="ru-RU"/>
        </w:rPr>
      </w:pPr>
    </w:p>
    <w:p w:rsidR="00952434" w:rsidRDefault="00892FB2" w:rsidP="008C2AEC">
      <w:pPr>
        <w:ind w:firstLine="708"/>
        <w:jc w:val="center"/>
        <w:rPr>
          <w:b/>
          <w:noProof/>
          <w:sz w:val="22"/>
          <w:szCs w:val="22"/>
        </w:rPr>
      </w:pPr>
      <w:r w:rsidRPr="008C2AEC">
        <w:rPr>
          <w:b/>
          <w:noProof/>
          <w:sz w:val="22"/>
          <w:szCs w:val="22"/>
        </w:rPr>
        <w:t>10</w:t>
      </w:r>
      <w:r w:rsidR="00952434" w:rsidRPr="008C2AEC">
        <w:rPr>
          <w:b/>
          <w:noProof/>
          <w:sz w:val="22"/>
          <w:szCs w:val="22"/>
        </w:rPr>
        <w:t>. Адреса и банковские реквизиты сторон:</w:t>
      </w:r>
    </w:p>
    <w:p w:rsidR="000C2678" w:rsidRPr="008C2AEC" w:rsidRDefault="000C2678" w:rsidP="008C2AEC">
      <w:pPr>
        <w:ind w:firstLine="708"/>
        <w:jc w:val="center"/>
        <w:rPr>
          <w:b/>
          <w:noProof/>
          <w:sz w:val="22"/>
          <w:szCs w:val="22"/>
        </w:rPr>
      </w:pPr>
    </w:p>
    <w:tbl>
      <w:tblPr>
        <w:tblW w:w="9959" w:type="dxa"/>
        <w:jc w:val="center"/>
        <w:tblLook w:val="01E0" w:firstRow="1" w:lastRow="1" w:firstColumn="1" w:lastColumn="1" w:noHBand="0" w:noVBand="0"/>
      </w:tblPr>
      <w:tblGrid>
        <w:gridCol w:w="5406"/>
        <w:gridCol w:w="4553"/>
      </w:tblGrid>
      <w:tr w:rsidR="00952434" w:rsidRPr="004D5B1F" w:rsidTr="00062D00">
        <w:trPr>
          <w:trHeight w:val="370"/>
          <w:jc w:val="center"/>
        </w:trPr>
        <w:tc>
          <w:tcPr>
            <w:tcW w:w="5406" w:type="dxa"/>
          </w:tcPr>
          <w:p w:rsidR="00952434" w:rsidRPr="004D5B1F" w:rsidRDefault="00952434" w:rsidP="00062D00">
            <w:pPr>
              <w:tabs>
                <w:tab w:val="left" w:pos="2268"/>
              </w:tabs>
              <w:jc w:val="center"/>
              <w:rPr>
                <w:sz w:val="20"/>
                <w:szCs w:val="20"/>
              </w:rPr>
            </w:pPr>
            <w:r w:rsidRPr="004D5B1F">
              <w:rPr>
                <w:b/>
                <w:bCs/>
                <w:sz w:val="20"/>
                <w:szCs w:val="20"/>
              </w:rPr>
              <w:t>Заказчик:</w:t>
            </w:r>
          </w:p>
        </w:tc>
        <w:tc>
          <w:tcPr>
            <w:tcW w:w="4553" w:type="dxa"/>
          </w:tcPr>
          <w:p w:rsidR="00952434" w:rsidRPr="004D5B1F" w:rsidRDefault="006C0EA9" w:rsidP="00062D00">
            <w:pPr>
              <w:tabs>
                <w:tab w:val="left" w:pos="2268"/>
              </w:tabs>
              <w:jc w:val="center"/>
              <w:rPr>
                <w:sz w:val="20"/>
                <w:szCs w:val="20"/>
              </w:rPr>
            </w:pPr>
            <w:r>
              <w:rPr>
                <w:b/>
                <w:bCs/>
                <w:sz w:val="20"/>
                <w:szCs w:val="20"/>
              </w:rPr>
              <w:t>Подрядчик</w:t>
            </w:r>
            <w:r w:rsidR="00952434" w:rsidRPr="004D5B1F">
              <w:rPr>
                <w:b/>
                <w:bCs/>
                <w:sz w:val="20"/>
                <w:szCs w:val="20"/>
              </w:rPr>
              <w:t>:</w:t>
            </w:r>
          </w:p>
        </w:tc>
      </w:tr>
      <w:tr w:rsidR="00952434" w:rsidRPr="004D5B1F" w:rsidTr="00062D00">
        <w:trPr>
          <w:jc w:val="center"/>
        </w:trPr>
        <w:tc>
          <w:tcPr>
            <w:tcW w:w="5406" w:type="dxa"/>
          </w:tcPr>
          <w:p w:rsidR="00952434" w:rsidRDefault="00952434" w:rsidP="00062D00">
            <w:pPr>
              <w:autoSpaceDN w:val="0"/>
              <w:adjustRightInd w:val="0"/>
              <w:jc w:val="center"/>
              <w:rPr>
                <w:b/>
                <w:sz w:val="20"/>
                <w:szCs w:val="20"/>
              </w:rPr>
            </w:pPr>
            <w:r w:rsidRPr="004D5B1F">
              <w:rPr>
                <w:b/>
                <w:sz w:val="20"/>
                <w:szCs w:val="20"/>
              </w:rPr>
              <w:t>Администрация муниципального образования «Красногорский район»</w:t>
            </w:r>
          </w:p>
          <w:p w:rsidR="00952434" w:rsidRPr="00790353" w:rsidRDefault="00952434" w:rsidP="00062D00">
            <w:pPr>
              <w:autoSpaceDN w:val="0"/>
              <w:adjustRightInd w:val="0"/>
              <w:rPr>
                <w:sz w:val="20"/>
                <w:szCs w:val="20"/>
              </w:rPr>
            </w:pPr>
            <w:r w:rsidRPr="00790353">
              <w:rPr>
                <w:sz w:val="20"/>
                <w:szCs w:val="20"/>
              </w:rPr>
              <w:t xml:space="preserve">ИНН 1815001093, КПП 183701001                          Адрес:427650, УР, с. Красногорское, ул. Ленина, 64                                     </w:t>
            </w:r>
          </w:p>
          <w:p w:rsidR="00952434" w:rsidRPr="00790353" w:rsidRDefault="00952434" w:rsidP="00062D00">
            <w:pPr>
              <w:autoSpaceDN w:val="0"/>
              <w:adjustRightInd w:val="0"/>
              <w:rPr>
                <w:sz w:val="20"/>
                <w:szCs w:val="20"/>
              </w:rPr>
            </w:pPr>
            <w:r w:rsidRPr="00790353">
              <w:rPr>
                <w:sz w:val="20"/>
                <w:szCs w:val="20"/>
              </w:rPr>
              <w:t xml:space="preserve">Тел.\факс 8 (34164) 2-16-00, 2-17-51 </w:t>
            </w:r>
          </w:p>
          <w:p w:rsidR="00952434" w:rsidRPr="00B11ACD" w:rsidRDefault="00952434" w:rsidP="00062D00">
            <w:pPr>
              <w:autoSpaceDN w:val="0"/>
              <w:adjustRightInd w:val="0"/>
              <w:rPr>
                <w:sz w:val="20"/>
                <w:szCs w:val="20"/>
              </w:rPr>
            </w:pPr>
            <w:r w:rsidRPr="00B11ACD">
              <w:rPr>
                <w:sz w:val="20"/>
                <w:szCs w:val="20"/>
              </w:rPr>
              <w:t>УФК по Удмуртской Республике (ОФК 15,УФ Администрации</w:t>
            </w:r>
            <w:r>
              <w:rPr>
                <w:sz w:val="20"/>
                <w:szCs w:val="20"/>
              </w:rPr>
              <w:t xml:space="preserve"> </w:t>
            </w:r>
            <w:r w:rsidRPr="00B11ACD">
              <w:rPr>
                <w:sz w:val="20"/>
                <w:szCs w:val="20"/>
              </w:rPr>
              <w:t xml:space="preserve">Красногорского  района </w:t>
            </w:r>
            <w:proofErr w:type="gramStart"/>
            <w:r w:rsidRPr="00B11ACD">
              <w:rPr>
                <w:sz w:val="20"/>
                <w:szCs w:val="20"/>
              </w:rPr>
              <w:t>л</w:t>
            </w:r>
            <w:proofErr w:type="gramEnd"/>
            <w:r w:rsidRPr="00B11ACD">
              <w:rPr>
                <w:sz w:val="20"/>
                <w:szCs w:val="20"/>
              </w:rPr>
              <w:t>/с 02133025810,</w:t>
            </w:r>
            <w:r>
              <w:rPr>
                <w:sz w:val="20"/>
                <w:szCs w:val="20"/>
              </w:rPr>
              <w:t xml:space="preserve"> </w:t>
            </w:r>
            <w:r w:rsidRPr="00B11ACD">
              <w:rPr>
                <w:sz w:val="20"/>
                <w:szCs w:val="20"/>
              </w:rPr>
              <w:t>Администрация муниципального образования «Красногорский район» л/с 03526140001)</w:t>
            </w:r>
          </w:p>
          <w:p w:rsidR="00952434" w:rsidRPr="00B11ACD" w:rsidRDefault="00952434" w:rsidP="00062D00">
            <w:pPr>
              <w:autoSpaceDN w:val="0"/>
              <w:adjustRightInd w:val="0"/>
              <w:rPr>
                <w:sz w:val="20"/>
                <w:szCs w:val="20"/>
              </w:rPr>
            </w:pPr>
            <w:proofErr w:type="gramStart"/>
            <w:r w:rsidRPr="00B11ACD">
              <w:rPr>
                <w:sz w:val="20"/>
                <w:szCs w:val="20"/>
              </w:rPr>
              <w:t>р</w:t>
            </w:r>
            <w:proofErr w:type="gramEnd"/>
            <w:r w:rsidRPr="00B11ACD">
              <w:rPr>
                <w:sz w:val="20"/>
                <w:szCs w:val="20"/>
              </w:rPr>
              <w:t>/с 40204810500000000016</w:t>
            </w:r>
          </w:p>
          <w:p w:rsidR="00952434" w:rsidRPr="00B11ACD" w:rsidRDefault="00952434" w:rsidP="00062D00">
            <w:pPr>
              <w:autoSpaceDN w:val="0"/>
              <w:adjustRightInd w:val="0"/>
              <w:rPr>
                <w:sz w:val="20"/>
                <w:szCs w:val="20"/>
              </w:rPr>
            </w:pPr>
            <w:r w:rsidRPr="00B11ACD">
              <w:rPr>
                <w:sz w:val="20"/>
                <w:szCs w:val="20"/>
              </w:rPr>
              <w:t xml:space="preserve">ОТДЕЛЕНИЕ </w:t>
            </w:r>
            <w:proofErr w:type="gramStart"/>
            <w:r w:rsidRPr="00B11ACD">
              <w:rPr>
                <w:sz w:val="20"/>
                <w:szCs w:val="20"/>
              </w:rPr>
              <w:t>–</w:t>
            </w:r>
            <w:r w:rsidR="00E02A2F" w:rsidRPr="00B11ACD">
              <w:rPr>
                <w:sz w:val="20"/>
                <w:szCs w:val="20"/>
              </w:rPr>
              <w:t>Н</w:t>
            </w:r>
            <w:proofErr w:type="gramEnd"/>
            <w:r w:rsidR="00E02A2F" w:rsidRPr="00B11ACD">
              <w:rPr>
                <w:sz w:val="20"/>
                <w:szCs w:val="20"/>
              </w:rPr>
              <w:t xml:space="preserve">Б </w:t>
            </w:r>
            <w:r w:rsidR="00E02A2F">
              <w:rPr>
                <w:sz w:val="20"/>
                <w:szCs w:val="20"/>
              </w:rPr>
              <w:t>У</w:t>
            </w:r>
            <w:r w:rsidR="00E02A2F" w:rsidRPr="00B11ACD">
              <w:rPr>
                <w:sz w:val="20"/>
                <w:szCs w:val="20"/>
              </w:rPr>
              <w:t xml:space="preserve">ДМУРТСКАЯ </w:t>
            </w:r>
            <w:r w:rsidR="00E02A2F">
              <w:rPr>
                <w:sz w:val="20"/>
                <w:szCs w:val="20"/>
              </w:rPr>
              <w:t>Р</w:t>
            </w:r>
            <w:r w:rsidR="00E02A2F" w:rsidRPr="00B11ACD">
              <w:rPr>
                <w:sz w:val="20"/>
                <w:szCs w:val="20"/>
              </w:rPr>
              <w:t xml:space="preserve">ЕСПУБЛИКА </w:t>
            </w:r>
            <w:r w:rsidR="00E02A2F">
              <w:rPr>
                <w:sz w:val="20"/>
                <w:szCs w:val="20"/>
              </w:rPr>
              <w:t xml:space="preserve">                             </w:t>
            </w:r>
            <w:r w:rsidR="00E02A2F" w:rsidRPr="00B11ACD">
              <w:rPr>
                <w:sz w:val="20"/>
                <w:szCs w:val="20"/>
              </w:rPr>
              <w:t>Г. ИЖЕВСК</w:t>
            </w:r>
          </w:p>
          <w:p w:rsidR="00952434" w:rsidRPr="00790353" w:rsidRDefault="00952434" w:rsidP="00062D00">
            <w:pPr>
              <w:suppressAutoHyphens w:val="0"/>
              <w:autoSpaceDN w:val="0"/>
              <w:adjustRightInd w:val="0"/>
              <w:rPr>
                <w:kern w:val="28"/>
                <w:sz w:val="20"/>
                <w:szCs w:val="20"/>
                <w:lang w:eastAsia="ru-RU"/>
              </w:rPr>
            </w:pPr>
            <w:r w:rsidRPr="00790353">
              <w:rPr>
                <w:kern w:val="28"/>
                <w:sz w:val="20"/>
                <w:szCs w:val="20"/>
                <w:lang w:eastAsia="ru-RU"/>
              </w:rPr>
              <w:t>БИК 049401001</w:t>
            </w:r>
          </w:p>
          <w:p w:rsidR="00952434" w:rsidRPr="00790353" w:rsidRDefault="00952434" w:rsidP="00062D00">
            <w:pPr>
              <w:autoSpaceDN w:val="0"/>
              <w:adjustRightInd w:val="0"/>
              <w:rPr>
                <w:color w:val="000080"/>
                <w:kern w:val="28"/>
                <w:sz w:val="20"/>
                <w:szCs w:val="20"/>
                <w:u w:val="single"/>
                <w:lang w:eastAsia="ru-RU"/>
              </w:rPr>
            </w:pPr>
            <w:r w:rsidRPr="00790353">
              <w:rPr>
                <w:kern w:val="28"/>
                <w:sz w:val="20"/>
                <w:szCs w:val="20"/>
                <w:lang w:eastAsia="ru-RU"/>
              </w:rPr>
              <w:t xml:space="preserve">Адрес эл. почты: </w:t>
            </w:r>
            <w:hyperlink r:id="rId22" w:history="1">
              <w:r w:rsidRPr="00790353">
                <w:rPr>
                  <w:color w:val="000080"/>
                  <w:kern w:val="28"/>
                  <w:sz w:val="20"/>
                  <w:szCs w:val="20"/>
                  <w:u w:val="single"/>
                  <w:lang w:val="en-US" w:eastAsia="ru-RU"/>
                </w:rPr>
                <w:t>krasno</w:t>
              </w:r>
              <w:r w:rsidRPr="00790353">
                <w:rPr>
                  <w:color w:val="000080"/>
                  <w:kern w:val="28"/>
                  <w:sz w:val="20"/>
                  <w:szCs w:val="20"/>
                  <w:u w:val="single"/>
                  <w:lang w:eastAsia="ru-RU"/>
                </w:rPr>
                <w:t>2@</w:t>
              </w:r>
              <w:r w:rsidRPr="00790353">
                <w:rPr>
                  <w:color w:val="000080"/>
                  <w:kern w:val="28"/>
                  <w:sz w:val="20"/>
                  <w:szCs w:val="20"/>
                  <w:u w:val="single"/>
                  <w:lang w:val="en-US" w:eastAsia="ru-RU"/>
                </w:rPr>
                <w:t>udm</w:t>
              </w:r>
              <w:r w:rsidRPr="00790353">
                <w:rPr>
                  <w:color w:val="000080"/>
                  <w:kern w:val="28"/>
                  <w:sz w:val="20"/>
                  <w:szCs w:val="20"/>
                  <w:u w:val="single"/>
                  <w:lang w:eastAsia="ru-RU"/>
                </w:rPr>
                <w:t>.</w:t>
              </w:r>
              <w:r w:rsidRPr="00790353">
                <w:rPr>
                  <w:color w:val="000080"/>
                  <w:kern w:val="28"/>
                  <w:sz w:val="20"/>
                  <w:szCs w:val="20"/>
                  <w:u w:val="single"/>
                  <w:lang w:val="en-US" w:eastAsia="ru-RU"/>
                </w:rPr>
                <w:t>net</w:t>
              </w:r>
            </w:hyperlink>
          </w:p>
          <w:p w:rsidR="00952434" w:rsidRPr="00E65476" w:rsidRDefault="00952434" w:rsidP="00062D00">
            <w:pPr>
              <w:autoSpaceDN w:val="0"/>
              <w:adjustRightInd w:val="0"/>
              <w:rPr>
                <w:sz w:val="20"/>
                <w:szCs w:val="20"/>
              </w:rPr>
            </w:pPr>
          </w:p>
          <w:p w:rsidR="00FD66BD" w:rsidRDefault="000A6B78" w:rsidP="00FD66BD">
            <w:pPr>
              <w:autoSpaceDN w:val="0"/>
              <w:adjustRightInd w:val="0"/>
              <w:rPr>
                <w:sz w:val="20"/>
                <w:szCs w:val="20"/>
              </w:rPr>
            </w:pPr>
            <w:r>
              <w:rPr>
                <w:sz w:val="20"/>
                <w:szCs w:val="20"/>
              </w:rPr>
              <w:t xml:space="preserve"> </w:t>
            </w:r>
            <w:r w:rsidR="00FD66BD">
              <w:rPr>
                <w:sz w:val="20"/>
                <w:szCs w:val="20"/>
              </w:rPr>
              <w:t>Г</w:t>
            </w:r>
            <w:r w:rsidR="00952434">
              <w:rPr>
                <w:sz w:val="20"/>
                <w:szCs w:val="20"/>
              </w:rPr>
              <w:t>лав</w:t>
            </w:r>
            <w:r w:rsidR="00FD66BD">
              <w:rPr>
                <w:sz w:val="20"/>
                <w:szCs w:val="20"/>
              </w:rPr>
              <w:t>а</w:t>
            </w:r>
            <w:r w:rsidR="00952434">
              <w:rPr>
                <w:sz w:val="20"/>
                <w:szCs w:val="20"/>
              </w:rPr>
              <w:t xml:space="preserve"> </w:t>
            </w:r>
            <w:r w:rsidR="00FD66BD">
              <w:rPr>
                <w:sz w:val="20"/>
                <w:szCs w:val="20"/>
              </w:rPr>
              <w:t xml:space="preserve">муниципального образования </w:t>
            </w:r>
          </w:p>
          <w:p w:rsidR="00952434" w:rsidRPr="004D5B1F" w:rsidRDefault="00FD66BD" w:rsidP="00FD66BD">
            <w:pPr>
              <w:autoSpaceDN w:val="0"/>
              <w:adjustRightInd w:val="0"/>
              <w:rPr>
                <w:sz w:val="20"/>
                <w:szCs w:val="20"/>
              </w:rPr>
            </w:pPr>
            <w:r>
              <w:rPr>
                <w:sz w:val="20"/>
                <w:szCs w:val="20"/>
              </w:rPr>
              <w:t>«Красногорский район»</w:t>
            </w:r>
            <w:r w:rsidR="00AE02BE">
              <w:rPr>
                <w:sz w:val="20"/>
                <w:szCs w:val="20"/>
              </w:rPr>
              <w:t xml:space="preserve"> ______________</w:t>
            </w:r>
            <w:r w:rsidR="000A6B78">
              <w:rPr>
                <w:sz w:val="20"/>
                <w:szCs w:val="20"/>
              </w:rPr>
              <w:t xml:space="preserve"> </w:t>
            </w:r>
            <w:proofErr w:type="spellStart"/>
            <w:r>
              <w:rPr>
                <w:sz w:val="20"/>
                <w:szCs w:val="20"/>
              </w:rPr>
              <w:t>В.С.Корепанов</w:t>
            </w:r>
            <w:proofErr w:type="spellEnd"/>
          </w:p>
        </w:tc>
        <w:tc>
          <w:tcPr>
            <w:tcW w:w="4553" w:type="dxa"/>
          </w:tcPr>
          <w:p w:rsidR="00952434" w:rsidRPr="004D5B1F" w:rsidRDefault="00952434" w:rsidP="00062D00">
            <w:pPr>
              <w:jc w:val="center"/>
              <w:rPr>
                <w:sz w:val="20"/>
                <w:szCs w:val="20"/>
              </w:rPr>
            </w:pPr>
          </w:p>
        </w:tc>
      </w:tr>
    </w:tbl>
    <w:p w:rsidR="00725078" w:rsidRDefault="00FD66BD" w:rsidP="00FD66BD">
      <w:pPr>
        <w:shd w:val="clear" w:color="auto" w:fill="FFFFFF"/>
        <w:spacing w:before="5"/>
        <w:ind w:right="-8"/>
        <w:rPr>
          <w:sz w:val="20"/>
          <w:szCs w:val="20"/>
        </w:rPr>
      </w:pPr>
      <w:r>
        <w:rPr>
          <w:sz w:val="20"/>
          <w:szCs w:val="20"/>
        </w:rPr>
        <w:t xml:space="preserve">                                                                  </w:t>
      </w:r>
      <w:proofErr w:type="spellStart"/>
      <w:r w:rsidRPr="004D5B1F">
        <w:rPr>
          <w:sz w:val="20"/>
          <w:szCs w:val="20"/>
        </w:rPr>
        <w:t>м.п</w:t>
      </w:r>
      <w:proofErr w:type="spellEnd"/>
      <w:r w:rsidRPr="004D5B1F">
        <w:rPr>
          <w:sz w:val="20"/>
          <w:szCs w:val="20"/>
        </w:rPr>
        <w:t>.</w:t>
      </w:r>
      <w:r w:rsidR="00725078">
        <w:rPr>
          <w:sz w:val="20"/>
          <w:szCs w:val="20"/>
        </w:rPr>
        <w:t xml:space="preserve">                  </w:t>
      </w:r>
      <w:r w:rsidR="00896B8A">
        <w:rPr>
          <w:sz w:val="20"/>
          <w:szCs w:val="20"/>
        </w:rPr>
        <w:t xml:space="preserve">                             </w:t>
      </w:r>
      <w:r w:rsidR="00725078">
        <w:rPr>
          <w:sz w:val="20"/>
          <w:szCs w:val="20"/>
        </w:rPr>
        <w:t xml:space="preserve">                </w:t>
      </w:r>
    </w:p>
    <w:p w:rsidR="00D76B35" w:rsidRDefault="00725078" w:rsidP="00522278">
      <w:pPr>
        <w:shd w:val="clear" w:color="auto" w:fill="FFFFFF"/>
        <w:spacing w:before="5"/>
        <w:ind w:right="-8"/>
        <w:jc w:val="center"/>
        <w:rPr>
          <w:sz w:val="20"/>
          <w:szCs w:val="20"/>
        </w:rPr>
      </w:pPr>
      <w:r>
        <w:rPr>
          <w:sz w:val="20"/>
          <w:szCs w:val="20"/>
        </w:rPr>
        <w:t xml:space="preserve">                                                    </w:t>
      </w:r>
    </w:p>
    <w:p w:rsidR="00D76B35" w:rsidRDefault="00D76B35" w:rsidP="00522278">
      <w:pPr>
        <w:shd w:val="clear" w:color="auto" w:fill="FFFFFF"/>
        <w:spacing w:before="5"/>
        <w:ind w:right="-8"/>
        <w:jc w:val="center"/>
        <w:rPr>
          <w:sz w:val="20"/>
          <w:szCs w:val="20"/>
        </w:rPr>
      </w:pPr>
    </w:p>
    <w:p w:rsidR="00D76B35" w:rsidRDefault="00D76B35"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5C2550" w:rsidRDefault="005C2550" w:rsidP="00522278">
      <w:pPr>
        <w:shd w:val="clear" w:color="auto" w:fill="FFFFFF"/>
        <w:spacing w:before="5"/>
        <w:ind w:right="-8"/>
        <w:jc w:val="center"/>
        <w:rPr>
          <w:sz w:val="20"/>
          <w:szCs w:val="20"/>
        </w:rPr>
      </w:pPr>
    </w:p>
    <w:p w:rsidR="000C2678" w:rsidRDefault="000C2678" w:rsidP="00522278">
      <w:pPr>
        <w:shd w:val="clear" w:color="auto" w:fill="FFFFFF"/>
        <w:spacing w:before="5"/>
        <w:ind w:right="-8"/>
        <w:jc w:val="center"/>
        <w:rPr>
          <w:sz w:val="20"/>
          <w:szCs w:val="20"/>
        </w:rPr>
      </w:pPr>
    </w:p>
    <w:p w:rsidR="000C2678" w:rsidRDefault="000C2678" w:rsidP="00522278">
      <w:pPr>
        <w:shd w:val="clear" w:color="auto" w:fill="FFFFFF"/>
        <w:spacing w:before="5"/>
        <w:ind w:right="-8"/>
        <w:jc w:val="center"/>
        <w:rPr>
          <w:sz w:val="20"/>
          <w:szCs w:val="20"/>
        </w:rPr>
      </w:pPr>
    </w:p>
    <w:p w:rsidR="000C2678" w:rsidRDefault="000C2678" w:rsidP="00522278">
      <w:pPr>
        <w:shd w:val="clear" w:color="auto" w:fill="FFFFFF"/>
        <w:spacing w:before="5"/>
        <w:ind w:right="-8"/>
        <w:jc w:val="center"/>
        <w:rPr>
          <w:sz w:val="20"/>
          <w:szCs w:val="20"/>
        </w:rPr>
      </w:pPr>
    </w:p>
    <w:p w:rsidR="000C2678" w:rsidRDefault="000C2678" w:rsidP="00522278">
      <w:pPr>
        <w:shd w:val="clear" w:color="auto" w:fill="FFFFFF"/>
        <w:spacing w:before="5"/>
        <w:ind w:right="-8"/>
        <w:jc w:val="center"/>
        <w:rPr>
          <w:sz w:val="20"/>
          <w:szCs w:val="20"/>
        </w:rPr>
      </w:pPr>
    </w:p>
    <w:p w:rsidR="005952CC" w:rsidRDefault="00A52D60" w:rsidP="00BE7313">
      <w:pPr>
        <w:shd w:val="clear" w:color="auto" w:fill="FFFFFF"/>
        <w:spacing w:before="5"/>
        <w:ind w:right="-8"/>
        <w:rPr>
          <w:sz w:val="20"/>
          <w:szCs w:val="20"/>
        </w:rPr>
      </w:pPr>
      <w:r>
        <w:rPr>
          <w:sz w:val="20"/>
          <w:szCs w:val="20"/>
        </w:rPr>
        <w:lastRenderedPageBreak/>
        <w:t xml:space="preserve">     </w:t>
      </w:r>
    </w:p>
    <w:p w:rsidR="00725078" w:rsidRPr="00725078" w:rsidRDefault="001F554E" w:rsidP="00522278">
      <w:pPr>
        <w:shd w:val="clear" w:color="auto" w:fill="FFFFFF"/>
        <w:spacing w:before="5"/>
        <w:ind w:right="-8"/>
        <w:jc w:val="center"/>
        <w:rPr>
          <w:sz w:val="20"/>
          <w:szCs w:val="20"/>
        </w:rPr>
      </w:pPr>
      <w:r>
        <w:rPr>
          <w:sz w:val="20"/>
          <w:szCs w:val="20"/>
        </w:rPr>
        <w:t xml:space="preserve">                                                                                                </w:t>
      </w:r>
      <w:r w:rsidR="003D605A">
        <w:rPr>
          <w:sz w:val="20"/>
          <w:szCs w:val="20"/>
        </w:rPr>
        <w:t xml:space="preserve">                               П</w:t>
      </w:r>
      <w:r w:rsidR="00725078" w:rsidRPr="00725078">
        <w:rPr>
          <w:sz w:val="20"/>
          <w:szCs w:val="20"/>
        </w:rPr>
        <w:t>риложение № 1</w:t>
      </w:r>
    </w:p>
    <w:p w:rsidR="00725078" w:rsidRPr="00725078" w:rsidRDefault="00725078" w:rsidP="00725078">
      <w:pPr>
        <w:shd w:val="clear" w:color="auto" w:fill="FFFFFF"/>
        <w:spacing w:before="5"/>
        <w:ind w:right="-8"/>
        <w:jc w:val="center"/>
        <w:rPr>
          <w:sz w:val="20"/>
          <w:szCs w:val="20"/>
        </w:rPr>
      </w:pPr>
      <w:r>
        <w:rPr>
          <w:sz w:val="20"/>
          <w:szCs w:val="20"/>
        </w:rPr>
        <w:t xml:space="preserve">                                                                                                                                                           </w:t>
      </w:r>
      <w:r w:rsidRPr="00725078">
        <w:rPr>
          <w:sz w:val="20"/>
          <w:szCs w:val="20"/>
        </w:rPr>
        <w:t xml:space="preserve">к муниципальному </w:t>
      </w:r>
      <w:r w:rsidR="00013FD4">
        <w:rPr>
          <w:sz w:val="20"/>
          <w:szCs w:val="20"/>
        </w:rPr>
        <w:t>Контракт</w:t>
      </w:r>
      <w:r w:rsidRPr="00725078">
        <w:rPr>
          <w:sz w:val="20"/>
          <w:szCs w:val="20"/>
        </w:rPr>
        <w:t>у</w:t>
      </w:r>
    </w:p>
    <w:p w:rsidR="00725078" w:rsidRDefault="00725078" w:rsidP="00725078">
      <w:pPr>
        <w:shd w:val="clear" w:color="auto" w:fill="FFFFFF"/>
        <w:spacing w:before="5"/>
        <w:ind w:right="-8"/>
        <w:jc w:val="center"/>
        <w:rPr>
          <w:sz w:val="20"/>
          <w:szCs w:val="20"/>
        </w:rPr>
      </w:pPr>
      <w:r>
        <w:rPr>
          <w:sz w:val="20"/>
          <w:szCs w:val="20"/>
        </w:rPr>
        <w:t xml:space="preserve">                                                                                                                                                               </w:t>
      </w:r>
      <w:r w:rsidRPr="00725078">
        <w:rPr>
          <w:sz w:val="20"/>
          <w:szCs w:val="20"/>
        </w:rPr>
        <w:t>№__ от «__»___________ 201</w:t>
      </w:r>
      <w:r w:rsidR="004924D3">
        <w:rPr>
          <w:sz w:val="20"/>
          <w:szCs w:val="20"/>
        </w:rPr>
        <w:softHyphen/>
      </w:r>
      <w:r w:rsidR="00FD66BD">
        <w:rPr>
          <w:sz w:val="20"/>
          <w:szCs w:val="20"/>
        </w:rPr>
        <w:t>7</w:t>
      </w:r>
      <w:r w:rsidRPr="00725078">
        <w:rPr>
          <w:sz w:val="20"/>
          <w:szCs w:val="20"/>
        </w:rPr>
        <w:t xml:space="preserve"> г.</w:t>
      </w:r>
    </w:p>
    <w:p w:rsidR="00FD66BD" w:rsidRDefault="00FD66BD" w:rsidP="00FD66BD">
      <w:pPr>
        <w:jc w:val="center"/>
        <w:rPr>
          <w:b/>
          <w:bCs/>
        </w:rPr>
      </w:pPr>
      <w:r w:rsidRPr="00227C25">
        <w:rPr>
          <w:b/>
          <w:bCs/>
        </w:rPr>
        <w:t>ТЕХНИЧЕСКОЕ ЗАДАНИЕ</w:t>
      </w:r>
    </w:p>
    <w:p w:rsidR="00FD66BD" w:rsidRDefault="00FD66BD" w:rsidP="00FD66BD">
      <w:pPr>
        <w:tabs>
          <w:tab w:val="center" w:pos="4677"/>
          <w:tab w:val="right" w:pos="9355"/>
        </w:tabs>
        <w:jc w:val="center"/>
        <w:rPr>
          <w:b/>
          <w:bCs/>
          <w:lang w:eastAsia="zh-CN"/>
        </w:rPr>
      </w:pPr>
      <w:r>
        <w:rPr>
          <w:b/>
          <w:bCs/>
          <w:lang w:eastAsia="zh-CN"/>
        </w:rPr>
        <w:t xml:space="preserve">на </w:t>
      </w:r>
      <w:r w:rsidRPr="00227C25">
        <w:rPr>
          <w:b/>
          <w:bCs/>
          <w:lang w:eastAsia="zh-CN"/>
        </w:rPr>
        <w:t xml:space="preserve">выполнение работ по </w:t>
      </w:r>
      <w:r>
        <w:rPr>
          <w:b/>
          <w:bCs/>
          <w:lang w:eastAsia="zh-CN"/>
        </w:rPr>
        <w:t>к</w:t>
      </w:r>
      <w:r w:rsidRPr="00FD66BD">
        <w:rPr>
          <w:b/>
          <w:bCs/>
          <w:lang w:eastAsia="zh-CN"/>
        </w:rPr>
        <w:t>апитальн</w:t>
      </w:r>
      <w:r>
        <w:rPr>
          <w:b/>
          <w:bCs/>
          <w:lang w:eastAsia="zh-CN"/>
        </w:rPr>
        <w:t>ому</w:t>
      </w:r>
      <w:r w:rsidRPr="00FD66BD">
        <w:rPr>
          <w:b/>
          <w:bCs/>
          <w:lang w:eastAsia="zh-CN"/>
        </w:rPr>
        <w:t xml:space="preserve"> ремонт</w:t>
      </w:r>
      <w:r>
        <w:rPr>
          <w:b/>
          <w:bCs/>
          <w:lang w:eastAsia="zh-CN"/>
        </w:rPr>
        <w:t>у</w:t>
      </w:r>
      <w:r w:rsidRPr="00FD66BD">
        <w:rPr>
          <w:b/>
          <w:bCs/>
          <w:lang w:eastAsia="zh-CN"/>
        </w:rPr>
        <w:t xml:space="preserve"> муниципальной квартиры, </w:t>
      </w:r>
    </w:p>
    <w:p w:rsidR="00FD66BD" w:rsidRDefault="00FD66BD" w:rsidP="00FD66BD">
      <w:pPr>
        <w:tabs>
          <w:tab w:val="center" w:pos="4677"/>
          <w:tab w:val="right" w:pos="9355"/>
        </w:tabs>
        <w:jc w:val="center"/>
        <w:rPr>
          <w:b/>
          <w:bCs/>
          <w:lang w:eastAsia="zh-CN"/>
        </w:rPr>
      </w:pPr>
      <w:proofErr w:type="gramStart"/>
      <w:r w:rsidRPr="00FD66BD">
        <w:rPr>
          <w:b/>
          <w:bCs/>
          <w:lang w:eastAsia="zh-CN"/>
        </w:rPr>
        <w:t>расположенной</w:t>
      </w:r>
      <w:proofErr w:type="gramEnd"/>
      <w:r w:rsidRPr="00FD66BD">
        <w:rPr>
          <w:b/>
          <w:bCs/>
          <w:lang w:eastAsia="zh-CN"/>
        </w:rPr>
        <w:t xml:space="preserve"> по адресу: </w:t>
      </w:r>
    </w:p>
    <w:p w:rsidR="00FD66BD" w:rsidRPr="00227C25" w:rsidRDefault="00FD66BD" w:rsidP="00FD66BD">
      <w:pPr>
        <w:tabs>
          <w:tab w:val="center" w:pos="4677"/>
          <w:tab w:val="right" w:pos="9355"/>
        </w:tabs>
        <w:jc w:val="center"/>
        <w:rPr>
          <w:b/>
          <w:bCs/>
          <w:lang w:eastAsia="zh-CN"/>
        </w:rPr>
      </w:pPr>
      <w:proofErr w:type="gramStart"/>
      <w:r w:rsidRPr="00FD66BD">
        <w:rPr>
          <w:b/>
          <w:bCs/>
          <w:lang w:eastAsia="zh-CN"/>
        </w:rPr>
        <w:t>Удмуртская Республика, Красногорский район, с. Красногорское, ул. Ленина, д.76, кв. 8</w:t>
      </w:r>
      <w:proofErr w:type="gramEnd"/>
    </w:p>
    <w:p w:rsidR="00FD66BD" w:rsidRDefault="00FD66BD" w:rsidP="00FD66BD">
      <w:pPr>
        <w:jc w:val="both"/>
        <w:rPr>
          <w:b/>
        </w:rPr>
      </w:pPr>
    </w:p>
    <w:p w:rsidR="00102CE4" w:rsidRPr="00227C25" w:rsidRDefault="00102CE4" w:rsidP="00102CE4">
      <w:pPr>
        <w:jc w:val="both"/>
      </w:pPr>
      <w:r w:rsidRPr="00227C25">
        <w:rPr>
          <w:b/>
        </w:rPr>
        <w:t>Место выполнения работ:</w:t>
      </w:r>
      <w:r w:rsidRPr="00227C25">
        <w:t xml:space="preserve"> </w:t>
      </w:r>
    </w:p>
    <w:p w:rsidR="00102CE4" w:rsidRDefault="00102CE4" w:rsidP="00102CE4">
      <w:pPr>
        <w:jc w:val="both"/>
      </w:pPr>
      <w:proofErr w:type="gramStart"/>
      <w:r w:rsidRPr="00227C25">
        <w:t xml:space="preserve">Российская Федерация, </w:t>
      </w:r>
      <w:r>
        <w:t>Удмуртская республика</w:t>
      </w:r>
      <w:r w:rsidRPr="00227C25">
        <w:t xml:space="preserve">, </w:t>
      </w:r>
      <w:r>
        <w:t>Красногорский</w:t>
      </w:r>
      <w:r w:rsidRPr="00227C25">
        <w:t xml:space="preserve"> район, </w:t>
      </w:r>
      <w:r>
        <w:t>с. Красногорское</w:t>
      </w:r>
      <w:r w:rsidRPr="00227C25">
        <w:t xml:space="preserve">:                                            ул. </w:t>
      </w:r>
      <w:r>
        <w:t>Ленина</w:t>
      </w:r>
      <w:r w:rsidRPr="00227C25">
        <w:t xml:space="preserve">, д </w:t>
      </w:r>
      <w:r>
        <w:t>76</w:t>
      </w:r>
      <w:r w:rsidRPr="00227C25">
        <w:t>, кв.</w:t>
      </w:r>
      <w:r>
        <w:t>8</w:t>
      </w:r>
      <w:r w:rsidRPr="00227C25">
        <w:t>.</w:t>
      </w:r>
      <w:proofErr w:type="gramEnd"/>
    </w:p>
    <w:p w:rsidR="00102CE4" w:rsidRDefault="00102CE4" w:rsidP="00102CE4">
      <w:pPr>
        <w:jc w:val="both"/>
        <w:rPr>
          <w:rFonts w:cs="Calibri"/>
        </w:rPr>
      </w:pPr>
      <w:r w:rsidRPr="00227C25">
        <w:rPr>
          <w:b/>
        </w:rPr>
        <w:t>Срок выполнения работ</w:t>
      </w:r>
      <w:r w:rsidRPr="00227C25">
        <w:t xml:space="preserve">: </w:t>
      </w:r>
      <w:r>
        <w:t>до 15 декабря 2017 года</w:t>
      </w:r>
      <w:r w:rsidRPr="00227C25">
        <w:rPr>
          <w:rFonts w:cs="Calibri"/>
        </w:rPr>
        <w:t>.</w:t>
      </w:r>
    </w:p>
    <w:p w:rsidR="00102CE4" w:rsidRPr="00EB4822" w:rsidRDefault="00102CE4" w:rsidP="00102CE4">
      <w:pPr>
        <w:jc w:val="both"/>
        <w:rPr>
          <w:b/>
          <w:bCs/>
          <w:color w:val="000000"/>
          <w:lang w:eastAsia="ru-RU"/>
        </w:rPr>
      </w:pPr>
      <w:r>
        <w:rPr>
          <w:rFonts w:ascii="Arial" w:hAnsi="Arial" w:cs="Arial"/>
          <w:b/>
          <w:bCs/>
          <w:color w:val="000000"/>
          <w:lang w:eastAsia="ru-RU"/>
        </w:rPr>
        <w:t xml:space="preserve">      </w:t>
      </w:r>
      <w:r w:rsidRPr="00EB4822">
        <w:rPr>
          <w:b/>
          <w:bCs/>
          <w:color w:val="000000"/>
          <w:lang w:eastAsia="ru-RU"/>
        </w:rPr>
        <w:t xml:space="preserve">  Объем работ: </w:t>
      </w:r>
    </w:p>
    <w:tbl>
      <w:tblPr>
        <w:tblW w:w="10587" w:type="dxa"/>
        <w:tblInd w:w="108" w:type="dxa"/>
        <w:tblLook w:val="04A0" w:firstRow="1" w:lastRow="0" w:firstColumn="1" w:lastColumn="0" w:noHBand="0" w:noVBand="1"/>
      </w:tblPr>
      <w:tblGrid>
        <w:gridCol w:w="540"/>
        <w:gridCol w:w="7356"/>
        <w:gridCol w:w="1815"/>
        <w:gridCol w:w="876"/>
      </w:tblGrid>
      <w:tr w:rsidR="00102CE4" w:rsidRPr="00EB4822" w:rsidTr="004A2CFD">
        <w:trPr>
          <w:trHeight w:val="300"/>
        </w:trPr>
        <w:tc>
          <w:tcPr>
            <w:tcW w:w="540" w:type="dxa"/>
            <w:tcBorders>
              <w:top w:val="nil"/>
              <w:left w:val="nil"/>
              <w:bottom w:val="nil"/>
              <w:right w:val="nil"/>
            </w:tcBorders>
            <w:shd w:val="clear" w:color="auto" w:fill="auto"/>
            <w:noWrap/>
            <w:vAlign w:val="bottom"/>
            <w:hideMark/>
          </w:tcPr>
          <w:p w:rsidR="00102CE4" w:rsidRPr="00EB4822" w:rsidRDefault="00102CE4" w:rsidP="004A2CFD">
            <w:pPr>
              <w:rPr>
                <w:color w:val="000000"/>
                <w:lang w:eastAsia="ru-RU"/>
              </w:rPr>
            </w:pPr>
          </w:p>
        </w:tc>
        <w:tc>
          <w:tcPr>
            <w:tcW w:w="7356" w:type="dxa"/>
            <w:tcBorders>
              <w:top w:val="nil"/>
              <w:left w:val="nil"/>
              <w:bottom w:val="nil"/>
              <w:right w:val="nil"/>
            </w:tcBorders>
            <w:shd w:val="clear" w:color="auto" w:fill="auto"/>
            <w:noWrap/>
            <w:vAlign w:val="bottom"/>
            <w:hideMark/>
          </w:tcPr>
          <w:p w:rsidR="00102CE4" w:rsidRPr="00EB4822" w:rsidRDefault="00102CE4" w:rsidP="004A2CFD">
            <w:pPr>
              <w:rPr>
                <w:color w:val="000000"/>
                <w:lang w:eastAsia="ru-RU"/>
              </w:rPr>
            </w:pPr>
          </w:p>
        </w:tc>
        <w:tc>
          <w:tcPr>
            <w:tcW w:w="1815" w:type="dxa"/>
            <w:tcBorders>
              <w:top w:val="nil"/>
              <w:left w:val="nil"/>
              <w:bottom w:val="nil"/>
              <w:right w:val="nil"/>
            </w:tcBorders>
            <w:shd w:val="clear" w:color="auto" w:fill="auto"/>
            <w:noWrap/>
            <w:vAlign w:val="bottom"/>
            <w:hideMark/>
          </w:tcPr>
          <w:p w:rsidR="00102CE4" w:rsidRPr="00EB4822" w:rsidRDefault="00102CE4" w:rsidP="004A2CFD">
            <w:pPr>
              <w:rPr>
                <w:color w:val="000000"/>
                <w:lang w:eastAsia="ru-RU"/>
              </w:rPr>
            </w:pPr>
          </w:p>
        </w:tc>
        <w:tc>
          <w:tcPr>
            <w:tcW w:w="876" w:type="dxa"/>
            <w:tcBorders>
              <w:top w:val="nil"/>
              <w:left w:val="nil"/>
              <w:bottom w:val="nil"/>
              <w:right w:val="nil"/>
            </w:tcBorders>
            <w:shd w:val="clear" w:color="auto" w:fill="auto"/>
            <w:noWrap/>
            <w:vAlign w:val="bottom"/>
            <w:hideMark/>
          </w:tcPr>
          <w:p w:rsidR="00102CE4" w:rsidRPr="00EB4822" w:rsidRDefault="00102CE4" w:rsidP="004A2CFD">
            <w:pPr>
              <w:rPr>
                <w:color w:val="000000"/>
                <w:lang w:eastAsia="ru-RU"/>
              </w:rPr>
            </w:pPr>
          </w:p>
        </w:tc>
      </w:tr>
      <w:tr w:rsidR="00102CE4" w:rsidRPr="00EB4822" w:rsidTr="004A2CFD">
        <w:trPr>
          <w:trHeight w:val="1140"/>
        </w:trPr>
        <w:tc>
          <w:tcPr>
            <w:tcW w:w="540" w:type="dxa"/>
            <w:tcBorders>
              <w:top w:val="single" w:sz="4" w:space="0" w:color="auto"/>
              <w:left w:val="single" w:sz="4" w:space="0" w:color="auto"/>
              <w:bottom w:val="nil"/>
              <w:right w:val="single" w:sz="4" w:space="0" w:color="auto"/>
            </w:tcBorders>
            <w:shd w:val="clear" w:color="auto" w:fill="auto"/>
            <w:vAlign w:val="center"/>
            <w:hideMark/>
          </w:tcPr>
          <w:p w:rsidR="00102CE4" w:rsidRPr="00EB4822" w:rsidRDefault="00102CE4" w:rsidP="004A2CFD">
            <w:pPr>
              <w:jc w:val="center"/>
              <w:rPr>
                <w:color w:val="000000"/>
                <w:lang w:eastAsia="ru-RU"/>
              </w:rPr>
            </w:pPr>
            <w:r w:rsidRPr="00EB4822">
              <w:rPr>
                <w:color w:val="000000"/>
                <w:lang w:eastAsia="ru-RU"/>
              </w:rPr>
              <w:t>№</w:t>
            </w:r>
            <w:r w:rsidRPr="00EB4822">
              <w:rPr>
                <w:color w:val="000000"/>
                <w:lang w:eastAsia="ru-RU"/>
              </w:rPr>
              <w:br/>
            </w:r>
            <w:proofErr w:type="gramStart"/>
            <w:r w:rsidRPr="00EB4822">
              <w:rPr>
                <w:color w:val="000000"/>
                <w:lang w:eastAsia="ru-RU"/>
              </w:rPr>
              <w:t>п</w:t>
            </w:r>
            <w:proofErr w:type="gramEnd"/>
            <w:r w:rsidRPr="00EB4822">
              <w:rPr>
                <w:color w:val="000000"/>
                <w:lang w:eastAsia="ru-RU"/>
              </w:rPr>
              <w:t>/п</w:t>
            </w:r>
          </w:p>
        </w:tc>
        <w:tc>
          <w:tcPr>
            <w:tcW w:w="7356" w:type="dxa"/>
            <w:tcBorders>
              <w:top w:val="single" w:sz="4" w:space="0" w:color="auto"/>
              <w:left w:val="nil"/>
              <w:bottom w:val="nil"/>
              <w:right w:val="single" w:sz="4" w:space="0" w:color="auto"/>
            </w:tcBorders>
            <w:shd w:val="clear" w:color="auto" w:fill="auto"/>
            <w:vAlign w:val="center"/>
            <w:hideMark/>
          </w:tcPr>
          <w:p w:rsidR="00102CE4" w:rsidRPr="00EB4822" w:rsidRDefault="00102CE4" w:rsidP="004A2CFD">
            <w:pPr>
              <w:jc w:val="center"/>
              <w:rPr>
                <w:color w:val="000000"/>
                <w:lang w:eastAsia="ru-RU"/>
              </w:rPr>
            </w:pPr>
            <w:r w:rsidRPr="00EB4822">
              <w:rPr>
                <w:color w:val="000000"/>
                <w:lang w:eastAsia="ru-RU"/>
              </w:rPr>
              <w:t>Наименование работ</w:t>
            </w:r>
          </w:p>
        </w:tc>
        <w:tc>
          <w:tcPr>
            <w:tcW w:w="1815" w:type="dxa"/>
            <w:tcBorders>
              <w:top w:val="single" w:sz="4" w:space="0" w:color="auto"/>
              <w:left w:val="nil"/>
              <w:bottom w:val="nil"/>
              <w:right w:val="single" w:sz="4" w:space="0" w:color="auto"/>
            </w:tcBorders>
            <w:shd w:val="clear" w:color="auto" w:fill="auto"/>
            <w:vAlign w:val="center"/>
            <w:hideMark/>
          </w:tcPr>
          <w:p w:rsidR="00102CE4" w:rsidRPr="00EB4822" w:rsidRDefault="00102CE4" w:rsidP="004A2CFD">
            <w:pPr>
              <w:jc w:val="center"/>
              <w:rPr>
                <w:color w:val="000000"/>
                <w:lang w:eastAsia="ru-RU"/>
              </w:rPr>
            </w:pPr>
            <w:r w:rsidRPr="00EB4822">
              <w:rPr>
                <w:color w:val="000000"/>
                <w:lang w:eastAsia="ru-RU"/>
              </w:rPr>
              <w:t>Ед.</w:t>
            </w:r>
            <w:r w:rsidRPr="00EB4822">
              <w:rPr>
                <w:color w:val="000000"/>
                <w:lang w:eastAsia="ru-RU"/>
              </w:rPr>
              <w:br/>
              <w:t>изм.</w:t>
            </w:r>
          </w:p>
        </w:tc>
        <w:tc>
          <w:tcPr>
            <w:tcW w:w="876" w:type="dxa"/>
            <w:tcBorders>
              <w:top w:val="single" w:sz="4" w:space="0" w:color="auto"/>
              <w:left w:val="nil"/>
              <w:bottom w:val="nil"/>
              <w:right w:val="single" w:sz="4" w:space="0" w:color="auto"/>
            </w:tcBorders>
            <w:shd w:val="clear" w:color="auto" w:fill="auto"/>
            <w:vAlign w:val="center"/>
            <w:hideMark/>
          </w:tcPr>
          <w:p w:rsidR="00102CE4" w:rsidRPr="00EB4822" w:rsidRDefault="00102CE4" w:rsidP="004A2CFD">
            <w:pPr>
              <w:jc w:val="center"/>
              <w:rPr>
                <w:color w:val="000000"/>
                <w:lang w:eastAsia="ru-RU"/>
              </w:rPr>
            </w:pPr>
            <w:r w:rsidRPr="00EB4822">
              <w:rPr>
                <w:color w:val="000000"/>
                <w:lang w:eastAsia="ru-RU"/>
              </w:rPr>
              <w:t>Кол-во</w:t>
            </w:r>
          </w:p>
        </w:tc>
      </w:tr>
      <w:tr w:rsidR="00102CE4" w:rsidRPr="00EB4822" w:rsidTr="004A2CFD">
        <w:trPr>
          <w:trHeight w:val="300"/>
        </w:trPr>
        <w:tc>
          <w:tcPr>
            <w:tcW w:w="540" w:type="dxa"/>
            <w:tcBorders>
              <w:top w:val="single" w:sz="4" w:space="0" w:color="auto"/>
              <w:left w:val="single" w:sz="4" w:space="0" w:color="auto"/>
              <w:bottom w:val="nil"/>
              <w:right w:val="single" w:sz="4" w:space="0" w:color="auto"/>
            </w:tcBorders>
            <w:shd w:val="clear" w:color="auto" w:fill="auto"/>
            <w:noWrap/>
            <w:vAlign w:val="bottom"/>
            <w:hideMark/>
          </w:tcPr>
          <w:p w:rsidR="00102CE4" w:rsidRPr="00EB4822" w:rsidRDefault="00102CE4" w:rsidP="004A2CFD">
            <w:pPr>
              <w:jc w:val="center"/>
              <w:rPr>
                <w:lang w:eastAsia="ru-RU"/>
              </w:rPr>
            </w:pPr>
            <w:r w:rsidRPr="00EB4822">
              <w:rPr>
                <w:lang w:eastAsia="ru-RU"/>
              </w:rPr>
              <w:t>1</w:t>
            </w:r>
          </w:p>
        </w:tc>
        <w:tc>
          <w:tcPr>
            <w:tcW w:w="7356" w:type="dxa"/>
            <w:tcBorders>
              <w:top w:val="single" w:sz="4" w:space="0" w:color="auto"/>
              <w:left w:val="nil"/>
              <w:bottom w:val="nil"/>
              <w:right w:val="single" w:sz="4" w:space="0" w:color="auto"/>
            </w:tcBorders>
            <w:shd w:val="clear" w:color="auto" w:fill="auto"/>
            <w:noWrap/>
            <w:vAlign w:val="bottom"/>
            <w:hideMark/>
          </w:tcPr>
          <w:p w:rsidR="00102CE4" w:rsidRPr="00EB4822" w:rsidRDefault="00102CE4" w:rsidP="004A2CFD">
            <w:pPr>
              <w:jc w:val="center"/>
              <w:rPr>
                <w:lang w:eastAsia="ru-RU"/>
              </w:rPr>
            </w:pPr>
            <w:r w:rsidRPr="00EB4822">
              <w:rPr>
                <w:lang w:eastAsia="ru-RU"/>
              </w:rPr>
              <w:t>3</w:t>
            </w:r>
          </w:p>
        </w:tc>
        <w:tc>
          <w:tcPr>
            <w:tcW w:w="1815" w:type="dxa"/>
            <w:tcBorders>
              <w:top w:val="single" w:sz="4" w:space="0" w:color="auto"/>
              <w:left w:val="nil"/>
              <w:bottom w:val="nil"/>
              <w:right w:val="single" w:sz="4" w:space="0" w:color="auto"/>
            </w:tcBorders>
            <w:shd w:val="clear" w:color="auto" w:fill="auto"/>
            <w:noWrap/>
            <w:vAlign w:val="bottom"/>
            <w:hideMark/>
          </w:tcPr>
          <w:p w:rsidR="00102CE4" w:rsidRPr="00EB4822" w:rsidRDefault="00102CE4" w:rsidP="004A2CFD">
            <w:pPr>
              <w:jc w:val="center"/>
              <w:rPr>
                <w:lang w:eastAsia="ru-RU"/>
              </w:rPr>
            </w:pPr>
            <w:r w:rsidRPr="00EB4822">
              <w:rPr>
                <w:lang w:eastAsia="ru-RU"/>
              </w:rPr>
              <w:t>4</w:t>
            </w:r>
          </w:p>
        </w:tc>
        <w:tc>
          <w:tcPr>
            <w:tcW w:w="876" w:type="dxa"/>
            <w:tcBorders>
              <w:top w:val="single" w:sz="4" w:space="0" w:color="auto"/>
              <w:left w:val="nil"/>
              <w:bottom w:val="nil"/>
              <w:right w:val="single" w:sz="4" w:space="0" w:color="auto"/>
            </w:tcBorders>
            <w:shd w:val="clear" w:color="auto" w:fill="auto"/>
            <w:noWrap/>
            <w:vAlign w:val="bottom"/>
            <w:hideMark/>
          </w:tcPr>
          <w:p w:rsidR="00102CE4" w:rsidRPr="00EB4822" w:rsidRDefault="00102CE4" w:rsidP="004A2CFD">
            <w:pPr>
              <w:jc w:val="center"/>
              <w:rPr>
                <w:lang w:eastAsia="ru-RU"/>
              </w:rPr>
            </w:pPr>
            <w:r w:rsidRPr="00EB4822">
              <w:rPr>
                <w:lang w:eastAsia="ru-RU"/>
              </w:rPr>
              <w:t>5</w:t>
            </w:r>
          </w:p>
        </w:tc>
      </w:tr>
      <w:tr w:rsidR="00102CE4" w:rsidRPr="00EB4822" w:rsidTr="004A2CFD">
        <w:trPr>
          <w:trHeight w:val="52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1</w:t>
            </w:r>
          </w:p>
        </w:tc>
        <w:tc>
          <w:tcPr>
            <w:tcW w:w="7356" w:type="dxa"/>
            <w:tcBorders>
              <w:top w:val="single" w:sz="4" w:space="0" w:color="auto"/>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Разборка теплоизоляции на кровле из ваты минеральной толщиной 100 мм.</w:t>
            </w:r>
          </w:p>
        </w:tc>
        <w:tc>
          <w:tcPr>
            <w:tcW w:w="1815" w:type="dxa"/>
            <w:tcBorders>
              <w:top w:val="single" w:sz="4" w:space="0" w:color="auto"/>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покрытия кровли</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0,0589</w:t>
            </w:r>
          </w:p>
        </w:tc>
      </w:tr>
      <w:tr w:rsidR="00102CE4" w:rsidRPr="00EB4822" w:rsidTr="004A2CFD">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2</w:t>
            </w:r>
          </w:p>
        </w:tc>
        <w:tc>
          <w:tcPr>
            <w:tcW w:w="735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Разборка тепло- и звукоизоляции засыпной шлаковой.</w:t>
            </w:r>
          </w:p>
        </w:tc>
        <w:tc>
          <w:tcPr>
            <w:tcW w:w="1815"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1 м3 изоляции</w:t>
            </w:r>
          </w:p>
        </w:tc>
        <w:tc>
          <w:tcPr>
            <w:tcW w:w="87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5,89</w:t>
            </w:r>
          </w:p>
        </w:tc>
      </w:tr>
      <w:tr w:rsidR="00102CE4" w:rsidRPr="00EB4822" w:rsidTr="004A2CFD">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3</w:t>
            </w:r>
          </w:p>
        </w:tc>
        <w:tc>
          <w:tcPr>
            <w:tcW w:w="735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Разборка подшивки потолков оштукатуренной.</w:t>
            </w:r>
          </w:p>
        </w:tc>
        <w:tc>
          <w:tcPr>
            <w:tcW w:w="1815"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подшивки</w:t>
            </w:r>
          </w:p>
        </w:tc>
        <w:tc>
          <w:tcPr>
            <w:tcW w:w="87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0,589</w:t>
            </w:r>
          </w:p>
        </w:tc>
      </w:tr>
      <w:tr w:rsidR="00102CE4" w:rsidRPr="00EB4822" w:rsidTr="004A2CFD">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4</w:t>
            </w:r>
          </w:p>
        </w:tc>
        <w:tc>
          <w:tcPr>
            <w:tcW w:w="735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Разборка деревянных перекрытий по балкам с накатами из досок.</w:t>
            </w:r>
          </w:p>
        </w:tc>
        <w:tc>
          <w:tcPr>
            <w:tcW w:w="1815"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100 м</w:t>
            </w:r>
            <w:proofErr w:type="gramStart"/>
            <w:r w:rsidRPr="00EB4822">
              <w:rPr>
                <w:lang w:eastAsia="ru-RU"/>
              </w:rPr>
              <w:t>2</w:t>
            </w:r>
            <w:proofErr w:type="gramEnd"/>
          </w:p>
        </w:tc>
        <w:tc>
          <w:tcPr>
            <w:tcW w:w="87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0,589</w:t>
            </w:r>
          </w:p>
        </w:tc>
      </w:tr>
      <w:tr w:rsidR="00102CE4" w:rsidRPr="00EB4822" w:rsidTr="004A2CFD">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5</w:t>
            </w:r>
          </w:p>
        </w:tc>
        <w:tc>
          <w:tcPr>
            <w:tcW w:w="735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Устройство перекрытий с укладкой балок по стенам каменным с накатом из досок.</w:t>
            </w:r>
          </w:p>
        </w:tc>
        <w:tc>
          <w:tcPr>
            <w:tcW w:w="1815"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перекрытий</w:t>
            </w:r>
          </w:p>
        </w:tc>
        <w:tc>
          <w:tcPr>
            <w:tcW w:w="87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0,598</w:t>
            </w:r>
          </w:p>
        </w:tc>
      </w:tr>
      <w:tr w:rsidR="00102CE4" w:rsidRPr="00EB4822" w:rsidTr="004A2CFD">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6</w:t>
            </w:r>
          </w:p>
        </w:tc>
        <w:tc>
          <w:tcPr>
            <w:tcW w:w="735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Бруски обрезные хвойных пород длиной 2-6,5 м, сорт I</w:t>
            </w:r>
          </w:p>
        </w:tc>
        <w:tc>
          <w:tcPr>
            <w:tcW w:w="1815"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м3</w:t>
            </w:r>
          </w:p>
        </w:tc>
        <w:tc>
          <w:tcPr>
            <w:tcW w:w="87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0,36</w:t>
            </w:r>
          </w:p>
        </w:tc>
      </w:tr>
      <w:tr w:rsidR="00102CE4" w:rsidRPr="00EB4822" w:rsidTr="004A2CFD">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7</w:t>
            </w:r>
          </w:p>
        </w:tc>
        <w:tc>
          <w:tcPr>
            <w:tcW w:w="735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 xml:space="preserve">Плиты </w:t>
            </w:r>
            <w:proofErr w:type="spellStart"/>
            <w:r w:rsidRPr="00EB4822">
              <w:rPr>
                <w:lang w:eastAsia="ru-RU"/>
              </w:rPr>
              <w:t>минераловатные</w:t>
            </w:r>
            <w:proofErr w:type="spellEnd"/>
            <w:r w:rsidRPr="00EB4822">
              <w:rPr>
                <w:lang w:eastAsia="ru-RU"/>
              </w:rPr>
              <w:t xml:space="preserve"> на </w:t>
            </w:r>
            <w:proofErr w:type="gramStart"/>
            <w:r w:rsidRPr="00EB4822">
              <w:rPr>
                <w:lang w:eastAsia="ru-RU"/>
              </w:rPr>
              <w:t>синтетическом</w:t>
            </w:r>
            <w:proofErr w:type="gramEnd"/>
            <w:r w:rsidRPr="00EB4822">
              <w:rPr>
                <w:lang w:eastAsia="ru-RU"/>
              </w:rPr>
              <w:t xml:space="preserve"> связующем Техно (ТУ 5762-043-17925162-2006), марки ТЕХНОБЛОК СТАНДАРТ</w:t>
            </w:r>
            <w:r>
              <w:rPr>
                <w:lang w:eastAsia="ru-RU"/>
              </w:rPr>
              <w:t xml:space="preserve"> (или эквивалент)</w:t>
            </w:r>
          </w:p>
        </w:tc>
        <w:tc>
          <w:tcPr>
            <w:tcW w:w="1815"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м3</w:t>
            </w:r>
          </w:p>
        </w:tc>
        <w:tc>
          <w:tcPr>
            <w:tcW w:w="87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11,78</w:t>
            </w:r>
          </w:p>
        </w:tc>
      </w:tr>
      <w:tr w:rsidR="00102CE4" w:rsidRPr="00EB4822" w:rsidTr="004A2CFD">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8</w:t>
            </w:r>
          </w:p>
        </w:tc>
        <w:tc>
          <w:tcPr>
            <w:tcW w:w="735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 xml:space="preserve">Устройство </w:t>
            </w:r>
            <w:proofErr w:type="spellStart"/>
            <w:r w:rsidRPr="00EB4822">
              <w:rPr>
                <w:lang w:eastAsia="ru-RU"/>
              </w:rPr>
              <w:t>пароизоляции</w:t>
            </w:r>
            <w:proofErr w:type="spellEnd"/>
            <w:r w:rsidRPr="00EB4822">
              <w:rPr>
                <w:lang w:eastAsia="ru-RU"/>
              </w:rPr>
              <w:t xml:space="preserve"> из полиэтиленовой пленки в один слой насухо.</w:t>
            </w:r>
          </w:p>
        </w:tc>
        <w:tc>
          <w:tcPr>
            <w:tcW w:w="1815"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поверхности</w:t>
            </w:r>
          </w:p>
        </w:tc>
        <w:tc>
          <w:tcPr>
            <w:tcW w:w="87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0,589</w:t>
            </w:r>
          </w:p>
        </w:tc>
      </w:tr>
      <w:tr w:rsidR="00102CE4" w:rsidRPr="00EB4822" w:rsidTr="004A2CFD">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9</w:t>
            </w:r>
          </w:p>
        </w:tc>
        <w:tc>
          <w:tcPr>
            <w:tcW w:w="735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Pr>
                <w:lang w:eastAsia="ru-RU"/>
              </w:rPr>
              <w:t xml:space="preserve">Теплоизоляция </w:t>
            </w:r>
            <w:r w:rsidRPr="00EB4822">
              <w:rPr>
                <w:lang w:eastAsia="ru-RU"/>
              </w:rPr>
              <w:t>ИЗОСПАН В</w:t>
            </w:r>
            <w:r>
              <w:rPr>
                <w:lang w:eastAsia="ru-RU"/>
              </w:rPr>
              <w:t xml:space="preserve"> (или эквивалент)</w:t>
            </w:r>
          </w:p>
        </w:tc>
        <w:tc>
          <w:tcPr>
            <w:tcW w:w="1815"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м</w:t>
            </w:r>
            <w:proofErr w:type="gramStart"/>
            <w:r w:rsidRPr="00EB4822">
              <w:rPr>
                <w:lang w:eastAsia="ru-RU"/>
              </w:rPr>
              <w:t>2</w:t>
            </w:r>
            <w:proofErr w:type="gramEnd"/>
          </w:p>
        </w:tc>
        <w:tc>
          <w:tcPr>
            <w:tcW w:w="87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72,9</w:t>
            </w:r>
          </w:p>
        </w:tc>
      </w:tr>
      <w:tr w:rsidR="00102CE4" w:rsidRPr="00EB4822" w:rsidTr="004A2CFD">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10</w:t>
            </w:r>
          </w:p>
        </w:tc>
        <w:tc>
          <w:tcPr>
            <w:tcW w:w="735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Устройство подвесных потолков из гипсокартонных листов (ГКЛ) по системе «КНАУФ» одноуровневых (</w:t>
            </w:r>
            <w:proofErr w:type="gramStart"/>
            <w:r w:rsidRPr="00EB4822">
              <w:rPr>
                <w:lang w:eastAsia="ru-RU"/>
              </w:rPr>
              <w:t>П</w:t>
            </w:r>
            <w:proofErr w:type="gramEnd"/>
            <w:r w:rsidRPr="00EB4822">
              <w:rPr>
                <w:lang w:eastAsia="ru-RU"/>
              </w:rPr>
              <w:t xml:space="preserve"> 113)</w:t>
            </w:r>
          </w:p>
        </w:tc>
        <w:tc>
          <w:tcPr>
            <w:tcW w:w="1815"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потолка</w:t>
            </w:r>
          </w:p>
        </w:tc>
        <w:tc>
          <w:tcPr>
            <w:tcW w:w="87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0,589</w:t>
            </w:r>
          </w:p>
        </w:tc>
      </w:tr>
      <w:tr w:rsidR="00102CE4" w:rsidRPr="00EB4822" w:rsidTr="004A2CFD">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11</w:t>
            </w:r>
          </w:p>
        </w:tc>
        <w:tc>
          <w:tcPr>
            <w:tcW w:w="735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Тяга подвеса 350</w:t>
            </w:r>
          </w:p>
        </w:tc>
        <w:tc>
          <w:tcPr>
            <w:tcW w:w="1815"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шт.</w:t>
            </w:r>
          </w:p>
        </w:tc>
        <w:tc>
          <w:tcPr>
            <w:tcW w:w="87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47,71</w:t>
            </w:r>
          </w:p>
        </w:tc>
      </w:tr>
      <w:tr w:rsidR="00102CE4" w:rsidRPr="00EB4822" w:rsidTr="004A2CFD">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12</w:t>
            </w:r>
          </w:p>
        </w:tc>
        <w:tc>
          <w:tcPr>
            <w:tcW w:w="735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Лента уплотнительная шириной 30 мм</w:t>
            </w:r>
          </w:p>
        </w:tc>
        <w:tc>
          <w:tcPr>
            <w:tcW w:w="1815"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м</w:t>
            </w:r>
          </w:p>
        </w:tc>
        <w:tc>
          <w:tcPr>
            <w:tcW w:w="87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79,52</w:t>
            </w:r>
          </w:p>
        </w:tc>
      </w:tr>
      <w:tr w:rsidR="00102CE4" w:rsidRPr="00EB4822" w:rsidTr="004A2CFD">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13</w:t>
            </w:r>
          </w:p>
        </w:tc>
        <w:tc>
          <w:tcPr>
            <w:tcW w:w="735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Третья шпатлевка при высококачественной окраске по штукатурке и сборным конструкциям: потолков, подготовленных под окраску</w:t>
            </w:r>
          </w:p>
        </w:tc>
        <w:tc>
          <w:tcPr>
            <w:tcW w:w="1815"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окрашиваемой поверхности</w:t>
            </w:r>
          </w:p>
        </w:tc>
        <w:tc>
          <w:tcPr>
            <w:tcW w:w="87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0,589</w:t>
            </w:r>
          </w:p>
        </w:tc>
      </w:tr>
      <w:tr w:rsidR="00102CE4" w:rsidRPr="00EB4822" w:rsidTr="004A2CFD">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14</w:t>
            </w:r>
          </w:p>
        </w:tc>
        <w:tc>
          <w:tcPr>
            <w:tcW w:w="735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Окраска поливинилацетатными водоэмульсионными составами улучшенная по сборным конструкциям потолков, подготовленным под окраску</w:t>
            </w:r>
          </w:p>
        </w:tc>
        <w:tc>
          <w:tcPr>
            <w:tcW w:w="1815"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окрашиваемой поверхности</w:t>
            </w:r>
          </w:p>
        </w:tc>
        <w:tc>
          <w:tcPr>
            <w:tcW w:w="87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0,589</w:t>
            </w:r>
          </w:p>
        </w:tc>
      </w:tr>
      <w:tr w:rsidR="00102CE4" w:rsidRPr="00EB4822" w:rsidTr="004A2CFD">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15</w:t>
            </w:r>
          </w:p>
        </w:tc>
        <w:tc>
          <w:tcPr>
            <w:tcW w:w="735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Погрузочные работы при автомобильных перевозках мусора строительного с погрузкой вручную.</w:t>
            </w:r>
          </w:p>
        </w:tc>
        <w:tc>
          <w:tcPr>
            <w:tcW w:w="1815"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1 т груза</w:t>
            </w:r>
          </w:p>
        </w:tc>
        <w:tc>
          <w:tcPr>
            <w:tcW w:w="87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4,195</w:t>
            </w:r>
          </w:p>
        </w:tc>
      </w:tr>
      <w:tr w:rsidR="00102CE4" w:rsidRPr="00EB4822" w:rsidTr="004A2CFD">
        <w:trPr>
          <w:trHeight w:val="5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16</w:t>
            </w:r>
          </w:p>
        </w:tc>
        <w:tc>
          <w:tcPr>
            <w:tcW w:w="735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Перевозка грузов автомобилями-самосвалами грузоподъемностью 10 т, работающих вне карьера, на расстояние  до 11 км I класс груза</w:t>
            </w:r>
          </w:p>
        </w:tc>
        <w:tc>
          <w:tcPr>
            <w:tcW w:w="1815"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rPr>
                <w:lang w:eastAsia="ru-RU"/>
              </w:rPr>
            </w:pPr>
            <w:r w:rsidRPr="00EB4822">
              <w:rPr>
                <w:lang w:eastAsia="ru-RU"/>
              </w:rPr>
              <w:t>1 т груза</w:t>
            </w:r>
          </w:p>
        </w:tc>
        <w:tc>
          <w:tcPr>
            <w:tcW w:w="876" w:type="dxa"/>
            <w:tcBorders>
              <w:top w:val="nil"/>
              <w:left w:val="nil"/>
              <w:bottom w:val="single" w:sz="4" w:space="0" w:color="auto"/>
              <w:right w:val="single" w:sz="4" w:space="0" w:color="auto"/>
            </w:tcBorders>
            <w:shd w:val="clear" w:color="auto" w:fill="auto"/>
            <w:noWrap/>
            <w:vAlign w:val="bottom"/>
            <w:hideMark/>
          </w:tcPr>
          <w:p w:rsidR="00102CE4" w:rsidRPr="00EB4822" w:rsidRDefault="00102CE4" w:rsidP="004A2CFD">
            <w:pPr>
              <w:jc w:val="right"/>
              <w:rPr>
                <w:lang w:eastAsia="ru-RU"/>
              </w:rPr>
            </w:pPr>
            <w:r w:rsidRPr="00EB4822">
              <w:rPr>
                <w:lang w:eastAsia="ru-RU"/>
              </w:rPr>
              <w:t>4,195</w:t>
            </w:r>
          </w:p>
        </w:tc>
      </w:tr>
    </w:tbl>
    <w:p w:rsidR="00102CE4" w:rsidRPr="001D2FC6" w:rsidRDefault="00102CE4" w:rsidP="00102CE4">
      <w:pPr>
        <w:ind w:firstLine="708"/>
        <w:jc w:val="both"/>
        <w:rPr>
          <w:color w:val="000000"/>
          <w:lang w:eastAsia="zh-CN"/>
        </w:rPr>
      </w:pPr>
      <w:r w:rsidRPr="001D2FC6">
        <w:rPr>
          <w:color w:val="000000"/>
          <w:lang w:eastAsia="zh-CN"/>
        </w:rPr>
        <w:lastRenderedPageBreak/>
        <w:t>Работы, должны выполняться с соблюдением требований экологических, санитарно-гигиенических, противопожарных и других норм, действующих на территории Российской Федерации.</w:t>
      </w:r>
    </w:p>
    <w:p w:rsidR="00102CE4" w:rsidRPr="001D2FC6" w:rsidRDefault="00102CE4" w:rsidP="00102CE4">
      <w:pPr>
        <w:jc w:val="both"/>
        <w:rPr>
          <w:lang w:eastAsia="zh-CN"/>
        </w:rPr>
      </w:pPr>
      <w:r w:rsidRPr="001D2FC6">
        <w:rPr>
          <w:color w:val="000000"/>
          <w:lang w:eastAsia="zh-CN"/>
        </w:rPr>
        <w:t xml:space="preserve">Работы выполняются в соответствии с локальной сметой, являющейся неотъемлемой частью </w:t>
      </w:r>
      <w:r w:rsidRPr="001D2FC6">
        <w:rPr>
          <w:lang w:eastAsia="zh-CN"/>
        </w:rPr>
        <w:t>настоящего Технического задания.</w:t>
      </w:r>
    </w:p>
    <w:p w:rsidR="00102CE4" w:rsidRPr="001D2FC6" w:rsidRDefault="00102CE4" w:rsidP="00102CE4">
      <w:pPr>
        <w:widowControl w:val="0"/>
        <w:tabs>
          <w:tab w:val="left" w:pos="426"/>
        </w:tabs>
        <w:autoSpaceDE w:val="0"/>
        <w:autoSpaceDN w:val="0"/>
        <w:adjustRightInd w:val="0"/>
        <w:ind w:firstLine="426"/>
        <w:contextualSpacing/>
        <w:jc w:val="both"/>
        <w:rPr>
          <w:b/>
        </w:rPr>
      </w:pPr>
      <w:r w:rsidRPr="001D2FC6">
        <w:rPr>
          <w:b/>
        </w:rPr>
        <w:t xml:space="preserve">Общие требования к выполняемым работам: </w:t>
      </w:r>
    </w:p>
    <w:p w:rsidR="00102CE4" w:rsidRPr="001D2FC6" w:rsidRDefault="00102CE4" w:rsidP="00102CE4">
      <w:pPr>
        <w:ind w:firstLine="709"/>
        <w:jc w:val="both"/>
        <w:rPr>
          <w:rFonts w:cs="Calibri"/>
          <w:bCs/>
          <w:lang w:eastAsia="ru-RU"/>
        </w:rPr>
      </w:pPr>
      <w:r w:rsidRPr="001D2FC6">
        <w:rPr>
          <w:rFonts w:cs="Calibri"/>
          <w:bCs/>
          <w:lang w:eastAsia="ru-RU"/>
        </w:rPr>
        <w:t>Материалы, подлежащие применению при производстве работ, должны быть высокого качества, обеспечивающее нормальную эксплуатацию объекта с обязательным согласованием с Заказчиком, а их качество должно подтверждаться паспортами (сертификатами) качества, выданным изготовителем, сертификатами пожарной безопасности. Объем предоставления гарантии качества 100 % на все виды работ и материалы.</w:t>
      </w:r>
    </w:p>
    <w:p w:rsidR="00102CE4" w:rsidRPr="001D2FC6" w:rsidRDefault="00102CE4" w:rsidP="00102CE4">
      <w:pPr>
        <w:widowControl w:val="0"/>
        <w:tabs>
          <w:tab w:val="left" w:pos="426"/>
        </w:tabs>
        <w:ind w:firstLine="709"/>
        <w:contextualSpacing/>
        <w:jc w:val="both"/>
      </w:pPr>
      <w:r w:rsidRPr="001D2FC6">
        <w:t>Работы должны выполняться с соблюдением нормативных документов по охране труда и безопасному ведению работ</w:t>
      </w:r>
      <w:r w:rsidRPr="001D2FC6">
        <w:rPr>
          <w:color w:val="0000FF"/>
        </w:rPr>
        <w:t xml:space="preserve">, </w:t>
      </w:r>
      <w:r w:rsidRPr="001D2FC6">
        <w:t>охране окружающей природной среды и экологической безопасности в соответствии с проектной документацией.</w:t>
      </w:r>
    </w:p>
    <w:p w:rsidR="00102CE4" w:rsidRPr="001D2FC6" w:rsidRDefault="00102CE4" w:rsidP="00102CE4">
      <w:pPr>
        <w:ind w:firstLine="709"/>
        <w:jc w:val="both"/>
        <w:rPr>
          <w:rFonts w:cs="Calibri"/>
        </w:rPr>
      </w:pPr>
      <w:r w:rsidRPr="001D2FC6">
        <w:rPr>
          <w:rFonts w:cs="Calibri"/>
        </w:rPr>
        <w:t>Используемые при производстве работ основные материалы должны соответствовать  требованиям технического задания и требованиям законодательства Р</w:t>
      </w:r>
      <w:r>
        <w:rPr>
          <w:rFonts w:cs="Calibri"/>
        </w:rPr>
        <w:t xml:space="preserve">оссийской </w:t>
      </w:r>
      <w:r w:rsidRPr="001D2FC6">
        <w:rPr>
          <w:rFonts w:cs="Calibri"/>
        </w:rPr>
        <w:t>Ф</w:t>
      </w:r>
      <w:r>
        <w:rPr>
          <w:rFonts w:cs="Calibri"/>
        </w:rPr>
        <w:t>едерации</w:t>
      </w:r>
      <w:r w:rsidRPr="001D2FC6">
        <w:rPr>
          <w:rFonts w:cs="Calibri"/>
        </w:rPr>
        <w:t xml:space="preserve"> (сопровождаться сертификатами соответствия и др</w:t>
      </w:r>
      <w:r>
        <w:rPr>
          <w:rFonts w:cs="Calibri"/>
        </w:rPr>
        <w:t>угими</w:t>
      </w:r>
      <w:r w:rsidRPr="001D2FC6">
        <w:rPr>
          <w:rFonts w:cs="Calibri"/>
        </w:rPr>
        <w:t xml:space="preserve"> документами). На фурнитуру и расходные материалы предоставляются сертификаты качества.</w:t>
      </w:r>
    </w:p>
    <w:p w:rsidR="00102CE4" w:rsidRPr="001D2FC6" w:rsidRDefault="00102CE4" w:rsidP="00102CE4">
      <w:pPr>
        <w:widowControl w:val="0"/>
        <w:tabs>
          <w:tab w:val="left" w:pos="426"/>
        </w:tabs>
        <w:autoSpaceDE w:val="0"/>
        <w:autoSpaceDN w:val="0"/>
        <w:adjustRightInd w:val="0"/>
        <w:ind w:firstLine="426"/>
        <w:contextualSpacing/>
        <w:jc w:val="both"/>
        <w:rPr>
          <w:b/>
        </w:rPr>
      </w:pPr>
      <w:r w:rsidRPr="001D2FC6">
        <w:t xml:space="preserve">При выполнении работ подрядчик должен соблюдать требования </w:t>
      </w:r>
      <w:r w:rsidRPr="001D2FC6">
        <w:rPr>
          <w:rFonts w:cs="Calibri"/>
        </w:rPr>
        <w:t xml:space="preserve">противопожарных мероприятий, мероприятий по технике безопасности и охране окружающей среды, </w:t>
      </w:r>
      <w:r w:rsidRPr="001D2FC6">
        <w:t xml:space="preserve"> государственных стандартов, СНиП, санитарно-эпидемиологических, других норм и правил, правил производства работ, в том числе:</w:t>
      </w:r>
    </w:p>
    <w:p w:rsidR="00102CE4" w:rsidRPr="001D2FC6" w:rsidRDefault="00102CE4" w:rsidP="00102CE4">
      <w:pPr>
        <w:widowControl w:val="0"/>
        <w:tabs>
          <w:tab w:val="left" w:pos="0"/>
          <w:tab w:val="left" w:pos="567"/>
          <w:tab w:val="left" w:pos="993"/>
        </w:tabs>
        <w:ind w:firstLine="692"/>
        <w:contextualSpacing/>
        <w:jc w:val="both"/>
      </w:pPr>
      <w:r w:rsidRPr="001D2FC6">
        <w:t>- Градостроительный кодекс Российской Федерации от 29.12.2004г. №190-ФЗ;</w:t>
      </w:r>
    </w:p>
    <w:p w:rsidR="00102CE4" w:rsidRPr="001D2FC6" w:rsidRDefault="00102CE4" w:rsidP="00102CE4">
      <w:pPr>
        <w:widowControl w:val="0"/>
        <w:tabs>
          <w:tab w:val="left" w:pos="0"/>
          <w:tab w:val="left" w:pos="567"/>
          <w:tab w:val="left" w:pos="993"/>
        </w:tabs>
        <w:ind w:firstLine="692"/>
        <w:contextualSpacing/>
        <w:jc w:val="both"/>
      </w:pPr>
      <w:r w:rsidRPr="001D2FC6">
        <w:t>- Федеральный закон №261-ФЗ от 23.11.2009г. «Об энергосбережении и о повышении энергетической эффективности»;</w:t>
      </w:r>
    </w:p>
    <w:p w:rsidR="00102CE4" w:rsidRPr="001D2FC6" w:rsidRDefault="00102CE4" w:rsidP="00102CE4">
      <w:pPr>
        <w:widowControl w:val="0"/>
        <w:autoSpaceDE w:val="0"/>
        <w:autoSpaceDN w:val="0"/>
        <w:adjustRightInd w:val="0"/>
        <w:ind w:firstLine="692"/>
        <w:contextualSpacing/>
        <w:jc w:val="both"/>
      </w:pPr>
      <w:r w:rsidRPr="001D2FC6">
        <w:t>- СНиП 82-01-95 - «Разработка и применение норм и нормативов расхода материальных ресурсов в строительстве. Основные положения»;</w:t>
      </w:r>
    </w:p>
    <w:p w:rsidR="00102CE4" w:rsidRPr="001D2FC6" w:rsidRDefault="00102CE4" w:rsidP="00102CE4">
      <w:pPr>
        <w:widowControl w:val="0"/>
        <w:autoSpaceDE w:val="0"/>
        <w:autoSpaceDN w:val="0"/>
        <w:adjustRightInd w:val="0"/>
        <w:ind w:firstLine="692"/>
        <w:contextualSpacing/>
        <w:jc w:val="both"/>
      </w:pPr>
      <w:r w:rsidRPr="001D2FC6">
        <w:t>- СНиП 3.01.04-87 - «Приемка в эксплуатацию законченных строительством объектов. Основные положения»;</w:t>
      </w:r>
    </w:p>
    <w:p w:rsidR="00102CE4" w:rsidRPr="001D2FC6" w:rsidRDefault="00102CE4" w:rsidP="00102CE4">
      <w:pPr>
        <w:widowControl w:val="0"/>
        <w:autoSpaceDE w:val="0"/>
        <w:autoSpaceDN w:val="0"/>
        <w:adjustRightInd w:val="0"/>
        <w:ind w:firstLine="692"/>
        <w:contextualSpacing/>
        <w:jc w:val="both"/>
      </w:pPr>
      <w:r w:rsidRPr="001D2FC6">
        <w:t>- СНиП 12-01-2004 - «Организация строительства»;</w:t>
      </w:r>
    </w:p>
    <w:p w:rsidR="00102CE4" w:rsidRPr="001D2FC6" w:rsidRDefault="00102CE4" w:rsidP="00102CE4">
      <w:pPr>
        <w:widowControl w:val="0"/>
        <w:autoSpaceDE w:val="0"/>
        <w:autoSpaceDN w:val="0"/>
        <w:adjustRightInd w:val="0"/>
        <w:ind w:firstLine="692"/>
        <w:contextualSpacing/>
        <w:jc w:val="both"/>
      </w:pPr>
      <w:r w:rsidRPr="001D2FC6">
        <w:t>- СНиП 12-03-2001 - «Безопасность труда в строительстве»;</w:t>
      </w:r>
    </w:p>
    <w:p w:rsidR="00102CE4" w:rsidRPr="001D2FC6" w:rsidRDefault="00102CE4" w:rsidP="00102CE4">
      <w:pPr>
        <w:widowControl w:val="0"/>
        <w:autoSpaceDE w:val="0"/>
        <w:autoSpaceDN w:val="0"/>
        <w:adjustRightInd w:val="0"/>
        <w:ind w:firstLine="692"/>
        <w:contextualSpacing/>
        <w:jc w:val="both"/>
      </w:pPr>
      <w:r w:rsidRPr="001D2FC6">
        <w:t>- СНиП 21-01-97- «Пожарная безопасность зданий и сооружений»;</w:t>
      </w:r>
    </w:p>
    <w:p w:rsidR="00102CE4" w:rsidRPr="001D2FC6" w:rsidRDefault="00102CE4" w:rsidP="00102CE4">
      <w:pPr>
        <w:widowControl w:val="0"/>
        <w:autoSpaceDE w:val="0"/>
        <w:autoSpaceDN w:val="0"/>
        <w:adjustRightInd w:val="0"/>
        <w:ind w:firstLine="692"/>
        <w:contextualSpacing/>
        <w:jc w:val="both"/>
      </w:pPr>
      <w:r w:rsidRPr="001D2FC6">
        <w:t xml:space="preserve">- СНиП </w:t>
      </w:r>
      <w:r>
        <w:t>50.13330.2012 – «Свод правил тепловая защита зданий»;</w:t>
      </w:r>
    </w:p>
    <w:p w:rsidR="00102CE4" w:rsidRPr="001D2FC6" w:rsidRDefault="00102CE4" w:rsidP="00102CE4">
      <w:pPr>
        <w:widowControl w:val="0"/>
        <w:autoSpaceDE w:val="0"/>
        <w:autoSpaceDN w:val="0"/>
        <w:adjustRightInd w:val="0"/>
        <w:ind w:firstLine="692"/>
        <w:contextualSpacing/>
        <w:jc w:val="both"/>
      </w:pPr>
      <w:r w:rsidRPr="001D2FC6">
        <w:t>- СНиП 3.04.01-87 - «Потолки»;</w:t>
      </w:r>
    </w:p>
    <w:p w:rsidR="00102CE4" w:rsidRDefault="00102CE4" w:rsidP="00102CE4">
      <w:pPr>
        <w:widowControl w:val="0"/>
        <w:autoSpaceDE w:val="0"/>
        <w:autoSpaceDN w:val="0"/>
        <w:adjustRightInd w:val="0"/>
        <w:ind w:firstLine="692"/>
        <w:contextualSpacing/>
        <w:jc w:val="both"/>
      </w:pPr>
      <w:r w:rsidRPr="001D2FC6">
        <w:t>- СНиП 3.05.01-85 – «Внутренние санитарно-технические системы зданий»;</w:t>
      </w:r>
    </w:p>
    <w:p w:rsidR="00102CE4" w:rsidRDefault="00102CE4" w:rsidP="00102CE4">
      <w:pPr>
        <w:widowControl w:val="0"/>
        <w:autoSpaceDE w:val="0"/>
        <w:autoSpaceDN w:val="0"/>
        <w:adjustRightInd w:val="0"/>
        <w:ind w:firstLine="692"/>
        <w:contextualSpacing/>
        <w:jc w:val="both"/>
      </w:pPr>
      <w:r>
        <w:t>- СП 50.13330.2012 СНиП 23.02-2003 - «Свод правил. Тепловая защита зданий. Актуализированная редакция»;</w:t>
      </w:r>
    </w:p>
    <w:p w:rsidR="00102CE4" w:rsidRPr="001D2FC6" w:rsidRDefault="00102CE4" w:rsidP="00102CE4">
      <w:pPr>
        <w:widowControl w:val="0"/>
        <w:autoSpaceDE w:val="0"/>
        <w:autoSpaceDN w:val="0"/>
        <w:adjustRightInd w:val="0"/>
        <w:ind w:firstLine="692"/>
        <w:contextualSpacing/>
        <w:jc w:val="both"/>
      </w:pPr>
      <w:r>
        <w:t>- СП 73.13330.2016  СНиП 3.05.01-85- «Свод правил. Внутренние санитарно-технические системы зданий»;</w:t>
      </w:r>
    </w:p>
    <w:p w:rsidR="00102CE4" w:rsidRPr="001D2FC6" w:rsidRDefault="00102CE4" w:rsidP="00102CE4">
      <w:pPr>
        <w:widowControl w:val="0"/>
        <w:ind w:firstLine="692"/>
        <w:contextualSpacing/>
        <w:jc w:val="both"/>
        <w:outlineLvl w:val="0"/>
        <w:rPr>
          <w:rFonts w:eastAsiaTheme="majorEastAsia"/>
          <w:bCs/>
          <w:kern w:val="32"/>
        </w:rPr>
      </w:pPr>
      <w:r w:rsidRPr="001D2FC6">
        <w:rPr>
          <w:rFonts w:eastAsiaTheme="majorEastAsia"/>
          <w:bCs/>
          <w:kern w:val="32"/>
        </w:rPr>
        <w:t xml:space="preserve">- ГОСТ 12.4.011-89 – «Система стандартов безопасности труда. Средства защиты </w:t>
      </w:r>
      <w:proofErr w:type="gramStart"/>
      <w:r w:rsidRPr="001D2FC6">
        <w:rPr>
          <w:rFonts w:eastAsiaTheme="majorEastAsia"/>
          <w:bCs/>
          <w:kern w:val="32"/>
        </w:rPr>
        <w:t>работающих</w:t>
      </w:r>
      <w:proofErr w:type="gramEnd"/>
      <w:r w:rsidRPr="001D2FC6">
        <w:rPr>
          <w:rFonts w:eastAsiaTheme="majorEastAsia"/>
          <w:bCs/>
          <w:kern w:val="32"/>
        </w:rPr>
        <w:t>. Общие требования и классификация».</w:t>
      </w:r>
    </w:p>
    <w:p w:rsidR="00102CE4" w:rsidRPr="001D2FC6" w:rsidRDefault="00102CE4" w:rsidP="00102CE4">
      <w:pPr>
        <w:widowControl w:val="0"/>
        <w:tabs>
          <w:tab w:val="left" w:pos="567"/>
          <w:tab w:val="left" w:pos="993"/>
        </w:tabs>
        <w:autoSpaceDE w:val="0"/>
        <w:autoSpaceDN w:val="0"/>
        <w:adjustRightInd w:val="0"/>
        <w:ind w:firstLine="692"/>
        <w:contextualSpacing/>
        <w:jc w:val="both"/>
      </w:pPr>
      <w:r w:rsidRPr="001D2FC6">
        <w:t xml:space="preserve">Вывоз строительного мусора, производится Подрядчиком в соответствии с требованиями СанПиН и других нормативных документов, по согласованию с </w:t>
      </w:r>
      <w:r>
        <w:t>м</w:t>
      </w:r>
      <w:r w:rsidRPr="001D2FC6">
        <w:t xml:space="preserve">униципальным </w:t>
      </w:r>
      <w:r>
        <w:t>З</w:t>
      </w:r>
      <w:r w:rsidRPr="001D2FC6">
        <w:t xml:space="preserve">аказчиком. </w:t>
      </w:r>
    </w:p>
    <w:p w:rsidR="00102CE4" w:rsidRPr="001D2FC6" w:rsidRDefault="00102CE4" w:rsidP="00102CE4">
      <w:pPr>
        <w:widowControl w:val="0"/>
        <w:shd w:val="clear" w:color="auto" w:fill="FFFFFF"/>
        <w:autoSpaceDE w:val="0"/>
        <w:autoSpaceDN w:val="0"/>
        <w:adjustRightInd w:val="0"/>
        <w:ind w:firstLine="692"/>
        <w:contextualSpacing/>
        <w:jc w:val="both"/>
      </w:pPr>
      <w:r w:rsidRPr="001D2FC6">
        <w:t>Все погрузочные, разгрузочные работы производятся силами Подрядчика.</w:t>
      </w:r>
    </w:p>
    <w:p w:rsidR="00102CE4" w:rsidRPr="001D2FC6" w:rsidRDefault="00102CE4" w:rsidP="00102CE4">
      <w:pPr>
        <w:widowControl w:val="0"/>
        <w:shd w:val="clear" w:color="auto" w:fill="FFFFFF"/>
        <w:autoSpaceDE w:val="0"/>
        <w:autoSpaceDN w:val="0"/>
        <w:adjustRightInd w:val="0"/>
        <w:ind w:firstLine="692"/>
        <w:contextualSpacing/>
        <w:jc w:val="both"/>
      </w:pPr>
    </w:p>
    <w:p w:rsidR="00102CE4" w:rsidRPr="001D2FC6" w:rsidRDefault="00102CE4" w:rsidP="00102CE4">
      <w:pPr>
        <w:tabs>
          <w:tab w:val="left" w:pos="2040"/>
        </w:tabs>
        <w:autoSpaceDE w:val="0"/>
        <w:autoSpaceDN w:val="0"/>
        <w:adjustRightInd w:val="0"/>
        <w:jc w:val="both"/>
        <w:rPr>
          <w:lang w:eastAsia="zh-CN"/>
        </w:rPr>
      </w:pPr>
      <w:r w:rsidRPr="001D2FC6">
        <w:rPr>
          <w:i/>
          <w:lang w:eastAsia="ru-RU"/>
        </w:rPr>
        <w:t xml:space="preserve">В </w:t>
      </w:r>
      <w:proofErr w:type="gramStart"/>
      <w:r w:rsidRPr="001D2FC6">
        <w:rPr>
          <w:i/>
          <w:lang w:eastAsia="ru-RU"/>
        </w:rPr>
        <w:t>случае</w:t>
      </w:r>
      <w:proofErr w:type="gramEnd"/>
      <w:r w:rsidRPr="001D2FC6">
        <w:rPr>
          <w:i/>
          <w:lang w:eastAsia="ru-RU"/>
        </w:rPr>
        <w:t xml:space="preserve"> если в сопроводительной документации содержится указание на товарные знаки, читать наименование товара в сопровождении со словами "или эквивалент".</w:t>
      </w:r>
    </w:p>
    <w:p w:rsidR="00102CE4" w:rsidRPr="00BF4AC4" w:rsidRDefault="00102CE4" w:rsidP="00102CE4"/>
    <w:p w:rsidR="00102CE4" w:rsidRPr="00BF4AC4" w:rsidRDefault="00102CE4" w:rsidP="00102CE4">
      <w:pPr>
        <w:pStyle w:val="af4"/>
        <w:ind w:left="840"/>
        <w:rPr>
          <w:b/>
        </w:rPr>
      </w:pPr>
      <w:r w:rsidRPr="00BF4AC4">
        <w:rPr>
          <w:b/>
        </w:rPr>
        <w:t>Требование к материалам:</w:t>
      </w:r>
    </w:p>
    <w:p w:rsidR="00102CE4" w:rsidRPr="00BF4AC4" w:rsidRDefault="00102CE4" w:rsidP="00102CE4">
      <w:pPr>
        <w:pStyle w:val="af4"/>
        <w:numPr>
          <w:ilvl w:val="0"/>
          <w:numId w:val="7"/>
        </w:numPr>
        <w:shd w:val="clear" w:color="auto" w:fill="FFFFFF"/>
        <w:jc w:val="both"/>
        <w:rPr>
          <w:color w:val="000000"/>
        </w:rPr>
      </w:pPr>
      <w:r w:rsidRPr="00BF4AC4">
        <w:t xml:space="preserve">Применяемые материалы, оборудование (изделия, конструкции) </w:t>
      </w:r>
      <w:r>
        <w:t xml:space="preserve">не </w:t>
      </w:r>
      <w:r w:rsidRPr="00BF4AC4">
        <w:t>должны иметь дефектов, связанных с конструкцией или работой по их изготовлению, отвечать требованиям установленным ГОСТ ПУЭ и СНиП.</w:t>
      </w:r>
      <w:r w:rsidRPr="00BF4AC4">
        <w:rPr>
          <w:color w:val="000000"/>
        </w:rPr>
        <w:t xml:space="preserve"> </w:t>
      </w:r>
    </w:p>
    <w:p w:rsidR="00102CE4" w:rsidRPr="00BF4AC4" w:rsidRDefault="00102CE4" w:rsidP="00102CE4">
      <w:pPr>
        <w:pStyle w:val="af4"/>
        <w:numPr>
          <w:ilvl w:val="0"/>
          <w:numId w:val="7"/>
        </w:numPr>
        <w:shd w:val="clear" w:color="auto" w:fill="FFFFFF"/>
        <w:jc w:val="both"/>
        <w:rPr>
          <w:rFonts w:eastAsia="Calibri"/>
        </w:rPr>
      </w:pPr>
      <w:r w:rsidRPr="00BF4AC4">
        <w:t xml:space="preserve"> </w:t>
      </w:r>
      <w:r w:rsidRPr="00BF4AC4">
        <w:rPr>
          <w:rFonts w:eastAsia="Calibri"/>
        </w:rPr>
        <w:t>Подрядчик обязан осуществлять    производственный контроль качества строительно-монтажных работ в соответствии с положениями СНиП 12-01-2004 «Организация строительства».</w:t>
      </w:r>
    </w:p>
    <w:p w:rsidR="00102CE4" w:rsidRPr="00BF4AC4" w:rsidRDefault="00102CE4" w:rsidP="00102CE4">
      <w:pPr>
        <w:pStyle w:val="af4"/>
        <w:numPr>
          <w:ilvl w:val="0"/>
          <w:numId w:val="7"/>
        </w:numPr>
        <w:shd w:val="clear" w:color="auto" w:fill="FFFFFF"/>
        <w:jc w:val="both"/>
        <w:rPr>
          <w:rFonts w:eastAsia="Calibri"/>
        </w:rPr>
      </w:pPr>
      <w:r w:rsidRPr="00BF4AC4">
        <w:rPr>
          <w:rFonts w:eastAsia="Calibri"/>
        </w:rPr>
        <w:t xml:space="preserve">Замена материалов и конструкций может осуществляться только в связи с применением новых технологий, материалов, улучшающих качественные, конструктивные и </w:t>
      </w:r>
      <w:r w:rsidRPr="00BF4AC4">
        <w:rPr>
          <w:rFonts w:eastAsia="Calibri"/>
        </w:rPr>
        <w:lastRenderedPageBreak/>
        <w:t xml:space="preserve">функциональные характеристики, а также улучшающие дальнейшую эксплуатацию объекта в целом. </w:t>
      </w:r>
    </w:p>
    <w:p w:rsidR="00102CE4" w:rsidRPr="00BF4AC4" w:rsidRDefault="00102CE4" w:rsidP="00102CE4">
      <w:pPr>
        <w:pStyle w:val="af4"/>
        <w:numPr>
          <w:ilvl w:val="0"/>
          <w:numId w:val="7"/>
        </w:numPr>
        <w:spacing w:after="200" w:line="276" w:lineRule="auto"/>
      </w:pPr>
      <w:r w:rsidRPr="00BF4AC4">
        <w:t>Цвета материалов в обязательном порядке должны согласовываться с представителем Заказчика.</w:t>
      </w:r>
    </w:p>
    <w:p w:rsidR="00102CE4" w:rsidRPr="00BF4AC4" w:rsidRDefault="00102CE4" w:rsidP="00102CE4">
      <w:pPr>
        <w:pStyle w:val="af4"/>
        <w:numPr>
          <w:ilvl w:val="0"/>
          <w:numId w:val="7"/>
        </w:numPr>
        <w:shd w:val="clear" w:color="auto" w:fill="FFFFFF"/>
        <w:spacing w:line="276" w:lineRule="auto"/>
        <w:jc w:val="both"/>
        <w:rPr>
          <w:rFonts w:eastAsia="Calibri"/>
        </w:rPr>
      </w:pPr>
      <w:r w:rsidRPr="00BF4AC4">
        <w:rPr>
          <w:rFonts w:eastAsia="Calibri"/>
        </w:rPr>
        <w:t>Подрядчик несет ответственность за соответствие используемых материалов государственным стандартам и техническим условиям, за достоверность сведений о стране происхождения, за сохранность всех поставленных для реализации договора материалов и оборудования до сдачи предусмотренных условиями договора.</w:t>
      </w:r>
    </w:p>
    <w:p w:rsidR="00102CE4" w:rsidRDefault="00102CE4" w:rsidP="00102CE4">
      <w:pPr>
        <w:pStyle w:val="af4"/>
        <w:numPr>
          <w:ilvl w:val="0"/>
          <w:numId w:val="7"/>
        </w:numPr>
        <w:shd w:val="clear" w:color="auto" w:fill="FFFFFF"/>
        <w:jc w:val="both"/>
        <w:rPr>
          <w:rFonts w:eastAsia="Calibri"/>
        </w:rPr>
      </w:pPr>
      <w:r w:rsidRPr="00BF4AC4">
        <w:rPr>
          <w:rFonts w:eastAsia="Calibri"/>
        </w:rPr>
        <w:t>При применении материалов, не соответствующих указанным нормам и требованиям Заказчик оставляет за собой право, предъявить претензию к Подрядчику с наложением штрафных санкций и прекращения ремонтных работ при исполнении договора.</w:t>
      </w:r>
    </w:p>
    <w:p w:rsidR="00102CE4" w:rsidRDefault="00102CE4" w:rsidP="00102CE4">
      <w:pPr>
        <w:pStyle w:val="af4"/>
        <w:numPr>
          <w:ilvl w:val="0"/>
          <w:numId w:val="7"/>
        </w:numPr>
        <w:shd w:val="clear" w:color="auto" w:fill="FFFFFF"/>
        <w:jc w:val="both"/>
        <w:rPr>
          <w:rFonts w:eastAsia="Calibri"/>
        </w:rPr>
      </w:pPr>
      <w:r w:rsidRPr="00102CE4">
        <w:rPr>
          <w:rFonts w:eastAsia="Calibri"/>
        </w:rPr>
        <w:t xml:space="preserve">При причинении подрядчиком ущерба третьим лицам (не являющимся сторонами договора подряда) должны применяться общие основания возмещения вреда. Согласно п.1 ст. 1064 ГК РФ вред, причинённый личности или имуществу гражданина, а также вред, причинённый имуществу юридического лица, подлежит возмещению в полном объёме лицом, причинившим вред.  </w:t>
      </w:r>
    </w:p>
    <w:p w:rsidR="00102CE4" w:rsidRDefault="00102CE4" w:rsidP="00102CE4">
      <w:pPr>
        <w:pStyle w:val="af4"/>
        <w:shd w:val="clear" w:color="auto" w:fill="FFFFFF"/>
        <w:ind w:left="1200"/>
        <w:jc w:val="both"/>
        <w:rPr>
          <w:rFonts w:eastAsia="Calibri"/>
        </w:rPr>
      </w:pPr>
    </w:p>
    <w:p w:rsidR="00102CE4" w:rsidRPr="00810B99" w:rsidRDefault="00102CE4" w:rsidP="00102CE4">
      <w:pPr>
        <w:ind w:left="13"/>
        <w:jc w:val="both"/>
        <w:rPr>
          <w:rFonts w:ascii="Arial" w:hAnsi="Arial" w:cs="Arial"/>
          <w:b/>
        </w:rPr>
      </w:pPr>
      <w:r>
        <w:rPr>
          <w:rFonts w:ascii="Arial" w:hAnsi="Arial" w:cs="Arial"/>
          <w:b/>
        </w:rPr>
        <w:t xml:space="preserve">                    П</w:t>
      </w:r>
      <w:r w:rsidRPr="00810B99">
        <w:rPr>
          <w:rFonts w:ascii="Arial" w:hAnsi="Arial" w:cs="Arial"/>
          <w:b/>
        </w:rPr>
        <w:t xml:space="preserve">оказатели материалов, используемых при выполнении работ: </w:t>
      </w:r>
    </w:p>
    <w:tbl>
      <w:tblPr>
        <w:tblW w:w="9445" w:type="dxa"/>
        <w:tblInd w:w="-30" w:type="dxa"/>
        <w:tblLayout w:type="fixed"/>
        <w:tblCellMar>
          <w:top w:w="15" w:type="dxa"/>
          <w:left w:w="15" w:type="dxa"/>
          <w:bottom w:w="15" w:type="dxa"/>
          <w:right w:w="15" w:type="dxa"/>
        </w:tblCellMar>
        <w:tblLook w:val="00A0" w:firstRow="1" w:lastRow="0" w:firstColumn="1" w:lastColumn="0" w:noHBand="0" w:noVBand="0"/>
      </w:tblPr>
      <w:tblGrid>
        <w:gridCol w:w="545"/>
        <w:gridCol w:w="1627"/>
        <w:gridCol w:w="2693"/>
        <w:gridCol w:w="1134"/>
        <w:gridCol w:w="992"/>
        <w:gridCol w:w="2454"/>
      </w:tblGrid>
      <w:tr w:rsidR="00102CE4" w:rsidRPr="00D915C1" w:rsidTr="004A2CFD">
        <w:tc>
          <w:tcPr>
            <w:tcW w:w="545" w:type="dxa"/>
            <w:vMerge w:val="restart"/>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spacing w:before="100" w:beforeAutospacing="1" w:after="100" w:afterAutospacing="1"/>
              <w:jc w:val="center"/>
              <w:rPr>
                <w:rFonts w:ascii="Arial" w:hAnsi="Arial" w:cs="Arial"/>
                <w:sz w:val="20"/>
                <w:szCs w:val="20"/>
              </w:rPr>
            </w:pPr>
            <w:r w:rsidRPr="00810B99">
              <w:rPr>
                <w:rFonts w:ascii="Arial" w:hAnsi="Arial" w:cs="Arial"/>
                <w:sz w:val="20"/>
                <w:szCs w:val="20"/>
              </w:rPr>
              <w:t xml:space="preserve">№ </w:t>
            </w:r>
            <w:proofErr w:type="gramStart"/>
            <w:r w:rsidRPr="00810B99">
              <w:rPr>
                <w:rFonts w:ascii="Arial" w:hAnsi="Arial" w:cs="Arial"/>
                <w:sz w:val="20"/>
                <w:szCs w:val="20"/>
              </w:rPr>
              <w:t>п</w:t>
            </w:r>
            <w:proofErr w:type="gramEnd"/>
            <w:r w:rsidRPr="00810B99">
              <w:rPr>
                <w:rFonts w:ascii="Arial" w:hAnsi="Arial" w:cs="Arial"/>
                <w:sz w:val="20"/>
                <w:szCs w:val="20"/>
              </w:rPr>
              <w:t>/п</w:t>
            </w:r>
          </w:p>
        </w:tc>
        <w:tc>
          <w:tcPr>
            <w:tcW w:w="1627" w:type="dxa"/>
            <w:vMerge w:val="restart"/>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spacing w:before="100" w:beforeAutospacing="1" w:after="100" w:afterAutospacing="1"/>
              <w:jc w:val="center"/>
              <w:rPr>
                <w:rFonts w:ascii="Arial" w:hAnsi="Arial" w:cs="Arial"/>
                <w:sz w:val="20"/>
                <w:szCs w:val="20"/>
              </w:rPr>
            </w:pPr>
            <w:r w:rsidRPr="00810B99">
              <w:rPr>
                <w:rFonts w:ascii="Arial" w:hAnsi="Arial" w:cs="Arial"/>
                <w:sz w:val="20"/>
                <w:szCs w:val="20"/>
              </w:rPr>
              <w:t>Наименование товара</w:t>
            </w:r>
          </w:p>
        </w:tc>
        <w:tc>
          <w:tcPr>
            <w:tcW w:w="2693" w:type="dxa"/>
            <w:vMerge w:val="restart"/>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spacing w:before="100" w:beforeAutospacing="1" w:after="100" w:afterAutospacing="1"/>
              <w:jc w:val="center"/>
              <w:rPr>
                <w:rFonts w:ascii="Arial" w:hAnsi="Arial" w:cs="Arial"/>
                <w:sz w:val="20"/>
                <w:szCs w:val="20"/>
              </w:rPr>
            </w:pPr>
            <w:r w:rsidRPr="00810B99">
              <w:rPr>
                <w:rFonts w:ascii="Arial" w:hAnsi="Arial" w:cs="Arial"/>
                <w:sz w:val="20"/>
                <w:szCs w:val="20"/>
              </w:rPr>
              <w:t>Показатели</w:t>
            </w:r>
          </w:p>
        </w:tc>
        <w:tc>
          <w:tcPr>
            <w:tcW w:w="4580" w:type="dxa"/>
            <w:gridSpan w:val="3"/>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spacing w:before="100" w:beforeAutospacing="1" w:after="100" w:afterAutospacing="1"/>
              <w:jc w:val="center"/>
              <w:rPr>
                <w:rFonts w:ascii="Arial" w:hAnsi="Arial" w:cs="Arial"/>
                <w:sz w:val="20"/>
                <w:szCs w:val="20"/>
              </w:rPr>
            </w:pPr>
            <w:r w:rsidRPr="00810B99">
              <w:rPr>
                <w:rFonts w:ascii="Arial" w:hAnsi="Arial" w:cs="Arial"/>
                <w:sz w:val="20"/>
                <w:szCs w:val="20"/>
              </w:rPr>
              <w:t>Значение</w:t>
            </w:r>
          </w:p>
        </w:tc>
      </w:tr>
      <w:tr w:rsidR="00102CE4" w:rsidRPr="00D915C1" w:rsidTr="004A2CFD">
        <w:tc>
          <w:tcPr>
            <w:tcW w:w="545" w:type="dxa"/>
            <w:vMerge/>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rPr>
                <w:rFonts w:ascii="Arial" w:hAnsi="Arial" w:cs="Arial"/>
                <w:sz w:val="20"/>
                <w:szCs w:val="20"/>
              </w:rPr>
            </w:pPr>
          </w:p>
        </w:tc>
        <w:tc>
          <w:tcPr>
            <w:tcW w:w="1627" w:type="dxa"/>
            <w:vMerge/>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rPr>
                <w:rFonts w:ascii="Arial" w:hAnsi="Arial" w:cs="Arial"/>
                <w:sz w:val="20"/>
                <w:szCs w:val="20"/>
              </w:rPr>
            </w:pP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rPr>
                <w:rFonts w:ascii="Arial" w:hAnsi="Arial" w:cs="Arial"/>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spacing w:before="100" w:beforeAutospacing="1" w:after="100" w:afterAutospacing="1"/>
              <w:jc w:val="center"/>
              <w:rPr>
                <w:rFonts w:ascii="Arial" w:hAnsi="Arial" w:cs="Arial"/>
                <w:sz w:val="20"/>
                <w:szCs w:val="20"/>
              </w:rPr>
            </w:pPr>
            <w:proofErr w:type="spellStart"/>
            <w:r w:rsidRPr="00810B99">
              <w:rPr>
                <w:rFonts w:ascii="Arial" w:hAnsi="Arial" w:cs="Arial"/>
                <w:sz w:val="20"/>
                <w:szCs w:val="20"/>
              </w:rPr>
              <w:t>Min</w:t>
            </w:r>
            <w:proofErr w:type="spellEnd"/>
            <w:r w:rsidRPr="00810B99">
              <w:rPr>
                <w:rFonts w:ascii="Arial" w:hAnsi="Arial" w:cs="Arial"/>
                <w:sz w:val="20"/>
                <w:szCs w:val="20"/>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spacing w:before="100" w:beforeAutospacing="1" w:after="100" w:afterAutospacing="1"/>
              <w:jc w:val="center"/>
              <w:rPr>
                <w:rFonts w:ascii="Arial" w:hAnsi="Arial" w:cs="Arial"/>
                <w:sz w:val="20"/>
                <w:szCs w:val="20"/>
              </w:rPr>
            </w:pPr>
            <w:proofErr w:type="spellStart"/>
            <w:r w:rsidRPr="00810B99">
              <w:rPr>
                <w:rFonts w:ascii="Arial" w:hAnsi="Arial" w:cs="Arial"/>
                <w:sz w:val="20"/>
                <w:szCs w:val="20"/>
              </w:rPr>
              <w:t>Max</w:t>
            </w:r>
            <w:proofErr w:type="spellEnd"/>
            <w:r w:rsidRPr="00810B99">
              <w:rPr>
                <w:rFonts w:ascii="Arial" w:hAnsi="Arial" w:cs="Arial"/>
                <w:sz w:val="20"/>
                <w:szCs w:val="20"/>
              </w:rPr>
              <w:t xml:space="preserve"> </w:t>
            </w:r>
          </w:p>
        </w:tc>
        <w:tc>
          <w:tcPr>
            <w:tcW w:w="2454" w:type="dxa"/>
            <w:tcBorders>
              <w:top w:val="single" w:sz="6" w:space="0" w:color="000000"/>
              <w:left w:val="single" w:sz="6" w:space="0" w:color="000000"/>
              <w:bottom w:val="single" w:sz="6" w:space="0" w:color="000000"/>
              <w:right w:val="single" w:sz="6" w:space="0" w:color="000000"/>
            </w:tcBorders>
            <w:vAlign w:val="center"/>
          </w:tcPr>
          <w:p w:rsidR="00102CE4" w:rsidRPr="00810B99" w:rsidRDefault="00102CE4" w:rsidP="004A2CFD">
            <w:pPr>
              <w:spacing w:before="100" w:beforeAutospacing="1" w:after="100" w:afterAutospacing="1"/>
              <w:ind w:left="11" w:hanging="11"/>
              <w:jc w:val="center"/>
              <w:rPr>
                <w:rFonts w:ascii="Arial" w:hAnsi="Arial" w:cs="Arial"/>
                <w:sz w:val="20"/>
                <w:szCs w:val="20"/>
              </w:rPr>
            </w:pPr>
            <w:r w:rsidRPr="00810B99">
              <w:rPr>
                <w:rFonts w:ascii="Arial" w:hAnsi="Arial" w:cs="Arial"/>
                <w:sz w:val="20"/>
                <w:szCs w:val="20"/>
              </w:rPr>
              <w:t>Неизменное значение</w:t>
            </w:r>
          </w:p>
        </w:tc>
      </w:tr>
      <w:tr w:rsidR="00102CE4" w:rsidRPr="00D915C1" w:rsidTr="004A2CFD">
        <w:trPr>
          <w:trHeight w:val="327"/>
        </w:trPr>
        <w:tc>
          <w:tcPr>
            <w:tcW w:w="545" w:type="dxa"/>
            <w:vMerge w:val="restart"/>
            <w:tcBorders>
              <w:top w:val="single" w:sz="6" w:space="0" w:color="000000"/>
              <w:left w:val="single" w:sz="6" w:space="0" w:color="000000"/>
              <w:right w:val="single" w:sz="6" w:space="0" w:color="000000"/>
            </w:tcBorders>
          </w:tcPr>
          <w:p w:rsidR="00102CE4" w:rsidRPr="00810B99" w:rsidRDefault="00102CE4" w:rsidP="004A2CFD">
            <w:pPr>
              <w:jc w:val="center"/>
              <w:rPr>
                <w:rFonts w:ascii="Arial" w:hAnsi="Arial" w:cs="Arial"/>
                <w:sz w:val="20"/>
                <w:szCs w:val="20"/>
              </w:rPr>
            </w:pPr>
            <w:r w:rsidRPr="00810B99">
              <w:rPr>
                <w:rFonts w:ascii="Arial" w:hAnsi="Arial" w:cs="Arial"/>
                <w:sz w:val="20"/>
                <w:szCs w:val="20"/>
              </w:rPr>
              <w:t>1</w:t>
            </w:r>
          </w:p>
        </w:tc>
        <w:tc>
          <w:tcPr>
            <w:tcW w:w="1627" w:type="dxa"/>
            <w:vMerge w:val="restart"/>
            <w:tcBorders>
              <w:top w:val="single" w:sz="6" w:space="0" w:color="000000"/>
              <w:left w:val="single" w:sz="6" w:space="0" w:color="000000"/>
              <w:right w:val="single" w:sz="6" w:space="0" w:color="000000"/>
            </w:tcBorders>
          </w:tcPr>
          <w:p w:rsidR="00102CE4" w:rsidRPr="00810B99" w:rsidRDefault="00102CE4" w:rsidP="004A2CFD">
            <w:pPr>
              <w:jc w:val="both"/>
              <w:rPr>
                <w:rFonts w:ascii="Arial" w:hAnsi="Arial" w:cs="Arial"/>
                <w:sz w:val="20"/>
                <w:szCs w:val="20"/>
              </w:rPr>
            </w:pPr>
            <w:r>
              <w:rPr>
                <w:rFonts w:ascii="Arial" w:hAnsi="Arial" w:cs="Arial"/>
                <w:sz w:val="20"/>
                <w:szCs w:val="20"/>
              </w:rPr>
              <w:t xml:space="preserve">Плиты </w:t>
            </w:r>
            <w:proofErr w:type="spellStart"/>
            <w:r>
              <w:rPr>
                <w:rFonts w:ascii="Arial" w:hAnsi="Arial" w:cs="Arial"/>
                <w:sz w:val="20"/>
                <w:szCs w:val="20"/>
              </w:rPr>
              <w:t>минераловатные</w:t>
            </w:r>
            <w:proofErr w:type="spellEnd"/>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rPr>
                <w:rFonts w:ascii="Arial" w:hAnsi="Arial" w:cs="Arial"/>
                <w:color w:val="000000"/>
                <w:sz w:val="20"/>
                <w:szCs w:val="20"/>
              </w:rPr>
            </w:pPr>
            <w:r w:rsidRPr="00810B99">
              <w:rPr>
                <w:rFonts w:ascii="Arial" w:hAnsi="Arial" w:cs="Arial"/>
                <w:color w:val="000000"/>
                <w:sz w:val="20"/>
                <w:szCs w:val="20"/>
              </w:rPr>
              <w:t>Материал</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Плита мягкая ПМ 50</w:t>
            </w:r>
          </w:p>
        </w:tc>
      </w:tr>
      <w:tr w:rsidR="00102CE4" w:rsidRPr="00D915C1" w:rsidTr="004A2CFD">
        <w:trPr>
          <w:trHeight w:val="327"/>
        </w:trPr>
        <w:tc>
          <w:tcPr>
            <w:tcW w:w="545"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both"/>
              <w:rPr>
                <w:rFonts w:ascii="Arial" w:hAnsi="Arial" w:cs="Arial"/>
                <w:sz w:val="20"/>
                <w:szCs w:val="20"/>
              </w:rPr>
            </w:pPr>
            <w:r w:rsidRPr="00810B99">
              <w:rPr>
                <w:rFonts w:ascii="Arial" w:hAnsi="Arial" w:cs="Arial"/>
                <w:sz w:val="20"/>
                <w:szCs w:val="20"/>
              </w:rPr>
              <w:t xml:space="preserve">Класс горючести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r w:rsidRPr="00810B99">
              <w:rPr>
                <w:rFonts w:ascii="Arial" w:hAnsi="Arial" w:cs="Arial"/>
                <w:sz w:val="20"/>
                <w:szCs w:val="20"/>
              </w:rPr>
              <w:t>Г</w:t>
            </w:r>
            <w:proofErr w:type="gramStart"/>
            <w:r>
              <w:rPr>
                <w:rFonts w:ascii="Arial" w:hAnsi="Arial" w:cs="Arial"/>
                <w:sz w:val="20"/>
                <w:szCs w:val="20"/>
              </w:rPr>
              <w:t>2</w:t>
            </w:r>
            <w:proofErr w:type="gramEnd"/>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r>
      <w:tr w:rsidR="00102CE4" w:rsidRPr="00D915C1" w:rsidTr="004A2CFD">
        <w:trPr>
          <w:trHeight w:val="327"/>
        </w:trPr>
        <w:tc>
          <w:tcPr>
            <w:tcW w:w="545"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both"/>
              <w:rPr>
                <w:rFonts w:ascii="Arial" w:hAnsi="Arial" w:cs="Arial"/>
                <w:sz w:val="20"/>
                <w:szCs w:val="20"/>
              </w:rPr>
            </w:pPr>
            <w:r w:rsidRPr="00810B99">
              <w:rPr>
                <w:rFonts w:ascii="Arial" w:hAnsi="Arial" w:cs="Arial"/>
                <w:sz w:val="20"/>
                <w:szCs w:val="20"/>
              </w:rPr>
              <w:t xml:space="preserve">Воспламеняемость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r w:rsidRPr="00810B99">
              <w:rPr>
                <w:rFonts w:ascii="Arial" w:hAnsi="Arial" w:cs="Arial"/>
                <w:sz w:val="20"/>
                <w:szCs w:val="20"/>
              </w:rPr>
              <w:t>В</w:t>
            </w:r>
            <w:proofErr w:type="gramStart"/>
            <w:r w:rsidRPr="00810B99">
              <w:rPr>
                <w:rFonts w:ascii="Arial" w:hAnsi="Arial" w:cs="Arial"/>
                <w:sz w:val="20"/>
                <w:szCs w:val="20"/>
              </w:rPr>
              <w:t>2</w:t>
            </w:r>
            <w:proofErr w:type="gramEnd"/>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r>
      <w:tr w:rsidR="00102CE4" w:rsidRPr="00D915C1" w:rsidTr="004A2CFD">
        <w:trPr>
          <w:trHeight w:val="327"/>
        </w:trPr>
        <w:tc>
          <w:tcPr>
            <w:tcW w:w="545"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both"/>
              <w:rPr>
                <w:rFonts w:ascii="Arial" w:hAnsi="Arial" w:cs="Arial"/>
                <w:sz w:val="20"/>
                <w:szCs w:val="20"/>
              </w:rPr>
            </w:pPr>
            <w:r>
              <w:rPr>
                <w:rFonts w:ascii="Arial" w:hAnsi="Arial" w:cs="Arial"/>
                <w:sz w:val="20"/>
                <w:szCs w:val="20"/>
              </w:rPr>
              <w:t>сжимаемость, % не более</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r>
              <w:rPr>
                <w:rFonts w:ascii="Arial" w:hAnsi="Arial" w:cs="Arial"/>
                <w:sz w:val="20"/>
                <w:szCs w:val="20"/>
              </w:rPr>
              <w:t xml:space="preserve"> </w:t>
            </w:r>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r>
              <w:rPr>
                <w:rFonts w:ascii="Arial" w:hAnsi="Arial" w:cs="Arial"/>
                <w:sz w:val="20"/>
                <w:szCs w:val="20"/>
              </w:rPr>
              <w:t>25</w:t>
            </w:r>
          </w:p>
        </w:tc>
      </w:tr>
      <w:tr w:rsidR="00102CE4" w:rsidRPr="00D915C1" w:rsidTr="004A2CFD">
        <w:trPr>
          <w:trHeight w:val="327"/>
        </w:trPr>
        <w:tc>
          <w:tcPr>
            <w:tcW w:w="545"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both"/>
              <w:rPr>
                <w:rFonts w:ascii="Arial" w:hAnsi="Arial" w:cs="Arial"/>
                <w:sz w:val="20"/>
                <w:szCs w:val="20"/>
              </w:rPr>
            </w:pPr>
            <w:r>
              <w:rPr>
                <w:rFonts w:ascii="Arial" w:hAnsi="Arial" w:cs="Arial"/>
                <w:sz w:val="20"/>
                <w:szCs w:val="20"/>
              </w:rPr>
              <w:t>содержание органических веществ, % по массе, не более</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Default="00102CE4" w:rsidP="004A2CFD">
            <w:pPr>
              <w:jc w:val="center"/>
              <w:rPr>
                <w:rFonts w:ascii="Arial" w:hAnsi="Arial" w:cs="Arial"/>
                <w:sz w:val="20"/>
                <w:szCs w:val="20"/>
              </w:rPr>
            </w:pPr>
          </w:p>
          <w:p w:rsidR="00102CE4" w:rsidRPr="00810B99" w:rsidRDefault="00102CE4" w:rsidP="004A2CFD">
            <w:pPr>
              <w:jc w:val="center"/>
              <w:rPr>
                <w:rFonts w:ascii="Arial" w:hAnsi="Arial" w:cs="Arial"/>
                <w:sz w:val="20"/>
                <w:szCs w:val="20"/>
              </w:rPr>
            </w:pPr>
            <w:r>
              <w:rPr>
                <w:rFonts w:ascii="Arial" w:hAnsi="Arial" w:cs="Arial"/>
                <w:sz w:val="20"/>
                <w:szCs w:val="20"/>
              </w:rPr>
              <w:t>3,0</w:t>
            </w:r>
          </w:p>
        </w:tc>
      </w:tr>
      <w:tr w:rsidR="00102CE4" w:rsidRPr="00D915C1" w:rsidTr="004A2CFD">
        <w:trPr>
          <w:trHeight w:val="355"/>
        </w:trPr>
        <w:tc>
          <w:tcPr>
            <w:tcW w:w="545"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both"/>
              <w:rPr>
                <w:rFonts w:ascii="Arial" w:hAnsi="Arial" w:cs="Arial"/>
                <w:sz w:val="20"/>
                <w:szCs w:val="20"/>
              </w:rPr>
            </w:pPr>
            <w:r>
              <w:rPr>
                <w:rFonts w:ascii="Arial" w:hAnsi="Arial" w:cs="Arial"/>
                <w:sz w:val="20"/>
                <w:szCs w:val="20"/>
              </w:rPr>
              <w:t>влажность, % по массе, не более</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Default="00102CE4" w:rsidP="004A2CFD">
            <w:pPr>
              <w:jc w:val="center"/>
              <w:rPr>
                <w:rFonts w:ascii="Arial" w:hAnsi="Arial" w:cs="Arial"/>
                <w:sz w:val="20"/>
                <w:szCs w:val="20"/>
              </w:rPr>
            </w:pPr>
            <w:r>
              <w:rPr>
                <w:rFonts w:ascii="Arial" w:hAnsi="Arial" w:cs="Arial"/>
                <w:sz w:val="20"/>
                <w:szCs w:val="20"/>
              </w:rPr>
              <w:t>1,0</w:t>
            </w:r>
          </w:p>
          <w:p w:rsidR="00102CE4" w:rsidRPr="00810B99" w:rsidRDefault="00102CE4" w:rsidP="004A2CFD">
            <w:pPr>
              <w:jc w:val="center"/>
              <w:rPr>
                <w:rFonts w:ascii="Arial" w:hAnsi="Arial" w:cs="Arial"/>
                <w:sz w:val="20"/>
                <w:szCs w:val="20"/>
              </w:rPr>
            </w:pPr>
          </w:p>
        </w:tc>
      </w:tr>
      <w:tr w:rsidR="00102CE4" w:rsidRPr="00D915C1" w:rsidTr="004A2CFD">
        <w:trPr>
          <w:trHeight w:val="602"/>
        </w:trPr>
        <w:tc>
          <w:tcPr>
            <w:tcW w:w="545" w:type="dxa"/>
            <w:vMerge w:val="restart"/>
            <w:tcBorders>
              <w:top w:val="single" w:sz="6" w:space="0" w:color="000000"/>
              <w:left w:val="single" w:sz="6" w:space="0" w:color="000000"/>
              <w:right w:val="single" w:sz="6" w:space="0" w:color="000000"/>
            </w:tcBorders>
          </w:tcPr>
          <w:p w:rsidR="00102CE4" w:rsidRDefault="00102CE4" w:rsidP="004A2CFD">
            <w:pPr>
              <w:jc w:val="center"/>
              <w:rPr>
                <w:rFonts w:ascii="Arial" w:hAnsi="Arial" w:cs="Arial"/>
                <w:sz w:val="20"/>
                <w:szCs w:val="20"/>
              </w:rPr>
            </w:pPr>
            <w:r>
              <w:rPr>
                <w:rFonts w:ascii="Arial" w:hAnsi="Arial" w:cs="Arial"/>
                <w:sz w:val="20"/>
                <w:szCs w:val="20"/>
              </w:rPr>
              <w:t>2</w:t>
            </w:r>
          </w:p>
        </w:tc>
        <w:tc>
          <w:tcPr>
            <w:tcW w:w="1627" w:type="dxa"/>
            <w:vMerge w:val="restart"/>
            <w:tcBorders>
              <w:top w:val="single" w:sz="6" w:space="0" w:color="000000"/>
              <w:left w:val="single" w:sz="6" w:space="0" w:color="000000"/>
              <w:right w:val="single" w:sz="6" w:space="0" w:color="000000"/>
            </w:tcBorders>
          </w:tcPr>
          <w:p w:rsidR="00102CE4" w:rsidRPr="001732FA" w:rsidRDefault="00102CE4" w:rsidP="004A2CFD">
            <w:pPr>
              <w:jc w:val="center"/>
              <w:rPr>
                <w:rFonts w:ascii="Arial" w:hAnsi="Arial" w:cs="Arial"/>
                <w:sz w:val="20"/>
                <w:szCs w:val="20"/>
              </w:rPr>
            </w:pPr>
            <w:proofErr w:type="spellStart"/>
            <w:r w:rsidRPr="001732FA">
              <w:rPr>
                <w:rFonts w:ascii="Arial" w:hAnsi="Arial" w:cs="Arial"/>
                <w:sz w:val="20"/>
                <w:szCs w:val="20"/>
              </w:rPr>
              <w:t>Пароизоляция</w:t>
            </w:r>
            <w:proofErr w:type="spellEnd"/>
          </w:p>
        </w:tc>
        <w:tc>
          <w:tcPr>
            <w:tcW w:w="2693" w:type="dxa"/>
            <w:tcBorders>
              <w:top w:val="single" w:sz="6" w:space="0" w:color="000000"/>
              <w:left w:val="single" w:sz="6" w:space="0" w:color="000000"/>
              <w:right w:val="single" w:sz="6" w:space="0" w:color="000000"/>
            </w:tcBorders>
            <w:shd w:val="clear" w:color="auto" w:fill="FFFFFF"/>
            <w:vAlign w:val="center"/>
          </w:tcPr>
          <w:p w:rsidR="00102CE4" w:rsidRPr="001732FA" w:rsidRDefault="00102CE4" w:rsidP="004A2CFD">
            <w:pPr>
              <w:jc w:val="both"/>
              <w:rPr>
                <w:rFonts w:ascii="Arial" w:hAnsi="Arial" w:cs="Arial"/>
                <w:color w:val="FFFFFF" w:themeColor="background1"/>
                <w:sz w:val="20"/>
                <w:szCs w:val="20"/>
              </w:rPr>
            </w:pPr>
            <w:r w:rsidRPr="001732FA">
              <w:rPr>
                <w:rFonts w:ascii="Arial" w:hAnsi="Arial" w:cs="Arial"/>
                <w:sz w:val="20"/>
                <w:szCs w:val="20"/>
              </w:rPr>
              <w:t>Средняя плотность, г/</w:t>
            </w:r>
            <w:proofErr w:type="spellStart"/>
            <w:r w:rsidRPr="001732FA">
              <w:rPr>
                <w:rFonts w:ascii="Arial" w:hAnsi="Arial" w:cs="Arial"/>
                <w:sz w:val="20"/>
                <w:szCs w:val="20"/>
              </w:rPr>
              <w:t>кв</w:t>
            </w:r>
            <w:proofErr w:type="gramStart"/>
            <w:r w:rsidRPr="001732FA">
              <w:rPr>
                <w:rFonts w:ascii="Arial" w:hAnsi="Arial" w:cs="Arial"/>
                <w:sz w:val="20"/>
                <w:szCs w:val="20"/>
              </w:rPr>
              <w:t>.м</w:t>
            </w:r>
            <w:proofErr w:type="spellEnd"/>
            <w:proofErr w:type="gramEnd"/>
            <w:r w:rsidRPr="001732FA">
              <w:rPr>
                <w:rFonts w:ascii="Arial" w:hAnsi="Arial" w:cs="Arial"/>
                <w:sz w:val="20"/>
                <w:szCs w:val="20"/>
              </w:rPr>
              <w:t>: </w:t>
            </w:r>
          </w:p>
        </w:tc>
        <w:tc>
          <w:tcPr>
            <w:tcW w:w="1134" w:type="dxa"/>
            <w:tcBorders>
              <w:top w:val="single" w:sz="6" w:space="0" w:color="000000"/>
              <w:left w:val="single" w:sz="6" w:space="0" w:color="000000"/>
              <w:right w:val="single" w:sz="6" w:space="0" w:color="000000"/>
            </w:tcBorders>
            <w:shd w:val="clear" w:color="auto" w:fill="FFFFFF"/>
            <w:vAlign w:val="center"/>
          </w:tcPr>
          <w:p w:rsidR="00102CE4" w:rsidRPr="009D6061" w:rsidRDefault="00102CE4" w:rsidP="004A2CFD">
            <w:pPr>
              <w:jc w:val="center"/>
              <w:rPr>
                <w:rFonts w:ascii="Arial" w:hAnsi="Arial" w:cs="Arial"/>
                <w:color w:val="FFFFFF" w:themeColor="background1"/>
                <w:sz w:val="20"/>
                <w:szCs w:val="20"/>
              </w:rPr>
            </w:pPr>
          </w:p>
        </w:tc>
        <w:tc>
          <w:tcPr>
            <w:tcW w:w="992" w:type="dxa"/>
            <w:tcBorders>
              <w:top w:val="single" w:sz="6" w:space="0" w:color="000000"/>
              <w:left w:val="single" w:sz="6" w:space="0" w:color="000000"/>
              <w:right w:val="single" w:sz="6" w:space="0" w:color="000000"/>
            </w:tcBorders>
            <w:shd w:val="clear" w:color="auto" w:fill="FFFFFF"/>
            <w:vAlign w:val="center"/>
          </w:tcPr>
          <w:p w:rsidR="00102CE4" w:rsidRPr="009D6061" w:rsidRDefault="00102CE4" w:rsidP="004A2CFD">
            <w:pPr>
              <w:jc w:val="center"/>
              <w:rPr>
                <w:rFonts w:ascii="Arial" w:hAnsi="Arial" w:cs="Arial"/>
                <w:color w:val="FFFFFF" w:themeColor="background1"/>
                <w:sz w:val="20"/>
                <w:szCs w:val="20"/>
              </w:rPr>
            </w:pPr>
          </w:p>
        </w:tc>
        <w:tc>
          <w:tcPr>
            <w:tcW w:w="2454" w:type="dxa"/>
            <w:tcBorders>
              <w:top w:val="single" w:sz="6" w:space="0" w:color="000000"/>
              <w:left w:val="single" w:sz="6" w:space="0" w:color="000000"/>
              <w:right w:val="single" w:sz="6" w:space="0" w:color="000000"/>
            </w:tcBorders>
            <w:shd w:val="clear" w:color="auto" w:fill="FFFFFF"/>
            <w:vAlign w:val="center"/>
          </w:tcPr>
          <w:p w:rsidR="00102CE4" w:rsidRPr="009D6061" w:rsidRDefault="00102CE4" w:rsidP="004A2CFD">
            <w:pPr>
              <w:jc w:val="center"/>
              <w:rPr>
                <w:rFonts w:ascii="Arial" w:hAnsi="Arial" w:cs="Arial"/>
                <w:color w:val="FFFFFF" w:themeColor="background1"/>
                <w:sz w:val="20"/>
                <w:szCs w:val="20"/>
              </w:rPr>
            </w:pPr>
            <w:r w:rsidRPr="009D6061">
              <w:rPr>
                <w:rFonts w:ascii="Arial" w:hAnsi="Arial" w:cs="Arial"/>
                <w:sz w:val="20"/>
                <w:szCs w:val="20"/>
              </w:rPr>
              <w:t>70</w:t>
            </w:r>
          </w:p>
        </w:tc>
      </w:tr>
      <w:tr w:rsidR="00102CE4" w:rsidRPr="00D915C1" w:rsidTr="004A2CFD">
        <w:trPr>
          <w:trHeight w:val="327"/>
        </w:trPr>
        <w:tc>
          <w:tcPr>
            <w:tcW w:w="545" w:type="dxa"/>
            <w:vMerge/>
            <w:tcBorders>
              <w:left w:val="single" w:sz="6" w:space="0" w:color="000000"/>
              <w:right w:val="single" w:sz="6" w:space="0" w:color="000000"/>
            </w:tcBorders>
          </w:tcPr>
          <w:p w:rsidR="00102CE4" w:rsidRDefault="00102CE4" w:rsidP="004A2CFD">
            <w:pPr>
              <w:jc w:val="center"/>
              <w:rPr>
                <w:rFonts w:ascii="Arial" w:hAnsi="Arial" w:cs="Arial"/>
                <w:sz w:val="20"/>
                <w:szCs w:val="20"/>
              </w:rPr>
            </w:pPr>
          </w:p>
        </w:tc>
        <w:tc>
          <w:tcPr>
            <w:tcW w:w="1627" w:type="dxa"/>
            <w:vMerge/>
            <w:tcBorders>
              <w:left w:val="single" w:sz="6" w:space="0" w:color="000000"/>
              <w:right w:val="single" w:sz="6" w:space="0" w:color="000000"/>
            </w:tcBorders>
          </w:tcPr>
          <w:p w:rsidR="00102CE4" w:rsidRPr="001732FA" w:rsidRDefault="00102CE4" w:rsidP="004A2CFD">
            <w:pPr>
              <w:jc w:val="center"/>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2CE4" w:rsidRPr="001732FA" w:rsidRDefault="00102CE4" w:rsidP="004A2CFD">
            <w:pPr>
              <w:jc w:val="both"/>
              <w:rPr>
                <w:rFonts w:ascii="Arial" w:hAnsi="Arial" w:cs="Arial"/>
                <w:sz w:val="20"/>
                <w:szCs w:val="20"/>
              </w:rPr>
            </w:pPr>
            <w:proofErr w:type="gramStart"/>
            <w:r w:rsidRPr="001732FA">
              <w:rPr>
                <w:rFonts w:ascii="Arial" w:hAnsi="Arial" w:cs="Arial"/>
                <w:sz w:val="20"/>
                <w:szCs w:val="20"/>
              </w:rPr>
              <w:t>Группа горючести (по ГОСТ 30244-94</w:t>
            </w:r>
            <w:proofErr w:type="gramEnd"/>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sz w:val="20"/>
                <w:szCs w:val="20"/>
              </w:rPr>
            </w:pPr>
            <w:r>
              <w:rPr>
                <w:rFonts w:ascii="Arial" w:hAnsi="Arial" w:cs="Arial"/>
                <w:sz w:val="20"/>
                <w:szCs w:val="20"/>
              </w:rPr>
              <w:t>Г3</w:t>
            </w:r>
          </w:p>
        </w:tc>
      </w:tr>
      <w:tr w:rsidR="00102CE4" w:rsidRPr="00D915C1" w:rsidTr="004A2CFD">
        <w:trPr>
          <w:trHeight w:val="327"/>
        </w:trPr>
        <w:tc>
          <w:tcPr>
            <w:tcW w:w="545" w:type="dxa"/>
            <w:vMerge/>
            <w:tcBorders>
              <w:left w:val="single" w:sz="6" w:space="0" w:color="000000"/>
              <w:right w:val="single" w:sz="6" w:space="0" w:color="000000"/>
            </w:tcBorders>
          </w:tcPr>
          <w:p w:rsidR="00102CE4" w:rsidRDefault="00102CE4" w:rsidP="004A2CFD">
            <w:pPr>
              <w:jc w:val="center"/>
              <w:rPr>
                <w:rFonts w:ascii="Arial" w:hAnsi="Arial" w:cs="Arial"/>
                <w:sz w:val="20"/>
                <w:szCs w:val="20"/>
              </w:rPr>
            </w:pPr>
          </w:p>
        </w:tc>
        <w:tc>
          <w:tcPr>
            <w:tcW w:w="1627" w:type="dxa"/>
            <w:vMerge/>
            <w:tcBorders>
              <w:left w:val="single" w:sz="6" w:space="0" w:color="000000"/>
              <w:right w:val="single" w:sz="6" w:space="0" w:color="000000"/>
            </w:tcBorders>
          </w:tcPr>
          <w:p w:rsidR="00102CE4" w:rsidRPr="001732FA" w:rsidRDefault="00102CE4" w:rsidP="004A2CFD">
            <w:pPr>
              <w:jc w:val="center"/>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1732FA" w:rsidRDefault="00102CE4" w:rsidP="004A2CFD">
            <w:pPr>
              <w:jc w:val="both"/>
              <w:rPr>
                <w:rFonts w:ascii="Arial" w:hAnsi="Arial" w:cs="Arial"/>
                <w:sz w:val="20"/>
                <w:szCs w:val="20"/>
              </w:rPr>
            </w:pPr>
            <w:proofErr w:type="gramStart"/>
            <w:r w:rsidRPr="001732FA">
              <w:rPr>
                <w:rFonts w:ascii="Arial" w:hAnsi="Arial" w:cs="Arial"/>
                <w:sz w:val="20"/>
                <w:szCs w:val="20"/>
              </w:rPr>
              <w:t>Группа воспламеняемости (по ГОСТ 30402-96</w:t>
            </w:r>
            <w:proofErr w:type="gramEnd"/>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sz w:val="20"/>
                <w:szCs w:val="20"/>
              </w:rPr>
            </w:pPr>
            <w:r>
              <w:rPr>
                <w:rFonts w:ascii="Arial" w:hAnsi="Arial" w:cs="Arial"/>
                <w:sz w:val="20"/>
                <w:szCs w:val="20"/>
              </w:rPr>
              <w:t>В</w:t>
            </w:r>
            <w:proofErr w:type="gramStart"/>
            <w:r>
              <w:rPr>
                <w:rFonts w:ascii="Arial" w:hAnsi="Arial" w:cs="Arial"/>
                <w:sz w:val="20"/>
                <w:szCs w:val="20"/>
              </w:rPr>
              <w:t>1</w:t>
            </w:r>
            <w:proofErr w:type="gramEnd"/>
          </w:p>
        </w:tc>
      </w:tr>
      <w:tr w:rsidR="00102CE4" w:rsidRPr="00D915C1" w:rsidTr="004A2CFD">
        <w:trPr>
          <w:trHeight w:val="327"/>
        </w:trPr>
        <w:tc>
          <w:tcPr>
            <w:tcW w:w="545" w:type="dxa"/>
            <w:vMerge w:val="restart"/>
            <w:tcBorders>
              <w:top w:val="single" w:sz="6" w:space="0" w:color="000000"/>
              <w:left w:val="single" w:sz="6" w:space="0" w:color="000000"/>
              <w:right w:val="single" w:sz="6" w:space="0" w:color="000000"/>
            </w:tcBorders>
          </w:tcPr>
          <w:p w:rsidR="00102CE4" w:rsidRPr="00810B99" w:rsidRDefault="00102CE4" w:rsidP="004A2CFD">
            <w:pPr>
              <w:jc w:val="center"/>
              <w:rPr>
                <w:rFonts w:ascii="Arial" w:hAnsi="Arial" w:cs="Arial"/>
                <w:sz w:val="20"/>
                <w:szCs w:val="20"/>
              </w:rPr>
            </w:pPr>
            <w:r>
              <w:rPr>
                <w:rFonts w:ascii="Arial" w:hAnsi="Arial" w:cs="Arial"/>
                <w:sz w:val="20"/>
                <w:szCs w:val="20"/>
              </w:rPr>
              <w:t>3</w:t>
            </w:r>
          </w:p>
        </w:tc>
        <w:tc>
          <w:tcPr>
            <w:tcW w:w="1627" w:type="dxa"/>
            <w:vMerge w:val="restart"/>
            <w:tcBorders>
              <w:top w:val="single" w:sz="6" w:space="0" w:color="000000"/>
              <w:left w:val="single" w:sz="6" w:space="0" w:color="000000"/>
              <w:right w:val="single" w:sz="6" w:space="0" w:color="000000"/>
            </w:tcBorders>
          </w:tcPr>
          <w:p w:rsidR="00102CE4" w:rsidRPr="00810B99" w:rsidRDefault="00102CE4" w:rsidP="004A2CFD">
            <w:pPr>
              <w:jc w:val="center"/>
              <w:rPr>
                <w:rFonts w:ascii="Arial" w:hAnsi="Arial" w:cs="Arial"/>
                <w:sz w:val="20"/>
                <w:szCs w:val="20"/>
              </w:rPr>
            </w:pPr>
            <w:r>
              <w:rPr>
                <w:rFonts w:ascii="Arial" w:hAnsi="Arial" w:cs="Arial"/>
                <w:sz w:val="20"/>
                <w:szCs w:val="20"/>
              </w:rPr>
              <w:t>Гипсокартонный лист</w:t>
            </w: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rPr>
                <w:rFonts w:ascii="Arial" w:hAnsi="Arial" w:cs="Arial"/>
                <w:color w:val="000000"/>
                <w:sz w:val="20"/>
                <w:szCs w:val="20"/>
              </w:rPr>
            </w:pPr>
            <w:r>
              <w:rPr>
                <w:rFonts w:ascii="Arial" w:hAnsi="Arial" w:cs="Arial"/>
                <w:color w:val="000000"/>
                <w:sz w:val="20"/>
                <w:szCs w:val="20"/>
              </w:rPr>
              <w:t>группа горючести по ГОСТ 30244</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sz w:val="20"/>
                <w:szCs w:val="20"/>
              </w:rPr>
              <w:t>Г</w:t>
            </w:r>
            <w:proofErr w:type="gramStart"/>
            <w:r>
              <w:rPr>
                <w:rFonts w:ascii="Arial" w:hAnsi="Arial" w:cs="Arial"/>
                <w:sz w:val="20"/>
                <w:szCs w:val="20"/>
              </w:rPr>
              <w:t>1</w:t>
            </w:r>
            <w:proofErr w:type="gramEnd"/>
          </w:p>
        </w:tc>
      </w:tr>
      <w:tr w:rsidR="00102CE4" w:rsidRPr="00D915C1" w:rsidTr="004A2CFD">
        <w:trPr>
          <w:trHeight w:val="327"/>
        </w:trPr>
        <w:tc>
          <w:tcPr>
            <w:tcW w:w="545"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rPr>
                <w:rFonts w:ascii="Arial" w:hAnsi="Arial" w:cs="Arial"/>
                <w:color w:val="000000"/>
                <w:sz w:val="20"/>
                <w:szCs w:val="20"/>
                <w:highlight w:val="yellow"/>
              </w:rPr>
            </w:pPr>
            <w:r>
              <w:rPr>
                <w:rFonts w:ascii="Arial" w:hAnsi="Arial" w:cs="Arial"/>
                <w:color w:val="000000"/>
                <w:sz w:val="20"/>
                <w:szCs w:val="20"/>
              </w:rPr>
              <w:t>Группа воспламеняемости</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 xml:space="preserve"> </w:t>
            </w: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В3</w:t>
            </w:r>
          </w:p>
        </w:tc>
      </w:tr>
      <w:tr w:rsidR="00102CE4" w:rsidRPr="00D915C1" w:rsidTr="004A2CFD">
        <w:trPr>
          <w:trHeight w:val="327"/>
        </w:trPr>
        <w:tc>
          <w:tcPr>
            <w:tcW w:w="545"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both"/>
              <w:rPr>
                <w:rFonts w:ascii="Arial" w:hAnsi="Arial" w:cs="Arial"/>
                <w:sz w:val="20"/>
                <w:szCs w:val="20"/>
              </w:rPr>
            </w:pPr>
            <w:proofErr w:type="spellStart"/>
            <w:r>
              <w:rPr>
                <w:rFonts w:ascii="Arial" w:hAnsi="Arial" w:cs="Arial"/>
                <w:sz w:val="20"/>
                <w:szCs w:val="20"/>
              </w:rPr>
              <w:t>Водопоглащение</w:t>
            </w:r>
            <w:proofErr w:type="spellEnd"/>
            <w:r>
              <w:rPr>
                <w:rFonts w:ascii="Arial" w:hAnsi="Arial" w:cs="Arial"/>
                <w:sz w:val="20"/>
                <w:szCs w:val="20"/>
              </w:rPr>
              <w:t>,%</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r>
              <w:rPr>
                <w:rFonts w:ascii="Arial" w:hAnsi="Arial" w:cs="Arial"/>
                <w:sz w:val="20"/>
                <w:szCs w:val="20"/>
              </w:rPr>
              <w:t>10</w:t>
            </w:r>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r>
      <w:tr w:rsidR="00102CE4" w:rsidRPr="00D915C1" w:rsidTr="004A2CFD">
        <w:trPr>
          <w:trHeight w:val="327"/>
        </w:trPr>
        <w:tc>
          <w:tcPr>
            <w:tcW w:w="545"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both"/>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both"/>
              <w:rPr>
                <w:rFonts w:ascii="Arial" w:hAnsi="Arial" w:cs="Arial"/>
                <w:sz w:val="20"/>
                <w:szCs w:val="20"/>
              </w:rPr>
            </w:pPr>
            <w:r w:rsidRPr="00810B99">
              <w:rPr>
                <w:rFonts w:ascii="Arial" w:hAnsi="Arial" w:cs="Arial"/>
                <w:sz w:val="20"/>
                <w:szCs w:val="20"/>
              </w:rPr>
              <w:t xml:space="preserve">Токсичность продуктов горения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r>
              <w:rPr>
                <w:rFonts w:ascii="Arial" w:hAnsi="Arial" w:cs="Arial"/>
                <w:sz w:val="20"/>
                <w:szCs w:val="20"/>
              </w:rPr>
              <w:t>Т</w:t>
            </w:r>
            <w:proofErr w:type="gramStart"/>
            <w:r>
              <w:rPr>
                <w:rFonts w:ascii="Arial" w:hAnsi="Arial" w:cs="Arial"/>
                <w:sz w:val="20"/>
                <w:szCs w:val="20"/>
              </w:rPr>
              <w:t>1</w:t>
            </w:r>
            <w:proofErr w:type="gramEnd"/>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sz w:val="20"/>
                <w:szCs w:val="20"/>
              </w:rPr>
            </w:pPr>
          </w:p>
        </w:tc>
      </w:tr>
      <w:tr w:rsidR="00102CE4" w:rsidRPr="00D915C1" w:rsidTr="004A2CFD">
        <w:trPr>
          <w:trHeight w:val="326"/>
        </w:trPr>
        <w:tc>
          <w:tcPr>
            <w:tcW w:w="545" w:type="dxa"/>
            <w:vMerge w:val="restart"/>
            <w:tcBorders>
              <w:top w:val="single" w:sz="6" w:space="0" w:color="000000"/>
              <w:left w:val="single" w:sz="6" w:space="0" w:color="000000"/>
              <w:right w:val="single" w:sz="6" w:space="0" w:color="000000"/>
            </w:tcBorders>
          </w:tcPr>
          <w:p w:rsidR="00102CE4" w:rsidRPr="00810B99" w:rsidRDefault="00102CE4" w:rsidP="004A2CFD">
            <w:pPr>
              <w:jc w:val="center"/>
              <w:rPr>
                <w:rFonts w:ascii="Arial" w:hAnsi="Arial" w:cs="Arial"/>
                <w:sz w:val="20"/>
                <w:szCs w:val="20"/>
              </w:rPr>
            </w:pPr>
            <w:r>
              <w:rPr>
                <w:rFonts w:ascii="Arial" w:hAnsi="Arial" w:cs="Arial"/>
                <w:sz w:val="20"/>
                <w:szCs w:val="20"/>
              </w:rPr>
              <w:t>4</w:t>
            </w:r>
          </w:p>
        </w:tc>
        <w:tc>
          <w:tcPr>
            <w:tcW w:w="1627" w:type="dxa"/>
            <w:vMerge w:val="restart"/>
            <w:tcBorders>
              <w:top w:val="single" w:sz="6" w:space="0" w:color="000000"/>
              <w:left w:val="single" w:sz="6" w:space="0" w:color="000000"/>
              <w:right w:val="single" w:sz="6" w:space="0" w:color="000000"/>
            </w:tcBorders>
          </w:tcPr>
          <w:p w:rsidR="00102CE4" w:rsidRPr="00810B99" w:rsidRDefault="00102CE4" w:rsidP="004A2CFD">
            <w:pPr>
              <w:jc w:val="center"/>
              <w:rPr>
                <w:rFonts w:ascii="Arial" w:hAnsi="Arial" w:cs="Arial"/>
                <w:sz w:val="20"/>
                <w:szCs w:val="20"/>
              </w:rPr>
            </w:pPr>
            <w:r>
              <w:rPr>
                <w:rFonts w:ascii="Arial" w:hAnsi="Arial" w:cs="Arial"/>
                <w:sz w:val="20"/>
                <w:szCs w:val="20"/>
              </w:rPr>
              <w:t>Шпатлёвка</w:t>
            </w: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rPr>
                <w:rFonts w:ascii="Arial" w:hAnsi="Arial" w:cs="Arial"/>
                <w:color w:val="000000"/>
                <w:sz w:val="20"/>
                <w:szCs w:val="20"/>
              </w:rPr>
            </w:pPr>
            <w:r>
              <w:rPr>
                <w:rFonts w:ascii="Arial" w:hAnsi="Arial" w:cs="Arial"/>
                <w:color w:val="000000"/>
                <w:sz w:val="20"/>
                <w:szCs w:val="20"/>
              </w:rPr>
              <w:t>Время высыхания, не более</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24</w:t>
            </w:r>
          </w:p>
        </w:tc>
      </w:tr>
      <w:tr w:rsidR="00102CE4" w:rsidRPr="00D915C1" w:rsidTr="004A2CFD">
        <w:trPr>
          <w:trHeight w:val="327"/>
        </w:trPr>
        <w:tc>
          <w:tcPr>
            <w:tcW w:w="545"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rPr>
                <w:rFonts w:ascii="Arial" w:hAnsi="Arial" w:cs="Arial"/>
                <w:color w:val="000000"/>
                <w:sz w:val="20"/>
                <w:szCs w:val="20"/>
              </w:rPr>
            </w:pPr>
            <w:r>
              <w:rPr>
                <w:rFonts w:ascii="Arial" w:hAnsi="Arial" w:cs="Arial"/>
                <w:color w:val="000000"/>
                <w:sz w:val="20"/>
                <w:szCs w:val="20"/>
              </w:rPr>
              <w:t>Прочность сцепления, МПа через 24 часа, не менее</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 xml:space="preserve"> </w:t>
            </w: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0,1</w:t>
            </w:r>
          </w:p>
        </w:tc>
      </w:tr>
      <w:tr w:rsidR="00102CE4" w:rsidRPr="00D915C1" w:rsidTr="004A2CFD">
        <w:trPr>
          <w:trHeight w:val="327"/>
        </w:trPr>
        <w:tc>
          <w:tcPr>
            <w:tcW w:w="545"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rPr>
                <w:rFonts w:ascii="Arial" w:hAnsi="Arial" w:cs="Arial"/>
                <w:color w:val="000000"/>
                <w:sz w:val="20"/>
                <w:szCs w:val="20"/>
              </w:rPr>
            </w:pPr>
            <w:r>
              <w:rPr>
                <w:rFonts w:ascii="Arial" w:hAnsi="Arial" w:cs="Arial"/>
                <w:color w:val="000000"/>
                <w:sz w:val="20"/>
                <w:szCs w:val="20"/>
              </w:rPr>
              <w:t>жизнеспособност</w:t>
            </w:r>
            <w:proofErr w:type="gramStart"/>
            <w:r>
              <w:rPr>
                <w:rFonts w:ascii="Arial" w:hAnsi="Arial" w:cs="Arial"/>
                <w:color w:val="000000"/>
                <w:sz w:val="20"/>
                <w:szCs w:val="20"/>
              </w:rPr>
              <w:t>ь-</w:t>
            </w:r>
            <w:proofErr w:type="gramEnd"/>
            <w:r>
              <w:rPr>
                <w:rFonts w:ascii="Arial" w:hAnsi="Arial" w:cs="Arial"/>
                <w:color w:val="000000"/>
                <w:sz w:val="20"/>
                <w:szCs w:val="20"/>
              </w:rPr>
              <w:t xml:space="preserve"> не менее, мин</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 xml:space="preserve"> </w:t>
            </w: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20</w:t>
            </w:r>
          </w:p>
        </w:tc>
      </w:tr>
      <w:tr w:rsidR="00102CE4" w:rsidRPr="00D915C1" w:rsidTr="004A2CFD">
        <w:trPr>
          <w:trHeight w:val="327"/>
        </w:trPr>
        <w:tc>
          <w:tcPr>
            <w:tcW w:w="545" w:type="dxa"/>
            <w:vMerge w:val="restart"/>
            <w:tcBorders>
              <w:top w:val="single" w:sz="6" w:space="0" w:color="000000"/>
              <w:left w:val="single" w:sz="6" w:space="0" w:color="000000"/>
              <w:right w:val="single" w:sz="6" w:space="0" w:color="000000"/>
            </w:tcBorders>
          </w:tcPr>
          <w:p w:rsidR="00102CE4" w:rsidRPr="00810B99" w:rsidRDefault="00102CE4" w:rsidP="004A2CFD">
            <w:pPr>
              <w:jc w:val="center"/>
              <w:rPr>
                <w:rFonts w:ascii="Arial" w:hAnsi="Arial" w:cs="Arial"/>
                <w:sz w:val="20"/>
                <w:szCs w:val="20"/>
              </w:rPr>
            </w:pPr>
            <w:r>
              <w:rPr>
                <w:rFonts w:ascii="Arial" w:hAnsi="Arial" w:cs="Arial"/>
                <w:sz w:val="20"/>
                <w:szCs w:val="20"/>
              </w:rPr>
              <w:t>5</w:t>
            </w:r>
          </w:p>
        </w:tc>
        <w:tc>
          <w:tcPr>
            <w:tcW w:w="1627" w:type="dxa"/>
            <w:vMerge w:val="restart"/>
            <w:tcBorders>
              <w:top w:val="single" w:sz="6" w:space="0" w:color="000000"/>
              <w:left w:val="single" w:sz="6" w:space="0" w:color="000000"/>
              <w:right w:val="single" w:sz="6" w:space="0" w:color="000000"/>
            </w:tcBorders>
          </w:tcPr>
          <w:p w:rsidR="00102CE4" w:rsidRPr="00810B99" w:rsidRDefault="00102CE4" w:rsidP="004A2CFD">
            <w:pPr>
              <w:jc w:val="center"/>
              <w:rPr>
                <w:rFonts w:ascii="Arial" w:hAnsi="Arial" w:cs="Arial"/>
                <w:sz w:val="20"/>
                <w:szCs w:val="20"/>
              </w:rPr>
            </w:pPr>
            <w:r>
              <w:rPr>
                <w:rFonts w:ascii="Arial" w:hAnsi="Arial" w:cs="Arial"/>
                <w:sz w:val="20"/>
                <w:szCs w:val="20"/>
              </w:rPr>
              <w:t>Краска водоэмульсионная</w:t>
            </w: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rPr>
                <w:rFonts w:ascii="Arial" w:hAnsi="Arial" w:cs="Arial"/>
                <w:color w:val="000000"/>
                <w:sz w:val="20"/>
                <w:szCs w:val="20"/>
              </w:rPr>
            </w:pPr>
            <w:r>
              <w:rPr>
                <w:color w:val="000000"/>
              </w:rPr>
              <w:t>Цвет</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2CE4" w:rsidRPr="00810B99" w:rsidRDefault="00102CE4" w:rsidP="004A2CFD">
            <w:pPr>
              <w:jc w:val="center"/>
              <w:rPr>
                <w:rFonts w:ascii="Arial" w:hAnsi="Arial" w:cs="Arial"/>
                <w:color w:val="000000"/>
                <w:sz w:val="20"/>
                <w:szCs w:val="20"/>
              </w:rPr>
            </w:pPr>
            <w:r>
              <w:rPr>
                <w:color w:val="000000"/>
              </w:rPr>
              <w:t>белый</w:t>
            </w:r>
          </w:p>
        </w:tc>
      </w:tr>
      <w:tr w:rsidR="00102CE4" w:rsidRPr="00D915C1" w:rsidTr="004A2CFD">
        <w:trPr>
          <w:trHeight w:val="327"/>
        </w:trPr>
        <w:tc>
          <w:tcPr>
            <w:tcW w:w="545"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rPr>
                <w:rFonts w:ascii="Arial" w:hAnsi="Arial" w:cs="Arial"/>
                <w:color w:val="000000"/>
                <w:sz w:val="20"/>
                <w:szCs w:val="20"/>
              </w:rPr>
            </w:pPr>
            <w:r>
              <w:rPr>
                <w:rFonts w:ascii="Arial" w:hAnsi="Arial" w:cs="Arial"/>
                <w:color w:val="000000"/>
                <w:sz w:val="20"/>
                <w:szCs w:val="20"/>
              </w:rPr>
              <w:t>массовая доля нелетучих веществ,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53-59</w:t>
            </w:r>
          </w:p>
        </w:tc>
      </w:tr>
      <w:tr w:rsidR="00102CE4" w:rsidRPr="00D915C1" w:rsidTr="004A2CFD">
        <w:trPr>
          <w:trHeight w:val="327"/>
        </w:trPr>
        <w:tc>
          <w:tcPr>
            <w:tcW w:w="545"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1627" w:type="dxa"/>
            <w:vMerge/>
            <w:tcBorders>
              <w:left w:val="single" w:sz="6" w:space="0" w:color="000000"/>
              <w:right w:val="single" w:sz="6" w:space="0" w:color="000000"/>
            </w:tcBorders>
          </w:tcPr>
          <w:p w:rsidR="00102CE4" w:rsidRPr="00810B99" w:rsidRDefault="00102CE4" w:rsidP="004A2CFD">
            <w:pPr>
              <w:jc w:val="center"/>
              <w:rPr>
                <w:rFonts w:ascii="Arial" w:hAnsi="Arial" w:cs="Arial"/>
                <w:sz w:val="20"/>
                <w:szCs w:val="20"/>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rPr>
                <w:rFonts w:ascii="Arial" w:hAnsi="Arial" w:cs="Arial"/>
                <w:color w:val="000000"/>
                <w:sz w:val="20"/>
                <w:szCs w:val="20"/>
              </w:rPr>
            </w:pPr>
            <w:r>
              <w:rPr>
                <w:rFonts w:ascii="Arial" w:hAnsi="Arial" w:cs="Arial"/>
                <w:color w:val="000000"/>
                <w:sz w:val="20"/>
                <w:szCs w:val="20"/>
              </w:rPr>
              <w:t>вязкость при температуре 20</w:t>
            </w:r>
            <w:proofErr w:type="gramStart"/>
            <w:r>
              <w:rPr>
                <w:rFonts w:ascii="Arial" w:hAnsi="Arial" w:cs="Arial"/>
                <w:color w:val="000000"/>
                <w:sz w:val="20"/>
                <w:szCs w:val="20"/>
              </w:rPr>
              <w:t xml:space="preserve"> С</w:t>
            </w:r>
            <w:proofErr w:type="gramEnd"/>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30</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p>
        </w:tc>
      </w:tr>
      <w:tr w:rsidR="00102CE4" w:rsidRPr="00D915C1" w:rsidTr="004A2CFD">
        <w:trPr>
          <w:trHeight w:val="327"/>
        </w:trPr>
        <w:tc>
          <w:tcPr>
            <w:tcW w:w="545" w:type="dxa"/>
            <w:vMerge/>
            <w:tcBorders>
              <w:left w:val="single" w:sz="6" w:space="0" w:color="000000"/>
              <w:bottom w:val="single" w:sz="4" w:space="0" w:color="auto"/>
              <w:right w:val="single" w:sz="6" w:space="0" w:color="000000"/>
            </w:tcBorders>
          </w:tcPr>
          <w:p w:rsidR="00102CE4" w:rsidRPr="00810B99" w:rsidRDefault="00102CE4" w:rsidP="004A2CFD">
            <w:pPr>
              <w:jc w:val="center"/>
              <w:rPr>
                <w:rFonts w:ascii="Arial" w:hAnsi="Arial" w:cs="Arial"/>
                <w:sz w:val="20"/>
                <w:szCs w:val="20"/>
              </w:rPr>
            </w:pPr>
          </w:p>
        </w:tc>
        <w:tc>
          <w:tcPr>
            <w:tcW w:w="1627" w:type="dxa"/>
            <w:vMerge/>
            <w:tcBorders>
              <w:left w:val="single" w:sz="6" w:space="0" w:color="000000"/>
              <w:bottom w:val="single" w:sz="4" w:space="0" w:color="auto"/>
              <w:right w:val="single" w:sz="6" w:space="0" w:color="000000"/>
            </w:tcBorders>
          </w:tcPr>
          <w:p w:rsidR="00102CE4" w:rsidRPr="00810B99" w:rsidRDefault="00102CE4" w:rsidP="004A2CFD">
            <w:pPr>
              <w:jc w:val="center"/>
              <w:rPr>
                <w:rFonts w:ascii="Arial" w:hAnsi="Arial" w:cs="Arial"/>
                <w:sz w:val="20"/>
                <w:szCs w:val="20"/>
              </w:rPr>
            </w:pPr>
          </w:p>
        </w:tc>
        <w:tc>
          <w:tcPr>
            <w:tcW w:w="2693" w:type="dxa"/>
            <w:tcBorders>
              <w:top w:val="single" w:sz="6" w:space="0" w:color="000000"/>
              <w:left w:val="single" w:sz="6" w:space="0" w:color="000000"/>
              <w:bottom w:val="single" w:sz="4" w:space="0" w:color="auto"/>
              <w:right w:val="single" w:sz="6" w:space="0" w:color="000000"/>
            </w:tcBorders>
            <w:shd w:val="clear" w:color="auto" w:fill="FFFFFF"/>
          </w:tcPr>
          <w:p w:rsidR="00102CE4" w:rsidRPr="00810B99" w:rsidRDefault="00102CE4" w:rsidP="004A2CFD">
            <w:pPr>
              <w:rPr>
                <w:rFonts w:ascii="Arial" w:hAnsi="Arial" w:cs="Arial"/>
                <w:color w:val="000000"/>
                <w:sz w:val="20"/>
                <w:szCs w:val="20"/>
              </w:rPr>
            </w:pPr>
            <w:proofErr w:type="spellStart"/>
            <w:r>
              <w:rPr>
                <w:rFonts w:ascii="Arial" w:hAnsi="Arial" w:cs="Arial"/>
                <w:color w:val="333333"/>
                <w:sz w:val="21"/>
                <w:szCs w:val="21"/>
                <w:shd w:val="clear" w:color="auto" w:fill="F3F3F3"/>
              </w:rPr>
              <w:t>Укрывистость</w:t>
            </w:r>
            <w:proofErr w:type="spellEnd"/>
            <w:r>
              <w:rPr>
                <w:rFonts w:ascii="Arial" w:hAnsi="Arial" w:cs="Arial"/>
                <w:color w:val="333333"/>
                <w:sz w:val="21"/>
                <w:szCs w:val="21"/>
                <w:shd w:val="clear" w:color="auto" w:fill="F3F3F3"/>
              </w:rPr>
              <w:t xml:space="preserve"> высушенной пленки </w:t>
            </w:r>
            <w:proofErr w:type="gramStart"/>
            <w:r>
              <w:rPr>
                <w:rFonts w:ascii="Arial" w:hAnsi="Arial" w:cs="Arial"/>
                <w:color w:val="333333"/>
                <w:sz w:val="21"/>
                <w:szCs w:val="21"/>
                <w:shd w:val="clear" w:color="auto" w:fill="F3F3F3"/>
              </w:rPr>
              <w:t>г</w:t>
            </w:r>
            <w:proofErr w:type="gramEnd"/>
            <w:r>
              <w:rPr>
                <w:rFonts w:ascii="Arial" w:hAnsi="Arial" w:cs="Arial"/>
                <w:color w:val="333333"/>
                <w:sz w:val="21"/>
                <w:szCs w:val="21"/>
                <w:shd w:val="clear" w:color="auto" w:fill="F3F3F3"/>
              </w:rPr>
              <w:t>/м</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p>
        </w:tc>
        <w:tc>
          <w:tcPr>
            <w:tcW w:w="2454" w:type="dxa"/>
            <w:tcBorders>
              <w:top w:val="single" w:sz="6" w:space="0" w:color="000000"/>
              <w:left w:val="single" w:sz="6" w:space="0" w:color="000000"/>
              <w:bottom w:val="single" w:sz="6" w:space="0" w:color="000000"/>
              <w:right w:val="single" w:sz="6" w:space="0" w:color="000000"/>
            </w:tcBorders>
            <w:shd w:val="clear" w:color="auto" w:fill="FFFFFF"/>
          </w:tcPr>
          <w:p w:rsidR="00102CE4" w:rsidRPr="00810B99" w:rsidRDefault="00102CE4" w:rsidP="004A2CFD">
            <w:pPr>
              <w:jc w:val="center"/>
              <w:rPr>
                <w:rFonts w:ascii="Arial" w:hAnsi="Arial" w:cs="Arial"/>
                <w:color w:val="000000"/>
                <w:sz w:val="20"/>
                <w:szCs w:val="20"/>
              </w:rPr>
            </w:pPr>
            <w:r>
              <w:rPr>
                <w:rFonts w:ascii="Arial" w:hAnsi="Arial" w:cs="Arial"/>
                <w:color w:val="000000"/>
                <w:sz w:val="20"/>
                <w:szCs w:val="20"/>
              </w:rPr>
              <w:t>120</w:t>
            </w:r>
          </w:p>
        </w:tc>
      </w:tr>
    </w:tbl>
    <w:p w:rsidR="00102CE4" w:rsidRDefault="00102CE4" w:rsidP="00102CE4">
      <w:pPr>
        <w:pStyle w:val="af4"/>
        <w:shd w:val="clear" w:color="auto" w:fill="FFFFFF"/>
        <w:ind w:left="1200"/>
        <w:jc w:val="both"/>
        <w:rPr>
          <w:rFonts w:eastAsia="Calibri"/>
        </w:rPr>
      </w:pPr>
    </w:p>
    <w:p w:rsidR="00102CE4" w:rsidRPr="00BF4AC4" w:rsidRDefault="00102CE4" w:rsidP="00102CE4">
      <w:pPr>
        <w:shd w:val="clear" w:color="auto" w:fill="FFFFFF"/>
        <w:jc w:val="both"/>
        <w:rPr>
          <w:color w:val="000000"/>
          <w:lang w:eastAsia="ru-RU"/>
        </w:rPr>
      </w:pPr>
      <w:r w:rsidRPr="00BF4AC4">
        <w:rPr>
          <w:b/>
          <w:bCs/>
          <w:color w:val="000000"/>
          <w:lang w:eastAsia="ru-RU"/>
        </w:rPr>
        <w:lastRenderedPageBreak/>
        <w:t>Сдача работ:</w:t>
      </w:r>
      <w:r w:rsidRPr="00BF4AC4">
        <w:rPr>
          <w:color w:val="000000"/>
          <w:lang w:eastAsia="ru-RU"/>
        </w:rPr>
        <w:t xml:space="preserve"> </w:t>
      </w:r>
    </w:p>
    <w:p w:rsidR="00102CE4" w:rsidRPr="00BF4AC4" w:rsidRDefault="00102CE4" w:rsidP="00102CE4">
      <w:pPr>
        <w:shd w:val="clear" w:color="auto" w:fill="FFFFFF"/>
        <w:jc w:val="both"/>
        <w:rPr>
          <w:color w:val="000000"/>
          <w:lang w:eastAsia="ru-RU"/>
        </w:rPr>
      </w:pPr>
      <w:r w:rsidRPr="00BF4AC4">
        <w:rPr>
          <w:color w:val="000000"/>
          <w:lang w:eastAsia="ru-RU"/>
        </w:rPr>
        <w:t>Перед сдачей работ необходимо представить Заказчику документы удостоверяющие качество используемых материалов: (сертификаты соответствия,</w:t>
      </w:r>
      <w:r w:rsidRPr="00BF4AC4">
        <w:t xml:space="preserve"> гигиенические заключения, сертификаты о пожарной безопасности, сертификаты качества, паспорта, протоколы испытаний и т.п.); </w:t>
      </w:r>
      <w:r w:rsidRPr="00BF4AC4">
        <w:rPr>
          <w:color w:val="000000"/>
          <w:lang w:eastAsia="ru-RU"/>
        </w:rPr>
        <w:t>акты на скрытые работы. Сдача выполненных Подрядчиком работ Заказчику оформляется в соответствии с Актом приёмки выполненных работ (по форме КС-2), согласованным с отделом строительства и ЖКХ Администрации МО «Красногорский район», справкой КС-3 и счёт - фактурой.</w:t>
      </w:r>
    </w:p>
    <w:p w:rsidR="00102CE4" w:rsidRPr="00BF4AC4" w:rsidRDefault="00102CE4" w:rsidP="00102CE4">
      <w:pPr>
        <w:shd w:val="clear" w:color="auto" w:fill="FFFFFF"/>
        <w:jc w:val="both"/>
        <w:rPr>
          <w:color w:val="000000"/>
          <w:lang w:eastAsia="ru-RU"/>
        </w:rPr>
      </w:pPr>
    </w:p>
    <w:p w:rsidR="00102CE4" w:rsidRPr="00BF4AC4" w:rsidRDefault="00102CE4" w:rsidP="00102CE4">
      <w:pPr>
        <w:shd w:val="clear" w:color="auto" w:fill="FFFFFF"/>
        <w:jc w:val="both"/>
        <w:rPr>
          <w:color w:val="000000"/>
          <w:lang w:eastAsia="ru-RU"/>
        </w:rPr>
      </w:pPr>
    </w:p>
    <w:p w:rsidR="00102CE4" w:rsidRPr="00BF4AC4" w:rsidRDefault="00102CE4" w:rsidP="00102CE4">
      <w:pPr>
        <w:shd w:val="clear" w:color="auto" w:fill="FFFFFF"/>
        <w:jc w:val="both"/>
        <w:rPr>
          <w:color w:val="000000"/>
          <w:lang w:eastAsia="ru-RU"/>
        </w:rPr>
      </w:pPr>
    </w:p>
    <w:p w:rsidR="00102CE4" w:rsidRPr="00BF4AC4" w:rsidRDefault="00102CE4" w:rsidP="00102CE4">
      <w:pPr>
        <w:shd w:val="clear" w:color="auto" w:fill="FFFFFF"/>
        <w:rPr>
          <w:color w:val="000000"/>
          <w:lang w:eastAsia="ru-RU"/>
        </w:rPr>
      </w:pPr>
      <w:r w:rsidRPr="00BF4AC4">
        <w:rPr>
          <w:b/>
          <w:bCs/>
          <w:color w:val="000000"/>
          <w:lang w:eastAsia="ru-RU"/>
        </w:rPr>
        <w:t>Требования к гарантийному сроку и (или) объему предоставления гарантий качества работы:</w:t>
      </w:r>
      <w:r w:rsidRPr="00BF4AC4">
        <w:rPr>
          <w:color w:val="000000"/>
          <w:lang w:eastAsia="ru-RU"/>
        </w:rPr>
        <w:t xml:space="preserve"> </w:t>
      </w:r>
    </w:p>
    <w:p w:rsidR="00102CE4" w:rsidRPr="00BF4AC4" w:rsidRDefault="00102CE4" w:rsidP="00102CE4">
      <w:pPr>
        <w:shd w:val="clear" w:color="auto" w:fill="FFFFFF"/>
        <w:rPr>
          <w:color w:val="000000"/>
          <w:lang w:eastAsia="ru-RU"/>
        </w:rPr>
      </w:pPr>
      <w:r w:rsidRPr="00BF4AC4">
        <w:rPr>
          <w:color w:val="000000"/>
          <w:lang w:eastAsia="ru-RU"/>
        </w:rPr>
        <w:t>Гарантия качества результата работы – 12 месяцев.</w:t>
      </w:r>
    </w:p>
    <w:p w:rsidR="00102CE4" w:rsidRDefault="00102CE4" w:rsidP="00102CE4"/>
    <w:p w:rsidR="00102CE4" w:rsidRDefault="00102CE4" w:rsidP="00102CE4">
      <w:pPr>
        <w:ind w:firstLine="708"/>
        <w:jc w:val="both"/>
        <w:rPr>
          <w:color w:val="000000"/>
          <w:lang w:eastAsia="zh-CN"/>
        </w:rPr>
      </w:pPr>
    </w:p>
    <w:p w:rsidR="00881D3F" w:rsidRPr="005738D9" w:rsidRDefault="00881D3F" w:rsidP="00E02A2F">
      <w:pPr>
        <w:jc w:val="center"/>
        <w:rPr>
          <w:sz w:val="20"/>
          <w:szCs w:val="20"/>
        </w:rPr>
      </w:pPr>
    </w:p>
    <w:p w:rsidR="00725078" w:rsidRDefault="00725078" w:rsidP="00725078">
      <w:pPr>
        <w:shd w:val="clear" w:color="auto" w:fill="FFFFFF"/>
        <w:spacing w:before="5"/>
        <w:ind w:right="-8"/>
        <w:jc w:val="center"/>
        <w:rPr>
          <w:sz w:val="20"/>
          <w:szCs w:val="20"/>
        </w:rPr>
      </w:pPr>
    </w:p>
    <w:p w:rsidR="00AE02BE" w:rsidRDefault="00AE02BE" w:rsidP="00725078">
      <w:pPr>
        <w:shd w:val="clear" w:color="auto" w:fill="FFFFFF"/>
        <w:spacing w:before="5"/>
        <w:ind w:right="-8"/>
        <w:jc w:val="center"/>
        <w:rPr>
          <w:sz w:val="20"/>
          <w:szCs w:val="20"/>
        </w:rPr>
      </w:pPr>
    </w:p>
    <w:tbl>
      <w:tblPr>
        <w:tblW w:w="9959" w:type="dxa"/>
        <w:jc w:val="center"/>
        <w:tblLook w:val="01E0" w:firstRow="1" w:lastRow="1" w:firstColumn="1" w:lastColumn="1" w:noHBand="0" w:noVBand="0"/>
      </w:tblPr>
      <w:tblGrid>
        <w:gridCol w:w="5406"/>
        <w:gridCol w:w="4553"/>
      </w:tblGrid>
      <w:tr w:rsidR="00AE02BE" w:rsidRPr="00AE02BE" w:rsidTr="006252D6">
        <w:trPr>
          <w:trHeight w:val="370"/>
          <w:jc w:val="center"/>
        </w:trPr>
        <w:tc>
          <w:tcPr>
            <w:tcW w:w="5406" w:type="dxa"/>
          </w:tcPr>
          <w:p w:rsidR="00AE02BE" w:rsidRPr="00AE02BE" w:rsidRDefault="00AE02BE" w:rsidP="00AE02BE">
            <w:pPr>
              <w:shd w:val="clear" w:color="auto" w:fill="FFFFFF"/>
              <w:spacing w:before="5"/>
              <w:ind w:right="-8"/>
              <w:jc w:val="center"/>
              <w:rPr>
                <w:sz w:val="20"/>
                <w:szCs w:val="20"/>
              </w:rPr>
            </w:pPr>
            <w:r w:rsidRPr="00AE02BE">
              <w:rPr>
                <w:b/>
                <w:bCs/>
                <w:sz w:val="20"/>
                <w:szCs w:val="20"/>
              </w:rPr>
              <w:t>Заказчик:</w:t>
            </w:r>
          </w:p>
        </w:tc>
        <w:tc>
          <w:tcPr>
            <w:tcW w:w="4553" w:type="dxa"/>
          </w:tcPr>
          <w:p w:rsidR="00AE02BE" w:rsidRPr="00AE02BE" w:rsidRDefault="00E02A2F" w:rsidP="00AE02BE">
            <w:pPr>
              <w:shd w:val="clear" w:color="auto" w:fill="FFFFFF"/>
              <w:spacing w:before="5"/>
              <w:ind w:right="-8"/>
              <w:jc w:val="center"/>
              <w:rPr>
                <w:sz w:val="20"/>
                <w:szCs w:val="20"/>
              </w:rPr>
            </w:pPr>
            <w:r>
              <w:rPr>
                <w:b/>
                <w:bCs/>
                <w:sz w:val="20"/>
                <w:szCs w:val="20"/>
              </w:rPr>
              <w:t>Подрядчик</w:t>
            </w:r>
            <w:r w:rsidR="00AE02BE" w:rsidRPr="00E02A2F">
              <w:rPr>
                <w:b/>
                <w:bCs/>
                <w:sz w:val="20"/>
                <w:szCs w:val="20"/>
              </w:rPr>
              <w:t>:</w:t>
            </w:r>
          </w:p>
        </w:tc>
      </w:tr>
      <w:tr w:rsidR="00AE02BE" w:rsidRPr="00AE02BE" w:rsidTr="006252D6">
        <w:trPr>
          <w:jc w:val="center"/>
        </w:trPr>
        <w:tc>
          <w:tcPr>
            <w:tcW w:w="5406" w:type="dxa"/>
          </w:tcPr>
          <w:p w:rsidR="00AE02BE" w:rsidRPr="00AE02BE" w:rsidRDefault="00AE02BE" w:rsidP="00AE02BE">
            <w:pPr>
              <w:shd w:val="clear" w:color="auto" w:fill="FFFFFF"/>
              <w:spacing w:before="5"/>
              <w:ind w:right="-8"/>
              <w:jc w:val="center"/>
              <w:rPr>
                <w:b/>
                <w:sz w:val="20"/>
                <w:szCs w:val="20"/>
              </w:rPr>
            </w:pPr>
            <w:r w:rsidRPr="00AE02BE">
              <w:rPr>
                <w:b/>
                <w:sz w:val="20"/>
                <w:szCs w:val="20"/>
              </w:rPr>
              <w:t>Администрация муниципального образования «Красногорский район»</w:t>
            </w:r>
          </w:p>
          <w:p w:rsidR="00AE02BE" w:rsidRPr="00AE02BE" w:rsidRDefault="00AE02BE" w:rsidP="00AE02BE">
            <w:pPr>
              <w:shd w:val="clear" w:color="auto" w:fill="FFFFFF"/>
              <w:spacing w:before="5"/>
              <w:ind w:right="-8"/>
              <w:jc w:val="center"/>
              <w:rPr>
                <w:sz w:val="20"/>
                <w:szCs w:val="20"/>
              </w:rPr>
            </w:pPr>
          </w:p>
          <w:p w:rsidR="007D2C98" w:rsidRDefault="007D2C98" w:rsidP="007D2C98">
            <w:pPr>
              <w:shd w:val="clear" w:color="auto" w:fill="FFFFFF"/>
              <w:spacing w:before="5"/>
              <w:ind w:right="-8"/>
              <w:rPr>
                <w:sz w:val="20"/>
                <w:szCs w:val="20"/>
              </w:rPr>
            </w:pPr>
            <w:r>
              <w:rPr>
                <w:sz w:val="20"/>
                <w:szCs w:val="20"/>
              </w:rPr>
              <w:t>Глава муниципального образования</w:t>
            </w:r>
          </w:p>
          <w:p w:rsidR="007D2C98" w:rsidRDefault="007D2C98" w:rsidP="007D2C98">
            <w:pPr>
              <w:shd w:val="clear" w:color="auto" w:fill="FFFFFF"/>
              <w:spacing w:before="5"/>
              <w:ind w:right="-8"/>
              <w:jc w:val="center"/>
              <w:rPr>
                <w:sz w:val="20"/>
                <w:szCs w:val="20"/>
              </w:rPr>
            </w:pPr>
            <w:r>
              <w:rPr>
                <w:sz w:val="20"/>
                <w:szCs w:val="20"/>
              </w:rPr>
              <w:t>«Красногорский район» ______________</w:t>
            </w:r>
            <w:proofErr w:type="spellStart"/>
            <w:r>
              <w:rPr>
                <w:sz w:val="20"/>
                <w:szCs w:val="20"/>
              </w:rPr>
              <w:t>В.С.Корепанов</w:t>
            </w:r>
            <w:proofErr w:type="spellEnd"/>
          </w:p>
          <w:p w:rsidR="00AE02BE" w:rsidRPr="00AE02BE" w:rsidRDefault="000A6B78" w:rsidP="007D2C98">
            <w:pPr>
              <w:shd w:val="clear" w:color="auto" w:fill="FFFFFF"/>
              <w:spacing w:before="5"/>
              <w:ind w:right="-8"/>
              <w:jc w:val="center"/>
              <w:rPr>
                <w:sz w:val="20"/>
                <w:szCs w:val="20"/>
              </w:rPr>
            </w:pPr>
            <w:r w:rsidRPr="000A6B78">
              <w:rPr>
                <w:sz w:val="20"/>
                <w:szCs w:val="20"/>
              </w:rPr>
              <w:t xml:space="preserve"> </w:t>
            </w:r>
            <w:proofErr w:type="spellStart"/>
            <w:r w:rsidR="00AE02BE" w:rsidRPr="00AE02BE">
              <w:rPr>
                <w:sz w:val="20"/>
                <w:szCs w:val="20"/>
              </w:rPr>
              <w:t>м.п</w:t>
            </w:r>
            <w:proofErr w:type="spellEnd"/>
            <w:r w:rsidR="00AE02BE" w:rsidRPr="00AE02BE">
              <w:rPr>
                <w:sz w:val="20"/>
                <w:szCs w:val="20"/>
              </w:rPr>
              <w:t>.</w:t>
            </w:r>
          </w:p>
        </w:tc>
        <w:tc>
          <w:tcPr>
            <w:tcW w:w="4553" w:type="dxa"/>
          </w:tcPr>
          <w:p w:rsidR="00AE02BE" w:rsidRPr="00AE02BE" w:rsidRDefault="00AE02BE" w:rsidP="00AE02BE">
            <w:pPr>
              <w:shd w:val="clear" w:color="auto" w:fill="FFFFFF"/>
              <w:spacing w:before="5"/>
              <w:ind w:right="-8"/>
              <w:jc w:val="center"/>
              <w:rPr>
                <w:sz w:val="20"/>
                <w:szCs w:val="20"/>
              </w:rPr>
            </w:pPr>
          </w:p>
        </w:tc>
      </w:tr>
    </w:tbl>
    <w:p w:rsidR="00AE02BE" w:rsidRDefault="00AE02BE" w:rsidP="00725078">
      <w:pPr>
        <w:shd w:val="clear" w:color="auto" w:fill="FFFFFF"/>
        <w:spacing w:before="5"/>
        <w:ind w:right="-8"/>
        <w:jc w:val="center"/>
        <w:rPr>
          <w:sz w:val="20"/>
          <w:szCs w:val="20"/>
        </w:rPr>
      </w:pPr>
    </w:p>
    <w:p w:rsidR="005C2550" w:rsidRDefault="005C2550" w:rsidP="00725078">
      <w:pPr>
        <w:shd w:val="clear" w:color="auto" w:fill="FFFFFF"/>
        <w:spacing w:before="5"/>
        <w:ind w:right="-8"/>
        <w:jc w:val="center"/>
        <w:rPr>
          <w:sz w:val="20"/>
          <w:szCs w:val="20"/>
        </w:rPr>
      </w:pPr>
    </w:p>
    <w:p w:rsidR="005C2550" w:rsidRDefault="005C2550"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102CE4" w:rsidRDefault="005C2550" w:rsidP="005C2550">
      <w:pPr>
        <w:shd w:val="clear" w:color="auto" w:fill="FFFFFF"/>
        <w:spacing w:before="5"/>
        <w:ind w:right="-8"/>
        <w:jc w:val="center"/>
        <w:rPr>
          <w:sz w:val="20"/>
          <w:szCs w:val="20"/>
        </w:rPr>
      </w:pPr>
      <w:r>
        <w:rPr>
          <w:sz w:val="20"/>
          <w:szCs w:val="20"/>
        </w:rPr>
        <w:t xml:space="preserve">                                                                                                                            </w:t>
      </w:r>
    </w:p>
    <w:p w:rsidR="00102CE4" w:rsidRDefault="00102CE4" w:rsidP="005C2550">
      <w:pPr>
        <w:shd w:val="clear" w:color="auto" w:fill="FFFFFF"/>
        <w:spacing w:before="5"/>
        <w:ind w:right="-8"/>
        <w:jc w:val="center"/>
        <w:rPr>
          <w:sz w:val="20"/>
          <w:szCs w:val="20"/>
        </w:rPr>
      </w:pPr>
    </w:p>
    <w:p w:rsidR="00102CE4" w:rsidRDefault="00102CE4" w:rsidP="005C2550">
      <w:pPr>
        <w:shd w:val="clear" w:color="auto" w:fill="FFFFFF"/>
        <w:spacing w:before="5"/>
        <w:ind w:right="-8"/>
        <w:jc w:val="center"/>
        <w:rPr>
          <w:sz w:val="20"/>
          <w:szCs w:val="20"/>
        </w:rPr>
      </w:pPr>
    </w:p>
    <w:p w:rsidR="00102CE4" w:rsidRDefault="00102CE4" w:rsidP="005C2550">
      <w:pPr>
        <w:shd w:val="clear" w:color="auto" w:fill="FFFFFF"/>
        <w:spacing w:before="5"/>
        <w:ind w:right="-8"/>
        <w:jc w:val="center"/>
        <w:rPr>
          <w:sz w:val="20"/>
          <w:szCs w:val="20"/>
        </w:rPr>
      </w:pPr>
    </w:p>
    <w:p w:rsidR="00102CE4" w:rsidRDefault="00102CE4" w:rsidP="005C2550">
      <w:pPr>
        <w:shd w:val="clear" w:color="auto" w:fill="FFFFFF"/>
        <w:spacing w:before="5"/>
        <w:ind w:right="-8"/>
        <w:jc w:val="center"/>
        <w:rPr>
          <w:sz w:val="20"/>
          <w:szCs w:val="20"/>
        </w:rPr>
      </w:pPr>
    </w:p>
    <w:p w:rsidR="00102CE4" w:rsidRDefault="00102CE4" w:rsidP="005C2550">
      <w:pPr>
        <w:shd w:val="clear" w:color="auto" w:fill="FFFFFF"/>
        <w:spacing w:before="5"/>
        <w:ind w:right="-8"/>
        <w:jc w:val="center"/>
        <w:rPr>
          <w:sz w:val="20"/>
          <w:szCs w:val="20"/>
        </w:rPr>
      </w:pPr>
    </w:p>
    <w:p w:rsidR="00102CE4" w:rsidRDefault="00102CE4" w:rsidP="005C2550">
      <w:pPr>
        <w:shd w:val="clear" w:color="auto" w:fill="FFFFFF"/>
        <w:spacing w:before="5"/>
        <w:ind w:right="-8"/>
        <w:jc w:val="center"/>
        <w:rPr>
          <w:sz w:val="20"/>
          <w:szCs w:val="20"/>
        </w:rPr>
      </w:pPr>
    </w:p>
    <w:p w:rsidR="00102CE4" w:rsidRDefault="00102CE4" w:rsidP="005C2550">
      <w:pPr>
        <w:shd w:val="clear" w:color="auto" w:fill="FFFFFF"/>
        <w:spacing w:before="5"/>
        <w:ind w:right="-8"/>
        <w:jc w:val="center"/>
        <w:rPr>
          <w:sz w:val="20"/>
          <w:szCs w:val="20"/>
        </w:rPr>
      </w:pPr>
    </w:p>
    <w:p w:rsidR="00102CE4" w:rsidRDefault="00102CE4" w:rsidP="005C2550">
      <w:pPr>
        <w:shd w:val="clear" w:color="auto" w:fill="FFFFFF"/>
        <w:spacing w:before="5"/>
        <w:ind w:right="-8"/>
        <w:jc w:val="center"/>
        <w:rPr>
          <w:sz w:val="20"/>
          <w:szCs w:val="20"/>
        </w:rPr>
      </w:pPr>
    </w:p>
    <w:p w:rsidR="00102CE4" w:rsidRDefault="00102CE4" w:rsidP="005C2550">
      <w:pPr>
        <w:shd w:val="clear" w:color="auto" w:fill="FFFFFF"/>
        <w:spacing w:before="5"/>
        <w:ind w:right="-8"/>
        <w:jc w:val="center"/>
        <w:rPr>
          <w:sz w:val="20"/>
          <w:szCs w:val="20"/>
        </w:rPr>
      </w:pPr>
    </w:p>
    <w:p w:rsidR="00102CE4" w:rsidRDefault="00102CE4" w:rsidP="005C2550">
      <w:pPr>
        <w:shd w:val="clear" w:color="auto" w:fill="FFFFFF"/>
        <w:spacing w:before="5"/>
        <w:ind w:right="-8"/>
        <w:jc w:val="center"/>
        <w:rPr>
          <w:sz w:val="20"/>
          <w:szCs w:val="20"/>
        </w:rPr>
      </w:pPr>
    </w:p>
    <w:p w:rsidR="00102CE4" w:rsidRDefault="00102CE4" w:rsidP="005C2550">
      <w:pPr>
        <w:shd w:val="clear" w:color="auto" w:fill="FFFFFF"/>
        <w:spacing w:before="5"/>
        <w:ind w:right="-8"/>
        <w:jc w:val="center"/>
        <w:rPr>
          <w:sz w:val="20"/>
          <w:szCs w:val="20"/>
        </w:rPr>
      </w:pPr>
    </w:p>
    <w:p w:rsidR="00102CE4" w:rsidRDefault="00102CE4" w:rsidP="005C2550">
      <w:pPr>
        <w:shd w:val="clear" w:color="auto" w:fill="FFFFFF"/>
        <w:spacing w:before="5"/>
        <w:ind w:right="-8"/>
        <w:jc w:val="center"/>
        <w:rPr>
          <w:sz w:val="20"/>
          <w:szCs w:val="20"/>
        </w:rPr>
      </w:pPr>
    </w:p>
    <w:p w:rsidR="00102CE4" w:rsidRDefault="00102CE4" w:rsidP="005C2550">
      <w:pPr>
        <w:shd w:val="clear" w:color="auto" w:fill="FFFFFF"/>
        <w:spacing w:before="5"/>
        <w:ind w:right="-8"/>
        <w:jc w:val="center"/>
        <w:rPr>
          <w:sz w:val="20"/>
          <w:szCs w:val="20"/>
        </w:rPr>
      </w:pPr>
    </w:p>
    <w:p w:rsidR="00102CE4" w:rsidRDefault="00102CE4" w:rsidP="005C2550">
      <w:pPr>
        <w:shd w:val="clear" w:color="auto" w:fill="FFFFFF"/>
        <w:spacing w:before="5"/>
        <w:ind w:right="-8"/>
        <w:jc w:val="center"/>
        <w:rPr>
          <w:sz w:val="20"/>
          <w:szCs w:val="20"/>
        </w:rPr>
      </w:pPr>
    </w:p>
    <w:p w:rsidR="00102CE4" w:rsidRDefault="00102CE4" w:rsidP="005C2550">
      <w:pPr>
        <w:shd w:val="clear" w:color="auto" w:fill="FFFFFF"/>
        <w:spacing w:before="5"/>
        <w:ind w:right="-8"/>
        <w:jc w:val="center"/>
        <w:rPr>
          <w:sz w:val="20"/>
          <w:szCs w:val="20"/>
        </w:rPr>
      </w:pPr>
    </w:p>
    <w:p w:rsidR="005C2550" w:rsidRPr="005C2550" w:rsidRDefault="00102CE4" w:rsidP="005C2550">
      <w:pPr>
        <w:shd w:val="clear" w:color="auto" w:fill="FFFFFF"/>
        <w:spacing w:before="5"/>
        <w:ind w:right="-8"/>
        <w:jc w:val="center"/>
        <w:rPr>
          <w:sz w:val="20"/>
          <w:szCs w:val="20"/>
        </w:rPr>
      </w:pPr>
      <w:r>
        <w:rPr>
          <w:sz w:val="20"/>
          <w:szCs w:val="20"/>
        </w:rPr>
        <w:t xml:space="preserve">                                                                                                                              </w:t>
      </w:r>
      <w:r w:rsidR="005C2550">
        <w:rPr>
          <w:sz w:val="20"/>
          <w:szCs w:val="20"/>
        </w:rPr>
        <w:t xml:space="preserve">  Приложение № 2</w:t>
      </w:r>
    </w:p>
    <w:p w:rsidR="005C2550" w:rsidRPr="005C2550" w:rsidRDefault="005C2550" w:rsidP="005C2550">
      <w:pPr>
        <w:shd w:val="clear" w:color="auto" w:fill="FFFFFF"/>
        <w:spacing w:before="5"/>
        <w:ind w:right="-8"/>
        <w:jc w:val="center"/>
        <w:rPr>
          <w:sz w:val="20"/>
          <w:szCs w:val="20"/>
        </w:rPr>
      </w:pPr>
      <w:r w:rsidRPr="005C2550">
        <w:rPr>
          <w:sz w:val="20"/>
          <w:szCs w:val="20"/>
        </w:rPr>
        <w:t xml:space="preserve">                                                                                                                                                           к муниципальному Контракту</w:t>
      </w:r>
    </w:p>
    <w:p w:rsidR="005C2550" w:rsidRPr="005C2550" w:rsidRDefault="005C2550" w:rsidP="005C2550">
      <w:pPr>
        <w:shd w:val="clear" w:color="auto" w:fill="FFFFFF"/>
        <w:spacing w:before="5"/>
        <w:ind w:right="-8"/>
        <w:jc w:val="center"/>
        <w:rPr>
          <w:sz w:val="20"/>
          <w:szCs w:val="20"/>
        </w:rPr>
      </w:pPr>
      <w:r w:rsidRPr="005C2550">
        <w:rPr>
          <w:sz w:val="20"/>
          <w:szCs w:val="20"/>
        </w:rPr>
        <w:t xml:space="preserve">                                                                                                                                                               №__ от «__»___________ 201</w:t>
      </w:r>
      <w:r w:rsidR="00FD66BD">
        <w:rPr>
          <w:sz w:val="20"/>
          <w:szCs w:val="20"/>
        </w:rPr>
        <w:t>7</w:t>
      </w:r>
      <w:r w:rsidRPr="005C2550">
        <w:rPr>
          <w:sz w:val="20"/>
          <w:szCs w:val="20"/>
        </w:rPr>
        <w:t xml:space="preserve"> г.</w:t>
      </w:r>
    </w:p>
    <w:p w:rsidR="005C2550" w:rsidRDefault="005C2550" w:rsidP="00725078">
      <w:pPr>
        <w:shd w:val="clear" w:color="auto" w:fill="FFFFFF"/>
        <w:spacing w:before="5"/>
        <w:ind w:right="-8"/>
        <w:jc w:val="center"/>
        <w:rPr>
          <w:sz w:val="20"/>
          <w:szCs w:val="20"/>
        </w:rPr>
      </w:pPr>
    </w:p>
    <w:p w:rsidR="005C2550" w:rsidRPr="00926D07" w:rsidRDefault="00926D07" w:rsidP="00725078">
      <w:pPr>
        <w:shd w:val="clear" w:color="auto" w:fill="FFFFFF"/>
        <w:spacing w:before="5"/>
        <w:ind w:right="-8"/>
        <w:jc w:val="center"/>
        <w:rPr>
          <w:b/>
          <w:sz w:val="20"/>
          <w:szCs w:val="20"/>
        </w:rPr>
      </w:pPr>
      <w:r w:rsidRPr="00926D07">
        <w:rPr>
          <w:rFonts w:eastAsia="Calibri"/>
          <w:b/>
          <w:kern w:val="28"/>
          <w:sz w:val="22"/>
          <w:szCs w:val="22"/>
        </w:rPr>
        <w:t xml:space="preserve"> График выполнения работ</w:t>
      </w:r>
    </w:p>
    <w:p w:rsidR="00FD66BD" w:rsidRPr="00FD66BD" w:rsidRDefault="00FD66BD" w:rsidP="00FD66BD">
      <w:pPr>
        <w:shd w:val="clear" w:color="auto" w:fill="FFFFFF"/>
        <w:spacing w:before="5"/>
        <w:ind w:right="-8"/>
        <w:jc w:val="center"/>
        <w:rPr>
          <w:b/>
          <w:sz w:val="20"/>
          <w:szCs w:val="20"/>
        </w:rPr>
      </w:pPr>
      <w:r w:rsidRPr="00FD66BD">
        <w:rPr>
          <w:b/>
          <w:sz w:val="20"/>
          <w:szCs w:val="20"/>
        </w:rPr>
        <w:t xml:space="preserve">по капитальному ремонту муниципальной квартиры, </w:t>
      </w:r>
    </w:p>
    <w:p w:rsidR="00FD66BD" w:rsidRPr="00FD66BD" w:rsidRDefault="00FD66BD" w:rsidP="00FD66BD">
      <w:pPr>
        <w:shd w:val="clear" w:color="auto" w:fill="FFFFFF"/>
        <w:spacing w:before="5"/>
        <w:ind w:right="-8"/>
        <w:jc w:val="center"/>
        <w:rPr>
          <w:b/>
          <w:sz w:val="20"/>
          <w:szCs w:val="20"/>
        </w:rPr>
      </w:pPr>
      <w:proofErr w:type="gramStart"/>
      <w:r w:rsidRPr="00FD66BD">
        <w:rPr>
          <w:b/>
          <w:sz w:val="20"/>
          <w:szCs w:val="20"/>
        </w:rPr>
        <w:t>расположенной</w:t>
      </w:r>
      <w:proofErr w:type="gramEnd"/>
      <w:r w:rsidRPr="00FD66BD">
        <w:rPr>
          <w:b/>
          <w:sz w:val="20"/>
          <w:szCs w:val="20"/>
        </w:rPr>
        <w:t xml:space="preserve"> по адресу: </w:t>
      </w:r>
    </w:p>
    <w:p w:rsidR="005C2550" w:rsidRDefault="00FD66BD" w:rsidP="00FD66BD">
      <w:pPr>
        <w:shd w:val="clear" w:color="auto" w:fill="FFFFFF"/>
        <w:spacing w:before="5"/>
        <w:ind w:right="-8"/>
        <w:jc w:val="center"/>
        <w:rPr>
          <w:b/>
          <w:sz w:val="20"/>
          <w:szCs w:val="20"/>
        </w:rPr>
      </w:pPr>
      <w:proofErr w:type="gramStart"/>
      <w:r w:rsidRPr="00FD66BD">
        <w:rPr>
          <w:b/>
          <w:sz w:val="20"/>
          <w:szCs w:val="20"/>
        </w:rPr>
        <w:t>Удмуртская Республика, Красногорский район, с. Красногорское, ул. Ленина, д.76, кв. 8</w:t>
      </w:r>
      <w:proofErr w:type="gramEnd"/>
    </w:p>
    <w:p w:rsidR="00FD66BD" w:rsidRPr="00FD66BD" w:rsidRDefault="00FD66BD" w:rsidP="00FD66BD">
      <w:pPr>
        <w:shd w:val="clear" w:color="auto" w:fill="FFFFFF"/>
        <w:spacing w:before="5"/>
        <w:ind w:right="-8"/>
        <w:jc w:val="center"/>
        <w:rPr>
          <w:b/>
          <w:sz w:val="20"/>
          <w:szCs w:val="20"/>
        </w:rPr>
      </w:pPr>
    </w:p>
    <w:tbl>
      <w:tblPr>
        <w:tblStyle w:val="33"/>
        <w:tblW w:w="0" w:type="auto"/>
        <w:tblLook w:val="04A0" w:firstRow="1" w:lastRow="0" w:firstColumn="1" w:lastColumn="0" w:noHBand="0" w:noVBand="1"/>
      </w:tblPr>
      <w:tblGrid>
        <w:gridCol w:w="497"/>
        <w:gridCol w:w="4690"/>
        <w:gridCol w:w="1720"/>
        <w:gridCol w:w="1317"/>
        <w:gridCol w:w="1420"/>
        <w:gridCol w:w="1343"/>
      </w:tblGrid>
      <w:tr w:rsidR="00F61306" w:rsidRPr="00926D07" w:rsidTr="00FD66BD">
        <w:tc>
          <w:tcPr>
            <w:tcW w:w="497" w:type="dxa"/>
            <w:vAlign w:val="center"/>
          </w:tcPr>
          <w:p w:rsidR="00F61306" w:rsidRPr="00926D07" w:rsidRDefault="00F61306" w:rsidP="00926D07">
            <w:pPr>
              <w:shd w:val="clear" w:color="auto" w:fill="FFFFFF"/>
              <w:spacing w:before="5"/>
              <w:ind w:right="-8"/>
              <w:jc w:val="center"/>
              <w:rPr>
                <w:b/>
                <w:bCs/>
                <w:sz w:val="20"/>
                <w:szCs w:val="20"/>
              </w:rPr>
            </w:pPr>
            <w:r w:rsidRPr="00926D07">
              <w:rPr>
                <w:b/>
                <w:bCs/>
                <w:sz w:val="20"/>
                <w:szCs w:val="20"/>
              </w:rPr>
              <w:t>№</w:t>
            </w:r>
          </w:p>
          <w:p w:rsidR="00F61306" w:rsidRPr="00926D07" w:rsidRDefault="00F61306" w:rsidP="00926D07">
            <w:pPr>
              <w:shd w:val="clear" w:color="auto" w:fill="FFFFFF"/>
              <w:spacing w:before="5"/>
              <w:ind w:right="-8"/>
              <w:jc w:val="center"/>
              <w:rPr>
                <w:b/>
                <w:bCs/>
                <w:sz w:val="20"/>
                <w:szCs w:val="20"/>
              </w:rPr>
            </w:pPr>
            <w:proofErr w:type="gramStart"/>
            <w:r w:rsidRPr="00926D07">
              <w:rPr>
                <w:b/>
                <w:bCs/>
                <w:sz w:val="20"/>
                <w:szCs w:val="20"/>
              </w:rPr>
              <w:t>п</w:t>
            </w:r>
            <w:proofErr w:type="gramEnd"/>
            <w:r w:rsidRPr="00926D07">
              <w:rPr>
                <w:b/>
                <w:bCs/>
                <w:sz w:val="20"/>
                <w:szCs w:val="20"/>
              </w:rPr>
              <w:t>/п</w:t>
            </w:r>
          </w:p>
        </w:tc>
        <w:tc>
          <w:tcPr>
            <w:tcW w:w="4690" w:type="dxa"/>
            <w:vAlign w:val="center"/>
          </w:tcPr>
          <w:p w:rsidR="00F61306" w:rsidRPr="00926D07" w:rsidRDefault="00F61306" w:rsidP="00926D07">
            <w:pPr>
              <w:shd w:val="clear" w:color="auto" w:fill="FFFFFF"/>
              <w:spacing w:before="5"/>
              <w:ind w:right="-8"/>
              <w:jc w:val="center"/>
              <w:rPr>
                <w:b/>
                <w:bCs/>
                <w:sz w:val="20"/>
                <w:szCs w:val="20"/>
              </w:rPr>
            </w:pPr>
            <w:r w:rsidRPr="00926D07">
              <w:rPr>
                <w:b/>
                <w:bCs/>
                <w:sz w:val="20"/>
                <w:szCs w:val="20"/>
              </w:rPr>
              <w:t>Наименование работ</w:t>
            </w:r>
          </w:p>
        </w:tc>
        <w:tc>
          <w:tcPr>
            <w:tcW w:w="1720" w:type="dxa"/>
            <w:vAlign w:val="center"/>
          </w:tcPr>
          <w:p w:rsidR="00F61306" w:rsidRPr="00926D07" w:rsidRDefault="00F61306" w:rsidP="00926D07">
            <w:pPr>
              <w:shd w:val="clear" w:color="auto" w:fill="FFFFFF"/>
              <w:spacing w:before="5"/>
              <w:ind w:right="-8"/>
              <w:jc w:val="center"/>
              <w:rPr>
                <w:b/>
                <w:bCs/>
                <w:sz w:val="20"/>
                <w:szCs w:val="20"/>
              </w:rPr>
            </w:pPr>
            <w:proofErr w:type="spellStart"/>
            <w:r w:rsidRPr="00F61306">
              <w:rPr>
                <w:b/>
                <w:bCs/>
                <w:sz w:val="20"/>
                <w:szCs w:val="20"/>
              </w:rPr>
              <w:t>Ед</w:t>
            </w:r>
            <w:proofErr w:type="gramStart"/>
            <w:r w:rsidRPr="00F61306">
              <w:rPr>
                <w:b/>
                <w:bCs/>
                <w:sz w:val="20"/>
                <w:szCs w:val="20"/>
              </w:rPr>
              <w:t>.и</w:t>
            </w:r>
            <w:proofErr w:type="gramEnd"/>
            <w:r w:rsidRPr="00F61306">
              <w:rPr>
                <w:b/>
                <w:bCs/>
                <w:sz w:val="20"/>
                <w:szCs w:val="20"/>
              </w:rPr>
              <w:t>зм</w:t>
            </w:r>
            <w:proofErr w:type="spellEnd"/>
            <w:r w:rsidRPr="00F61306">
              <w:rPr>
                <w:b/>
                <w:bCs/>
                <w:sz w:val="20"/>
                <w:szCs w:val="20"/>
              </w:rPr>
              <w:t>.</w:t>
            </w:r>
          </w:p>
        </w:tc>
        <w:tc>
          <w:tcPr>
            <w:tcW w:w="1317" w:type="dxa"/>
            <w:vAlign w:val="center"/>
          </w:tcPr>
          <w:p w:rsidR="00F61306" w:rsidRPr="00926D07" w:rsidRDefault="00F61306" w:rsidP="00926D07">
            <w:pPr>
              <w:shd w:val="clear" w:color="auto" w:fill="FFFFFF"/>
              <w:spacing w:before="5"/>
              <w:ind w:right="-8"/>
              <w:jc w:val="center"/>
              <w:rPr>
                <w:b/>
                <w:bCs/>
                <w:sz w:val="20"/>
                <w:szCs w:val="20"/>
              </w:rPr>
            </w:pPr>
            <w:r w:rsidRPr="00F61306">
              <w:rPr>
                <w:b/>
                <w:bCs/>
                <w:sz w:val="20"/>
                <w:szCs w:val="20"/>
              </w:rPr>
              <w:t>Объем  работ</w:t>
            </w:r>
          </w:p>
        </w:tc>
        <w:tc>
          <w:tcPr>
            <w:tcW w:w="1420" w:type="dxa"/>
          </w:tcPr>
          <w:p w:rsidR="00F61306" w:rsidRPr="00926D07" w:rsidRDefault="00F61306" w:rsidP="00F61306">
            <w:pPr>
              <w:shd w:val="clear" w:color="auto" w:fill="FFFFFF"/>
              <w:spacing w:before="5"/>
              <w:ind w:right="-8"/>
              <w:rPr>
                <w:b/>
                <w:bCs/>
                <w:sz w:val="20"/>
                <w:szCs w:val="20"/>
              </w:rPr>
            </w:pPr>
            <w:r w:rsidRPr="00F61306">
              <w:rPr>
                <w:b/>
                <w:bCs/>
                <w:sz w:val="20"/>
                <w:szCs w:val="20"/>
              </w:rPr>
              <w:t>Стоимость работ        тыс. руб.</w:t>
            </w:r>
          </w:p>
        </w:tc>
        <w:tc>
          <w:tcPr>
            <w:tcW w:w="1343" w:type="dxa"/>
          </w:tcPr>
          <w:p w:rsidR="00F61306" w:rsidRPr="00F61306" w:rsidRDefault="00F61306" w:rsidP="00F61306">
            <w:pPr>
              <w:shd w:val="clear" w:color="auto" w:fill="FFFFFF"/>
              <w:spacing w:before="5"/>
              <w:ind w:right="-8"/>
              <w:rPr>
                <w:b/>
                <w:bCs/>
                <w:sz w:val="20"/>
                <w:szCs w:val="20"/>
              </w:rPr>
            </w:pPr>
            <w:r w:rsidRPr="00F61306">
              <w:rPr>
                <w:b/>
                <w:bCs/>
                <w:sz w:val="20"/>
                <w:szCs w:val="20"/>
              </w:rPr>
              <w:t>Срок выполнения работ в 2016г.</w:t>
            </w:r>
          </w:p>
        </w:tc>
      </w:tr>
      <w:tr w:rsidR="00F61306" w:rsidRPr="00926D07" w:rsidTr="00FD66BD">
        <w:trPr>
          <w:trHeight w:val="480"/>
        </w:trPr>
        <w:tc>
          <w:tcPr>
            <w:tcW w:w="8224" w:type="dxa"/>
            <w:gridSpan w:val="4"/>
            <w:vAlign w:val="center"/>
          </w:tcPr>
          <w:p w:rsidR="00FD66BD" w:rsidRPr="00FD66BD" w:rsidRDefault="00FD66BD" w:rsidP="00FD66BD">
            <w:pPr>
              <w:shd w:val="clear" w:color="auto" w:fill="FFFFFF"/>
              <w:spacing w:before="5"/>
              <w:ind w:right="-8"/>
              <w:jc w:val="center"/>
              <w:rPr>
                <w:bCs/>
                <w:sz w:val="20"/>
                <w:szCs w:val="20"/>
              </w:rPr>
            </w:pPr>
            <w:r>
              <w:rPr>
                <w:bCs/>
                <w:sz w:val="20"/>
                <w:szCs w:val="20"/>
              </w:rPr>
              <w:t>К</w:t>
            </w:r>
            <w:r w:rsidRPr="00FD66BD">
              <w:rPr>
                <w:bCs/>
                <w:sz w:val="20"/>
                <w:szCs w:val="20"/>
              </w:rPr>
              <w:t>апитальн</w:t>
            </w:r>
            <w:r>
              <w:rPr>
                <w:bCs/>
                <w:sz w:val="20"/>
                <w:szCs w:val="20"/>
              </w:rPr>
              <w:t>ый</w:t>
            </w:r>
            <w:r w:rsidRPr="00FD66BD">
              <w:rPr>
                <w:bCs/>
                <w:sz w:val="20"/>
                <w:szCs w:val="20"/>
              </w:rPr>
              <w:t xml:space="preserve"> ремонт муниципальной квартиры, </w:t>
            </w:r>
          </w:p>
          <w:p w:rsidR="00FD66BD" w:rsidRPr="00FD66BD" w:rsidRDefault="00FD66BD" w:rsidP="00FD66BD">
            <w:pPr>
              <w:shd w:val="clear" w:color="auto" w:fill="FFFFFF"/>
              <w:spacing w:before="5"/>
              <w:ind w:right="-8"/>
              <w:jc w:val="center"/>
              <w:rPr>
                <w:bCs/>
                <w:sz w:val="20"/>
                <w:szCs w:val="20"/>
              </w:rPr>
            </w:pPr>
            <w:proofErr w:type="gramStart"/>
            <w:r w:rsidRPr="00FD66BD">
              <w:rPr>
                <w:bCs/>
                <w:sz w:val="20"/>
                <w:szCs w:val="20"/>
              </w:rPr>
              <w:t>расположенной</w:t>
            </w:r>
            <w:proofErr w:type="gramEnd"/>
            <w:r w:rsidRPr="00FD66BD">
              <w:rPr>
                <w:bCs/>
                <w:sz w:val="20"/>
                <w:szCs w:val="20"/>
              </w:rPr>
              <w:t xml:space="preserve"> по адресу: </w:t>
            </w:r>
          </w:p>
          <w:p w:rsidR="00F61306" w:rsidRPr="00926D07" w:rsidRDefault="00FD66BD" w:rsidP="00FD66BD">
            <w:pPr>
              <w:shd w:val="clear" w:color="auto" w:fill="FFFFFF"/>
              <w:spacing w:before="5"/>
              <w:ind w:right="-8"/>
              <w:jc w:val="center"/>
              <w:rPr>
                <w:bCs/>
                <w:sz w:val="20"/>
                <w:szCs w:val="20"/>
              </w:rPr>
            </w:pPr>
            <w:proofErr w:type="gramStart"/>
            <w:r w:rsidRPr="00FD66BD">
              <w:rPr>
                <w:bCs/>
                <w:sz w:val="20"/>
                <w:szCs w:val="20"/>
              </w:rPr>
              <w:t>Удмуртская Республика, Красногорский район, с. Красногорское, ул. Ленина, д.76, кв. 8</w:t>
            </w:r>
            <w:proofErr w:type="gramEnd"/>
          </w:p>
        </w:tc>
        <w:tc>
          <w:tcPr>
            <w:tcW w:w="1420" w:type="dxa"/>
          </w:tcPr>
          <w:p w:rsidR="00F61306" w:rsidRPr="00926D07" w:rsidRDefault="00F61306" w:rsidP="00926D07">
            <w:pPr>
              <w:shd w:val="clear" w:color="auto" w:fill="FFFFFF"/>
              <w:spacing w:before="5"/>
              <w:ind w:right="-8"/>
              <w:jc w:val="center"/>
              <w:rPr>
                <w:b/>
                <w:bCs/>
                <w:sz w:val="20"/>
                <w:szCs w:val="20"/>
              </w:rPr>
            </w:pPr>
          </w:p>
        </w:tc>
        <w:tc>
          <w:tcPr>
            <w:tcW w:w="1343" w:type="dxa"/>
          </w:tcPr>
          <w:p w:rsidR="00F61306" w:rsidRPr="00926D07" w:rsidRDefault="00F61306" w:rsidP="00926D07">
            <w:pPr>
              <w:shd w:val="clear" w:color="auto" w:fill="FFFFFF"/>
              <w:spacing w:before="5"/>
              <w:ind w:right="-8"/>
              <w:jc w:val="center"/>
              <w:rPr>
                <w:b/>
                <w:bCs/>
                <w:sz w:val="20"/>
                <w:szCs w:val="20"/>
              </w:rPr>
            </w:pPr>
          </w:p>
        </w:tc>
      </w:tr>
      <w:tr w:rsidR="00FD66BD" w:rsidRPr="00926D07" w:rsidTr="00FD66BD">
        <w:tc>
          <w:tcPr>
            <w:tcW w:w="497" w:type="dxa"/>
            <w:vAlign w:val="center"/>
          </w:tcPr>
          <w:p w:rsidR="00FD66BD" w:rsidRPr="00926D07" w:rsidRDefault="00FD66BD" w:rsidP="00926D07">
            <w:pPr>
              <w:shd w:val="clear" w:color="auto" w:fill="FFFFFF"/>
              <w:spacing w:before="5"/>
              <w:ind w:right="-8"/>
              <w:jc w:val="center"/>
              <w:rPr>
                <w:bCs/>
                <w:sz w:val="20"/>
                <w:szCs w:val="20"/>
              </w:rPr>
            </w:pPr>
            <w:r w:rsidRPr="00926D07">
              <w:rPr>
                <w:bCs/>
                <w:sz w:val="20"/>
                <w:szCs w:val="20"/>
              </w:rPr>
              <w:t>1</w:t>
            </w:r>
          </w:p>
        </w:tc>
        <w:tc>
          <w:tcPr>
            <w:tcW w:w="4690" w:type="dxa"/>
            <w:vAlign w:val="bottom"/>
          </w:tcPr>
          <w:p w:rsidR="00FD66BD" w:rsidRPr="00EB4822" w:rsidRDefault="00FD66BD" w:rsidP="00292A7B">
            <w:pPr>
              <w:rPr>
                <w:lang w:eastAsia="ru-RU"/>
              </w:rPr>
            </w:pPr>
            <w:r w:rsidRPr="00EB4822">
              <w:rPr>
                <w:lang w:eastAsia="ru-RU"/>
              </w:rPr>
              <w:t>Разборка теплоизоляции на кровле из ваты минеральной толщиной 100 мм.</w:t>
            </w:r>
          </w:p>
        </w:tc>
        <w:tc>
          <w:tcPr>
            <w:tcW w:w="1720" w:type="dxa"/>
            <w:vAlign w:val="bottom"/>
          </w:tcPr>
          <w:p w:rsidR="00FD66BD" w:rsidRPr="00EB4822" w:rsidRDefault="00FD66BD" w:rsidP="00292A7B">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покрытия кровли</w:t>
            </w:r>
          </w:p>
        </w:tc>
        <w:tc>
          <w:tcPr>
            <w:tcW w:w="1317" w:type="dxa"/>
            <w:vAlign w:val="bottom"/>
          </w:tcPr>
          <w:p w:rsidR="00FD66BD" w:rsidRPr="00EB4822" w:rsidRDefault="00FD66BD" w:rsidP="00292A7B">
            <w:pPr>
              <w:jc w:val="right"/>
              <w:rPr>
                <w:lang w:eastAsia="ru-RU"/>
              </w:rPr>
            </w:pPr>
            <w:r w:rsidRPr="00EB4822">
              <w:rPr>
                <w:lang w:eastAsia="ru-RU"/>
              </w:rPr>
              <w:t>0,0589</w:t>
            </w:r>
          </w:p>
        </w:tc>
        <w:tc>
          <w:tcPr>
            <w:tcW w:w="1420" w:type="dxa"/>
          </w:tcPr>
          <w:p w:rsidR="00FD66BD" w:rsidRPr="00926D07" w:rsidRDefault="00FD66BD" w:rsidP="00926D07">
            <w:pPr>
              <w:shd w:val="clear" w:color="auto" w:fill="FFFFFF"/>
              <w:spacing w:before="5"/>
              <w:ind w:right="-8"/>
              <w:jc w:val="center"/>
              <w:rPr>
                <w:bCs/>
                <w:sz w:val="20"/>
                <w:szCs w:val="20"/>
              </w:rPr>
            </w:pPr>
          </w:p>
        </w:tc>
        <w:tc>
          <w:tcPr>
            <w:tcW w:w="1343" w:type="dxa"/>
          </w:tcPr>
          <w:p w:rsidR="00FD66BD" w:rsidRPr="00926D07" w:rsidRDefault="00FD66BD" w:rsidP="00926D07">
            <w:pPr>
              <w:shd w:val="clear" w:color="auto" w:fill="FFFFFF"/>
              <w:spacing w:before="5"/>
              <w:ind w:right="-8"/>
              <w:jc w:val="center"/>
              <w:rPr>
                <w:bCs/>
                <w:sz w:val="20"/>
                <w:szCs w:val="20"/>
              </w:rPr>
            </w:pPr>
          </w:p>
        </w:tc>
      </w:tr>
      <w:tr w:rsidR="00FD66BD" w:rsidRPr="00926D07" w:rsidTr="00FD66BD">
        <w:tc>
          <w:tcPr>
            <w:tcW w:w="497" w:type="dxa"/>
            <w:vAlign w:val="center"/>
          </w:tcPr>
          <w:p w:rsidR="00FD66BD" w:rsidRPr="00926D07" w:rsidRDefault="00FD66BD" w:rsidP="00926D07">
            <w:pPr>
              <w:shd w:val="clear" w:color="auto" w:fill="FFFFFF"/>
              <w:spacing w:before="5"/>
              <w:ind w:right="-8"/>
              <w:jc w:val="center"/>
              <w:rPr>
                <w:bCs/>
                <w:sz w:val="20"/>
                <w:szCs w:val="20"/>
              </w:rPr>
            </w:pPr>
            <w:r>
              <w:rPr>
                <w:bCs/>
                <w:sz w:val="20"/>
                <w:szCs w:val="20"/>
              </w:rPr>
              <w:t>2</w:t>
            </w:r>
          </w:p>
        </w:tc>
        <w:tc>
          <w:tcPr>
            <w:tcW w:w="4690" w:type="dxa"/>
            <w:vAlign w:val="bottom"/>
          </w:tcPr>
          <w:p w:rsidR="00FD66BD" w:rsidRPr="00EB4822" w:rsidRDefault="00FD66BD" w:rsidP="00292A7B">
            <w:pPr>
              <w:rPr>
                <w:lang w:eastAsia="ru-RU"/>
              </w:rPr>
            </w:pPr>
            <w:r w:rsidRPr="00EB4822">
              <w:rPr>
                <w:lang w:eastAsia="ru-RU"/>
              </w:rPr>
              <w:t>Разборка тепло- и звукоизоляции засыпной шлаковой.</w:t>
            </w:r>
          </w:p>
        </w:tc>
        <w:tc>
          <w:tcPr>
            <w:tcW w:w="1720" w:type="dxa"/>
            <w:vAlign w:val="bottom"/>
          </w:tcPr>
          <w:p w:rsidR="00FD66BD" w:rsidRPr="00EB4822" w:rsidRDefault="00FD66BD" w:rsidP="00292A7B">
            <w:pPr>
              <w:rPr>
                <w:lang w:eastAsia="ru-RU"/>
              </w:rPr>
            </w:pPr>
            <w:r w:rsidRPr="00EB4822">
              <w:rPr>
                <w:lang w:eastAsia="ru-RU"/>
              </w:rPr>
              <w:t>1 м3 изоляции</w:t>
            </w:r>
          </w:p>
        </w:tc>
        <w:tc>
          <w:tcPr>
            <w:tcW w:w="1317" w:type="dxa"/>
            <w:vAlign w:val="bottom"/>
          </w:tcPr>
          <w:p w:rsidR="00FD66BD" w:rsidRPr="00EB4822" w:rsidRDefault="00FD66BD" w:rsidP="00292A7B">
            <w:pPr>
              <w:jc w:val="right"/>
              <w:rPr>
                <w:lang w:eastAsia="ru-RU"/>
              </w:rPr>
            </w:pPr>
            <w:r w:rsidRPr="00EB4822">
              <w:rPr>
                <w:lang w:eastAsia="ru-RU"/>
              </w:rPr>
              <w:t>5,89</w:t>
            </w:r>
          </w:p>
        </w:tc>
        <w:tc>
          <w:tcPr>
            <w:tcW w:w="1420" w:type="dxa"/>
          </w:tcPr>
          <w:p w:rsidR="00FD66BD" w:rsidRPr="00926D07" w:rsidRDefault="00FD66BD" w:rsidP="00926D07">
            <w:pPr>
              <w:shd w:val="clear" w:color="auto" w:fill="FFFFFF"/>
              <w:spacing w:before="5"/>
              <w:ind w:right="-8"/>
              <w:jc w:val="center"/>
              <w:rPr>
                <w:bCs/>
                <w:sz w:val="20"/>
                <w:szCs w:val="20"/>
              </w:rPr>
            </w:pPr>
          </w:p>
        </w:tc>
        <w:tc>
          <w:tcPr>
            <w:tcW w:w="1343" w:type="dxa"/>
          </w:tcPr>
          <w:p w:rsidR="00FD66BD" w:rsidRPr="00926D07" w:rsidRDefault="00FD66BD" w:rsidP="00926D07">
            <w:pPr>
              <w:shd w:val="clear" w:color="auto" w:fill="FFFFFF"/>
              <w:spacing w:before="5"/>
              <w:ind w:right="-8"/>
              <w:jc w:val="center"/>
              <w:rPr>
                <w:bCs/>
                <w:sz w:val="20"/>
                <w:szCs w:val="20"/>
              </w:rPr>
            </w:pPr>
          </w:p>
        </w:tc>
      </w:tr>
      <w:tr w:rsidR="00FD66BD" w:rsidRPr="00926D07" w:rsidTr="00FD66BD">
        <w:tc>
          <w:tcPr>
            <w:tcW w:w="497" w:type="dxa"/>
            <w:vAlign w:val="center"/>
          </w:tcPr>
          <w:p w:rsidR="00FD66BD" w:rsidRPr="00926D07" w:rsidRDefault="00FD66BD" w:rsidP="00926D07">
            <w:pPr>
              <w:shd w:val="clear" w:color="auto" w:fill="FFFFFF"/>
              <w:spacing w:before="5"/>
              <w:ind w:right="-8"/>
              <w:jc w:val="center"/>
              <w:rPr>
                <w:bCs/>
                <w:sz w:val="20"/>
                <w:szCs w:val="20"/>
              </w:rPr>
            </w:pPr>
            <w:r>
              <w:rPr>
                <w:bCs/>
                <w:sz w:val="20"/>
                <w:szCs w:val="20"/>
              </w:rPr>
              <w:t>3</w:t>
            </w:r>
          </w:p>
        </w:tc>
        <w:tc>
          <w:tcPr>
            <w:tcW w:w="4690" w:type="dxa"/>
            <w:vAlign w:val="bottom"/>
          </w:tcPr>
          <w:p w:rsidR="00FD66BD" w:rsidRPr="00EB4822" w:rsidRDefault="00FD66BD" w:rsidP="00292A7B">
            <w:pPr>
              <w:rPr>
                <w:lang w:eastAsia="ru-RU"/>
              </w:rPr>
            </w:pPr>
            <w:r w:rsidRPr="00EB4822">
              <w:rPr>
                <w:lang w:eastAsia="ru-RU"/>
              </w:rPr>
              <w:t>Разборка подшивки потолков оштукатуренной.</w:t>
            </w:r>
          </w:p>
        </w:tc>
        <w:tc>
          <w:tcPr>
            <w:tcW w:w="1720" w:type="dxa"/>
            <w:vAlign w:val="bottom"/>
          </w:tcPr>
          <w:p w:rsidR="00FD66BD" w:rsidRPr="00EB4822" w:rsidRDefault="00FD66BD" w:rsidP="00292A7B">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подшивки</w:t>
            </w:r>
          </w:p>
        </w:tc>
        <w:tc>
          <w:tcPr>
            <w:tcW w:w="1317" w:type="dxa"/>
            <w:vAlign w:val="bottom"/>
          </w:tcPr>
          <w:p w:rsidR="00FD66BD" w:rsidRPr="00EB4822" w:rsidRDefault="00FD66BD" w:rsidP="00292A7B">
            <w:pPr>
              <w:jc w:val="right"/>
              <w:rPr>
                <w:lang w:eastAsia="ru-RU"/>
              </w:rPr>
            </w:pPr>
            <w:r w:rsidRPr="00EB4822">
              <w:rPr>
                <w:lang w:eastAsia="ru-RU"/>
              </w:rPr>
              <w:t>0,589</w:t>
            </w:r>
          </w:p>
        </w:tc>
        <w:tc>
          <w:tcPr>
            <w:tcW w:w="1420" w:type="dxa"/>
          </w:tcPr>
          <w:p w:rsidR="00FD66BD" w:rsidRPr="00926D07" w:rsidRDefault="00FD66BD" w:rsidP="00926D07">
            <w:pPr>
              <w:shd w:val="clear" w:color="auto" w:fill="FFFFFF"/>
              <w:spacing w:before="5"/>
              <w:ind w:right="-8"/>
              <w:jc w:val="center"/>
              <w:rPr>
                <w:bCs/>
                <w:sz w:val="20"/>
                <w:szCs w:val="20"/>
              </w:rPr>
            </w:pPr>
          </w:p>
        </w:tc>
        <w:tc>
          <w:tcPr>
            <w:tcW w:w="1343" w:type="dxa"/>
          </w:tcPr>
          <w:p w:rsidR="00FD66BD" w:rsidRPr="00926D07" w:rsidRDefault="00FD66BD" w:rsidP="00926D07">
            <w:pPr>
              <w:shd w:val="clear" w:color="auto" w:fill="FFFFFF"/>
              <w:spacing w:before="5"/>
              <w:ind w:right="-8"/>
              <w:jc w:val="center"/>
              <w:rPr>
                <w:bCs/>
                <w:sz w:val="20"/>
                <w:szCs w:val="20"/>
              </w:rPr>
            </w:pPr>
          </w:p>
        </w:tc>
      </w:tr>
      <w:tr w:rsidR="00FD66BD" w:rsidRPr="00926D07" w:rsidTr="00FD66BD">
        <w:tc>
          <w:tcPr>
            <w:tcW w:w="497" w:type="dxa"/>
            <w:vAlign w:val="center"/>
          </w:tcPr>
          <w:p w:rsidR="00FD66BD" w:rsidRPr="00926D07" w:rsidRDefault="00FD66BD" w:rsidP="00926D07">
            <w:pPr>
              <w:shd w:val="clear" w:color="auto" w:fill="FFFFFF"/>
              <w:spacing w:before="5"/>
              <w:ind w:right="-8"/>
              <w:jc w:val="center"/>
              <w:rPr>
                <w:bCs/>
                <w:sz w:val="20"/>
                <w:szCs w:val="20"/>
              </w:rPr>
            </w:pPr>
            <w:r>
              <w:rPr>
                <w:bCs/>
                <w:sz w:val="20"/>
                <w:szCs w:val="20"/>
              </w:rPr>
              <w:t>4</w:t>
            </w:r>
          </w:p>
        </w:tc>
        <w:tc>
          <w:tcPr>
            <w:tcW w:w="4690" w:type="dxa"/>
            <w:vAlign w:val="bottom"/>
          </w:tcPr>
          <w:p w:rsidR="00FD66BD" w:rsidRPr="00EB4822" w:rsidRDefault="00FD66BD" w:rsidP="00292A7B">
            <w:pPr>
              <w:rPr>
                <w:lang w:eastAsia="ru-RU"/>
              </w:rPr>
            </w:pPr>
            <w:r w:rsidRPr="00EB4822">
              <w:rPr>
                <w:lang w:eastAsia="ru-RU"/>
              </w:rPr>
              <w:t>Разборка деревянных перекрытий по балкам с накатами из досок.</w:t>
            </w:r>
          </w:p>
        </w:tc>
        <w:tc>
          <w:tcPr>
            <w:tcW w:w="1720" w:type="dxa"/>
            <w:vAlign w:val="bottom"/>
          </w:tcPr>
          <w:p w:rsidR="00FD66BD" w:rsidRPr="00EB4822" w:rsidRDefault="00FD66BD" w:rsidP="00292A7B">
            <w:pPr>
              <w:rPr>
                <w:lang w:eastAsia="ru-RU"/>
              </w:rPr>
            </w:pPr>
            <w:r w:rsidRPr="00EB4822">
              <w:rPr>
                <w:lang w:eastAsia="ru-RU"/>
              </w:rPr>
              <w:t>100 м</w:t>
            </w:r>
            <w:proofErr w:type="gramStart"/>
            <w:r w:rsidRPr="00EB4822">
              <w:rPr>
                <w:lang w:eastAsia="ru-RU"/>
              </w:rPr>
              <w:t>2</w:t>
            </w:r>
            <w:proofErr w:type="gramEnd"/>
          </w:p>
        </w:tc>
        <w:tc>
          <w:tcPr>
            <w:tcW w:w="1317" w:type="dxa"/>
            <w:vAlign w:val="bottom"/>
          </w:tcPr>
          <w:p w:rsidR="00FD66BD" w:rsidRPr="00EB4822" w:rsidRDefault="00FD66BD" w:rsidP="00292A7B">
            <w:pPr>
              <w:jc w:val="right"/>
              <w:rPr>
                <w:lang w:eastAsia="ru-RU"/>
              </w:rPr>
            </w:pPr>
            <w:r w:rsidRPr="00EB4822">
              <w:rPr>
                <w:lang w:eastAsia="ru-RU"/>
              </w:rPr>
              <w:t>0,589</w:t>
            </w:r>
          </w:p>
        </w:tc>
        <w:tc>
          <w:tcPr>
            <w:tcW w:w="1420" w:type="dxa"/>
          </w:tcPr>
          <w:p w:rsidR="00FD66BD" w:rsidRPr="00926D07" w:rsidRDefault="00FD66BD" w:rsidP="00926D07">
            <w:pPr>
              <w:shd w:val="clear" w:color="auto" w:fill="FFFFFF"/>
              <w:spacing w:before="5"/>
              <w:ind w:right="-8"/>
              <w:jc w:val="center"/>
              <w:rPr>
                <w:bCs/>
                <w:sz w:val="20"/>
                <w:szCs w:val="20"/>
              </w:rPr>
            </w:pPr>
          </w:p>
        </w:tc>
        <w:tc>
          <w:tcPr>
            <w:tcW w:w="1343" w:type="dxa"/>
          </w:tcPr>
          <w:p w:rsidR="00FD66BD" w:rsidRPr="00926D07" w:rsidRDefault="00FD66BD" w:rsidP="00926D07">
            <w:pPr>
              <w:shd w:val="clear" w:color="auto" w:fill="FFFFFF"/>
              <w:spacing w:before="5"/>
              <w:ind w:right="-8"/>
              <w:jc w:val="center"/>
              <w:rPr>
                <w:bCs/>
                <w:sz w:val="20"/>
                <w:szCs w:val="20"/>
              </w:rPr>
            </w:pPr>
          </w:p>
        </w:tc>
      </w:tr>
      <w:tr w:rsidR="00FD66BD" w:rsidRPr="00926D07" w:rsidTr="00FD66BD">
        <w:tc>
          <w:tcPr>
            <w:tcW w:w="497" w:type="dxa"/>
            <w:vAlign w:val="center"/>
          </w:tcPr>
          <w:p w:rsidR="00FD66BD" w:rsidRPr="00926D07" w:rsidRDefault="00FD66BD" w:rsidP="00926D07">
            <w:pPr>
              <w:shd w:val="clear" w:color="auto" w:fill="FFFFFF"/>
              <w:spacing w:before="5"/>
              <w:ind w:right="-8"/>
              <w:jc w:val="center"/>
              <w:rPr>
                <w:bCs/>
                <w:sz w:val="20"/>
                <w:szCs w:val="20"/>
              </w:rPr>
            </w:pPr>
            <w:r>
              <w:rPr>
                <w:bCs/>
                <w:sz w:val="20"/>
                <w:szCs w:val="20"/>
              </w:rPr>
              <w:t>5</w:t>
            </w:r>
          </w:p>
        </w:tc>
        <w:tc>
          <w:tcPr>
            <w:tcW w:w="4690" w:type="dxa"/>
            <w:vAlign w:val="bottom"/>
          </w:tcPr>
          <w:p w:rsidR="00FD66BD" w:rsidRPr="00EB4822" w:rsidRDefault="00FD66BD" w:rsidP="00292A7B">
            <w:pPr>
              <w:rPr>
                <w:lang w:eastAsia="ru-RU"/>
              </w:rPr>
            </w:pPr>
            <w:r w:rsidRPr="00EB4822">
              <w:rPr>
                <w:lang w:eastAsia="ru-RU"/>
              </w:rPr>
              <w:t>Устройство перекрытий с укладкой балок по стенам каменным с накатом из досок.</w:t>
            </w:r>
          </w:p>
        </w:tc>
        <w:tc>
          <w:tcPr>
            <w:tcW w:w="1720" w:type="dxa"/>
            <w:vAlign w:val="bottom"/>
          </w:tcPr>
          <w:p w:rsidR="00FD66BD" w:rsidRPr="00EB4822" w:rsidRDefault="00FD66BD" w:rsidP="00292A7B">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перекрытий</w:t>
            </w:r>
          </w:p>
        </w:tc>
        <w:tc>
          <w:tcPr>
            <w:tcW w:w="1317" w:type="dxa"/>
            <w:vAlign w:val="bottom"/>
          </w:tcPr>
          <w:p w:rsidR="00FD66BD" w:rsidRPr="00EB4822" w:rsidRDefault="00FD66BD" w:rsidP="00292A7B">
            <w:pPr>
              <w:jc w:val="right"/>
              <w:rPr>
                <w:lang w:eastAsia="ru-RU"/>
              </w:rPr>
            </w:pPr>
            <w:r w:rsidRPr="00EB4822">
              <w:rPr>
                <w:lang w:eastAsia="ru-RU"/>
              </w:rPr>
              <w:t>0,598</w:t>
            </w:r>
          </w:p>
        </w:tc>
        <w:tc>
          <w:tcPr>
            <w:tcW w:w="1420" w:type="dxa"/>
          </w:tcPr>
          <w:p w:rsidR="00FD66BD" w:rsidRPr="00926D07" w:rsidRDefault="00FD66BD" w:rsidP="00926D07">
            <w:pPr>
              <w:shd w:val="clear" w:color="auto" w:fill="FFFFFF"/>
              <w:spacing w:before="5"/>
              <w:ind w:right="-8"/>
              <w:jc w:val="center"/>
              <w:rPr>
                <w:bCs/>
                <w:sz w:val="20"/>
                <w:szCs w:val="20"/>
              </w:rPr>
            </w:pPr>
          </w:p>
        </w:tc>
        <w:tc>
          <w:tcPr>
            <w:tcW w:w="1343" w:type="dxa"/>
          </w:tcPr>
          <w:p w:rsidR="00FD66BD" w:rsidRPr="00926D07" w:rsidRDefault="00FD66BD" w:rsidP="00926D07">
            <w:pPr>
              <w:shd w:val="clear" w:color="auto" w:fill="FFFFFF"/>
              <w:spacing w:before="5"/>
              <w:ind w:right="-8"/>
              <w:jc w:val="center"/>
              <w:rPr>
                <w:bCs/>
                <w:sz w:val="20"/>
                <w:szCs w:val="20"/>
              </w:rPr>
            </w:pPr>
          </w:p>
        </w:tc>
      </w:tr>
      <w:tr w:rsidR="00FD66BD" w:rsidRPr="00926D07" w:rsidTr="00FD66BD">
        <w:tc>
          <w:tcPr>
            <w:tcW w:w="497" w:type="dxa"/>
            <w:vAlign w:val="center"/>
          </w:tcPr>
          <w:p w:rsidR="00FD66BD" w:rsidRPr="00926D07" w:rsidRDefault="007D2C98" w:rsidP="00926D07">
            <w:pPr>
              <w:shd w:val="clear" w:color="auto" w:fill="FFFFFF"/>
              <w:spacing w:before="5"/>
              <w:ind w:right="-8"/>
              <w:jc w:val="center"/>
              <w:rPr>
                <w:bCs/>
                <w:sz w:val="20"/>
                <w:szCs w:val="20"/>
              </w:rPr>
            </w:pPr>
            <w:r>
              <w:rPr>
                <w:bCs/>
                <w:sz w:val="20"/>
                <w:szCs w:val="20"/>
              </w:rPr>
              <w:t>6</w:t>
            </w:r>
          </w:p>
        </w:tc>
        <w:tc>
          <w:tcPr>
            <w:tcW w:w="4690" w:type="dxa"/>
            <w:vAlign w:val="bottom"/>
          </w:tcPr>
          <w:p w:rsidR="00FD66BD" w:rsidRPr="00EB4822" w:rsidRDefault="00FD66BD" w:rsidP="00292A7B">
            <w:pPr>
              <w:rPr>
                <w:lang w:eastAsia="ru-RU"/>
              </w:rPr>
            </w:pPr>
            <w:r w:rsidRPr="00EB4822">
              <w:rPr>
                <w:lang w:eastAsia="ru-RU"/>
              </w:rPr>
              <w:t xml:space="preserve">Устройство </w:t>
            </w:r>
            <w:proofErr w:type="spellStart"/>
            <w:r w:rsidRPr="00EB4822">
              <w:rPr>
                <w:lang w:eastAsia="ru-RU"/>
              </w:rPr>
              <w:t>пароизоляции</w:t>
            </w:r>
            <w:proofErr w:type="spellEnd"/>
            <w:r w:rsidRPr="00EB4822">
              <w:rPr>
                <w:lang w:eastAsia="ru-RU"/>
              </w:rPr>
              <w:t xml:space="preserve"> из полиэтиленовой пленки в один слой насухо.</w:t>
            </w:r>
          </w:p>
        </w:tc>
        <w:tc>
          <w:tcPr>
            <w:tcW w:w="1720" w:type="dxa"/>
            <w:vAlign w:val="bottom"/>
          </w:tcPr>
          <w:p w:rsidR="00FD66BD" w:rsidRPr="00EB4822" w:rsidRDefault="00FD66BD" w:rsidP="00292A7B">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поверхности</w:t>
            </w:r>
          </w:p>
        </w:tc>
        <w:tc>
          <w:tcPr>
            <w:tcW w:w="1317" w:type="dxa"/>
            <w:vAlign w:val="bottom"/>
          </w:tcPr>
          <w:p w:rsidR="00FD66BD" w:rsidRPr="00EB4822" w:rsidRDefault="00FD66BD" w:rsidP="00292A7B">
            <w:pPr>
              <w:jc w:val="right"/>
              <w:rPr>
                <w:lang w:eastAsia="ru-RU"/>
              </w:rPr>
            </w:pPr>
            <w:r w:rsidRPr="00EB4822">
              <w:rPr>
                <w:lang w:eastAsia="ru-RU"/>
              </w:rPr>
              <w:t>0,589</w:t>
            </w:r>
          </w:p>
        </w:tc>
        <w:tc>
          <w:tcPr>
            <w:tcW w:w="1420" w:type="dxa"/>
          </w:tcPr>
          <w:p w:rsidR="00FD66BD" w:rsidRPr="00926D07" w:rsidRDefault="00FD66BD" w:rsidP="00926D07">
            <w:pPr>
              <w:shd w:val="clear" w:color="auto" w:fill="FFFFFF"/>
              <w:spacing w:before="5"/>
              <w:ind w:right="-8"/>
              <w:jc w:val="center"/>
              <w:rPr>
                <w:bCs/>
                <w:sz w:val="20"/>
                <w:szCs w:val="20"/>
              </w:rPr>
            </w:pPr>
          </w:p>
        </w:tc>
        <w:tc>
          <w:tcPr>
            <w:tcW w:w="1343" w:type="dxa"/>
          </w:tcPr>
          <w:p w:rsidR="00FD66BD" w:rsidRPr="00926D07" w:rsidRDefault="00FD66BD" w:rsidP="00926D07">
            <w:pPr>
              <w:shd w:val="clear" w:color="auto" w:fill="FFFFFF"/>
              <w:spacing w:before="5"/>
              <w:ind w:right="-8"/>
              <w:jc w:val="center"/>
              <w:rPr>
                <w:bCs/>
                <w:sz w:val="20"/>
                <w:szCs w:val="20"/>
              </w:rPr>
            </w:pPr>
          </w:p>
        </w:tc>
      </w:tr>
      <w:tr w:rsidR="00FD66BD" w:rsidRPr="00926D07" w:rsidTr="00FD66BD">
        <w:tc>
          <w:tcPr>
            <w:tcW w:w="497" w:type="dxa"/>
            <w:vAlign w:val="center"/>
          </w:tcPr>
          <w:p w:rsidR="00FD66BD" w:rsidRPr="00926D07" w:rsidRDefault="007D2C98" w:rsidP="00926D07">
            <w:pPr>
              <w:shd w:val="clear" w:color="auto" w:fill="FFFFFF"/>
              <w:spacing w:before="5"/>
              <w:ind w:right="-8"/>
              <w:jc w:val="center"/>
              <w:rPr>
                <w:bCs/>
                <w:sz w:val="20"/>
                <w:szCs w:val="20"/>
              </w:rPr>
            </w:pPr>
            <w:r>
              <w:rPr>
                <w:bCs/>
                <w:sz w:val="20"/>
                <w:szCs w:val="20"/>
              </w:rPr>
              <w:t>7</w:t>
            </w:r>
          </w:p>
        </w:tc>
        <w:tc>
          <w:tcPr>
            <w:tcW w:w="4690" w:type="dxa"/>
            <w:vAlign w:val="bottom"/>
          </w:tcPr>
          <w:p w:rsidR="00FD66BD" w:rsidRPr="00EB4822" w:rsidRDefault="00FD66BD" w:rsidP="007D2C98">
            <w:pPr>
              <w:rPr>
                <w:lang w:eastAsia="ru-RU"/>
              </w:rPr>
            </w:pPr>
            <w:r w:rsidRPr="00EB4822">
              <w:rPr>
                <w:lang w:eastAsia="ru-RU"/>
              </w:rPr>
              <w:t xml:space="preserve">Устройство подвесных потолков из гипсокартонных листов (ГКЛ) по системе «КНАУФ» </w:t>
            </w:r>
            <w:r w:rsidR="006E12B9">
              <w:rPr>
                <w:lang w:eastAsia="ru-RU"/>
              </w:rPr>
              <w:t xml:space="preserve"> </w:t>
            </w:r>
            <w:r w:rsidRPr="00EB4822">
              <w:rPr>
                <w:lang w:eastAsia="ru-RU"/>
              </w:rPr>
              <w:t>одноуровневых (</w:t>
            </w:r>
            <w:proofErr w:type="gramStart"/>
            <w:r w:rsidRPr="00EB4822">
              <w:rPr>
                <w:lang w:eastAsia="ru-RU"/>
              </w:rPr>
              <w:t>П</w:t>
            </w:r>
            <w:proofErr w:type="gramEnd"/>
            <w:r w:rsidRPr="00EB4822">
              <w:rPr>
                <w:lang w:eastAsia="ru-RU"/>
              </w:rPr>
              <w:t xml:space="preserve"> 113)</w:t>
            </w:r>
          </w:p>
        </w:tc>
        <w:tc>
          <w:tcPr>
            <w:tcW w:w="1720" w:type="dxa"/>
            <w:vAlign w:val="bottom"/>
          </w:tcPr>
          <w:p w:rsidR="00FD66BD" w:rsidRPr="00EB4822" w:rsidRDefault="00FD66BD" w:rsidP="00292A7B">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потолка</w:t>
            </w:r>
          </w:p>
        </w:tc>
        <w:tc>
          <w:tcPr>
            <w:tcW w:w="1317" w:type="dxa"/>
            <w:vAlign w:val="bottom"/>
          </w:tcPr>
          <w:p w:rsidR="00FD66BD" w:rsidRPr="00EB4822" w:rsidRDefault="00FD66BD" w:rsidP="00292A7B">
            <w:pPr>
              <w:jc w:val="right"/>
              <w:rPr>
                <w:lang w:eastAsia="ru-RU"/>
              </w:rPr>
            </w:pPr>
            <w:r w:rsidRPr="00EB4822">
              <w:rPr>
                <w:lang w:eastAsia="ru-RU"/>
              </w:rPr>
              <w:t>0,589</w:t>
            </w:r>
          </w:p>
        </w:tc>
        <w:tc>
          <w:tcPr>
            <w:tcW w:w="1420" w:type="dxa"/>
          </w:tcPr>
          <w:p w:rsidR="00FD66BD" w:rsidRPr="00926D07" w:rsidRDefault="00FD66BD" w:rsidP="00926D07">
            <w:pPr>
              <w:shd w:val="clear" w:color="auto" w:fill="FFFFFF"/>
              <w:spacing w:before="5"/>
              <w:ind w:right="-8"/>
              <w:jc w:val="center"/>
              <w:rPr>
                <w:bCs/>
                <w:sz w:val="20"/>
                <w:szCs w:val="20"/>
              </w:rPr>
            </w:pPr>
          </w:p>
        </w:tc>
        <w:tc>
          <w:tcPr>
            <w:tcW w:w="1343" w:type="dxa"/>
          </w:tcPr>
          <w:p w:rsidR="00FD66BD" w:rsidRPr="00926D07" w:rsidRDefault="00FD66BD" w:rsidP="00926D07">
            <w:pPr>
              <w:shd w:val="clear" w:color="auto" w:fill="FFFFFF"/>
              <w:spacing w:before="5"/>
              <w:ind w:right="-8"/>
              <w:jc w:val="center"/>
              <w:rPr>
                <w:bCs/>
                <w:sz w:val="20"/>
                <w:szCs w:val="20"/>
              </w:rPr>
            </w:pPr>
          </w:p>
        </w:tc>
      </w:tr>
      <w:tr w:rsidR="00FD66BD" w:rsidRPr="00926D07" w:rsidTr="00FD66BD">
        <w:tc>
          <w:tcPr>
            <w:tcW w:w="497" w:type="dxa"/>
            <w:vAlign w:val="center"/>
          </w:tcPr>
          <w:p w:rsidR="00FD66BD" w:rsidRPr="00926D07" w:rsidRDefault="007D2C98" w:rsidP="00926D07">
            <w:pPr>
              <w:shd w:val="clear" w:color="auto" w:fill="FFFFFF"/>
              <w:spacing w:before="5"/>
              <w:ind w:right="-8"/>
              <w:jc w:val="center"/>
              <w:rPr>
                <w:bCs/>
                <w:sz w:val="20"/>
                <w:szCs w:val="20"/>
              </w:rPr>
            </w:pPr>
            <w:r>
              <w:rPr>
                <w:bCs/>
                <w:sz w:val="20"/>
                <w:szCs w:val="20"/>
              </w:rPr>
              <w:t>8</w:t>
            </w:r>
          </w:p>
        </w:tc>
        <w:tc>
          <w:tcPr>
            <w:tcW w:w="4690" w:type="dxa"/>
            <w:vAlign w:val="bottom"/>
          </w:tcPr>
          <w:p w:rsidR="00FD66BD" w:rsidRPr="00EB4822" w:rsidRDefault="007D2C98" w:rsidP="007D2C98">
            <w:pPr>
              <w:rPr>
                <w:lang w:eastAsia="ru-RU"/>
              </w:rPr>
            </w:pPr>
            <w:r>
              <w:rPr>
                <w:lang w:eastAsia="ru-RU"/>
              </w:rPr>
              <w:t>Шпатлевание</w:t>
            </w:r>
            <w:r w:rsidR="00FD66BD" w:rsidRPr="00EB4822">
              <w:rPr>
                <w:lang w:eastAsia="ru-RU"/>
              </w:rPr>
              <w:t xml:space="preserve"> при высококачественной окраске по штукатурке и сборным конструкциям: потолков, подготовленных под окраску</w:t>
            </w:r>
          </w:p>
        </w:tc>
        <w:tc>
          <w:tcPr>
            <w:tcW w:w="1720" w:type="dxa"/>
            <w:vAlign w:val="bottom"/>
          </w:tcPr>
          <w:p w:rsidR="00FD66BD" w:rsidRPr="00EB4822" w:rsidRDefault="00FD66BD" w:rsidP="00292A7B">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окрашиваемой поверхности</w:t>
            </w:r>
          </w:p>
        </w:tc>
        <w:tc>
          <w:tcPr>
            <w:tcW w:w="1317" w:type="dxa"/>
            <w:vAlign w:val="bottom"/>
          </w:tcPr>
          <w:p w:rsidR="00FD66BD" w:rsidRPr="00EB4822" w:rsidRDefault="00FD66BD" w:rsidP="00292A7B">
            <w:pPr>
              <w:jc w:val="right"/>
              <w:rPr>
                <w:lang w:eastAsia="ru-RU"/>
              </w:rPr>
            </w:pPr>
            <w:r w:rsidRPr="00EB4822">
              <w:rPr>
                <w:lang w:eastAsia="ru-RU"/>
              </w:rPr>
              <w:t>0,589</w:t>
            </w:r>
          </w:p>
        </w:tc>
        <w:tc>
          <w:tcPr>
            <w:tcW w:w="1420" w:type="dxa"/>
          </w:tcPr>
          <w:p w:rsidR="00FD66BD" w:rsidRPr="00926D07" w:rsidRDefault="00FD66BD" w:rsidP="00926D07">
            <w:pPr>
              <w:shd w:val="clear" w:color="auto" w:fill="FFFFFF"/>
              <w:spacing w:before="5"/>
              <w:ind w:right="-8"/>
              <w:jc w:val="center"/>
              <w:rPr>
                <w:bCs/>
                <w:sz w:val="20"/>
                <w:szCs w:val="20"/>
              </w:rPr>
            </w:pPr>
          </w:p>
        </w:tc>
        <w:tc>
          <w:tcPr>
            <w:tcW w:w="1343" w:type="dxa"/>
          </w:tcPr>
          <w:p w:rsidR="00FD66BD" w:rsidRPr="00926D07" w:rsidRDefault="00FD66BD" w:rsidP="00926D07">
            <w:pPr>
              <w:shd w:val="clear" w:color="auto" w:fill="FFFFFF"/>
              <w:spacing w:before="5"/>
              <w:ind w:right="-8"/>
              <w:jc w:val="center"/>
              <w:rPr>
                <w:bCs/>
                <w:sz w:val="20"/>
                <w:szCs w:val="20"/>
              </w:rPr>
            </w:pPr>
          </w:p>
        </w:tc>
      </w:tr>
      <w:tr w:rsidR="00FD66BD" w:rsidRPr="00926D07" w:rsidTr="00FD66BD">
        <w:tc>
          <w:tcPr>
            <w:tcW w:w="497" w:type="dxa"/>
            <w:vAlign w:val="center"/>
          </w:tcPr>
          <w:p w:rsidR="00FD66BD" w:rsidRPr="00926D07" w:rsidRDefault="007D2C98" w:rsidP="00926D07">
            <w:pPr>
              <w:shd w:val="clear" w:color="auto" w:fill="FFFFFF"/>
              <w:spacing w:before="5"/>
              <w:ind w:right="-8"/>
              <w:jc w:val="center"/>
              <w:rPr>
                <w:bCs/>
                <w:sz w:val="20"/>
                <w:szCs w:val="20"/>
              </w:rPr>
            </w:pPr>
            <w:r>
              <w:rPr>
                <w:bCs/>
                <w:sz w:val="20"/>
                <w:szCs w:val="20"/>
              </w:rPr>
              <w:t>9</w:t>
            </w:r>
          </w:p>
        </w:tc>
        <w:tc>
          <w:tcPr>
            <w:tcW w:w="4690" w:type="dxa"/>
            <w:vAlign w:val="bottom"/>
          </w:tcPr>
          <w:p w:rsidR="00FD66BD" w:rsidRPr="00EB4822" w:rsidRDefault="00FD66BD" w:rsidP="00292A7B">
            <w:pPr>
              <w:rPr>
                <w:lang w:eastAsia="ru-RU"/>
              </w:rPr>
            </w:pPr>
            <w:r w:rsidRPr="00EB4822">
              <w:rPr>
                <w:lang w:eastAsia="ru-RU"/>
              </w:rPr>
              <w:t>Окраска поливинилацетатными водоэмульсионными составами улучшенная по сборным конструкциям потолков, подготовленным под окраску</w:t>
            </w:r>
          </w:p>
        </w:tc>
        <w:tc>
          <w:tcPr>
            <w:tcW w:w="1720" w:type="dxa"/>
            <w:vAlign w:val="bottom"/>
          </w:tcPr>
          <w:p w:rsidR="00FD66BD" w:rsidRPr="00EB4822" w:rsidRDefault="00FD66BD" w:rsidP="00292A7B">
            <w:pPr>
              <w:rPr>
                <w:lang w:eastAsia="ru-RU"/>
              </w:rPr>
            </w:pPr>
            <w:r w:rsidRPr="00EB4822">
              <w:rPr>
                <w:lang w:eastAsia="ru-RU"/>
              </w:rPr>
              <w:t>100 м</w:t>
            </w:r>
            <w:proofErr w:type="gramStart"/>
            <w:r w:rsidRPr="00EB4822">
              <w:rPr>
                <w:lang w:eastAsia="ru-RU"/>
              </w:rPr>
              <w:t>2</w:t>
            </w:r>
            <w:proofErr w:type="gramEnd"/>
            <w:r w:rsidRPr="00EB4822">
              <w:rPr>
                <w:lang w:eastAsia="ru-RU"/>
              </w:rPr>
              <w:t xml:space="preserve"> окрашиваемой поверхности</w:t>
            </w:r>
          </w:p>
        </w:tc>
        <w:tc>
          <w:tcPr>
            <w:tcW w:w="1317" w:type="dxa"/>
            <w:vAlign w:val="bottom"/>
          </w:tcPr>
          <w:p w:rsidR="00FD66BD" w:rsidRPr="00EB4822" w:rsidRDefault="00FD66BD" w:rsidP="00292A7B">
            <w:pPr>
              <w:jc w:val="right"/>
              <w:rPr>
                <w:lang w:eastAsia="ru-RU"/>
              </w:rPr>
            </w:pPr>
            <w:r w:rsidRPr="00EB4822">
              <w:rPr>
                <w:lang w:eastAsia="ru-RU"/>
              </w:rPr>
              <w:t>0,589</w:t>
            </w:r>
          </w:p>
        </w:tc>
        <w:tc>
          <w:tcPr>
            <w:tcW w:w="1420" w:type="dxa"/>
          </w:tcPr>
          <w:p w:rsidR="00FD66BD" w:rsidRPr="00926D07" w:rsidRDefault="00FD66BD" w:rsidP="00926D07">
            <w:pPr>
              <w:shd w:val="clear" w:color="auto" w:fill="FFFFFF"/>
              <w:spacing w:before="5"/>
              <w:ind w:right="-8"/>
              <w:jc w:val="center"/>
              <w:rPr>
                <w:bCs/>
                <w:sz w:val="20"/>
                <w:szCs w:val="20"/>
              </w:rPr>
            </w:pPr>
          </w:p>
        </w:tc>
        <w:tc>
          <w:tcPr>
            <w:tcW w:w="1343" w:type="dxa"/>
          </w:tcPr>
          <w:p w:rsidR="00FD66BD" w:rsidRPr="00926D07" w:rsidRDefault="00FD66BD" w:rsidP="00926D07">
            <w:pPr>
              <w:shd w:val="clear" w:color="auto" w:fill="FFFFFF"/>
              <w:spacing w:before="5"/>
              <w:ind w:right="-8"/>
              <w:jc w:val="center"/>
              <w:rPr>
                <w:bCs/>
                <w:sz w:val="20"/>
                <w:szCs w:val="20"/>
              </w:rPr>
            </w:pPr>
          </w:p>
        </w:tc>
      </w:tr>
      <w:tr w:rsidR="00FD66BD" w:rsidRPr="00926D07" w:rsidTr="00FD66BD">
        <w:tc>
          <w:tcPr>
            <w:tcW w:w="8224" w:type="dxa"/>
            <w:gridSpan w:val="4"/>
            <w:vAlign w:val="center"/>
          </w:tcPr>
          <w:p w:rsidR="00FD66BD" w:rsidRPr="00F61306" w:rsidRDefault="00FD66BD" w:rsidP="00926D07">
            <w:pPr>
              <w:shd w:val="clear" w:color="auto" w:fill="FFFFFF"/>
              <w:spacing w:before="5"/>
              <w:ind w:right="-8"/>
              <w:jc w:val="center"/>
              <w:rPr>
                <w:b/>
                <w:bCs/>
                <w:sz w:val="20"/>
                <w:szCs w:val="20"/>
              </w:rPr>
            </w:pPr>
            <w:r>
              <w:rPr>
                <w:b/>
                <w:bCs/>
                <w:sz w:val="20"/>
                <w:szCs w:val="20"/>
              </w:rPr>
              <w:t>Итого:</w:t>
            </w:r>
          </w:p>
        </w:tc>
        <w:tc>
          <w:tcPr>
            <w:tcW w:w="1420" w:type="dxa"/>
          </w:tcPr>
          <w:p w:rsidR="00FD66BD" w:rsidRPr="00926D07" w:rsidRDefault="00FD66BD" w:rsidP="00926D07">
            <w:pPr>
              <w:shd w:val="clear" w:color="auto" w:fill="FFFFFF"/>
              <w:spacing w:before="5"/>
              <w:ind w:right="-8"/>
              <w:jc w:val="center"/>
              <w:rPr>
                <w:bCs/>
                <w:sz w:val="20"/>
                <w:szCs w:val="20"/>
              </w:rPr>
            </w:pPr>
          </w:p>
        </w:tc>
        <w:tc>
          <w:tcPr>
            <w:tcW w:w="1343" w:type="dxa"/>
          </w:tcPr>
          <w:p w:rsidR="00FD66BD" w:rsidRPr="00926D07" w:rsidRDefault="00FD66BD" w:rsidP="00926D07">
            <w:pPr>
              <w:shd w:val="clear" w:color="auto" w:fill="FFFFFF"/>
              <w:spacing w:before="5"/>
              <w:ind w:right="-8"/>
              <w:jc w:val="center"/>
              <w:rPr>
                <w:bCs/>
                <w:sz w:val="20"/>
                <w:szCs w:val="20"/>
              </w:rPr>
            </w:pPr>
          </w:p>
        </w:tc>
      </w:tr>
    </w:tbl>
    <w:p w:rsidR="005C2550" w:rsidRDefault="005C2550" w:rsidP="00725078">
      <w:pPr>
        <w:shd w:val="clear" w:color="auto" w:fill="FFFFFF"/>
        <w:spacing w:before="5"/>
        <w:ind w:right="-8"/>
        <w:jc w:val="center"/>
        <w:rPr>
          <w:sz w:val="20"/>
          <w:szCs w:val="20"/>
        </w:rPr>
      </w:pPr>
    </w:p>
    <w:tbl>
      <w:tblPr>
        <w:tblW w:w="9959" w:type="dxa"/>
        <w:jc w:val="center"/>
        <w:tblLook w:val="01E0" w:firstRow="1" w:lastRow="1" w:firstColumn="1" w:lastColumn="1" w:noHBand="0" w:noVBand="0"/>
      </w:tblPr>
      <w:tblGrid>
        <w:gridCol w:w="5406"/>
        <w:gridCol w:w="4553"/>
      </w:tblGrid>
      <w:tr w:rsidR="00F61306" w:rsidRPr="00F61306" w:rsidTr="00C336D7">
        <w:trPr>
          <w:trHeight w:val="370"/>
          <w:jc w:val="center"/>
        </w:trPr>
        <w:tc>
          <w:tcPr>
            <w:tcW w:w="5406" w:type="dxa"/>
          </w:tcPr>
          <w:p w:rsidR="00F61306" w:rsidRPr="00F61306" w:rsidRDefault="00F61306" w:rsidP="00F61306">
            <w:pPr>
              <w:shd w:val="clear" w:color="auto" w:fill="FFFFFF"/>
              <w:spacing w:before="5"/>
              <w:ind w:right="-8"/>
              <w:jc w:val="center"/>
              <w:rPr>
                <w:sz w:val="20"/>
                <w:szCs w:val="20"/>
              </w:rPr>
            </w:pPr>
            <w:r w:rsidRPr="00F61306">
              <w:rPr>
                <w:b/>
                <w:bCs/>
                <w:sz w:val="20"/>
                <w:szCs w:val="20"/>
              </w:rPr>
              <w:t>Заказчик:</w:t>
            </w:r>
          </w:p>
        </w:tc>
        <w:tc>
          <w:tcPr>
            <w:tcW w:w="4553" w:type="dxa"/>
          </w:tcPr>
          <w:p w:rsidR="00F61306" w:rsidRPr="00F61306" w:rsidRDefault="00F61306" w:rsidP="00F61306">
            <w:pPr>
              <w:shd w:val="clear" w:color="auto" w:fill="FFFFFF"/>
              <w:spacing w:before="5"/>
              <w:ind w:right="-8"/>
              <w:jc w:val="center"/>
              <w:rPr>
                <w:sz w:val="20"/>
                <w:szCs w:val="20"/>
              </w:rPr>
            </w:pPr>
            <w:r w:rsidRPr="00F61306">
              <w:rPr>
                <w:b/>
                <w:bCs/>
                <w:sz w:val="20"/>
                <w:szCs w:val="20"/>
              </w:rPr>
              <w:t>Подрядчик:</w:t>
            </w:r>
          </w:p>
        </w:tc>
      </w:tr>
      <w:tr w:rsidR="00F61306" w:rsidRPr="00F61306" w:rsidTr="00C336D7">
        <w:trPr>
          <w:jc w:val="center"/>
        </w:trPr>
        <w:tc>
          <w:tcPr>
            <w:tcW w:w="5406" w:type="dxa"/>
          </w:tcPr>
          <w:p w:rsidR="00F61306" w:rsidRPr="00F61306" w:rsidRDefault="00F61306" w:rsidP="00F61306">
            <w:pPr>
              <w:shd w:val="clear" w:color="auto" w:fill="FFFFFF"/>
              <w:spacing w:before="5"/>
              <w:ind w:right="-8"/>
              <w:jc w:val="center"/>
              <w:rPr>
                <w:b/>
                <w:sz w:val="20"/>
                <w:szCs w:val="20"/>
              </w:rPr>
            </w:pPr>
            <w:r w:rsidRPr="00F61306">
              <w:rPr>
                <w:b/>
                <w:sz w:val="20"/>
                <w:szCs w:val="20"/>
              </w:rPr>
              <w:t>Администрация муниципального образования «Красногорский район»</w:t>
            </w:r>
          </w:p>
          <w:p w:rsidR="00F61306" w:rsidRPr="00F61306" w:rsidRDefault="00F61306" w:rsidP="00F61306">
            <w:pPr>
              <w:shd w:val="clear" w:color="auto" w:fill="FFFFFF"/>
              <w:spacing w:before="5"/>
              <w:ind w:right="-8"/>
              <w:jc w:val="center"/>
              <w:rPr>
                <w:sz w:val="20"/>
                <w:szCs w:val="20"/>
              </w:rPr>
            </w:pPr>
          </w:p>
          <w:p w:rsidR="00FD66BD" w:rsidRDefault="00FD66BD" w:rsidP="00FD66BD">
            <w:pPr>
              <w:shd w:val="clear" w:color="auto" w:fill="FFFFFF"/>
              <w:spacing w:before="5"/>
              <w:ind w:right="-8"/>
              <w:rPr>
                <w:sz w:val="20"/>
                <w:szCs w:val="20"/>
              </w:rPr>
            </w:pPr>
            <w:r>
              <w:rPr>
                <w:sz w:val="20"/>
                <w:szCs w:val="20"/>
              </w:rPr>
              <w:t>Глава муниципального образования</w:t>
            </w:r>
          </w:p>
          <w:p w:rsidR="00F61306" w:rsidRPr="00F61306" w:rsidRDefault="00FD66BD" w:rsidP="00FD66BD">
            <w:pPr>
              <w:shd w:val="clear" w:color="auto" w:fill="FFFFFF"/>
              <w:spacing w:before="5"/>
              <w:ind w:right="-8"/>
              <w:rPr>
                <w:sz w:val="20"/>
                <w:szCs w:val="20"/>
              </w:rPr>
            </w:pPr>
            <w:r>
              <w:rPr>
                <w:sz w:val="20"/>
                <w:szCs w:val="20"/>
              </w:rPr>
              <w:t>«Красногорский район»</w:t>
            </w:r>
            <w:r w:rsidR="000A6B78" w:rsidRPr="000A6B78">
              <w:rPr>
                <w:sz w:val="20"/>
                <w:szCs w:val="20"/>
              </w:rPr>
              <w:t xml:space="preserve"> ______________ </w:t>
            </w:r>
            <w:r>
              <w:rPr>
                <w:sz w:val="20"/>
                <w:szCs w:val="20"/>
              </w:rPr>
              <w:t>В.С.Корепанов</w:t>
            </w:r>
          </w:p>
        </w:tc>
        <w:tc>
          <w:tcPr>
            <w:tcW w:w="4553" w:type="dxa"/>
          </w:tcPr>
          <w:p w:rsidR="00F61306" w:rsidRPr="00F61306" w:rsidRDefault="00F61306" w:rsidP="00F61306">
            <w:pPr>
              <w:shd w:val="clear" w:color="auto" w:fill="FFFFFF"/>
              <w:spacing w:before="5"/>
              <w:ind w:right="-8"/>
              <w:jc w:val="center"/>
              <w:rPr>
                <w:sz w:val="20"/>
                <w:szCs w:val="20"/>
              </w:rPr>
            </w:pPr>
          </w:p>
        </w:tc>
      </w:tr>
    </w:tbl>
    <w:p w:rsidR="005C2550" w:rsidRDefault="00FD66BD" w:rsidP="00FD66BD">
      <w:pPr>
        <w:shd w:val="clear" w:color="auto" w:fill="FFFFFF"/>
        <w:spacing w:before="5"/>
        <w:ind w:right="-8"/>
        <w:rPr>
          <w:sz w:val="20"/>
          <w:szCs w:val="20"/>
        </w:rPr>
      </w:pPr>
      <w:r>
        <w:rPr>
          <w:sz w:val="20"/>
          <w:szCs w:val="20"/>
        </w:rPr>
        <w:t xml:space="preserve">                                                                 </w:t>
      </w:r>
      <w:proofErr w:type="spellStart"/>
      <w:r w:rsidRPr="00FD66BD">
        <w:rPr>
          <w:sz w:val="20"/>
          <w:szCs w:val="20"/>
        </w:rPr>
        <w:t>м.п</w:t>
      </w:r>
      <w:proofErr w:type="spellEnd"/>
      <w:r w:rsidRPr="00FD66BD">
        <w:rPr>
          <w:sz w:val="20"/>
          <w:szCs w:val="20"/>
        </w:rPr>
        <w:t>.</w:t>
      </w: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F61306" w:rsidRDefault="00F61306" w:rsidP="00725078">
      <w:pPr>
        <w:shd w:val="clear" w:color="auto" w:fill="FFFFFF"/>
        <w:spacing w:before="5"/>
        <w:ind w:right="-8"/>
        <w:jc w:val="center"/>
        <w:rPr>
          <w:sz w:val="20"/>
          <w:szCs w:val="20"/>
        </w:rPr>
      </w:pPr>
    </w:p>
    <w:p w:rsidR="005C2550" w:rsidRPr="00725078" w:rsidRDefault="005C2550" w:rsidP="00725078">
      <w:pPr>
        <w:shd w:val="clear" w:color="auto" w:fill="FFFFFF"/>
        <w:spacing w:before="5"/>
        <w:ind w:right="-8"/>
        <w:jc w:val="center"/>
        <w:rPr>
          <w:sz w:val="20"/>
          <w:szCs w:val="20"/>
        </w:rPr>
      </w:pPr>
    </w:p>
    <w:sectPr w:rsidR="005C2550" w:rsidRPr="00725078" w:rsidSect="00725078">
      <w:footnotePr>
        <w:pos w:val="beneathText"/>
      </w:footnotePr>
      <w:pgSz w:w="11905" w:h="16837"/>
      <w:pgMar w:top="567" w:right="425" w:bottom="238" w:left="70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25F" w:rsidRDefault="00C8725F" w:rsidP="00CD4521">
      <w:r>
        <w:separator/>
      </w:r>
    </w:p>
  </w:endnote>
  <w:endnote w:type="continuationSeparator" w:id="0">
    <w:p w:rsidR="00C8725F" w:rsidRDefault="00C8725F" w:rsidP="00CD4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00"/>
    <w:family w:val="auto"/>
    <w:pitch w:val="variable"/>
  </w:font>
  <w:font w:name="MS Sans Serif">
    <w:altName w:val="Arial"/>
    <w:panose1 w:val="00000000000000000000"/>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25F" w:rsidRDefault="00C8725F" w:rsidP="00CD4521">
      <w:r>
        <w:separator/>
      </w:r>
    </w:p>
  </w:footnote>
  <w:footnote w:type="continuationSeparator" w:id="0">
    <w:p w:rsidR="00C8725F" w:rsidRDefault="00C8725F" w:rsidP="00CD45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B78" w:rsidRPr="00657268" w:rsidRDefault="000A6B78" w:rsidP="00657268">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4"/>
    <w:lvl w:ilvl="0">
      <w:start w:val="1"/>
      <w:numFmt w:val="decimal"/>
      <w:lvlText w:val="%1."/>
      <w:lvlJc w:val="left"/>
      <w:pPr>
        <w:tabs>
          <w:tab w:val="num" w:pos="3192"/>
        </w:tabs>
        <w:ind w:left="3192" w:hanging="360"/>
      </w:pPr>
    </w:lvl>
    <w:lvl w:ilvl="1">
      <w:start w:val="1"/>
      <w:numFmt w:val="decimal"/>
      <w:lvlText w:val="%1.%2."/>
      <w:lvlJc w:val="left"/>
      <w:pPr>
        <w:tabs>
          <w:tab w:val="num" w:pos="0"/>
        </w:tabs>
        <w:ind w:left="3282" w:hanging="45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3552" w:hanging="720"/>
      </w:pPr>
    </w:lvl>
    <w:lvl w:ilvl="4">
      <w:start w:val="1"/>
      <w:numFmt w:val="decimal"/>
      <w:lvlText w:val="%1.%2.%3.%4.%5."/>
      <w:lvlJc w:val="left"/>
      <w:pPr>
        <w:tabs>
          <w:tab w:val="num" w:pos="0"/>
        </w:tabs>
        <w:ind w:left="3912" w:hanging="1080"/>
      </w:pPr>
    </w:lvl>
    <w:lvl w:ilvl="5">
      <w:start w:val="1"/>
      <w:numFmt w:val="decimal"/>
      <w:lvlText w:val="%1.%2.%3.%4.%5.%6."/>
      <w:lvlJc w:val="left"/>
      <w:pPr>
        <w:tabs>
          <w:tab w:val="num" w:pos="0"/>
        </w:tabs>
        <w:ind w:left="3912" w:hanging="1080"/>
      </w:pPr>
    </w:lvl>
    <w:lvl w:ilvl="6">
      <w:start w:val="1"/>
      <w:numFmt w:val="decimal"/>
      <w:lvlText w:val="%1.%2.%3.%4.%5.%6.%7."/>
      <w:lvlJc w:val="left"/>
      <w:pPr>
        <w:tabs>
          <w:tab w:val="num" w:pos="0"/>
        </w:tabs>
        <w:ind w:left="4272" w:hanging="1440"/>
      </w:pPr>
    </w:lvl>
    <w:lvl w:ilvl="7">
      <w:start w:val="1"/>
      <w:numFmt w:val="decimal"/>
      <w:lvlText w:val="%1.%2.%3.%4.%5.%6.%7.%8."/>
      <w:lvlJc w:val="left"/>
      <w:pPr>
        <w:tabs>
          <w:tab w:val="num" w:pos="0"/>
        </w:tabs>
        <w:ind w:left="4272" w:hanging="1440"/>
      </w:pPr>
    </w:lvl>
    <w:lvl w:ilvl="8">
      <w:start w:val="1"/>
      <w:numFmt w:val="decimal"/>
      <w:lvlText w:val="%1.%2.%3.%4.%5.%6.%7.%8.%9."/>
      <w:lvlJc w:val="left"/>
      <w:pPr>
        <w:tabs>
          <w:tab w:val="num" w:pos="0"/>
        </w:tabs>
        <w:ind w:left="4632" w:hanging="1800"/>
      </w:pPr>
    </w:lvl>
  </w:abstractNum>
  <w:abstractNum w:abstractNumId="1">
    <w:nsid w:val="00000003"/>
    <w:multiLevelType w:val="singleLevel"/>
    <w:tmpl w:val="00000003"/>
    <w:name w:val="WW8Num2"/>
    <w:lvl w:ilvl="0">
      <w:start w:val="4"/>
      <w:numFmt w:val="decimal"/>
      <w:lvlText w:val="%1."/>
      <w:lvlJc w:val="left"/>
      <w:pPr>
        <w:tabs>
          <w:tab w:val="num" w:pos="0"/>
        </w:tabs>
        <w:ind w:left="3552" w:hanging="360"/>
      </w:pPr>
    </w:lvl>
  </w:abstractNum>
  <w:abstractNum w:abstractNumId="2">
    <w:nsid w:val="00000004"/>
    <w:multiLevelType w:val="singleLevel"/>
    <w:tmpl w:val="826AAEF8"/>
    <w:name w:val="WW8Num1"/>
    <w:lvl w:ilvl="0">
      <w:start w:val="1"/>
      <w:numFmt w:val="decimal"/>
      <w:lvlText w:val="%1."/>
      <w:lvlJc w:val="left"/>
      <w:pPr>
        <w:tabs>
          <w:tab w:val="num" w:pos="0"/>
        </w:tabs>
        <w:ind w:left="2100" w:hanging="360"/>
      </w:pPr>
      <w:rPr>
        <w:rFonts w:ascii="Times New Roman" w:eastAsia="Times New Roman" w:hAnsi="Times New Roman" w:cs="Times New Roman"/>
      </w:rPr>
    </w:lvl>
  </w:abstractNum>
  <w:abstractNum w:abstractNumId="3">
    <w:nsid w:val="07F8762F"/>
    <w:multiLevelType w:val="hybridMultilevel"/>
    <w:tmpl w:val="B45CCEEE"/>
    <w:lvl w:ilvl="0" w:tplc="46D83428">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4">
    <w:nsid w:val="125B50C5"/>
    <w:multiLevelType w:val="hybridMultilevel"/>
    <w:tmpl w:val="1F9C0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730DDC"/>
    <w:multiLevelType w:val="hybridMultilevel"/>
    <w:tmpl w:val="86481B66"/>
    <w:lvl w:ilvl="0" w:tplc="46D83428">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6">
    <w:nsid w:val="2CDB193B"/>
    <w:multiLevelType w:val="multilevel"/>
    <w:tmpl w:val="DDCA0E12"/>
    <w:lvl w:ilvl="0">
      <w:start w:val="1"/>
      <w:numFmt w:val="decimal"/>
      <w:lvlText w:val="%1."/>
      <w:lvlJc w:val="left"/>
      <w:pPr>
        <w:ind w:left="900"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7">
    <w:nsid w:val="4D7E3112"/>
    <w:multiLevelType w:val="hybridMultilevel"/>
    <w:tmpl w:val="12D2473E"/>
    <w:lvl w:ilvl="0" w:tplc="A260C08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F2034AE"/>
    <w:multiLevelType w:val="hybridMultilevel"/>
    <w:tmpl w:val="12D2473E"/>
    <w:lvl w:ilvl="0" w:tplc="A260C08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5A8C02AD"/>
    <w:multiLevelType w:val="hybridMultilevel"/>
    <w:tmpl w:val="A6B61366"/>
    <w:lvl w:ilvl="0" w:tplc="C5B2EB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6"/>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9"/>
  </w:num>
  <w:num w:numId="6">
    <w:abstractNumId w:val="7"/>
  </w:num>
  <w:num w:numId="7">
    <w:abstractNumId w:val="5"/>
  </w:num>
  <w:num w:numId="8">
    <w:abstractNumId w:val="3"/>
  </w:num>
  <w:num w:numId="9">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drawingGridHorizontalSpacing w:val="110"/>
  <w:displayHorizontalDrawingGridEvery w:val="2"/>
  <w:displayVerticalDrawingGridEvery w:val="2"/>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858"/>
    <w:rsid w:val="00000B72"/>
    <w:rsid w:val="00003ACD"/>
    <w:rsid w:val="00004F4B"/>
    <w:rsid w:val="00006992"/>
    <w:rsid w:val="00007037"/>
    <w:rsid w:val="0001000D"/>
    <w:rsid w:val="00010A58"/>
    <w:rsid w:val="00011C6B"/>
    <w:rsid w:val="00013FD4"/>
    <w:rsid w:val="000150E9"/>
    <w:rsid w:val="00021EF7"/>
    <w:rsid w:val="00024675"/>
    <w:rsid w:val="0003168E"/>
    <w:rsid w:val="000320E2"/>
    <w:rsid w:val="00032B00"/>
    <w:rsid w:val="00035411"/>
    <w:rsid w:val="00035ACC"/>
    <w:rsid w:val="000411C7"/>
    <w:rsid w:val="00041468"/>
    <w:rsid w:val="00047E1E"/>
    <w:rsid w:val="0005097F"/>
    <w:rsid w:val="00051A88"/>
    <w:rsid w:val="0005290C"/>
    <w:rsid w:val="00061E05"/>
    <w:rsid w:val="000627BC"/>
    <w:rsid w:val="00062D00"/>
    <w:rsid w:val="000632E8"/>
    <w:rsid w:val="000643BA"/>
    <w:rsid w:val="000656AA"/>
    <w:rsid w:val="0006597A"/>
    <w:rsid w:val="00065F32"/>
    <w:rsid w:val="00070284"/>
    <w:rsid w:val="0007095E"/>
    <w:rsid w:val="00076070"/>
    <w:rsid w:val="00076F01"/>
    <w:rsid w:val="000813E1"/>
    <w:rsid w:val="00082CF5"/>
    <w:rsid w:val="00083812"/>
    <w:rsid w:val="00085C3D"/>
    <w:rsid w:val="00087E46"/>
    <w:rsid w:val="00087E5D"/>
    <w:rsid w:val="00092375"/>
    <w:rsid w:val="00092CFF"/>
    <w:rsid w:val="00094245"/>
    <w:rsid w:val="0009512F"/>
    <w:rsid w:val="00096071"/>
    <w:rsid w:val="00097F04"/>
    <w:rsid w:val="000A2615"/>
    <w:rsid w:val="000A266D"/>
    <w:rsid w:val="000A2B87"/>
    <w:rsid w:val="000A6B78"/>
    <w:rsid w:val="000A6B86"/>
    <w:rsid w:val="000A72D3"/>
    <w:rsid w:val="000A7E78"/>
    <w:rsid w:val="000B07E4"/>
    <w:rsid w:val="000B3B4A"/>
    <w:rsid w:val="000C06A0"/>
    <w:rsid w:val="000C1D32"/>
    <w:rsid w:val="000C2678"/>
    <w:rsid w:val="000C37E4"/>
    <w:rsid w:val="000C529D"/>
    <w:rsid w:val="000C6FE2"/>
    <w:rsid w:val="000D1711"/>
    <w:rsid w:val="000D2C9B"/>
    <w:rsid w:val="000D59EA"/>
    <w:rsid w:val="000D5A02"/>
    <w:rsid w:val="000D6BAE"/>
    <w:rsid w:val="000D78F0"/>
    <w:rsid w:val="000E030F"/>
    <w:rsid w:val="000E2881"/>
    <w:rsid w:val="000E28C4"/>
    <w:rsid w:val="000E45F0"/>
    <w:rsid w:val="000E4E0D"/>
    <w:rsid w:val="000F26D3"/>
    <w:rsid w:val="001012CB"/>
    <w:rsid w:val="00102970"/>
    <w:rsid w:val="00102CE4"/>
    <w:rsid w:val="001046CB"/>
    <w:rsid w:val="001055A1"/>
    <w:rsid w:val="00105AB9"/>
    <w:rsid w:val="00106D25"/>
    <w:rsid w:val="00112F72"/>
    <w:rsid w:val="001147A5"/>
    <w:rsid w:val="001156EF"/>
    <w:rsid w:val="00115786"/>
    <w:rsid w:val="00121B3B"/>
    <w:rsid w:val="001302D9"/>
    <w:rsid w:val="0013136A"/>
    <w:rsid w:val="00134473"/>
    <w:rsid w:val="00135363"/>
    <w:rsid w:val="00136AAA"/>
    <w:rsid w:val="00143AE0"/>
    <w:rsid w:val="00151920"/>
    <w:rsid w:val="00157669"/>
    <w:rsid w:val="00161DE6"/>
    <w:rsid w:val="00164E02"/>
    <w:rsid w:val="00165F58"/>
    <w:rsid w:val="0017043A"/>
    <w:rsid w:val="00170C3A"/>
    <w:rsid w:val="00171791"/>
    <w:rsid w:val="00174313"/>
    <w:rsid w:val="001743AB"/>
    <w:rsid w:val="001761A7"/>
    <w:rsid w:val="00181347"/>
    <w:rsid w:val="0018534D"/>
    <w:rsid w:val="0018624B"/>
    <w:rsid w:val="00186F87"/>
    <w:rsid w:val="001902E4"/>
    <w:rsid w:val="001916AD"/>
    <w:rsid w:val="00191746"/>
    <w:rsid w:val="00193D67"/>
    <w:rsid w:val="001942C3"/>
    <w:rsid w:val="00194977"/>
    <w:rsid w:val="001A02C2"/>
    <w:rsid w:val="001A0A68"/>
    <w:rsid w:val="001A1DB2"/>
    <w:rsid w:val="001A349E"/>
    <w:rsid w:val="001B1B62"/>
    <w:rsid w:val="001B268C"/>
    <w:rsid w:val="001B4AB5"/>
    <w:rsid w:val="001B6F01"/>
    <w:rsid w:val="001B7D25"/>
    <w:rsid w:val="001C3653"/>
    <w:rsid w:val="001C6B4E"/>
    <w:rsid w:val="001C76F9"/>
    <w:rsid w:val="001C7713"/>
    <w:rsid w:val="001C7AB2"/>
    <w:rsid w:val="001D0F72"/>
    <w:rsid w:val="001D22FD"/>
    <w:rsid w:val="001D68A1"/>
    <w:rsid w:val="001D69CB"/>
    <w:rsid w:val="001D6E3F"/>
    <w:rsid w:val="001E102E"/>
    <w:rsid w:val="001E2E27"/>
    <w:rsid w:val="001F115E"/>
    <w:rsid w:val="001F223B"/>
    <w:rsid w:val="001F554E"/>
    <w:rsid w:val="001F5BDC"/>
    <w:rsid w:val="001F735F"/>
    <w:rsid w:val="002010E9"/>
    <w:rsid w:val="002032CD"/>
    <w:rsid w:val="0020552A"/>
    <w:rsid w:val="00207F83"/>
    <w:rsid w:val="00210518"/>
    <w:rsid w:val="002158FD"/>
    <w:rsid w:val="002173B5"/>
    <w:rsid w:val="0021782A"/>
    <w:rsid w:val="00226588"/>
    <w:rsid w:val="00231053"/>
    <w:rsid w:val="002310E0"/>
    <w:rsid w:val="00233B5D"/>
    <w:rsid w:val="00241F22"/>
    <w:rsid w:val="00244E8A"/>
    <w:rsid w:val="002501DB"/>
    <w:rsid w:val="00255402"/>
    <w:rsid w:val="00256FA8"/>
    <w:rsid w:val="002601B2"/>
    <w:rsid w:val="00260B1B"/>
    <w:rsid w:val="002647F5"/>
    <w:rsid w:val="00264DD7"/>
    <w:rsid w:val="00264EB3"/>
    <w:rsid w:val="002665E9"/>
    <w:rsid w:val="002669CE"/>
    <w:rsid w:val="002676EB"/>
    <w:rsid w:val="00272D45"/>
    <w:rsid w:val="002760BA"/>
    <w:rsid w:val="0028049F"/>
    <w:rsid w:val="00280AC4"/>
    <w:rsid w:val="0028584F"/>
    <w:rsid w:val="00285B98"/>
    <w:rsid w:val="00290CF5"/>
    <w:rsid w:val="002917DF"/>
    <w:rsid w:val="0029273A"/>
    <w:rsid w:val="00295284"/>
    <w:rsid w:val="00295D8A"/>
    <w:rsid w:val="00295E22"/>
    <w:rsid w:val="00297C1F"/>
    <w:rsid w:val="002B1BBA"/>
    <w:rsid w:val="002C0C0B"/>
    <w:rsid w:val="002C3D2F"/>
    <w:rsid w:val="002C50E6"/>
    <w:rsid w:val="002C58E4"/>
    <w:rsid w:val="002D1D93"/>
    <w:rsid w:val="002D275C"/>
    <w:rsid w:val="002E13C1"/>
    <w:rsid w:val="002E1793"/>
    <w:rsid w:val="002E5D7B"/>
    <w:rsid w:val="002E79C6"/>
    <w:rsid w:val="002F331C"/>
    <w:rsid w:val="002F3A82"/>
    <w:rsid w:val="002F4413"/>
    <w:rsid w:val="002F46AE"/>
    <w:rsid w:val="002F5539"/>
    <w:rsid w:val="002F6EB4"/>
    <w:rsid w:val="002F75B7"/>
    <w:rsid w:val="00301D42"/>
    <w:rsid w:val="00303446"/>
    <w:rsid w:val="00312766"/>
    <w:rsid w:val="003130E3"/>
    <w:rsid w:val="00315383"/>
    <w:rsid w:val="00315E98"/>
    <w:rsid w:val="003169B3"/>
    <w:rsid w:val="00317409"/>
    <w:rsid w:val="003177F1"/>
    <w:rsid w:val="0032204F"/>
    <w:rsid w:val="00330897"/>
    <w:rsid w:val="003339F3"/>
    <w:rsid w:val="00334351"/>
    <w:rsid w:val="003362BE"/>
    <w:rsid w:val="00342D22"/>
    <w:rsid w:val="0034431B"/>
    <w:rsid w:val="00345CB7"/>
    <w:rsid w:val="0035227C"/>
    <w:rsid w:val="00354CF9"/>
    <w:rsid w:val="003604B8"/>
    <w:rsid w:val="00360BCA"/>
    <w:rsid w:val="00361229"/>
    <w:rsid w:val="00361C6E"/>
    <w:rsid w:val="003621FF"/>
    <w:rsid w:val="0036440A"/>
    <w:rsid w:val="00364774"/>
    <w:rsid w:val="00364AD1"/>
    <w:rsid w:val="00365654"/>
    <w:rsid w:val="00381F8E"/>
    <w:rsid w:val="00385236"/>
    <w:rsid w:val="003854DF"/>
    <w:rsid w:val="00390D63"/>
    <w:rsid w:val="003942F9"/>
    <w:rsid w:val="0039500E"/>
    <w:rsid w:val="003971CC"/>
    <w:rsid w:val="003A0E13"/>
    <w:rsid w:val="003A331C"/>
    <w:rsid w:val="003A4A81"/>
    <w:rsid w:val="003B1296"/>
    <w:rsid w:val="003B1F22"/>
    <w:rsid w:val="003B7E38"/>
    <w:rsid w:val="003B7FD1"/>
    <w:rsid w:val="003C56E6"/>
    <w:rsid w:val="003C7C2C"/>
    <w:rsid w:val="003D0647"/>
    <w:rsid w:val="003D21BC"/>
    <w:rsid w:val="003D2D72"/>
    <w:rsid w:val="003D53B5"/>
    <w:rsid w:val="003D605A"/>
    <w:rsid w:val="003D6D5A"/>
    <w:rsid w:val="003D6D75"/>
    <w:rsid w:val="003E1C09"/>
    <w:rsid w:val="003E2C03"/>
    <w:rsid w:val="003E32FE"/>
    <w:rsid w:val="003E5302"/>
    <w:rsid w:val="003F18F1"/>
    <w:rsid w:val="003F1A5F"/>
    <w:rsid w:val="00401AA6"/>
    <w:rsid w:val="0040256C"/>
    <w:rsid w:val="0040293F"/>
    <w:rsid w:val="00404895"/>
    <w:rsid w:val="00404FAC"/>
    <w:rsid w:val="004155E9"/>
    <w:rsid w:val="004163E7"/>
    <w:rsid w:val="00424F55"/>
    <w:rsid w:val="00427084"/>
    <w:rsid w:val="00433545"/>
    <w:rsid w:val="00440E12"/>
    <w:rsid w:val="004447CD"/>
    <w:rsid w:val="00444A22"/>
    <w:rsid w:val="00444A67"/>
    <w:rsid w:val="004456A8"/>
    <w:rsid w:val="00445ED9"/>
    <w:rsid w:val="0046347B"/>
    <w:rsid w:val="004642B3"/>
    <w:rsid w:val="0046662E"/>
    <w:rsid w:val="00470202"/>
    <w:rsid w:val="004708C3"/>
    <w:rsid w:val="004744A9"/>
    <w:rsid w:val="00477199"/>
    <w:rsid w:val="00480402"/>
    <w:rsid w:val="0048573F"/>
    <w:rsid w:val="004912EB"/>
    <w:rsid w:val="004924D3"/>
    <w:rsid w:val="00494D57"/>
    <w:rsid w:val="00495292"/>
    <w:rsid w:val="00496D02"/>
    <w:rsid w:val="004A6473"/>
    <w:rsid w:val="004A6C5E"/>
    <w:rsid w:val="004A6EA4"/>
    <w:rsid w:val="004B2DB8"/>
    <w:rsid w:val="004B2E82"/>
    <w:rsid w:val="004B6BF5"/>
    <w:rsid w:val="004C08B1"/>
    <w:rsid w:val="004C7CB3"/>
    <w:rsid w:val="004C7E00"/>
    <w:rsid w:val="004D1DC1"/>
    <w:rsid w:val="004D5B1F"/>
    <w:rsid w:val="004D64DB"/>
    <w:rsid w:val="004D6F63"/>
    <w:rsid w:val="004D7FBA"/>
    <w:rsid w:val="004E00AB"/>
    <w:rsid w:val="004F15B9"/>
    <w:rsid w:val="004F1BB5"/>
    <w:rsid w:val="004F5E28"/>
    <w:rsid w:val="0050081F"/>
    <w:rsid w:val="00502084"/>
    <w:rsid w:val="00512271"/>
    <w:rsid w:val="00513069"/>
    <w:rsid w:val="00513112"/>
    <w:rsid w:val="00515BEF"/>
    <w:rsid w:val="0051621F"/>
    <w:rsid w:val="00522278"/>
    <w:rsid w:val="00525808"/>
    <w:rsid w:val="0052722A"/>
    <w:rsid w:val="00534312"/>
    <w:rsid w:val="00537940"/>
    <w:rsid w:val="00542E76"/>
    <w:rsid w:val="00543BC0"/>
    <w:rsid w:val="0055561E"/>
    <w:rsid w:val="005615C0"/>
    <w:rsid w:val="005627BD"/>
    <w:rsid w:val="00562A22"/>
    <w:rsid w:val="005666AA"/>
    <w:rsid w:val="00572C12"/>
    <w:rsid w:val="005738D9"/>
    <w:rsid w:val="005772C9"/>
    <w:rsid w:val="005879DF"/>
    <w:rsid w:val="0059088E"/>
    <w:rsid w:val="00591753"/>
    <w:rsid w:val="00591E7D"/>
    <w:rsid w:val="005935B0"/>
    <w:rsid w:val="005952CC"/>
    <w:rsid w:val="005A45DB"/>
    <w:rsid w:val="005A52C1"/>
    <w:rsid w:val="005A78F0"/>
    <w:rsid w:val="005B1441"/>
    <w:rsid w:val="005B311C"/>
    <w:rsid w:val="005B4803"/>
    <w:rsid w:val="005B6D2E"/>
    <w:rsid w:val="005B7719"/>
    <w:rsid w:val="005C2550"/>
    <w:rsid w:val="005C3C22"/>
    <w:rsid w:val="005C7582"/>
    <w:rsid w:val="005D3278"/>
    <w:rsid w:val="005E06B5"/>
    <w:rsid w:val="005E0D54"/>
    <w:rsid w:val="005E7892"/>
    <w:rsid w:val="005E7AD0"/>
    <w:rsid w:val="005F0D95"/>
    <w:rsid w:val="005F2990"/>
    <w:rsid w:val="005F2FE8"/>
    <w:rsid w:val="005F4F6F"/>
    <w:rsid w:val="005F7A11"/>
    <w:rsid w:val="00600963"/>
    <w:rsid w:val="006018F0"/>
    <w:rsid w:val="0060279C"/>
    <w:rsid w:val="00606488"/>
    <w:rsid w:val="00610C72"/>
    <w:rsid w:val="0061117C"/>
    <w:rsid w:val="00612C0C"/>
    <w:rsid w:val="006160D5"/>
    <w:rsid w:val="006178F2"/>
    <w:rsid w:val="00620449"/>
    <w:rsid w:val="0062071A"/>
    <w:rsid w:val="006221E8"/>
    <w:rsid w:val="006252D6"/>
    <w:rsid w:val="00625708"/>
    <w:rsid w:val="00627925"/>
    <w:rsid w:val="0062797D"/>
    <w:rsid w:val="00631E81"/>
    <w:rsid w:val="006343C3"/>
    <w:rsid w:val="00635801"/>
    <w:rsid w:val="00635CAF"/>
    <w:rsid w:val="0063610E"/>
    <w:rsid w:val="006411CC"/>
    <w:rsid w:val="006427E6"/>
    <w:rsid w:val="0064726B"/>
    <w:rsid w:val="0065003C"/>
    <w:rsid w:val="006503B2"/>
    <w:rsid w:val="00652FB4"/>
    <w:rsid w:val="0065312F"/>
    <w:rsid w:val="00654A53"/>
    <w:rsid w:val="00657268"/>
    <w:rsid w:val="0066084A"/>
    <w:rsid w:val="00661082"/>
    <w:rsid w:val="00674288"/>
    <w:rsid w:val="00675428"/>
    <w:rsid w:val="006773FD"/>
    <w:rsid w:val="00677561"/>
    <w:rsid w:val="006803A9"/>
    <w:rsid w:val="006820E1"/>
    <w:rsid w:val="00683ABA"/>
    <w:rsid w:val="006858B1"/>
    <w:rsid w:val="006858C2"/>
    <w:rsid w:val="0069394F"/>
    <w:rsid w:val="00693C16"/>
    <w:rsid w:val="00694476"/>
    <w:rsid w:val="00694A38"/>
    <w:rsid w:val="00694D07"/>
    <w:rsid w:val="0069643E"/>
    <w:rsid w:val="006A1C30"/>
    <w:rsid w:val="006A23A6"/>
    <w:rsid w:val="006A6BC6"/>
    <w:rsid w:val="006B0DE4"/>
    <w:rsid w:val="006B1858"/>
    <w:rsid w:val="006B1A11"/>
    <w:rsid w:val="006B20F7"/>
    <w:rsid w:val="006B32E7"/>
    <w:rsid w:val="006B5E64"/>
    <w:rsid w:val="006B5F54"/>
    <w:rsid w:val="006B73A9"/>
    <w:rsid w:val="006C0EA9"/>
    <w:rsid w:val="006C2017"/>
    <w:rsid w:val="006C4B1A"/>
    <w:rsid w:val="006C6E68"/>
    <w:rsid w:val="006C719D"/>
    <w:rsid w:val="006D0580"/>
    <w:rsid w:val="006D1154"/>
    <w:rsid w:val="006D528B"/>
    <w:rsid w:val="006D6DED"/>
    <w:rsid w:val="006D7662"/>
    <w:rsid w:val="006E05F1"/>
    <w:rsid w:val="006E12B9"/>
    <w:rsid w:val="006E346A"/>
    <w:rsid w:val="006E5976"/>
    <w:rsid w:val="006F080E"/>
    <w:rsid w:val="006F78EF"/>
    <w:rsid w:val="006F7E9E"/>
    <w:rsid w:val="00702C85"/>
    <w:rsid w:val="00711BA3"/>
    <w:rsid w:val="00713101"/>
    <w:rsid w:val="00713317"/>
    <w:rsid w:val="00713FB2"/>
    <w:rsid w:val="0071410C"/>
    <w:rsid w:val="007216F3"/>
    <w:rsid w:val="007231EB"/>
    <w:rsid w:val="00724DD8"/>
    <w:rsid w:val="00725078"/>
    <w:rsid w:val="007268D3"/>
    <w:rsid w:val="00731AE3"/>
    <w:rsid w:val="00733EE3"/>
    <w:rsid w:val="0074071B"/>
    <w:rsid w:val="00741DCE"/>
    <w:rsid w:val="00743A39"/>
    <w:rsid w:val="00743E15"/>
    <w:rsid w:val="00751375"/>
    <w:rsid w:val="0075220D"/>
    <w:rsid w:val="00755534"/>
    <w:rsid w:val="00756DA4"/>
    <w:rsid w:val="007603F8"/>
    <w:rsid w:val="007610B2"/>
    <w:rsid w:val="0076119A"/>
    <w:rsid w:val="00762880"/>
    <w:rsid w:val="007635D7"/>
    <w:rsid w:val="00763A14"/>
    <w:rsid w:val="00766EE0"/>
    <w:rsid w:val="00767F68"/>
    <w:rsid w:val="00767FE8"/>
    <w:rsid w:val="0077064D"/>
    <w:rsid w:val="007707D5"/>
    <w:rsid w:val="00773A4D"/>
    <w:rsid w:val="00780D15"/>
    <w:rsid w:val="00783CDA"/>
    <w:rsid w:val="007870C2"/>
    <w:rsid w:val="00787489"/>
    <w:rsid w:val="00790353"/>
    <w:rsid w:val="00790CB8"/>
    <w:rsid w:val="00792E40"/>
    <w:rsid w:val="007B093B"/>
    <w:rsid w:val="007B2920"/>
    <w:rsid w:val="007C29C9"/>
    <w:rsid w:val="007C2FE9"/>
    <w:rsid w:val="007C37FD"/>
    <w:rsid w:val="007C47AB"/>
    <w:rsid w:val="007C54C5"/>
    <w:rsid w:val="007C6388"/>
    <w:rsid w:val="007C6B9E"/>
    <w:rsid w:val="007C7FCA"/>
    <w:rsid w:val="007D2C98"/>
    <w:rsid w:val="007D4C9C"/>
    <w:rsid w:val="007D6143"/>
    <w:rsid w:val="007D6D59"/>
    <w:rsid w:val="007D708B"/>
    <w:rsid w:val="007E0B93"/>
    <w:rsid w:val="007E0C79"/>
    <w:rsid w:val="007E22B8"/>
    <w:rsid w:val="007E2B1A"/>
    <w:rsid w:val="007E7863"/>
    <w:rsid w:val="007F2150"/>
    <w:rsid w:val="007F4891"/>
    <w:rsid w:val="007F57F2"/>
    <w:rsid w:val="007F664A"/>
    <w:rsid w:val="007F6C83"/>
    <w:rsid w:val="007F6FA1"/>
    <w:rsid w:val="007F74F6"/>
    <w:rsid w:val="00800E07"/>
    <w:rsid w:val="008028CE"/>
    <w:rsid w:val="008048FA"/>
    <w:rsid w:val="0080503D"/>
    <w:rsid w:val="008165A8"/>
    <w:rsid w:val="0081738B"/>
    <w:rsid w:val="00831BE3"/>
    <w:rsid w:val="00831FFA"/>
    <w:rsid w:val="00832619"/>
    <w:rsid w:val="008349F6"/>
    <w:rsid w:val="008350BE"/>
    <w:rsid w:val="00837AEB"/>
    <w:rsid w:val="0084427A"/>
    <w:rsid w:val="0084539E"/>
    <w:rsid w:val="00846185"/>
    <w:rsid w:val="00846362"/>
    <w:rsid w:val="00846AFB"/>
    <w:rsid w:val="00850894"/>
    <w:rsid w:val="0085106B"/>
    <w:rsid w:val="008511E5"/>
    <w:rsid w:val="00857782"/>
    <w:rsid w:val="00857A6D"/>
    <w:rsid w:val="008654EF"/>
    <w:rsid w:val="00873373"/>
    <w:rsid w:val="00873F39"/>
    <w:rsid w:val="00881D3F"/>
    <w:rsid w:val="00886DAC"/>
    <w:rsid w:val="00887A8D"/>
    <w:rsid w:val="0089086A"/>
    <w:rsid w:val="00892FB2"/>
    <w:rsid w:val="0089304D"/>
    <w:rsid w:val="008944F5"/>
    <w:rsid w:val="00896B8A"/>
    <w:rsid w:val="008A0CA6"/>
    <w:rsid w:val="008A21FA"/>
    <w:rsid w:val="008A6A8A"/>
    <w:rsid w:val="008B0B73"/>
    <w:rsid w:val="008B271C"/>
    <w:rsid w:val="008B4F71"/>
    <w:rsid w:val="008B5453"/>
    <w:rsid w:val="008B58D0"/>
    <w:rsid w:val="008C0C8C"/>
    <w:rsid w:val="008C1693"/>
    <w:rsid w:val="008C2AEC"/>
    <w:rsid w:val="008D27E9"/>
    <w:rsid w:val="008D2C0C"/>
    <w:rsid w:val="008D549D"/>
    <w:rsid w:val="008D7174"/>
    <w:rsid w:val="008E1CB7"/>
    <w:rsid w:val="008E3465"/>
    <w:rsid w:val="008E4E18"/>
    <w:rsid w:val="008E6678"/>
    <w:rsid w:val="008F28A3"/>
    <w:rsid w:val="008F75D0"/>
    <w:rsid w:val="009060C3"/>
    <w:rsid w:val="00906300"/>
    <w:rsid w:val="00911FC4"/>
    <w:rsid w:val="0091513E"/>
    <w:rsid w:val="00916D01"/>
    <w:rsid w:val="00916FF7"/>
    <w:rsid w:val="009253E5"/>
    <w:rsid w:val="00926123"/>
    <w:rsid w:val="0092688B"/>
    <w:rsid w:val="00926D07"/>
    <w:rsid w:val="009271CB"/>
    <w:rsid w:val="00927A0A"/>
    <w:rsid w:val="00932ACF"/>
    <w:rsid w:val="00934790"/>
    <w:rsid w:val="00936692"/>
    <w:rsid w:val="0094244B"/>
    <w:rsid w:val="00943EF9"/>
    <w:rsid w:val="00944502"/>
    <w:rsid w:val="009504D4"/>
    <w:rsid w:val="00952434"/>
    <w:rsid w:val="00954439"/>
    <w:rsid w:val="00956774"/>
    <w:rsid w:val="00957323"/>
    <w:rsid w:val="00957DFA"/>
    <w:rsid w:val="009602AE"/>
    <w:rsid w:val="00966026"/>
    <w:rsid w:val="00967401"/>
    <w:rsid w:val="0097060D"/>
    <w:rsid w:val="00971C20"/>
    <w:rsid w:val="00971D72"/>
    <w:rsid w:val="00974F6E"/>
    <w:rsid w:val="00975737"/>
    <w:rsid w:val="00975F6A"/>
    <w:rsid w:val="00976C2D"/>
    <w:rsid w:val="009772A5"/>
    <w:rsid w:val="009772BD"/>
    <w:rsid w:val="00982D11"/>
    <w:rsid w:val="009869EB"/>
    <w:rsid w:val="00987401"/>
    <w:rsid w:val="0099157E"/>
    <w:rsid w:val="00991C14"/>
    <w:rsid w:val="00992C6E"/>
    <w:rsid w:val="009A0B11"/>
    <w:rsid w:val="009A336D"/>
    <w:rsid w:val="009A4CF3"/>
    <w:rsid w:val="009A61B8"/>
    <w:rsid w:val="009B0C8B"/>
    <w:rsid w:val="009B3B67"/>
    <w:rsid w:val="009B6FD0"/>
    <w:rsid w:val="009B76C8"/>
    <w:rsid w:val="009C0E44"/>
    <w:rsid w:val="009C6D2C"/>
    <w:rsid w:val="009D5E0C"/>
    <w:rsid w:val="009D7A87"/>
    <w:rsid w:val="009E0FDD"/>
    <w:rsid w:val="009E48BC"/>
    <w:rsid w:val="009E7010"/>
    <w:rsid w:val="009F0553"/>
    <w:rsid w:val="009F24AD"/>
    <w:rsid w:val="009F49A0"/>
    <w:rsid w:val="009F6560"/>
    <w:rsid w:val="009F77C2"/>
    <w:rsid w:val="00A00C88"/>
    <w:rsid w:val="00A01F95"/>
    <w:rsid w:val="00A031E5"/>
    <w:rsid w:val="00A0384C"/>
    <w:rsid w:val="00A04D93"/>
    <w:rsid w:val="00A10445"/>
    <w:rsid w:val="00A12870"/>
    <w:rsid w:val="00A12C07"/>
    <w:rsid w:val="00A14B65"/>
    <w:rsid w:val="00A309D3"/>
    <w:rsid w:val="00A34720"/>
    <w:rsid w:val="00A37DFF"/>
    <w:rsid w:val="00A4177E"/>
    <w:rsid w:val="00A43453"/>
    <w:rsid w:val="00A46A81"/>
    <w:rsid w:val="00A52D60"/>
    <w:rsid w:val="00A6272C"/>
    <w:rsid w:val="00A646A0"/>
    <w:rsid w:val="00A64989"/>
    <w:rsid w:val="00A66365"/>
    <w:rsid w:val="00A66E62"/>
    <w:rsid w:val="00A72A67"/>
    <w:rsid w:val="00A73AD6"/>
    <w:rsid w:val="00A7544B"/>
    <w:rsid w:val="00A75E22"/>
    <w:rsid w:val="00A763C6"/>
    <w:rsid w:val="00A76BE9"/>
    <w:rsid w:val="00A77CF1"/>
    <w:rsid w:val="00A77D4F"/>
    <w:rsid w:val="00A81D7A"/>
    <w:rsid w:val="00A84798"/>
    <w:rsid w:val="00A85667"/>
    <w:rsid w:val="00AA0199"/>
    <w:rsid w:val="00AA209D"/>
    <w:rsid w:val="00AA2FBE"/>
    <w:rsid w:val="00AB1F21"/>
    <w:rsid w:val="00AB4FEF"/>
    <w:rsid w:val="00AB5E87"/>
    <w:rsid w:val="00AB793F"/>
    <w:rsid w:val="00AC1627"/>
    <w:rsid w:val="00AC2428"/>
    <w:rsid w:val="00AC2A6B"/>
    <w:rsid w:val="00AC35CC"/>
    <w:rsid w:val="00AC52DE"/>
    <w:rsid w:val="00AC66BC"/>
    <w:rsid w:val="00AD2DFA"/>
    <w:rsid w:val="00AD4770"/>
    <w:rsid w:val="00AD6EE2"/>
    <w:rsid w:val="00AD6F29"/>
    <w:rsid w:val="00AD777D"/>
    <w:rsid w:val="00AD797A"/>
    <w:rsid w:val="00AD79BE"/>
    <w:rsid w:val="00AE02BE"/>
    <w:rsid w:val="00AE1F98"/>
    <w:rsid w:val="00AE224E"/>
    <w:rsid w:val="00AE3ED4"/>
    <w:rsid w:val="00AE3F02"/>
    <w:rsid w:val="00AE4460"/>
    <w:rsid w:val="00AF1C51"/>
    <w:rsid w:val="00AF54A5"/>
    <w:rsid w:val="00AF62B8"/>
    <w:rsid w:val="00AF6B55"/>
    <w:rsid w:val="00AF746F"/>
    <w:rsid w:val="00B00C40"/>
    <w:rsid w:val="00B01D4A"/>
    <w:rsid w:val="00B07A72"/>
    <w:rsid w:val="00B1044B"/>
    <w:rsid w:val="00B110A4"/>
    <w:rsid w:val="00B11ACD"/>
    <w:rsid w:val="00B1761A"/>
    <w:rsid w:val="00B21C94"/>
    <w:rsid w:val="00B27504"/>
    <w:rsid w:val="00B30E97"/>
    <w:rsid w:val="00B338CB"/>
    <w:rsid w:val="00B3433F"/>
    <w:rsid w:val="00B34ACB"/>
    <w:rsid w:val="00B357B8"/>
    <w:rsid w:val="00B3705F"/>
    <w:rsid w:val="00B37208"/>
    <w:rsid w:val="00B374CE"/>
    <w:rsid w:val="00B378F5"/>
    <w:rsid w:val="00B407A0"/>
    <w:rsid w:val="00B40F6F"/>
    <w:rsid w:val="00B43159"/>
    <w:rsid w:val="00B552BC"/>
    <w:rsid w:val="00B55D87"/>
    <w:rsid w:val="00B5616C"/>
    <w:rsid w:val="00B6762D"/>
    <w:rsid w:val="00B67BA4"/>
    <w:rsid w:val="00B7065C"/>
    <w:rsid w:val="00B72C17"/>
    <w:rsid w:val="00B745D6"/>
    <w:rsid w:val="00B75352"/>
    <w:rsid w:val="00B75652"/>
    <w:rsid w:val="00B75A47"/>
    <w:rsid w:val="00B76F67"/>
    <w:rsid w:val="00B77A56"/>
    <w:rsid w:val="00B831FC"/>
    <w:rsid w:val="00B8353E"/>
    <w:rsid w:val="00B858F1"/>
    <w:rsid w:val="00B86705"/>
    <w:rsid w:val="00B91CDA"/>
    <w:rsid w:val="00B97A6E"/>
    <w:rsid w:val="00BA199A"/>
    <w:rsid w:val="00BA3BFA"/>
    <w:rsid w:val="00BA5D00"/>
    <w:rsid w:val="00BA636A"/>
    <w:rsid w:val="00BB0FD4"/>
    <w:rsid w:val="00BB1676"/>
    <w:rsid w:val="00BB1FAE"/>
    <w:rsid w:val="00BB2D42"/>
    <w:rsid w:val="00BB3AF6"/>
    <w:rsid w:val="00BB4270"/>
    <w:rsid w:val="00BB6B37"/>
    <w:rsid w:val="00BC0C8A"/>
    <w:rsid w:val="00BC1484"/>
    <w:rsid w:val="00BC19F6"/>
    <w:rsid w:val="00BC7CC5"/>
    <w:rsid w:val="00BD1720"/>
    <w:rsid w:val="00BD3B85"/>
    <w:rsid w:val="00BD3DE4"/>
    <w:rsid w:val="00BD4591"/>
    <w:rsid w:val="00BD4E12"/>
    <w:rsid w:val="00BE02CF"/>
    <w:rsid w:val="00BE06B0"/>
    <w:rsid w:val="00BE462F"/>
    <w:rsid w:val="00BE4CB4"/>
    <w:rsid w:val="00BE6A95"/>
    <w:rsid w:val="00BE7313"/>
    <w:rsid w:val="00BF0107"/>
    <w:rsid w:val="00BF5A09"/>
    <w:rsid w:val="00BF7DF7"/>
    <w:rsid w:val="00C00F32"/>
    <w:rsid w:val="00C02CE8"/>
    <w:rsid w:val="00C047E3"/>
    <w:rsid w:val="00C05BA5"/>
    <w:rsid w:val="00C073DE"/>
    <w:rsid w:val="00C105E2"/>
    <w:rsid w:val="00C11308"/>
    <w:rsid w:val="00C15C4E"/>
    <w:rsid w:val="00C16B87"/>
    <w:rsid w:val="00C206DA"/>
    <w:rsid w:val="00C20E0E"/>
    <w:rsid w:val="00C2153A"/>
    <w:rsid w:val="00C2537A"/>
    <w:rsid w:val="00C30A84"/>
    <w:rsid w:val="00C30EF3"/>
    <w:rsid w:val="00C336D7"/>
    <w:rsid w:val="00C41971"/>
    <w:rsid w:val="00C428C0"/>
    <w:rsid w:val="00C4367E"/>
    <w:rsid w:val="00C4495F"/>
    <w:rsid w:val="00C46B7C"/>
    <w:rsid w:val="00C46EF8"/>
    <w:rsid w:val="00C54116"/>
    <w:rsid w:val="00C55F3E"/>
    <w:rsid w:val="00C56785"/>
    <w:rsid w:val="00C568C2"/>
    <w:rsid w:val="00C57635"/>
    <w:rsid w:val="00C626AC"/>
    <w:rsid w:val="00C6797E"/>
    <w:rsid w:val="00C7241E"/>
    <w:rsid w:val="00C73A47"/>
    <w:rsid w:val="00C7766E"/>
    <w:rsid w:val="00C80D38"/>
    <w:rsid w:val="00C81569"/>
    <w:rsid w:val="00C83416"/>
    <w:rsid w:val="00C84DF0"/>
    <w:rsid w:val="00C86199"/>
    <w:rsid w:val="00C8725F"/>
    <w:rsid w:val="00C875B3"/>
    <w:rsid w:val="00C937ED"/>
    <w:rsid w:val="00C938F0"/>
    <w:rsid w:val="00C94277"/>
    <w:rsid w:val="00C94592"/>
    <w:rsid w:val="00C95946"/>
    <w:rsid w:val="00C9620C"/>
    <w:rsid w:val="00C96BDD"/>
    <w:rsid w:val="00CA416A"/>
    <w:rsid w:val="00CA5EC6"/>
    <w:rsid w:val="00CA658D"/>
    <w:rsid w:val="00CA7020"/>
    <w:rsid w:val="00CB315C"/>
    <w:rsid w:val="00CB550C"/>
    <w:rsid w:val="00CB5B06"/>
    <w:rsid w:val="00CB737B"/>
    <w:rsid w:val="00CC3B9B"/>
    <w:rsid w:val="00CC47C5"/>
    <w:rsid w:val="00CC58DC"/>
    <w:rsid w:val="00CD34BB"/>
    <w:rsid w:val="00CD4521"/>
    <w:rsid w:val="00CD7533"/>
    <w:rsid w:val="00CE29F0"/>
    <w:rsid w:val="00CE34CF"/>
    <w:rsid w:val="00CE581A"/>
    <w:rsid w:val="00CE5850"/>
    <w:rsid w:val="00CE68AE"/>
    <w:rsid w:val="00CE7D67"/>
    <w:rsid w:val="00CF0067"/>
    <w:rsid w:val="00CF338D"/>
    <w:rsid w:val="00D02F5E"/>
    <w:rsid w:val="00D144AC"/>
    <w:rsid w:val="00D160E8"/>
    <w:rsid w:val="00D17CD2"/>
    <w:rsid w:val="00D2226E"/>
    <w:rsid w:val="00D2246B"/>
    <w:rsid w:val="00D23B24"/>
    <w:rsid w:val="00D27F23"/>
    <w:rsid w:val="00D3217B"/>
    <w:rsid w:val="00D40CC3"/>
    <w:rsid w:val="00D40DF1"/>
    <w:rsid w:val="00D421CA"/>
    <w:rsid w:val="00D4352B"/>
    <w:rsid w:val="00D44267"/>
    <w:rsid w:val="00D44495"/>
    <w:rsid w:val="00D4471A"/>
    <w:rsid w:val="00D45F17"/>
    <w:rsid w:val="00D51CBF"/>
    <w:rsid w:val="00D53BFF"/>
    <w:rsid w:val="00D54D4E"/>
    <w:rsid w:val="00D5504F"/>
    <w:rsid w:val="00D565A1"/>
    <w:rsid w:val="00D60AB8"/>
    <w:rsid w:val="00D6496A"/>
    <w:rsid w:val="00D72250"/>
    <w:rsid w:val="00D75E79"/>
    <w:rsid w:val="00D76B35"/>
    <w:rsid w:val="00D77918"/>
    <w:rsid w:val="00D77C0D"/>
    <w:rsid w:val="00D82F3D"/>
    <w:rsid w:val="00D902B0"/>
    <w:rsid w:val="00D9092F"/>
    <w:rsid w:val="00D95671"/>
    <w:rsid w:val="00D96680"/>
    <w:rsid w:val="00DA1AAE"/>
    <w:rsid w:val="00DA1F4F"/>
    <w:rsid w:val="00DA2DAF"/>
    <w:rsid w:val="00DA388E"/>
    <w:rsid w:val="00DA4443"/>
    <w:rsid w:val="00DA5FB5"/>
    <w:rsid w:val="00DB15D9"/>
    <w:rsid w:val="00DB5CE0"/>
    <w:rsid w:val="00DC10E0"/>
    <w:rsid w:val="00DC3DC5"/>
    <w:rsid w:val="00DC5666"/>
    <w:rsid w:val="00DD0BDF"/>
    <w:rsid w:val="00DD234B"/>
    <w:rsid w:val="00DD6E8F"/>
    <w:rsid w:val="00DE6E71"/>
    <w:rsid w:val="00DE7945"/>
    <w:rsid w:val="00DF0191"/>
    <w:rsid w:val="00DF2141"/>
    <w:rsid w:val="00DF3EED"/>
    <w:rsid w:val="00DF40EE"/>
    <w:rsid w:val="00DF41CE"/>
    <w:rsid w:val="00DF452C"/>
    <w:rsid w:val="00DF5826"/>
    <w:rsid w:val="00DF6298"/>
    <w:rsid w:val="00E0097F"/>
    <w:rsid w:val="00E01BAA"/>
    <w:rsid w:val="00E02A2F"/>
    <w:rsid w:val="00E037BB"/>
    <w:rsid w:val="00E0598D"/>
    <w:rsid w:val="00E07B93"/>
    <w:rsid w:val="00E1159B"/>
    <w:rsid w:val="00E12832"/>
    <w:rsid w:val="00E154B9"/>
    <w:rsid w:val="00E16237"/>
    <w:rsid w:val="00E17284"/>
    <w:rsid w:val="00E222FC"/>
    <w:rsid w:val="00E25051"/>
    <w:rsid w:val="00E3036D"/>
    <w:rsid w:val="00E34A99"/>
    <w:rsid w:val="00E36CB0"/>
    <w:rsid w:val="00E41075"/>
    <w:rsid w:val="00E432DE"/>
    <w:rsid w:val="00E4454D"/>
    <w:rsid w:val="00E50BF2"/>
    <w:rsid w:val="00E51BF7"/>
    <w:rsid w:val="00E52C00"/>
    <w:rsid w:val="00E543AA"/>
    <w:rsid w:val="00E613E1"/>
    <w:rsid w:val="00E63FB6"/>
    <w:rsid w:val="00E65476"/>
    <w:rsid w:val="00E65509"/>
    <w:rsid w:val="00E66FA7"/>
    <w:rsid w:val="00E706C7"/>
    <w:rsid w:val="00E71537"/>
    <w:rsid w:val="00E7285E"/>
    <w:rsid w:val="00E72AAB"/>
    <w:rsid w:val="00E72E8A"/>
    <w:rsid w:val="00E76BA7"/>
    <w:rsid w:val="00E76DBB"/>
    <w:rsid w:val="00E906B2"/>
    <w:rsid w:val="00E94AF1"/>
    <w:rsid w:val="00EA5DFE"/>
    <w:rsid w:val="00EB06CD"/>
    <w:rsid w:val="00EB14B7"/>
    <w:rsid w:val="00EB4333"/>
    <w:rsid w:val="00EB5920"/>
    <w:rsid w:val="00EC06FD"/>
    <w:rsid w:val="00EC0FDD"/>
    <w:rsid w:val="00EC47C3"/>
    <w:rsid w:val="00ED2C2D"/>
    <w:rsid w:val="00ED7F85"/>
    <w:rsid w:val="00EE2028"/>
    <w:rsid w:val="00EE4B58"/>
    <w:rsid w:val="00EE7D34"/>
    <w:rsid w:val="00EF191F"/>
    <w:rsid w:val="00EF263F"/>
    <w:rsid w:val="00EF2C5B"/>
    <w:rsid w:val="00EF3F6E"/>
    <w:rsid w:val="00EF517F"/>
    <w:rsid w:val="00EF521A"/>
    <w:rsid w:val="00F003A1"/>
    <w:rsid w:val="00F00CCA"/>
    <w:rsid w:val="00F0254A"/>
    <w:rsid w:val="00F03BED"/>
    <w:rsid w:val="00F0683C"/>
    <w:rsid w:val="00F06AEB"/>
    <w:rsid w:val="00F10778"/>
    <w:rsid w:val="00F165F0"/>
    <w:rsid w:val="00F20BA1"/>
    <w:rsid w:val="00F2393A"/>
    <w:rsid w:val="00F23E56"/>
    <w:rsid w:val="00F270C9"/>
    <w:rsid w:val="00F27ECC"/>
    <w:rsid w:val="00F3304C"/>
    <w:rsid w:val="00F343A1"/>
    <w:rsid w:val="00F37EA9"/>
    <w:rsid w:val="00F433DD"/>
    <w:rsid w:val="00F44364"/>
    <w:rsid w:val="00F465F8"/>
    <w:rsid w:val="00F53063"/>
    <w:rsid w:val="00F55C5B"/>
    <w:rsid w:val="00F61306"/>
    <w:rsid w:val="00F63F77"/>
    <w:rsid w:val="00F643F6"/>
    <w:rsid w:val="00F7125A"/>
    <w:rsid w:val="00F71E41"/>
    <w:rsid w:val="00F74EED"/>
    <w:rsid w:val="00F80739"/>
    <w:rsid w:val="00F822AD"/>
    <w:rsid w:val="00F84683"/>
    <w:rsid w:val="00F90598"/>
    <w:rsid w:val="00F9099D"/>
    <w:rsid w:val="00F90C66"/>
    <w:rsid w:val="00F9348A"/>
    <w:rsid w:val="00F93961"/>
    <w:rsid w:val="00F94094"/>
    <w:rsid w:val="00F97536"/>
    <w:rsid w:val="00FA0E1D"/>
    <w:rsid w:val="00FA0E21"/>
    <w:rsid w:val="00FA0E86"/>
    <w:rsid w:val="00FA4C05"/>
    <w:rsid w:val="00FA569D"/>
    <w:rsid w:val="00FA6C85"/>
    <w:rsid w:val="00FB11A5"/>
    <w:rsid w:val="00FB3C9E"/>
    <w:rsid w:val="00FB3D3B"/>
    <w:rsid w:val="00FB492E"/>
    <w:rsid w:val="00FB572B"/>
    <w:rsid w:val="00FB6C9B"/>
    <w:rsid w:val="00FC09A3"/>
    <w:rsid w:val="00FC1E62"/>
    <w:rsid w:val="00FC5919"/>
    <w:rsid w:val="00FD0B07"/>
    <w:rsid w:val="00FD4DDE"/>
    <w:rsid w:val="00FD5267"/>
    <w:rsid w:val="00FD66BD"/>
    <w:rsid w:val="00FD7CF1"/>
    <w:rsid w:val="00FE3B9E"/>
    <w:rsid w:val="00FE4330"/>
    <w:rsid w:val="00FE6BE7"/>
    <w:rsid w:val="00FF0170"/>
    <w:rsid w:val="00FF27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D66BD"/>
    <w:pPr>
      <w:suppressAutoHyphens/>
      <w:spacing w:before="0" w:beforeAutospacing="0" w:after="0" w:afterAutospacing="0" w:line="240" w:lineRule="auto"/>
    </w:pPr>
    <w:rPr>
      <w:rFonts w:ascii="Times New Roman" w:eastAsia="Times New Roman" w:hAnsi="Times New Roman" w:cs="Times New Roman"/>
      <w:sz w:val="24"/>
      <w:szCs w:val="24"/>
      <w:lang w:eastAsia="ar-SA"/>
    </w:rPr>
  </w:style>
  <w:style w:type="paragraph" w:styleId="1">
    <w:name w:val="heading 1"/>
    <w:basedOn w:val="a0"/>
    <w:next w:val="a0"/>
    <w:link w:val="10"/>
    <w:qFormat/>
    <w:rsid w:val="006B1858"/>
    <w:pPr>
      <w:keepNext/>
      <w:tabs>
        <w:tab w:val="left" w:pos="0"/>
        <w:tab w:val="num" w:pos="432"/>
      </w:tabs>
      <w:spacing w:before="80"/>
      <w:ind w:left="432" w:hanging="432"/>
      <w:jc w:val="center"/>
      <w:outlineLvl w:val="0"/>
    </w:pPr>
    <w:rPr>
      <w:b/>
      <w:spacing w:val="20"/>
      <w:szCs w:val="20"/>
    </w:rPr>
  </w:style>
  <w:style w:type="paragraph" w:styleId="2">
    <w:name w:val="heading 2"/>
    <w:basedOn w:val="a0"/>
    <w:next w:val="a0"/>
    <w:link w:val="20"/>
    <w:uiPriority w:val="9"/>
    <w:semiHidden/>
    <w:unhideWhenUsed/>
    <w:qFormat/>
    <w:rsid w:val="00713F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5772C9"/>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0"/>
    <w:next w:val="a0"/>
    <w:link w:val="50"/>
    <w:uiPriority w:val="9"/>
    <w:semiHidden/>
    <w:unhideWhenUsed/>
    <w:qFormat/>
    <w:rsid w:val="00EC06F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694476"/>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B1858"/>
    <w:rPr>
      <w:rFonts w:ascii="Times New Roman" w:eastAsia="Times New Roman" w:hAnsi="Times New Roman" w:cs="Times New Roman"/>
      <w:b/>
      <w:spacing w:val="20"/>
      <w:sz w:val="24"/>
      <w:szCs w:val="20"/>
      <w:lang w:eastAsia="ar-SA"/>
    </w:rPr>
  </w:style>
  <w:style w:type="character" w:customStyle="1" w:styleId="blk">
    <w:name w:val="blk"/>
    <w:basedOn w:val="a1"/>
    <w:rsid w:val="006B1858"/>
  </w:style>
  <w:style w:type="character" w:styleId="a4">
    <w:name w:val="Strong"/>
    <w:qFormat/>
    <w:rsid w:val="006B1858"/>
    <w:rPr>
      <w:rFonts w:cs="Times New Roman"/>
      <w:b/>
      <w:bCs/>
    </w:rPr>
  </w:style>
  <w:style w:type="character" w:customStyle="1" w:styleId="FontStyle12">
    <w:name w:val="Font Style12"/>
    <w:rsid w:val="006B1858"/>
    <w:rPr>
      <w:rFonts w:ascii="Times New Roman" w:hAnsi="Times New Roman" w:cs="Times New Roman"/>
      <w:sz w:val="16"/>
      <w:szCs w:val="16"/>
    </w:rPr>
  </w:style>
  <w:style w:type="paragraph" w:styleId="a5">
    <w:name w:val="Body Text"/>
    <w:basedOn w:val="a0"/>
    <w:link w:val="a6"/>
    <w:semiHidden/>
    <w:rsid w:val="006B1858"/>
    <w:pPr>
      <w:jc w:val="both"/>
    </w:pPr>
  </w:style>
  <w:style w:type="character" w:customStyle="1" w:styleId="a6">
    <w:name w:val="Основной текст Знак"/>
    <w:basedOn w:val="a1"/>
    <w:link w:val="a5"/>
    <w:semiHidden/>
    <w:rsid w:val="006B1858"/>
    <w:rPr>
      <w:rFonts w:ascii="Times New Roman" w:eastAsia="Times New Roman" w:hAnsi="Times New Roman" w:cs="Times New Roman"/>
      <w:sz w:val="24"/>
      <w:szCs w:val="24"/>
      <w:lang w:eastAsia="ar-SA"/>
    </w:rPr>
  </w:style>
  <w:style w:type="paragraph" w:styleId="a7">
    <w:name w:val="Title"/>
    <w:basedOn w:val="a0"/>
    <w:next w:val="a8"/>
    <w:link w:val="a9"/>
    <w:uiPriority w:val="10"/>
    <w:qFormat/>
    <w:rsid w:val="006B1858"/>
    <w:pPr>
      <w:widowControl w:val="0"/>
      <w:suppressAutoHyphens w:val="0"/>
      <w:autoSpaceDE w:val="0"/>
      <w:jc w:val="center"/>
    </w:pPr>
    <w:rPr>
      <w:b/>
      <w:bCs/>
      <w:color w:val="000080"/>
    </w:rPr>
  </w:style>
  <w:style w:type="character" w:customStyle="1" w:styleId="a9">
    <w:name w:val="Название Знак"/>
    <w:basedOn w:val="a1"/>
    <w:link w:val="a7"/>
    <w:uiPriority w:val="10"/>
    <w:rsid w:val="006B1858"/>
    <w:rPr>
      <w:rFonts w:ascii="Times New Roman" w:eastAsia="Times New Roman" w:hAnsi="Times New Roman" w:cs="Times New Roman"/>
      <w:b/>
      <w:bCs/>
      <w:color w:val="000080"/>
      <w:sz w:val="24"/>
      <w:szCs w:val="24"/>
      <w:lang w:eastAsia="ar-SA"/>
    </w:rPr>
  </w:style>
  <w:style w:type="paragraph" w:customStyle="1" w:styleId="ConsPlusNormal">
    <w:name w:val="ConsPlusNormal"/>
    <w:link w:val="ConsPlusNormal0"/>
    <w:qFormat/>
    <w:rsid w:val="006B1858"/>
    <w:pPr>
      <w:widowControl w:val="0"/>
      <w:suppressAutoHyphens/>
      <w:autoSpaceDE w:val="0"/>
      <w:spacing w:before="0" w:beforeAutospacing="0" w:after="0" w:afterAutospacing="0" w:line="240" w:lineRule="auto"/>
      <w:ind w:firstLine="720"/>
    </w:pPr>
    <w:rPr>
      <w:rFonts w:ascii="Arial" w:eastAsia="Arial" w:hAnsi="Arial" w:cs="Arial"/>
      <w:sz w:val="20"/>
      <w:szCs w:val="20"/>
      <w:lang w:eastAsia="ar-SA"/>
    </w:rPr>
  </w:style>
  <w:style w:type="paragraph" w:styleId="aa">
    <w:name w:val="header"/>
    <w:basedOn w:val="a0"/>
    <w:link w:val="ab"/>
    <w:uiPriority w:val="99"/>
    <w:rsid w:val="006B1858"/>
    <w:pPr>
      <w:tabs>
        <w:tab w:val="center" w:pos="4153"/>
        <w:tab w:val="right" w:pos="8306"/>
      </w:tabs>
    </w:pPr>
    <w:rPr>
      <w:sz w:val="20"/>
      <w:szCs w:val="20"/>
    </w:rPr>
  </w:style>
  <w:style w:type="character" w:customStyle="1" w:styleId="ab">
    <w:name w:val="Верхний колонтитул Знак"/>
    <w:basedOn w:val="a1"/>
    <w:link w:val="aa"/>
    <w:uiPriority w:val="99"/>
    <w:rsid w:val="006B1858"/>
    <w:rPr>
      <w:rFonts w:ascii="Times New Roman" w:eastAsia="Times New Roman" w:hAnsi="Times New Roman" w:cs="Times New Roman"/>
      <w:sz w:val="20"/>
      <w:szCs w:val="20"/>
      <w:lang w:eastAsia="ar-SA"/>
    </w:rPr>
  </w:style>
  <w:style w:type="paragraph" w:customStyle="1" w:styleId="a">
    <w:name w:val="Текст ТД"/>
    <w:basedOn w:val="a0"/>
    <w:link w:val="ac"/>
    <w:qFormat/>
    <w:rsid w:val="006B1858"/>
    <w:pPr>
      <w:numPr>
        <w:numId w:val="1"/>
      </w:numPr>
      <w:suppressAutoHyphens w:val="0"/>
      <w:autoSpaceDE w:val="0"/>
      <w:autoSpaceDN w:val="0"/>
      <w:adjustRightInd w:val="0"/>
      <w:spacing w:after="200"/>
      <w:jc w:val="both"/>
    </w:pPr>
    <w:rPr>
      <w:rFonts w:eastAsia="Calibri"/>
      <w:lang w:eastAsia="en-US"/>
    </w:rPr>
  </w:style>
  <w:style w:type="character" w:customStyle="1" w:styleId="ac">
    <w:name w:val="Текст ТД Знак"/>
    <w:basedOn w:val="a1"/>
    <w:link w:val="a"/>
    <w:rsid w:val="006B1858"/>
    <w:rPr>
      <w:rFonts w:ascii="Times New Roman" w:eastAsia="Calibri" w:hAnsi="Times New Roman" w:cs="Times New Roman"/>
      <w:sz w:val="24"/>
      <w:szCs w:val="24"/>
    </w:rPr>
  </w:style>
  <w:style w:type="paragraph" w:styleId="a8">
    <w:name w:val="Subtitle"/>
    <w:basedOn w:val="a0"/>
    <w:next w:val="a0"/>
    <w:link w:val="ad"/>
    <w:uiPriority w:val="11"/>
    <w:qFormat/>
    <w:rsid w:val="006B1858"/>
    <w:pPr>
      <w:numPr>
        <w:ilvl w:val="1"/>
      </w:numPr>
    </w:pPr>
    <w:rPr>
      <w:rFonts w:asciiTheme="majorHAnsi" w:eastAsiaTheme="majorEastAsia" w:hAnsiTheme="majorHAnsi" w:cstheme="majorBidi"/>
      <w:i/>
      <w:iCs/>
      <w:color w:val="4F81BD" w:themeColor="accent1"/>
      <w:spacing w:val="15"/>
    </w:rPr>
  </w:style>
  <w:style w:type="character" w:customStyle="1" w:styleId="ad">
    <w:name w:val="Подзаголовок Знак"/>
    <w:basedOn w:val="a1"/>
    <w:link w:val="a8"/>
    <w:uiPriority w:val="11"/>
    <w:rsid w:val="006B1858"/>
    <w:rPr>
      <w:rFonts w:asciiTheme="majorHAnsi" w:eastAsiaTheme="majorEastAsia" w:hAnsiTheme="majorHAnsi" w:cstheme="majorBidi"/>
      <w:i/>
      <w:iCs/>
      <w:color w:val="4F81BD" w:themeColor="accent1"/>
      <w:spacing w:val="15"/>
      <w:sz w:val="24"/>
      <w:szCs w:val="24"/>
      <w:lang w:eastAsia="ar-SA"/>
    </w:rPr>
  </w:style>
  <w:style w:type="paragraph" w:styleId="ae">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0"/>
    <w:link w:val="af"/>
    <w:unhideWhenUsed/>
    <w:rsid w:val="00194977"/>
    <w:pPr>
      <w:suppressAutoHyphens w:val="0"/>
      <w:spacing w:after="120"/>
      <w:ind w:left="283"/>
    </w:pPr>
    <w:rPr>
      <w:lang w:eastAsia="ru-RU"/>
    </w:rPr>
  </w:style>
  <w:style w:type="character" w:customStyle="1" w:styleId="af">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basedOn w:val="a1"/>
    <w:link w:val="ae"/>
    <w:semiHidden/>
    <w:rsid w:val="00194977"/>
    <w:rPr>
      <w:rFonts w:ascii="Times New Roman" w:eastAsia="Times New Roman" w:hAnsi="Times New Roman" w:cs="Times New Roman"/>
      <w:sz w:val="24"/>
      <w:szCs w:val="24"/>
      <w:lang w:eastAsia="ru-RU"/>
    </w:rPr>
  </w:style>
  <w:style w:type="character" w:customStyle="1" w:styleId="af0">
    <w:name w:val="Цветовое выделение"/>
    <w:uiPriority w:val="99"/>
    <w:rsid w:val="005B7719"/>
    <w:rPr>
      <w:b/>
      <w:bCs/>
      <w:color w:val="000080"/>
      <w:sz w:val="20"/>
      <w:szCs w:val="20"/>
    </w:rPr>
  </w:style>
  <w:style w:type="paragraph" w:styleId="21">
    <w:name w:val="Body Text Indent 2"/>
    <w:basedOn w:val="a0"/>
    <w:link w:val="22"/>
    <w:uiPriority w:val="99"/>
    <w:semiHidden/>
    <w:unhideWhenUsed/>
    <w:rsid w:val="00495292"/>
    <w:pPr>
      <w:spacing w:after="120" w:line="480" w:lineRule="auto"/>
      <w:ind w:left="283"/>
    </w:pPr>
  </w:style>
  <w:style w:type="character" w:customStyle="1" w:styleId="22">
    <w:name w:val="Основной текст с отступом 2 Знак"/>
    <w:basedOn w:val="a1"/>
    <w:link w:val="21"/>
    <w:uiPriority w:val="99"/>
    <w:semiHidden/>
    <w:rsid w:val="00495292"/>
    <w:rPr>
      <w:rFonts w:ascii="Times New Roman" w:eastAsia="Times New Roman" w:hAnsi="Times New Roman" w:cs="Times New Roman"/>
      <w:sz w:val="24"/>
      <w:szCs w:val="24"/>
      <w:lang w:eastAsia="ar-SA"/>
    </w:rPr>
  </w:style>
  <w:style w:type="paragraph" w:customStyle="1" w:styleId="ConsNormal">
    <w:name w:val="ConsNormal"/>
    <w:link w:val="ConsNormal0"/>
    <w:rsid w:val="00495292"/>
    <w:pPr>
      <w:widowControl w:val="0"/>
      <w:spacing w:before="0" w:beforeAutospacing="0" w:after="0" w:afterAutospacing="0" w:line="240" w:lineRule="auto"/>
      <w:ind w:firstLine="720"/>
    </w:pPr>
    <w:rPr>
      <w:rFonts w:ascii="Arial" w:eastAsia="Times New Roman" w:hAnsi="Arial" w:cs="Times New Roman"/>
      <w:snapToGrid w:val="0"/>
      <w:sz w:val="20"/>
      <w:szCs w:val="20"/>
      <w:lang w:val="en-US" w:eastAsia="ru-RU" w:bidi="en-US"/>
    </w:rPr>
  </w:style>
  <w:style w:type="paragraph" w:customStyle="1" w:styleId="af1">
    <w:name w:val="Заголовок к тексту"/>
    <w:basedOn w:val="a0"/>
    <w:next w:val="a5"/>
    <w:rsid w:val="00495292"/>
    <w:pPr>
      <w:spacing w:after="480" w:line="240" w:lineRule="exact"/>
    </w:pPr>
    <w:rPr>
      <w:b/>
      <w:sz w:val="28"/>
      <w:szCs w:val="20"/>
      <w:lang w:val="en-US" w:eastAsia="ru-RU" w:bidi="en-US"/>
    </w:rPr>
  </w:style>
  <w:style w:type="character" w:styleId="af2">
    <w:name w:val="Hyperlink"/>
    <w:rsid w:val="001F115E"/>
    <w:rPr>
      <w:color w:val="000080"/>
      <w:u w:val="single"/>
    </w:rPr>
  </w:style>
  <w:style w:type="paragraph" w:customStyle="1" w:styleId="af3">
    <w:name w:val="Содержимое таблицы"/>
    <w:basedOn w:val="a0"/>
    <w:rsid w:val="001F115E"/>
    <w:pPr>
      <w:suppressLineNumbers/>
    </w:pPr>
  </w:style>
  <w:style w:type="paragraph" w:styleId="af4">
    <w:name w:val="List Paragraph"/>
    <w:basedOn w:val="a0"/>
    <w:link w:val="af5"/>
    <w:qFormat/>
    <w:rsid w:val="001F115E"/>
    <w:pPr>
      <w:suppressAutoHyphens w:val="0"/>
      <w:ind w:left="720"/>
      <w:contextualSpacing/>
    </w:pPr>
    <w:rPr>
      <w:lang w:eastAsia="ru-RU"/>
    </w:rPr>
  </w:style>
  <w:style w:type="table" w:styleId="af6">
    <w:name w:val="Table Grid"/>
    <w:basedOn w:val="a2"/>
    <w:uiPriority w:val="59"/>
    <w:rsid w:val="00087E46"/>
    <w:pPr>
      <w:spacing w:before="0"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7">
    <w:name w:val="Balloon Text"/>
    <w:basedOn w:val="a0"/>
    <w:link w:val="af8"/>
    <w:uiPriority w:val="99"/>
    <w:semiHidden/>
    <w:unhideWhenUsed/>
    <w:rsid w:val="00021EF7"/>
    <w:rPr>
      <w:rFonts w:ascii="Tahoma" w:hAnsi="Tahoma" w:cs="Tahoma"/>
      <w:sz w:val="16"/>
      <w:szCs w:val="16"/>
    </w:rPr>
  </w:style>
  <w:style w:type="character" w:customStyle="1" w:styleId="af8">
    <w:name w:val="Текст выноски Знак"/>
    <w:basedOn w:val="a1"/>
    <w:link w:val="af7"/>
    <w:uiPriority w:val="99"/>
    <w:semiHidden/>
    <w:rsid w:val="00021EF7"/>
    <w:rPr>
      <w:rFonts w:ascii="Tahoma" w:eastAsia="Times New Roman" w:hAnsi="Tahoma" w:cs="Tahoma"/>
      <w:sz w:val="16"/>
      <w:szCs w:val="16"/>
      <w:lang w:eastAsia="ar-SA"/>
    </w:rPr>
  </w:style>
  <w:style w:type="paragraph" w:styleId="af9">
    <w:name w:val="No Spacing"/>
    <w:qFormat/>
    <w:rsid w:val="000813E1"/>
    <w:pPr>
      <w:spacing w:before="0" w:beforeAutospacing="0" w:after="0" w:afterAutospacing="0" w:line="240" w:lineRule="auto"/>
    </w:pPr>
    <w:rPr>
      <w:rFonts w:ascii="Calibri" w:eastAsia="Calibri" w:hAnsi="Calibri" w:cs="Times New Roman"/>
    </w:rPr>
  </w:style>
  <w:style w:type="paragraph" w:customStyle="1" w:styleId="Normalunindented">
    <w:name w:val="Normal unindented"/>
    <w:qFormat/>
    <w:rsid w:val="000813E1"/>
    <w:pPr>
      <w:spacing w:before="120" w:beforeAutospacing="0" w:after="120" w:afterAutospacing="0" w:line="276" w:lineRule="auto"/>
      <w:jc w:val="both"/>
    </w:pPr>
    <w:rPr>
      <w:rFonts w:ascii="Times New Roman" w:eastAsia="Times New Roman" w:hAnsi="Times New Roman" w:cs="Times New Roman"/>
      <w:lang w:eastAsia="ru-RU"/>
    </w:rPr>
  </w:style>
  <w:style w:type="paragraph" w:customStyle="1" w:styleId="afa">
    <w:name w:val="Таблицы (моноширинный)"/>
    <w:basedOn w:val="a0"/>
    <w:next w:val="a0"/>
    <w:rsid w:val="002C58E4"/>
    <w:pPr>
      <w:suppressAutoHyphens w:val="0"/>
      <w:autoSpaceDE w:val="0"/>
      <w:autoSpaceDN w:val="0"/>
      <w:adjustRightInd w:val="0"/>
      <w:jc w:val="both"/>
    </w:pPr>
    <w:rPr>
      <w:rFonts w:ascii="Courier New" w:hAnsi="Courier New" w:cs="Courier New"/>
      <w:sz w:val="20"/>
      <w:szCs w:val="20"/>
      <w:lang w:eastAsia="ru-RU"/>
    </w:rPr>
  </w:style>
  <w:style w:type="character" w:customStyle="1" w:styleId="20">
    <w:name w:val="Заголовок 2 Знак"/>
    <w:basedOn w:val="a1"/>
    <w:link w:val="2"/>
    <w:uiPriority w:val="9"/>
    <w:semiHidden/>
    <w:rsid w:val="00713FB2"/>
    <w:rPr>
      <w:rFonts w:asciiTheme="majorHAnsi" w:eastAsiaTheme="majorEastAsia" w:hAnsiTheme="majorHAnsi" w:cstheme="majorBidi"/>
      <w:b/>
      <w:bCs/>
      <w:color w:val="4F81BD" w:themeColor="accent1"/>
      <w:sz w:val="26"/>
      <w:szCs w:val="26"/>
      <w:lang w:eastAsia="ar-SA"/>
    </w:rPr>
  </w:style>
  <w:style w:type="paragraph" w:customStyle="1" w:styleId="ConsPlusNonformat">
    <w:name w:val="ConsPlusNonformat"/>
    <w:rsid w:val="00713FB2"/>
    <w:pPr>
      <w:suppressAutoHyphens/>
      <w:autoSpaceDE w:val="0"/>
      <w:spacing w:before="0" w:beforeAutospacing="0" w:after="0" w:afterAutospacing="0" w:line="240" w:lineRule="auto"/>
    </w:pPr>
    <w:rPr>
      <w:rFonts w:ascii="Courier New" w:eastAsia="Times New Roman" w:hAnsi="Courier New" w:cs="Courier New"/>
      <w:sz w:val="20"/>
      <w:szCs w:val="20"/>
      <w:lang w:eastAsia="ar-SA"/>
    </w:rPr>
  </w:style>
  <w:style w:type="paragraph" w:customStyle="1" w:styleId="ConsNonformat">
    <w:name w:val="ConsNonformat"/>
    <w:rsid w:val="008A0CA6"/>
    <w:pPr>
      <w:widowControl w:val="0"/>
      <w:autoSpaceDE w:val="0"/>
      <w:autoSpaceDN w:val="0"/>
      <w:adjustRightInd w:val="0"/>
      <w:spacing w:before="0" w:beforeAutospacing="0" w:after="0" w:afterAutospacing="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BE02CF"/>
    <w:rPr>
      <w:rFonts w:ascii="Arial" w:eastAsia="Arial" w:hAnsi="Arial" w:cs="Arial"/>
      <w:sz w:val="20"/>
      <w:szCs w:val="20"/>
      <w:lang w:eastAsia="ar-SA"/>
    </w:rPr>
  </w:style>
  <w:style w:type="character" w:customStyle="1" w:styleId="WW8Num2z0">
    <w:name w:val="WW8Num2z0"/>
    <w:rsid w:val="00CD7533"/>
    <w:rPr>
      <w:rFonts w:ascii="Symbol" w:hAnsi="Symbol"/>
    </w:rPr>
  </w:style>
  <w:style w:type="character" w:customStyle="1" w:styleId="f">
    <w:name w:val="f"/>
    <w:rsid w:val="00CD7533"/>
  </w:style>
  <w:style w:type="paragraph" w:customStyle="1" w:styleId="11">
    <w:name w:val="Знак1 Знак Знак Знак Знак Знак Знак"/>
    <w:basedOn w:val="a0"/>
    <w:rsid w:val="00C428C0"/>
    <w:pPr>
      <w:suppressAutoHyphens w:val="0"/>
      <w:spacing w:after="160" w:line="240" w:lineRule="exact"/>
    </w:pPr>
    <w:rPr>
      <w:rFonts w:ascii="Verdana" w:hAnsi="Verdana"/>
      <w:lang w:val="en-US" w:eastAsia="en-US"/>
    </w:rPr>
  </w:style>
  <w:style w:type="paragraph" w:customStyle="1" w:styleId="ConsPlusCell">
    <w:name w:val="ConsPlusCell"/>
    <w:rsid w:val="00CC3B9B"/>
    <w:pPr>
      <w:widowControl w:val="0"/>
      <w:autoSpaceDE w:val="0"/>
      <w:autoSpaceDN w:val="0"/>
      <w:adjustRightInd w:val="0"/>
      <w:spacing w:before="0" w:beforeAutospacing="0" w:after="0" w:afterAutospacing="0"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1"/>
    <w:link w:val="6"/>
    <w:uiPriority w:val="9"/>
    <w:semiHidden/>
    <w:rsid w:val="00694476"/>
    <w:rPr>
      <w:rFonts w:asciiTheme="majorHAnsi" w:eastAsiaTheme="majorEastAsia" w:hAnsiTheme="majorHAnsi" w:cstheme="majorBidi"/>
      <w:i/>
      <w:iCs/>
      <w:color w:val="243F60" w:themeColor="accent1" w:themeShade="7F"/>
      <w:sz w:val="24"/>
      <w:szCs w:val="24"/>
      <w:lang w:eastAsia="ar-SA"/>
    </w:rPr>
  </w:style>
  <w:style w:type="paragraph" w:styleId="23">
    <w:name w:val="Body Text 2"/>
    <w:basedOn w:val="a0"/>
    <w:link w:val="24"/>
    <w:uiPriority w:val="99"/>
    <w:unhideWhenUsed/>
    <w:rsid w:val="00694476"/>
    <w:pPr>
      <w:spacing w:after="120" w:line="480" w:lineRule="auto"/>
    </w:pPr>
  </w:style>
  <w:style w:type="character" w:customStyle="1" w:styleId="24">
    <w:name w:val="Основной текст 2 Знак"/>
    <w:basedOn w:val="a1"/>
    <w:link w:val="23"/>
    <w:uiPriority w:val="99"/>
    <w:rsid w:val="00694476"/>
    <w:rPr>
      <w:rFonts w:ascii="Times New Roman" w:eastAsia="Times New Roman" w:hAnsi="Times New Roman" w:cs="Times New Roman"/>
      <w:sz w:val="24"/>
      <w:szCs w:val="24"/>
      <w:lang w:eastAsia="ar-SA"/>
    </w:rPr>
  </w:style>
  <w:style w:type="character" w:styleId="afb">
    <w:name w:val="Emphasis"/>
    <w:qFormat/>
    <w:rsid w:val="00694476"/>
    <w:rPr>
      <w:i/>
      <w:iCs/>
    </w:rPr>
  </w:style>
  <w:style w:type="paragraph" w:styleId="afc">
    <w:name w:val="Normal (Web)"/>
    <w:aliases w:val="Обычный (Web),Обычный (веб) Знак Знак Знак Знак,Обычный (веб) Знак Знак Знак,Обычный (веб) Знак Знак,Обычный (веб) Знак,Знак Знак1 Знак,Знак Знак Знак1 Знак Знак1, Знак Знак16"/>
    <w:basedOn w:val="a0"/>
    <w:qFormat/>
    <w:rsid w:val="00AB5E87"/>
    <w:pPr>
      <w:suppressAutoHyphens w:val="0"/>
    </w:pPr>
    <w:rPr>
      <w:rFonts w:ascii="Verdana" w:hAnsi="Verdana"/>
      <w:sz w:val="16"/>
      <w:szCs w:val="16"/>
      <w:lang w:eastAsia="ru-RU"/>
    </w:rPr>
  </w:style>
  <w:style w:type="paragraph" w:customStyle="1" w:styleId="afd">
    <w:name w:val="Прижатый влево"/>
    <w:basedOn w:val="a0"/>
    <w:next w:val="a0"/>
    <w:uiPriority w:val="99"/>
    <w:rsid w:val="00CD4521"/>
    <w:pPr>
      <w:widowControl w:val="0"/>
      <w:autoSpaceDE w:val="0"/>
    </w:pPr>
    <w:rPr>
      <w:rFonts w:ascii="Arial" w:eastAsia="Lucida Sans Unicode" w:hAnsi="Arial"/>
      <w:kern w:val="1"/>
      <w:sz w:val="20"/>
      <w:szCs w:val="20"/>
      <w:lang w:eastAsia="ru-RU"/>
    </w:rPr>
  </w:style>
  <w:style w:type="paragraph" w:styleId="afe">
    <w:name w:val="footer"/>
    <w:basedOn w:val="a0"/>
    <w:link w:val="aff"/>
    <w:uiPriority w:val="99"/>
    <w:unhideWhenUsed/>
    <w:rsid w:val="00CD4521"/>
    <w:pPr>
      <w:tabs>
        <w:tab w:val="center" w:pos="4677"/>
        <w:tab w:val="right" w:pos="9355"/>
      </w:tabs>
    </w:pPr>
  </w:style>
  <w:style w:type="character" w:customStyle="1" w:styleId="aff">
    <w:name w:val="Нижний колонтитул Знак"/>
    <w:basedOn w:val="a1"/>
    <w:link w:val="afe"/>
    <w:uiPriority w:val="99"/>
    <w:rsid w:val="00CD4521"/>
    <w:rPr>
      <w:rFonts w:ascii="Times New Roman" w:eastAsia="Times New Roman" w:hAnsi="Times New Roman" w:cs="Times New Roman"/>
      <w:sz w:val="24"/>
      <w:szCs w:val="24"/>
      <w:lang w:eastAsia="ar-SA"/>
    </w:rPr>
  </w:style>
  <w:style w:type="character" w:customStyle="1" w:styleId="50">
    <w:name w:val="Заголовок 5 Знак"/>
    <w:basedOn w:val="a1"/>
    <w:link w:val="5"/>
    <w:rsid w:val="00EC06FD"/>
    <w:rPr>
      <w:rFonts w:asciiTheme="majorHAnsi" w:eastAsiaTheme="majorEastAsia" w:hAnsiTheme="majorHAnsi" w:cstheme="majorBidi"/>
      <w:color w:val="243F60" w:themeColor="accent1" w:themeShade="7F"/>
      <w:sz w:val="24"/>
      <w:szCs w:val="24"/>
      <w:lang w:eastAsia="ar-SA"/>
    </w:rPr>
  </w:style>
  <w:style w:type="paragraph" w:styleId="31">
    <w:name w:val="Body Text 3"/>
    <w:basedOn w:val="a0"/>
    <w:link w:val="32"/>
    <w:uiPriority w:val="99"/>
    <w:semiHidden/>
    <w:unhideWhenUsed/>
    <w:rsid w:val="002501DB"/>
    <w:pPr>
      <w:spacing w:after="120"/>
    </w:pPr>
    <w:rPr>
      <w:sz w:val="16"/>
      <w:szCs w:val="16"/>
    </w:rPr>
  </w:style>
  <w:style w:type="character" w:customStyle="1" w:styleId="32">
    <w:name w:val="Основной текст 3 Знак"/>
    <w:basedOn w:val="a1"/>
    <w:link w:val="31"/>
    <w:uiPriority w:val="99"/>
    <w:semiHidden/>
    <w:rsid w:val="002501DB"/>
    <w:rPr>
      <w:rFonts w:ascii="Times New Roman" w:eastAsia="Times New Roman" w:hAnsi="Times New Roman" w:cs="Times New Roman"/>
      <w:sz w:val="16"/>
      <w:szCs w:val="16"/>
      <w:lang w:eastAsia="ar-SA"/>
    </w:rPr>
  </w:style>
  <w:style w:type="character" w:customStyle="1" w:styleId="FontStyle61">
    <w:name w:val="Font Style61"/>
    <w:rsid w:val="002501DB"/>
    <w:rPr>
      <w:rFonts w:ascii="Times New Roman" w:hAnsi="Times New Roman" w:cs="Times New Roman" w:hint="default"/>
      <w:sz w:val="22"/>
      <w:szCs w:val="22"/>
    </w:rPr>
  </w:style>
  <w:style w:type="paragraph" w:customStyle="1" w:styleId="210">
    <w:name w:val="Основной текст с отступом 21"/>
    <w:basedOn w:val="a0"/>
    <w:rsid w:val="00934790"/>
    <w:pPr>
      <w:widowControl w:val="0"/>
      <w:tabs>
        <w:tab w:val="left" w:pos="1134"/>
      </w:tabs>
      <w:spacing w:line="254" w:lineRule="auto"/>
      <w:ind w:firstLine="567"/>
      <w:jc w:val="both"/>
    </w:pPr>
    <w:rPr>
      <w:szCs w:val="20"/>
    </w:rPr>
  </w:style>
  <w:style w:type="character" w:customStyle="1" w:styleId="30">
    <w:name w:val="Заголовок 3 Знак"/>
    <w:basedOn w:val="a1"/>
    <w:link w:val="3"/>
    <w:uiPriority w:val="9"/>
    <w:semiHidden/>
    <w:rsid w:val="005772C9"/>
    <w:rPr>
      <w:rFonts w:asciiTheme="majorHAnsi" w:eastAsiaTheme="majorEastAsia" w:hAnsiTheme="majorHAnsi" w:cstheme="majorBidi"/>
      <w:b/>
      <w:bCs/>
      <w:color w:val="4F81BD" w:themeColor="accent1"/>
      <w:sz w:val="24"/>
      <w:szCs w:val="24"/>
      <w:lang w:eastAsia="ar-SA"/>
    </w:rPr>
  </w:style>
  <w:style w:type="paragraph" w:styleId="aff0">
    <w:name w:val="Plain Text"/>
    <w:aliases w:val="Текст Знак Знак,Текст Знак Знак Знак,Текст Знак1 Знак,Знак2 Знак1 Знак,Текст Знак2,Текст Знак Знак1,Знак2 Знак Знак1,Знак2 Знак Знак1 Знак,Текст Знак Знак3,Текст Знак Знак1 Знак Зна, Знак2 Знак, Знак2 Знак Знак Знак, Знак2 Знак1 Знак,Текст Знак1"/>
    <w:basedOn w:val="a0"/>
    <w:link w:val="aff1"/>
    <w:unhideWhenUsed/>
    <w:rsid w:val="005772C9"/>
    <w:pPr>
      <w:suppressAutoHyphens w:val="0"/>
    </w:pPr>
    <w:rPr>
      <w:rFonts w:ascii="Courier New" w:hAnsi="Courier New"/>
      <w:sz w:val="20"/>
      <w:szCs w:val="20"/>
      <w:lang w:val="x-none" w:eastAsia="x-none"/>
    </w:rPr>
  </w:style>
  <w:style w:type="character" w:customStyle="1" w:styleId="aff1">
    <w:name w:val="Текст Знак"/>
    <w:aliases w:val="Текст Знак Знак Знак1,Текст Знак Знак Знак Знак,Текст Знак1 Знак Знак,Знак2 Знак1 Знак Знак,Текст Знак2 Знак,Текст Знак Знак1 Знак,Знак2 Знак Знак1 Знак1,Знак2 Знак Знак1 Знак Знак,Текст Знак Знак3 Знак,Текст Знак Знак1 Знак Зна Знак"/>
    <w:basedOn w:val="a1"/>
    <w:link w:val="aff0"/>
    <w:rsid w:val="005772C9"/>
    <w:rPr>
      <w:rFonts w:ascii="Courier New" w:eastAsia="Times New Roman" w:hAnsi="Courier New" w:cs="Times New Roman"/>
      <w:sz w:val="20"/>
      <w:szCs w:val="20"/>
      <w:lang w:val="x-none" w:eastAsia="x-none"/>
    </w:rPr>
  </w:style>
  <w:style w:type="character" w:customStyle="1" w:styleId="af5">
    <w:name w:val="Абзац списка Знак"/>
    <w:link w:val="af4"/>
    <w:rsid w:val="005772C9"/>
    <w:rPr>
      <w:rFonts w:ascii="Times New Roman" w:eastAsia="Times New Roman" w:hAnsi="Times New Roman" w:cs="Times New Roman"/>
      <w:sz w:val="24"/>
      <w:szCs w:val="24"/>
      <w:lang w:eastAsia="ru-RU"/>
    </w:rPr>
  </w:style>
  <w:style w:type="paragraph" w:customStyle="1" w:styleId="formattext">
    <w:name w:val="formattext"/>
    <w:basedOn w:val="a0"/>
    <w:rsid w:val="009504D4"/>
    <w:pPr>
      <w:suppressAutoHyphens w:val="0"/>
      <w:spacing w:before="100" w:beforeAutospacing="1" w:after="100" w:afterAutospacing="1"/>
      <w:ind w:firstLine="567"/>
      <w:jc w:val="both"/>
    </w:pPr>
    <w:rPr>
      <w:lang w:eastAsia="ru-RU"/>
    </w:rPr>
  </w:style>
  <w:style w:type="character" w:customStyle="1" w:styleId="ConsNormal0">
    <w:name w:val="ConsNormal Знак"/>
    <w:link w:val="ConsNormal"/>
    <w:rsid w:val="009504D4"/>
    <w:rPr>
      <w:rFonts w:ascii="Arial" w:eastAsia="Times New Roman" w:hAnsi="Arial" w:cs="Times New Roman"/>
      <w:snapToGrid w:val="0"/>
      <w:sz w:val="20"/>
      <w:szCs w:val="20"/>
      <w:lang w:val="en-US" w:eastAsia="ru-RU" w:bidi="en-US"/>
    </w:rPr>
  </w:style>
  <w:style w:type="character" w:styleId="aff2">
    <w:name w:val="footnote reference"/>
    <w:basedOn w:val="a1"/>
    <w:uiPriority w:val="99"/>
    <w:unhideWhenUsed/>
    <w:rsid w:val="00731AE3"/>
    <w:rPr>
      <w:vertAlign w:val="superscript"/>
    </w:rPr>
  </w:style>
  <w:style w:type="character" w:customStyle="1" w:styleId="iceouttxt6">
    <w:name w:val="iceouttxt6"/>
    <w:basedOn w:val="a1"/>
    <w:rsid w:val="00683ABA"/>
    <w:rPr>
      <w:rFonts w:ascii="Arial" w:hAnsi="Arial" w:cs="Arial" w:hint="default"/>
      <w:color w:val="666666"/>
      <w:sz w:val="17"/>
      <w:szCs w:val="17"/>
    </w:rPr>
  </w:style>
  <w:style w:type="paragraph" w:customStyle="1" w:styleId="Textbody">
    <w:name w:val="Text body"/>
    <w:basedOn w:val="a0"/>
    <w:rsid w:val="004C08B1"/>
    <w:pPr>
      <w:widowControl w:val="0"/>
      <w:autoSpaceDN w:val="0"/>
      <w:spacing w:after="120"/>
      <w:textAlignment w:val="baseline"/>
    </w:pPr>
    <w:rPr>
      <w:rFonts w:eastAsia="Andale Sans UI" w:cs="Tahoma"/>
      <w:kern w:val="3"/>
      <w:lang w:val="de-DE" w:eastAsia="ja-JP" w:bidi="fa-IR"/>
    </w:rPr>
  </w:style>
  <w:style w:type="table" w:customStyle="1" w:styleId="12">
    <w:name w:val="Сетка таблицы1"/>
    <w:basedOn w:val="a2"/>
    <w:next w:val="af6"/>
    <w:uiPriority w:val="59"/>
    <w:rsid w:val="00D53BFF"/>
    <w:pPr>
      <w:spacing w:before="0"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2"/>
    <w:next w:val="af6"/>
    <w:rsid w:val="00AE02BE"/>
    <w:pPr>
      <w:spacing w:before="0" w:beforeAutospacing="0" w:after="0" w:afterAutospacing="0" w:line="240" w:lineRule="auto"/>
    </w:pPr>
    <w:rPr>
      <w:rFonts w:ascii="MS Sans Serif" w:eastAsia="Times New Roman" w:hAnsi="MS Sans Serif"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f6"/>
    <w:rsid w:val="005B1441"/>
    <w:pPr>
      <w:spacing w:before="0" w:beforeAutospacing="0" w:after="0" w:afterAutospacing="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D66BD"/>
    <w:pPr>
      <w:suppressAutoHyphens/>
      <w:spacing w:before="0" w:beforeAutospacing="0" w:after="0" w:afterAutospacing="0" w:line="240" w:lineRule="auto"/>
    </w:pPr>
    <w:rPr>
      <w:rFonts w:ascii="Times New Roman" w:eastAsia="Times New Roman" w:hAnsi="Times New Roman" w:cs="Times New Roman"/>
      <w:sz w:val="24"/>
      <w:szCs w:val="24"/>
      <w:lang w:eastAsia="ar-SA"/>
    </w:rPr>
  </w:style>
  <w:style w:type="paragraph" w:styleId="1">
    <w:name w:val="heading 1"/>
    <w:basedOn w:val="a0"/>
    <w:next w:val="a0"/>
    <w:link w:val="10"/>
    <w:qFormat/>
    <w:rsid w:val="006B1858"/>
    <w:pPr>
      <w:keepNext/>
      <w:tabs>
        <w:tab w:val="left" w:pos="0"/>
        <w:tab w:val="num" w:pos="432"/>
      </w:tabs>
      <w:spacing w:before="80"/>
      <w:ind w:left="432" w:hanging="432"/>
      <w:jc w:val="center"/>
      <w:outlineLvl w:val="0"/>
    </w:pPr>
    <w:rPr>
      <w:b/>
      <w:spacing w:val="20"/>
      <w:szCs w:val="20"/>
    </w:rPr>
  </w:style>
  <w:style w:type="paragraph" w:styleId="2">
    <w:name w:val="heading 2"/>
    <w:basedOn w:val="a0"/>
    <w:next w:val="a0"/>
    <w:link w:val="20"/>
    <w:uiPriority w:val="9"/>
    <w:semiHidden/>
    <w:unhideWhenUsed/>
    <w:qFormat/>
    <w:rsid w:val="00713F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5772C9"/>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0"/>
    <w:next w:val="a0"/>
    <w:link w:val="50"/>
    <w:uiPriority w:val="9"/>
    <w:semiHidden/>
    <w:unhideWhenUsed/>
    <w:qFormat/>
    <w:rsid w:val="00EC06F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694476"/>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B1858"/>
    <w:rPr>
      <w:rFonts w:ascii="Times New Roman" w:eastAsia="Times New Roman" w:hAnsi="Times New Roman" w:cs="Times New Roman"/>
      <w:b/>
      <w:spacing w:val="20"/>
      <w:sz w:val="24"/>
      <w:szCs w:val="20"/>
      <w:lang w:eastAsia="ar-SA"/>
    </w:rPr>
  </w:style>
  <w:style w:type="character" w:customStyle="1" w:styleId="blk">
    <w:name w:val="blk"/>
    <w:basedOn w:val="a1"/>
    <w:rsid w:val="006B1858"/>
  </w:style>
  <w:style w:type="character" w:styleId="a4">
    <w:name w:val="Strong"/>
    <w:qFormat/>
    <w:rsid w:val="006B1858"/>
    <w:rPr>
      <w:rFonts w:cs="Times New Roman"/>
      <w:b/>
      <w:bCs/>
    </w:rPr>
  </w:style>
  <w:style w:type="character" w:customStyle="1" w:styleId="FontStyle12">
    <w:name w:val="Font Style12"/>
    <w:rsid w:val="006B1858"/>
    <w:rPr>
      <w:rFonts w:ascii="Times New Roman" w:hAnsi="Times New Roman" w:cs="Times New Roman"/>
      <w:sz w:val="16"/>
      <w:szCs w:val="16"/>
    </w:rPr>
  </w:style>
  <w:style w:type="paragraph" w:styleId="a5">
    <w:name w:val="Body Text"/>
    <w:basedOn w:val="a0"/>
    <w:link w:val="a6"/>
    <w:semiHidden/>
    <w:rsid w:val="006B1858"/>
    <w:pPr>
      <w:jc w:val="both"/>
    </w:pPr>
  </w:style>
  <w:style w:type="character" w:customStyle="1" w:styleId="a6">
    <w:name w:val="Основной текст Знак"/>
    <w:basedOn w:val="a1"/>
    <w:link w:val="a5"/>
    <w:semiHidden/>
    <w:rsid w:val="006B1858"/>
    <w:rPr>
      <w:rFonts w:ascii="Times New Roman" w:eastAsia="Times New Roman" w:hAnsi="Times New Roman" w:cs="Times New Roman"/>
      <w:sz w:val="24"/>
      <w:szCs w:val="24"/>
      <w:lang w:eastAsia="ar-SA"/>
    </w:rPr>
  </w:style>
  <w:style w:type="paragraph" w:styleId="a7">
    <w:name w:val="Title"/>
    <w:basedOn w:val="a0"/>
    <w:next w:val="a8"/>
    <w:link w:val="a9"/>
    <w:uiPriority w:val="10"/>
    <w:qFormat/>
    <w:rsid w:val="006B1858"/>
    <w:pPr>
      <w:widowControl w:val="0"/>
      <w:suppressAutoHyphens w:val="0"/>
      <w:autoSpaceDE w:val="0"/>
      <w:jc w:val="center"/>
    </w:pPr>
    <w:rPr>
      <w:b/>
      <w:bCs/>
      <w:color w:val="000080"/>
    </w:rPr>
  </w:style>
  <w:style w:type="character" w:customStyle="1" w:styleId="a9">
    <w:name w:val="Название Знак"/>
    <w:basedOn w:val="a1"/>
    <w:link w:val="a7"/>
    <w:uiPriority w:val="10"/>
    <w:rsid w:val="006B1858"/>
    <w:rPr>
      <w:rFonts w:ascii="Times New Roman" w:eastAsia="Times New Roman" w:hAnsi="Times New Roman" w:cs="Times New Roman"/>
      <w:b/>
      <w:bCs/>
      <w:color w:val="000080"/>
      <w:sz w:val="24"/>
      <w:szCs w:val="24"/>
      <w:lang w:eastAsia="ar-SA"/>
    </w:rPr>
  </w:style>
  <w:style w:type="paragraph" w:customStyle="1" w:styleId="ConsPlusNormal">
    <w:name w:val="ConsPlusNormal"/>
    <w:link w:val="ConsPlusNormal0"/>
    <w:qFormat/>
    <w:rsid w:val="006B1858"/>
    <w:pPr>
      <w:widowControl w:val="0"/>
      <w:suppressAutoHyphens/>
      <w:autoSpaceDE w:val="0"/>
      <w:spacing w:before="0" w:beforeAutospacing="0" w:after="0" w:afterAutospacing="0" w:line="240" w:lineRule="auto"/>
      <w:ind w:firstLine="720"/>
    </w:pPr>
    <w:rPr>
      <w:rFonts w:ascii="Arial" w:eastAsia="Arial" w:hAnsi="Arial" w:cs="Arial"/>
      <w:sz w:val="20"/>
      <w:szCs w:val="20"/>
      <w:lang w:eastAsia="ar-SA"/>
    </w:rPr>
  </w:style>
  <w:style w:type="paragraph" w:styleId="aa">
    <w:name w:val="header"/>
    <w:basedOn w:val="a0"/>
    <w:link w:val="ab"/>
    <w:uiPriority w:val="99"/>
    <w:rsid w:val="006B1858"/>
    <w:pPr>
      <w:tabs>
        <w:tab w:val="center" w:pos="4153"/>
        <w:tab w:val="right" w:pos="8306"/>
      </w:tabs>
    </w:pPr>
    <w:rPr>
      <w:sz w:val="20"/>
      <w:szCs w:val="20"/>
    </w:rPr>
  </w:style>
  <w:style w:type="character" w:customStyle="1" w:styleId="ab">
    <w:name w:val="Верхний колонтитул Знак"/>
    <w:basedOn w:val="a1"/>
    <w:link w:val="aa"/>
    <w:uiPriority w:val="99"/>
    <w:rsid w:val="006B1858"/>
    <w:rPr>
      <w:rFonts w:ascii="Times New Roman" w:eastAsia="Times New Roman" w:hAnsi="Times New Roman" w:cs="Times New Roman"/>
      <w:sz w:val="20"/>
      <w:szCs w:val="20"/>
      <w:lang w:eastAsia="ar-SA"/>
    </w:rPr>
  </w:style>
  <w:style w:type="paragraph" w:customStyle="1" w:styleId="a">
    <w:name w:val="Текст ТД"/>
    <w:basedOn w:val="a0"/>
    <w:link w:val="ac"/>
    <w:qFormat/>
    <w:rsid w:val="006B1858"/>
    <w:pPr>
      <w:numPr>
        <w:numId w:val="1"/>
      </w:numPr>
      <w:suppressAutoHyphens w:val="0"/>
      <w:autoSpaceDE w:val="0"/>
      <w:autoSpaceDN w:val="0"/>
      <w:adjustRightInd w:val="0"/>
      <w:spacing w:after="200"/>
      <w:jc w:val="both"/>
    </w:pPr>
    <w:rPr>
      <w:rFonts w:eastAsia="Calibri"/>
      <w:lang w:eastAsia="en-US"/>
    </w:rPr>
  </w:style>
  <w:style w:type="character" w:customStyle="1" w:styleId="ac">
    <w:name w:val="Текст ТД Знак"/>
    <w:basedOn w:val="a1"/>
    <w:link w:val="a"/>
    <w:rsid w:val="006B1858"/>
    <w:rPr>
      <w:rFonts w:ascii="Times New Roman" w:eastAsia="Calibri" w:hAnsi="Times New Roman" w:cs="Times New Roman"/>
      <w:sz w:val="24"/>
      <w:szCs w:val="24"/>
    </w:rPr>
  </w:style>
  <w:style w:type="paragraph" w:styleId="a8">
    <w:name w:val="Subtitle"/>
    <w:basedOn w:val="a0"/>
    <w:next w:val="a0"/>
    <w:link w:val="ad"/>
    <w:uiPriority w:val="11"/>
    <w:qFormat/>
    <w:rsid w:val="006B1858"/>
    <w:pPr>
      <w:numPr>
        <w:ilvl w:val="1"/>
      </w:numPr>
    </w:pPr>
    <w:rPr>
      <w:rFonts w:asciiTheme="majorHAnsi" w:eastAsiaTheme="majorEastAsia" w:hAnsiTheme="majorHAnsi" w:cstheme="majorBidi"/>
      <w:i/>
      <w:iCs/>
      <w:color w:val="4F81BD" w:themeColor="accent1"/>
      <w:spacing w:val="15"/>
    </w:rPr>
  </w:style>
  <w:style w:type="character" w:customStyle="1" w:styleId="ad">
    <w:name w:val="Подзаголовок Знак"/>
    <w:basedOn w:val="a1"/>
    <w:link w:val="a8"/>
    <w:uiPriority w:val="11"/>
    <w:rsid w:val="006B1858"/>
    <w:rPr>
      <w:rFonts w:asciiTheme="majorHAnsi" w:eastAsiaTheme="majorEastAsia" w:hAnsiTheme="majorHAnsi" w:cstheme="majorBidi"/>
      <w:i/>
      <w:iCs/>
      <w:color w:val="4F81BD" w:themeColor="accent1"/>
      <w:spacing w:val="15"/>
      <w:sz w:val="24"/>
      <w:szCs w:val="24"/>
      <w:lang w:eastAsia="ar-SA"/>
    </w:rPr>
  </w:style>
  <w:style w:type="paragraph" w:styleId="ae">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0"/>
    <w:link w:val="af"/>
    <w:unhideWhenUsed/>
    <w:rsid w:val="00194977"/>
    <w:pPr>
      <w:suppressAutoHyphens w:val="0"/>
      <w:spacing w:after="120"/>
      <w:ind w:left="283"/>
    </w:pPr>
    <w:rPr>
      <w:lang w:eastAsia="ru-RU"/>
    </w:rPr>
  </w:style>
  <w:style w:type="character" w:customStyle="1" w:styleId="af">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basedOn w:val="a1"/>
    <w:link w:val="ae"/>
    <w:semiHidden/>
    <w:rsid w:val="00194977"/>
    <w:rPr>
      <w:rFonts w:ascii="Times New Roman" w:eastAsia="Times New Roman" w:hAnsi="Times New Roman" w:cs="Times New Roman"/>
      <w:sz w:val="24"/>
      <w:szCs w:val="24"/>
      <w:lang w:eastAsia="ru-RU"/>
    </w:rPr>
  </w:style>
  <w:style w:type="character" w:customStyle="1" w:styleId="af0">
    <w:name w:val="Цветовое выделение"/>
    <w:uiPriority w:val="99"/>
    <w:rsid w:val="005B7719"/>
    <w:rPr>
      <w:b/>
      <w:bCs/>
      <w:color w:val="000080"/>
      <w:sz w:val="20"/>
      <w:szCs w:val="20"/>
    </w:rPr>
  </w:style>
  <w:style w:type="paragraph" w:styleId="21">
    <w:name w:val="Body Text Indent 2"/>
    <w:basedOn w:val="a0"/>
    <w:link w:val="22"/>
    <w:uiPriority w:val="99"/>
    <w:semiHidden/>
    <w:unhideWhenUsed/>
    <w:rsid w:val="00495292"/>
    <w:pPr>
      <w:spacing w:after="120" w:line="480" w:lineRule="auto"/>
      <w:ind w:left="283"/>
    </w:pPr>
  </w:style>
  <w:style w:type="character" w:customStyle="1" w:styleId="22">
    <w:name w:val="Основной текст с отступом 2 Знак"/>
    <w:basedOn w:val="a1"/>
    <w:link w:val="21"/>
    <w:uiPriority w:val="99"/>
    <w:semiHidden/>
    <w:rsid w:val="00495292"/>
    <w:rPr>
      <w:rFonts w:ascii="Times New Roman" w:eastAsia="Times New Roman" w:hAnsi="Times New Roman" w:cs="Times New Roman"/>
      <w:sz w:val="24"/>
      <w:szCs w:val="24"/>
      <w:lang w:eastAsia="ar-SA"/>
    </w:rPr>
  </w:style>
  <w:style w:type="paragraph" w:customStyle="1" w:styleId="ConsNormal">
    <w:name w:val="ConsNormal"/>
    <w:link w:val="ConsNormal0"/>
    <w:rsid w:val="00495292"/>
    <w:pPr>
      <w:widowControl w:val="0"/>
      <w:spacing w:before="0" w:beforeAutospacing="0" w:after="0" w:afterAutospacing="0" w:line="240" w:lineRule="auto"/>
      <w:ind w:firstLine="720"/>
    </w:pPr>
    <w:rPr>
      <w:rFonts w:ascii="Arial" w:eastAsia="Times New Roman" w:hAnsi="Arial" w:cs="Times New Roman"/>
      <w:snapToGrid w:val="0"/>
      <w:sz w:val="20"/>
      <w:szCs w:val="20"/>
      <w:lang w:val="en-US" w:eastAsia="ru-RU" w:bidi="en-US"/>
    </w:rPr>
  </w:style>
  <w:style w:type="paragraph" w:customStyle="1" w:styleId="af1">
    <w:name w:val="Заголовок к тексту"/>
    <w:basedOn w:val="a0"/>
    <w:next w:val="a5"/>
    <w:rsid w:val="00495292"/>
    <w:pPr>
      <w:spacing w:after="480" w:line="240" w:lineRule="exact"/>
    </w:pPr>
    <w:rPr>
      <w:b/>
      <w:sz w:val="28"/>
      <w:szCs w:val="20"/>
      <w:lang w:val="en-US" w:eastAsia="ru-RU" w:bidi="en-US"/>
    </w:rPr>
  </w:style>
  <w:style w:type="character" w:styleId="af2">
    <w:name w:val="Hyperlink"/>
    <w:rsid w:val="001F115E"/>
    <w:rPr>
      <w:color w:val="000080"/>
      <w:u w:val="single"/>
    </w:rPr>
  </w:style>
  <w:style w:type="paragraph" w:customStyle="1" w:styleId="af3">
    <w:name w:val="Содержимое таблицы"/>
    <w:basedOn w:val="a0"/>
    <w:rsid w:val="001F115E"/>
    <w:pPr>
      <w:suppressLineNumbers/>
    </w:pPr>
  </w:style>
  <w:style w:type="paragraph" w:styleId="af4">
    <w:name w:val="List Paragraph"/>
    <w:basedOn w:val="a0"/>
    <w:link w:val="af5"/>
    <w:qFormat/>
    <w:rsid w:val="001F115E"/>
    <w:pPr>
      <w:suppressAutoHyphens w:val="0"/>
      <w:ind w:left="720"/>
      <w:contextualSpacing/>
    </w:pPr>
    <w:rPr>
      <w:lang w:eastAsia="ru-RU"/>
    </w:rPr>
  </w:style>
  <w:style w:type="table" w:styleId="af6">
    <w:name w:val="Table Grid"/>
    <w:basedOn w:val="a2"/>
    <w:uiPriority w:val="59"/>
    <w:rsid w:val="00087E46"/>
    <w:pPr>
      <w:spacing w:before="0"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7">
    <w:name w:val="Balloon Text"/>
    <w:basedOn w:val="a0"/>
    <w:link w:val="af8"/>
    <w:uiPriority w:val="99"/>
    <w:semiHidden/>
    <w:unhideWhenUsed/>
    <w:rsid w:val="00021EF7"/>
    <w:rPr>
      <w:rFonts w:ascii="Tahoma" w:hAnsi="Tahoma" w:cs="Tahoma"/>
      <w:sz w:val="16"/>
      <w:szCs w:val="16"/>
    </w:rPr>
  </w:style>
  <w:style w:type="character" w:customStyle="1" w:styleId="af8">
    <w:name w:val="Текст выноски Знак"/>
    <w:basedOn w:val="a1"/>
    <w:link w:val="af7"/>
    <w:uiPriority w:val="99"/>
    <w:semiHidden/>
    <w:rsid w:val="00021EF7"/>
    <w:rPr>
      <w:rFonts w:ascii="Tahoma" w:eastAsia="Times New Roman" w:hAnsi="Tahoma" w:cs="Tahoma"/>
      <w:sz w:val="16"/>
      <w:szCs w:val="16"/>
      <w:lang w:eastAsia="ar-SA"/>
    </w:rPr>
  </w:style>
  <w:style w:type="paragraph" w:styleId="af9">
    <w:name w:val="No Spacing"/>
    <w:qFormat/>
    <w:rsid w:val="000813E1"/>
    <w:pPr>
      <w:spacing w:before="0" w:beforeAutospacing="0" w:after="0" w:afterAutospacing="0" w:line="240" w:lineRule="auto"/>
    </w:pPr>
    <w:rPr>
      <w:rFonts w:ascii="Calibri" w:eastAsia="Calibri" w:hAnsi="Calibri" w:cs="Times New Roman"/>
    </w:rPr>
  </w:style>
  <w:style w:type="paragraph" w:customStyle="1" w:styleId="Normalunindented">
    <w:name w:val="Normal unindented"/>
    <w:qFormat/>
    <w:rsid w:val="000813E1"/>
    <w:pPr>
      <w:spacing w:before="120" w:beforeAutospacing="0" w:after="120" w:afterAutospacing="0" w:line="276" w:lineRule="auto"/>
      <w:jc w:val="both"/>
    </w:pPr>
    <w:rPr>
      <w:rFonts w:ascii="Times New Roman" w:eastAsia="Times New Roman" w:hAnsi="Times New Roman" w:cs="Times New Roman"/>
      <w:lang w:eastAsia="ru-RU"/>
    </w:rPr>
  </w:style>
  <w:style w:type="paragraph" w:customStyle="1" w:styleId="afa">
    <w:name w:val="Таблицы (моноширинный)"/>
    <w:basedOn w:val="a0"/>
    <w:next w:val="a0"/>
    <w:rsid w:val="002C58E4"/>
    <w:pPr>
      <w:suppressAutoHyphens w:val="0"/>
      <w:autoSpaceDE w:val="0"/>
      <w:autoSpaceDN w:val="0"/>
      <w:adjustRightInd w:val="0"/>
      <w:jc w:val="both"/>
    </w:pPr>
    <w:rPr>
      <w:rFonts w:ascii="Courier New" w:hAnsi="Courier New" w:cs="Courier New"/>
      <w:sz w:val="20"/>
      <w:szCs w:val="20"/>
      <w:lang w:eastAsia="ru-RU"/>
    </w:rPr>
  </w:style>
  <w:style w:type="character" w:customStyle="1" w:styleId="20">
    <w:name w:val="Заголовок 2 Знак"/>
    <w:basedOn w:val="a1"/>
    <w:link w:val="2"/>
    <w:uiPriority w:val="9"/>
    <w:semiHidden/>
    <w:rsid w:val="00713FB2"/>
    <w:rPr>
      <w:rFonts w:asciiTheme="majorHAnsi" w:eastAsiaTheme="majorEastAsia" w:hAnsiTheme="majorHAnsi" w:cstheme="majorBidi"/>
      <w:b/>
      <w:bCs/>
      <w:color w:val="4F81BD" w:themeColor="accent1"/>
      <w:sz w:val="26"/>
      <w:szCs w:val="26"/>
      <w:lang w:eastAsia="ar-SA"/>
    </w:rPr>
  </w:style>
  <w:style w:type="paragraph" w:customStyle="1" w:styleId="ConsPlusNonformat">
    <w:name w:val="ConsPlusNonformat"/>
    <w:rsid w:val="00713FB2"/>
    <w:pPr>
      <w:suppressAutoHyphens/>
      <w:autoSpaceDE w:val="0"/>
      <w:spacing w:before="0" w:beforeAutospacing="0" w:after="0" w:afterAutospacing="0" w:line="240" w:lineRule="auto"/>
    </w:pPr>
    <w:rPr>
      <w:rFonts w:ascii="Courier New" w:eastAsia="Times New Roman" w:hAnsi="Courier New" w:cs="Courier New"/>
      <w:sz w:val="20"/>
      <w:szCs w:val="20"/>
      <w:lang w:eastAsia="ar-SA"/>
    </w:rPr>
  </w:style>
  <w:style w:type="paragraph" w:customStyle="1" w:styleId="ConsNonformat">
    <w:name w:val="ConsNonformat"/>
    <w:rsid w:val="008A0CA6"/>
    <w:pPr>
      <w:widowControl w:val="0"/>
      <w:autoSpaceDE w:val="0"/>
      <w:autoSpaceDN w:val="0"/>
      <w:adjustRightInd w:val="0"/>
      <w:spacing w:before="0" w:beforeAutospacing="0" w:after="0" w:afterAutospacing="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BE02CF"/>
    <w:rPr>
      <w:rFonts w:ascii="Arial" w:eastAsia="Arial" w:hAnsi="Arial" w:cs="Arial"/>
      <w:sz w:val="20"/>
      <w:szCs w:val="20"/>
      <w:lang w:eastAsia="ar-SA"/>
    </w:rPr>
  </w:style>
  <w:style w:type="character" w:customStyle="1" w:styleId="WW8Num2z0">
    <w:name w:val="WW8Num2z0"/>
    <w:rsid w:val="00CD7533"/>
    <w:rPr>
      <w:rFonts w:ascii="Symbol" w:hAnsi="Symbol"/>
    </w:rPr>
  </w:style>
  <w:style w:type="character" w:customStyle="1" w:styleId="f">
    <w:name w:val="f"/>
    <w:rsid w:val="00CD7533"/>
  </w:style>
  <w:style w:type="paragraph" w:customStyle="1" w:styleId="11">
    <w:name w:val="Знак1 Знак Знак Знак Знак Знак Знак"/>
    <w:basedOn w:val="a0"/>
    <w:rsid w:val="00C428C0"/>
    <w:pPr>
      <w:suppressAutoHyphens w:val="0"/>
      <w:spacing w:after="160" w:line="240" w:lineRule="exact"/>
    </w:pPr>
    <w:rPr>
      <w:rFonts w:ascii="Verdana" w:hAnsi="Verdana"/>
      <w:lang w:val="en-US" w:eastAsia="en-US"/>
    </w:rPr>
  </w:style>
  <w:style w:type="paragraph" w:customStyle="1" w:styleId="ConsPlusCell">
    <w:name w:val="ConsPlusCell"/>
    <w:rsid w:val="00CC3B9B"/>
    <w:pPr>
      <w:widowControl w:val="0"/>
      <w:autoSpaceDE w:val="0"/>
      <w:autoSpaceDN w:val="0"/>
      <w:adjustRightInd w:val="0"/>
      <w:spacing w:before="0" w:beforeAutospacing="0" w:after="0" w:afterAutospacing="0"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1"/>
    <w:link w:val="6"/>
    <w:uiPriority w:val="9"/>
    <w:semiHidden/>
    <w:rsid w:val="00694476"/>
    <w:rPr>
      <w:rFonts w:asciiTheme="majorHAnsi" w:eastAsiaTheme="majorEastAsia" w:hAnsiTheme="majorHAnsi" w:cstheme="majorBidi"/>
      <w:i/>
      <w:iCs/>
      <w:color w:val="243F60" w:themeColor="accent1" w:themeShade="7F"/>
      <w:sz w:val="24"/>
      <w:szCs w:val="24"/>
      <w:lang w:eastAsia="ar-SA"/>
    </w:rPr>
  </w:style>
  <w:style w:type="paragraph" w:styleId="23">
    <w:name w:val="Body Text 2"/>
    <w:basedOn w:val="a0"/>
    <w:link w:val="24"/>
    <w:uiPriority w:val="99"/>
    <w:unhideWhenUsed/>
    <w:rsid w:val="00694476"/>
    <w:pPr>
      <w:spacing w:after="120" w:line="480" w:lineRule="auto"/>
    </w:pPr>
  </w:style>
  <w:style w:type="character" w:customStyle="1" w:styleId="24">
    <w:name w:val="Основной текст 2 Знак"/>
    <w:basedOn w:val="a1"/>
    <w:link w:val="23"/>
    <w:uiPriority w:val="99"/>
    <w:rsid w:val="00694476"/>
    <w:rPr>
      <w:rFonts w:ascii="Times New Roman" w:eastAsia="Times New Roman" w:hAnsi="Times New Roman" w:cs="Times New Roman"/>
      <w:sz w:val="24"/>
      <w:szCs w:val="24"/>
      <w:lang w:eastAsia="ar-SA"/>
    </w:rPr>
  </w:style>
  <w:style w:type="character" w:styleId="afb">
    <w:name w:val="Emphasis"/>
    <w:qFormat/>
    <w:rsid w:val="00694476"/>
    <w:rPr>
      <w:i/>
      <w:iCs/>
    </w:rPr>
  </w:style>
  <w:style w:type="paragraph" w:styleId="afc">
    <w:name w:val="Normal (Web)"/>
    <w:aliases w:val="Обычный (Web),Обычный (веб) Знак Знак Знак Знак,Обычный (веб) Знак Знак Знак,Обычный (веб) Знак Знак,Обычный (веб) Знак,Знак Знак1 Знак,Знак Знак Знак1 Знак Знак1, Знак Знак16"/>
    <w:basedOn w:val="a0"/>
    <w:qFormat/>
    <w:rsid w:val="00AB5E87"/>
    <w:pPr>
      <w:suppressAutoHyphens w:val="0"/>
    </w:pPr>
    <w:rPr>
      <w:rFonts w:ascii="Verdana" w:hAnsi="Verdana"/>
      <w:sz w:val="16"/>
      <w:szCs w:val="16"/>
      <w:lang w:eastAsia="ru-RU"/>
    </w:rPr>
  </w:style>
  <w:style w:type="paragraph" w:customStyle="1" w:styleId="afd">
    <w:name w:val="Прижатый влево"/>
    <w:basedOn w:val="a0"/>
    <w:next w:val="a0"/>
    <w:uiPriority w:val="99"/>
    <w:rsid w:val="00CD4521"/>
    <w:pPr>
      <w:widowControl w:val="0"/>
      <w:autoSpaceDE w:val="0"/>
    </w:pPr>
    <w:rPr>
      <w:rFonts w:ascii="Arial" w:eastAsia="Lucida Sans Unicode" w:hAnsi="Arial"/>
      <w:kern w:val="1"/>
      <w:sz w:val="20"/>
      <w:szCs w:val="20"/>
      <w:lang w:eastAsia="ru-RU"/>
    </w:rPr>
  </w:style>
  <w:style w:type="paragraph" w:styleId="afe">
    <w:name w:val="footer"/>
    <w:basedOn w:val="a0"/>
    <w:link w:val="aff"/>
    <w:uiPriority w:val="99"/>
    <w:unhideWhenUsed/>
    <w:rsid w:val="00CD4521"/>
    <w:pPr>
      <w:tabs>
        <w:tab w:val="center" w:pos="4677"/>
        <w:tab w:val="right" w:pos="9355"/>
      </w:tabs>
    </w:pPr>
  </w:style>
  <w:style w:type="character" w:customStyle="1" w:styleId="aff">
    <w:name w:val="Нижний колонтитул Знак"/>
    <w:basedOn w:val="a1"/>
    <w:link w:val="afe"/>
    <w:uiPriority w:val="99"/>
    <w:rsid w:val="00CD4521"/>
    <w:rPr>
      <w:rFonts w:ascii="Times New Roman" w:eastAsia="Times New Roman" w:hAnsi="Times New Roman" w:cs="Times New Roman"/>
      <w:sz w:val="24"/>
      <w:szCs w:val="24"/>
      <w:lang w:eastAsia="ar-SA"/>
    </w:rPr>
  </w:style>
  <w:style w:type="character" w:customStyle="1" w:styleId="50">
    <w:name w:val="Заголовок 5 Знак"/>
    <w:basedOn w:val="a1"/>
    <w:link w:val="5"/>
    <w:rsid w:val="00EC06FD"/>
    <w:rPr>
      <w:rFonts w:asciiTheme="majorHAnsi" w:eastAsiaTheme="majorEastAsia" w:hAnsiTheme="majorHAnsi" w:cstheme="majorBidi"/>
      <w:color w:val="243F60" w:themeColor="accent1" w:themeShade="7F"/>
      <w:sz w:val="24"/>
      <w:szCs w:val="24"/>
      <w:lang w:eastAsia="ar-SA"/>
    </w:rPr>
  </w:style>
  <w:style w:type="paragraph" w:styleId="31">
    <w:name w:val="Body Text 3"/>
    <w:basedOn w:val="a0"/>
    <w:link w:val="32"/>
    <w:uiPriority w:val="99"/>
    <w:semiHidden/>
    <w:unhideWhenUsed/>
    <w:rsid w:val="002501DB"/>
    <w:pPr>
      <w:spacing w:after="120"/>
    </w:pPr>
    <w:rPr>
      <w:sz w:val="16"/>
      <w:szCs w:val="16"/>
    </w:rPr>
  </w:style>
  <w:style w:type="character" w:customStyle="1" w:styleId="32">
    <w:name w:val="Основной текст 3 Знак"/>
    <w:basedOn w:val="a1"/>
    <w:link w:val="31"/>
    <w:uiPriority w:val="99"/>
    <w:semiHidden/>
    <w:rsid w:val="002501DB"/>
    <w:rPr>
      <w:rFonts w:ascii="Times New Roman" w:eastAsia="Times New Roman" w:hAnsi="Times New Roman" w:cs="Times New Roman"/>
      <w:sz w:val="16"/>
      <w:szCs w:val="16"/>
      <w:lang w:eastAsia="ar-SA"/>
    </w:rPr>
  </w:style>
  <w:style w:type="character" w:customStyle="1" w:styleId="FontStyle61">
    <w:name w:val="Font Style61"/>
    <w:rsid w:val="002501DB"/>
    <w:rPr>
      <w:rFonts w:ascii="Times New Roman" w:hAnsi="Times New Roman" w:cs="Times New Roman" w:hint="default"/>
      <w:sz w:val="22"/>
      <w:szCs w:val="22"/>
    </w:rPr>
  </w:style>
  <w:style w:type="paragraph" w:customStyle="1" w:styleId="210">
    <w:name w:val="Основной текст с отступом 21"/>
    <w:basedOn w:val="a0"/>
    <w:rsid w:val="00934790"/>
    <w:pPr>
      <w:widowControl w:val="0"/>
      <w:tabs>
        <w:tab w:val="left" w:pos="1134"/>
      </w:tabs>
      <w:spacing w:line="254" w:lineRule="auto"/>
      <w:ind w:firstLine="567"/>
      <w:jc w:val="both"/>
    </w:pPr>
    <w:rPr>
      <w:szCs w:val="20"/>
    </w:rPr>
  </w:style>
  <w:style w:type="character" w:customStyle="1" w:styleId="30">
    <w:name w:val="Заголовок 3 Знак"/>
    <w:basedOn w:val="a1"/>
    <w:link w:val="3"/>
    <w:uiPriority w:val="9"/>
    <w:semiHidden/>
    <w:rsid w:val="005772C9"/>
    <w:rPr>
      <w:rFonts w:asciiTheme="majorHAnsi" w:eastAsiaTheme="majorEastAsia" w:hAnsiTheme="majorHAnsi" w:cstheme="majorBidi"/>
      <w:b/>
      <w:bCs/>
      <w:color w:val="4F81BD" w:themeColor="accent1"/>
      <w:sz w:val="24"/>
      <w:szCs w:val="24"/>
      <w:lang w:eastAsia="ar-SA"/>
    </w:rPr>
  </w:style>
  <w:style w:type="paragraph" w:styleId="aff0">
    <w:name w:val="Plain Text"/>
    <w:aliases w:val="Текст Знак Знак,Текст Знак Знак Знак,Текст Знак1 Знак,Знак2 Знак1 Знак,Текст Знак2,Текст Знак Знак1,Знак2 Знак Знак1,Знак2 Знак Знак1 Знак,Текст Знак Знак3,Текст Знак Знак1 Знак Зна, Знак2 Знак, Знак2 Знак Знак Знак, Знак2 Знак1 Знак,Текст Знак1"/>
    <w:basedOn w:val="a0"/>
    <w:link w:val="aff1"/>
    <w:unhideWhenUsed/>
    <w:rsid w:val="005772C9"/>
    <w:pPr>
      <w:suppressAutoHyphens w:val="0"/>
    </w:pPr>
    <w:rPr>
      <w:rFonts w:ascii="Courier New" w:hAnsi="Courier New"/>
      <w:sz w:val="20"/>
      <w:szCs w:val="20"/>
      <w:lang w:val="x-none" w:eastAsia="x-none"/>
    </w:rPr>
  </w:style>
  <w:style w:type="character" w:customStyle="1" w:styleId="aff1">
    <w:name w:val="Текст Знак"/>
    <w:aliases w:val="Текст Знак Знак Знак1,Текст Знак Знак Знак Знак,Текст Знак1 Знак Знак,Знак2 Знак1 Знак Знак,Текст Знак2 Знак,Текст Знак Знак1 Знак,Знак2 Знак Знак1 Знак1,Знак2 Знак Знак1 Знак Знак,Текст Знак Знак3 Знак,Текст Знак Знак1 Знак Зна Знак"/>
    <w:basedOn w:val="a1"/>
    <w:link w:val="aff0"/>
    <w:rsid w:val="005772C9"/>
    <w:rPr>
      <w:rFonts w:ascii="Courier New" w:eastAsia="Times New Roman" w:hAnsi="Courier New" w:cs="Times New Roman"/>
      <w:sz w:val="20"/>
      <w:szCs w:val="20"/>
      <w:lang w:val="x-none" w:eastAsia="x-none"/>
    </w:rPr>
  </w:style>
  <w:style w:type="character" w:customStyle="1" w:styleId="af5">
    <w:name w:val="Абзац списка Знак"/>
    <w:link w:val="af4"/>
    <w:rsid w:val="005772C9"/>
    <w:rPr>
      <w:rFonts w:ascii="Times New Roman" w:eastAsia="Times New Roman" w:hAnsi="Times New Roman" w:cs="Times New Roman"/>
      <w:sz w:val="24"/>
      <w:szCs w:val="24"/>
      <w:lang w:eastAsia="ru-RU"/>
    </w:rPr>
  </w:style>
  <w:style w:type="paragraph" w:customStyle="1" w:styleId="formattext">
    <w:name w:val="formattext"/>
    <w:basedOn w:val="a0"/>
    <w:rsid w:val="009504D4"/>
    <w:pPr>
      <w:suppressAutoHyphens w:val="0"/>
      <w:spacing w:before="100" w:beforeAutospacing="1" w:after="100" w:afterAutospacing="1"/>
      <w:ind w:firstLine="567"/>
      <w:jc w:val="both"/>
    </w:pPr>
    <w:rPr>
      <w:lang w:eastAsia="ru-RU"/>
    </w:rPr>
  </w:style>
  <w:style w:type="character" w:customStyle="1" w:styleId="ConsNormal0">
    <w:name w:val="ConsNormal Знак"/>
    <w:link w:val="ConsNormal"/>
    <w:rsid w:val="009504D4"/>
    <w:rPr>
      <w:rFonts w:ascii="Arial" w:eastAsia="Times New Roman" w:hAnsi="Arial" w:cs="Times New Roman"/>
      <w:snapToGrid w:val="0"/>
      <w:sz w:val="20"/>
      <w:szCs w:val="20"/>
      <w:lang w:val="en-US" w:eastAsia="ru-RU" w:bidi="en-US"/>
    </w:rPr>
  </w:style>
  <w:style w:type="character" w:styleId="aff2">
    <w:name w:val="footnote reference"/>
    <w:basedOn w:val="a1"/>
    <w:uiPriority w:val="99"/>
    <w:unhideWhenUsed/>
    <w:rsid w:val="00731AE3"/>
    <w:rPr>
      <w:vertAlign w:val="superscript"/>
    </w:rPr>
  </w:style>
  <w:style w:type="character" w:customStyle="1" w:styleId="iceouttxt6">
    <w:name w:val="iceouttxt6"/>
    <w:basedOn w:val="a1"/>
    <w:rsid w:val="00683ABA"/>
    <w:rPr>
      <w:rFonts w:ascii="Arial" w:hAnsi="Arial" w:cs="Arial" w:hint="default"/>
      <w:color w:val="666666"/>
      <w:sz w:val="17"/>
      <w:szCs w:val="17"/>
    </w:rPr>
  </w:style>
  <w:style w:type="paragraph" w:customStyle="1" w:styleId="Textbody">
    <w:name w:val="Text body"/>
    <w:basedOn w:val="a0"/>
    <w:rsid w:val="004C08B1"/>
    <w:pPr>
      <w:widowControl w:val="0"/>
      <w:autoSpaceDN w:val="0"/>
      <w:spacing w:after="120"/>
      <w:textAlignment w:val="baseline"/>
    </w:pPr>
    <w:rPr>
      <w:rFonts w:eastAsia="Andale Sans UI" w:cs="Tahoma"/>
      <w:kern w:val="3"/>
      <w:lang w:val="de-DE" w:eastAsia="ja-JP" w:bidi="fa-IR"/>
    </w:rPr>
  </w:style>
  <w:style w:type="table" w:customStyle="1" w:styleId="12">
    <w:name w:val="Сетка таблицы1"/>
    <w:basedOn w:val="a2"/>
    <w:next w:val="af6"/>
    <w:uiPriority w:val="59"/>
    <w:rsid w:val="00D53BFF"/>
    <w:pPr>
      <w:spacing w:before="0"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2"/>
    <w:next w:val="af6"/>
    <w:rsid w:val="00AE02BE"/>
    <w:pPr>
      <w:spacing w:before="0" w:beforeAutospacing="0" w:after="0" w:afterAutospacing="0" w:line="240" w:lineRule="auto"/>
    </w:pPr>
    <w:rPr>
      <w:rFonts w:ascii="MS Sans Serif" w:eastAsia="Times New Roman" w:hAnsi="MS Sans Serif"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f6"/>
    <w:rsid w:val="005B1441"/>
    <w:pPr>
      <w:spacing w:before="0" w:beforeAutospacing="0" w:after="0" w:afterAutospacing="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99934">
      <w:bodyDiv w:val="1"/>
      <w:marLeft w:val="0"/>
      <w:marRight w:val="0"/>
      <w:marTop w:val="0"/>
      <w:marBottom w:val="0"/>
      <w:divBdr>
        <w:top w:val="none" w:sz="0" w:space="0" w:color="auto"/>
        <w:left w:val="none" w:sz="0" w:space="0" w:color="auto"/>
        <w:bottom w:val="none" w:sz="0" w:space="0" w:color="auto"/>
        <w:right w:val="none" w:sz="0" w:space="0" w:color="auto"/>
      </w:divBdr>
    </w:div>
    <w:div w:id="259067308">
      <w:bodyDiv w:val="1"/>
      <w:marLeft w:val="0"/>
      <w:marRight w:val="0"/>
      <w:marTop w:val="0"/>
      <w:marBottom w:val="0"/>
      <w:divBdr>
        <w:top w:val="none" w:sz="0" w:space="0" w:color="auto"/>
        <w:left w:val="none" w:sz="0" w:space="0" w:color="auto"/>
        <w:bottom w:val="none" w:sz="0" w:space="0" w:color="auto"/>
        <w:right w:val="none" w:sz="0" w:space="0" w:color="auto"/>
      </w:divBdr>
    </w:div>
    <w:div w:id="294483917">
      <w:bodyDiv w:val="1"/>
      <w:marLeft w:val="0"/>
      <w:marRight w:val="0"/>
      <w:marTop w:val="0"/>
      <w:marBottom w:val="0"/>
      <w:divBdr>
        <w:top w:val="none" w:sz="0" w:space="0" w:color="auto"/>
        <w:left w:val="none" w:sz="0" w:space="0" w:color="auto"/>
        <w:bottom w:val="none" w:sz="0" w:space="0" w:color="auto"/>
        <w:right w:val="none" w:sz="0" w:space="0" w:color="auto"/>
      </w:divBdr>
    </w:div>
    <w:div w:id="325593061">
      <w:bodyDiv w:val="1"/>
      <w:marLeft w:val="0"/>
      <w:marRight w:val="0"/>
      <w:marTop w:val="0"/>
      <w:marBottom w:val="0"/>
      <w:divBdr>
        <w:top w:val="none" w:sz="0" w:space="0" w:color="auto"/>
        <w:left w:val="none" w:sz="0" w:space="0" w:color="auto"/>
        <w:bottom w:val="none" w:sz="0" w:space="0" w:color="auto"/>
        <w:right w:val="none" w:sz="0" w:space="0" w:color="auto"/>
      </w:divBdr>
    </w:div>
    <w:div w:id="376247367">
      <w:bodyDiv w:val="1"/>
      <w:marLeft w:val="0"/>
      <w:marRight w:val="0"/>
      <w:marTop w:val="0"/>
      <w:marBottom w:val="0"/>
      <w:divBdr>
        <w:top w:val="none" w:sz="0" w:space="0" w:color="auto"/>
        <w:left w:val="none" w:sz="0" w:space="0" w:color="auto"/>
        <w:bottom w:val="none" w:sz="0" w:space="0" w:color="auto"/>
        <w:right w:val="none" w:sz="0" w:space="0" w:color="auto"/>
      </w:divBdr>
    </w:div>
    <w:div w:id="487138931">
      <w:bodyDiv w:val="1"/>
      <w:marLeft w:val="0"/>
      <w:marRight w:val="0"/>
      <w:marTop w:val="0"/>
      <w:marBottom w:val="0"/>
      <w:divBdr>
        <w:top w:val="none" w:sz="0" w:space="0" w:color="auto"/>
        <w:left w:val="none" w:sz="0" w:space="0" w:color="auto"/>
        <w:bottom w:val="none" w:sz="0" w:space="0" w:color="auto"/>
        <w:right w:val="none" w:sz="0" w:space="0" w:color="auto"/>
      </w:divBdr>
    </w:div>
    <w:div w:id="527915955">
      <w:bodyDiv w:val="1"/>
      <w:marLeft w:val="0"/>
      <w:marRight w:val="0"/>
      <w:marTop w:val="0"/>
      <w:marBottom w:val="0"/>
      <w:divBdr>
        <w:top w:val="none" w:sz="0" w:space="0" w:color="auto"/>
        <w:left w:val="none" w:sz="0" w:space="0" w:color="auto"/>
        <w:bottom w:val="none" w:sz="0" w:space="0" w:color="auto"/>
        <w:right w:val="none" w:sz="0" w:space="0" w:color="auto"/>
      </w:divBdr>
    </w:div>
    <w:div w:id="540483663">
      <w:bodyDiv w:val="1"/>
      <w:marLeft w:val="0"/>
      <w:marRight w:val="0"/>
      <w:marTop w:val="0"/>
      <w:marBottom w:val="0"/>
      <w:divBdr>
        <w:top w:val="none" w:sz="0" w:space="0" w:color="auto"/>
        <w:left w:val="none" w:sz="0" w:space="0" w:color="auto"/>
        <w:bottom w:val="none" w:sz="0" w:space="0" w:color="auto"/>
        <w:right w:val="none" w:sz="0" w:space="0" w:color="auto"/>
      </w:divBdr>
    </w:div>
    <w:div w:id="554394690">
      <w:bodyDiv w:val="1"/>
      <w:marLeft w:val="0"/>
      <w:marRight w:val="0"/>
      <w:marTop w:val="0"/>
      <w:marBottom w:val="0"/>
      <w:divBdr>
        <w:top w:val="none" w:sz="0" w:space="0" w:color="auto"/>
        <w:left w:val="none" w:sz="0" w:space="0" w:color="auto"/>
        <w:bottom w:val="none" w:sz="0" w:space="0" w:color="auto"/>
        <w:right w:val="none" w:sz="0" w:space="0" w:color="auto"/>
      </w:divBdr>
    </w:div>
    <w:div w:id="595479567">
      <w:bodyDiv w:val="1"/>
      <w:marLeft w:val="0"/>
      <w:marRight w:val="0"/>
      <w:marTop w:val="0"/>
      <w:marBottom w:val="0"/>
      <w:divBdr>
        <w:top w:val="none" w:sz="0" w:space="0" w:color="auto"/>
        <w:left w:val="none" w:sz="0" w:space="0" w:color="auto"/>
        <w:bottom w:val="none" w:sz="0" w:space="0" w:color="auto"/>
        <w:right w:val="none" w:sz="0" w:space="0" w:color="auto"/>
      </w:divBdr>
    </w:div>
    <w:div w:id="746343407">
      <w:bodyDiv w:val="1"/>
      <w:marLeft w:val="0"/>
      <w:marRight w:val="0"/>
      <w:marTop w:val="0"/>
      <w:marBottom w:val="0"/>
      <w:divBdr>
        <w:top w:val="none" w:sz="0" w:space="0" w:color="auto"/>
        <w:left w:val="none" w:sz="0" w:space="0" w:color="auto"/>
        <w:bottom w:val="none" w:sz="0" w:space="0" w:color="auto"/>
        <w:right w:val="none" w:sz="0" w:space="0" w:color="auto"/>
      </w:divBdr>
    </w:div>
    <w:div w:id="763650576">
      <w:bodyDiv w:val="1"/>
      <w:marLeft w:val="0"/>
      <w:marRight w:val="0"/>
      <w:marTop w:val="0"/>
      <w:marBottom w:val="0"/>
      <w:divBdr>
        <w:top w:val="none" w:sz="0" w:space="0" w:color="auto"/>
        <w:left w:val="none" w:sz="0" w:space="0" w:color="auto"/>
        <w:bottom w:val="none" w:sz="0" w:space="0" w:color="auto"/>
        <w:right w:val="none" w:sz="0" w:space="0" w:color="auto"/>
      </w:divBdr>
    </w:div>
    <w:div w:id="778181415">
      <w:bodyDiv w:val="1"/>
      <w:marLeft w:val="0"/>
      <w:marRight w:val="0"/>
      <w:marTop w:val="0"/>
      <w:marBottom w:val="0"/>
      <w:divBdr>
        <w:top w:val="none" w:sz="0" w:space="0" w:color="auto"/>
        <w:left w:val="none" w:sz="0" w:space="0" w:color="auto"/>
        <w:bottom w:val="none" w:sz="0" w:space="0" w:color="auto"/>
        <w:right w:val="none" w:sz="0" w:space="0" w:color="auto"/>
      </w:divBdr>
    </w:div>
    <w:div w:id="849875397">
      <w:bodyDiv w:val="1"/>
      <w:marLeft w:val="0"/>
      <w:marRight w:val="0"/>
      <w:marTop w:val="0"/>
      <w:marBottom w:val="0"/>
      <w:divBdr>
        <w:top w:val="none" w:sz="0" w:space="0" w:color="auto"/>
        <w:left w:val="none" w:sz="0" w:space="0" w:color="auto"/>
        <w:bottom w:val="none" w:sz="0" w:space="0" w:color="auto"/>
        <w:right w:val="none" w:sz="0" w:space="0" w:color="auto"/>
      </w:divBdr>
    </w:div>
    <w:div w:id="1051928726">
      <w:bodyDiv w:val="1"/>
      <w:marLeft w:val="0"/>
      <w:marRight w:val="0"/>
      <w:marTop w:val="0"/>
      <w:marBottom w:val="0"/>
      <w:divBdr>
        <w:top w:val="none" w:sz="0" w:space="0" w:color="auto"/>
        <w:left w:val="none" w:sz="0" w:space="0" w:color="auto"/>
        <w:bottom w:val="none" w:sz="0" w:space="0" w:color="auto"/>
        <w:right w:val="none" w:sz="0" w:space="0" w:color="auto"/>
      </w:divBdr>
    </w:div>
    <w:div w:id="1078401887">
      <w:bodyDiv w:val="1"/>
      <w:marLeft w:val="0"/>
      <w:marRight w:val="0"/>
      <w:marTop w:val="0"/>
      <w:marBottom w:val="0"/>
      <w:divBdr>
        <w:top w:val="none" w:sz="0" w:space="0" w:color="auto"/>
        <w:left w:val="none" w:sz="0" w:space="0" w:color="auto"/>
        <w:bottom w:val="none" w:sz="0" w:space="0" w:color="auto"/>
        <w:right w:val="none" w:sz="0" w:space="0" w:color="auto"/>
      </w:divBdr>
    </w:div>
    <w:div w:id="1109202470">
      <w:bodyDiv w:val="1"/>
      <w:marLeft w:val="0"/>
      <w:marRight w:val="0"/>
      <w:marTop w:val="0"/>
      <w:marBottom w:val="0"/>
      <w:divBdr>
        <w:top w:val="none" w:sz="0" w:space="0" w:color="auto"/>
        <w:left w:val="none" w:sz="0" w:space="0" w:color="auto"/>
        <w:bottom w:val="none" w:sz="0" w:space="0" w:color="auto"/>
        <w:right w:val="none" w:sz="0" w:space="0" w:color="auto"/>
      </w:divBdr>
    </w:div>
    <w:div w:id="1131360252">
      <w:bodyDiv w:val="1"/>
      <w:marLeft w:val="0"/>
      <w:marRight w:val="0"/>
      <w:marTop w:val="0"/>
      <w:marBottom w:val="0"/>
      <w:divBdr>
        <w:top w:val="none" w:sz="0" w:space="0" w:color="auto"/>
        <w:left w:val="none" w:sz="0" w:space="0" w:color="auto"/>
        <w:bottom w:val="none" w:sz="0" w:space="0" w:color="auto"/>
        <w:right w:val="none" w:sz="0" w:space="0" w:color="auto"/>
      </w:divBdr>
    </w:div>
    <w:div w:id="1181434296">
      <w:bodyDiv w:val="1"/>
      <w:marLeft w:val="0"/>
      <w:marRight w:val="0"/>
      <w:marTop w:val="0"/>
      <w:marBottom w:val="0"/>
      <w:divBdr>
        <w:top w:val="none" w:sz="0" w:space="0" w:color="auto"/>
        <w:left w:val="none" w:sz="0" w:space="0" w:color="auto"/>
        <w:bottom w:val="none" w:sz="0" w:space="0" w:color="auto"/>
        <w:right w:val="none" w:sz="0" w:space="0" w:color="auto"/>
      </w:divBdr>
    </w:div>
    <w:div w:id="1188107333">
      <w:bodyDiv w:val="1"/>
      <w:marLeft w:val="0"/>
      <w:marRight w:val="0"/>
      <w:marTop w:val="0"/>
      <w:marBottom w:val="0"/>
      <w:divBdr>
        <w:top w:val="none" w:sz="0" w:space="0" w:color="auto"/>
        <w:left w:val="none" w:sz="0" w:space="0" w:color="auto"/>
        <w:bottom w:val="none" w:sz="0" w:space="0" w:color="auto"/>
        <w:right w:val="none" w:sz="0" w:space="0" w:color="auto"/>
      </w:divBdr>
    </w:div>
    <w:div w:id="1259827392">
      <w:bodyDiv w:val="1"/>
      <w:marLeft w:val="0"/>
      <w:marRight w:val="0"/>
      <w:marTop w:val="0"/>
      <w:marBottom w:val="0"/>
      <w:divBdr>
        <w:top w:val="none" w:sz="0" w:space="0" w:color="auto"/>
        <w:left w:val="none" w:sz="0" w:space="0" w:color="auto"/>
        <w:bottom w:val="none" w:sz="0" w:space="0" w:color="auto"/>
        <w:right w:val="none" w:sz="0" w:space="0" w:color="auto"/>
      </w:divBdr>
    </w:div>
    <w:div w:id="1291323300">
      <w:bodyDiv w:val="1"/>
      <w:marLeft w:val="0"/>
      <w:marRight w:val="0"/>
      <w:marTop w:val="0"/>
      <w:marBottom w:val="0"/>
      <w:divBdr>
        <w:top w:val="none" w:sz="0" w:space="0" w:color="auto"/>
        <w:left w:val="none" w:sz="0" w:space="0" w:color="auto"/>
        <w:bottom w:val="none" w:sz="0" w:space="0" w:color="auto"/>
        <w:right w:val="none" w:sz="0" w:space="0" w:color="auto"/>
      </w:divBdr>
    </w:div>
    <w:div w:id="1340960153">
      <w:bodyDiv w:val="1"/>
      <w:marLeft w:val="0"/>
      <w:marRight w:val="0"/>
      <w:marTop w:val="0"/>
      <w:marBottom w:val="0"/>
      <w:divBdr>
        <w:top w:val="none" w:sz="0" w:space="0" w:color="auto"/>
        <w:left w:val="none" w:sz="0" w:space="0" w:color="auto"/>
        <w:bottom w:val="none" w:sz="0" w:space="0" w:color="auto"/>
        <w:right w:val="none" w:sz="0" w:space="0" w:color="auto"/>
      </w:divBdr>
    </w:div>
    <w:div w:id="1401172311">
      <w:bodyDiv w:val="1"/>
      <w:marLeft w:val="0"/>
      <w:marRight w:val="0"/>
      <w:marTop w:val="0"/>
      <w:marBottom w:val="0"/>
      <w:divBdr>
        <w:top w:val="none" w:sz="0" w:space="0" w:color="auto"/>
        <w:left w:val="none" w:sz="0" w:space="0" w:color="auto"/>
        <w:bottom w:val="none" w:sz="0" w:space="0" w:color="auto"/>
        <w:right w:val="none" w:sz="0" w:space="0" w:color="auto"/>
      </w:divBdr>
    </w:div>
    <w:div w:id="1428650317">
      <w:bodyDiv w:val="1"/>
      <w:marLeft w:val="0"/>
      <w:marRight w:val="0"/>
      <w:marTop w:val="0"/>
      <w:marBottom w:val="0"/>
      <w:divBdr>
        <w:top w:val="none" w:sz="0" w:space="0" w:color="auto"/>
        <w:left w:val="none" w:sz="0" w:space="0" w:color="auto"/>
        <w:bottom w:val="none" w:sz="0" w:space="0" w:color="auto"/>
        <w:right w:val="none" w:sz="0" w:space="0" w:color="auto"/>
      </w:divBdr>
    </w:div>
    <w:div w:id="1584298480">
      <w:bodyDiv w:val="1"/>
      <w:marLeft w:val="0"/>
      <w:marRight w:val="0"/>
      <w:marTop w:val="0"/>
      <w:marBottom w:val="0"/>
      <w:divBdr>
        <w:top w:val="none" w:sz="0" w:space="0" w:color="auto"/>
        <w:left w:val="none" w:sz="0" w:space="0" w:color="auto"/>
        <w:bottom w:val="none" w:sz="0" w:space="0" w:color="auto"/>
        <w:right w:val="none" w:sz="0" w:space="0" w:color="auto"/>
      </w:divBdr>
    </w:div>
    <w:div w:id="1713767077">
      <w:bodyDiv w:val="1"/>
      <w:marLeft w:val="0"/>
      <w:marRight w:val="0"/>
      <w:marTop w:val="0"/>
      <w:marBottom w:val="0"/>
      <w:divBdr>
        <w:top w:val="none" w:sz="0" w:space="0" w:color="auto"/>
        <w:left w:val="none" w:sz="0" w:space="0" w:color="auto"/>
        <w:bottom w:val="none" w:sz="0" w:space="0" w:color="auto"/>
        <w:right w:val="none" w:sz="0" w:space="0" w:color="auto"/>
      </w:divBdr>
    </w:div>
    <w:div w:id="1776946634">
      <w:bodyDiv w:val="1"/>
      <w:marLeft w:val="0"/>
      <w:marRight w:val="0"/>
      <w:marTop w:val="0"/>
      <w:marBottom w:val="0"/>
      <w:divBdr>
        <w:top w:val="none" w:sz="0" w:space="0" w:color="auto"/>
        <w:left w:val="none" w:sz="0" w:space="0" w:color="auto"/>
        <w:bottom w:val="none" w:sz="0" w:space="0" w:color="auto"/>
        <w:right w:val="none" w:sz="0" w:space="0" w:color="auto"/>
      </w:divBdr>
    </w:div>
    <w:div w:id="1826243458">
      <w:bodyDiv w:val="1"/>
      <w:marLeft w:val="0"/>
      <w:marRight w:val="0"/>
      <w:marTop w:val="0"/>
      <w:marBottom w:val="0"/>
      <w:divBdr>
        <w:top w:val="none" w:sz="0" w:space="0" w:color="auto"/>
        <w:left w:val="none" w:sz="0" w:space="0" w:color="auto"/>
        <w:bottom w:val="none" w:sz="0" w:space="0" w:color="auto"/>
        <w:right w:val="none" w:sz="0" w:space="0" w:color="auto"/>
      </w:divBdr>
    </w:div>
    <w:div w:id="1835493276">
      <w:bodyDiv w:val="1"/>
      <w:marLeft w:val="0"/>
      <w:marRight w:val="0"/>
      <w:marTop w:val="0"/>
      <w:marBottom w:val="0"/>
      <w:divBdr>
        <w:top w:val="none" w:sz="0" w:space="0" w:color="auto"/>
        <w:left w:val="none" w:sz="0" w:space="0" w:color="auto"/>
        <w:bottom w:val="none" w:sz="0" w:space="0" w:color="auto"/>
        <w:right w:val="none" w:sz="0" w:space="0" w:color="auto"/>
      </w:divBdr>
    </w:div>
    <w:div w:id="1867984582">
      <w:bodyDiv w:val="1"/>
      <w:marLeft w:val="0"/>
      <w:marRight w:val="0"/>
      <w:marTop w:val="0"/>
      <w:marBottom w:val="0"/>
      <w:divBdr>
        <w:top w:val="none" w:sz="0" w:space="0" w:color="auto"/>
        <w:left w:val="none" w:sz="0" w:space="0" w:color="auto"/>
        <w:bottom w:val="none" w:sz="0" w:space="0" w:color="auto"/>
        <w:right w:val="none" w:sz="0" w:space="0" w:color="auto"/>
      </w:divBdr>
    </w:div>
    <w:div w:id="1966766845">
      <w:bodyDiv w:val="1"/>
      <w:marLeft w:val="0"/>
      <w:marRight w:val="0"/>
      <w:marTop w:val="0"/>
      <w:marBottom w:val="0"/>
      <w:divBdr>
        <w:top w:val="none" w:sz="0" w:space="0" w:color="auto"/>
        <w:left w:val="none" w:sz="0" w:space="0" w:color="auto"/>
        <w:bottom w:val="none" w:sz="0" w:space="0" w:color="auto"/>
        <w:right w:val="none" w:sz="0" w:space="0" w:color="auto"/>
      </w:divBdr>
    </w:div>
    <w:div w:id="1984506707">
      <w:bodyDiv w:val="1"/>
      <w:marLeft w:val="0"/>
      <w:marRight w:val="0"/>
      <w:marTop w:val="0"/>
      <w:marBottom w:val="0"/>
      <w:divBdr>
        <w:top w:val="none" w:sz="0" w:space="0" w:color="auto"/>
        <w:left w:val="none" w:sz="0" w:space="0" w:color="auto"/>
        <w:bottom w:val="none" w:sz="0" w:space="0" w:color="auto"/>
        <w:right w:val="none" w:sz="0" w:space="0" w:color="auto"/>
      </w:divBdr>
    </w:div>
    <w:div w:id="2091195083">
      <w:bodyDiv w:val="1"/>
      <w:marLeft w:val="0"/>
      <w:marRight w:val="0"/>
      <w:marTop w:val="0"/>
      <w:marBottom w:val="0"/>
      <w:divBdr>
        <w:top w:val="none" w:sz="0" w:space="0" w:color="auto"/>
        <w:left w:val="none" w:sz="0" w:space="0" w:color="auto"/>
        <w:bottom w:val="none" w:sz="0" w:space="0" w:color="auto"/>
        <w:right w:val="none" w:sz="0" w:space="0" w:color="auto"/>
      </w:divBdr>
    </w:div>
    <w:div w:id="2100247151">
      <w:bodyDiv w:val="1"/>
      <w:marLeft w:val="0"/>
      <w:marRight w:val="0"/>
      <w:marTop w:val="0"/>
      <w:marBottom w:val="0"/>
      <w:divBdr>
        <w:top w:val="none" w:sz="0" w:space="0" w:color="auto"/>
        <w:left w:val="none" w:sz="0" w:space="0" w:color="auto"/>
        <w:bottom w:val="none" w:sz="0" w:space="0" w:color="auto"/>
        <w:right w:val="none" w:sz="0" w:space="0" w:color="auto"/>
      </w:divBdr>
    </w:div>
    <w:div w:id="212129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7BC39CDD85E9B9A621990FE60D30BFBF2EB99B025518D0A34ABEF7E08100D56ECBDB013CD505226D4y6J" TargetMode="Externa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hyperlink" Target="consultantplus://offline/ref=19DB6254A5BE65187F3ADF4A635FFA4AFA7DADA6581777DB6076369D15G36AK" TargetMode="External"/><Relationship Id="rId7" Type="http://schemas.openxmlformats.org/officeDocument/2006/relationships/footnotes" Target="footnotes.xml"/><Relationship Id="rId12" Type="http://schemas.openxmlformats.org/officeDocument/2006/relationships/hyperlink" Target="consultantplus://offline/ref=47BC39CDD85E9B9A621990FE60D30BFBF2EA94B9295E8D0A34ABEF7E08100D56ECBDB011CC57D5yBJ" TargetMode="External"/><Relationship Id="rId17"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hyperlink" Target="consultantplus://offline/ref=F42835FE36528D8E5DF9D79F04EC8AFC27AEDD5D4769999567347D430E6CB1C94E4C6FE451AE610872rEH" TargetMode="External"/><Relationship Id="rId20" Type="http://schemas.openxmlformats.org/officeDocument/2006/relationships/hyperlink" Target="consultantplus://offline/ref=19DB6254A5BE65187F3ADF4A635FFA4AFA7DADA6581777DB6076369D153AC8189A59838CD09521D0GA6B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42835FE36528D8E5DF9D79F04EC8AFC27AEDD5D4769999567347D430E6CB1C94E4C6FE451AE610872rEH"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B2C81E79D7520D380D3BFF2E286715D8093A746E0A8857C7F74E948EB5A48EBC4A530B1722A2D759eFBDG" TargetMode="External"/><Relationship Id="rId23" Type="http://schemas.openxmlformats.org/officeDocument/2006/relationships/fontTable" Target="fontTable.xml"/><Relationship Id="rId10" Type="http://schemas.openxmlformats.org/officeDocument/2006/relationships/hyperlink" Target="http://www.zakupki.gov.ru"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mnl@mo-krasno.ru" TargetMode="External"/><Relationship Id="rId14" Type="http://schemas.openxmlformats.org/officeDocument/2006/relationships/hyperlink" Target="consultantplus://offline/ref=B3455150F16AC9666EECD7E6AFF3A67C59706D486690DEDA2C9B9DC2EA14D03E9964F965038A98DEL42EJ" TargetMode="External"/><Relationship Id="rId22" Type="http://schemas.openxmlformats.org/officeDocument/2006/relationships/hyperlink" Target="mailto:krasno2@udm.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A4CF6-D2EC-420F-B40F-ED2F8960F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15789</TotalTime>
  <Pages>28</Pages>
  <Words>12051</Words>
  <Characters>68696</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RUO</Company>
  <LinksUpToDate>false</LinksUpToDate>
  <CharactersWithSpaces>80586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197</cp:revision>
  <cp:lastPrinted>2017-11-08T05:40:00Z</cp:lastPrinted>
  <dcterms:created xsi:type="dcterms:W3CDTF">2014-02-18T07:28:00Z</dcterms:created>
  <dcterms:modified xsi:type="dcterms:W3CDTF">2017-11-08T05:47:00Z</dcterms:modified>
</cp:coreProperties>
</file>