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743" w:rsidRPr="00ED7743" w:rsidRDefault="00ED7743" w:rsidP="00ED7743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ED7743">
        <w:rPr>
          <w:rFonts w:ascii="Tahoma" w:hAnsi="Tahoma" w:cs="Tahoma"/>
          <w:b/>
          <w:kern w:val="0"/>
          <w:sz w:val="21"/>
          <w:szCs w:val="21"/>
        </w:rPr>
        <w:t>Протокол рассмотрения и оценки заявок на участие в запросе котировок</w:t>
      </w:r>
    </w:p>
    <w:p w:rsidR="00ED7743" w:rsidRPr="00ED7743" w:rsidRDefault="00ED7743" w:rsidP="00ED7743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ED7743">
        <w:rPr>
          <w:rFonts w:ascii="Tahoma" w:hAnsi="Tahoma" w:cs="Tahoma"/>
          <w:b/>
          <w:kern w:val="0"/>
          <w:sz w:val="21"/>
          <w:szCs w:val="21"/>
        </w:rPr>
        <w:t>от 14.12.2015 для закупки №0113300024615000071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ED7743" w:rsidRPr="00ED7743" w:rsidTr="00ED7743">
        <w:tc>
          <w:tcPr>
            <w:tcW w:w="2500" w:type="pct"/>
            <w:vAlign w:val="center"/>
            <w:hideMark/>
          </w:tcPr>
          <w:p w:rsidR="00ED7743" w:rsidRPr="00ED7743" w:rsidRDefault="00ED7743" w:rsidP="00ED7743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1250" w:type="pct"/>
            <w:vAlign w:val="center"/>
            <w:hideMark/>
          </w:tcPr>
          <w:p w:rsidR="00ED7743" w:rsidRPr="00ED7743" w:rsidRDefault="00ED7743" w:rsidP="00ED7743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1250" w:type="pct"/>
            <w:vAlign w:val="center"/>
            <w:hideMark/>
          </w:tcPr>
          <w:p w:rsidR="00ED7743" w:rsidRPr="00ED7743" w:rsidRDefault="00ED7743" w:rsidP="00ED7743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</w:tr>
      <w:tr w:rsidR="00ED7743" w:rsidRPr="00ED7743" w:rsidTr="00ED7743">
        <w:tc>
          <w:tcPr>
            <w:tcW w:w="0" w:type="auto"/>
            <w:vAlign w:val="center"/>
            <w:hideMark/>
          </w:tcPr>
          <w:p w:rsidR="00ED7743" w:rsidRPr="00ED7743" w:rsidRDefault="00ED7743" w:rsidP="00ED7743">
            <w:pPr>
              <w:rPr>
                <w:rFonts w:ascii="Tahoma" w:hAnsi="Tahoma" w:cs="Tahoma"/>
                <w:kern w:val="0"/>
                <w:sz w:val="20"/>
              </w:rPr>
            </w:pPr>
            <w:r w:rsidRPr="00ED7743">
              <w:rPr>
                <w:rFonts w:ascii="Tahoma" w:hAnsi="Tahoma" w:cs="Tahoma"/>
                <w:kern w:val="0"/>
                <w:sz w:val="20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ED7743">
              <w:rPr>
                <w:rFonts w:ascii="Tahoma" w:hAnsi="Tahoma" w:cs="Tahoma"/>
                <w:kern w:val="0"/>
                <w:sz w:val="20"/>
              </w:rPr>
              <w:t>каб</w:t>
            </w:r>
            <w:proofErr w:type="spellEnd"/>
            <w:r w:rsidRPr="00ED7743">
              <w:rPr>
                <w:rFonts w:ascii="Tahoma" w:hAnsi="Tahoma" w:cs="Tahoma"/>
                <w:kern w:val="0"/>
                <w:sz w:val="20"/>
              </w:rPr>
              <w:t>. № 19</w:t>
            </w:r>
          </w:p>
        </w:tc>
        <w:tc>
          <w:tcPr>
            <w:tcW w:w="0" w:type="auto"/>
            <w:vAlign w:val="center"/>
            <w:hideMark/>
          </w:tcPr>
          <w:p w:rsidR="00ED7743" w:rsidRPr="00ED7743" w:rsidRDefault="00ED7743" w:rsidP="00ED7743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D7743" w:rsidRPr="00ED7743" w:rsidRDefault="00ED7743" w:rsidP="00ED7743">
            <w:pPr>
              <w:rPr>
                <w:rFonts w:ascii="Tahoma" w:hAnsi="Tahoma" w:cs="Tahoma"/>
                <w:kern w:val="0"/>
                <w:sz w:val="20"/>
              </w:rPr>
            </w:pPr>
            <w:r w:rsidRPr="00ED7743">
              <w:rPr>
                <w:rFonts w:ascii="Tahoma" w:hAnsi="Tahoma" w:cs="Tahoma"/>
                <w:kern w:val="0"/>
                <w:sz w:val="20"/>
              </w:rPr>
              <w:t>14 декабря 2015</w:t>
            </w:r>
          </w:p>
        </w:tc>
      </w:tr>
      <w:tr w:rsidR="00ED7743" w:rsidRPr="00ED7743" w:rsidTr="00ED7743">
        <w:tc>
          <w:tcPr>
            <w:tcW w:w="0" w:type="auto"/>
            <w:vAlign w:val="center"/>
            <w:hideMark/>
          </w:tcPr>
          <w:p w:rsidR="00ED7743" w:rsidRPr="00ED7743" w:rsidRDefault="00ED7743" w:rsidP="00ED774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ED7743">
              <w:rPr>
                <w:rFonts w:ascii="Tahoma" w:hAnsi="Tahoma" w:cs="Tahoma"/>
                <w:kern w:val="0"/>
                <w:sz w:val="20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ED7743" w:rsidRPr="00ED7743" w:rsidRDefault="00ED7743" w:rsidP="00ED7743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D7743" w:rsidRPr="00ED7743" w:rsidRDefault="00ED7743" w:rsidP="00ED774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ED7743">
              <w:rPr>
                <w:rFonts w:ascii="Tahoma" w:hAnsi="Tahoma" w:cs="Tahoma"/>
                <w:kern w:val="0"/>
                <w:sz w:val="20"/>
              </w:rPr>
              <w:t>(дата подписания протокола)</w:t>
            </w:r>
          </w:p>
        </w:tc>
      </w:tr>
    </w:tbl>
    <w:p w:rsidR="00ED7743" w:rsidRPr="00ED7743" w:rsidRDefault="00ED7743" w:rsidP="00ED7743">
      <w:pPr>
        <w:rPr>
          <w:rFonts w:ascii="Tahoma" w:hAnsi="Tahoma" w:cs="Tahoma"/>
          <w:kern w:val="0"/>
          <w:sz w:val="21"/>
          <w:szCs w:val="21"/>
        </w:rPr>
      </w:pPr>
    </w:p>
    <w:p w:rsidR="00ED7743" w:rsidRPr="00ED7743" w:rsidRDefault="00ED7743" w:rsidP="00ED7743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ED7743">
        <w:rPr>
          <w:b/>
          <w:bCs/>
          <w:kern w:val="0"/>
          <w:sz w:val="22"/>
          <w:szCs w:val="22"/>
        </w:rPr>
        <w:t>1. Повестка дня</w:t>
      </w:r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№0113300024615000071 от 07.12.2015)</w:t>
      </w:r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 xml:space="preserve">Процедура проведения вскрытия конвертов, открытия доступа к электронным документам заявок участников проведена 14 декабря 2015 года в 11:00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ED7743">
        <w:rPr>
          <w:kern w:val="0"/>
          <w:sz w:val="22"/>
          <w:szCs w:val="22"/>
        </w:rPr>
        <w:t>каб</w:t>
      </w:r>
      <w:proofErr w:type="spellEnd"/>
      <w:r w:rsidRPr="00ED7743">
        <w:rPr>
          <w:kern w:val="0"/>
          <w:sz w:val="22"/>
          <w:szCs w:val="22"/>
        </w:rPr>
        <w:t>. № 19.</w:t>
      </w:r>
    </w:p>
    <w:p w:rsidR="00ED7743" w:rsidRPr="00ED7743" w:rsidRDefault="00ED7743" w:rsidP="00ED7743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ED7743">
        <w:rPr>
          <w:b/>
          <w:bCs/>
          <w:kern w:val="0"/>
          <w:sz w:val="22"/>
          <w:szCs w:val="22"/>
        </w:rPr>
        <w:t>2. Существенные условия контракта</w:t>
      </w:r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 xml:space="preserve">Номер и наименование объекта закупки: </w:t>
      </w:r>
      <w:r w:rsidRPr="00ED7743">
        <w:rPr>
          <w:kern w:val="0"/>
          <w:sz w:val="22"/>
          <w:szCs w:val="22"/>
          <w:u w:val="single"/>
        </w:rPr>
        <w:t>Закупка №0113300024615000071 «Поставка компактного фотоаппарата для нужд Администрации муниципального образования "Красногорский район"»</w:t>
      </w:r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 xml:space="preserve">Начальная (максимальная) цена контракта: </w:t>
      </w:r>
      <w:r w:rsidRPr="00ED7743">
        <w:rPr>
          <w:kern w:val="0"/>
          <w:sz w:val="22"/>
          <w:szCs w:val="22"/>
          <w:u w:val="single"/>
        </w:rPr>
        <w:t>6990.00 Российский рубль (шесть тысяч девятьсот девяносто рублей ноль копеек)</w:t>
      </w:r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 xml:space="preserve">Источник финансирования: </w:t>
      </w:r>
      <w:r w:rsidRPr="00ED7743">
        <w:rPr>
          <w:kern w:val="0"/>
          <w:sz w:val="22"/>
          <w:szCs w:val="22"/>
          <w:u w:val="single"/>
        </w:rPr>
        <w:t>Субсидии из бюджета Удмуртской Республики</w:t>
      </w:r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 xml:space="preserve">Место доставки товара, выполнения работы или оказания услуги: </w:t>
      </w:r>
      <w:r w:rsidRPr="00ED7743">
        <w:rPr>
          <w:kern w:val="0"/>
          <w:sz w:val="22"/>
          <w:szCs w:val="22"/>
          <w:u w:val="single"/>
        </w:rPr>
        <w:t xml:space="preserve">Российская федерация, Удмуртская </w:t>
      </w:r>
      <w:proofErr w:type="spellStart"/>
      <w:proofErr w:type="gramStart"/>
      <w:r w:rsidRPr="00ED7743">
        <w:rPr>
          <w:kern w:val="0"/>
          <w:sz w:val="22"/>
          <w:szCs w:val="22"/>
          <w:u w:val="single"/>
        </w:rPr>
        <w:t>Респ</w:t>
      </w:r>
      <w:proofErr w:type="spellEnd"/>
      <w:proofErr w:type="gramEnd"/>
      <w:r w:rsidRPr="00ED7743">
        <w:rPr>
          <w:kern w:val="0"/>
          <w:sz w:val="22"/>
          <w:szCs w:val="22"/>
          <w:u w:val="single"/>
        </w:rPr>
        <w:t>, Красногорский р-н, Красногорское с, ул. Ленина,64, Администрация муниципального образования «Красногорский район».</w:t>
      </w:r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 xml:space="preserve">Сроки поставки товара или завершения работы либо график оказания услуг: </w:t>
      </w:r>
      <w:r w:rsidRPr="00ED7743">
        <w:rPr>
          <w:kern w:val="0"/>
          <w:sz w:val="22"/>
          <w:szCs w:val="22"/>
          <w:u w:val="single"/>
        </w:rPr>
        <w:t>В течение 5 календарных дней с момента заключения муниципального контракта.</w:t>
      </w:r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>Преимущества, предоставляемые заказчиком:</w:t>
      </w:r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  <w:u w:val="single"/>
        </w:rPr>
        <w:t xml:space="preserve">не </w:t>
      </w:r>
      <w:proofErr w:type="gramStart"/>
      <w:r w:rsidRPr="00ED7743">
        <w:rPr>
          <w:kern w:val="0"/>
          <w:sz w:val="22"/>
          <w:szCs w:val="22"/>
          <w:u w:val="single"/>
        </w:rPr>
        <w:t>установлены</w:t>
      </w:r>
      <w:proofErr w:type="gramEnd"/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>Требования, предъявляемые к участникам:</w:t>
      </w:r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  <w:u w:val="single"/>
        </w:rPr>
        <w:t>Единые требования к участникам (в соответствии с пунктом 1 части 1 Статьи 31 Федерального закона № 44-ФЗ): Указано в п. 30 в извещении о проведении запроса котировок на странице "Сопроводительная документация".</w:t>
      </w:r>
    </w:p>
    <w:p w:rsidR="00ED7743" w:rsidRPr="00ED7743" w:rsidRDefault="00ED7743" w:rsidP="00ED7743">
      <w:pPr>
        <w:rPr>
          <w:kern w:val="0"/>
          <w:sz w:val="22"/>
          <w:szCs w:val="22"/>
        </w:rPr>
      </w:pPr>
    </w:p>
    <w:p w:rsidR="00ED7743" w:rsidRPr="00ED7743" w:rsidRDefault="00ED7743" w:rsidP="00ED7743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ED7743">
        <w:rPr>
          <w:b/>
          <w:bCs/>
          <w:kern w:val="0"/>
          <w:sz w:val="22"/>
          <w:szCs w:val="22"/>
        </w:rPr>
        <w:lastRenderedPageBreak/>
        <w:t>3. Информация о заказчике</w:t>
      </w:r>
    </w:p>
    <w:p w:rsidR="00ED7743" w:rsidRPr="00ED7743" w:rsidRDefault="00ED7743" w:rsidP="00ED7743">
      <w:pPr>
        <w:spacing w:before="100" w:beforeAutospacing="1" w:after="100" w:afterAutospacing="1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  <w:u w:val="single"/>
        </w:rPr>
        <w:t>Администрация муниципального образования "Красногорский район"</w:t>
      </w:r>
    </w:p>
    <w:p w:rsidR="00ED7743" w:rsidRPr="00ED7743" w:rsidRDefault="00ED7743" w:rsidP="00ED7743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ED7743">
        <w:rPr>
          <w:b/>
          <w:bCs/>
          <w:kern w:val="0"/>
          <w:sz w:val="22"/>
          <w:szCs w:val="22"/>
        </w:rPr>
        <w:t>4. Информация о комиссии</w:t>
      </w:r>
    </w:p>
    <w:p w:rsidR="00ED7743" w:rsidRPr="00ED7743" w:rsidRDefault="00ED7743" w:rsidP="00ED7743">
      <w:pPr>
        <w:spacing w:before="100" w:beforeAutospacing="1" w:after="100" w:afterAutospacing="1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 xml:space="preserve">Комиссия: </w:t>
      </w:r>
      <w:r w:rsidRPr="00ED7743">
        <w:rPr>
          <w:kern w:val="0"/>
          <w:sz w:val="22"/>
          <w:szCs w:val="22"/>
          <w:u w:val="single"/>
        </w:rPr>
        <w:t>Котировочная комиссия по размещению заказов</w:t>
      </w:r>
    </w:p>
    <w:p w:rsidR="00ED7743" w:rsidRPr="00ED7743" w:rsidRDefault="00ED7743" w:rsidP="00ED7743">
      <w:pPr>
        <w:spacing w:before="100" w:beforeAutospacing="1" w:after="100" w:afterAutospacing="1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 xml:space="preserve">На </w:t>
      </w:r>
      <w:proofErr w:type="gramStart"/>
      <w:r w:rsidRPr="00ED7743">
        <w:rPr>
          <w:kern w:val="0"/>
          <w:sz w:val="22"/>
          <w:szCs w:val="22"/>
        </w:rPr>
        <w:t>заседании</w:t>
      </w:r>
      <w:proofErr w:type="gramEnd"/>
      <w:r w:rsidRPr="00ED7743">
        <w:rPr>
          <w:kern w:val="0"/>
          <w:sz w:val="22"/>
          <w:szCs w:val="22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ED7743" w:rsidRPr="00ED7743" w:rsidRDefault="00ED7743" w:rsidP="00ED7743">
      <w:pPr>
        <w:spacing w:before="100" w:beforeAutospacing="1" w:after="100" w:afterAutospacing="1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 xml:space="preserve">Председатель комиссии: </w:t>
      </w:r>
      <w:r w:rsidRPr="00ED7743">
        <w:rPr>
          <w:kern w:val="0"/>
          <w:sz w:val="22"/>
          <w:szCs w:val="22"/>
          <w:u w:val="single"/>
        </w:rPr>
        <w:t>Сухих Елена Ивановна</w:t>
      </w:r>
    </w:p>
    <w:p w:rsidR="00ED7743" w:rsidRPr="00ED7743" w:rsidRDefault="00ED7743" w:rsidP="00ED7743">
      <w:pPr>
        <w:spacing w:before="100" w:beforeAutospacing="1" w:after="100" w:afterAutospacing="1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 xml:space="preserve">Член комиссии: </w:t>
      </w:r>
      <w:r w:rsidRPr="00ED7743">
        <w:rPr>
          <w:kern w:val="0"/>
          <w:sz w:val="22"/>
          <w:szCs w:val="22"/>
          <w:u w:val="single"/>
        </w:rPr>
        <w:t>Кононова Любовь Анатолиевна</w:t>
      </w:r>
    </w:p>
    <w:p w:rsidR="00ED7743" w:rsidRPr="00ED7743" w:rsidRDefault="00ED7743" w:rsidP="00ED7743">
      <w:pPr>
        <w:spacing w:before="100" w:beforeAutospacing="1" w:after="100" w:afterAutospacing="1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 xml:space="preserve">Секретарь: </w:t>
      </w:r>
      <w:r w:rsidRPr="00ED7743">
        <w:rPr>
          <w:kern w:val="0"/>
          <w:sz w:val="22"/>
          <w:szCs w:val="22"/>
          <w:u w:val="single"/>
        </w:rPr>
        <w:t>Столбова Марина Сергеевна</w:t>
      </w:r>
    </w:p>
    <w:p w:rsidR="00ED7743" w:rsidRPr="00ED7743" w:rsidRDefault="00ED7743" w:rsidP="00ED7743">
      <w:pPr>
        <w:spacing w:before="100" w:beforeAutospacing="1" w:after="100" w:afterAutospacing="1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 xml:space="preserve">Количество присутствовавших членов комиссии: </w:t>
      </w:r>
      <w:r w:rsidRPr="00ED7743">
        <w:rPr>
          <w:kern w:val="0"/>
          <w:sz w:val="22"/>
          <w:szCs w:val="22"/>
          <w:u w:val="single"/>
        </w:rPr>
        <w:t>3 (три)</w:t>
      </w:r>
    </w:p>
    <w:p w:rsidR="00ED7743" w:rsidRPr="00ED7743" w:rsidRDefault="00ED7743" w:rsidP="00ED7743">
      <w:pPr>
        <w:spacing w:before="100" w:beforeAutospacing="1" w:after="100" w:afterAutospacing="1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 xml:space="preserve">из </w:t>
      </w:r>
      <w:proofErr w:type="gramStart"/>
      <w:r w:rsidRPr="00ED7743">
        <w:rPr>
          <w:kern w:val="0"/>
          <w:sz w:val="22"/>
          <w:szCs w:val="22"/>
        </w:rPr>
        <w:t>них</w:t>
      </w:r>
      <w:proofErr w:type="gramEnd"/>
      <w:r w:rsidRPr="00ED7743">
        <w:rPr>
          <w:kern w:val="0"/>
          <w:sz w:val="22"/>
          <w:szCs w:val="22"/>
        </w:rPr>
        <w:t xml:space="preserve"> не голосующие члены комиссии отсутствуют.</w:t>
      </w:r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>Члены котировочной комиссии: Нелюбин Константин Владимирович, Ульянова Наталья Васильевна - отсутствуют</w:t>
      </w:r>
    </w:p>
    <w:p w:rsidR="00ED7743" w:rsidRPr="00ED7743" w:rsidRDefault="00ED7743" w:rsidP="00ED7743">
      <w:pPr>
        <w:spacing w:before="100" w:beforeAutospacing="1" w:after="100" w:afterAutospacing="1"/>
        <w:jc w:val="both"/>
        <w:outlineLvl w:val="2"/>
        <w:rPr>
          <w:b/>
          <w:bCs/>
          <w:kern w:val="0"/>
          <w:sz w:val="22"/>
          <w:szCs w:val="22"/>
        </w:rPr>
      </w:pPr>
      <w:r w:rsidRPr="00ED7743">
        <w:rPr>
          <w:b/>
          <w:bCs/>
          <w:kern w:val="0"/>
          <w:sz w:val="22"/>
          <w:szCs w:val="22"/>
        </w:rPr>
        <w:t>5. Результаты рассмотрения и оценки заявок</w:t>
      </w:r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000"/>
        <w:gridCol w:w="4258"/>
        <w:gridCol w:w="1433"/>
        <w:gridCol w:w="1399"/>
      </w:tblGrid>
      <w:tr w:rsidR="00ED7743" w:rsidRPr="00ED7743" w:rsidTr="00ED7743">
        <w:tc>
          <w:tcPr>
            <w:tcW w:w="500" w:type="pct"/>
            <w:vAlign w:val="center"/>
            <w:hideMark/>
          </w:tcPr>
          <w:p w:rsidR="00ED7743" w:rsidRPr="00ED7743" w:rsidRDefault="00ED7743" w:rsidP="00ED7743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ED7743">
              <w:rPr>
                <w:b/>
                <w:bCs/>
                <w:kern w:val="0"/>
                <w:sz w:val="22"/>
                <w:szCs w:val="22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ED7743" w:rsidRPr="00ED7743" w:rsidRDefault="00ED7743" w:rsidP="00ED7743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ED7743">
              <w:rPr>
                <w:b/>
                <w:bCs/>
                <w:kern w:val="0"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ED7743" w:rsidRPr="00ED7743" w:rsidRDefault="00ED7743" w:rsidP="00ED7743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ED7743">
              <w:rPr>
                <w:b/>
                <w:bCs/>
                <w:kern w:val="0"/>
                <w:sz w:val="22"/>
                <w:szCs w:val="22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ED7743" w:rsidRPr="00ED7743" w:rsidRDefault="00ED7743" w:rsidP="00ED7743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ED7743">
              <w:rPr>
                <w:b/>
                <w:bCs/>
                <w:kern w:val="0"/>
                <w:sz w:val="22"/>
                <w:szCs w:val="22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ED7743" w:rsidRPr="00ED7743" w:rsidRDefault="00ED7743" w:rsidP="00ED7743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ED7743">
              <w:rPr>
                <w:b/>
                <w:bCs/>
                <w:kern w:val="0"/>
                <w:sz w:val="22"/>
                <w:szCs w:val="22"/>
              </w:rPr>
              <w:t>Результаты рассмотрения заявок</w:t>
            </w:r>
          </w:p>
        </w:tc>
      </w:tr>
      <w:tr w:rsidR="00ED7743" w:rsidRPr="00ED7743" w:rsidTr="00ED7743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  <w:r w:rsidRPr="00ED7743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  <w:r w:rsidRPr="00ED7743">
              <w:rPr>
                <w:kern w:val="0"/>
                <w:sz w:val="22"/>
                <w:szCs w:val="22"/>
              </w:rPr>
              <w:t>11.12.2015 11:43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  <w:r w:rsidRPr="00ED7743">
              <w:rPr>
                <w:kern w:val="0"/>
                <w:sz w:val="22"/>
                <w:szCs w:val="22"/>
              </w:rPr>
              <w:t>Индивидуальный предприниматель Широбоков Александр Юрьевич</w:t>
            </w:r>
            <w:r w:rsidRPr="00ED7743">
              <w:rPr>
                <w:kern w:val="0"/>
                <w:sz w:val="22"/>
                <w:szCs w:val="22"/>
              </w:rPr>
              <w:br/>
              <w:t>ИНН: 183308710147</w:t>
            </w:r>
            <w:r w:rsidRPr="00ED7743">
              <w:rPr>
                <w:kern w:val="0"/>
                <w:sz w:val="22"/>
                <w:szCs w:val="22"/>
              </w:rPr>
              <w:br/>
              <w:t>Почтовый адрес: 427060, Удмуртская Республика, с. Дебесы, ул. Прудовая, д.7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  <w:r w:rsidRPr="00ED7743">
              <w:rPr>
                <w:kern w:val="0"/>
                <w:sz w:val="22"/>
                <w:szCs w:val="22"/>
              </w:rPr>
              <w:t>6890.00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  <w:r w:rsidRPr="00ED7743">
              <w:rPr>
                <w:kern w:val="0"/>
                <w:sz w:val="22"/>
                <w:szCs w:val="22"/>
              </w:rPr>
              <w:t>Соответствует требованиям</w:t>
            </w:r>
          </w:p>
        </w:tc>
      </w:tr>
    </w:tbl>
    <w:p w:rsidR="00ED7743" w:rsidRPr="00ED7743" w:rsidRDefault="00ED7743" w:rsidP="00ED7743">
      <w:pPr>
        <w:spacing w:before="100" w:beforeAutospacing="1" w:after="100" w:afterAutospacing="1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 xml:space="preserve">5.2 Информация о признании запроса котировок </w:t>
      </w:r>
      <w:proofErr w:type="gramStart"/>
      <w:r w:rsidRPr="00ED7743">
        <w:rPr>
          <w:kern w:val="0"/>
          <w:sz w:val="22"/>
          <w:szCs w:val="22"/>
        </w:rPr>
        <w:t>несостоявшимся</w:t>
      </w:r>
      <w:proofErr w:type="gramEnd"/>
    </w:p>
    <w:p w:rsidR="00ED7743" w:rsidRPr="00ED7743" w:rsidRDefault="00ED7743" w:rsidP="00ED7743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на участие в запросе котировок подана только одна заявка. Такая заявка признана соответствующей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требованиям, указанным в извещении.</w:t>
      </w:r>
      <w:r w:rsidRPr="00ED7743">
        <w:rPr>
          <w:kern w:val="0"/>
          <w:sz w:val="22"/>
          <w:szCs w:val="22"/>
        </w:rPr>
        <w:br/>
      </w:r>
      <w:r w:rsidRPr="00ED7743">
        <w:rPr>
          <w:kern w:val="0"/>
          <w:sz w:val="22"/>
          <w:szCs w:val="22"/>
        </w:rPr>
        <w:lastRenderedPageBreak/>
        <w:t>В соответствии с пунктом 1 части 1 статьи 79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44-ФЗ.».</w:t>
      </w:r>
    </w:p>
    <w:p w:rsidR="00ED7743" w:rsidRPr="00ED7743" w:rsidRDefault="00ED7743" w:rsidP="00ED7743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ED7743">
        <w:rPr>
          <w:b/>
          <w:bCs/>
          <w:kern w:val="0"/>
          <w:sz w:val="22"/>
          <w:szCs w:val="22"/>
        </w:rPr>
        <w:t>6. Публикация и хранение протокола</w:t>
      </w:r>
    </w:p>
    <w:p w:rsidR="00ED7743" w:rsidRPr="00ED7743" w:rsidRDefault="00ED7743" w:rsidP="00ED7743">
      <w:pPr>
        <w:spacing w:before="100" w:beforeAutospacing="1" w:after="100" w:afterAutospacing="1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D7743" w:rsidRPr="00ED7743" w:rsidRDefault="00ED7743" w:rsidP="00ED7743">
      <w:pPr>
        <w:rPr>
          <w:kern w:val="0"/>
          <w:sz w:val="22"/>
          <w:szCs w:val="22"/>
        </w:rPr>
      </w:pPr>
    </w:p>
    <w:p w:rsidR="00ED7743" w:rsidRPr="00ED7743" w:rsidRDefault="00ED7743" w:rsidP="00ED7743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ED7743">
        <w:rPr>
          <w:b/>
          <w:bCs/>
          <w:kern w:val="0"/>
          <w:sz w:val="22"/>
          <w:szCs w:val="22"/>
        </w:rPr>
        <w:t>7. Приложения к протоколу</w:t>
      </w:r>
    </w:p>
    <w:p w:rsidR="00ED7743" w:rsidRPr="00ED7743" w:rsidRDefault="00ED7743" w:rsidP="00ED7743">
      <w:pPr>
        <w:spacing w:before="100" w:beforeAutospacing="1" w:after="100" w:afterAutospacing="1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>Приложения к протоколу отсутствуют.</w:t>
      </w:r>
    </w:p>
    <w:p w:rsidR="00ED7743" w:rsidRPr="00ED7743" w:rsidRDefault="00ED7743" w:rsidP="00ED7743">
      <w:pPr>
        <w:rPr>
          <w:kern w:val="0"/>
          <w:sz w:val="22"/>
          <w:szCs w:val="22"/>
        </w:rPr>
      </w:pPr>
    </w:p>
    <w:p w:rsidR="00ED7743" w:rsidRPr="00ED7743" w:rsidRDefault="00ED7743" w:rsidP="00ED7743">
      <w:pPr>
        <w:spacing w:before="100" w:beforeAutospacing="1" w:after="100" w:afterAutospacing="1"/>
        <w:rPr>
          <w:kern w:val="0"/>
          <w:sz w:val="22"/>
          <w:szCs w:val="22"/>
        </w:rPr>
      </w:pPr>
      <w:r w:rsidRPr="00ED7743">
        <w:rPr>
          <w:kern w:val="0"/>
          <w:sz w:val="22"/>
          <w:szCs w:val="22"/>
        </w:rPr>
        <w:t>Подписи членов комиссии:</w:t>
      </w:r>
    </w:p>
    <w:tbl>
      <w:tblPr>
        <w:tblW w:w="492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1985"/>
        <w:gridCol w:w="4110"/>
      </w:tblGrid>
      <w:tr w:rsidR="00ED7743" w:rsidRPr="00ED7743" w:rsidTr="00ED7743">
        <w:tc>
          <w:tcPr>
            <w:tcW w:w="1693" w:type="pct"/>
            <w:vAlign w:val="center"/>
            <w:hideMark/>
          </w:tcPr>
          <w:p w:rsidR="00ED7743" w:rsidRPr="00ED7743" w:rsidRDefault="00ED7743" w:rsidP="00ED7743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77" w:type="pct"/>
            <w:vAlign w:val="center"/>
            <w:hideMark/>
          </w:tcPr>
          <w:p w:rsidR="00ED7743" w:rsidRPr="00ED7743" w:rsidRDefault="00ED7743" w:rsidP="00ED7743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230" w:type="pct"/>
            <w:vAlign w:val="center"/>
            <w:hideMark/>
          </w:tcPr>
          <w:p w:rsidR="00ED7743" w:rsidRPr="00ED7743" w:rsidRDefault="00ED7743" w:rsidP="00ED7743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</w:tr>
      <w:tr w:rsidR="00ED7743" w:rsidRPr="00ED7743" w:rsidTr="00ED7743">
        <w:tc>
          <w:tcPr>
            <w:tcW w:w="1693" w:type="pct"/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  <w:r w:rsidRPr="00ED7743">
              <w:rPr>
                <w:kern w:val="0"/>
                <w:sz w:val="22"/>
                <w:szCs w:val="22"/>
              </w:rPr>
              <w:t>Председатель комиссии</w:t>
            </w:r>
          </w:p>
        </w:tc>
        <w:tc>
          <w:tcPr>
            <w:tcW w:w="1077" w:type="pct"/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_________________</w:t>
            </w:r>
          </w:p>
        </w:tc>
        <w:tc>
          <w:tcPr>
            <w:tcW w:w="2230" w:type="pct"/>
            <w:vAlign w:val="center"/>
            <w:hideMark/>
          </w:tcPr>
          <w:p w:rsidR="00ED7743" w:rsidRPr="00ED7743" w:rsidRDefault="00ED7743" w:rsidP="00ED7743">
            <w:pPr>
              <w:jc w:val="right"/>
              <w:rPr>
                <w:kern w:val="0"/>
                <w:sz w:val="22"/>
                <w:szCs w:val="22"/>
              </w:rPr>
            </w:pPr>
            <w:r w:rsidRPr="00ED7743">
              <w:rPr>
                <w:kern w:val="0"/>
                <w:sz w:val="22"/>
                <w:szCs w:val="22"/>
              </w:rPr>
              <w:t>Сухих Елена Ивановна</w:t>
            </w:r>
          </w:p>
        </w:tc>
      </w:tr>
      <w:tr w:rsidR="00ED7743" w:rsidRPr="00ED7743" w:rsidTr="00ED7743">
        <w:trPr>
          <w:trHeight w:val="450"/>
        </w:trPr>
        <w:tc>
          <w:tcPr>
            <w:tcW w:w="1693" w:type="pct"/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077" w:type="pct"/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  <w:r w:rsidRPr="00ED7743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2230" w:type="pct"/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</w:p>
        </w:tc>
      </w:tr>
      <w:tr w:rsidR="00ED7743" w:rsidRPr="00ED7743" w:rsidTr="00ED7743">
        <w:tc>
          <w:tcPr>
            <w:tcW w:w="1693" w:type="pct"/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  <w:r w:rsidRPr="00ED7743">
              <w:rPr>
                <w:kern w:val="0"/>
                <w:sz w:val="22"/>
                <w:szCs w:val="22"/>
              </w:rPr>
              <w:t>Член комиссии</w:t>
            </w:r>
          </w:p>
        </w:tc>
        <w:tc>
          <w:tcPr>
            <w:tcW w:w="1077" w:type="pct"/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_________________</w:t>
            </w:r>
          </w:p>
        </w:tc>
        <w:tc>
          <w:tcPr>
            <w:tcW w:w="2230" w:type="pct"/>
            <w:vAlign w:val="center"/>
            <w:hideMark/>
          </w:tcPr>
          <w:p w:rsidR="00ED7743" w:rsidRPr="00ED7743" w:rsidRDefault="00ED7743" w:rsidP="00ED7743">
            <w:pPr>
              <w:jc w:val="right"/>
              <w:rPr>
                <w:kern w:val="0"/>
                <w:sz w:val="22"/>
                <w:szCs w:val="22"/>
              </w:rPr>
            </w:pPr>
            <w:r w:rsidRPr="00ED7743">
              <w:rPr>
                <w:kern w:val="0"/>
                <w:sz w:val="22"/>
                <w:szCs w:val="22"/>
              </w:rPr>
              <w:t>Кононова Любовь Анатолиевна</w:t>
            </w:r>
          </w:p>
        </w:tc>
      </w:tr>
      <w:tr w:rsidR="00ED7743" w:rsidRPr="00ED7743" w:rsidTr="00ED7743">
        <w:trPr>
          <w:trHeight w:val="450"/>
        </w:trPr>
        <w:tc>
          <w:tcPr>
            <w:tcW w:w="1693" w:type="pct"/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077" w:type="pct"/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  <w:r w:rsidRPr="00ED7743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2230" w:type="pct"/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</w:p>
        </w:tc>
      </w:tr>
      <w:tr w:rsidR="00ED7743" w:rsidRPr="00ED7743" w:rsidTr="00ED7743">
        <w:tc>
          <w:tcPr>
            <w:tcW w:w="1693" w:type="pct"/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  <w:r w:rsidRPr="00ED7743">
              <w:rPr>
                <w:kern w:val="0"/>
                <w:sz w:val="22"/>
                <w:szCs w:val="22"/>
              </w:rPr>
              <w:t>Секретарь</w:t>
            </w:r>
          </w:p>
        </w:tc>
        <w:tc>
          <w:tcPr>
            <w:tcW w:w="1077" w:type="pct"/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_________________</w:t>
            </w:r>
          </w:p>
        </w:tc>
        <w:tc>
          <w:tcPr>
            <w:tcW w:w="2230" w:type="pct"/>
            <w:vAlign w:val="center"/>
            <w:hideMark/>
          </w:tcPr>
          <w:p w:rsidR="00ED7743" w:rsidRPr="00ED7743" w:rsidRDefault="00ED7743" w:rsidP="00ED7743">
            <w:pPr>
              <w:jc w:val="right"/>
              <w:rPr>
                <w:kern w:val="0"/>
                <w:sz w:val="22"/>
                <w:szCs w:val="22"/>
              </w:rPr>
            </w:pPr>
            <w:r w:rsidRPr="00ED7743">
              <w:rPr>
                <w:kern w:val="0"/>
                <w:sz w:val="22"/>
                <w:szCs w:val="22"/>
              </w:rPr>
              <w:t>Столбова Марина Сергеевна</w:t>
            </w:r>
          </w:p>
        </w:tc>
      </w:tr>
      <w:tr w:rsidR="00ED7743" w:rsidRPr="00ED7743" w:rsidTr="00ED7743">
        <w:trPr>
          <w:trHeight w:val="450"/>
        </w:trPr>
        <w:tc>
          <w:tcPr>
            <w:tcW w:w="1693" w:type="pct"/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077" w:type="pct"/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  <w:r w:rsidRPr="00ED7743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2230" w:type="pct"/>
            <w:vAlign w:val="center"/>
            <w:hideMark/>
          </w:tcPr>
          <w:p w:rsidR="00ED7743" w:rsidRPr="00ED7743" w:rsidRDefault="00ED7743" w:rsidP="00ED7743">
            <w:pPr>
              <w:rPr>
                <w:kern w:val="0"/>
                <w:sz w:val="22"/>
                <w:szCs w:val="22"/>
              </w:rPr>
            </w:pPr>
          </w:p>
        </w:tc>
      </w:tr>
    </w:tbl>
    <w:p w:rsidR="00D80BEE" w:rsidRDefault="00D80BEE">
      <w:bookmarkStart w:id="0" w:name="_GoBack"/>
      <w:bookmarkEnd w:id="0"/>
    </w:p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08C"/>
    <w:rsid w:val="0047308C"/>
    <w:rsid w:val="006D412C"/>
    <w:rsid w:val="00D80BEE"/>
    <w:rsid w:val="00ED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ED7743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ED7743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ED7743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ED7743"/>
    <w:pPr>
      <w:spacing w:before="100" w:beforeAutospacing="1" w:after="100" w:afterAutospacing="1"/>
    </w:pPr>
    <w:rPr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ED7743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ED7743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ED7743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ED7743"/>
    <w:pPr>
      <w:spacing w:before="100" w:beforeAutospacing="1" w:after="100" w:afterAutospacing="1"/>
    </w:pPr>
    <w:rPr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8918">
          <w:marLeft w:val="0"/>
          <w:marRight w:val="0"/>
          <w:marTop w:val="8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2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1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03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803</Words>
  <Characters>4579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dcterms:created xsi:type="dcterms:W3CDTF">2015-12-14T07:57:00Z</dcterms:created>
  <dcterms:modified xsi:type="dcterms:W3CDTF">2015-12-14T07:59:00Z</dcterms:modified>
</cp:coreProperties>
</file>