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9B" w:rsidRPr="00FF2C9B" w:rsidRDefault="00FF2C9B" w:rsidP="00FF2C9B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FF2C9B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FF2C9B" w:rsidRDefault="00FF2C9B" w:rsidP="00FF2C9B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FF2C9B">
        <w:rPr>
          <w:rFonts w:ascii="Cambria Math" w:eastAsia="Times New Roman" w:hAnsi="Cambria Math" w:cs="Tahoma"/>
          <w:b/>
          <w:lang w:eastAsia="ru-RU"/>
        </w:rPr>
        <w:t>от 31.08.2015 №П</w:t>
      </w:r>
      <w:proofErr w:type="gramStart"/>
      <w:r w:rsidRPr="00FF2C9B">
        <w:rPr>
          <w:rFonts w:ascii="Cambria Math" w:eastAsia="Times New Roman" w:hAnsi="Cambria Math" w:cs="Tahoma"/>
          <w:b/>
          <w:lang w:eastAsia="ru-RU"/>
        </w:rPr>
        <w:t>1</w:t>
      </w:r>
      <w:proofErr w:type="gramEnd"/>
      <w:r w:rsidRPr="00FF2C9B">
        <w:rPr>
          <w:rFonts w:ascii="Cambria Math" w:eastAsia="Times New Roman" w:hAnsi="Cambria Math" w:cs="Tahoma"/>
          <w:b/>
          <w:lang w:eastAsia="ru-RU"/>
        </w:rPr>
        <w:t xml:space="preserve"> для закупки №0113300024615000055</w:t>
      </w:r>
    </w:p>
    <w:p w:rsidR="00FF2C9B" w:rsidRPr="00FF2C9B" w:rsidRDefault="00FF2C9B" w:rsidP="00FF2C9B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16"/>
        <w:gridCol w:w="2055"/>
        <w:gridCol w:w="3560"/>
      </w:tblGrid>
      <w:tr w:rsidR="00FF2C9B" w:rsidRPr="00FF2C9B" w:rsidTr="00FF2C9B">
        <w:tc>
          <w:tcPr>
            <w:tcW w:w="2500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915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85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УР, Красногорский район, с. Красногорское, ул. Ленина, д. 64 </w:t>
            </w:r>
            <w:proofErr w:type="spellStart"/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. № 19 </w:t>
            </w:r>
          </w:p>
        </w:tc>
        <w:tc>
          <w:tcPr>
            <w:tcW w:w="915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1585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31 августа 2015</w:t>
            </w: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915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1585" w:type="pct"/>
            <w:vAlign w:val="center"/>
            <w:hideMark/>
          </w:tcPr>
          <w:p w:rsidR="00FF2C9B" w:rsidRPr="00FF2C9B" w:rsidRDefault="00FF2C9B" w:rsidP="00FF2C9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№0113300024615000055 от 24.08.2015)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31 августа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FF2C9B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FF2C9B">
        <w:rPr>
          <w:rFonts w:ascii="Cambria Math" w:eastAsia="Times New Roman" w:hAnsi="Cambria Math" w:cs="Tahoma"/>
          <w:lang w:eastAsia="ru-RU"/>
        </w:rPr>
        <w:t>. № 19 в здании Администрации муниципального образования «Красногорский район»</w:t>
      </w:r>
      <w:proofErr w:type="gramStart"/>
      <w:r w:rsidRPr="00FF2C9B">
        <w:rPr>
          <w:rFonts w:ascii="Cambria Math" w:eastAsia="Times New Roman" w:hAnsi="Cambria Math" w:cs="Tahoma"/>
          <w:lang w:eastAsia="ru-RU"/>
        </w:rPr>
        <w:t xml:space="preserve"> .</w:t>
      </w:r>
      <w:proofErr w:type="gramEnd"/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Закупка №0113300024615000055 «Приобретение дымовой трубы в котельную № 12, расположенную по адресу: </w:t>
      </w:r>
      <w:proofErr w:type="gramStart"/>
      <w:r w:rsidRPr="00FF2C9B">
        <w:rPr>
          <w:rFonts w:ascii="Cambria Math" w:eastAsia="Times New Roman" w:hAnsi="Cambria Math" w:cs="Tahoma"/>
          <w:lang w:eastAsia="ru-RU"/>
        </w:rPr>
        <w:t>с</w:t>
      </w:r>
      <w:proofErr w:type="gramEnd"/>
      <w:r w:rsidRPr="00FF2C9B">
        <w:rPr>
          <w:rFonts w:ascii="Cambria Math" w:eastAsia="Times New Roman" w:hAnsi="Cambria Math" w:cs="Tahoma"/>
          <w:lang w:eastAsia="ru-RU"/>
        </w:rPr>
        <w:t xml:space="preserve">. </w:t>
      </w:r>
      <w:proofErr w:type="gramStart"/>
      <w:r w:rsidRPr="00FF2C9B">
        <w:rPr>
          <w:rFonts w:ascii="Cambria Math" w:eastAsia="Times New Roman" w:hAnsi="Cambria Math" w:cs="Tahoma"/>
          <w:lang w:eastAsia="ru-RU"/>
        </w:rPr>
        <w:t>Курья</w:t>
      </w:r>
      <w:proofErr w:type="gramEnd"/>
      <w:r w:rsidRPr="00FF2C9B">
        <w:rPr>
          <w:rFonts w:ascii="Cambria Math" w:eastAsia="Times New Roman" w:hAnsi="Cambria Math" w:cs="Tahoma"/>
          <w:lang w:eastAsia="ru-RU"/>
        </w:rPr>
        <w:t xml:space="preserve"> Красногорского района Удмуртской Республики для субъектов малого предпринимательства, социально ориентированных некоммерческих организаций»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Начальная (максимальная) цена контракта: 166700.00 Российский рубль (сто шестьдесят шесть тысяч семьсот рублей ноль копеек)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Источник финансирования: Субсидии из бюджета Удмуртской Республики, поступающие в бюджет муниципального образования «Красногорский район»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FF2C9B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FF2C9B">
        <w:rPr>
          <w:rFonts w:ascii="Cambria Math" w:eastAsia="Times New Roman" w:hAnsi="Cambria Math" w:cs="Tahoma"/>
          <w:lang w:eastAsia="ru-RU"/>
        </w:rPr>
        <w:t>, Красногорский р-н, Курья с, Котельная № 12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В течение 10 календарных дней с момента заключения муниципального контракта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 (п. 30 документации о проведении запроса котировок).</w:t>
      </w: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Комиссия: Комиссия по осуществлению закупок</w:t>
      </w:r>
    </w:p>
    <w:p w:rsidR="00FF2C9B" w:rsidRPr="00FF2C9B" w:rsidRDefault="00FF2C9B" w:rsidP="00FF2C9B">
      <w:pPr>
        <w:spacing w:before="100" w:beforeAutospacing="1"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Член комиссии: Салтыков Сергей Вячеславович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lastRenderedPageBreak/>
        <w:t xml:space="preserve">Член комиссии: </w:t>
      </w:r>
      <w:proofErr w:type="spellStart"/>
      <w:r w:rsidRPr="00FF2C9B">
        <w:rPr>
          <w:rFonts w:ascii="Cambria Math" w:eastAsia="Times New Roman" w:hAnsi="Cambria Math" w:cs="Tahoma"/>
          <w:lang w:eastAsia="ru-RU"/>
        </w:rPr>
        <w:t>Сигова</w:t>
      </w:r>
      <w:proofErr w:type="spellEnd"/>
      <w:r w:rsidRPr="00FF2C9B">
        <w:rPr>
          <w:rFonts w:ascii="Cambria Math" w:eastAsia="Times New Roman" w:hAnsi="Cambria Math" w:cs="Tahoma"/>
          <w:lang w:eastAsia="ru-RU"/>
        </w:rPr>
        <w:t xml:space="preserve"> Тамара Петровна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5 (пять)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FF2C9B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FF2C9B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 xml:space="preserve">Информация о признании запроса котировок </w:t>
      </w:r>
      <w:proofErr w:type="gramStart"/>
      <w:r w:rsidRPr="00FF2C9B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не подано ни одной заявки.</w:t>
      </w: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FF2C9B" w:rsidRPr="00FF2C9B" w:rsidRDefault="00FF2C9B" w:rsidP="00FF2C9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F2C9B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FF2C9B" w:rsidRPr="00FF2C9B" w:rsidRDefault="00FF2C9B" w:rsidP="00FF2C9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FF2C9B" w:rsidRPr="00FF2C9B" w:rsidRDefault="00FF2C9B" w:rsidP="00FF2C9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F2C9B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4"/>
        <w:gridCol w:w="3544"/>
      </w:tblGrid>
      <w:tr w:rsidR="00FF2C9B" w:rsidRPr="00FF2C9B" w:rsidTr="00FF2C9B">
        <w:tc>
          <w:tcPr>
            <w:tcW w:w="2000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FF2C9B" w:rsidRPr="00FF2C9B" w:rsidTr="00FF2C9B">
        <w:trPr>
          <w:trHeight w:val="450"/>
        </w:trPr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Салтыков Сергей Вячеславович</w:t>
            </w:r>
          </w:p>
        </w:tc>
      </w:tr>
      <w:tr w:rsidR="00FF2C9B" w:rsidRPr="00FF2C9B" w:rsidTr="00FF2C9B">
        <w:trPr>
          <w:trHeight w:val="450"/>
        </w:trPr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proofErr w:type="spellStart"/>
            <w:r w:rsidRPr="00FF2C9B">
              <w:rPr>
                <w:rFonts w:ascii="Cambria Math" w:eastAsia="Times New Roman" w:hAnsi="Cambria Math" w:cs="Tahoma"/>
                <w:lang w:eastAsia="ru-RU"/>
              </w:rPr>
              <w:t>Сигова</w:t>
            </w:r>
            <w:proofErr w:type="spellEnd"/>
            <w:r w:rsidRPr="00FF2C9B">
              <w:rPr>
                <w:rFonts w:ascii="Cambria Math" w:eastAsia="Times New Roman" w:hAnsi="Cambria Math" w:cs="Tahoma"/>
                <w:lang w:eastAsia="ru-RU"/>
              </w:rPr>
              <w:t xml:space="preserve"> Тамара Петровна</w:t>
            </w:r>
          </w:p>
        </w:tc>
      </w:tr>
      <w:tr w:rsidR="00FF2C9B" w:rsidRPr="00FF2C9B" w:rsidTr="00FF2C9B">
        <w:trPr>
          <w:trHeight w:val="450"/>
        </w:trPr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FF2C9B" w:rsidRPr="00FF2C9B" w:rsidTr="00FF2C9B">
        <w:trPr>
          <w:trHeight w:val="450"/>
        </w:trPr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F2C9B" w:rsidRPr="00FF2C9B" w:rsidTr="00FF2C9B"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FF2C9B" w:rsidRPr="00FF2C9B" w:rsidTr="00FF2C9B">
        <w:trPr>
          <w:trHeight w:val="450"/>
        </w:trPr>
        <w:tc>
          <w:tcPr>
            <w:tcW w:w="0" w:type="auto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33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F2C9B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667" w:type="pct"/>
            <w:vAlign w:val="center"/>
            <w:hideMark/>
          </w:tcPr>
          <w:p w:rsidR="00FF2C9B" w:rsidRPr="00FF2C9B" w:rsidRDefault="00FF2C9B" w:rsidP="00FF2C9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</w:tbl>
    <w:p w:rsidR="00EE62B1" w:rsidRPr="00FF2C9B" w:rsidRDefault="00EE62B1">
      <w:pPr>
        <w:rPr>
          <w:rFonts w:ascii="Cambria Math" w:hAnsi="Cambria Math"/>
        </w:rPr>
      </w:pPr>
    </w:p>
    <w:p w:rsidR="00FF2C9B" w:rsidRPr="00FF2C9B" w:rsidRDefault="00FF2C9B">
      <w:pPr>
        <w:rPr>
          <w:rFonts w:ascii="Cambria Math" w:hAnsi="Cambria Math"/>
        </w:rPr>
      </w:pPr>
      <w:bookmarkStart w:id="0" w:name="_GoBack"/>
      <w:bookmarkEnd w:id="0"/>
    </w:p>
    <w:sectPr w:rsidR="00FF2C9B" w:rsidRPr="00FF2C9B" w:rsidSect="00FF2C9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58"/>
    <w:rsid w:val="00EE62B1"/>
    <w:rsid w:val="00FA7158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583">
          <w:marLeft w:val="0"/>
          <w:marRight w:val="0"/>
          <w:marTop w:val="8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2015-08-31T06:19:00Z</cp:lastPrinted>
  <dcterms:created xsi:type="dcterms:W3CDTF">2015-08-31T06:12:00Z</dcterms:created>
  <dcterms:modified xsi:type="dcterms:W3CDTF">2015-08-31T06:19:00Z</dcterms:modified>
</cp:coreProperties>
</file>