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5D" w:rsidRPr="000E765D" w:rsidRDefault="000E765D" w:rsidP="000E765D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0E765D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0E765D" w:rsidRDefault="000E765D" w:rsidP="000E765D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0E765D">
        <w:rPr>
          <w:rFonts w:ascii="Cambria Math" w:eastAsia="Times New Roman" w:hAnsi="Cambria Math" w:cs="Tahoma"/>
          <w:b/>
          <w:lang w:eastAsia="ru-RU"/>
        </w:rPr>
        <w:t>от 18.08.2015 для закупки №0113300024615000053</w:t>
      </w:r>
    </w:p>
    <w:p w:rsidR="000E765D" w:rsidRPr="000E765D" w:rsidRDefault="000E765D" w:rsidP="000E765D">
      <w:pPr>
        <w:spacing w:after="0" w:line="240" w:lineRule="auto"/>
        <w:jc w:val="center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44"/>
        <w:gridCol w:w="2773"/>
        <w:gridCol w:w="2773"/>
      </w:tblGrid>
      <w:tr w:rsidR="000E765D" w:rsidRPr="000E765D" w:rsidTr="000E765D">
        <w:tc>
          <w:tcPr>
            <w:tcW w:w="2500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0E765D" w:rsidRPr="000E765D" w:rsidTr="000E765D"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 xml:space="preserve">Российская Федерация, 427650, Удмуртская Республика, с. Красногорское, ул. Ленина, 64, </w:t>
            </w:r>
            <w:proofErr w:type="spellStart"/>
            <w:r w:rsidRPr="000E765D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0E765D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. № 19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18 августа 2015</w:t>
            </w:r>
          </w:p>
        </w:tc>
      </w:tr>
    </w:tbl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sz w:val="18"/>
          <w:szCs w:val="18"/>
          <w:lang w:eastAsia="ru-RU"/>
        </w:rPr>
      </w:pPr>
    </w:p>
    <w:p w:rsidR="000E765D" w:rsidRP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0E765D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 xml:space="preserve">Извещение о проведении запроса котировок было размещено на официальном сайте www.zakupki.gov.ru (Извещение о проведении запроса котировок </w:t>
      </w:r>
      <w:r w:rsidRPr="000E765D">
        <w:rPr>
          <w:rFonts w:ascii="Cambria Math" w:eastAsia="Times New Roman" w:hAnsi="Cambria Math" w:cs="Tahoma"/>
          <w:b/>
          <w:lang w:eastAsia="ru-RU"/>
        </w:rPr>
        <w:t>№0113300024615000053 от 10.08.2015</w:t>
      </w:r>
      <w:r w:rsidRPr="000E765D">
        <w:rPr>
          <w:rFonts w:ascii="Cambria Math" w:eastAsia="Times New Roman" w:hAnsi="Cambria Math" w:cs="Tahoma"/>
          <w:lang w:eastAsia="ru-RU"/>
        </w:rPr>
        <w:t>)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18 августа 2015 года в 09:00 (по местному времени) по адресу Российская Федерация, 427650, Удмуртская Республика, с. Красногорское, ул. Ленина, 64, </w:t>
      </w:r>
      <w:proofErr w:type="spellStart"/>
      <w:r w:rsidRPr="000E765D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0E765D">
        <w:rPr>
          <w:rFonts w:ascii="Cambria Math" w:eastAsia="Times New Roman" w:hAnsi="Cambria Math" w:cs="Tahoma"/>
          <w:lang w:eastAsia="ru-RU"/>
        </w:rPr>
        <w:t>. № 19.</w:t>
      </w:r>
    </w:p>
    <w:p w:rsid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0E765D" w:rsidRP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0E765D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Номер и наименование объекта закупки: Закупка №0113300024615000053 «Оказание услуг по организации и проведению мероприятий по отлову и содержанию безнадзорных животных на территории муниципального образования "Красногорский район" для субъектов малого предпринимательства, социально орие</w:t>
      </w:r>
      <w:r>
        <w:rPr>
          <w:rFonts w:ascii="Cambria Math" w:eastAsia="Times New Roman" w:hAnsi="Cambria Math" w:cs="Tahoma"/>
          <w:lang w:eastAsia="ru-RU"/>
        </w:rPr>
        <w:t>н</w:t>
      </w:r>
      <w:r w:rsidRPr="000E765D">
        <w:rPr>
          <w:rFonts w:ascii="Cambria Math" w:eastAsia="Times New Roman" w:hAnsi="Cambria Math" w:cs="Tahoma"/>
          <w:lang w:eastAsia="ru-RU"/>
        </w:rPr>
        <w:t>тированных некоммерческих организаций»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b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 xml:space="preserve">Начальная (максимальная) цена контракта: </w:t>
      </w:r>
      <w:r w:rsidRPr="000E765D">
        <w:rPr>
          <w:rFonts w:ascii="Cambria Math" w:eastAsia="Times New Roman" w:hAnsi="Cambria Math" w:cs="Tahoma"/>
          <w:b/>
          <w:lang w:eastAsia="ru-RU"/>
        </w:rPr>
        <w:t>77996.00 Российский рубль (семьдесят семь тысяч девятьсот девяносто шесть рублей ноль копеек)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b/>
          <w:lang w:eastAsia="ru-RU"/>
        </w:rPr>
      </w:pP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Источник финансирования: Бюджет муниципального образования «Красногорский район».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0E765D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0E765D">
        <w:rPr>
          <w:rFonts w:ascii="Cambria Math" w:eastAsia="Times New Roman" w:hAnsi="Cambria Math" w:cs="Tahoma"/>
          <w:lang w:eastAsia="ru-RU"/>
        </w:rPr>
        <w:t>, Красногорский р-н, МО «Красногорское», МО «Агрикольское», МО «Прохоровское», МО «Васильевское», МО «Дёбинское», МО «Валамаз», МО «Кокман».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С момента подписания муниципального контракта по 30 ноября 2015 г. (включительно).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 xml:space="preserve"> 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 xml:space="preserve">Единые требования к участникам (в соответствии с пунктом 1 части 1 Статьи 31 Федерального закона № 44-ФЗ): 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работ, оказание услуг, являющихся объектом закупки; - </w:t>
      </w:r>
      <w:proofErr w:type="spellStart"/>
      <w:r w:rsidRPr="000E765D">
        <w:rPr>
          <w:rFonts w:ascii="Cambria Math" w:eastAsia="Times New Roman" w:hAnsi="Cambria Math" w:cs="Tahoma"/>
          <w:lang w:eastAsia="ru-RU"/>
        </w:rPr>
        <w:t>непроведение</w:t>
      </w:r>
      <w:proofErr w:type="spellEnd"/>
      <w:r w:rsidRPr="000E765D">
        <w:rPr>
          <w:rFonts w:ascii="Cambria Math" w:eastAsia="Times New Roman" w:hAnsi="Cambria Math" w:cs="Tahoma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- </w:t>
      </w:r>
      <w:proofErr w:type="spellStart"/>
      <w:r w:rsidRPr="000E765D">
        <w:rPr>
          <w:rFonts w:ascii="Cambria Math" w:eastAsia="Times New Roman" w:hAnsi="Cambria Math" w:cs="Tahoma"/>
          <w:lang w:eastAsia="ru-RU"/>
        </w:rPr>
        <w:t>неприостановление</w:t>
      </w:r>
      <w:proofErr w:type="spellEnd"/>
      <w:r w:rsidRPr="000E765D">
        <w:rPr>
          <w:rFonts w:ascii="Cambria Math" w:eastAsia="Times New Roman" w:hAnsi="Cambria Math" w:cs="Tahoma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- </w:t>
      </w:r>
      <w:proofErr w:type="gramStart"/>
      <w:r w:rsidRPr="000E765D">
        <w:rPr>
          <w:rFonts w:ascii="Cambria Math" w:eastAsia="Times New Roman" w:hAnsi="Cambria Math" w:cs="Tahoma"/>
          <w:lang w:eastAsia="ru-RU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0E765D">
        <w:rPr>
          <w:rFonts w:ascii="Cambria Math" w:eastAsia="Times New Roman" w:hAnsi="Cambria Math" w:cs="Tahoma"/>
          <w:lang w:eastAsia="ru-RU"/>
        </w:rPr>
        <w:t xml:space="preserve"> </w:t>
      </w:r>
      <w:proofErr w:type="gramStart"/>
      <w:r w:rsidRPr="000E765D">
        <w:rPr>
          <w:rFonts w:ascii="Cambria Math" w:eastAsia="Times New Roman" w:hAnsi="Cambria Math" w:cs="Tahoma"/>
          <w:lang w:eastAsia="ru-RU"/>
        </w:rPr>
        <w:t xml:space="preserve"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</w:t>
      </w:r>
      <w:r w:rsidRPr="000E765D">
        <w:rPr>
          <w:rFonts w:ascii="Cambria Math" w:eastAsia="Times New Roman" w:hAnsi="Cambria Math" w:cs="Tahoma"/>
          <w:lang w:eastAsia="ru-RU"/>
        </w:rPr>
        <w:lastRenderedPageBreak/>
        <w:t>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Pr="000E765D">
        <w:rPr>
          <w:rFonts w:ascii="Cambria Math" w:eastAsia="Times New Roman" w:hAnsi="Cambria Math" w:cs="Tahoma"/>
          <w:lang w:eastAsia="ru-RU"/>
        </w:rPr>
        <w:t xml:space="preserve"> </w:t>
      </w:r>
      <w:proofErr w:type="gramStart"/>
      <w:r w:rsidRPr="000E765D">
        <w:rPr>
          <w:rFonts w:ascii="Cambria Math" w:eastAsia="Times New Roman" w:hAnsi="Cambria Math" w:cs="Tahoma"/>
          <w:lang w:eastAsia="ru-RU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-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судим.</w:t>
      </w:r>
      <w:proofErr w:type="gramEnd"/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0E765D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0E765D" w:rsidRDefault="000E765D" w:rsidP="000E765D">
      <w:pPr>
        <w:spacing w:after="0" w:line="240" w:lineRule="auto"/>
        <w:ind w:firstLine="142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0E765D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0E765D" w:rsidRDefault="000E765D" w:rsidP="000E765D">
      <w:pPr>
        <w:spacing w:after="0" w:line="240" w:lineRule="auto"/>
        <w:ind w:firstLine="142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Комиссия: Комиссия по осуществлению закупок</w:t>
      </w:r>
    </w:p>
    <w:p w:rsidR="000E765D" w:rsidRPr="000E765D" w:rsidRDefault="000E765D" w:rsidP="000E765D">
      <w:pPr>
        <w:spacing w:after="0" w:line="240" w:lineRule="auto"/>
        <w:ind w:firstLine="142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Член комиссии: Ульянова Наталья Васильевна</w:t>
      </w: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3 (три)</w:t>
      </w: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0E765D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0E765D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</w:p>
    <w:p w:rsid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0E765D" w:rsidRPr="000E765D" w:rsidRDefault="000E765D" w:rsidP="000E765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0E765D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262"/>
        <w:gridCol w:w="5181"/>
        <w:gridCol w:w="1529"/>
        <w:gridCol w:w="1529"/>
      </w:tblGrid>
      <w:tr w:rsidR="000E765D" w:rsidRPr="000E765D" w:rsidTr="000E765D">
        <w:tc>
          <w:tcPr>
            <w:tcW w:w="475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  <w:t>№ заявки в журнале регистрации</w:t>
            </w:r>
          </w:p>
        </w:tc>
        <w:tc>
          <w:tcPr>
            <w:tcW w:w="601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  <w:t>Дата и время подачи заявки</w:t>
            </w:r>
          </w:p>
        </w:tc>
        <w:tc>
          <w:tcPr>
            <w:tcW w:w="2467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  <w:t>Информация об участнике</w:t>
            </w:r>
          </w:p>
        </w:tc>
        <w:tc>
          <w:tcPr>
            <w:tcW w:w="728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  <w:t>Предлагаемая цена</w:t>
            </w:r>
          </w:p>
        </w:tc>
        <w:tc>
          <w:tcPr>
            <w:tcW w:w="728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bCs/>
                <w:sz w:val="21"/>
                <w:szCs w:val="21"/>
                <w:lang w:eastAsia="ru-RU"/>
              </w:rPr>
              <w:t>Результаты рассмотрения заявок</w:t>
            </w:r>
          </w:p>
        </w:tc>
      </w:tr>
      <w:tr w:rsidR="000E765D" w:rsidRPr="000E765D" w:rsidTr="000E765D">
        <w:tc>
          <w:tcPr>
            <w:tcW w:w="47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14.08.2015 13:27</w:t>
            </w:r>
          </w:p>
        </w:tc>
        <w:tc>
          <w:tcPr>
            <w:tcW w:w="5181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ind w:left="15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Индивидуальный предприниматель Воробьёва Анастасия Александровна</w:t>
            </w: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182900388792</w:t>
            </w: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Удмуртская Республика, г. Глазов, ул. К. Маркса, 3-369</w:t>
            </w:r>
          </w:p>
        </w:tc>
        <w:tc>
          <w:tcPr>
            <w:tcW w:w="1529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77996.00</w:t>
            </w:r>
          </w:p>
        </w:tc>
        <w:tc>
          <w:tcPr>
            <w:tcW w:w="1529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0E765D" w:rsidRPr="000E765D" w:rsidTr="000E765D">
        <w:tc>
          <w:tcPr>
            <w:tcW w:w="47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14.08.2015 14:10</w:t>
            </w:r>
          </w:p>
        </w:tc>
        <w:tc>
          <w:tcPr>
            <w:tcW w:w="5181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ind w:left="15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Индивидуальный предприниматель Максимов Евгений Васильевич</w:t>
            </w: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180500246253</w:t>
            </w: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 xml:space="preserve">Почтовый адрес: Удмуртская Республика, </w:t>
            </w:r>
            <w:proofErr w:type="spellStart"/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Глазовский</w:t>
            </w:r>
            <w:proofErr w:type="spellEnd"/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 район, с. Понино, ул. Заречная, 26</w:t>
            </w:r>
          </w:p>
        </w:tc>
        <w:tc>
          <w:tcPr>
            <w:tcW w:w="1529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77996.00</w:t>
            </w:r>
          </w:p>
        </w:tc>
        <w:tc>
          <w:tcPr>
            <w:tcW w:w="1529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</w:tbl>
    <w:p w:rsid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5.2 Результаты оценки заявок</w:t>
      </w:r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b/>
          <w:lang w:eastAsia="ru-RU"/>
        </w:rPr>
        <w:t xml:space="preserve">Победителем </w:t>
      </w:r>
      <w:r w:rsidRPr="000E765D">
        <w:rPr>
          <w:rFonts w:ascii="Cambria Math" w:eastAsia="Times New Roman" w:hAnsi="Cambria Math" w:cs="Tahoma"/>
          <w:lang w:eastAsia="ru-RU"/>
        </w:rPr>
        <w:t>запроса котировок признан участник с номером заявки №1:</w:t>
      </w:r>
      <w:r w:rsidRPr="000E765D">
        <w:rPr>
          <w:rFonts w:ascii="Cambria Math" w:eastAsia="Times New Roman" w:hAnsi="Cambria Math" w:cs="Tahoma"/>
          <w:lang w:eastAsia="ru-RU"/>
        </w:rPr>
        <w:br/>
        <w:t xml:space="preserve">Индивидуальный предприниматель </w:t>
      </w:r>
      <w:r w:rsidRPr="000E765D">
        <w:rPr>
          <w:rFonts w:ascii="Cambria Math" w:eastAsia="Times New Roman" w:hAnsi="Cambria Math" w:cs="Tahoma"/>
          <w:b/>
          <w:lang w:eastAsia="ru-RU"/>
        </w:rPr>
        <w:t>Воробьёва Анастасия Александровна</w:t>
      </w:r>
      <w:r w:rsidRPr="000E765D">
        <w:rPr>
          <w:rFonts w:ascii="Cambria Math" w:eastAsia="Times New Roman" w:hAnsi="Cambria Math" w:cs="Tahoma"/>
          <w:lang w:eastAsia="ru-RU"/>
        </w:rPr>
        <w:t xml:space="preserve">, </w:t>
      </w:r>
      <w:r w:rsidRPr="000E765D">
        <w:rPr>
          <w:rFonts w:ascii="Cambria Math" w:eastAsia="Times New Roman" w:hAnsi="Cambria Math" w:cs="Tahoma"/>
          <w:lang w:eastAsia="ru-RU"/>
        </w:rPr>
        <w:br/>
        <w:t xml:space="preserve">ИНН: 182900388792, </w:t>
      </w:r>
      <w:r w:rsidRPr="000E765D">
        <w:rPr>
          <w:rFonts w:ascii="Cambria Math" w:eastAsia="Times New Roman" w:hAnsi="Cambria Math" w:cs="Tahoma"/>
          <w:lang w:eastAsia="ru-RU"/>
        </w:rPr>
        <w:br/>
        <w:t xml:space="preserve">Почтовый адрес: Удмуртская Республика, г. Глазов, ул. К. Маркса, 3-369, </w:t>
      </w:r>
      <w:r w:rsidRPr="000E765D">
        <w:rPr>
          <w:rFonts w:ascii="Cambria Math" w:eastAsia="Times New Roman" w:hAnsi="Cambria Math" w:cs="Tahoma"/>
          <w:lang w:eastAsia="ru-RU"/>
        </w:rPr>
        <w:br/>
        <w:t>предложение о цене контракта 77996.00 (семьдесят семь тысяч девятьсот девяносто шесть рублей ноль копеек) Российский рубль</w:t>
      </w:r>
    </w:p>
    <w:p w:rsid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lastRenderedPageBreak/>
        <w:t>Участник запроса котировок, который предложил цену контракта, такую же, как победитель, с номером заявки №2:</w:t>
      </w:r>
      <w:r w:rsidRPr="000E765D">
        <w:rPr>
          <w:rFonts w:ascii="Cambria Math" w:eastAsia="Times New Roman" w:hAnsi="Cambria Math" w:cs="Tahoma"/>
          <w:lang w:eastAsia="ru-RU"/>
        </w:rPr>
        <w:br/>
        <w:t xml:space="preserve">Индивидуальный предприниматель Максимов Евгений Васильевич, </w:t>
      </w:r>
      <w:r w:rsidRPr="000E765D">
        <w:rPr>
          <w:rFonts w:ascii="Cambria Math" w:eastAsia="Times New Roman" w:hAnsi="Cambria Math" w:cs="Tahoma"/>
          <w:lang w:eastAsia="ru-RU"/>
        </w:rPr>
        <w:br/>
        <w:t xml:space="preserve">ИНН: 180500246253, </w:t>
      </w:r>
      <w:r w:rsidRPr="000E765D">
        <w:rPr>
          <w:rFonts w:ascii="Cambria Math" w:eastAsia="Times New Roman" w:hAnsi="Cambria Math" w:cs="Tahoma"/>
          <w:lang w:eastAsia="ru-RU"/>
        </w:rPr>
        <w:br/>
        <w:t xml:space="preserve">Почтовый адрес: Удмуртская Республика, </w:t>
      </w:r>
      <w:proofErr w:type="spellStart"/>
      <w:r w:rsidRPr="000E765D">
        <w:rPr>
          <w:rFonts w:ascii="Cambria Math" w:eastAsia="Times New Roman" w:hAnsi="Cambria Math" w:cs="Tahoma"/>
          <w:lang w:eastAsia="ru-RU"/>
        </w:rPr>
        <w:t>Глазовский</w:t>
      </w:r>
      <w:proofErr w:type="spellEnd"/>
      <w:r w:rsidRPr="000E765D">
        <w:rPr>
          <w:rFonts w:ascii="Cambria Math" w:eastAsia="Times New Roman" w:hAnsi="Cambria Math" w:cs="Tahoma"/>
          <w:lang w:eastAsia="ru-RU"/>
        </w:rPr>
        <w:t xml:space="preserve"> район, с. Понино, ул. Заречная, 26, </w:t>
      </w:r>
      <w:r w:rsidRPr="000E765D">
        <w:rPr>
          <w:rFonts w:ascii="Cambria Math" w:eastAsia="Times New Roman" w:hAnsi="Cambria Math" w:cs="Tahoma"/>
          <w:lang w:eastAsia="ru-RU"/>
        </w:rPr>
        <w:br/>
        <w:t>предложение о цене контракта 77996.00 (семьдесят семь тысяч девятьсот девяносто шесть рублей ноль копеек) Российский рубль</w:t>
      </w:r>
    </w:p>
    <w:p w:rsid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0E765D" w:rsidRP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0E765D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0E765D" w:rsidRPr="000E765D" w:rsidRDefault="000E765D" w:rsidP="000E765D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0E765D" w:rsidRPr="000E765D" w:rsidRDefault="000E765D" w:rsidP="000E765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0E765D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0E765D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p w:rsidR="000E765D" w:rsidRPr="000E765D" w:rsidRDefault="000E765D" w:rsidP="000E765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3147"/>
        <w:gridCol w:w="3147"/>
      </w:tblGrid>
      <w:tr w:rsidR="000E765D" w:rsidRPr="000E765D" w:rsidTr="000E765D">
        <w:tc>
          <w:tcPr>
            <w:tcW w:w="2000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0E765D" w:rsidRPr="000E765D" w:rsidTr="000E765D"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0E765D" w:rsidRPr="000E765D" w:rsidTr="000E765D">
        <w:trPr>
          <w:trHeight w:val="450"/>
        </w:trPr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0E765D" w:rsidRPr="000E765D" w:rsidTr="000E765D"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Ульянова Наталья Васильевна</w:t>
            </w:r>
          </w:p>
        </w:tc>
      </w:tr>
      <w:tr w:rsidR="000E765D" w:rsidRPr="000E765D" w:rsidTr="000E765D">
        <w:trPr>
          <w:trHeight w:val="450"/>
        </w:trPr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0E765D" w:rsidRPr="000E765D" w:rsidTr="000E765D"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0E765D" w:rsidRPr="000E765D" w:rsidTr="000E765D">
        <w:trPr>
          <w:trHeight w:val="450"/>
        </w:trPr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0E765D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E765D" w:rsidRPr="000E765D" w:rsidRDefault="000E765D" w:rsidP="000E765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</w:tbl>
    <w:p w:rsidR="00ED2964" w:rsidRPr="000E765D" w:rsidRDefault="00ED2964" w:rsidP="000E765D">
      <w:pPr>
        <w:spacing w:after="0"/>
        <w:rPr>
          <w:rFonts w:ascii="Cambria Math" w:hAnsi="Cambria Math"/>
        </w:rPr>
      </w:pPr>
      <w:bookmarkStart w:id="0" w:name="_GoBack"/>
      <w:bookmarkEnd w:id="0"/>
    </w:p>
    <w:sectPr w:rsidR="00ED2964" w:rsidRPr="000E765D" w:rsidSect="000E765D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C5"/>
    <w:rsid w:val="000E765D"/>
    <w:rsid w:val="00ED2964"/>
    <w:rsid w:val="00F1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60">
          <w:marLeft w:val="0"/>
          <w:marRight w:val="0"/>
          <w:marTop w:val="8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0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2015-08-18T06:25:00Z</cp:lastPrinted>
  <dcterms:created xsi:type="dcterms:W3CDTF">2015-08-18T06:19:00Z</dcterms:created>
  <dcterms:modified xsi:type="dcterms:W3CDTF">2015-08-18T06:32:00Z</dcterms:modified>
</cp:coreProperties>
</file>