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F1" w:rsidRPr="002301F1" w:rsidRDefault="002301F1" w:rsidP="002301F1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0"/>
        </w:rPr>
      </w:pPr>
      <w:r w:rsidRPr="002301F1">
        <w:rPr>
          <w:rFonts w:ascii="Tahoma" w:hAnsi="Tahoma" w:cs="Tahoma"/>
          <w:b/>
          <w:kern w:val="0"/>
          <w:sz w:val="20"/>
        </w:rPr>
        <w:t>Протокол рассмотрения и оценки заявок на участие в запросе котировок</w:t>
      </w:r>
    </w:p>
    <w:p w:rsidR="002301F1" w:rsidRPr="002301F1" w:rsidRDefault="002301F1" w:rsidP="002301F1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0"/>
        </w:rPr>
      </w:pPr>
      <w:r w:rsidRPr="002301F1">
        <w:rPr>
          <w:rFonts w:ascii="Tahoma" w:hAnsi="Tahoma" w:cs="Tahoma"/>
          <w:b/>
          <w:kern w:val="0"/>
          <w:sz w:val="20"/>
        </w:rPr>
        <w:t>от 05.10.2015 для закупки №0113300024615000063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2301F1" w:rsidRPr="002301F1" w:rsidTr="002301F1">
        <w:tc>
          <w:tcPr>
            <w:tcW w:w="2500" w:type="pct"/>
            <w:vAlign w:val="center"/>
            <w:hideMark/>
          </w:tcPr>
          <w:p w:rsidR="002301F1" w:rsidRPr="002301F1" w:rsidRDefault="002301F1" w:rsidP="002301F1">
            <w:pPr>
              <w:jc w:val="center"/>
              <w:rPr>
                <w:rFonts w:ascii="Tahoma" w:hAnsi="Tahoma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  <w:hideMark/>
          </w:tcPr>
          <w:p w:rsidR="002301F1" w:rsidRPr="002301F1" w:rsidRDefault="002301F1" w:rsidP="002301F1">
            <w:pPr>
              <w:jc w:val="center"/>
              <w:rPr>
                <w:rFonts w:ascii="Tahoma" w:hAnsi="Tahoma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  <w:hideMark/>
          </w:tcPr>
          <w:p w:rsidR="002301F1" w:rsidRPr="002301F1" w:rsidRDefault="002301F1" w:rsidP="002301F1">
            <w:pPr>
              <w:jc w:val="center"/>
              <w:rPr>
                <w:rFonts w:ascii="Tahoma" w:hAnsi="Tahoma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2301F1" w:rsidRPr="002301F1" w:rsidTr="002301F1">
        <w:tc>
          <w:tcPr>
            <w:tcW w:w="0" w:type="auto"/>
            <w:vAlign w:val="center"/>
            <w:hideMark/>
          </w:tcPr>
          <w:p w:rsidR="002301F1" w:rsidRPr="002301F1" w:rsidRDefault="002301F1" w:rsidP="002301F1">
            <w:pPr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2301F1">
              <w:rPr>
                <w:rFonts w:ascii="Tahoma" w:hAnsi="Tahoma" w:cs="Tahoma"/>
                <w:kern w:val="0"/>
                <w:sz w:val="18"/>
                <w:szCs w:val="18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2301F1">
              <w:rPr>
                <w:rFonts w:ascii="Tahoma" w:hAnsi="Tahoma" w:cs="Tahoma"/>
                <w:kern w:val="0"/>
                <w:sz w:val="18"/>
                <w:szCs w:val="18"/>
              </w:rPr>
              <w:t>каб</w:t>
            </w:r>
            <w:proofErr w:type="spellEnd"/>
            <w:r w:rsidRPr="002301F1">
              <w:rPr>
                <w:rFonts w:ascii="Tahoma" w:hAnsi="Tahoma" w:cs="Tahoma"/>
                <w:kern w:val="0"/>
                <w:sz w:val="18"/>
                <w:szCs w:val="18"/>
              </w:rPr>
              <w:t>. № 19 в здании Администрации муниципального образования «Красногорский район»</w:t>
            </w:r>
          </w:p>
        </w:tc>
        <w:tc>
          <w:tcPr>
            <w:tcW w:w="0" w:type="auto"/>
            <w:vAlign w:val="center"/>
            <w:hideMark/>
          </w:tcPr>
          <w:p w:rsidR="002301F1" w:rsidRPr="002301F1" w:rsidRDefault="002301F1" w:rsidP="002301F1">
            <w:pPr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01F1" w:rsidRPr="002301F1" w:rsidRDefault="002301F1" w:rsidP="002301F1">
            <w:pPr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2301F1">
              <w:rPr>
                <w:rFonts w:ascii="Tahoma" w:hAnsi="Tahoma" w:cs="Tahoma"/>
                <w:kern w:val="0"/>
                <w:sz w:val="18"/>
                <w:szCs w:val="18"/>
              </w:rPr>
              <w:t>05 октября 2015</w:t>
            </w:r>
          </w:p>
        </w:tc>
      </w:tr>
      <w:tr w:rsidR="002301F1" w:rsidRPr="002301F1" w:rsidTr="002301F1">
        <w:tc>
          <w:tcPr>
            <w:tcW w:w="0" w:type="auto"/>
            <w:vAlign w:val="center"/>
            <w:hideMark/>
          </w:tcPr>
          <w:p w:rsidR="002301F1" w:rsidRPr="002301F1" w:rsidRDefault="002301F1" w:rsidP="002301F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2301F1">
              <w:rPr>
                <w:rFonts w:ascii="Tahoma" w:hAnsi="Tahoma" w:cs="Tahoma"/>
                <w:kern w:val="0"/>
                <w:sz w:val="18"/>
                <w:szCs w:val="18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2301F1" w:rsidRPr="002301F1" w:rsidRDefault="002301F1" w:rsidP="002301F1">
            <w:pPr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01F1" w:rsidRPr="002301F1" w:rsidRDefault="002301F1" w:rsidP="002301F1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2301F1">
              <w:rPr>
                <w:rFonts w:ascii="Tahoma" w:hAnsi="Tahoma" w:cs="Tahoma"/>
                <w:kern w:val="0"/>
                <w:sz w:val="18"/>
                <w:szCs w:val="18"/>
              </w:rPr>
              <w:t>(дата подписания протокола)</w:t>
            </w:r>
          </w:p>
        </w:tc>
      </w:tr>
    </w:tbl>
    <w:p w:rsidR="002301F1" w:rsidRPr="002301F1" w:rsidRDefault="002301F1" w:rsidP="002301F1">
      <w:pPr>
        <w:rPr>
          <w:rFonts w:ascii="Tahoma" w:hAnsi="Tahoma" w:cs="Tahoma"/>
          <w:kern w:val="0"/>
          <w:sz w:val="21"/>
          <w:szCs w:val="21"/>
        </w:rPr>
      </w:pPr>
    </w:p>
    <w:p w:rsidR="002301F1" w:rsidRPr="002301F1" w:rsidRDefault="002301F1" w:rsidP="002301F1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2301F1">
        <w:rPr>
          <w:b/>
          <w:bCs/>
          <w:kern w:val="0"/>
          <w:sz w:val="22"/>
          <w:szCs w:val="22"/>
        </w:rPr>
        <w:t>1. Повестка дня</w:t>
      </w:r>
    </w:p>
    <w:p w:rsidR="002301F1" w:rsidRPr="002301F1" w:rsidRDefault="002301F1" w:rsidP="002301F1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2301F1" w:rsidRPr="002301F1" w:rsidRDefault="002301F1" w:rsidP="002301F1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№0113300024615000063 от 28.09.2015)</w:t>
      </w:r>
    </w:p>
    <w:p w:rsidR="002301F1" w:rsidRPr="002301F1" w:rsidRDefault="002301F1" w:rsidP="002301F1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 xml:space="preserve">Процедура проведения вскрытия конвертов, открытия доступа к электронным документам заявок участников проведена 05 октября 2015 года в 10:00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2301F1">
        <w:rPr>
          <w:kern w:val="0"/>
          <w:sz w:val="22"/>
          <w:szCs w:val="22"/>
        </w:rPr>
        <w:t>каб</w:t>
      </w:r>
      <w:proofErr w:type="spellEnd"/>
      <w:r w:rsidRPr="002301F1">
        <w:rPr>
          <w:kern w:val="0"/>
          <w:sz w:val="22"/>
          <w:szCs w:val="22"/>
        </w:rPr>
        <w:t>. № 19 в здании Администрации муниципального образования «Красногорский район».</w:t>
      </w:r>
    </w:p>
    <w:p w:rsidR="002301F1" w:rsidRPr="002301F1" w:rsidRDefault="002301F1" w:rsidP="002301F1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2301F1">
        <w:rPr>
          <w:b/>
          <w:bCs/>
          <w:kern w:val="0"/>
          <w:sz w:val="22"/>
          <w:szCs w:val="22"/>
        </w:rPr>
        <w:t>2. Существенные условия контракта</w:t>
      </w:r>
    </w:p>
    <w:p w:rsidR="002301F1" w:rsidRPr="002301F1" w:rsidRDefault="002301F1" w:rsidP="002301F1">
      <w:pPr>
        <w:rPr>
          <w:kern w:val="0"/>
          <w:sz w:val="22"/>
          <w:szCs w:val="22"/>
        </w:rPr>
      </w:pP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 xml:space="preserve">Номер и наименование объекта закупки: </w:t>
      </w:r>
      <w:r w:rsidRPr="002301F1">
        <w:rPr>
          <w:kern w:val="0"/>
          <w:sz w:val="22"/>
          <w:szCs w:val="22"/>
          <w:u w:val="single"/>
        </w:rPr>
        <w:t xml:space="preserve">Закупка №0113300024615000063 «Выполнение работ по ремонту площадки у здания Детского сада №2 площадью 232 </w:t>
      </w:r>
      <w:proofErr w:type="spellStart"/>
      <w:r w:rsidRPr="002301F1">
        <w:rPr>
          <w:kern w:val="0"/>
          <w:sz w:val="22"/>
          <w:szCs w:val="22"/>
          <w:u w:val="single"/>
        </w:rPr>
        <w:t>кв.м</w:t>
      </w:r>
      <w:proofErr w:type="spellEnd"/>
      <w:r w:rsidRPr="002301F1">
        <w:rPr>
          <w:kern w:val="0"/>
          <w:sz w:val="22"/>
          <w:szCs w:val="22"/>
          <w:u w:val="single"/>
        </w:rPr>
        <w:t xml:space="preserve">., расположенной по адресу: Удмуртская Республика, Красногорский район, </w:t>
      </w:r>
      <w:proofErr w:type="spellStart"/>
      <w:r w:rsidRPr="002301F1">
        <w:rPr>
          <w:kern w:val="0"/>
          <w:sz w:val="22"/>
          <w:szCs w:val="22"/>
          <w:u w:val="single"/>
        </w:rPr>
        <w:t>с</w:t>
      </w:r>
      <w:proofErr w:type="gramStart"/>
      <w:r w:rsidRPr="002301F1">
        <w:rPr>
          <w:kern w:val="0"/>
          <w:sz w:val="22"/>
          <w:szCs w:val="22"/>
          <w:u w:val="single"/>
        </w:rPr>
        <w:t>.К</w:t>
      </w:r>
      <w:proofErr w:type="gramEnd"/>
      <w:r w:rsidRPr="002301F1">
        <w:rPr>
          <w:kern w:val="0"/>
          <w:sz w:val="22"/>
          <w:szCs w:val="22"/>
          <w:u w:val="single"/>
        </w:rPr>
        <w:t>расногорское</w:t>
      </w:r>
      <w:proofErr w:type="spellEnd"/>
      <w:r w:rsidRPr="002301F1">
        <w:rPr>
          <w:kern w:val="0"/>
          <w:sz w:val="22"/>
          <w:szCs w:val="22"/>
          <w:u w:val="single"/>
        </w:rPr>
        <w:t xml:space="preserve">, </w:t>
      </w:r>
      <w:proofErr w:type="spellStart"/>
      <w:r w:rsidRPr="002301F1">
        <w:rPr>
          <w:kern w:val="0"/>
          <w:sz w:val="22"/>
          <w:szCs w:val="22"/>
          <w:u w:val="single"/>
        </w:rPr>
        <w:t>ул.Комсомольская</w:t>
      </w:r>
      <w:proofErr w:type="spellEnd"/>
      <w:r w:rsidRPr="002301F1">
        <w:rPr>
          <w:kern w:val="0"/>
          <w:sz w:val="22"/>
          <w:szCs w:val="22"/>
          <w:u w:val="single"/>
        </w:rPr>
        <w:t>, д.32 "А"»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 xml:space="preserve">Начальная (максимальная) цена контракта: </w:t>
      </w:r>
      <w:r w:rsidRPr="002301F1">
        <w:rPr>
          <w:kern w:val="0"/>
          <w:sz w:val="22"/>
          <w:szCs w:val="22"/>
          <w:u w:val="single"/>
        </w:rPr>
        <w:t>82257.00 Российский рубль (восемьдесят две тысячи двести пятьдесят семь рублей ноль копеек)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 xml:space="preserve">Источник финансирования: </w:t>
      </w:r>
      <w:r w:rsidRPr="002301F1">
        <w:rPr>
          <w:kern w:val="0"/>
          <w:sz w:val="22"/>
          <w:szCs w:val="22"/>
          <w:u w:val="single"/>
        </w:rPr>
        <w:t>Средства дорожного фонда из бюджета муниципального образования «Красногорский район».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 xml:space="preserve">Место доставки товара, выполнения работы или оказания услуги: </w:t>
      </w:r>
      <w:proofErr w:type="gramStart"/>
      <w:r>
        <w:rPr>
          <w:kern w:val="0"/>
          <w:sz w:val="22"/>
          <w:szCs w:val="22"/>
          <w:u w:val="single"/>
        </w:rPr>
        <w:t>Российская Ф</w:t>
      </w:r>
      <w:r w:rsidRPr="002301F1">
        <w:rPr>
          <w:kern w:val="0"/>
          <w:sz w:val="22"/>
          <w:szCs w:val="22"/>
          <w:u w:val="single"/>
        </w:rPr>
        <w:t>едерация, Удмуртская Респ</w:t>
      </w:r>
      <w:r>
        <w:rPr>
          <w:kern w:val="0"/>
          <w:sz w:val="22"/>
          <w:szCs w:val="22"/>
          <w:u w:val="single"/>
        </w:rPr>
        <w:t>ублика</w:t>
      </w:r>
      <w:r w:rsidRPr="002301F1">
        <w:rPr>
          <w:kern w:val="0"/>
          <w:sz w:val="22"/>
          <w:szCs w:val="22"/>
          <w:u w:val="single"/>
        </w:rPr>
        <w:t>, Красногорский р-н, Красногорское с, ул. Комсомольская, д.32 «А».</w:t>
      </w:r>
      <w:proofErr w:type="gramEnd"/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 xml:space="preserve">Сроки поставки товара или завершения работы либо график оказания услуг: </w:t>
      </w:r>
      <w:r w:rsidRPr="002301F1">
        <w:rPr>
          <w:kern w:val="0"/>
          <w:sz w:val="22"/>
          <w:szCs w:val="22"/>
          <w:u w:val="single"/>
        </w:rPr>
        <w:t>В течение 5 дней с момента заключения муниципального контракта.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>Преимущества, предоставляемые заказчиком: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  <w:u w:val="single"/>
        </w:rPr>
        <w:t xml:space="preserve">не </w:t>
      </w:r>
      <w:proofErr w:type="gramStart"/>
      <w:r w:rsidRPr="002301F1">
        <w:rPr>
          <w:kern w:val="0"/>
          <w:sz w:val="22"/>
          <w:szCs w:val="22"/>
          <w:u w:val="single"/>
        </w:rPr>
        <w:t>установлены</w:t>
      </w:r>
      <w:proofErr w:type="gramEnd"/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>Требования, предъявляемые к участникам: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  <w:u w:val="single"/>
        </w:rPr>
        <w:lastRenderedPageBreak/>
        <w:t>Единые требования к участникам (в соответствии с пунктом 1 части 1 Статьи 31 Федерального закона № 44-ФЗ): Указано в п. 30 документации о проведении запроса котировок на странице "Сопроводительная документация".</w:t>
      </w:r>
    </w:p>
    <w:p w:rsidR="002301F1" w:rsidRPr="002301F1" w:rsidRDefault="002301F1" w:rsidP="002301F1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2301F1">
        <w:rPr>
          <w:b/>
          <w:bCs/>
          <w:kern w:val="0"/>
          <w:sz w:val="22"/>
          <w:szCs w:val="22"/>
        </w:rPr>
        <w:t>3. Информация о заказчике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  <w:u w:val="single"/>
        </w:rPr>
        <w:t>Администрация муниципального образования "Красногорский район"</w:t>
      </w:r>
    </w:p>
    <w:p w:rsidR="002301F1" w:rsidRPr="002301F1" w:rsidRDefault="002301F1" w:rsidP="002301F1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2301F1">
        <w:rPr>
          <w:b/>
          <w:bCs/>
          <w:kern w:val="0"/>
          <w:sz w:val="22"/>
          <w:szCs w:val="22"/>
        </w:rPr>
        <w:t>4. Информация о комиссии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 xml:space="preserve">Комиссия: </w:t>
      </w:r>
      <w:r w:rsidRPr="002301F1">
        <w:rPr>
          <w:kern w:val="0"/>
          <w:sz w:val="22"/>
          <w:szCs w:val="22"/>
          <w:u w:val="single"/>
        </w:rPr>
        <w:t>Котировочная комиссия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 xml:space="preserve">На </w:t>
      </w:r>
      <w:proofErr w:type="gramStart"/>
      <w:r w:rsidRPr="002301F1">
        <w:rPr>
          <w:kern w:val="0"/>
          <w:sz w:val="22"/>
          <w:szCs w:val="22"/>
        </w:rPr>
        <w:t>заседании</w:t>
      </w:r>
      <w:proofErr w:type="gramEnd"/>
      <w:r w:rsidRPr="002301F1">
        <w:rPr>
          <w:kern w:val="0"/>
          <w:sz w:val="22"/>
          <w:szCs w:val="22"/>
        </w:rPr>
        <w:t xml:space="preserve"> комиссии по проведению процедуры рассмотрения и оценки заявок на участие в запросе котировок присутствовали: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 xml:space="preserve">Председатель комиссии: </w:t>
      </w:r>
      <w:r w:rsidRPr="002301F1">
        <w:rPr>
          <w:kern w:val="0"/>
          <w:sz w:val="22"/>
          <w:szCs w:val="22"/>
          <w:u w:val="single"/>
        </w:rPr>
        <w:t>Сухих Елена Ивановна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 xml:space="preserve">Член комиссии: </w:t>
      </w:r>
      <w:r w:rsidRPr="002301F1">
        <w:rPr>
          <w:kern w:val="0"/>
          <w:sz w:val="22"/>
          <w:szCs w:val="22"/>
          <w:u w:val="single"/>
        </w:rPr>
        <w:t>Салтыков Сергей Вячеславович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 xml:space="preserve">Секретарь: </w:t>
      </w:r>
      <w:r w:rsidRPr="002301F1">
        <w:rPr>
          <w:kern w:val="0"/>
          <w:sz w:val="22"/>
          <w:szCs w:val="22"/>
          <w:u w:val="single"/>
        </w:rPr>
        <w:t>Столбова Марина Сергеевна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 xml:space="preserve">Количество присутствовавших членов комиссии: </w:t>
      </w:r>
      <w:r w:rsidRPr="002301F1">
        <w:rPr>
          <w:kern w:val="0"/>
          <w:sz w:val="22"/>
          <w:szCs w:val="22"/>
          <w:u w:val="single"/>
        </w:rPr>
        <w:t>3 (три)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 xml:space="preserve">из </w:t>
      </w:r>
      <w:proofErr w:type="gramStart"/>
      <w:r w:rsidRPr="002301F1">
        <w:rPr>
          <w:kern w:val="0"/>
          <w:sz w:val="22"/>
          <w:szCs w:val="22"/>
        </w:rPr>
        <w:t>них</w:t>
      </w:r>
      <w:proofErr w:type="gramEnd"/>
      <w:r w:rsidRPr="002301F1">
        <w:rPr>
          <w:kern w:val="0"/>
          <w:sz w:val="22"/>
          <w:szCs w:val="22"/>
        </w:rPr>
        <w:t xml:space="preserve"> не голосующие члены комиссии отсутствуют.</w:t>
      </w:r>
    </w:p>
    <w:p w:rsidR="002301F1" w:rsidRPr="002301F1" w:rsidRDefault="002301F1" w:rsidP="002301F1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2301F1" w:rsidRPr="002301F1" w:rsidRDefault="002301F1" w:rsidP="002301F1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>Члены котировочной комиссии:</w:t>
      </w:r>
      <w:r>
        <w:rPr>
          <w:kern w:val="0"/>
          <w:sz w:val="22"/>
          <w:szCs w:val="22"/>
        </w:rPr>
        <w:t xml:space="preserve"> </w:t>
      </w:r>
      <w:r w:rsidRPr="002301F1">
        <w:rPr>
          <w:kern w:val="0"/>
          <w:sz w:val="22"/>
          <w:szCs w:val="22"/>
        </w:rPr>
        <w:t>Ульянова Наталья Васильевна, Сигова Тамара Петровна - отсутствуют</w:t>
      </w:r>
    </w:p>
    <w:p w:rsidR="002301F1" w:rsidRPr="002301F1" w:rsidRDefault="002301F1" w:rsidP="002301F1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2301F1">
        <w:rPr>
          <w:b/>
          <w:bCs/>
          <w:kern w:val="0"/>
          <w:sz w:val="22"/>
          <w:szCs w:val="22"/>
        </w:rPr>
        <w:t>5. Результаты рассмотрения и оценки заявок</w:t>
      </w:r>
    </w:p>
    <w:p w:rsidR="002301F1" w:rsidRPr="002301F1" w:rsidRDefault="002301F1" w:rsidP="002301F1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000"/>
        <w:gridCol w:w="4258"/>
        <w:gridCol w:w="1433"/>
        <w:gridCol w:w="1399"/>
      </w:tblGrid>
      <w:tr w:rsidR="002301F1" w:rsidRPr="002301F1" w:rsidTr="002301F1">
        <w:tc>
          <w:tcPr>
            <w:tcW w:w="500" w:type="pct"/>
            <w:vAlign w:val="center"/>
            <w:hideMark/>
          </w:tcPr>
          <w:p w:rsidR="002301F1" w:rsidRPr="002301F1" w:rsidRDefault="002301F1" w:rsidP="002301F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2301F1">
              <w:rPr>
                <w:b/>
                <w:bCs/>
                <w:kern w:val="0"/>
                <w:sz w:val="22"/>
                <w:szCs w:val="22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2301F1" w:rsidRPr="002301F1" w:rsidRDefault="002301F1" w:rsidP="002301F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2301F1">
              <w:rPr>
                <w:b/>
                <w:bCs/>
                <w:kern w:val="0"/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2301F1" w:rsidRPr="002301F1" w:rsidRDefault="002301F1" w:rsidP="002301F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2301F1">
              <w:rPr>
                <w:b/>
                <w:bCs/>
                <w:kern w:val="0"/>
                <w:sz w:val="22"/>
                <w:szCs w:val="22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2301F1" w:rsidRPr="002301F1" w:rsidRDefault="002301F1" w:rsidP="002301F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2301F1">
              <w:rPr>
                <w:b/>
                <w:bCs/>
                <w:kern w:val="0"/>
                <w:sz w:val="22"/>
                <w:szCs w:val="22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2301F1" w:rsidRPr="002301F1" w:rsidRDefault="002301F1" w:rsidP="002301F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2301F1">
              <w:rPr>
                <w:b/>
                <w:bCs/>
                <w:kern w:val="0"/>
                <w:sz w:val="22"/>
                <w:szCs w:val="22"/>
              </w:rPr>
              <w:t>Результаты рассмотрения заявок</w:t>
            </w:r>
          </w:p>
        </w:tc>
      </w:tr>
      <w:tr w:rsidR="002301F1" w:rsidRPr="002301F1" w:rsidTr="002301F1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  <w:r w:rsidRPr="002301F1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  <w:r w:rsidRPr="002301F1">
              <w:rPr>
                <w:kern w:val="0"/>
                <w:sz w:val="22"/>
                <w:szCs w:val="22"/>
              </w:rPr>
              <w:t>29.09.2015 11:35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  <w:r w:rsidRPr="002301F1">
              <w:rPr>
                <w:kern w:val="0"/>
                <w:sz w:val="22"/>
                <w:szCs w:val="22"/>
              </w:rPr>
              <w:t>Государственное унитарное предприятие Удмуртской Республики "Удмуртское автодорожное предприятие" (ГУП УР "Удмуртавтодор")</w:t>
            </w:r>
            <w:r w:rsidRPr="002301F1">
              <w:rPr>
                <w:kern w:val="0"/>
                <w:sz w:val="22"/>
                <w:szCs w:val="22"/>
              </w:rPr>
              <w:br/>
              <w:t>ИНН: 1831015625</w:t>
            </w:r>
            <w:r w:rsidRPr="002301F1">
              <w:rPr>
                <w:kern w:val="0"/>
                <w:sz w:val="22"/>
                <w:szCs w:val="22"/>
              </w:rPr>
              <w:br/>
              <w:t>КПП: 183650001</w:t>
            </w:r>
            <w:r w:rsidRPr="002301F1">
              <w:rPr>
                <w:kern w:val="0"/>
                <w:sz w:val="22"/>
                <w:szCs w:val="22"/>
              </w:rPr>
              <w:br/>
              <w:t>Почтовый адрес: 426021, Удмуртская Республика, г. Ижевск, ул. О. Кошевого,18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  <w:r w:rsidRPr="002301F1">
              <w:rPr>
                <w:kern w:val="0"/>
                <w:sz w:val="22"/>
                <w:szCs w:val="22"/>
              </w:rPr>
              <w:t>82257.00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  <w:r w:rsidRPr="002301F1">
              <w:rPr>
                <w:kern w:val="0"/>
                <w:sz w:val="22"/>
                <w:szCs w:val="22"/>
              </w:rPr>
              <w:t>Соответствует требованиям</w:t>
            </w:r>
          </w:p>
        </w:tc>
      </w:tr>
    </w:tbl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 xml:space="preserve">5.2 Информация о признании запроса котировок </w:t>
      </w:r>
      <w:proofErr w:type="gramStart"/>
      <w:r w:rsidRPr="002301F1">
        <w:rPr>
          <w:kern w:val="0"/>
          <w:sz w:val="22"/>
          <w:szCs w:val="22"/>
        </w:rPr>
        <w:t>несостоявшимся</w:t>
      </w:r>
      <w:proofErr w:type="gramEnd"/>
    </w:p>
    <w:p w:rsidR="002301F1" w:rsidRPr="002301F1" w:rsidRDefault="002301F1" w:rsidP="002301F1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lastRenderedPageBreak/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на участие в запросе котировок подана только одна заявка. Такая заявка признана соответствующей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требованиям, указанным в извещении.</w:t>
      </w:r>
      <w:r w:rsidRPr="002301F1">
        <w:rPr>
          <w:kern w:val="0"/>
          <w:sz w:val="22"/>
          <w:szCs w:val="22"/>
        </w:rPr>
        <w:br/>
        <w:t>В соответствии с пунктом 1 части 1 статьи 79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44-ФЗ.».</w:t>
      </w:r>
    </w:p>
    <w:p w:rsidR="002301F1" w:rsidRPr="002301F1" w:rsidRDefault="002301F1" w:rsidP="002301F1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2301F1">
        <w:rPr>
          <w:b/>
          <w:bCs/>
          <w:kern w:val="0"/>
          <w:sz w:val="22"/>
          <w:szCs w:val="22"/>
        </w:rPr>
        <w:t>6. Публикация и хранение протокола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301F1" w:rsidRPr="002301F1" w:rsidRDefault="002301F1" w:rsidP="002301F1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2301F1">
        <w:rPr>
          <w:b/>
          <w:bCs/>
          <w:kern w:val="0"/>
          <w:sz w:val="22"/>
          <w:szCs w:val="22"/>
        </w:rPr>
        <w:t>7. Приложения к протоколу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>Приложения к протоколу отсутствуют.</w:t>
      </w:r>
    </w:p>
    <w:p w:rsidR="002301F1" w:rsidRPr="002301F1" w:rsidRDefault="002301F1" w:rsidP="002301F1">
      <w:pPr>
        <w:spacing w:before="100" w:beforeAutospacing="1" w:after="100" w:afterAutospacing="1"/>
        <w:rPr>
          <w:kern w:val="0"/>
          <w:sz w:val="22"/>
          <w:szCs w:val="22"/>
        </w:rPr>
      </w:pPr>
      <w:r w:rsidRPr="002301F1">
        <w:rPr>
          <w:kern w:val="0"/>
          <w:sz w:val="22"/>
          <w:szCs w:val="22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213"/>
        <w:gridCol w:w="3401"/>
      </w:tblGrid>
      <w:tr w:rsidR="002301F1" w:rsidRPr="002301F1" w:rsidTr="002301F1">
        <w:tc>
          <w:tcPr>
            <w:tcW w:w="1999" w:type="pct"/>
            <w:vAlign w:val="center"/>
            <w:hideMark/>
          </w:tcPr>
          <w:p w:rsidR="002301F1" w:rsidRPr="002301F1" w:rsidRDefault="002301F1" w:rsidP="002301F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82" w:type="pct"/>
            <w:vAlign w:val="center"/>
            <w:hideMark/>
          </w:tcPr>
          <w:p w:rsidR="002301F1" w:rsidRPr="002301F1" w:rsidRDefault="002301F1" w:rsidP="002301F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8" w:type="pct"/>
            <w:vAlign w:val="center"/>
            <w:hideMark/>
          </w:tcPr>
          <w:p w:rsidR="002301F1" w:rsidRPr="002301F1" w:rsidRDefault="002301F1" w:rsidP="002301F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2301F1" w:rsidRPr="002301F1" w:rsidTr="002301F1">
        <w:tc>
          <w:tcPr>
            <w:tcW w:w="0" w:type="auto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  <w:r w:rsidRPr="002301F1">
              <w:rPr>
                <w:kern w:val="0"/>
                <w:sz w:val="22"/>
                <w:szCs w:val="22"/>
              </w:rPr>
              <w:t>Председатель комиссии</w:t>
            </w:r>
          </w:p>
        </w:tc>
        <w:tc>
          <w:tcPr>
            <w:tcW w:w="1182" w:type="pct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18" w:type="pct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  <w:r w:rsidRPr="002301F1">
              <w:rPr>
                <w:kern w:val="0"/>
                <w:sz w:val="22"/>
                <w:szCs w:val="22"/>
              </w:rPr>
              <w:t>Сухих Елена Ивановна</w:t>
            </w:r>
          </w:p>
        </w:tc>
      </w:tr>
      <w:tr w:rsidR="002301F1" w:rsidRPr="002301F1" w:rsidTr="002301F1">
        <w:trPr>
          <w:trHeight w:val="450"/>
        </w:trPr>
        <w:tc>
          <w:tcPr>
            <w:tcW w:w="0" w:type="auto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182" w:type="pct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  <w:r w:rsidRPr="002301F1">
              <w:rPr>
                <w:kern w:val="0"/>
                <w:sz w:val="22"/>
                <w:szCs w:val="22"/>
              </w:rPr>
              <w:t>(Подпись)</w:t>
            </w:r>
          </w:p>
        </w:tc>
        <w:tc>
          <w:tcPr>
            <w:tcW w:w="1818" w:type="pct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</w:p>
        </w:tc>
      </w:tr>
      <w:tr w:rsidR="002301F1" w:rsidRPr="002301F1" w:rsidTr="002301F1">
        <w:tc>
          <w:tcPr>
            <w:tcW w:w="0" w:type="auto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  <w:r w:rsidRPr="002301F1">
              <w:rPr>
                <w:kern w:val="0"/>
                <w:sz w:val="22"/>
                <w:szCs w:val="22"/>
              </w:rPr>
              <w:t>Член комиссии</w:t>
            </w:r>
          </w:p>
        </w:tc>
        <w:tc>
          <w:tcPr>
            <w:tcW w:w="1182" w:type="pct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18" w:type="pct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  <w:r w:rsidRPr="002301F1">
              <w:rPr>
                <w:kern w:val="0"/>
                <w:sz w:val="22"/>
                <w:szCs w:val="22"/>
              </w:rPr>
              <w:t>Салтыков Сергей Вячеславович</w:t>
            </w:r>
          </w:p>
        </w:tc>
      </w:tr>
      <w:tr w:rsidR="002301F1" w:rsidRPr="002301F1" w:rsidTr="002301F1">
        <w:trPr>
          <w:trHeight w:val="450"/>
        </w:trPr>
        <w:tc>
          <w:tcPr>
            <w:tcW w:w="0" w:type="auto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182" w:type="pct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  <w:r w:rsidRPr="002301F1">
              <w:rPr>
                <w:kern w:val="0"/>
                <w:sz w:val="22"/>
                <w:szCs w:val="22"/>
              </w:rPr>
              <w:t>(Подпись)</w:t>
            </w:r>
          </w:p>
        </w:tc>
        <w:tc>
          <w:tcPr>
            <w:tcW w:w="1818" w:type="pct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</w:p>
        </w:tc>
      </w:tr>
      <w:tr w:rsidR="002301F1" w:rsidRPr="002301F1" w:rsidTr="002301F1">
        <w:tc>
          <w:tcPr>
            <w:tcW w:w="0" w:type="auto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  <w:r w:rsidRPr="002301F1">
              <w:rPr>
                <w:kern w:val="0"/>
                <w:sz w:val="22"/>
                <w:szCs w:val="22"/>
              </w:rPr>
              <w:t>Секретарь</w:t>
            </w:r>
          </w:p>
        </w:tc>
        <w:tc>
          <w:tcPr>
            <w:tcW w:w="1182" w:type="pct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18" w:type="pct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  <w:r w:rsidRPr="002301F1">
              <w:rPr>
                <w:kern w:val="0"/>
                <w:sz w:val="22"/>
                <w:szCs w:val="22"/>
              </w:rPr>
              <w:t>Столбова Марина Сергеевна</w:t>
            </w:r>
          </w:p>
        </w:tc>
      </w:tr>
      <w:tr w:rsidR="002301F1" w:rsidRPr="002301F1" w:rsidTr="002301F1">
        <w:trPr>
          <w:trHeight w:val="450"/>
        </w:trPr>
        <w:tc>
          <w:tcPr>
            <w:tcW w:w="0" w:type="auto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182" w:type="pct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  <w:r w:rsidRPr="002301F1">
              <w:rPr>
                <w:kern w:val="0"/>
                <w:sz w:val="22"/>
                <w:szCs w:val="22"/>
              </w:rPr>
              <w:t>(Подпись)</w:t>
            </w:r>
          </w:p>
        </w:tc>
        <w:tc>
          <w:tcPr>
            <w:tcW w:w="1818" w:type="pct"/>
            <w:vAlign w:val="center"/>
            <w:hideMark/>
          </w:tcPr>
          <w:p w:rsidR="002301F1" w:rsidRPr="002301F1" w:rsidRDefault="002301F1" w:rsidP="002301F1">
            <w:pPr>
              <w:rPr>
                <w:kern w:val="0"/>
                <w:sz w:val="22"/>
                <w:szCs w:val="22"/>
              </w:rPr>
            </w:pPr>
          </w:p>
        </w:tc>
      </w:tr>
    </w:tbl>
    <w:p w:rsidR="00D80BEE" w:rsidRPr="002301F1" w:rsidRDefault="00D80BEE">
      <w:bookmarkStart w:id="0" w:name="_GoBack"/>
      <w:bookmarkEnd w:id="0"/>
    </w:p>
    <w:sectPr w:rsidR="00D80BEE" w:rsidRPr="0023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22"/>
    <w:rsid w:val="002301F1"/>
    <w:rsid w:val="006D412C"/>
    <w:rsid w:val="00966722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2301F1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2301F1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2301F1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2301F1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301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01F1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2301F1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2301F1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2301F1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2301F1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301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01F1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6232">
          <w:marLeft w:val="0"/>
          <w:marRight w:val="0"/>
          <w:marTop w:val="6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9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</cp:revision>
  <cp:lastPrinted>2015-10-05T06:42:00Z</cp:lastPrinted>
  <dcterms:created xsi:type="dcterms:W3CDTF">2015-10-05T06:35:00Z</dcterms:created>
  <dcterms:modified xsi:type="dcterms:W3CDTF">2015-10-05T06:44:00Z</dcterms:modified>
</cp:coreProperties>
</file>