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DF41CE" w:rsidRPr="00DF41CE" w:rsidRDefault="00390D63" w:rsidP="00DF41CE">
      <w:pPr>
        <w:jc w:val="right"/>
        <w:rPr>
          <w:b/>
          <w:sz w:val="20"/>
          <w:szCs w:val="20"/>
        </w:rPr>
      </w:pPr>
      <w:r>
        <w:rPr>
          <w:b/>
          <w:sz w:val="20"/>
          <w:szCs w:val="20"/>
        </w:rPr>
        <w:t>Глава</w:t>
      </w:r>
      <w:r w:rsidR="00DF41CE" w:rsidRPr="00DF41CE">
        <w:rPr>
          <w:b/>
          <w:sz w:val="20"/>
          <w:szCs w:val="20"/>
        </w:rPr>
        <w:t xml:space="preserve"> Администрации </w:t>
      </w:r>
    </w:p>
    <w:p w:rsidR="00DF41CE" w:rsidRPr="00DF41CE" w:rsidRDefault="00DF41CE" w:rsidP="00DF41CE">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390D63">
        <w:rPr>
          <w:b/>
          <w:sz w:val="20"/>
          <w:szCs w:val="20"/>
        </w:rPr>
        <w:t>И.Б.Прокашев</w:t>
      </w:r>
      <w:proofErr w:type="spellEnd"/>
      <w:r w:rsidR="00390D63">
        <w:rPr>
          <w:b/>
          <w:sz w:val="20"/>
          <w:szCs w:val="20"/>
        </w:rPr>
        <w:t>/</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Default="001F115E" w:rsidP="00657268">
      <w:pPr>
        <w:jc w:val="center"/>
        <w:rPr>
          <w:rFonts w:ascii="Cambria Math" w:hAnsi="Cambria Math"/>
          <w:sz w:val="28"/>
          <w:szCs w:val="28"/>
        </w:rPr>
      </w:pPr>
      <w:r w:rsidRPr="0094244B">
        <w:rPr>
          <w:rStyle w:val="a4"/>
          <w:rFonts w:ascii="Cambria Math" w:hAnsi="Cambria Math"/>
          <w:color w:val="000000"/>
          <w:sz w:val="28"/>
          <w:szCs w:val="28"/>
        </w:rPr>
        <w:t>Извещение о проведении запроса котировок</w:t>
      </w:r>
      <w:r w:rsidR="00006992" w:rsidRPr="0094244B">
        <w:rPr>
          <w:rFonts w:ascii="Cambria Math" w:hAnsi="Cambria Math"/>
          <w:sz w:val="28"/>
          <w:szCs w:val="28"/>
        </w:rPr>
        <w:t xml:space="preserve"> </w:t>
      </w:r>
    </w:p>
    <w:p w:rsidR="004155E9" w:rsidRPr="00C20E0E" w:rsidRDefault="004155E9" w:rsidP="00657268">
      <w:pPr>
        <w:jc w:val="center"/>
        <w:rPr>
          <w:rFonts w:ascii="Cambria Math" w:hAnsi="Cambria Math"/>
          <w:b/>
          <w:sz w:val="28"/>
          <w:szCs w:val="28"/>
        </w:rPr>
      </w:pPr>
    </w:p>
    <w:tbl>
      <w:tblPr>
        <w:tblW w:w="10774" w:type="dxa"/>
        <w:tblInd w:w="-318" w:type="dxa"/>
        <w:tblLayout w:type="fixed"/>
        <w:tblLook w:val="0000" w:firstRow="0" w:lastRow="0" w:firstColumn="0" w:lastColumn="0" w:noHBand="0" w:noVBand="0"/>
      </w:tblPr>
      <w:tblGrid>
        <w:gridCol w:w="710"/>
        <w:gridCol w:w="4394"/>
        <w:gridCol w:w="5670"/>
      </w:tblGrid>
      <w:tr w:rsidR="001F115E" w:rsidRPr="00CE581A" w:rsidTr="0051227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п/п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394"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CE581A" w:rsidRDefault="00743E15"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394"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CE581A" w:rsidRDefault="00C05BA5" w:rsidP="004642B3">
            <w:pPr>
              <w:pStyle w:val="a5"/>
              <w:snapToGrid w:val="0"/>
              <w:spacing w:after="60"/>
              <w:rPr>
                <w:sz w:val="21"/>
                <w:szCs w:val="21"/>
              </w:rPr>
            </w:pPr>
            <w:r>
              <w:rPr>
                <w:sz w:val="21"/>
                <w:szCs w:val="21"/>
              </w:rPr>
              <w:t>Бушкова Елена Вячеславовна</w:t>
            </w:r>
          </w:p>
          <w:p w:rsidR="00FE4330" w:rsidRPr="00CE581A" w:rsidRDefault="00741DCE" w:rsidP="00CB315C">
            <w:pPr>
              <w:pStyle w:val="a5"/>
              <w:snapToGrid w:val="0"/>
              <w:spacing w:after="60"/>
              <w:rPr>
                <w:sz w:val="21"/>
                <w:szCs w:val="21"/>
              </w:rPr>
            </w:pPr>
            <w:r w:rsidRPr="00CE581A">
              <w:rPr>
                <w:sz w:val="21"/>
                <w:szCs w:val="21"/>
              </w:rPr>
              <w:t xml:space="preserve"> </w:t>
            </w:r>
            <w:r w:rsidR="006E05F1" w:rsidRPr="00CE581A">
              <w:rPr>
                <w:sz w:val="21"/>
                <w:szCs w:val="21"/>
              </w:rPr>
              <w:t>Т</w:t>
            </w:r>
            <w:r w:rsidR="00D9092F" w:rsidRPr="00CE581A">
              <w:rPr>
                <w:sz w:val="21"/>
                <w:szCs w:val="21"/>
              </w:rPr>
              <w:t>елефон: 8 (34164)</w:t>
            </w:r>
            <w:r w:rsidR="00B407A0" w:rsidRPr="00CE581A">
              <w:rPr>
                <w:sz w:val="21"/>
                <w:szCs w:val="21"/>
              </w:rPr>
              <w:t xml:space="preserve"> 2-</w:t>
            </w:r>
            <w:r w:rsidR="00C05BA5">
              <w:rPr>
                <w:sz w:val="21"/>
                <w:szCs w:val="21"/>
              </w:rPr>
              <w:t>21-50</w:t>
            </w:r>
          </w:p>
          <w:p w:rsidR="00CB315C" w:rsidRPr="00CE581A" w:rsidRDefault="00CB315C" w:rsidP="00CB315C">
            <w:pPr>
              <w:pStyle w:val="a5"/>
              <w:snapToGrid w:val="0"/>
              <w:spacing w:after="60"/>
              <w:rPr>
                <w:sz w:val="21"/>
                <w:szCs w:val="21"/>
              </w:rPr>
            </w:pP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394"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Способ определения поставщика</w:t>
            </w:r>
          </w:p>
        </w:tc>
        <w:tc>
          <w:tcPr>
            <w:tcW w:w="5670"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394"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C05BA5" w:rsidRDefault="00C05BA5" w:rsidP="00C05BA5">
            <w:pPr>
              <w:tabs>
                <w:tab w:val="left" w:pos="142"/>
                <w:tab w:val="left" w:pos="284"/>
              </w:tabs>
              <w:jc w:val="both"/>
              <w:rPr>
                <w:sz w:val="21"/>
                <w:szCs w:val="21"/>
              </w:rPr>
            </w:pPr>
            <w:r w:rsidRPr="00C05BA5">
              <w:rPr>
                <w:sz w:val="21"/>
                <w:szCs w:val="21"/>
              </w:rPr>
              <w:t>П</w:t>
            </w:r>
            <w:r>
              <w:rPr>
                <w:sz w:val="21"/>
                <w:szCs w:val="21"/>
              </w:rPr>
              <w:t>оставка</w:t>
            </w:r>
            <w:r w:rsidRPr="00C05BA5">
              <w:rPr>
                <w:sz w:val="21"/>
                <w:szCs w:val="21"/>
              </w:rPr>
              <w:t xml:space="preserve"> канцелярских товаров для нужд отдела ЗАГС Администрации муниципального образования «Красногорский район» </w:t>
            </w:r>
            <w:r w:rsidR="004D5B1F" w:rsidRPr="00C05BA5">
              <w:rPr>
                <w:sz w:val="21"/>
                <w:szCs w:val="21"/>
              </w:rPr>
              <w:t>в соответствии с Приложением № 3</w:t>
            </w:r>
            <w:r w:rsidR="005772C9" w:rsidRPr="00C05BA5">
              <w:rPr>
                <w:sz w:val="21"/>
                <w:szCs w:val="21"/>
              </w:rPr>
              <w:t xml:space="preserve"> «</w:t>
            </w:r>
            <w:r w:rsidR="00956774" w:rsidRPr="00C05BA5">
              <w:rPr>
                <w:sz w:val="21"/>
                <w:szCs w:val="21"/>
              </w:rPr>
              <w:t>Техническое задание</w:t>
            </w:r>
            <w:r w:rsidR="005772C9" w:rsidRPr="00C05BA5">
              <w:rPr>
                <w:sz w:val="21"/>
                <w:szCs w:val="21"/>
              </w:rPr>
              <w:t>»</w:t>
            </w:r>
          </w:p>
        </w:tc>
      </w:tr>
      <w:tr w:rsidR="0009512F" w:rsidRPr="00CE581A" w:rsidTr="0051227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394"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CE581A" w:rsidRDefault="00C05BA5" w:rsidP="0094244B">
            <w:pPr>
              <w:pStyle w:val="a5"/>
              <w:snapToGrid w:val="0"/>
              <w:rPr>
                <w:sz w:val="21"/>
                <w:szCs w:val="21"/>
              </w:rPr>
            </w:pPr>
            <w:r>
              <w:rPr>
                <w:sz w:val="21"/>
                <w:szCs w:val="21"/>
              </w:rPr>
              <w:t>25.24.27.190</w:t>
            </w:r>
          </w:p>
        </w:tc>
      </w:tr>
      <w:tr w:rsidR="0094244B" w:rsidRPr="00CE581A" w:rsidTr="0051227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CE581A" w:rsidRDefault="0094244B" w:rsidP="00C05BA5">
            <w:pPr>
              <w:pStyle w:val="a5"/>
              <w:snapToGrid w:val="0"/>
              <w:rPr>
                <w:sz w:val="21"/>
                <w:szCs w:val="21"/>
              </w:rPr>
            </w:pPr>
            <w:r w:rsidRPr="00CE581A">
              <w:rPr>
                <w:sz w:val="21"/>
                <w:szCs w:val="21"/>
              </w:rPr>
              <w:t xml:space="preserve">526 </w:t>
            </w:r>
            <w:r w:rsidR="00D9092F" w:rsidRPr="00CE581A">
              <w:rPr>
                <w:sz w:val="21"/>
                <w:szCs w:val="21"/>
              </w:rPr>
              <w:t>0104</w:t>
            </w:r>
            <w:r w:rsidRPr="00CE581A">
              <w:rPr>
                <w:sz w:val="21"/>
                <w:szCs w:val="21"/>
              </w:rPr>
              <w:t xml:space="preserve"> </w:t>
            </w:r>
            <w:r w:rsidR="00C05BA5">
              <w:rPr>
                <w:sz w:val="21"/>
                <w:szCs w:val="21"/>
              </w:rPr>
              <w:t>0965930</w:t>
            </w:r>
            <w:r w:rsidRPr="00CE581A">
              <w:rPr>
                <w:sz w:val="21"/>
                <w:szCs w:val="21"/>
              </w:rPr>
              <w:t xml:space="preserve"> </w:t>
            </w:r>
            <w:r w:rsidR="00C05BA5">
              <w:rPr>
                <w:sz w:val="21"/>
                <w:szCs w:val="21"/>
              </w:rPr>
              <w:t>244 340</w:t>
            </w:r>
          </w:p>
        </w:tc>
      </w:tr>
      <w:tr w:rsidR="0094244B" w:rsidRPr="00CE581A" w:rsidTr="00512271">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CE581A" w:rsidRDefault="00C05BA5" w:rsidP="002669CE">
            <w:pPr>
              <w:pStyle w:val="a5"/>
              <w:snapToGrid w:val="0"/>
              <w:rPr>
                <w:sz w:val="21"/>
                <w:szCs w:val="21"/>
              </w:rPr>
            </w:pPr>
            <w:r>
              <w:rPr>
                <w:sz w:val="21"/>
                <w:szCs w:val="21"/>
              </w:rPr>
              <w:t>П44201501133000246001000040</w:t>
            </w:r>
          </w:p>
        </w:tc>
      </w:tr>
      <w:tr w:rsidR="00165F58"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394" w:type="dxa"/>
            <w:tcBorders>
              <w:left w:val="single" w:sz="4" w:space="0" w:color="000000"/>
              <w:bottom w:val="single" w:sz="4" w:space="0" w:color="000000"/>
            </w:tcBorders>
            <w:vAlign w:val="center"/>
          </w:tcPr>
          <w:p w:rsidR="001F115E" w:rsidRPr="00C7766E" w:rsidRDefault="001F115E" w:rsidP="00C05BA5">
            <w:pPr>
              <w:snapToGrid w:val="0"/>
              <w:ind w:right="34"/>
              <w:jc w:val="both"/>
              <w:rPr>
                <w:sz w:val="21"/>
                <w:szCs w:val="21"/>
              </w:rPr>
            </w:pPr>
            <w:r w:rsidRPr="00C7766E">
              <w:rPr>
                <w:sz w:val="21"/>
                <w:szCs w:val="21"/>
              </w:rPr>
              <w:t xml:space="preserve">Срок </w:t>
            </w:r>
            <w:r w:rsidR="00C7766E" w:rsidRPr="00C7766E">
              <w:rPr>
                <w:sz w:val="21"/>
                <w:szCs w:val="21"/>
              </w:rPr>
              <w:t xml:space="preserve">и условия </w:t>
            </w:r>
            <w:r w:rsidR="00C05BA5" w:rsidRPr="00C7766E">
              <w:rPr>
                <w:sz w:val="21"/>
                <w:szCs w:val="21"/>
              </w:rPr>
              <w:t>поставки товара</w:t>
            </w:r>
          </w:p>
        </w:tc>
        <w:tc>
          <w:tcPr>
            <w:tcW w:w="5670" w:type="dxa"/>
            <w:tcBorders>
              <w:left w:val="single" w:sz="4" w:space="0" w:color="000000"/>
              <w:bottom w:val="single" w:sz="4" w:space="0" w:color="000000"/>
              <w:right w:val="single" w:sz="4" w:space="0" w:color="000000"/>
            </w:tcBorders>
            <w:vAlign w:val="center"/>
          </w:tcPr>
          <w:p w:rsidR="00956774" w:rsidRPr="00C7766E" w:rsidRDefault="00C7766E" w:rsidP="00C7766E">
            <w:pPr>
              <w:spacing w:line="276" w:lineRule="auto"/>
              <w:jc w:val="both"/>
              <w:rPr>
                <w:bCs/>
                <w:sz w:val="21"/>
                <w:szCs w:val="21"/>
              </w:rPr>
            </w:pPr>
            <w:r w:rsidRPr="00C7766E">
              <w:rPr>
                <w:bCs/>
                <w:sz w:val="21"/>
                <w:szCs w:val="21"/>
              </w:rPr>
              <w:t>Однократно, в течение 10 рабочих дней с момента заключения настоящего муниципального контракта.</w:t>
            </w:r>
          </w:p>
        </w:tc>
      </w:tr>
      <w:tr w:rsidR="001F115E" w:rsidRPr="00CE581A" w:rsidTr="0051227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394"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CE581A" w:rsidRDefault="00694476" w:rsidP="00272D45">
            <w:pPr>
              <w:snapToGrid w:val="0"/>
              <w:jc w:val="both"/>
              <w:rPr>
                <w:sz w:val="21"/>
                <w:szCs w:val="21"/>
              </w:rPr>
            </w:pPr>
            <w:r w:rsidRPr="00CE581A">
              <w:rPr>
                <w:sz w:val="21"/>
                <w:szCs w:val="21"/>
              </w:rPr>
              <w:t xml:space="preserve">Условия и порядок оплаты  изложены </w:t>
            </w:r>
            <w:r w:rsidRPr="00CE581A">
              <w:rPr>
                <w:color w:val="000000" w:themeColor="text1"/>
                <w:sz w:val="21"/>
                <w:szCs w:val="21"/>
              </w:rPr>
              <w:t xml:space="preserve">в Приложении № </w:t>
            </w:r>
            <w:r w:rsidR="004D5B1F" w:rsidRPr="00CE581A">
              <w:rPr>
                <w:color w:val="000000" w:themeColor="text1"/>
                <w:sz w:val="21"/>
                <w:szCs w:val="21"/>
              </w:rPr>
              <w:t>4</w:t>
            </w:r>
            <w:r w:rsidRPr="00CE581A">
              <w:rPr>
                <w:color w:val="000000" w:themeColor="text1"/>
                <w:sz w:val="21"/>
                <w:szCs w:val="21"/>
              </w:rPr>
              <w:t xml:space="preserve"> «Проект</w:t>
            </w:r>
            <w:r w:rsidRPr="00CE581A">
              <w:rPr>
                <w:sz w:val="21"/>
                <w:szCs w:val="21"/>
              </w:rPr>
              <w:t xml:space="preserve"> муниципального контракта»</w:t>
            </w:r>
          </w:p>
        </w:tc>
      </w:tr>
      <w:tr w:rsidR="00164E02" w:rsidRPr="00CE581A" w:rsidTr="00512271">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394" w:type="dxa"/>
            <w:tcBorders>
              <w:left w:val="single" w:sz="4" w:space="0" w:color="000000"/>
              <w:bottom w:val="single" w:sz="4" w:space="0" w:color="000000"/>
            </w:tcBorders>
          </w:tcPr>
          <w:p w:rsidR="00164E02" w:rsidRPr="00CE581A" w:rsidRDefault="00164E02" w:rsidP="004D7FBA">
            <w:pPr>
              <w:snapToGrid w:val="0"/>
              <w:rPr>
                <w:sz w:val="21"/>
                <w:szCs w:val="21"/>
              </w:rPr>
            </w:pPr>
            <w:r w:rsidRPr="00CE581A">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CE581A" w:rsidRDefault="00610C72" w:rsidP="00610C72">
            <w:pPr>
              <w:snapToGrid w:val="0"/>
              <w:jc w:val="both"/>
              <w:rPr>
                <w:sz w:val="21"/>
                <w:szCs w:val="21"/>
              </w:rPr>
            </w:pPr>
            <w:r w:rsidRPr="00CE581A">
              <w:rPr>
                <w:sz w:val="21"/>
                <w:szCs w:val="21"/>
              </w:rPr>
              <w:t>Б</w:t>
            </w:r>
            <w:r w:rsidR="00DF41CE" w:rsidRPr="00CE581A">
              <w:rPr>
                <w:sz w:val="21"/>
                <w:szCs w:val="21"/>
              </w:rPr>
              <w:t xml:space="preserve">юджет муниципального образования «Красногорский район» </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394" w:type="dxa"/>
            <w:tcBorders>
              <w:top w:val="single" w:sz="4" w:space="0" w:color="000000"/>
              <w:left w:val="single" w:sz="4" w:space="0" w:color="000000"/>
              <w:bottom w:val="single" w:sz="4" w:space="0" w:color="000000"/>
            </w:tcBorders>
          </w:tcPr>
          <w:p w:rsidR="001F115E" w:rsidRPr="00CE581A" w:rsidRDefault="001F115E" w:rsidP="00C05BA5">
            <w:pPr>
              <w:snapToGrid w:val="0"/>
              <w:ind w:right="34"/>
              <w:jc w:val="both"/>
              <w:rPr>
                <w:rStyle w:val="FontStyle12"/>
                <w:sz w:val="21"/>
                <w:szCs w:val="21"/>
              </w:rPr>
            </w:pPr>
            <w:r w:rsidRPr="00CE581A">
              <w:rPr>
                <w:rStyle w:val="FontStyle12"/>
                <w:sz w:val="21"/>
                <w:szCs w:val="21"/>
              </w:rPr>
              <w:t xml:space="preserve">Место </w:t>
            </w:r>
            <w:r w:rsidR="00C05BA5">
              <w:rPr>
                <w:rStyle w:val="FontStyle12"/>
                <w:sz w:val="21"/>
                <w:szCs w:val="21"/>
              </w:rPr>
              <w:t>поставки товара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64E02" w:rsidP="00C05BA5">
            <w:pPr>
              <w:pStyle w:val="a5"/>
              <w:snapToGrid w:val="0"/>
              <w:spacing w:before="60" w:after="60"/>
              <w:rPr>
                <w:sz w:val="21"/>
                <w:szCs w:val="21"/>
              </w:rPr>
            </w:pPr>
            <w:r w:rsidRPr="00CE581A">
              <w:rPr>
                <w:iCs/>
                <w:sz w:val="21"/>
                <w:szCs w:val="21"/>
                <w:shd w:val="clear" w:color="auto" w:fill="FFFFFF"/>
              </w:rPr>
              <w:t xml:space="preserve">Удмуртская Республика, </w:t>
            </w:r>
            <w:r w:rsidR="0094244B" w:rsidRPr="00CE581A">
              <w:rPr>
                <w:iCs/>
                <w:sz w:val="21"/>
                <w:szCs w:val="21"/>
                <w:shd w:val="clear" w:color="auto" w:fill="FFFFFF"/>
              </w:rPr>
              <w:t xml:space="preserve">Красногорский район, с. Красногорское, </w:t>
            </w:r>
            <w:r w:rsidR="0094244B" w:rsidRPr="00C05BA5">
              <w:rPr>
                <w:iCs/>
                <w:sz w:val="21"/>
                <w:szCs w:val="21"/>
                <w:shd w:val="clear" w:color="auto" w:fill="FFFFFF"/>
              </w:rPr>
              <w:t>ул</w:t>
            </w:r>
            <w:r w:rsidR="00D9092F" w:rsidRPr="00C05BA5">
              <w:rPr>
                <w:iCs/>
                <w:sz w:val="21"/>
                <w:szCs w:val="21"/>
                <w:shd w:val="clear" w:color="auto" w:fill="FFFFFF"/>
              </w:rPr>
              <w:t>.</w:t>
            </w:r>
            <w:r w:rsidR="0094244B" w:rsidRPr="00C05BA5">
              <w:rPr>
                <w:iCs/>
                <w:sz w:val="21"/>
                <w:szCs w:val="21"/>
                <w:shd w:val="clear" w:color="auto" w:fill="FFFFFF"/>
              </w:rPr>
              <w:t xml:space="preserve"> </w:t>
            </w:r>
            <w:r w:rsidR="00C05BA5" w:rsidRPr="00C05BA5">
              <w:rPr>
                <w:iCs/>
                <w:sz w:val="21"/>
                <w:szCs w:val="21"/>
                <w:shd w:val="clear" w:color="auto" w:fill="FFFFFF"/>
              </w:rPr>
              <w:t>Ленина, 55</w:t>
            </w:r>
            <w:r w:rsidR="00D9092F" w:rsidRPr="00C05BA5">
              <w:rPr>
                <w:iCs/>
                <w:sz w:val="21"/>
                <w:szCs w:val="21"/>
                <w:shd w:val="clear" w:color="auto" w:fill="FFFFFF"/>
              </w:rPr>
              <w:t xml:space="preserve">, </w:t>
            </w:r>
            <w:r w:rsidR="00C05BA5">
              <w:rPr>
                <w:iCs/>
                <w:sz w:val="21"/>
                <w:szCs w:val="21"/>
                <w:shd w:val="clear" w:color="auto" w:fill="FFFFFF"/>
              </w:rPr>
              <w:t>отдел ЗАГС</w:t>
            </w:r>
            <w:r w:rsidR="00D9092F" w:rsidRPr="00CE581A">
              <w:rPr>
                <w:iCs/>
                <w:sz w:val="21"/>
                <w:szCs w:val="21"/>
                <w:shd w:val="clear" w:color="auto" w:fill="FFFFFF"/>
              </w:rPr>
              <w:t xml:space="preserve"> Администрации муниципального образования «К</w:t>
            </w:r>
            <w:r w:rsidR="00C05BA5">
              <w:rPr>
                <w:iCs/>
                <w:sz w:val="21"/>
                <w:szCs w:val="21"/>
                <w:shd w:val="clear" w:color="auto" w:fill="FFFFFF"/>
              </w:rPr>
              <w:t>расногорский район»</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Pr="00CE581A" w:rsidRDefault="00C05BA5" w:rsidP="004D5B1F">
            <w:pPr>
              <w:snapToGrid w:val="0"/>
              <w:jc w:val="both"/>
              <w:rPr>
                <w:sz w:val="21"/>
                <w:szCs w:val="21"/>
              </w:rPr>
            </w:pPr>
            <w:r>
              <w:rPr>
                <w:b/>
                <w:sz w:val="21"/>
                <w:szCs w:val="21"/>
              </w:rPr>
              <w:t>20 309,17</w:t>
            </w:r>
            <w:r w:rsidR="00AB1F21" w:rsidRPr="00CE581A">
              <w:rPr>
                <w:b/>
                <w:sz w:val="21"/>
                <w:szCs w:val="21"/>
              </w:rPr>
              <w:t xml:space="preserve"> </w:t>
            </w:r>
            <w:r>
              <w:rPr>
                <w:b/>
                <w:sz w:val="21"/>
                <w:szCs w:val="21"/>
              </w:rPr>
              <w:t xml:space="preserve">руб. </w:t>
            </w:r>
            <w:r w:rsidR="009A336D" w:rsidRPr="00CE581A">
              <w:rPr>
                <w:sz w:val="21"/>
                <w:szCs w:val="21"/>
              </w:rPr>
              <w:t>(</w:t>
            </w:r>
            <w:r w:rsidR="00272D45" w:rsidRPr="00CE581A">
              <w:rPr>
                <w:sz w:val="21"/>
                <w:szCs w:val="21"/>
              </w:rPr>
              <w:t xml:space="preserve">Двадцать </w:t>
            </w:r>
            <w:r>
              <w:rPr>
                <w:sz w:val="21"/>
                <w:szCs w:val="21"/>
              </w:rPr>
              <w:t>тысяч триста девять</w:t>
            </w:r>
            <w:r w:rsidR="009A336D" w:rsidRPr="00CE581A">
              <w:rPr>
                <w:sz w:val="21"/>
                <w:szCs w:val="21"/>
              </w:rPr>
              <w:t xml:space="preserve">) </w:t>
            </w:r>
            <w:r w:rsidR="00272D45" w:rsidRPr="00CE581A">
              <w:rPr>
                <w:sz w:val="21"/>
                <w:szCs w:val="21"/>
              </w:rPr>
              <w:t>рублей</w:t>
            </w:r>
            <w:r w:rsidR="000D2C9B" w:rsidRPr="00CE581A">
              <w:rPr>
                <w:sz w:val="21"/>
                <w:szCs w:val="21"/>
              </w:rPr>
              <w:t xml:space="preserve"> </w:t>
            </w:r>
            <w:r>
              <w:rPr>
                <w:sz w:val="21"/>
                <w:szCs w:val="21"/>
              </w:rPr>
              <w:t>17</w:t>
            </w:r>
            <w:r w:rsidR="00AF6B55" w:rsidRPr="00CE581A">
              <w:rPr>
                <w:sz w:val="21"/>
                <w:szCs w:val="21"/>
              </w:rPr>
              <w:t xml:space="preserve"> </w:t>
            </w:r>
            <w:r w:rsidR="001F115E" w:rsidRPr="00CE581A">
              <w:rPr>
                <w:sz w:val="21"/>
                <w:szCs w:val="21"/>
              </w:rPr>
              <w:t>копеек</w:t>
            </w:r>
            <w:r w:rsidR="000150E9" w:rsidRPr="00CE581A">
              <w:rPr>
                <w:sz w:val="21"/>
                <w:szCs w:val="21"/>
              </w:rPr>
              <w:t xml:space="preserve"> (в </w:t>
            </w:r>
            <w:proofErr w:type="spellStart"/>
            <w:r w:rsidR="000150E9" w:rsidRPr="00CE581A">
              <w:rPr>
                <w:sz w:val="21"/>
                <w:szCs w:val="21"/>
              </w:rPr>
              <w:t>т.ч</w:t>
            </w:r>
            <w:proofErr w:type="spellEnd"/>
            <w:r w:rsidR="000150E9" w:rsidRPr="00CE581A">
              <w:rPr>
                <w:sz w:val="21"/>
                <w:szCs w:val="21"/>
              </w:rPr>
              <w:t>. НДС</w:t>
            </w:r>
            <w:r w:rsidR="001F115E" w:rsidRPr="00CE581A">
              <w:rPr>
                <w:sz w:val="21"/>
                <w:szCs w:val="21"/>
              </w:rPr>
              <w:t>)</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394" w:type="dxa"/>
            <w:tcBorders>
              <w:top w:val="single" w:sz="4" w:space="0" w:color="000000"/>
              <w:left w:val="single" w:sz="4" w:space="0" w:color="000000"/>
              <w:bottom w:val="single" w:sz="4" w:space="0" w:color="000000"/>
            </w:tcBorders>
          </w:tcPr>
          <w:p w:rsidR="00DF41CE" w:rsidRPr="00CE581A" w:rsidRDefault="00DF41CE" w:rsidP="00C05BA5">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C05BA5">
              <w:rPr>
                <w:sz w:val="21"/>
                <w:szCs w:val="21"/>
              </w:rPr>
              <w:t>Поставщиком</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C05BA5">
            <w:pPr>
              <w:rPr>
                <w:sz w:val="21"/>
                <w:szCs w:val="21"/>
              </w:rPr>
            </w:pPr>
            <w:r w:rsidRPr="00CE581A">
              <w:rPr>
                <w:sz w:val="21"/>
                <w:szCs w:val="21"/>
              </w:rPr>
              <w:t xml:space="preserve">Валюта, используемая для формирования цены контракта и расчетов с </w:t>
            </w:r>
            <w:r w:rsidR="00C05BA5">
              <w:rPr>
                <w:sz w:val="21"/>
                <w:szCs w:val="21"/>
              </w:rPr>
              <w:t>Поставщиком</w:t>
            </w:r>
            <w:r w:rsidRPr="00CE581A">
              <w:rPr>
                <w:sz w:val="21"/>
                <w:szCs w:val="21"/>
              </w:rPr>
              <w:t xml:space="preserve"> – </w:t>
            </w:r>
            <w:r w:rsidR="0006597A">
              <w:rPr>
                <w:sz w:val="21"/>
                <w:szCs w:val="21"/>
              </w:rPr>
              <w:t>Российский рубль</w:t>
            </w:r>
            <w:r w:rsidRPr="00CE581A">
              <w:rPr>
                <w:sz w:val="21"/>
                <w:szCs w:val="21"/>
              </w:rPr>
              <w:t xml:space="preserve">. </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tabs>
                <w:tab w:val="center" w:pos="7689"/>
              </w:tabs>
              <w:jc w:val="both"/>
              <w:rPr>
                <w:sz w:val="21"/>
                <w:szCs w:val="21"/>
              </w:rPr>
            </w:pPr>
            <w:r w:rsidRPr="00CE581A">
              <w:rPr>
                <w:sz w:val="21"/>
                <w:szCs w:val="21"/>
              </w:rPr>
              <w:t xml:space="preserve">Не применяется, </w:t>
            </w:r>
            <w:r w:rsidRPr="00CE581A">
              <w:rPr>
                <w:sz w:val="21"/>
                <w:szCs w:val="21"/>
                <w:shd w:val="clear" w:color="auto" w:fill="FFFFFF"/>
                <w:lang w:eastAsia="en-US"/>
              </w:rPr>
              <w:t>так как оплата по контракту производится в российских рублях.</w:t>
            </w:r>
          </w:p>
        </w:tc>
      </w:tr>
      <w:tr w:rsidR="00C05BA5" w:rsidRPr="00CE581A" w:rsidTr="00512271">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4394" w:type="dxa"/>
            <w:tcBorders>
              <w:top w:val="single" w:sz="4" w:space="0" w:color="000000"/>
              <w:left w:val="single" w:sz="4" w:space="0" w:color="000000"/>
              <w:bottom w:val="single" w:sz="4" w:space="0" w:color="000000"/>
            </w:tcBorders>
          </w:tcPr>
          <w:p w:rsidR="00C05BA5" w:rsidRPr="00CE581A" w:rsidRDefault="00C05BA5" w:rsidP="004D7FBA">
            <w:pPr>
              <w:snapToGrid w:val="0"/>
              <w:rPr>
                <w:sz w:val="21"/>
                <w:szCs w:val="21"/>
              </w:rPr>
            </w:pPr>
            <w:r w:rsidRPr="00CE581A">
              <w:rPr>
                <w:sz w:val="21"/>
                <w:szCs w:val="21"/>
              </w:rPr>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C05BA5" w:rsidRPr="0094244B" w:rsidRDefault="00C05BA5" w:rsidP="00C05BA5">
            <w:pPr>
              <w:tabs>
                <w:tab w:val="center" w:pos="7689"/>
              </w:tabs>
              <w:jc w:val="both"/>
              <w:rPr>
                <w:rFonts w:eastAsia="Calibri"/>
                <w:sz w:val="21"/>
                <w:szCs w:val="21"/>
              </w:rPr>
            </w:pPr>
            <w:r w:rsidRPr="0094244B">
              <w:rPr>
                <w:sz w:val="21"/>
                <w:szCs w:val="21"/>
              </w:rPr>
              <w:t>Цена муниципального контракта сформирована методом сопоставимых рыночных цен (анализ рынка) - Приложение № 2.</w:t>
            </w:r>
          </w:p>
          <w:p w:rsidR="00C05BA5" w:rsidRPr="0094244B" w:rsidRDefault="00C05BA5" w:rsidP="00C05BA5">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 и изменение его условий не допускается.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17</w:t>
            </w:r>
          </w:p>
        </w:tc>
        <w:tc>
          <w:tcPr>
            <w:tcW w:w="4394"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CE581A">
              <w:rPr>
                <w:sz w:val="21"/>
                <w:szCs w:val="21"/>
              </w:rPr>
              <w:lastRenderedPageBreak/>
              <w:t>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94244B" w:rsidRPr="00CE581A" w:rsidRDefault="004D5B1F" w:rsidP="0094244B">
            <w:pPr>
              <w:snapToGrid w:val="0"/>
              <w:rPr>
                <w:rFonts w:eastAsia="Calibri"/>
                <w:sz w:val="21"/>
                <w:szCs w:val="21"/>
                <w:lang w:eastAsia="en-US"/>
              </w:rPr>
            </w:pPr>
            <w:r w:rsidRPr="00CE581A">
              <w:rPr>
                <w:rFonts w:eastAsia="Calibri"/>
                <w:sz w:val="21"/>
                <w:szCs w:val="21"/>
                <w:lang w:eastAsia="en-US"/>
              </w:rPr>
              <w:lastRenderedPageBreak/>
              <w:t>Не п</w:t>
            </w:r>
            <w:r w:rsidR="00272D45" w:rsidRPr="00CE581A">
              <w:rPr>
                <w:rFonts w:eastAsia="Calibri"/>
                <w:sz w:val="21"/>
                <w:szCs w:val="21"/>
                <w:lang w:eastAsia="en-US"/>
              </w:rPr>
              <w:t>редоставляются</w:t>
            </w:r>
          </w:p>
          <w:p w:rsidR="001F115E" w:rsidRPr="00CE581A" w:rsidRDefault="001F115E"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lastRenderedPageBreak/>
              <w:t>18</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A336D" w:rsidRPr="00CE581A"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CE581A">
              <w:rPr>
                <w:color w:val="000000" w:themeColor="text1"/>
                <w:sz w:val="21"/>
                <w:szCs w:val="21"/>
              </w:rPr>
              <w:t>Не п</w:t>
            </w:r>
            <w:r w:rsidR="00BE06B0" w:rsidRPr="00CE581A">
              <w:rPr>
                <w:color w:val="000000" w:themeColor="text1"/>
                <w:sz w:val="21"/>
                <w:szCs w:val="21"/>
              </w:rPr>
              <w:t>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512271">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394"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BC19F6" w:rsidRPr="00CE581A" w:rsidRDefault="004D5B1F" w:rsidP="004D5B1F">
            <w:pPr>
              <w:rPr>
                <w:sz w:val="21"/>
                <w:szCs w:val="21"/>
              </w:rPr>
            </w:pPr>
            <w:r w:rsidRPr="00CE581A">
              <w:rPr>
                <w:sz w:val="21"/>
                <w:szCs w:val="21"/>
              </w:rPr>
              <w:t>Не у</w:t>
            </w:r>
            <w:r w:rsidR="004155E9" w:rsidRPr="00CE581A">
              <w:rPr>
                <w:sz w:val="21"/>
                <w:szCs w:val="21"/>
              </w:rPr>
              <w:t>становлено</w:t>
            </w:r>
          </w:p>
        </w:tc>
      </w:tr>
      <w:tr w:rsidR="00087E5D" w:rsidRPr="00CE581A" w:rsidTr="00512271">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394"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C05BA5" w:rsidP="00887A8D">
            <w:pPr>
              <w:rPr>
                <w:b/>
                <w:color w:val="000000" w:themeColor="text1"/>
                <w:sz w:val="21"/>
                <w:szCs w:val="21"/>
              </w:rPr>
            </w:pPr>
            <w:r>
              <w:rPr>
                <w:b/>
                <w:color w:val="000000" w:themeColor="text1"/>
                <w:sz w:val="21"/>
                <w:szCs w:val="21"/>
              </w:rPr>
              <w:t>17.06</w:t>
            </w:r>
            <w:r w:rsidR="0094244B" w:rsidRPr="00CE581A">
              <w:rPr>
                <w:b/>
                <w:color w:val="000000" w:themeColor="text1"/>
                <w:sz w:val="21"/>
                <w:szCs w:val="21"/>
              </w:rPr>
              <w:t>.2015</w:t>
            </w:r>
            <w:r w:rsidR="00D2246B" w:rsidRPr="00CE581A">
              <w:rPr>
                <w:b/>
                <w:color w:val="000000" w:themeColor="text1"/>
                <w:sz w:val="21"/>
                <w:szCs w:val="21"/>
              </w:rPr>
              <w:t xml:space="preserve"> г. </w:t>
            </w: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C05BA5" w:rsidP="0035227C">
            <w:pPr>
              <w:rPr>
                <w:color w:val="000000" w:themeColor="text1"/>
                <w:sz w:val="21"/>
                <w:szCs w:val="21"/>
              </w:rPr>
            </w:pPr>
            <w:r>
              <w:rPr>
                <w:b/>
                <w:color w:val="000000" w:themeColor="text1"/>
                <w:sz w:val="21"/>
                <w:szCs w:val="21"/>
              </w:rPr>
              <w:t>18</w:t>
            </w:r>
            <w:r w:rsidR="00D2246B" w:rsidRPr="00CE581A">
              <w:rPr>
                <w:b/>
                <w:color w:val="000000" w:themeColor="text1"/>
                <w:sz w:val="21"/>
                <w:szCs w:val="21"/>
              </w:rPr>
              <w:t>.</w:t>
            </w:r>
            <w:r w:rsidR="00272D45" w:rsidRPr="00CE581A">
              <w:rPr>
                <w:b/>
                <w:color w:val="000000" w:themeColor="text1"/>
                <w:sz w:val="21"/>
                <w:szCs w:val="21"/>
              </w:rPr>
              <w:t>0</w:t>
            </w:r>
            <w:r w:rsidR="00887A8D">
              <w:rPr>
                <w:b/>
                <w:color w:val="000000" w:themeColor="text1"/>
                <w:sz w:val="21"/>
                <w:szCs w:val="21"/>
              </w:rPr>
              <w:t>6</w:t>
            </w:r>
            <w:r w:rsidR="00CD7533" w:rsidRPr="00CE581A">
              <w:rPr>
                <w:b/>
                <w:color w:val="000000" w:themeColor="text1"/>
                <w:sz w:val="21"/>
                <w:szCs w:val="21"/>
              </w:rPr>
              <w:t>.</w:t>
            </w:r>
            <w:r w:rsidR="0094244B" w:rsidRPr="00CE581A">
              <w:rPr>
                <w:b/>
                <w:color w:val="000000" w:themeColor="text1"/>
                <w:sz w:val="21"/>
                <w:szCs w:val="21"/>
              </w:rPr>
              <w:t>2015</w:t>
            </w:r>
            <w:r w:rsidR="00D2246B" w:rsidRPr="00CE581A">
              <w:rPr>
                <w:b/>
                <w:color w:val="000000" w:themeColor="text1"/>
                <w:sz w:val="21"/>
                <w:szCs w:val="21"/>
              </w:rPr>
              <w:t xml:space="preserve"> г</w:t>
            </w:r>
            <w:r w:rsidR="006178F2" w:rsidRPr="00CE581A">
              <w:rPr>
                <w:color w:val="000000" w:themeColor="text1"/>
                <w:sz w:val="21"/>
                <w:szCs w:val="21"/>
              </w:rPr>
              <w:t>.</w:t>
            </w:r>
            <w:r w:rsidR="00082CF5" w:rsidRPr="00CE581A">
              <w:rPr>
                <w:color w:val="000000" w:themeColor="text1"/>
                <w:sz w:val="21"/>
                <w:szCs w:val="21"/>
              </w:rPr>
              <w:t xml:space="preserve"> в рабочие дни с 08-00 до 16-00 </w:t>
            </w:r>
            <w:r w:rsidR="00285B98" w:rsidRPr="00CE581A">
              <w:rPr>
                <w:color w:val="000000" w:themeColor="text1"/>
                <w:sz w:val="21"/>
                <w:szCs w:val="21"/>
              </w:rPr>
              <w:t xml:space="preserve">время местное </w:t>
            </w:r>
            <w:r w:rsidR="00082CF5" w:rsidRPr="00CE581A">
              <w:rPr>
                <w:color w:val="000000" w:themeColor="text1"/>
                <w:sz w:val="21"/>
                <w:szCs w:val="21"/>
              </w:rPr>
              <w:t>(перерыв с 12-00 до 13-00)</w:t>
            </w:r>
          </w:p>
          <w:p w:rsidR="004155E9" w:rsidRPr="00CE581A" w:rsidRDefault="004155E9" w:rsidP="0035227C">
            <w:pPr>
              <w:rPr>
                <w:color w:val="000000" w:themeColor="text1"/>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C05BA5" w:rsidP="00610C72">
            <w:pPr>
              <w:rPr>
                <w:color w:val="000000" w:themeColor="text1"/>
                <w:sz w:val="21"/>
                <w:szCs w:val="21"/>
              </w:rPr>
            </w:pPr>
            <w:r>
              <w:rPr>
                <w:b/>
                <w:color w:val="000000" w:themeColor="text1"/>
                <w:sz w:val="21"/>
                <w:szCs w:val="21"/>
              </w:rPr>
              <w:t>25</w:t>
            </w:r>
            <w:r w:rsidR="00E65476">
              <w:rPr>
                <w:b/>
                <w:color w:val="000000" w:themeColor="text1"/>
                <w:sz w:val="21"/>
                <w:szCs w:val="21"/>
              </w:rPr>
              <w:t>.06</w:t>
            </w:r>
            <w:r w:rsidR="0094244B" w:rsidRPr="00CE581A">
              <w:rPr>
                <w:b/>
                <w:color w:val="000000" w:themeColor="text1"/>
                <w:sz w:val="21"/>
                <w:szCs w:val="21"/>
              </w:rPr>
              <w:t>.2015</w:t>
            </w:r>
            <w:r w:rsidR="00082CF5" w:rsidRPr="00CE581A">
              <w:rPr>
                <w:b/>
                <w:color w:val="000000" w:themeColor="text1"/>
                <w:sz w:val="21"/>
                <w:szCs w:val="21"/>
              </w:rPr>
              <w:t xml:space="preserve"> г</w:t>
            </w:r>
            <w:r w:rsidR="006178F2" w:rsidRPr="00CE581A">
              <w:rPr>
                <w:color w:val="000000" w:themeColor="text1"/>
                <w:sz w:val="21"/>
                <w:szCs w:val="21"/>
              </w:rPr>
              <w:t>.</w:t>
            </w:r>
            <w:r w:rsidR="00082CF5" w:rsidRPr="00CE581A">
              <w:rPr>
                <w:color w:val="000000" w:themeColor="text1"/>
                <w:sz w:val="21"/>
                <w:szCs w:val="21"/>
              </w:rPr>
              <w:t xml:space="preserve"> </w:t>
            </w:r>
            <w:r w:rsidR="00082CF5" w:rsidRPr="00CE581A">
              <w:rPr>
                <w:b/>
                <w:color w:val="000000" w:themeColor="text1"/>
                <w:sz w:val="21"/>
                <w:szCs w:val="21"/>
              </w:rPr>
              <w:t xml:space="preserve">в </w:t>
            </w:r>
            <w:r w:rsidR="004642B3" w:rsidRPr="00CE581A">
              <w:rPr>
                <w:b/>
                <w:color w:val="000000" w:themeColor="text1"/>
                <w:sz w:val="21"/>
                <w:szCs w:val="21"/>
              </w:rPr>
              <w:t xml:space="preserve"> </w:t>
            </w:r>
            <w:r w:rsidR="00CC47C5" w:rsidRPr="00CE581A">
              <w:rPr>
                <w:b/>
                <w:color w:val="000000" w:themeColor="text1"/>
                <w:sz w:val="21"/>
                <w:szCs w:val="21"/>
              </w:rPr>
              <w:t>09</w:t>
            </w:r>
            <w:r w:rsidR="00082CF5" w:rsidRPr="00CE581A">
              <w:rPr>
                <w:b/>
                <w:color w:val="000000" w:themeColor="text1"/>
                <w:sz w:val="21"/>
                <w:szCs w:val="21"/>
              </w:rPr>
              <w:t>-00 ч</w:t>
            </w:r>
            <w:r w:rsidR="00082CF5" w:rsidRPr="00CE581A">
              <w:rPr>
                <w:color w:val="000000" w:themeColor="text1"/>
                <w:sz w:val="21"/>
                <w:szCs w:val="21"/>
              </w:rPr>
              <w:t xml:space="preserve">. </w:t>
            </w:r>
            <w:r w:rsidR="008511E5" w:rsidRPr="00CE581A">
              <w:rPr>
                <w:color w:val="000000" w:themeColor="text1"/>
                <w:sz w:val="21"/>
                <w:szCs w:val="21"/>
              </w:rPr>
              <w:t>время местное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394" w:type="dxa"/>
            <w:tcBorders>
              <w:top w:val="single" w:sz="4" w:space="0" w:color="000000"/>
              <w:left w:val="single" w:sz="4" w:space="0" w:color="000000"/>
              <w:bottom w:val="single" w:sz="4" w:space="0" w:color="000000"/>
            </w:tcBorders>
            <w:vAlign w:val="center"/>
          </w:tcPr>
          <w:p w:rsidR="001F115E" w:rsidRPr="00CE581A" w:rsidRDefault="00082CF5" w:rsidP="00272D45">
            <w:pPr>
              <w:snapToGrid w:val="0"/>
              <w:ind w:left="34" w:right="34"/>
              <w:jc w:val="both"/>
              <w:rPr>
                <w:rStyle w:val="FontStyle12"/>
                <w:sz w:val="21"/>
                <w:szCs w:val="21"/>
              </w:rPr>
            </w:pPr>
            <w:r w:rsidRPr="00CE581A">
              <w:rPr>
                <w:rStyle w:val="FontStyle12"/>
                <w:sz w:val="21"/>
                <w:szCs w:val="21"/>
              </w:rPr>
              <w:t xml:space="preserve">Место, дата и время вскрытия конвертов с заявками на участие в запросе котировок </w:t>
            </w:r>
            <w:r w:rsidR="000B3B4A" w:rsidRPr="00CE581A">
              <w:rPr>
                <w:rStyle w:val="FontStyle12"/>
                <w:sz w:val="21"/>
                <w:szCs w:val="21"/>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610C72">
            <w:pPr>
              <w:snapToGrid w:val="0"/>
              <w:jc w:val="both"/>
              <w:rPr>
                <w:color w:val="000000" w:themeColor="text1"/>
                <w:sz w:val="21"/>
                <w:szCs w:val="21"/>
              </w:rPr>
            </w:pPr>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C05BA5">
              <w:rPr>
                <w:b/>
                <w:color w:val="000000" w:themeColor="text1"/>
                <w:sz w:val="21"/>
                <w:szCs w:val="21"/>
              </w:rPr>
              <w:t>25</w:t>
            </w:r>
            <w:r w:rsidR="00E65476">
              <w:rPr>
                <w:b/>
                <w:color w:val="000000" w:themeColor="text1"/>
                <w:sz w:val="21"/>
                <w:szCs w:val="21"/>
              </w:rPr>
              <w:t>.06</w:t>
            </w:r>
            <w:r w:rsidR="0094244B" w:rsidRPr="00CE581A">
              <w:rPr>
                <w:b/>
                <w:color w:val="000000" w:themeColor="text1"/>
                <w:sz w:val="21"/>
                <w:szCs w:val="21"/>
              </w:rPr>
              <w:t>.2015</w:t>
            </w:r>
            <w:r w:rsidRPr="00CE581A">
              <w:rPr>
                <w:b/>
                <w:color w:val="000000" w:themeColor="text1"/>
                <w:sz w:val="21"/>
                <w:szCs w:val="21"/>
              </w:rPr>
              <w:t xml:space="preserve"> г.</w:t>
            </w:r>
            <w:r w:rsidR="007E22B8" w:rsidRPr="00CE581A">
              <w:rPr>
                <w:b/>
                <w:color w:val="000000" w:themeColor="text1"/>
                <w:sz w:val="21"/>
                <w:szCs w:val="21"/>
              </w:rPr>
              <w:t xml:space="preserve"> </w:t>
            </w:r>
            <w:r w:rsidRPr="00CE581A">
              <w:rPr>
                <w:b/>
                <w:color w:val="000000" w:themeColor="text1"/>
                <w:sz w:val="21"/>
                <w:szCs w:val="21"/>
              </w:rPr>
              <w:t xml:space="preserve">в </w:t>
            </w:r>
            <w:r w:rsidR="007216F3" w:rsidRPr="00CE581A">
              <w:rPr>
                <w:b/>
                <w:color w:val="000000" w:themeColor="text1"/>
                <w:sz w:val="21"/>
                <w:szCs w:val="21"/>
              </w:rPr>
              <w:t>09</w:t>
            </w:r>
            <w:r w:rsidRPr="00CE581A">
              <w:rPr>
                <w:b/>
                <w:color w:val="000000" w:themeColor="text1"/>
                <w:sz w:val="21"/>
                <w:szCs w:val="21"/>
              </w:rPr>
              <w:t>-00 ч</w:t>
            </w:r>
            <w:r w:rsidR="00B00C40" w:rsidRPr="00CE581A">
              <w:rPr>
                <w:color w:val="000000" w:themeColor="text1"/>
                <w:sz w:val="21"/>
                <w:szCs w:val="21"/>
              </w:rPr>
              <w:t>. (время местное)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51227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4394"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51227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4394"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По форме</w:t>
            </w:r>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w:t>
            </w:r>
            <w:r w:rsidRPr="00CE581A">
              <w:rPr>
                <w:color w:val="000000"/>
                <w:sz w:val="21"/>
                <w:szCs w:val="21"/>
              </w:rPr>
              <w:lastRenderedPageBreak/>
              <w:t>работ, оказание услуг, являющихся объектом закупки</w:t>
            </w:r>
            <w:r w:rsidR="00BC19F6" w:rsidRPr="00CE581A">
              <w:rPr>
                <w:color w:val="000000"/>
                <w:sz w:val="21"/>
                <w:szCs w:val="21"/>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xml:space="preserve">- </w:t>
            </w:r>
            <w:proofErr w:type="spellStart"/>
            <w:r w:rsidRPr="00CE581A">
              <w:rPr>
                <w:color w:val="000000"/>
                <w:sz w:val="21"/>
                <w:szCs w:val="21"/>
              </w:rPr>
              <w:t>непроведение</w:t>
            </w:r>
            <w:proofErr w:type="spellEnd"/>
            <w:r w:rsidRPr="00CE581A">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17CD2" w:rsidRPr="00CE581A" w:rsidRDefault="001F115E" w:rsidP="004155E9">
            <w:pPr>
              <w:snapToGrid w:val="0"/>
              <w:spacing w:before="60" w:after="60"/>
              <w:ind w:firstLine="175"/>
              <w:jc w:val="both"/>
              <w:rPr>
                <w:color w:val="000000"/>
                <w:sz w:val="21"/>
                <w:szCs w:val="21"/>
              </w:rPr>
            </w:pPr>
            <w:r w:rsidRPr="00CE581A">
              <w:rPr>
                <w:color w:val="000000"/>
                <w:sz w:val="21"/>
                <w:szCs w:val="21"/>
              </w:rPr>
              <w:t xml:space="preserve">- </w:t>
            </w:r>
            <w:proofErr w:type="spellStart"/>
            <w:r w:rsidRPr="00CE581A">
              <w:rPr>
                <w:color w:val="000000"/>
                <w:sz w:val="21"/>
                <w:szCs w:val="21"/>
              </w:rPr>
              <w:t>неприостановление</w:t>
            </w:r>
            <w:proofErr w:type="spellEnd"/>
            <w:r w:rsidRPr="00CE581A">
              <w:rPr>
                <w:color w:val="000000"/>
                <w:sz w:val="21"/>
                <w:szCs w:val="21"/>
              </w:rPr>
              <w:t xml:space="preserve"> деятельности участника закупки в порядке,</w:t>
            </w:r>
          </w:p>
          <w:p w:rsidR="001F115E" w:rsidRPr="00CE581A" w:rsidRDefault="001F115E" w:rsidP="00D17CD2">
            <w:pPr>
              <w:snapToGrid w:val="0"/>
              <w:spacing w:before="60" w:after="60"/>
              <w:jc w:val="both"/>
              <w:rPr>
                <w:color w:val="000000"/>
                <w:sz w:val="21"/>
                <w:szCs w:val="21"/>
              </w:rPr>
            </w:pP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CE581A"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CE581A">
              <w:rPr>
                <w:sz w:val="21"/>
                <w:szCs w:val="21"/>
              </w:rPr>
              <w:lastRenderedPageBreak/>
              <w:t xml:space="preserve">детьми, дедушкой, бабушкой и внуками), полнородными и </w:t>
            </w:r>
            <w:proofErr w:type="spellStart"/>
            <w:r w:rsidRPr="00CE581A">
              <w:rPr>
                <w:sz w:val="21"/>
                <w:szCs w:val="21"/>
              </w:rPr>
              <w:t>неполнородными</w:t>
            </w:r>
            <w:proofErr w:type="spellEnd"/>
            <w:r w:rsidRPr="00CE581A">
              <w:rPr>
                <w:sz w:val="21"/>
                <w:szCs w:val="2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CA7020" w:rsidRPr="00CE581A">
              <w:rPr>
                <w:sz w:val="21"/>
                <w:szCs w:val="21"/>
              </w:rPr>
              <w:t>питале хозяйственного общества.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Pr="00CE581A">
              <w:rPr>
                <w:sz w:val="21"/>
                <w:szCs w:val="21"/>
              </w:rPr>
              <w:t xml:space="preserve">, должен подписать </w:t>
            </w:r>
            <w:r w:rsidR="002917DF" w:rsidRPr="00CE581A">
              <w:rPr>
                <w:sz w:val="21"/>
                <w:szCs w:val="21"/>
              </w:rPr>
              <w:t>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уклонившимся от заключения </w:t>
            </w:r>
            <w:r w:rsidR="002917DF"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jc w:val="both"/>
              <w:rPr>
                <w:sz w:val="21"/>
                <w:szCs w:val="21"/>
              </w:rPr>
            </w:pPr>
            <w:r w:rsidRPr="00CE581A">
              <w:rPr>
                <w:sz w:val="21"/>
                <w:szCs w:val="21"/>
              </w:rPr>
              <w:t xml:space="preserve">В случае,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Pr="00CE581A">
              <w:rPr>
                <w:sz w:val="21"/>
                <w:szCs w:val="21"/>
              </w:rPr>
              <w:t xml:space="preserve">в срок, указанный в извещении о проведении запроса котировок, такой победитель признается уклонившимся от заключения </w:t>
            </w:r>
            <w:r w:rsidR="002917DF" w:rsidRPr="00CE581A">
              <w:rPr>
                <w:sz w:val="21"/>
                <w:szCs w:val="21"/>
              </w:rPr>
              <w:t>контракта</w:t>
            </w:r>
            <w:r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4394"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CE581A" w:rsidRDefault="00DF41CE" w:rsidP="00DF41CE">
            <w:pPr>
              <w:suppressAutoHyphens w:val="0"/>
              <w:autoSpaceDE w:val="0"/>
              <w:autoSpaceDN w:val="0"/>
              <w:adjustRightInd w:val="0"/>
              <w:ind w:firstLine="174"/>
              <w:jc w:val="both"/>
              <w:rPr>
                <w:sz w:val="21"/>
                <w:szCs w:val="21"/>
              </w:rPr>
            </w:pPr>
            <w:bookmarkStart w:id="0" w:name="Par9"/>
            <w:bookmarkEnd w:id="0"/>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пунктом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3. В случае перемены заказчика права и обязанности </w:t>
            </w:r>
            <w:r w:rsidRPr="00CE581A">
              <w:rPr>
                <w:sz w:val="21"/>
                <w:szCs w:val="21"/>
              </w:rPr>
              <w:lastRenderedPageBreak/>
              <w:t>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w:t>
            </w:r>
            <w:r w:rsidRPr="00CE581A">
              <w:rPr>
                <w:sz w:val="21"/>
                <w:szCs w:val="21"/>
              </w:rPr>
              <w:lastRenderedPageBreak/>
              <w:t>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При расторжении контракта в связи с односторонним </w:t>
            </w:r>
            <w:r w:rsidRPr="00CE581A">
              <w:rPr>
                <w:sz w:val="21"/>
                <w:szCs w:val="21"/>
              </w:rPr>
              <w:lastRenderedPageBreak/>
              <w:t>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Default="00562A22" w:rsidP="00C86199">
      <w:pPr>
        <w:pStyle w:val="af4"/>
        <w:widowControl w:val="0"/>
        <w:numPr>
          <w:ilvl w:val="0"/>
          <w:numId w:val="2"/>
        </w:numPr>
        <w:autoSpaceDE w:val="0"/>
        <w:autoSpaceDN w:val="0"/>
        <w:adjustRightInd w:val="0"/>
        <w:jc w:val="both"/>
        <w:rPr>
          <w:sz w:val="22"/>
          <w:szCs w:val="22"/>
        </w:rPr>
      </w:pPr>
      <w:r>
        <w:rPr>
          <w:sz w:val="22"/>
          <w:szCs w:val="22"/>
        </w:rPr>
        <w:t>Приложение № 1 «</w:t>
      </w:r>
      <w:r w:rsidR="001F115E" w:rsidRPr="00657268">
        <w:rPr>
          <w:sz w:val="22"/>
          <w:szCs w:val="22"/>
        </w:rPr>
        <w:t xml:space="preserve">Форма заявки </w:t>
      </w:r>
      <w:r>
        <w:rPr>
          <w:sz w:val="22"/>
          <w:szCs w:val="22"/>
        </w:rPr>
        <w:t>на участие в запросе котировок»</w:t>
      </w:r>
    </w:p>
    <w:p w:rsidR="004D5B1F"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2 «Обоснование начальной (максимальной) цены контракта»</w:t>
      </w:r>
    </w:p>
    <w:p w:rsidR="001F115E" w:rsidRPr="009504D4" w:rsidRDefault="004D5B1F"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3</w:t>
      </w:r>
      <w:r w:rsidR="001F115E" w:rsidRPr="009504D4">
        <w:rPr>
          <w:sz w:val="22"/>
          <w:szCs w:val="22"/>
        </w:rPr>
        <w:t xml:space="preserve">  </w:t>
      </w:r>
      <w:r w:rsidR="00C05BA5">
        <w:rPr>
          <w:sz w:val="22"/>
          <w:szCs w:val="22"/>
        </w:rPr>
        <w:t xml:space="preserve">Описание объекта закупки </w:t>
      </w:r>
      <w:r w:rsidR="001F115E" w:rsidRPr="009504D4">
        <w:rPr>
          <w:sz w:val="22"/>
          <w:szCs w:val="22"/>
        </w:rPr>
        <w:t>"</w:t>
      </w:r>
      <w:r w:rsidR="00956774" w:rsidRPr="009504D4">
        <w:rPr>
          <w:sz w:val="22"/>
          <w:szCs w:val="22"/>
        </w:rPr>
        <w:t>Техническое задание</w:t>
      </w:r>
      <w:r w:rsidR="001F115E" w:rsidRPr="009504D4">
        <w:rPr>
          <w:sz w:val="22"/>
          <w:szCs w:val="22"/>
        </w:rPr>
        <w:t>"</w:t>
      </w:r>
    </w:p>
    <w:p w:rsidR="001F115E"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4</w:t>
      </w:r>
      <w:r w:rsidR="001F115E" w:rsidRPr="00657268">
        <w:rPr>
          <w:sz w:val="22"/>
          <w:szCs w:val="22"/>
        </w:rPr>
        <w:t xml:space="preserve">  "Проект </w:t>
      </w:r>
      <w:r w:rsidR="00694476" w:rsidRPr="00657268">
        <w:rPr>
          <w:sz w:val="22"/>
          <w:szCs w:val="22"/>
        </w:rPr>
        <w:t xml:space="preserve">муниципального </w:t>
      </w:r>
      <w:r w:rsidR="00831FFA" w:rsidRPr="00657268">
        <w:rPr>
          <w:sz w:val="22"/>
          <w:szCs w:val="22"/>
        </w:rPr>
        <w:t>контракта</w:t>
      </w:r>
      <w:r w:rsidR="001F115E" w:rsidRPr="00657268">
        <w:rPr>
          <w:sz w:val="22"/>
          <w:szCs w:val="22"/>
        </w:rPr>
        <w:t>"</w:t>
      </w:r>
    </w:p>
    <w:p w:rsidR="001F115E" w:rsidRPr="00D27F23" w:rsidRDefault="001F115E" w:rsidP="001F115E">
      <w:pPr>
        <w:ind w:left="5672"/>
        <w:jc w:val="both"/>
      </w:pPr>
    </w:p>
    <w:p w:rsidR="0028049F" w:rsidRDefault="0028049F" w:rsidP="002501DB">
      <w:pPr>
        <w:rPr>
          <w:rFonts w:cs="Tahoma"/>
          <w:sz w:val="20"/>
          <w:szCs w:val="20"/>
        </w:rPr>
      </w:pPr>
    </w:p>
    <w:p w:rsidR="00956774" w:rsidRDefault="00956774"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E0097F" w:rsidRDefault="00E0097F" w:rsidP="002501DB">
      <w:pPr>
        <w:rPr>
          <w:rFonts w:cs="Tahoma"/>
          <w:sz w:val="20"/>
          <w:szCs w:val="20"/>
        </w:rPr>
      </w:pPr>
    </w:p>
    <w:p w:rsidR="00CE581A" w:rsidRDefault="00CE581A" w:rsidP="002501DB">
      <w:pPr>
        <w:rPr>
          <w:rFonts w:cs="Tahoma"/>
          <w:sz w:val="20"/>
          <w:szCs w:val="20"/>
        </w:rPr>
      </w:pPr>
    </w:p>
    <w:p w:rsidR="00C05BA5" w:rsidRDefault="00C05BA5" w:rsidP="002501DB">
      <w:pPr>
        <w:rPr>
          <w:rFonts w:cs="Tahoma"/>
          <w:sz w:val="20"/>
          <w:szCs w:val="20"/>
        </w:rPr>
      </w:pPr>
    </w:p>
    <w:p w:rsidR="00C05BA5" w:rsidRDefault="00C05BA5" w:rsidP="002501DB">
      <w:pPr>
        <w:rPr>
          <w:rFonts w:cs="Tahoma"/>
          <w:sz w:val="20"/>
          <w:szCs w:val="20"/>
        </w:rPr>
      </w:pPr>
    </w:p>
    <w:p w:rsidR="00C05BA5" w:rsidRDefault="00C05BA5" w:rsidP="002501DB">
      <w:pPr>
        <w:rPr>
          <w:rFonts w:cs="Tahoma"/>
          <w:sz w:val="20"/>
          <w:szCs w:val="20"/>
        </w:rPr>
      </w:pPr>
    </w:p>
    <w:p w:rsidR="00C05BA5" w:rsidRDefault="00C05BA5" w:rsidP="002501DB">
      <w:pPr>
        <w:rPr>
          <w:rFonts w:cs="Tahoma"/>
          <w:sz w:val="20"/>
          <w:szCs w:val="20"/>
        </w:rPr>
      </w:pPr>
    </w:p>
    <w:p w:rsidR="00C05BA5" w:rsidRDefault="00C05BA5" w:rsidP="002501DB">
      <w:pPr>
        <w:rPr>
          <w:rFonts w:cs="Tahoma"/>
          <w:sz w:val="20"/>
          <w:szCs w:val="20"/>
        </w:rPr>
      </w:pPr>
    </w:p>
    <w:p w:rsidR="00C05BA5" w:rsidRDefault="00C05BA5" w:rsidP="002501DB">
      <w:pPr>
        <w:rPr>
          <w:rFonts w:cs="Tahoma"/>
          <w:sz w:val="20"/>
          <w:szCs w:val="20"/>
        </w:rPr>
      </w:pPr>
    </w:p>
    <w:p w:rsidR="00C05BA5" w:rsidRDefault="00C05BA5" w:rsidP="002501DB">
      <w:pPr>
        <w:rPr>
          <w:rFonts w:cs="Tahoma"/>
          <w:sz w:val="20"/>
          <w:szCs w:val="20"/>
        </w:rPr>
      </w:pPr>
    </w:p>
    <w:p w:rsidR="00C05BA5" w:rsidRDefault="00C05BA5" w:rsidP="002501DB">
      <w:pPr>
        <w:rPr>
          <w:rFonts w:cs="Tahoma"/>
          <w:sz w:val="20"/>
          <w:szCs w:val="20"/>
        </w:rPr>
      </w:pPr>
    </w:p>
    <w:p w:rsidR="00C05BA5" w:rsidRDefault="00C05BA5" w:rsidP="002501DB">
      <w:pPr>
        <w:rPr>
          <w:rFonts w:cs="Tahoma"/>
          <w:sz w:val="20"/>
          <w:szCs w:val="20"/>
        </w:rPr>
      </w:pPr>
    </w:p>
    <w:p w:rsidR="00C7766E" w:rsidRDefault="00C7766E" w:rsidP="002501DB">
      <w:pPr>
        <w:rPr>
          <w:rFonts w:cs="Tahoma"/>
          <w:sz w:val="20"/>
          <w:szCs w:val="20"/>
        </w:rPr>
      </w:pPr>
    </w:p>
    <w:p w:rsidR="000411C7" w:rsidRDefault="000411C7"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астника:_______________________________________________________</w:t>
      </w:r>
      <w:r w:rsidR="009504D4">
        <w:rPr>
          <w:b/>
          <w:sz w:val="22"/>
          <w:szCs w:val="22"/>
        </w:rPr>
        <w:t>__________________</w:t>
      </w:r>
      <w:r w:rsidR="00C7766E">
        <w:rPr>
          <w:b/>
          <w:sz w:val="22"/>
          <w:szCs w:val="22"/>
        </w:rPr>
        <w:t>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4"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5772C9" w:rsidRDefault="00330897" w:rsidP="00E65476">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C05BA5">
        <w:rPr>
          <w:sz w:val="22"/>
          <w:szCs w:val="22"/>
        </w:rPr>
        <w:t xml:space="preserve">поставить канцелярские товары для нужд отела ЗАГС </w:t>
      </w:r>
      <w:r w:rsidR="000411C7">
        <w:rPr>
          <w:sz w:val="22"/>
          <w:szCs w:val="22"/>
        </w:rPr>
        <w:t>Администрации муниципального образования «Красногорский район»</w:t>
      </w:r>
      <w:r w:rsidR="002501DB" w:rsidRPr="005772C9">
        <w:rPr>
          <w:sz w:val="22"/>
          <w:szCs w:val="22"/>
        </w:rPr>
        <w:t>.</w:t>
      </w:r>
    </w:p>
    <w:p w:rsidR="00AC2428" w:rsidRPr="005772C9" w:rsidRDefault="00AC2428" w:rsidP="00087E5D">
      <w:pPr>
        <w:ind w:firstLine="284"/>
        <w:jc w:val="both"/>
        <w:rPr>
          <w:sz w:val="22"/>
          <w:szCs w:val="22"/>
        </w:rPr>
      </w:pPr>
    </w:p>
    <w:p w:rsidR="00330897" w:rsidRPr="005772C9" w:rsidRDefault="00330897" w:rsidP="00041468">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r w:rsidR="004D5B1F">
        <w:rPr>
          <w:sz w:val="22"/>
          <w:szCs w:val="22"/>
        </w:rPr>
        <w:t xml:space="preserve"> (______________________________________________________________</w:t>
      </w:r>
      <w:r w:rsidR="009504D4">
        <w:rPr>
          <w:sz w:val="22"/>
          <w:szCs w:val="22"/>
        </w:rPr>
        <w:t>__</w:t>
      </w:r>
      <w:r w:rsidR="004D5B1F">
        <w:rPr>
          <w:sz w:val="22"/>
          <w:szCs w:val="22"/>
        </w:rPr>
        <w:t>_</w:t>
      </w:r>
      <w:r w:rsidR="00041468">
        <w:rPr>
          <w:sz w:val="22"/>
          <w:szCs w:val="22"/>
        </w:rPr>
        <w:t>_______________________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Pr="00087E5D">
        <w:rPr>
          <w:sz w:val="20"/>
          <w:szCs w:val="20"/>
        </w:rPr>
        <w:t>(</w:t>
      </w:r>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CD4521" w:rsidRPr="000411C7" w:rsidRDefault="00041468" w:rsidP="00087E5D">
      <w:pPr>
        <w:tabs>
          <w:tab w:val="center" w:pos="7689"/>
        </w:tabs>
        <w:ind w:firstLine="284"/>
        <w:jc w:val="both"/>
        <w:rPr>
          <w:sz w:val="22"/>
          <w:szCs w:val="22"/>
        </w:rPr>
      </w:pPr>
      <w:r w:rsidRPr="000411C7">
        <w:rPr>
          <w:sz w:val="22"/>
          <w:szCs w:val="22"/>
        </w:rPr>
        <w:t xml:space="preserve">Цена Контракта включает в себя </w:t>
      </w:r>
      <w:r w:rsidR="00EA5DFE" w:rsidRPr="00623834">
        <w:t>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r w:rsidR="00EA5DFE">
        <w:t>.</w:t>
      </w:r>
      <w:r w:rsidR="00EA5DFE" w:rsidRPr="000411C7">
        <w:rPr>
          <w:color w:val="000000" w:themeColor="text1"/>
          <w:sz w:val="22"/>
          <w:szCs w:val="22"/>
        </w:rPr>
        <w:t xml:space="preserve"> </w:t>
      </w:r>
      <w:r w:rsidR="000C37E4" w:rsidRPr="000411C7">
        <w:rPr>
          <w:color w:val="000000" w:themeColor="text1"/>
          <w:sz w:val="22"/>
          <w:szCs w:val="22"/>
        </w:rPr>
        <w:t>Цена К</w:t>
      </w:r>
      <w:r w:rsidR="00330897" w:rsidRPr="000411C7">
        <w:rPr>
          <w:color w:val="000000" w:themeColor="text1"/>
          <w:sz w:val="22"/>
          <w:szCs w:val="22"/>
        </w:rPr>
        <w:t>онтракта является твердой и определяется на весь срок исполнения контракта и изменение его условий не допускается.</w:t>
      </w:r>
    </w:p>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9504D4" w:rsidRPr="00956774" w:rsidRDefault="009504D4"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p>
    <w:p w:rsidR="00330897" w:rsidRPr="004642B3" w:rsidRDefault="009C6D2C" w:rsidP="00C05BA5">
      <w:pPr>
        <w:ind w:left="11766"/>
        <w:rPr>
          <w:sz w:val="20"/>
          <w:szCs w:val="20"/>
        </w:rPr>
      </w:pPr>
      <w:r w:rsidRPr="009C6D2C">
        <w:rPr>
          <w:noProof/>
          <w:lang w:eastAsia="ru-RU"/>
        </w:rPr>
        <w:lastRenderedPageBreak/>
        <w:drawing>
          <wp:anchor distT="0" distB="0" distL="114300" distR="114300" simplePos="0" relativeHeight="251658240" behindDoc="1" locked="0" layoutInCell="1" allowOverlap="1" wp14:anchorId="3C79C1A5" wp14:editId="2606BE45">
            <wp:simplePos x="0" y="0"/>
            <wp:positionH relativeFrom="column">
              <wp:posOffset>-187960</wp:posOffset>
            </wp:positionH>
            <wp:positionV relativeFrom="paragraph">
              <wp:posOffset>-3175</wp:posOffset>
            </wp:positionV>
            <wp:extent cx="9975850" cy="65913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75850" cy="6591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4D4">
        <w:rPr>
          <w:sz w:val="20"/>
          <w:szCs w:val="20"/>
        </w:rPr>
        <w:t>Приложение № 2</w:t>
      </w:r>
      <w:r w:rsidR="00330897" w:rsidRPr="004642B3">
        <w:rPr>
          <w:sz w:val="20"/>
          <w:szCs w:val="20"/>
        </w:rPr>
        <w:t xml:space="preserve"> </w:t>
      </w:r>
    </w:p>
    <w:p w:rsidR="004D5B1F" w:rsidRDefault="00330897" w:rsidP="00C05BA5">
      <w:pPr>
        <w:ind w:left="11907" w:hanging="141"/>
        <w:rPr>
          <w:sz w:val="20"/>
          <w:szCs w:val="20"/>
        </w:rPr>
      </w:pPr>
      <w:r w:rsidRPr="004642B3">
        <w:rPr>
          <w:sz w:val="20"/>
          <w:szCs w:val="20"/>
        </w:rPr>
        <w:t xml:space="preserve">к извещению о проведении </w:t>
      </w:r>
    </w:p>
    <w:p w:rsidR="00330897" w:rsidRPr="00C05BA5" w:rsidRDefault="00330897" w:rsidP="00C05BA5">
      <w:pPr>
        <w:ind w:left="11907" w:hanging="141"/>
        <w:rPr>
          <w:sz w:val="20"/>
          <w:szCs w:val="20"/>
        </w:rPr>
      </w:pPr>
      <w:r w:rsidRPr="004642B3">
        <w:rPr>
          <w:sz w:val="20"/>
          <w:szCs w:val="20"/>
        </w:rPr>
        <w:t>запроса котировок</w:t>
      </w:r>
    </w:p>
    <w:p w:rsidR="004D5B1F" w:rsidRPr="00C733E5" w:rsidRDefault="004D5B1F" w:rsidP="00C05BA5">
      <w:pPr>
        <w:tabs>
          <w:tab w:val="left" w:pos="9214"/>
        </w:tabs>
        <w:adjustRightInd w:val="0"/>
        <w:ind w:left="11907" w:hanging="141"/>
        <w:jc w:val="center"/>
        <w:rPr>
          <w:b/>
        </w:rPr>
      </w:pPr>
    </w:p>
    <w:p w:rsidR="004D5B1F" w:rsidRPr="00C733E5" w:rsidRDefault="004D5B1F" w:rsidP="004D5B1F">
      <w:pPr>
        <w:tabs>
          <w:tab w:val="left" w:pos="9214"/>
        </w:tabs>
        <w:adjustRightInd w:val="0"/>
        <w:rPr>
          <w:b/>
        </w:rPr>
      </w:pPr>
    </w:p>
    <w:p w:rsidR="004D5B1F" w:rsidRDefault="004D5B1F" w:rsidP="002501DB">
      <w:pPr>
        <w:rPr>
          <w:b/>
          <w:bCs/>
        </w:rPr>
      </w:pPr>
    </w:p>
    <w:p w:rsidR="00C05BA5" w:rsidRDefault="00C05BA5" w:rsidP="002501DB">
      <w:pPr>
        <w:rPr>
          <w:b/>
          <w:bCs/>
        </w:rPr>
      </w:pPr>
    </w:p>
    <w:p w:rsidR="00C05BA5" w:rsidRDefault="00C05BA5" w:rsidP="002501DB">
      <w:pPr>
        <w:rPr>
          <w:b/>
          <w:bCs/>
        </w:rPr>
      </w:pPr>
    </w:p>
    <w:p w:rsidR="00C05BA5" w:rsidRDefault="00C05BA5" w:rsidP="002501DB">
      <w:pPr>
        <w:rPr>
          <w:b/>
          <w:bCs/>
        </w:rPr>
        <w:sectPr w:rsidR="00C05BA5" w:rsidSect="00C05BA5">
          <w:headerReference w:type="default" r:id="rId16"/>
          <w:footnotePr>
            <w:pos w:val="beneathText"/>
          </w:footnotePr>
          <w:pgSz w:w="16837" w:h="11905" w:orient="landscape"/>
          <w:pgMar w:top="426" w:right="567" w:bottom="425" w:left="851" w:header="720" w:footer="720" w:gutter="0"/>
          <w:cols w:space="720"/>
          <w:docGrid w:linePitch="360"/>
        </w:sectPr>
      </w:pPr>
    </w:p>
    <w:p w:rsidR="00330897" w:rsidRPr="004642B3" w:rsidRDefault="009504D4" w:rsidP="00330897">
      <w:pPr>
        <w:ind w:left="7371"/>
        <w:rPr>
          <w:sz w:val="20"/>
          <w:szCs w:val="20"/>
        </w:rPr>
      </w:pPr>
      <w:r>
        <w:rPr>
          <w:sz w:val="20"/>
          <w:szCs w:val="20"/>
        </w:rPr>
        <w:lastRenderedPageBreak/>
        <w:t>Приложение № 3</w:t>
      </w:r>
      <w:r w:rsidR="00330897" w:rsidRPr="004642B3">
        <w:rPr>
          <w:sz w:val="20"/>
          <w:szCs w:val="20"/>
        </w:rPr>
        <w:t xml:space="preserve">  </w:t>
      </w:r>
    </w:p>
    <w:p w:rsidR="004D5B1F" w:rsidRDefault="00330897" w:rsidP="00FD5267">
      <w:pPr>
        <w:ind w:left="7371"/>
        <w:rPr>
          <w:sz w:val="20"/>
          <w:szCs w:val="20"/>
        </w:rPr>
      </w:pPr>
      <w:r w:rsidRPr="004642B3">
        <w:rPr>
          <w:sz w:val="20"/>
          <w:szCs w:val="20"/>
        </w:rPr>
        <w:t xml:space="preserve">к извещению о проведении </w:t>
      </w:r>
    </w:p>
    <w:p w:rsidR="004155E9" w:rsidRDefault="00330897" w:rsidP="00CE581A">
      <w:pPr>
        <w:ind w:left="7371"/>
        <w:rPr>
          <w:sz w:val="20"/>
          <w:szCs w:val="20"/>
        </w:rPr>
      </w:pPr>
      <w:r w:rsidRPr="004642B3">
        <w:rPr>
          <w:sz w:val="20"/>
          <w:szCs w:val="20"/>
        </w:rPr>
        <w:t xml:space="preserve">запроса котировок </w:t>
      </w:r>
    </w:p>
    <w:p w:rsidR="00C05BA5" w:rsidRPr="00562A22" w:rsidRDefault="00C05BA5" w:rsidP="00CE581A">
      <w:pPr>
        <w:ind w:left="7371"/>
        <w:rPr>
          <w:sz w:val="22"/>
          <w:szCs w:val="22"/>
        </w:rPr>
      </w:pPr>
    </w:p>
    <w:p w:rsidR="00CE581A" w:rsidRPr="00562A22" w:rsidRDefault="00CE581A" w:rsidP="00CE581A">
      <w:pPr>
        <w:keepNext/>
        <w:tabs>
          <w:tab w:val="left" w:pos="284"/>
        </w:tabs>
        <w:ind w:right="283" w:firstLine="284"/>
        <w:jc w:val="center"/>
        <w:outlineLvl w:val="0"/>
        <w:rPr>
          <w:b/>
          <w:sz w:val="22"/>
          <w:szCs w:val="22"/>
          <w:lang w:eastAsia="ru-RU"/>
        </w:rPr>
      </w:pPr>
      <w:r w:rsidRPr="00562A22">
        <w:rPr>
          <w:b/>
          <w:sz w:val="22"/>
          <w:szCs w:val="22"/>
          <w:lang w:eastAsia="ru-RU"/>
        </w:rPr>
        <w:t>Описание объекта закупки</w:t>
      </w:r>
    </w:p>
    <w:p w:rsidR="00CE581A" w:rsidRPr="00562A22" w:rsidRDefault="00CE581A" w:rsidP="00CE581A">
      <w:pPr>
        <w:widowControl w:val="0"/>
        <w:tabs>
          <w:tab w:val="left" w:pos="284"/>
        </w:tabs>
        <w:suppressAutoHyphens w:val="0"/>
        <w:autoSpaceDE w:val="0"/>
        <w:ind w:right="283" w:firstLine="284"/>
        <w:jc w:val="center"/>
        <w:rPr>
          <w:b/>
          <w:sz w:val="22"/>
          <w:szCs w:val="22"/>
          <w:lang w:eastAsia="ru-RU"/>
        </w:rPr>
      </w:pPr>
    </w:p>
    <w:p w:rsidR="00CE581A" w:rsidRPr="00562A22" w:rsidRDefault="00EA5DFE" w:rsidP="00EA5DFE">
      <w:pPr>
        <w:widowControl w:val="0"/>
        <w:tabs>
          <w:tab w:val="left" w:pos="284"/>
        </w:tabs>
        <w:suppressAutoHyphens w:val="0"/>
        <w:autoSpaceDE w:val="0"/>
        <w:ind w:right="283" w:firstLine="284"/>
        <w:jc w:val="center"/>
        <w:rPr>
          <w:b/>
          <w:sz w:val="22"/>
          <w:szCs w:val="22"/>
          <w:lang w:eastAsia="ru-RU"/>
        </w:rPr>
      </w:pPr>
      <w:r w:rsidRPr="00562A22">
        <w:rPr>
          <w:b/>
          <w:sz w:val="22"/>
          <w:szCs w:val="22"/>
          <w:lang w:eastAsia="ru-RU"/>
        </w:rPr>
        <w:t>Техническое задание</w:t>
      </w:r>
    </w:p>
    <w:tbl>
      <w:tblPr>
        <w:tblW w:w="10505" w:type="dxa"/>
        <w:tblInd w:w="93" w:type="dxa"/>
        <w:tblLook w:val="04A0" w:firstRow="1" w:lastRow="0" w:firstColumn="1" w:lastColumn="0" w:noHBand="0" w:noVBand="1"/>
      </w:tblPr>
      <w:tblGrid>
        <w:gridCol w:w="2850"/>
        <w:gridCol w:w="6237"/>
        <w:gridCol w:w="1418"/>
      </w:tblGrid>
      <w:tr w:rsidR="00C05BA5" w:rsidRPr="00562A22" w:rsidTr="00EA5DFE">
        <w:trPr>
          <w:trHeight w:val="589"/>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BA5" w:rsidRPr="00562A22" w:rsidRDefault="00C05BA5" w:rsidP="00C05BA5">
            <w:pPr>
              <w:suppressAutoHyphens w:val="0"/>
              <w:jc w:val="center"/>
              <w:rPr>
                <w:b/>
                <w:lang w:eastAsia="ru-RU"/>
              </w:rPr>
            </w:pPr>
            <w:r w:rsidRPr="00562A22">
              <w:rPr>
                <w:b/>
                <w:sz w:val="22"/>
                <w:szCs w:val="22"/>
                <w:lang w:eastAsia="ru-RU"/>
              </w:rPr>
              <w:t>Наименование</w:t>
            </w:r>
            <w:r w:rsidRPr="00562A22">
              <w:rPr>
                <w:b/>
                <w:sz w:val="22"/>
                <w:szCs w:val="22"/>
                <w:lang w:eastAsia="ru-RU"/>
              </w:rPr>
              <w:br/>
              <w:t>товара</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b/>
                <w:color w:val="000000"/>
                <w:lang w:eastAsia="ru-RU"/>
              </w:rPr>
            </w:pPr>
            <w:r w:rsidRPr="00562A22">
              <w:rPr>
                <w:b/>
                <w:color w:val="000000"/>
                <w:sz w:val="22"/>
                <w:szCs w:val="22"/>
                <w:lang w:eastAsia="ru-RU"/>
              </w:rPr>
              <w:t>Технические характеристики</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b/>
                <w:color w:val="000000"/>
                <w:lang w:eastAsia="ru-RU"/>
              </w:rPr>
            </w:pPr>
            <w:r w:rsidRPr="00562A22">
              <w:rPr>
                <w:b/>
                <w:color w:val="000000"/>
                <w:sz w:val="22"/>
                <w:szCs w:val="22"/>
                <w:lang w:eastAsia="ru-RU"/>
              </w:rPr>
              <w:t xml:space="preserve">Кол-во, </w:t>
            </w:r>
            <w:proofErr w:type="spellStart"/>
            <w:proofErr w:type="gramStart"/>
            <w:r w:rsidRPr="00562A22">
              <w:rPr>
                <w:b/>
                <w:color w:val="000000"/>
                <w:sz w:val="22"/>
                <w:szCs w:val="22"/>
                <w:lang w:eastAsia="ru-RU"/>
              </w:rPr>
              <w:t>шт</w:t>
            </w:r>
            <w:proofErr w:type="spellEnd"/>
            <w:proofErr w:type="gramEnd"/>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маркер перманентный</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 мм или 1,5 мм, черный, круглый наконечник</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3</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линейка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9C6D2C" w:rsidP="00C05BA5">
            <w:pPr>
              <w:suppressAutoHyphens w:val="0"/>
              <w:jc w:val="center"/>
              <w:rPr>
                <w:color w:val="000000"/>
                <w:lang w:eastAsia="ru-RU"/>
              </w:rPr>
            </w:pPr>
            <w:r>
              <w:rPr>
                <w:color w:val="000000"/>
                <w:sz w:val="22"/>
                <w:szCs w:val="22"/>
                <w:lang w:eastAsia="ru-RU"/>
              </w:rPr>
              <w:t xml:space="preserve">15 см </w:t>
            </w:r>
            <w:proofErr w:type="gramStart"/>
            <w:r>
              <w:rPr>
                <w:color w:val="000000"/>
                <w:sz w:val="22"/>
                <w:szCs w:val="22"/>
                <w:lang w:eastAsia="ru-RU"/>
              </w:rPr>
              <w:t>пластмассовая</w:t>
            </w:r>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2</w:t>
            </w:r>
          </w:p>
        </w:tc>
      </w:tr>
      <w:tr w:rsidR="009C6D2C"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tcPr>
          <w:p w:rsidR="009C6D2C" w:rsidRPr="00562A22" w:rsidRDefault="009C6D2C" w:rsidP="009E231A">
            <w:pPr>
              <w:suppressAutoHyphens w:val="0"/>
              <w:rPr>
                <w:lang w:eastAsia="ru-RU"/>
              </w:rPr>
            </w:pPr>
            <w:r w:rsidRPr="00562A22">
              <w:rPr>
                <w:sz w:val="22"/>
                <w:szCs w:val="22"/>
                <w:lang w:eastAsia="ru-RU"/>
              </w:rPr>
              <w:t xml:space="preserve">линейка </w:t>
            </w:r>
          </w:p>
        </w:tc>
        <w:tc>
          <w:tcPr>
            <w:tcW w:w="6237" w:type="dxa"/>
            <w:tcBorders>
              <w:top w:val="nil"/>
              <w:left w:val="nil"/>
              <w:bottom w:val="single" w:sz="4" w:space="0" w:color="auto"/>
              <w:right w:val="single" w:sz="4" w:space="0" w:color="auto"/>
            </w:tcBorders>
            <w:shd w:val="clear" w:color="auto" w:fill="auto"/>
            <w:noWrap/>
            <w:vAlign w:val="bottom"/>
          </w:tcPr>
          <w:p w:rsidR="009C6D2C" w:rsidRPr="00562A22" w:rsidRDefault="009C6D2C" w:rsidP="009E231A">
            <w:pPr>
              <w:suppressAutoHyphens w:val="0"/>
              <w:jc w:val="center"/>
              <w:rPr>
                <w:color w:val="000000"/>
                <w:lang w:eastAsia="ru-RU"/>
              </w:rPr>
            </w:pPr>
            <w:r w:rsidRPr="00562A22">
              <w:rPr>
                <w:color w:val="000000"/>
                <w:sz w:val="22"/>
                <w:szCs w:val="22"/>
                <w:lang w:eastAsia="ru-RU"/>
              </w:rPr>
              <w:t xml:space="preserve">30 см, </w:t>
            </w:r>
            <w:proofErr w:type="gramStart"/>
            <w:r w:rsidRPr="00562A22">
              <w:rPr>
                <w:color w:val="000000"/>
                <w:sz w:val="22"/>
                <w:szCs w:val="22"/>
                <w:lang w:eastAsia="ru-RU"/>
              </w:rPr>
              <w:t>пластмассовая</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9C6D2C" w:rsidRPr="00562A22" w:rsidRDefault="009C6D2C" w:rsidP="009E231A">
            <w:pPr>
              <w:suppressAutoHyphens w:val="0"/>
              <w:jc w:val="center"/>
              <w:rPr>
                <w:color w:val="000000"/>
                <w:lang w:eastAsia="ru-RU"/>
              </w:rPr>
            </w:pPr>
            <w:r w:rsidRPr="00562A22">
              <w:rPr>
                <w:color w:val="000000"/>
                <w:sz w:val="22"/>
                <w:szCs w:val="22"/>
                <w:lang w:eastAsia="ru-RU"/>
              </w:rPr>
              <w:t>2</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клей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ПВА 85г</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4</w:t>
            </w:r>
          </w:p>
        </w:tc>
      </w:tr>
      <w:tr w:rsidR="009C6D2C"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tcPr>
          <w:p w:rsidR="009C6D2C" w:rsidRPr="00562A22" w:rsidRDefault="009C6D2C" w:rsidP="009E231A">
            <w:pPr>
              <w:suppressAutoHyphens w:val="0"/>
              <w:rPr>
                <w:lang w:eastAsia="ru-RU"/>
              </w:rPr>
            </w:pPr>
            <w:r w:rsidRPr="00562A22">
              <w:rPr>
                <w:sz w:val="22"/>
                <w:szCs w:val="22"/>
                <w:lang w:eastAsia="ru-RU"/>
              </w:rPr>
              <w:t xml:space="preserve">клей карандаш </w:t>
            </w:r>
          </w:p>
        </w:tc>
        <w:tc>
          <w:tcPr>
            <w:tcW w:w="6237" w:type="dxa"/>
            <w:tcBorders>
              <w:top w:val="nil"/>
              <w:left w:val="nil"/>
              <w:bottom w:val="single" w:sz="4" w:space="0" w:color="auto"/>
              <w:right w:val="single" w:sz="4" w:space="0" w:color="auto"/>
            </w:tcBorders>
            <w:shd w:val="clear" w:color="auto" w:fill="auto"/>
            <w:noWrap/>
            <w:vAlign w:val="bottom"/>
          </w:tcPr>
          <w:p w:rsidR="009C6D2C" w:rsidRPr="00562A22" w:rsidRDefault="009C6D2C" w:rsidP="009E231A">
            <w:pPr>
              <w:suppressAutoHyphens w:val="0"/>
              <w:jc w:val="center"/>
              <w:rPr>
                <w:color w:val="000000"/>
                <w:lang w:eastAsia="ru-RU"/>
              </w:rPr>
            </w:pPr>
            <w:r w:rsidRPr="00562A22">
              <w:rPr>
                <w:color w:val="000000"/>
                <w:sz w:val="22"/>
                <w:szCs w:val="22"/>
                <w:lang w:eastAsia="ru-RU"/>
              </w:rPr>
              <w:t>21 г</w:t>
            </w:r>
          </w:p>
        </w:tc>
        <w:tc>
          <w:tcPr>
            <w:tcW w:w="1418" w:type="dxa"/>
            <w:tcBorders>
              <w:top w:val="nil"/>
              <w:left w:val="nil"/>
              <w:bottom w:val="single" w:sz="4" w:space="0" w:color="auto"/>
              <w:right w:val="single" w:sz="4" w:space="0" w:color="auto"/>
            </w:tcBorders>
            <w:shd w:val="clear" w:color="auto" w:fill="auto"/>
            <w:noWrap/>
            <w:vAlign w:val="bottom"/>
          </w:tcPr>
          <w:p w:rsidR="009C6D2C" w:rsidRPr="00562A22" w:rsidRDefault="009C6D2C" w:rsidP="009E231A">
            <w:pPr>
              <w:suppressAutoHyphens w:val="0"/>
              <w:jc w:val="center"/>
              <w:rPr>
                <w:color w:val="000000"/>
                <w:lang w:eastAsia="ru-RU"/>
              </w:rPr>
            </w:pPr>
            <w:r w:rsidRPr="00562A22">
              <w:rPr>
                <w:color w:val="000000"/>
                <w:sz w:val="22"/>
                <w:szCs w:val="22"/>
                <w:lang w:eastAsia="ru-RU"/>
              </w:rPr>
              <w:t>12</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грифель д/карандаша автомат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 xml:space="preserve">0,5 мм, 12 шт. в упаковке </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10</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скобы </w:t>
            </w:r>
            <w:r w:rsidR="009C6D2C">
              <w:rPr>
                <w:sz w:val="22"/>
                <w:szCs w:val="22"/>
                <w:lang w:eastAsia="ru-RU"/>
              </w:rPr>
              <w:t xml:space="preserve">канцелярские </w:t>
            </w:r>
            <w:r w:rsidRPr="00562A22">
              <w:rPr>
                <w:sz w:val="22"/>
                <w:szCs w:val="22"/>
                <w:lang w:eastAsia="ru-RU"/>
              </w:rPr>
              <w:t xml:space="preserve">для </w:t>
            </w:r>
            <w:proofErr w:type="spellStart"/>
            <w:r w:rsidRPr="00562A22">
              <w:rPr>
                <w:sz w:val="22"/>
                <w:szCs w:val="22"/>
                <w:lang w:eastAsia="ru-RU"/>
              </w:rPr>
              <w:t>степлера</w:t>
            </w:r>
            <w:proofErr w:type="spellEnd"/>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 10, 1000 шт. в упаковке</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15</w:t>
            </w:r>
          </w:p>
        </w:tc>
      </w:tr>
      <w:tr w:rsidR="009C6D2C"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tcPr>
          <w:p w:rsidR="009C6D2C" w:rsidRPr="00562A22" w:rsidRDefault="009C6D2C" w:rsidP="009E231A">
            <w:pPr>
              <w:suppressAutoHyphens w:val="0"/>
              <w:rPr>
                <w:lang w:eastAsia="ru-RU"/>
              </w:rPr>
            </w:pPr>
            <w:r w:rsidRPr="00562A22">
              <w:rPr>
                <w:sz w:val="22"/>
                <w:szCs w:val="22"/>
                <w:lang w:eastAsia="ru-RU"/>
              </w:rPr>
              <w:t xml:space="preserve">скобы </w:t>
            </w:r>
            <w:r>
              <w:rPr>
                <w:sz w:val="22"/>
                <w:szCs w:val="22"/>
                <w:lang w:eastAsia="ru-RU"/>
              </w:rPr>
              <w:t xml:space="preserve">канцелярские </w:t>
            </w:r>
            <w:r w:rsidRPr="00562A22">
              <w:rPr>
                <w:sz w:val="22"/>
                <w:szCs w:val="22"/>
                <w:lang w:eastAsia="ru-RU"/>
              </w:rPr>
              <w:t xml:space="preserve">для </w:t>
            </w:r>
            <w:proofErr w:type="spellStart"/>
            <w:r w:rsidRPr="00562A22">
              <w:rPr>
                <w:sz w:val="22"/>
                <w:szCs w:val="22"/>
                <w:lang w:eastAsia="ru-RU"/>
              </w:rPr>
              <w:t>степлера</w:t>
            </w:r>
            <w:proofErr w:type="spellEnd"/>
          </w:p>
        </w:tc>
        <w:tc>
          <w:tcPr>
            <w:tcW w:w="6237" w:type="dxa"/>
            <w:tcBorders>
              <w:top w:val="nil"/>
              <w:left w:val="nil"/>
              <w:bottom w:val="single" w:sz="4" w:space="0" w:color="auto"/>
              <w:right w:val="single" w:sz="4" w:space="0" w:color="auto"/>
            </w:tcBorders>
            <w:shd w:val="clear" w:color="auto" w:fill="auto"/>
            <w:noWrap/>
            <w:vAlign w:val="bottom"/>
          </w:tcPr>
          <w:p w:rsidR="009C6D2C" w:rsidRPr="00562A22" w:rsidRDefault="009C6D2C" w:rsidP="009E231A">
            <w:pPr>
              <w:suppressAutoHyphens w:val="0"/>
              <w:jc w:val="center"/>
              <w:rPr>
                <w:color w:val="000000"/>
                <w:lang w:eastAsia="ru-RU"/>
              </w:rPr>
            </w:pPr>
            <w:r w:rsidRPr="00562A22">
              <w:rPr>
                <w:color w:val="000000"/>
                <w:sz w:val="22"/>
                <w:szCs w:val="22"/>
                <w:lang w:eastAsia="ru-RU"/>
              </w:rPr>
              <w:t>№ 24, 1000 шт. в упаковке</w:t>
            </w:r>
          </w:p>
        </w:tc>
        <w:tc>
          <w:tcPr>
            <w:tcW w:w="1418" w:type="dxa"/>
            <w:tcBorders>
              <w:top w:val="nil"/>
              <w:left w:val="nil"/>
              <w:bottom w:val="single" w:sz="4" w:space="0" w:color="auto"/>
              <w:right w:val="single" w:sz="4" w:space="0" w:color="auto"/>
            </w:tcBorders>
            <w:shd w:val="clear" w:color="auto" w:fill="auto"/>
            <w:noWrap/>
            <w:vAlign w:val="bottom"/>
          </w:tcPr>
          <w:p w:rsidR="009C6D2C" w:rsidRPr="00562A22" w:rsidRDefault="009C6D2C" w:rsidP="009E231A">
            <w:pPr>
              <w:suppressAutoHyphens w:val="0"/>
              <w:jc w:val="center"/>
              <w:rPr>
                <w:color w:val="000000"/>
                <w:lang w:eastAsia="ru-RU"/>
              </w:rPr>
            </w:pPr>
            <w:r w:rsidRPr="00562A22">
              <w:rPr>
                <w:color w:val="000000"/>
                <w:sz w:val="22"/>
                <w:szCs w:val="22"/>
                <w:lang w:eastAsia="ru-RU"/>
              </w:rPr>
              <w:t>10</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бумага д/факса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ширина 210 мм, длина 30 м, 210 мм, А</w:t>
            </w:r>
            <w:proofErr w:type="gramStart"/>
            <w:r w:rsidRPr="00562A22">
              <w:rPr>
                <w:color w:val="000000"/>
                <w:sz w:val="22"/>
                <w:szCs w:val="22"/>
                <w:lang w:eastAsia="ru-RU"/>
              </w:rPr>
              <w:t>4</w:t>
            </w:r>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2</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клейкая лента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ширина 50 мм, длина 66 м</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6</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файлы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А</w:t>
            </w:r>
            <w:proofErr w:type="gramStart"/>
            <w:r w:rsidRPr="00562A22">
              <w:rPr>
                <w:color w:val="000000"/>
                <w:sz w:val="22"/>
                <w:szCs w:val="22"/>
                <w:lang w:eastAsia="ru-RU"/>
              </w:rPr>
              <w:t>4</w:t>
            </w:r>
            <w:proofErr w:type="gramEnd"/>
            <w:r w:rsidRPr="00562A22">
              <w:rPr>
                <w:color w:val="000000"/>
                <w:sz w:val="22"/>
                <w:szCs w:val="22"/>
                <w:lang w:eastAsia="ru-RU"/>
              </w:rPr>
              <w:t>, толщина плёнки 0,05 мм</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200</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нож канцелярский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ширина лезвия 18 мм</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ножницы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21 см</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ножницы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20,5 см</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скрепки канцелярские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никелированные закруглённые, 28 мм, 100 шт. в упаковке</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6</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proofErr w:type="spellStart"/>
            <w:r w:rsidRPr="00562A22">
              <w:rPr>
                <w:sz w:val="22"/>
                <w:szCs w:val="22"/>
                <w:lang w:eastAsia="ru-RU"/>
              </w:rPr>
              <w:t>текстовыделители</w:t>
            </w:r>
            <w:proofErr w:type="spellEnd"/>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 xml:space="preserve">цветные, 6 </w:t>
            </w:r>
            <w:proofErr w:type="spellStart"/>
            <w:proofErr w:type="gramStart"/>
            <w:r w:rsidRPr="00562A22">
              <w:rPr>
                <w:color w:val="000000"/>
                <w:sz w:val="22"/>
                <w:szCs w:val="22"/>
                <w:lang w:eastAsia="ru-RU"/>
              </w:rPr>
              <w:t>шт</w:t>
            </w:r>
            <w:proofErr w:type="spellEnd"/>
            <w:proofErr w:type="gramEnd"/>
            <w:r w:rsidRPr="00562A22">
              <w:rPr>
                <w:color w:val="000000"/>
                <w:sz w:val="22"/>
                <w:szCs w:val="22"/>
                <w:lang w:eastAsia="ru-RU"/>
              </w:rPr>
              <w:t xml:space="preserve"> в упаковке</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7766E" w:rsidP="00C05BA5">
            <w:pPr>
              <w:suppressAutoHyphens w:val="0"/>
              <w:rPr>
                <w:lang w:eastAsia="ru-RU"/>
              </w:rPr>
            </w:pPr>
            <w:r>
              <w:rPr>
                <w:sz w:val="22"/>
                <w:szCs w:val="22"/>
                <w:lang w:eastAsia="ru-RU"/>
              </w:rPr>
              <w:t>б</w:t>
            </w:r>
            <w:r w:rsidR="00C05BA5" w:rsidRPr="00562A22">
              <w:rPr>
                <w:sz w:val="22"/>
                <w:szCs w:val="22"/>
                <w:lang w:eastAsia="ru-RU"/>
              </w:rPr>
              <w:t xml:space="preserve">умага  ксероксная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А4, цвет белый, плотность 80 г/</w:t>
            </w:r>
            <w:proofErr w:type="spellStart"/>
            <w:r w:rsidRPr="00562A22">
              <w:rPr>
                <w:color w:val="000000"/>
                <w:sz w:val="22"/>
                <w:szCs w:val="22"/>
                <w:lang w:eastAsia="ru-RU"/>
              </w:rPr>
              <w:t>кв</w:t>
            </w:r>
            <w:proofErr w:type="gramStart"/>
            <w:r w:rsidRPr="00562A22">
              <w:rPr>
                <w:color w:val="000000"/>
                <w:sz w:val="22"/>
                <w:szCs w:val="22"/>
                <w:lang w:eastAsia="ru-RU"/>
              </w:rPr>
              <w:t>.м</w:t>
            </w:r>
            <w:proofErr w:type="spellEnd"/>
            <w:proofErr w:type="gramEnd"/>
            <w:r w:rsidRPr="00562A22">
              <w:rPr>
                <w:color w:val="000000"/>
                <w:sz w:val="22"/>
                <w:szCs w:val="22"/>
                <w:lang w:eastAsia="ru-RU"/>
              </w:rPr>
              <w:t>, 500 листов в пачке</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51</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краска штемпельная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45 мл, цвет фиолетовый</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7766E" w:rsidP="00C05BA5">
            <w:pPr>
              <w:suppressAutoHyphens w:val="0"/>
              <w:rPr>
                <w:lang w:eastAsia="ru-RU"/>
              </w:rPr>
            </w:pPr>
            <w:r>
              <w:rPr>
                <w:sz w:val="22"/>
                <w:szCs w:val="22"/>
                <w:lang w:eastAsia="ru-RU"/>
              </w:rPr>
              <w:t>б</w:t>
            </w:r>
            <w:r w:rsidR="00C05BA5" w:rsidRPr="00562A22">
              <w:rPr>
                <w:sz w:val="22"/>
                <w:szCs w:val="22"/>
                <w:lang w:eastAsia="ru-RU"/>
              </w:rPr>
              <w:t>умага ВХИ</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А4, цвет белый, плотность 120 г/</w:t>
            </w:r>
            <w:proofErr w:type="spellStart"/>
            <w:r w:rsidRPr="00562A22">
              <w:rPr>
                <w:color w:val="000000"/>
                <w:sz w:val="22"/>
                <w:szCs w:val="22"/>
                <w:lang w:eastAsia="ru-RU"/>
              </w:rPr>
              <w:t>кв</w:t>
            </w:r>
            <w:proofErr w:type="gramStart"/>
            <w:r w:rsidRPr="00562A22">
              <w:rPr>
                <w:color w:val="000000"/>
                <w:sz w:val="22"/>
                <w:szCs w:val="22"/>
                <w:lang w:eastAsia="ru-RU"/>
              </w:rPr>
              <w:t>.м</w:t>
            </w:r>
            <w:proofErr w:type="spellEnd"/>
            <w:proofErr w:type="gramEnd"/>
            <w:r w:rsidRPr="00562A22">
              <w:rPr>
                <w:color w:val="000000"/>
                <w:sz w:val="22"/>
                <w:szCs w:val="22"/>
                <w:lang w:eastAsia="ru-RU"/>
              </w:rPr>
              <w:t>, 250 листов в пачке</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6</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EA5DFE" w:rsidRPr="00562A22" w:rsidRDefault="00C05BA5" w:rsidP="00C05BA5">
            <w:pPr>
              <w:suppressAutoHyphens w:val="0"/>
              <w:rPr>
                <w:lang w:eastAsia="ru-RU"/>
              </w:rPr>
            </w:pPr>
            <w:r w:rsidRPr="00562A22">
              <w:rPr>
                <w:sz w:val="22"/>
                <w:szCs w:val="22"/>
                <w:lang w:eastAsia="ru-RU"/>
              </w:rPr>
              <w:t>бумага MAESTRO</w:t>
            </w:r>
          </w:p>
          <w:p w:rsidR="00C05BA5" w:rsidRPr="00562A22" w:rsidRDefault="00C05BA5" w:rsidP="00C05BA5">
            <w:pPr>
              <w:suppressAutoHyphens w:val="0"/>
              <w:rPr>
                <w:lang w:eastAsia="ru-RU"/>
              </w:rPr>
            </w:pPr>
            <w:r w:rsidRPr="00562A22">
              <w:rPr>
                <w:sz w:val="22"/>
                <w:szCs w:val="22"/>
                <w:lang w:eastAsia="ru-RU"/>
              </w:rPr>
              <w:t xml:space="preserve"> </w:t>
            </w:r>
            <w:r w:rsidR="00EA5DFE" w:rsidRPr="00562A22">
              <w:rPr>
                <w:sz w:val="22"/>
                <w:szCs w:val="22"/>
                <w:lang w:eastAsia="ru-RU"/>
              </w:rPr>
              <w:t>(или эквивалент)</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А4, цветная пастель, плотность 80 г/</w:t>
            </w:r>
            <w:proofErr w:type="spellStart"/>
            <w:r w:rsidRPr="00562A22">
              <w:rPr>
                <w:color w:val="000000"/>
                <w:sz w:val="22"/>
                <w:szCs w:val="22"/>
                <w:lang w:eastAsia="ru-RU"/>
              </w:rPr>
              <w:t>кв</w:t>
            </w:r>
            <w:proofErr w:type="gramStart"/>
            <w:r w:rsidRPr="00562A22">
              <w:rPr>
                <w:color w:val="000000"/>
                <w:sz w:val="22"/>
                <w:szCs w:val="22"/>
                <w:lang w:eastAsia="ru-RU"/>
              </w:rPr>
              <w:t>.м</w:t>
            </w:r>
            <w:proofErr w:type="spellEnd"/>
            <w:proofErr w:type="gramEnd"/>
            <w:r w:rsidRPr="00562A22">
              <w:rPr>
                <w:color w:val="000000"/>
                <w:sz w:val="22"/>
                <w:szCs w:val="22"/>
                <w:lang w:eastAsia="ru-RU"/>
              </w:rPr>
              <w:t>, 250 листов в пачке</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EA5DFE" w:rsidRPr="00562A22" w:rsidRDefault="00C05BA5" w:rsidP="00C05BA5">
            <w:pPr>
              <w:suppressAutoHyphens w:val="0"/>
              <w:rPr>
                <w:lang w:eastAsia="ru-RU"/>
              </w:rPr>
            </w:pPr>
            <w:r w:rsidRPr="00562A22">
              <w:rPr>
                <w:sz w:val="22"/>
                <w:szCs w:val="22"/>
                <w:lang w:eastAsia="ru-RU"/>
              </w:rPr>
              <w:t>бумага MAESTRO</w:t>
            </w:r>
          </w:p>
          <w:p w:rsidR="00C05BA5" w:rsidRPr="00562A22" w:rsidRDefault="00C05BA5" w:rsidP="00C05BA5">
            <w:pPr>
              <w:suppressAutoHyphens w:val="0"/>
              <w:rPr>
                <w:lang w:eastAsia="ru-RU"/>
              </w:rPr>
            </w:pPr>
            <w:r w:rsidRPr="00562A22">
              <w:rPr>
                <w:sz w:val="22"/>
                <w:szCs w:val="22"/>
                <w:lang w:eastAsia="ru-RU"/>
              </w:rPr>
              <w:t xml:space="preserve"> </w:t>
            </w:r>
            <w:r w:rsidR="00EA5DFE" w:rsidRPr="00562A22">
              <w:rPr>
                <w:sz w:val="22"/>
                <w:szCs w:val="22"/>
                <w:lang w:eastAsia="ru-RU"/>
              </w:rPr>
              <w:t>(или эквивалент)</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А4, цветная неон, плотность 80 г/</w:t>
            </w:r>
            <w:proofErr w:type="spellStart"/>
            <w:r w:rsidRPr="00562A22">
              <w:rPr>
                <w:color w:val="000000"/>
                <w:sz w:val="22"/>
                <w:szCs w:val="22"/>
                <w:lang w:eastAsia="ru-RU"/>
              </w:rPr>
              <w:t>кв</w:t>
            </w:r>
            <w:proofErr w:type="gramStart"/>
            <w:r w:rsidRPr="00562A22">
              <w:rPr>
                <w:color w:val="000000"/>
                <w:sz w:val="22"/>
                <w:szCs w:val="22"/>
                <w:lang w:eastAsia="ru-RU"/>
              </w:rPr>
              <w:t>.м</w:t>
            </w:r>
            <w:proofErr w:type="spellEnd"/>
            <w:proofErr w:type="gramEnd"/>
            <w:r w:rsidRPr="00562A22">
              <w:rPr>
                <w:color w:val="000000"/>
                <w:sz w:val="22"/>
                <w:szCs w:val="22"/>
                <w:lang w:eastAsia="ru-RU"/>
              </w:rPr>
              <w:t>, 250 листов в пачке</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Ручка шариковая </w:t>
            </w:r>
            <w:proofErr w:type="spellStart"/>
            <w:r w:rsidRPr="00562A22">
              <w:rPr>
                <w:sz w:val="22"/>
                <w:szCs w:val="22"/>
                <w:lang w:eastAsia="ru-RU"/>
              </w:rPr>
              <w:t>Brauberg</w:t>
            </w:r>
            <w:proofErr w:type="spellEnd"/>
            <w:r w:rsidRPr="00562A22">
              <w:rPr>
                <w:sz w:val="22"/>
                <w:szCs w:val="22"/>
                <w:lang w:eastAsia="ru-RU"/>
              </w:rPr>
              <w:t xml:space="preserve"> </w:t>
            </w:r>
            <w:r w:rsidR="009C6D2C">
              <w:rPr>
                <w:sz w:val="22"/>
                <w:szCs w:val="22"/>
                <w:lang w:eastAsia="ru-RU"/>
              </w:rPr>
              <w:t>(или эквивалент)</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синий 0.5 мм</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30</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ластик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комбинированный, цвет белый/серый</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10</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Конверт пластиковый с кнопкой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А</w:t>
            </w:r>
            <w:proofErr w:type="gramStart"/>
            <w:r w:rsidRPr="00562A22">
              <w:rPr>
                <w:color w:val="000000"/>
                <w:sz w:val="22"/>
                <w:szCs w:val="22"/>
                <w:lang w:eastAsia="ru-RU"/>
              </w:rPr>
              <w:t>4</w:t>
            </w:r>
            <w:proofErr w:type="gramEnd"/>
            <w:r w:rsidRPr="00562A22">
              <w:rPr>
                <w:color w:val="000000"/>
                <w:sz w:val="22"/>
                <w:szCs w:val="22"/>
                <w:lang w:eastAsia="ru-RU"/>
              </w:rPr>
              <w:t>, прозрачный</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30</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proofErr w:type="spellStart"/>
            <w:r w:rsidRPr="00562A22">
              <w:rPr>
                <w:sz w:val="22"/>
                <w:szCs w:val="22"/>
                <w:lang w:eastAsia="ru-RU"/>
              </w:rPr>
              <w:t>степлер</w:t>
            </w:r>
            <w:proofErr w:type="spellEnd"/>
            <w:r w:rsidRPr="00562A22">
              <w:rPr>
                <w:sz w:val="22"/>
                <w:szCs w:val="22"/>
                <w:lang w:eastAsia="ru-RU"/>
              </w:rPr>
              <w:t xml:space="preserve"> мини </w:t>
            </w:r>
            <w:proofErr w:type="spellStart"/>
            <w:r w:rsidRPr="00562A22">
              <w:rPr>
                <w:sz w:val="22"/>
                <w:szCs w:val="22"/>
                <w:lang w:eastAsia="ru-RU"/>
              </w:rPr>
              <w:t>Brauberg</w:t>
            </w:r>
            <w:proofErr w:type="spellEnd"/>
            <w:r w:rsidR="009C6D2C">
              <w:rPr>
                <w:sz w:val="22"/>
                <w:szCs w:val="22"/>
                <w:lang w:eastAsia="ru-RU"/>
              </w:rPr>
              <w:t xml:space="preserve"> (или эквивалент)</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 xml:space="preserve"> № 10 на 8л</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2</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клейкая лента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ширина 19 мм, длина 33 м</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5</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блок для заметок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9х9х9 см, непроклеенный</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4</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закладки самоклеящиеся бумажные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50х14мм, 50 листов, цветные неон</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3</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закладки самоклеящиеся бумажные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45х12 мм, 25 листов, цветные</w:t>
            </w:r>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w:t>
            </w:r>
          </w:p>
        </w:tc>
      </w:tr>
      <w:tr w:rsidR="00C05BA5" w:rsidRPr="00562A22" w:rsidTr="00EA5DFE">
        <w:trPr>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C05BA5" w:rsidRPr="00562A22" w:rsidRDefault="00C05BA5" w:rsidP="00C05BA5">
            <w:pPr>
              <w:suppressAutoHyphens w:val="0"/>
              <w:rPr>
                <w:lang w:eastAsia="ru-RU"/>
              </w:rPr>
            </w:pPr>
            <w:r w:rsidRPr="00562A22">
              <w:rPr>
                <w:sz w:val="22"/>
                <w:szCs w:val="22"/>
                <w:lang w:eastAsia="ru-RU"/>
              </w:rPr>
              <w:t xml:space="preserve">папка Дело плотность </w:t>
            </w:r>
          </w:p>
        </w:tc>
        <w:tc>
          <w:tcPr>
            <w:tcW w:w="6237"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А4, плотность 280 г/</w:t>
            </w:r>
            <w:proofErr w:type="spellStart"/>
            <w:r w:rsidRPr="00562A22">
              <w:rPr>
                <w:color w:val="000000"/>
                <w:sz w:val="22"/>
                <w:szCs w:val="22"/>
                <w:lang w:eastAsia="ru-RU"/>
              </w:rPr>
              <w:t>кв</w:t>
            </w:r>
            <w:proofErr w:type="gramStart"/>
            <w:r w:rsidRPr="00562A22">
              <w:rPr>
                <w:color w:val="000000"/>
                <w:sz w:val="22"/>
                <w:szCs w:val="22"/>
                <w:lang w:eastAsia="ru-RU"/>
              </w:rPr>
              <w:t>.м</w:t>
            </w:r>
            <w:proofErr w:type="spellEnd"/>
            <w:proofErr w:type="gramEnd"/>
          </w:p>
        </w:tc>
        <w:tc>
          <w:tcPr>
            <w:tcW w:w="1418" w:type="dxa"/>
            <w:tcBorders>
              <w:top w:val="nil"/>
              <w:left w:val="nil"/>
              <w:bottom w:val="single" w:sz="4" w:space="0" w:color="auto"/>
              <w:right w:val="single" w:sz="4" w:space="0" w:color="auto"/>
            </w:tcBorders>
            <w:shd w:val="clear" w:color="auto" w:fill="auto"/>
            <w:noWrap/>
            <w:vAlign w:val="bottom"/>
            <w:hideMark/>
          </w:tcPr>
          <w:p w:rsidR="00C05BA5" w:rsidRPr="00562A22" w:rsidRDefault="00C05BA5" w:rsidP="00C05BA5">
            <w:pPr>
              <w:suppressAutoHyphens w:val="0"/>
              <w:jc w:val="center"/>
              <w:rPr>
                <w:color w:val="000000"/>
                <w:lang w:eastAsia="ru-RU"/>
              </w:rPr>
            </w:pPr>
            <w:r w:rsidRPr="00562A22">
              <w:rPr>
                <w:color w:val="000000"/>
                <w:sz w:val="22"/>
                <w:szCs w:val="22"/>
                <w:lang w:eastAsia="ru-RU"/>
              </w:rPr>
              <w:t>100</w:t>
            </w:r>
          </w:p>
        </w:tc>
      </w:tr>
    </w:tbl>
    <w:p w:rsidR="00CE581A" w:rsidRPr="00562A22" w:rsidRDefault="00CE581A" w:rsidP="00CE581A">
      <w:pPr>
        <w:tabs>
          <w:tab w:val="left" w:pos="284"/>
        </w:tabs>
        <w:suppressAutoHyphens w:val="0"/>
        <w:spacing w:after="200" w:line="276" w:lineRule="auto"/>
        <w:ind w:right="283"/>
        <w:rPr>
          <w:rFonts w:eastAsia="Calibri"/>
          <w:sz w:val="22"/>
          <w:szCs w:val="22"/>
          <w:lang w:eastAsia="en-US"/>
        </w:rPr>
      </w:pPr>
    </w:p>
    <w:p w:rsidR="00EA5DFE" w:rsidRPr="00562A22" w:rsidRDefault="00EA5DFE" w:rsidP="00EA5DFE">
      <w:pPr>
        <w:tabs>
          <w:tab w:val="left" w:pos="284"/>
        </w:tabs>
        <w:suppressAutoHyphens w:val="0"/>
        <w:spacing w:line="276" w:lineRule="auto"/>
        <w:ind w:right="283"/>
        <w:rPr>
          <w:rFonts w:eastAsia="Calibri"/>
          <w:sz w:val="22"/>
          <w:szCs w:val="22"/>
          <w:lang w:eastAsia="en-US"/>
        </w:rPr>
      </w:pPr>
      <w:r w:rsidRPr="00562A22">
        <w:rPr>
          <w:rFonts w:eastAsia="Calibri"/>
          <w:sz w:val="22"/>
          <w:szCs w:val="22"/>
          <w:lang w:eastAsia="en-US"/>
        </w:rPr>
        <w:t xml:space="preserve">Ведущий специалист-эксперт отдела ЗАГС </w:t>
      </w:r>
    </w:p>
    <w:p w:rsidR="00EA5DFE" w:rsidRPr="00562A22" w:rsidRDefault="00EA5DFE" w:rsidP="00EA5DFE">
      <w:pPr>
        <w:tabs>
          <w:tab w:val="left" w:pos="284"/>
        </w:tabs>
        <w:suppressAutoHyphens w:val="0"/>
        <w:spacing w:line="276" w:lineRule="auto"/>
        <w:ind w:right="283"/>
        <w:rPr>
          <w:rFonts w:eastAsia="Calibri"/>
          <w:sz w:val="22"/>
          <w:szCs w:val="22"/>
          <w:lang w:eastAsia="en-US"/>
        </w:rPr>
      </w:pPr>
      <w:r w:rsidRPr="00562A22">
        <w:rPr>
          <w:rFonts w:eastAsia="Calibri"/>
          <w:sz w:val="22"/>
          <w:szCs w:val="22"/>
          <w:lang w:eastAsia="en-US"/>
        </w:rPr>
        <w:t>Администрации муниципального образования        _______________  /</w:t>
      </w:r>
      <w:proofErr w:type="spellStart"/>
      <w:r w:rsidRPr="00562A22">
        <w:rPr>
          <w:rFonts w:eastAsia="Calibri"/>
          <w:sz w:val="22"/>
          <w:szCs w:val="22"/>
          <w:lang w:eastAsia="en-US"/>
        </w:rPr>
        <w:t>Е.В.Бушкова</w:t>
      </w:r>
      <w:proofErr w:type="spellEnd"/>
      <w:r w:rsidRPr="00562A22">
        <w:rPr>
          <w:rFonts w:eastAsia="Calibri"/>
          <w:sz w:val="22"/>
          <w:szCs w:val="22"/>
          <w:lang w:eastAsia="en-US"/>
        </w:rPr>
        <w:t>/</w:t>
      </w:r>
    </w:p>
    <w:p w:rsidR="00EA5DFE" w:rsidRPr="00562A22" w:rsidRDefault="00EA5DFE" w:rsidP="00EA5DFE">
      <w:pPr>
        <w:tabs>
          <w:tab w:val="left" w:pos="284"/>
        </w:tabs>
        <w:suppressAutoHyphens w:val="0"/>
        <w:spacing w:line="276" w:lineRule="auto"/>
        <w:ind w:right="283"/>
        <w:rPr>
          <w:rFonts w:eastAsia="Calibri"/>
          <w:sz w:val="22"/>
          <w:szCs w:val="22"/>
          <w:lang w:eastAsia="en-US"/>
        </w:rPr>
      </w:pPr>
      <w:r w:rsidRPr="00562A22">
        <w:rPr>
          <w:rFonts w:eastAsia="Calibri"/>
          <w:sz w:val="22"/>
          <w:szCs w:val="22"/>
          <w:lang w:eastAsia="en-US"/>
        </w:rPr>
        <w:t>«Красногорский район»</w:t>
      </w:r>
    </w:p>
    <w:p w:rsidR="00562A22" w:rsidRDefault="00562A22" w:rsidP="004D5B1F">
      <w:pPr>
        <w:ind w:left="7371"/>
        <w:rPr>
          <w:sz w:val="20"/>
          <w:szCs w:val="20"/>
        </w:rPr>
      </w:pPr>
    </w:p>
    <w:p w:rsidR="00562A22" w:rsidRDefault="00562A22" w:rsidP="004D5B1F">
      <w:pPr>
        <w:ind w:left="7371"/>
        <w:rPr>
          <w:sz w:val="20"/>
          <w:szCs w:val="20"/>
        </w:rPr>
      </w:pPr>
    </w:p>
    <w:p w:rsidR="00562A22" w:rsidRDefault="00562A22" w:rsidP="009C6D2C">
      <w:pPr>
        <w:rPr>
          <w:sz w:val="20"/>
          <w:szCs w:val="20"/>
        </w:rPr>
      </w:pPr>
    </w:p>
    <w:p w:rsidR="004D5B1F" w:rsidRPr="004642B3" w:rsidRDefault="004D5B1F" w:rsidP="004D5B1F">
      <w:pPr>
        <w:ind w:left="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4D5B1F" w:rsidRDefault="004D5B1F" w:rsidP="00330897">
      <w:pPr>
        <w:pStyle w:val="a7"/>
        <w:ind w:left="708"/>
        <w:jc w:val="right"/>
        <w:rPr>
          <w:color w:val="auto"/>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EA5DFE" w:rsidRDefault="009504D4" w:rsidP="009504D4">
      <w:pPr>
        <w:pStyle w:val="a8"/>
        <w:jc w:val="center"/>
        <w:rPr>
          <w:rFonts w:ascii="Times New Roman" w:hAnsi="Times New Roman" w:cs="Times New Roman"/>
          <w:b/>
          <w:i w:val="0"/>
          <w:color w:val="auto"/>
        </w:rPr>
      </w:pPr>
      <w:r w:rsidRPr="009504D4">
        <w:rPr>
          <w:rFonts w:ascii="Times New Roman" w:hAnsi="Times New Roman" w:cs="Times New Roman"/>
          <w:b/>
          <w:i w:val="0"/>
          <w:color w:val="auto"/>
        </w:rPr>
        <w:t xml:space="preserve">на </w:t>
      </w:r>
      <w:r w:rsidR="00EA5DFE">
        <w:rPr>
          <w:rFonts w:ascii="Times New Roman" w:hAnsi="Times New Roman" w:cs="Times New Roman"/>
          <w:b/>
          <w:i w:val="0"/>
          <w:color w:val="auto"/>
        </w:rPr>
        <w:t xml:space="preserve">поставку канцелярских товаров для нужд отдела ЗАГС Администрации </w:t>
      </w:r>
    </w:p>
    <w:p w:rsidR="009504D4" w:rsidRDefault="00CE581A" w:rsidP="009504D4">
      <w:pPr>
        <w:pStyle w:val="a8"/>
        <w:jc w:val="center"/>
        <w:rPr>
          <w:rFonts w:ascii="Times New Roman" w:hAnsi="Times New Roman" w:cs="Times New Roman"/>
          <w:b/>
          <w:i w:val="0"/>
          <w:color w:val="auto"/>
        </w:rPr>
      </w:pPr>
      <w:r>
        <w:rPr>
          <w:rFonts w:ascii="Times New Roman" w:hAnsi="Times New Roman" w:cs="Times New Roman"/>
          <w:b/>
          <w:i w:val="0"/>
          <w:color w:val="auto"/>
        </w:rPr>
        <w:t>муниципального образования «Красногорский район</w:t>
      </w:r>
      <w:r w:rsidR="009504D4" w:rsidRPr="009504D4">
        <w:rPr>
          <w:rFonts w:ascii="Times New Roman" w:hAnsi="Times New Roman" w:cs="Times New Roman"/>
          <w:b/>
          <w:i w:val="0"/>
          <w:color w:val="auto"/>
        </w:rPr>
        <w:t>»</w:t>
      </w:r>
    </w:p>
    <w:p w:rsidR="00694476" w:rsidRPr="00BD4347" w:rsidRDefault="00694476" w:rsidP="00694476"/>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9504D4" w:rsidRPr="00562A22" w:rsidRDefault="009504D4" w:rsidP="00562A22">
      <w:pPr>
        <w:pStyle w:val="23"/>
        <w:spacing w:after="0" w:line="276" w:lineRule="auto"/>
        <w:ind w:firstLine="567"/>
        <w:jc w:val="both"/>
        <w:rPr>
          <w:sz w:val="22"/>
          <w:szCs w:val="22"/>
        </w:rPr>
      </w:pPr>
      <w:proofErr w:type="gramStart"/>
      <w:r w:rsidRPr="00562A22">
        <w:rPr>
          <w:rStyle w:val="afb"/>
          <w:b/>
          <w:i w:val="0"/>
          <w:sz w:val="22"/>
          <w:szCs w:val="22"/>
        </w:rPr>
        <w:t>Администрация муниципального образования «Красногорский район»</w:t>
      </w:r>
      <w:r w:rsidRPr="00562A22">
        <w:rPr>
          <w:rStyle w:val="afb"/>
          <w:i w:val="0"/>
          <w:sz w:val="22"/>
          <w:szCs w:val="22"/>
        </w:rPr>
        <w:t>, в лице __________________________, действующего на основании Устава от имени муниципального образования «Красногорский район»</w:t>
      </w:r>
      <w:r w:rsidRPr="00562A22">
        <w:rPr>
          <w:sz w:val="22"/>
          <w:szCs w:val="22"/>
        </w:rPr>
        <w:t xml:space="preserve">, именуемый в дальнейшем </w:t>
      </w:r>
      <w:r w:rsidRPr="00562A22">
        <w:rPr>
          <w:b/>
          <w:sz w:val="22"/>
          <w:szCs w:val="22"/>
        </w:rPr>
        <w:t>«Заказчик»</w:t>
      </w:r>
      <w:r w:rsidRPr="00562A22">
        <w:rPr>
          <w:sz w:val="22"/>
          <w:szCs w:val="22"/>
        </w:rPr>
        <w:t xml:space="preserve">, с одной стороны, и _____________________,  в лице ____________________, действующего на основании _______________, далее именуемый </w:t>
      </w:r>
      <w:r w:rsidRPr="00562A22">
        <w:rPr>
          <w:b/>
          <w:sz w:val="22"/>
          <w:szCs w:val="22"/>
        </w:rPr>
        <w:t>«</w:t>
      </w:r>
      <w:r w:rsidR="00EA5DFE" w:rsidRPr="00562A22">
        <w:rPr>
          <w:b/>
          <w:sz w:val="22"/>
          <w:szCs w:val="22"/>
        </w:rPr>
        <w:t>Поставщик</w:t>
      </w:r>
      <w:r w:rsidRPr="00562A22">
        <w:rPr>
          <w:b/>
          <w:sz w:val="22"/>
          <w:szCs w:val="22"/>
        </w:rPr>
        <w:t>»</w:t>
      </w:r>
      <w:r w:rsidRPr="00562A22">
        <w:rPr>
          <w:sz w:val="22"/>
          <w:szCs w:val="22"/>
        </w:rPr>
        <w:t xml:space="preserve"> с другой стороны, совместно именуемые в дальнейшем «</w:t>
      </w:r>
      <w:r w:rsidRPr="00562A22">
        <w:rPr>
          <w:b/>
          <w:sz w:val="22"/>
          <w:szCs w:val="22"/>
        </w:rPr>
        <w:t>Стороны»</w:t>
      </w:r>
      <w:r w:rsidR="00D17CD2" w:rsidRPr="00562A22">
        <w:rPr>
          <w:b/>
          <w:sz w:val="22"/>
          <w:szCs w:val="22"/>
        </w:rPr>
        <w:t>,</w:t>
      </w:r>
      <w:r w:rsidRPr="00562A22">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562A22">
        <w:rPr>
          <w:sz w:val="22"/>
          <w:szCs w:val="22"/>
        </w:rPr>
        <w:t xml:space="preserve">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4D5B1F" w:rsidRPr="00562A22" w:rsidRDefault="004D5B1F" w:rsidP="00562A22">
      <w:pPr>
        <w:shd w:val="clear" w:color="auto" w:fill="FFFFFF"/>
        <w:spacing w:line="276" w:lineRule="auto"/>
        <w:jc w:val="center"/>
        <w:rPr>
          <w:b/>
          <w:bCs/>
          <w:spacing w:val="-3"/>
          <w:sz w:val="22"/>
          <w:szCs w:val="22"/>
        </w:rPr>
      </w:pPr>
      <w:r w:rsidRPr="00562A22">
        <w:rPr>
          <w:b/>
          <w:bCs/>
          <w:spacing w:val="-3"/>
          <w:sz w:val="22"/>
          <w:szCs w:val="22"/>
        </w:rPr>
        <w:t>1. Предмет контракта</w:t>
      </w:r>
    </w:p>
    <w:p w:rsidR="00EA5DFE" w:rsidRPr="00562A22" w:rsidRDefault="00EA5DFE" w:rsidP="00562A22">
      <w:pPr>
        <w:snapToGrid w:val="0"/>
        <w:spacing w:line="276" w:lineRule="auto"/>
        <w:ind w:firstLine="567"/>
        <w:jc w:val="both"/>
        <w:rPr>
          <w:sz w:val="22"/>
          <w:szCs w:val="22"/>
        </w:rPr>
      </w:pPr>
      <w:r w:rsidRPr="00562A22">
        <w:rPr>
          <w:sz w:val="22"/>
          <w:szCs w:val="22"/>
        </w:rPr>
        <w:t>1.1. Предметом контракта является поставка канцелярских товаров для нужд отдела ЗАГС Администрации муниципального образования «Красногорский район»</w:t>
      </w:r>
      <w:r w:rsidR="00C7766E">
        <w:rPr>
          <w:sz w:val="22"/>
          <w:szCs w:val="22"/>
        </w:rPr>
        <w:t xml:space="preserve"> в соответствии с Техническим заданием</w:t>
      </w:r>
      <w:r w:rsidRPr="00562A22">
        <w:rPr>
          <w:sz w:val="22"/>
          <w:szCs w:val="22"/>
        </w:rPr>
        <w:t xml:space="preserve"> (далее – Товар).</w:t>
      </w:r>
    </w:p>
    <w:p w:rsidR="00CE581A" w:rsidRPr="00562A22" w:rsidRDefault="00EA5DFE" w:rsidP="00562A22">
      <w:pPr>
        <w:spacing w:line="276" w:lineRule="auto"/>
        <w:ind w:firstLine="567"/>
        <w:jc w:val="both"/>
        <w:rPr>
          <w:sz w:val="22"/>
          <w:szCs w:val="22"/>
        </w:rPr>
      </w:pPr>
      <w:r w:rsidRPr="00562A22">
        <w:rPr>
          <w:sz w:val="22"/>
          <w:szCs w:val="22"/>
        </w:rPr>
        <w:t>1.2. Поставщик обязуется поставить в адрес Заказчика Товар в количестве, по цене, указанными в Спецификации (Приложение №1 к контракту), с показателями хара</w:t>
      </w:r>
      <w:r w:rsidR="00C7766E">
        <w:rPr>
          <w:sz w:val="22"/>
          <w:szCs w:val="22"/>
        </w:rPr>
        <w:t>ктеристик Товара, соответствующих  установленным значениям в извещении</w:t>
      </w:r>
      <w:r w:rsidRPr="00562A22">
        <w:rPr>
          <w:sz w:val="22"/>
          <w:szCs w:val="22"/>
        </w:rPr>
        <w:t xml:space="preserve"> (далее – характеристики Товара), а Заказчик обязуется принять и оплатить Товар в порядке и на условиях контракта.</w:t>
      </w:r>
    </w:p>
    <w:p w:rsidR="00562A22" w:rsidRDefault="00562A22" w:rsidP="00562A22">
      <w:pPr>
        <w:spacing w:line="276" w:lineRule="auto"/>
        <w:jc w:val="center"/>
        <w:rPr>
          <w:b/>
          <w:sz w:val="22"/>
          <w:szCs w:val="22"/>
        </w:rPr>
      </w:pPr>
    </w:p>
    <w:p w:rsidR="00EA5DFE" w:rsidRPr="00562A22" w:rsidRDefault="00EA5DFE" w:rsidP="00562A22">
      <w:pPr>
        <w:spacing w:line="276" w:lineRule="auto"/>
        <w:jc w:val="center"/>
        <w:rPr>
          <w:b/>
          <w:sz w:val="22"/>
          <w:szCs w:val="22"/>
        </w:rPr>
      </w:pPr>
      <w:r w:rsidRPr="00562A22">
        <w:rPr>
          <w:b/>
          <w:sz w:val="22"/>
          <w:szCs w:val="22"/>
        </w:rPr>
        <w:t>2. Место, срок и условия поставки Товара</w:t>
      </w:r>
    </w:p>
    <w:p w:rsidR="00EA5DFE" w:rsidRPr="00562A22" w:rsidRDefault="00EA5DFE" w:rsidP="00562A22">
      <w:pPr>
        <w:snapToGrid w:val="0"/>
        <w:spacing w:line="276" w:lineRule="auto"/>
        <w:ind w:firstLine="567"/>
        <w:jc w:val="both"/>
        <w:rPr>
          <w:sz w:val="22"/>
          <w:szCs w:val="22"/>
        </w:rPr>
      </w:pPr>
      <w:r w:rsidRPr="00562A22">
        <w:rPr>
          <w:sz w:val="22"/>
          <w:szCs w:val="22"/>
        </w:rPr>
        <w:t xml:space="preserve">2.1. Место поставки (доставки): </w:t>
      </w:r>
      <w:proofErr w:type="gramStart"/>
      <w:r w:rsidRPr="00562A22">
        <w:rPr>
          <w:sz w:val="22"/>
          <w:szCs w:val="22"/>
        </w:rPr>
        <w:t>Удмуртская Республика, с. Красногорское, ул. Ленина, д. 55 отдел ЗАГС Администрации муниципального образования «Красногорский район», тел: (34164) 2-21-50.</w:t>
      </w:r>
      <w:proofErr w:type="gramEnd"/>
    </w:p>
    <w:p w:rsidR="00EA5DFE" w:rsidRPr="00562A22" w:rsidRDefault="00EA5DFE" w:rsidP="00562A22">
      <w:pPr>
        <w:spacing w:line="276" w:lineRule="auto"/>
        <w:ind w:firstLine="567"/>
        <w:jc w:val="both"/>
        <w:rPr>
          <w:bCs/>
          <w:sz w:val="22"/>
          <w:szCs w:val="22"/>
        </w:rPr>
      </w:pPr>
      <w:r w:rsidRPr="00562A22">
        <w:rPr>
          <w:sz w:val="22"/>
          <w:szCs w:val="22"/>
        </w:rPr>
        <w:t xml:space="preserve">2.2. </w:t>
      </w:r>
      <w:r w:rsidRPr="00562A22">
        <w:rPr>
          <w:bCs/>
          <w:sz w:val="22"/>
          <w:szCs w:val="22"/>
        </w:rPr>
        <w:t>Срок и условия поставки</w:t>
      </w:r>
      <w:r w:rsidRPr="00562A22">
        <w:rPr>
          <w:sz w:val="22"/>
          <w:szCs w:val="22"/>
        </w:rPr>
        <w:t xml:space="preserve">: </w:t>
      </w:r>
      <w:r w:rsidRPr="00562A22">
        <w:rPr>
          <w:bCs/>
          <w:sz w:val="22"/>
          <w:szCs w:val="22"/>
        </w:rPr>
        <w:t>однократно, в течение 10 рабочих дней с момента заключения настоящего муниципального контракта.</w:t>
      </w:r>
    </w:p>
    <w:p w:rsidR="00EA5DFE" w:rsidRPr="00562A22" w:rsidRDefault="00EA5DFE" w:rsidP="00562A22">
      <w:pPr>
        <w:spacing w:line="276" w:lineRule="auto"/>
        <w:ind w:firstLine="567"/>
        <w:jc w:val="both"/>
        <w:rPr>
          <w:sz w:val="22"/>
          <w:szCs w:val="22"/>
        </w:rPr>
      </w:pPr>
      <w:r w:rsidRPr="00562A22">
        <w:rPr>
          <w:sz w:val="22"/>
          <w:szCs w:val="22"/>
        </w:rPr>
        <w:t xml:space="preserve">2.3. </w:t>
      </w:r>
      <w:proofErr w:type="gramStart"/>
      <w:r w:rsidRPr="00562A22">
        <w:rPr>
          <w:sz w:val="22"/>
          <w:szCs w:val="22"/>
        </w:rPr>
        <w:t>Доставка и разгрузка Товара осуществляются силами и за счет средств Поставщика в пределах режима работы Заказчика (с 8.00 до 16.00 часов, кроме выходных и нерабочих праздничных дней.</w:t>
      </w:r>
      <w:proofErr w:type="gramEnd"/>
      <w:r w:rsidRPr="00562A22">
        <w:rPr>
          <w:sz w:val="22"/>
          <w:szCs w:val="22"/>
        </w:rPr>
        <w:t xml:space="preserve"> </w:t>
      </w:r>
      <w:proofErr w:type="gramStart"/>
      <w:r w:rsidRPr="00562A22">
        <w:rPr>
          <w:sz w:val="22"/>
          <w:szCs w:val="22"/>
        </w:rPr>
        <w:t>Указано местное время).</w:t>
      </w:r>
      <w:proofErr w:type="gramEnd"/>
    </w:p>
    <w:p w:rsidR="00EA5DFE" w:rsidRPr="00562A22" w:rsidRDefault="00EA5DFE" w:rsidP="00562A22">
      <w:pPr>
        <w:spacing w:line="276" w:lineRule="auto"/>
        <w:ind w:firstLine="567"/>
        <w:jc w:val="both"/>
        <w:rPr>
          <w:sz w:val="22"/>
          <w:szCs w:val="22"/>
        </w:rPr>
      </w:pPr>
      <w:r w:rsidRPr="00562A22">
        <w:rPr>
          <w:sz w:val="22"/>
          <w:szCs w:val="22"/>
        </w:rPr>
        <w:t xml:space="preserve">2.4. Поставщик гарантирует, что поставляемый Товар </w:t>
      </w:r>
      <w:r w:rsidR="00C7766E">
        <w:rPr>
          <w:sz w:val="22"/>
          <w:szCs w:val="22"/>
        </w:rPr>
        <w:t xml:space="preserve">является новым, не бывшим в употреблении, </w:t>
      </w:r>
      <w:r w:rsidRPr="00562A22">
        <w:rPr>
          <w:sz w:val="22"/>
          <w:szCs w:val="22"/>
        </w:rPr>
        <w:t>не заложен, не арестован и не является предметом притязаний третьих лиц.</w:t>
      </w:r>
    </w:p>
    <w:p w:rsidR="00EA5DFE" w:rsidRPr="00562A22" w:rsidRDefault="00EA5DFE" w:rsidP="00562A22">
      <w:pPr>
        <w:spacing w:line="276" w:lineRule="auto"/>
        <w:ind w:firstLine="567"/>
        <w:jc w:val="both"/>
        <w:rPr>
          <w:sz w:val="22"/>
          <w:szCs w:val="22"/>
        </w:rPr>
      </w:pPr>
      <w:r w:rsidRPr="00562A22">
        <w:rPr>
          <w:sz w:val="22"/>
          <w:szCs w:val="22"/>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EA5DFE" w:rsidRPr="00562A22" w:rsidRDefault="00EA5DFE" w:rsidP="00562A22">
      <w:pPr>
        <w:spacing w:line="276" w:lineRule="auto"/>
        <w:ind w:firstLine="567"/>
        <w:jc w:val="both"/>
        <w:rPr>
          <w:sz w:val="22"/>
          <w:szCs w:val="22"/>
        </w:rPr>
      </w:pPr>
      <w:r w:rsidRPr="00562A22">
        <w:rPr>
          <w:sz w:val="22"/>
          <w:szCs w:val="22"/>
        </w:rPr>
        <w:t>2.6. Поставка Товара сопровождается предоставлением Поставщиком следующих обязательных документов:</w:t>
      </w:r>
    </w:p>
    <w:p w:rsidR="00EA5DFE" w:rsidRPr="00562A22" w:rsidRDefault="00EA5DFE" w:rsidP="00562A22">
      <w:pPr>
        <w:spacing w:line="276" w:lineRule="auto"/>
        <w:ind w:firstLine="567"/>
        <w:jc w:val="both"/>
        <w:rPr>
          <w:sz w:val="22"/>
          <w:szCs w:val="22"/>
        </w:rPr>
      </w:pPr>
      <w:r w:rsidRPr="00562A22">
        <w:rPr>
          <w:sz w:val="22"/>
          <w:szCs w:val="22"/>
        </w:rPr>
        <w:t>- накладная, подтверждающая факт и срок передачи Товара от Поставщика к Заказчику;</w:t>
      </w:r>
    </w:p>
    <w:p w:rsidR="00EA5DFE" w:rsidRPr="00562A22" w:rsidRDefault="00EA5DFE" w:rsidP="00562A22">
      <w:pPr>
        <w:spacing w:line="276" w:lineRule="auto"/>
        <w:ind w:firstLine="567"/>
        <w:jc w:val="both"/>
        <w:rPr>
          <w:sz w:val="22"/>
          <w:szCs w:val="22"/>
        </w:rPr>
      </w:pPr>
      <w:r w:rsidRPr="00562A22">
        <w:rPr>
          <w:sz w:val="22"/>
          <w:szCs w:val="22"/>
        </w:rPr>
        <w:t>- счет (счет на оплату);</w:t>
      </w:r>
    </w:p>
    <w:p w:rsidR="00EA5DFE" w:rsidRPr="00562A22" w:rsidRDefault="00EA5DFE" w:rsidP="00562A22">
      <w:pPr>
        <w:spacing w:line="276" w:lineRule="auto"/>
        <w:ind w:firstLine="567"/>
        <w:jc w:val="both"/>
        <w:rPr>
          <w:sz w:val="22"/>
          <w:szCs w:val="22"/>
        </w:rPr>
      </w:pPr>
      <w:r w:rsidRPr="00562A22">
        <w:rPr>
          <w:sz w:val="22"/>
          <w:szCs w:val="22"/>
        </w:rPr>
        <w:t>- 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EA5DFE" w:rsidRPr="00562A22" w:rsidRDefault="00EA5DFE" w:rsidP="00562A22">
      <w:pPr>
        <w:spacing w:line="276" w:lineRule="auto"/>
        <w:ind w:firstLine="567"/>
        <w:jc w:val="both"/>
        <w:rPr>
          <w:sz w:val="22"/>
          <w:szCs w:val="22"/>
        </w:rPr>
      </w:pPr>
      <w:r w:rsidRPr="00562A22">
        <w:rPr>
          <w:sz w:val="22"/>
          <w:szCs w:val="22"/>
        </w:rPr>
        <w:t>- оформленный и подписанный со своей стороны акт приемки Товара;</w:t>
      </w:r>
    </w:p>
    <w:p w:rsidR="00EA5DFE" w:rsidRPr="00562A22" w:rsidRDefault="00EA5DFE" w:rsidP="00562A22">
      <w:pPr>
        <w:spacing w:line="276" w:lineRule="auto"/>
        <w:ind w:firstLine="567"/>
        <w:jc w:val="both"/>
        <w:rPr>
          <w:sz w:val="22"/>
          <w:szCs w:val="22"/>
        </w:rPr>
      </w:pPr>
      <w:r w:rsidRPr="00562A22">
        <w:rPr>
          <w:sz w:val="22"/>
          <w:szCs w:val="22"/>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EA5DFE" w:rsidRPr="00562A22" w:rsidRDefault="00EA5DFE" w:rsidP="00562A22">
      <w:pPr>
        <w:spacing w:line="276" w:lineRule="auto"/>
        <w:ind w:firstLine="567"/>
        <w:jc w:val="both"/>
        <w:rPr>
          <w:sz w:val="22"/>
          <w:szCs w:val="22"/>
        </w:rPr>
      </w:pPr>
      <w:r w:rsidRPr="00562A22">
        <w:rPr>
          <w:bCs/>
          <w:sz w:val="22"/>
          <w:szCs w:val="22"/>
        </w:rPr>
        <w:t xml:space="preserve">2.7. </w:t>
      </w:r>
      <w:r w:rsidRPr="00562A22">
        <w:rPr>
          <w:sz w:val="22"/>
          <w:szCs w:val="22"/>
        </w:rPr>
        <w:t xml:space="preserve">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w:t>
      </w:r>
      <w:r w:rsidRPr="00562A22">
        <w:rPr>
          <w:sz w:val="22"/>
          <w:szCs w:val="22"/>
        </w:rPr>
        <w:lastRenderedPageBreak/>
        <w:t>эффективного и безопасного использования; иные сведения о Товаре в соответствии с законодательством Российской Федерации.</w:t>
      </w:r>
    </w:p>
    <w:p w:rsidR="00EA5DFE" w:rsidRPr="00562A22" w:rsidRDefault="00EA5DFE" w:rsidP="00562A22">
      <w:pPr>
        <w:autoSpaceDE w:val="0"/>
        <w:autoSpaceDN w:val="0"/>
        <w:adjustRightInd w:val="0"/>
        <w:spacing w:line="276" w:lineRule="auto"/>
        <w:ind w:firstLine="567"/>
        <w:jc w:val="both"/>
        <w:rPr>
          <w:sz w:val="22"/>
          <w:szCs w:val="22"/>
        </w:rPr>
      </w:pPr>
      <w:r w:rsidRPr="00562A22">
        <w:rPr>
          <w:sz w:val="22"/>
          <w:szCs w:val="22"/>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832619" w:rsidRPr="00562A22" w:rsidRDefault="00EA5DFE" w:rsidP="00562A22">
      <w:pPr>
        <w:widowControl w:val="0"/>
        <w:shd w:val="clear" w:color="auto" w:fill="FFFFFF"/>
        <w:tabs>
          <w:tab w:val="left" w:pos="1075"/>
        </w:tabs>
        <w:suppressAutoHyphens w:val="0"/>
        <w:autoSpaceDE w:val="0"/>
        <w:autoSpaceDN w:val="0"/>
        <w:adjustRightInd w:val="0"/>
        <w:spacing w:line="276" w:lineRule="auto"/>
        <w:ind w:right="10" w:firstLine="567"/>
        <w:jc w:val="both"/>
        <w:rPr>
          <w:bCs/>
          <w:spacing w:val="-2"/>
          <w:sz w:val="22"/>
          <w:szCs w:val="22"/>
        </w:rPr>
      </w:pPr>
      <w:r w:rsidRPr="00562A22">
        <w:rPr>
          <w:bCs/>
          <w:sz w:val="22"/>
          <w:szCs w:val="22"/>
        </w:rPr>
        <w:t xml:space="preserve">2.8. Товар, не соответствующий требованиям контракта, не принимается и считается </w:t>
      </w:r>
      <w:proofErr w:type="spellStart"/>
      <w:r w:rsidRPr="00562A22">
        <w:rPr>
          <w:bCs/>
          <w:sz w:val="22"/>
          <w:szCs w:val="22"/>
        </w:rPr>
        <w:t>непоставленным</w:t>
      </w:r>
      <w:proofErr w:type="spellEnd"/>
      <w:r w:rsidRPr="00562A22">
        <w:rPr>
          <w:bCs/>
          <w:sz w:val="22"/>
          <w:szCs w:val="22"/>
        </w:rPr>
        <w:t>.</w:t>
      </w:r>
    </w:p>
    <w:p w:rsidR="00562A22" w:rsidRDefault="00562A22" w:rsidP="00562A22">
      <w:pPr>
        <w:spacing w:line="276" w:lineRule="auto"/>
        <w:jc w:val="center"/>
        <w:rPr>
          <w:b/>
          <w:color w:val="000000"/>
          <w:sz w:val="22"/>
          <w:szCs w:val="22"/>
        </w:rPr>
      </w:pPr>
    </w:p>
    <w:p w:rsidR="00EA5DFE" w:rsidRPr="00562A22" w:rsidRDefault="00EA5DFE" w:rsidP="00562A22">
      <w:pPr>
        <w:spacing w:line="276" w:lineRule="auto"/>
        <w:jc w:val="center"/>
        <w:rPr>
          <w:b/>
          <w:sz w:val="22"/>
          <w:szCs w:val="22"/>
        </w:rPr>
      </w:pPr>
      <w:r w:rsidRPr="00562A22">
        <w:rPr>
          <w:b/>
          <w:color w:val="000000"/>
          <w:sz w:val="22"/>
          <w:szCs w:val="22"/>
        </w:rPr>
        <w:t>3. Цена контракта и порядок оплаты</w:t>
      </w:r>
    </w:p>
    <w:p w:rsidR="00EA5DFE" w:rsidRPr="00562A22" w:rsidRDefault="00EA5DFE" w:rsidP="00562A22">
      <w:pPr>
        <w:spacing w:line="276" w:lineRule="auto"/>
        <w:ind w:firstLine="567"/>
        <w:jc w:val="both"/>
        <w:rPr>
          <w:sz w:val="22"/>
          <w:szCs w:val="22"/>
        </w:rPr>
      </w:pPr>
      <w:r w:rsidRPr="00562A22">
        <w:rPr>
          <w:color w:val="000000"/>
          <w:sz w:val="22"/>
          <w:szCs w:val="22"/>
        </w:rPr>
        <w:t xml:space="preserve">3.1. </w:t>
      </w:r>
      <w:r w:rsidRPr="00562A22">
        <w:rPr>
          <w:sz w:val="22"/>
          <w:szCs w:val="22"/>
        </w:rPr>
        <w:t>Цена контракта составляет</w:t>
      </w:r>
      <w:proofErr w:type="gramStart"/>
      <w:r w:rsidRPr="00562A22">
        <w:rPr>
          <w:sz w:val="22"/>
          <w:szCs w:val="22"/>
        </w:rPr>
        <w:t xml:space="preserve"> _______(_______________) </w:t>
      </w:r>
      <w:proofErr w:type="gramEnd"/>
      <w:r w:rsidRPr="00562A22">
        <w:rPr>
          <w:sz w:val="22"/>
          <w:szCs w:val="22"/>
        </w:rPr>
        <w:t xml:space="preserve">рублей __ копеек. </w:t>
      </w:r>
    </w:p>
    <w:p w:rsidR="00EA5DFE" w:rsidRPr="00562A22" w:rsidRDefault="00EA5DFE" w:rsidP="00562A22">
      <w:pPr>
        <w:spacing w:line="276" w:lineRule="auto"/>
        <w:ind w:firstLine="567"/>
        <w:jc w:val="both"/>
        <w:rPr>
          <w:sz w:val="22"/>
          <w:szCs w:val="22"/>
        </w:rPr>
      </w:pPr>
      <w:r w:rsidRPr="00562A22">
        <w:rPr>
          <w:sz w:val="22"/>
          <w:szCs w:val="22"/>
        </w:rPr>
        <w:t xml:space="preserve">3.2. </w:t>
      </w:r>
      <w:proofErr w:type="gramStart"/>
      <w:r w:rsidRPr="00562A22">
        <w:rPr>
          <w:bCs/>
          <w:sz w:val="22"/>
          <w:szCs w:val="22"/>
        </w:rPr>
        <w:t>Ц</w:t>
      </w:r>
      <w:r w:rsidRPr="00562A22">
        <w:rPr>
          <w:sz w:val="22"/>
          <w:szCs w:val="22"/>
        </w:rPr>
        <w:t>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EA5DFE" w:rsidRPr="00562A22" w:rsidRDefault="00EA5DFE" w:rsidP="00562A22">
      <w:pPr>
        <w:spacing w:line="276" w:lineRule="auto"/>
        <w:ind w:firstLine="567"/>
        <w:jc w:val="both"/>
        <w:rPr>
          <w:sz w:val="22"/>
          <w:szCs w:val="22"/>
        </w:rPr>
      </w:pPr>
      <w:r w:rsidRPr="00562A22">
        <w:rPr>
          <w:sz w:val="22"/>
          <w:szCs w:val="22"/>
        </w:rPr>
        <w:t>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3.4, 3.5, 12.6 контракта.</w:t>
      </w:r>
    </w:p>
    <w:p w:rsidR="00EA5DFE" w:rsidRPr="00562A22" w:rsidRDefault="00EA5DFE" w:rsidP="00562A22">
      <w:pPr>
        <w:spacing w:line="276" w:lineRule="auto"/>
        <w:ind w:firstLine="567"/>
        <w:jc w:val="both"/>
        <w:rPr>
          <w:sz w:val="22"/>
          <w:szCs w:val="22"/>
        </w:rPr>
      </w:pPr>
      <w:r w:rsidRPr="00562A22">
        <w:rPr>
          <w:sz w:val="22"/>
          <w:szCs w:val="22"/>
        </w:rPr>
        <w:t>3.4.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EA5DFE" w:rsidRPr="00562A22" w:rsidRDefault="00EA5DFE" w:rsidP="00562A22">
      <w:pPr>
        <w:spacing w:line="276" w:lineRule="auto"/>
        <w:ind w:firstLine="567"/>
        <w:jc w:val="both"/>
        <w:rPr>
          <w:sz w:val="22"/>
          <w:szCs w:val="22"/>
        </w:rPr>
      </w:pPr>
      <w:r w:rsidRPr="00562A22">
        <w:rPr>
          <w:sz w:val="22"/>
          <w:szCs w:val="22"/>
        </w:rPr>
        <w:t xml:space="preserve">3.5. По предложению Заказчика стороны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562A22">
        <w:rPr>
          <w:sz w:val="22"/>
          <w:szCs w:val="22"/>
        </w:rPr>
        <w:t>положений бюджетного законодательства Российской Федерации цены контракта</w:t>
      </w:r>
      <w:proofErr w:type="gramEnd"/>
      <w:r w:rsidRPr="00562A22">
        <w:rPr>
          <w:sz w:val="22"/>
          <w:szCs w:val="22"/>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A5DFE" w:rsidRPr="00562A22" w:rsidRDefault="00EA5DFE" w:rsidP="00562A22">
      <w:pPr>
        <w:suppressAutoHyphens w:val="0"/>
        <w:spacing w:line="276" w:lineRule="auto"/>
        <w:ind w:firstLine="567"/>
        <w:jc w:val="both"/>
        <w:rPr>
          <w:b/>
          <w:kern w:val="28"/>
          <w:sz w:val="22"/>
          <w:szCs w:val="22"/>
          <w:lang w:eastAsia="ru-RU"/>
        </w:rPr>
      </w:pPr>
      <w:r w:rsidRPr="00562A22">
        <w:rPr>
          <w:sz w:val="22"/>
          <w:szCs w:val="22"/>
        </w:rPr>
        <w:t>3.6.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004D5B1F" w:rsidRPr="00562A22">
        <w:rPr>
          <w:b/>
          <w:kern w:val="28"/>
          <w:sz w:val="22"/>
          <w:szCs w:val="22"/>
          <w:lang w:eastAsia="ru-RU"/>
        </w:rPr>
        <w:t xml:space="preserve"> </w:t>
      </w:r>
    </w:p>
    <w:p w:rsidR="00EA5DFE" w:rsidRPr="00562A22" w:rsidRDefault="00EA5DFE" w:rsidP="00562A22">
      <w:pPr>
        <w:suppressAutoHyphens w:val="0"/>
        <w:spacing w:line="276" w:lineRule="auto"/>
        <w:ind w:firstLine="567"/>
        <w:rPr>
          <w:b/>
          <w:kern w:val="28"/>
          <w:sz w:val="22"/>
          <w:szCs w:val="22"/>
          <w:lang w:eastAsia="ru-RU"/>
        </w:rPr>
      </w:pPr>
    </w:p>
    <w:p w:rsidR="00EA5DFE" w:rsidRPr="00562A22" w:rsidRDefault="00EA5DFE" w:rsidP="00562A22">
      <w:pPr>
        <w:shd w:val="clear" w:color="auto" w:fill="FFFFFF"/>
        <w:spacing w:line="276" w:lineRule="auto"/>
        <w:jc w:val="center"/>
        <w:rPr>
          <w:b/>
          <w:color w:val="000000"/>
          <w:sz w:val="22"/>
          <w:szCs w:val="22"/>
        </w:rPr>
      </w:pPr>
      <w:r w:rsidRPr="00562A22">
        <w:rPr>
          <w:b/>
          <w:bCs/>
          <w:color w:val="000000"/>
          <w:sz w:val="22"/>
          <w:szCs w:val="22"/>
        </w:rPr>
        <w:t>4. Порядок оплаты</w:t>
      </w:r>
    </w:p>
    <w:p w:rsidR="00EA5DFE" w:rsidRPr="00562A22" w:rsidRDefault="00EA5DFE" w:rsidP="00562A22">
      <w:pPr>
        <w:spacing w:line="276" w:lineRule="auto"/>
        <w:ind w:firstLine="567"/>
        <w:jc w:val="both"/>
        <w:rPr>
          <w:sz w:val="22"/>
          <w:szCs w:val="22"/>
        </w:rPr>
      </w:pPr>
      <w:r w:rsidRPr="00562A22">
        <w:rPr>
          <w:sz w:val="22"/>
          <w:szCs w:val="22"/>
        </w:rPr>
        <w:t>4.1. Оплата Товара осуществляется Заказчиком путем перечисления безналичных денежных средств на расчетный счет Поставщика на основании акта приемки Товара, в размере 100% от стоимости поставленного Товара в течение 30 календарных дней с момента подписания Заказчиком акта приемки Товара. Предварительная оплата не производится.</w:t>
      </w:r>
    </w:p>
    <w:p w:rsidR="00EA5DFE" w:rsidRPr="00562A22" w:rsidRDefault="00EA5DFE" w:rsidP="00562A22">
      <w:pPr>
        <w:spacing w:line="276" w:lineRule="auto"/>
        <w:ind w:firstLine="567"/>
        <w:jc w:val="both"/>
        <w:rPr>
          <w:sz w:val="22"/>
          <w:szCs w:val="22"/>
        </w:rPr>
      </w:pPr>
      <w:r w:rsidRPr="00562A22">
        <w:rPr>
          <w:sz w:val="22"/>
          <w:szCs w:val="22"/>
        </w:rPr>
        <w:t xml:space="preserve">4.2. Оплата Товара осуществляется Заказчиком за счет </w:t>
      </w:r>
      <w:r w:rsidRPr="00562A22">
        <w:rPr>
          <w:rFonts w:eastAsia="Calibri"/>
          <w:sz w:val="22"/>
          <w:szCs w:val="22"/>
        </w:rPr>
        <w:t xml:space="preserve">средств </w:t>
      </w:r>
      <w:r w:rsidRPr="00562A22">
        <w:rPr>
          <w:rFonts w:eastAsia="Calibri"/>
          <w:bCs/>
          <w:sz w:val="22"/>
          <w:szCs w:val="22"/>
        </w:rPr>
        <w:t>бюджета муниципального образования «Красногорский район».</w:t>
      </w:r>
    </w:p>
    <w:p w:rsidR="00AE224E" w:rsidRPr="00623834" w:rsidRDefault="00EA5DFE" w:rsidP="00AE224E">
      <w:pPr>
        <w:jc w:val="center"/>
        <w:rPr>
          <w:b/>
          <w:bCs/>
        </w:rPr>
      </w:pPr>
      <w:r w:rsidRPr="00623834">
        <w:rPr>
          <w:b/>
          <w:bCs/>
        </w:rPr>
        <w:t>5. Порядок и сроки приемки Товара</w:t>
      </w:r>
      <w:r w:rsidR="00AE224E">
        <w:rPr>
          <w:b/>
          <w:bCs/>
        </w:rPr>
        <w:t>. Порядок и сроки оформления приемки.</w:t>
      </w:r>
      <w:bookmarkStart w:id="1" w:name="_GoBack"/>
      <w:bookmarkEnd w:id="1"/>
    </w:p>
    <w:p w:rsidR="00EA5DFE" w:rsidRPr="00562A22" w:rsidRDefault="00EA5DFE" w:rsidP="00562A22">
      <w:pPr>
        <w:spacing w:line="276" w:lineRule="auto"/>
        <w:ind w:firstLine="567"/>
        <w:jc w:val="both"/>
        <w:rPr>
          <w:sz w:val="22"/>
          <w:szCs w:val="22"/>
        </w:rPr>
      </w:pPr>
      <w:r w:rsidRPr="00562A22">
        <w:rPr>
          <w:sz w:val="22"/>
          <w:szCs w:val="22"/>
        </w:rPr>
        <w:t xml:space="preserve">5.1. </w:t>
      </w:r>
      <w:proofErr w:type="gramStart"/>
      <w:r w:rsidRPr="00562A22">
        <w:rPr>
          <w:sz w:val="22"/>
          <w:szCs w:val="22"/>
        </w:rPr>
        <w:t>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562A22">
        <w:rPr>
          <w:sz w:val="22"/>
          <w:szCs w:val="22"/>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EA5DFE" w:rsidRPr="00562A22" w:rsidRDefault="00EA5DFE" w:rsidP="00562A22">
      <w:pPr>
        <w:spacing w:line="276" w:lineRule="auto"/>
        <w:ind w:firstLine="567"/>
        <w:jc w:val="both"/>
        <w:rPr>
          <w:sz w:val="22"/>
          <w:szCs w:val="22"/>
        </w:rPr>
      </w:pPr>
      <w:r w:rsidRPr="00562A22">
        <w:rPr>
          <w:sz w:val="22"/>
          <w:szCs w:val="22"/>
        </w:rPr>
        <w:t xml:space="preserve">Для осуществления приемки Товара Заказчик вправе создать приемочную комиссию. </w:t>
      </w:r>
    </w:p>
    <w:p w:rsidR="00EA5DFE" w:rsidRPr="00562A22" w:rsidRDefault="00EA5DFE" w:rsidP="00562A22">
      <w:pPr>
        <w:spacing w:line="276" w:lineRule="auto"/>
        <w:ind w:firstLine="567"/>
        <w:jc w:val="both"/>
        <w:rPr>
          <w:sz w:val="22"/>
          <w:szCs w:val="22"/>
        </w:rPr>
      </w:pPr>
      <w:r w:rsidRPr="00562A22">
        <w:rPr>
          <w:sz w:val="22"/>
          <w:szCs w:val="22"/>
        </w:rPr>
        <w:t>5.2. Общий срок приемки Товара составляет не более 10 рабочих дней с момента доставки Товара Заказчику, а в случае привлечения для проведения экспертизы экспертов, экспертных организаций – не более 30 календарных дней</w:t>
      </w:r>
      <w:r w:rsidRPr="00562A22">
        <w:rPr>
          <w:bCs/>
          <w:sz w:val="22"/>
          <w:szCs w:val="22"/>
        </w:rPr>
        <w:t xml:space="preserve">. В указанные сроки Заказчик должен </w:t>
      </w:r>
      <w:r w:rsidRPr="00562A22">
        <w:rPr>
          <w:sz w:val="22"/>
          <w:szCs w:val="22"/>
        </w:rPr>
        <w:t>осмотреть Товар, проверить его количество и качество, а также соответствие поставляемого Товара характеристикам Товара, указанным в Техническом задании, подписать акт приемки Товара.</w:t>
      </w:r>
    </w:p>
    <w:p w:rsidR="00EA5DFE" w:rsidRPr="00562A22" w:rsidRDefault="00EA5DFE" w:rsidP="00562A22">
      <w:pPr>
        <w:spacing w:line="276" w:lineRule="auto"/>
        <w:ind w:firstLine="567"/>
        <w:jc w:val="both"/>
        <w:rPr>
          <w:sz w:val="22"/>
          <w:szCs w:val="22"/>
        </w:rPr>
      </w:pPr>
      <w:r w:rsidRPr="00562A22">
        <w:rPr>
          <w:sz w:val="22"/>
          <w:szCs w:val="22"/>
        </w:rPr>
        <w:lastRenderedPageBreak/>
        <w:t>5.3. Приемка Товара по количеству мест, внешнему виду на наличие видимых повреждений тары и (или) упаковки осуществляется в день передачи Товара Заказчику. По факту приемки Заказчик в течение 1 рабочего дня с момента доставки Товара Заказчику подписывает накладную и делает отметку о получении Товара, с указанием фамилии, имени, отчества ответственного лица и даты приемки. Подписание Заказчиком указанной накладной не означает факт приемки Товара по количеству, качеств</w:t>
      </w:r>
      <w:r w:rsidR="00562A22" w:rsidRPr="00562A22">
        <w:rPr>
          <w:sz w:val="22"/>
          <w:szCs w:val="22"/>
        </w:rPr>
        <w:t>у, комплектности, наименованию.</w:t>
      </w:r>
    </w:p>
    <w:p w:rsidR="00EA5DFE" w:rsidRPr="00562A22" w:rsidRDefault="00562A22" w:rsidP="00562A22">
      <w:pPr>
        <w:spacing w:line="276" w:lineRule="auto"/>
        <w:ind w:firstLine="567"/>
        <w:jc w:val="both"/>
        <w:rPr>
          <w:sz w:val="22"/>
          <w:szCs w:val="22"/>
        </w:rPr>
      </w:pPr>
      <w:r w:rsidRPr="00562A22">
        <w:rPr>
          <w:sz w:val="22"/>
          <w:szCs w:val="22"/>
        </w:rPr>
        <w:t>5.4</w:t>
      </w:r>
      <w:r w:rsidR="00EA5DFE" w:rsidRPr="00562A22">
        <w:rPr>
          <w:sz w:val="22"/>
          <w:szCs w:val="22"/>
        </w:rPr>
        <w:t xml:space="preserve">. По окончании приемки Товара по количеству, качеству, ассортименту, комплектности, внешнему виду Заказчик подписывает акт приемки Товара, со </w:t>
      </w:r>
      <w:proofErr w:type="gramStart"/>
      <w:r w:rsidR="00EA5DFE" w:rsidRPr="00562A22">
        <w:rPr>
          <w:sz w:val="22"/>
          <w:szCs w:val="22"/>
        </w:rPr>
        <w:t>дня</w:t>
      </w:r>
      <w:proofErr w:type="gramEnd"/>
      <w:r w:rsidR="00EA5DFE" w:rsidRPr="00562A22">
        <w:rPr>
          <w:sz w:val="22"/>
          <w:szCs w:val="22"/>
        </w:rPr>
        <w:t xml:space="preserve"> подписания которого Товар считается принятым Заказчиком.</w:t>
      </w:r>
    </w:p>
    <w:p w:rsidR="00EA5DFE" w:rsidRPr="00562A22" w:rsidRDefault="00562A22" w:rsidP="00562A22">
      <w:pPr>
        <w:spacing w:line="276" w:lineRule="auto"/>
        <w:ind w:firstLine="567"/>
        <w:jc w:val="both"/>
        <w:rPr>
          <w:sz w:val="22"/>
          <w:szCs w:val="22"/>
        </w:rPr>
      </w:pPr>
      <w:r w:rsidRPr="00562A22">
        <w:rPr>
          <w:sz w:val="22"/>
          <w:szCs w:val="22"/>
        </w:rPr>
        <w:t>5.5</w:t>
      </w:r>
      <w:r w:rsidR="00EA5DFE" w:rsidRPr="00562A22">
        <w:rPr>
          <w:sz w:val="22"/>
          <w:szCs w:val="22"/>
        </w:rPr>
        <w:t xml:space="preserve">. </w:t>
      </w:r>
      <w:proofErr w:type="gramStart"/>
      <w:r w:rsidR="00EA5DFE" w:rsidRPr="00562A22">
        <w:rPr>
          <w:sz w:val="22"/>
          <w:szCs w:val="22"/>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w:t>
      </w:r>
      <w:proofErr w:type="gramEnd"/>
      <w:r w:rsidR="00EA5DFE" w:rsidRPr="00562A22">
        <w:rPr>
          <w:sz w:val="22"/>
          <w:szCs w:val="22"/>
        </w:rPr>
        <w:t xml:space="preserve"> </w:t>
      </w:r>
      <w:proofErr w:type="gramStart"/>
      <w:r w:rsidR="00EA5DFE" w:rsidRPr="00562A22">
        <w:rPr>
          <w:sz w:val="22"/>
          <w:szCs w:val="22"/>
        </w:rPr>
        <w:t>этом</w:t>
      </w:r>
      <w:proofErr w:type="gramEnd"/>
      <w:r w:rsidR="00EA5DFE" w:rsidRPr="00562A22">
        <w:rPr>
          <w:sz w:val="22"/>
          <w:szCs w:val="22"/>
        </w:rPr>
        <w:t xml:space="preserve"> Поставщика.</w:t>
      </w:r>
    </w:p>
    <w:p w:rsidR="00EA5DFE" w:rsidRPr="00562A22" w:rsidRDefault="00562A22" w:rsidP="00562A22">
      <w:pPr>
        <w:spacing w:line="276" w:lineRule="auto"/>
        <w:ind w:firstLine="567"/>
        <w:jc w:val="both"/>
        <w:rPr>
          <w:sz w:val="22"/>
          <w:szCs w:val="22"/>
        </w:rPr>
      </w:pPr>
      <w:r w:rsidRPr="00562A22">
        <w:rPr>
          <w:sz w:val="22"/>
          <w:szCs w:val="22"/>
        </w:rPr>
        <w:t>5.6</w:t>
      </w:r>
      <w:r w:rsidR="00EA5DFE" w:rsidRPr="00562A22">
        <w:rPr>
          <w:sz w:val="22"/>
          <w:szCs w:val="22"/>
        </w:rPr>
        <w:t>.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rsidR="00EA5DFE" w:rsidRPr="00562A22" w:rsidRDefault="00562A22" w:rsidP="00562A22">
      <w:pPr>
        <w:spacing w:line="276" w:lineRule="auto"/>
        <w:ind w:firstLine="567"/>
        <w:jc w:val="both"/>
        <w:rPr>
          <w:sz w:val="22"/>
          <w:szCs w:val="22"/>
        </w:rPr>
      </w:pPr>
      <w:r w:rsidRPr="00562A22">
        <w:rPr>
          <w:sz w:val="22"/>
          <w:szCs w:val="22"/>
        </w:rPr>
        <w:t>5.7</w:t>
      </w:r>
      <w:r w:rsidR="00EA5DFE" w:rsidRPr="00562A22">
        <w:rPr>
          <w:sz w:val="22"/>
          <w:szCs w:val="22"/>
        </w:rPr>
        <w:t>. При обнаружении в ходе приемки несоответствия Товара требованиям контракта по количеству, ассортименту, качеству, комплектности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2 рабочих дней с момента его получения. Такие требования могут быть указаны Заказчиком в акте, составлен</w:t>
      </w:r>
      <w:r w:rsidRPr="00562A22">
        <w:rPr>
          <w:sz w:val="22"/>
          <w:szCs w:val="22"/>
        </w:rPr>
        <w:t>ном в соответствии с пунктом 5.6</w:t>
      </w:r>
      <w:r w:rsidR="00EA5DFE" w:rsidRPr="00562A22">
        <w:rPr>
          <w:sz w:val="22"/>
          <w:szCs w:val="22"/>
        </w:rPr>
        <w:t xml:space="preserve"> контракта, либо оформлены в виде отдельного документа.</w:t>
      </w:r>
    </w:p>
    <w:p w:rsidR="00EA5DFE" w:rsidRPr="00562A22" w:rsidRDefault="00562A22" w:rsidP="00562A22">
      <w:pPr>
        <w:spacing w:line="276" w:lineRule="auto"/>
        <w:ind w:firstLine="567"/>
        <w:jc w:val="both"/>
        <w:rPr>
          <w:sz w:val="22"/>
          <w:szCs w:val="22"/>
        </w:rPr>
      </w:pPr>
      <w:r w:rsidRPr="00562A22">
        <w:rPr>
          <w:sz w:val="22"/>
          <w:szCs w:val="22"/>
        </w:rPr>
        <w:t>5.8</w:t>
      </w:r>
      <w:r w:rsidR="00EA5DFE" w:rsidRPr="00562A22">
        <w:rPr>
          <w:sz w:val="22"/>
          <w:szCs w:val="22"/>
        </w:rPr>
        <w:t>. Риск случайной гибели или случайной порчи, утраты или повреждения Товара переходит к Заказчику с момента подписания накладной Заказчиком.</w:t>
      </w:r>
    </w:p>
    <w:p w:rsidR="0085106B" w:rsidRPr="00DF2141" w:rsidRDefault="0085106B" w:rsidP="0085106B">
      <w:pPr>
        <w:shd w:val="clear" w:color="auto" w:fill="FFFFFF"/>
        <w:suppressAutoHyphens w:val="0"/>
        <w:autoSpaceDE w:val="0"/>
        <w:autoSpaceDN w:val="0"/>
        <w:adjustRightInd w:val="0"/>
        <w:ind w:firstLine="567"/>
        <w:jc w:val="both"/>
        <w:rPr>
          <w:rFonts w:eastAsia="Calibri"/>
          <w:lang w:eastAsia="en-US"/>
        </w:rPr>
      </w:pPr>
    </w:p>
    <w:p w:rsidR="00562A22" w:rsidRDefault="00562A22" w:rsidP="00562A22">
      <w:pPr>
        <w:pStyle w:val="af4"/>
        <w:numPr>
          <w:ilvl w:val="0"/>
          <w:numId w:val="24"/>
        </w:numPr>
        <w:jc w:val="center"/>
        <w:rPr>
          <w:b/>
          <w:color w:val="000000"/>
        </w:rPr>
      </w:pPr>
      <w:r w:rsidRPr="00562A22">
        <w:rPr>
          <w:b/>
          <w:color w:val="000000"/>
        </w:rPr>
        <w:t>Порядок предъявления требований,</w:t>
      </w:r>
      <w:r>
        <w:rPr>
          <w:b/>
          <w:color w:val="000000"/>
        </w:rPr>
        <w:t xml:space="preserve"> </w:t>
      </w:r>
      <w:r w:rsidRPr="00562A22">
        <w:rPr>
          <w:b/>
          <w:color w:val="000000"/>
        </w:rPr>
        <w:t xml:space="preserve">связанных с несоответствием Товара </w:t>
      </w:r>
    </w:p>
    <w:p w:rsidR="00562A22" w:rsidRPr="00562A22" w:rsidRDefault="00562A22" w:rsidP="00562A22">
      <w:pPr>
        <w:pStyle w:val="af4"/>
        <w:ind w:left="1260"/>
        <w:jc w:val="center"/>
        <w:rPr>
          <w:b/>
          <w:color w:val="000000"/>
        </w:rPr>
      </w:pPr>
      <w:r w:rsidRPr="00562A22">
        <w:rPr>
          <w:b/>
          <w:color w:val="000000"/>
        </w:rPr>
        <w:t>условиям контракта</w:t>
      </w:r>
    </w:p>
    <w:p w:rsidR="00562A22" w:rsidRPr="00562A22" w:rsidRDefault="00562A22" w:rsidP="00562A22">
      <w:pPr>
        <w:tabs>
          <w:tab w:val="left" w:pos="567"/>
          <w:tab w:val="left" w:pos="1418"/>
        </w:tabs>
        <w:suppressAutoHyphens w:val="0"/>
        <w:spacing w:line="276" w:lineRule="auto"/>
        <w:ind w:firstLine="567"/>
        <w:jc w:val="both"/>
        <w:rPr>
          <w:color w:val="000000"/>
          <w:sz w:val="22"/>
          <w:szCs w:val="22"/>
          <w:lang w:eastAsia="ru-RU"/>
        </w:rPr>
      </w:pPr>
      <w:r w:rsidRPr="00562A22">
        <w:rPr>
          <w:color w:val="000000"/>
          <w:sz w:val="22"/>
          <w:szCs w:val="22"/>
          <w:lang w:eastAsia="ru-RU"/>
        </w:rPr>
        <w:t>6.1. Сроки обнаружения несоответствия Товара требованиям контракта по количеству, ассортименту, качеству, комплектности:</w:t>
      </w:r>
    </w:p>
    <w:p w:rsidR="00562A22" w:rsidRPr="00562A22" w:rsidRDefault="00562A22" w:rsidP="00562A22">
      <w:pPr>
        <w:tabs>
          <w:tab w:val="left" w:pos="567"/>
          <w:tab w:val="left" w:pos="1418"/>
        </w:tabs>
        <w:suppressAutoHyphens w:val="0"/>
        <w:spacing w:line="276" w:lineRule="auto"/>
        <w:ind w:firstLine="567"/>
        <w:jc w:val="both"/>
        <w:rPr>
          <w:color w:val="000000"/>
          <w:sz w:val="22"/>
          <w:szCs w:val="22"/>
          <w:lang w:eastAsia="ru-RU"/>
        </w:rPr>
      </w:pPr>
      <w:r w:rsidRPr="00562A22">
        <w:rPr>
          <w:color w:val="000000"/>
          <w:sz w:val="22"/>
          <w:szCs w:val="22"/>
          <w:lang w:eastAsia="ru-RU"/>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562A22" w:rsidRPr="00562A22" w:rsidRDefault="00562A22" w:rsidP="00562A22">
      <w:pPr>
        <w:tabs>
          <w:tab w:val="left" w:pos="567"/>
          <w:tab w:val="left" w:pos="1418"/>
        </w:tabs>
        <w:suppressAutoHyphens w:val="0"/>
        <w:spacing w:line="276" w:lineRule="auto"/>
        <w:ind w:firstLine="567"/>
        <w:jc w:val="both"/>
        <w:rPr>
          <w:color w:val="000000"/>
          <w:sz w:val="22"/>
          <w:szCs w:val="22"/>
          <w:lang w:eastAsia="ru-RU"/>
        </w:rPr>
      </w:pPr>
      <w:r w:rsidRPr="00562A22">
        <w:rPr>
          <w:color w:val="000000"/>
          <w:sz w:val="22"/>
          <w:szCs w:val="22"/>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DF2141" w:rsidRPr="00562A22" w:rsidRDefault="00562A22" w:rsidP="00562A22">
      <w:pPr>
        <w:tabs>
          <w:tab w:val="left" w:pos="567"/>
          <w:tab w:val="left" w:pos="1418"/>
        </w:tabs>
        <w:suppressAutoHyphens w:val="0"/>
        <w:spacing w:line="276" w:lineRule="auto"/>
        <w:ind w:firstLine="567"/>
        <w:jc w:val="both"/>
        <w:rPr>
          <w:bCs/>
          <w:sz w:val="22"/>
          <w:szCs w:val="22"/>
        </w:rPr>
      </w:pPr>
      <w:r w:rsidRPr="00562A22">
        <w:rPr>
          <w:color w:val="000000"/>
          <w:sz w:val="22"/>
          <w:szCs w:val="22"/>
          <w:lang w:eastAsia="ru-RU"/>
        </w:rPr>
        <w:t xml:space="preserve">6.2. </w:t>
      </w:r>
      <w:proofErr w:type="gramStart"/>
      <w:r w:rsidRPr="00562A22">
        <w:rPr>
          <w:color w:val="000000"/>
          <w:sz w:val="22"/>
          <w:szCs w:val="22"/>
          <w:lang w:eastAsia="ru-RU"/>
        </w:rPr>
        <w:t>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p>
    <w:p w:rsidR="009C6D2C" w:rsidRDefault="009C6D2C" w:rsidP="00562A22">
      <w:pPr>
        <w:suppressAutoHyphens w:val="0"/>
        <w:spacing w:line="276" w:lineRule="auto"/>
        <w:jc w:val="center"/>
        <w:rPr>
          <w:b/>
          <w:bCs/>
          <w:sz w:val="22"/>
          <w:szCs w:val="22"/>
          <w:lang w:eastAsia="ru-RU"/>
        </w:rPr>
      </w:pPr>
    </w:p>
    <w:p w:rsidR="00562A22" w:rsidRPr="00562A22" w:rsidRDefault="00562A22" w:rsidP="00562A22">
      <w:pPr>
        <w:suppressAutoHyphens w:val="0"/>
        <w:spacing w:line="276" w:lineRule="auto"/>
        <w:jc w:val="center"/>
        <w:rPr>
          <w:b/>
          <w:bCs/>
          <w:sz w:val="22"/>
          <w:szCs w:val="22"/>
          <w:lang w:eastAsia="ru-RU"/>
        </w:rPr>
      </w:pPr>
      <w:r w:rsidRPr="00562A22">
        <w:rPr>
          <w:b/>
          <w:bCs/>
          <w:sz w:val="22"/>
          <w:szCs w:val="22"/>
          <w:lang w:eastAsia="ru-RU"/>
        </w:rPr>
        <w:t>7. Качество и гарантии</w:t>
      </w:r>
    </w:p>
    <w:p w:rsidR="00562A22" w:rsidRPr="00562A22" w:rsidRDefault="00562A22" w:rsidP="00562A22">
      <w:pPr>
        <w:widowControl w:val="0"/>
        <w:suppressAutoHyphens w:val="0"/>
        <w:spacing w:line="276" w:lineRule="auto"/>
        <w:ind w:firstLine="709"/>
        <w:jc w:val="both"/>
        <w:rPr>
          <w:bCs/>
          <w:sz w:val="22"/>
          <w:szCs w:val="22"/>
          <w:lang w:eastAsia="ru-RU"/>
        </w:rPr>
      </w:pPr>
      <w:r w:rsidRPr="00562A22">
        <w:rPr>
          <w:color w:val="000000"/>
          <w:sz w:val="22"/>
          <w:szCs w:val="22"/>
          <w:lang w:eastAsia="ru-RU"/>
        </w:rPr>
        <w:t>7.1. 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договора</w:t>
      </w:r>
      <w:r w:rsidRPr="00562A22">
        <w:rPr>
          <w:sz w:val="22"/>
          <w:szCs w:val="22"/>
          <w:lang w:eastAsia="ru-RU"/>
        </w:rPr>
        <w:t xml:space="preserve"> (контракта) по качеству.</w:t>
      </w:r>
    </w:p>
    <w:p w:rsidR="00562A22" w:rsidRPr="00562A22" w:rsidRDefault="00562A22" w:rsidP="00562A22">
      <w:pPr>
        <w:widowControl w:val="0"/>
        <w:suppressAutoHyphens w:val="0"/>
        <w:spacing w:line="276" w:lineRule="auto"/>
        <w:ind w:firstLine="709"/>
        <w:jc w:val="both"/>
        <w:rPr>
          <w:sz w:val="22"/>
          <w:szCs w:val="22"/>
          <w:lang w:eastAsia="ru-RU"/>
        </w:rPr>
      </w:pPr>
      <w:r w:rsidRPr="00562A22">
        <w:rPr>
          <w:bCs/>
          <w:sz w:val="22"/>
          <w:szCs w:val="22"/>
          <w:lang w:eastAsia="ru-RU"/>
        </w:rPr>
        <w:t xml:space="preserve">7.2. </w:t>
      </w:r>
      <w:r w:rsidRPr="00562A22">
        <w:rPr>
          <w:sz w:val="22"/>
          <w:szCs w:val="22"/>
          <w:lang w:eastAsia="ru-RU"/>
        </w:rPr>
        <w:t>Остаточный срок годности Товара на момент его поставки должен составлять не менее 8 месяцев от срока годности Товара, установленного производителем.</w:t>
      </w:r>
    </w:p>
    <w:p w:rsidR="00562A22" w:rsidRPr="00562A22" w:rsidRDefault="00562A22" w:rsidP="00562A22">
      <w:pPr>
        <w:widowControl w:val="0"/>
        <w:suppressAutoHyphens w:val="0"/>
        <w:spacing w:line="276" w:lineRule="auto"/>
        <w:ind w:firstLine="708"/>
        <w:jc w:val="both"/>
        <w:rPr>
          <w:sz w:val="22"/>
          <w:szCs w:val="22"/>
          <w:lang w:eastAsia="ru-RU"/>
        </w:rPr>
      </w:pPr>
      <w:r w:rsidRPr="00562A22">
        <w:rPr>
          <w:sz w:val="22"/>
          <w:szCs w:val="22"/>
          <w:lang w:eastAsia="ru-RU"/>
        </w:rPr>
        <w:t>7.3. Поставщик гарантирует качество поставляемого Товара в пределах срока годности Товара, установленного производителем.</w:t>
      </w:r>
    </w:p>
    <w:p w:rsidR="00562A22" w:rsidRDefault="00562A22" w:rsidP="00562A22">
      <w:pPr>
        <w:suppressAutoHyphens w:val="0"/>
        <w:spacing w:line="276" w:lineRule="auto"/>
        <w:jc w:val="center"/>
        <w:rPr>
          <w:b/>
          <w:bCs/>
          <w:sz w:val="22"/>
          <w:szCs w:val="22"/>
          <w:lang w:eastAsia="ru-RU"/>
        </w:rPr>
      </w:pPr>
    </w:p>
    <w:p w:rsidR="009C6D2C" w:rsidRDefault="009C6D2C" w:rsidP="00562A22">
      <w:pPr>
        <w:suppressAutoHyphens w:val="0"/>
        <w:spacing w:line="276" w:lineRule="auto"/>
        <w:jc w:val="center"/>
        <w:rPr>
          <w:b/>
          <w:bCs/>
          <w:sz w:val="22"/>
          <w:szCs w:val="22"/>
          <w:lang w:eastAsia="ru-RU"/>
        </w:rPr>
      </w:pPr>
    </w:p>
    <w:p w:rsidR="00562A22" w:rsidRPr="00562A22" w:rsidRDefault="00562A22" w:rsidP="00562A22">
      <w:pPr>
        <w:suppressAutoHyphens w:val="0"/>
        <w:spacing w:line="276" w:lineRule="auto"/>
        <w:jc w:val="center"/>
        <w:rPr>
          <w:b/>
          <w:bCs/>
          <w:sz w:val="22"/>
          <w:szCs w:val="22"/>
          <w:lang w:eastAsia="ru-RU"/>
        </w:rPr>
      </w:pPr>
      <w:r w:rsidRPr="00562A22">
        <w:rPr>
          <w:b/>
          <w:bCs/>
          <w:sz w:val="22"/>
          <w:szCs w:val="22"/>
          <w:lang w:eastAsia="ru-RU"/>
        </w:rPr>
        <w:lastRenderedPageBreak/>
        <w:t>8. Ответственность сторон</w:t>
      </w:r>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8.1. В </w:t>
      </w:r>
      <w:proofErr w:type="gramStart"/>
      <w:r w:rsidRPr="00562A22">
        <w:rPr>
          <w:sz w:val="22"/>
          <w:szCs w:val="22"/>
          <w:lang w:eastAsia="ru-RU"/>
        </w:rPr>
        <w:t>случае</w:t>
      </w:r>
      <w:proofErr w:type="gramEnd"/>
      <w:r w:rsidRPr="00562A22">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8.3. В </w:t>
      </w:r>
      <w:proofErr w:type="gramStart"/>
      <w:r w:rsidRPr="00562A22">
        <w:rPr>
          <w:sz w:val="22"/>
          <w:szCs w:val="22"/>
          <w:lang w:eastAsia="ru-RU"/>
        </w:rPr>
        <w:t>случае</w:t>
      </w:r>
      <w:proofErr w:type="gramEnd"/>
      <w:r w:rsidRPr="00562A22">
        <w:rPr>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руб.</w:t>
      </w:r>
      <w:r w:rsidRPr="00562A22">
        <w:rPr>
          <w:sz w:val="22"/>
          <w:szCs w:val="22"/>
          <w:vertAlign w:val="superscript"/>
          <w:lang w:eastAsia="ru-RU"/>
        </w:rPr>
        <w:t>*</w:t>
      </w:r>
      <w:r w:rsidRPr="00562A22">
        <w:rPr>
          <w:sz w:val="22"/>
          <w:szCs w:val="22"/>
          <w:lang w:eastAsia="ru-RU"/>
        </w:rPr>
        <w:t>:</w:t>
      </w:r>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2,5 процентов цены контракта в случае, если цена контракта не превышает 3 млн. рублей.</w:t>
      </w:r>
    </w:p>
    <w:p w:rsidR="00562A22" w:rsidRPr="00562A22" w:rsidRDefault="00562A22" w:rsidP="00562A22">
      <w:pPr>
        <w:suppressAutoHyphens w:val="0"/>
        <w:autoSpaceDE w:val="0"/>
        <w:autoSpaceDN w:val="0"/>
        <w:adjustRightInd w:val="0"/>
        <w:ind w:right="-1" w:firstLine="540"/>
        <w:jc w:val="both"/>
        <w:rPr>
          <w:sz w:val="20"/>
          <w:szCs w:val="20"/>
          <w:lang w:eastAsia="ru-RU"/>
        </w:rPr>
      </w:pPr>
      <w:r w:rsidRPr="00562A22">
        <w:rPr>
          <w:sz w:val="20"/>
          <w:szCs w:val="20"/>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8.4. В </w:t>
      </w:r>
      <w:proofErr w:type="gramStart"/>
      <w:r w:rsidRPr="00562A22">
        <w:rPr>
          <w:sz w:val="22"/>
          <w:szCs w:val="22"/>
          <w:lang w:eastAsia="ru-RU"/>
        </w:rPr>
        <w:t>случае</w:t>
      </w:r>
      <w:proofErr w:type="gramEnd"/>
      <w:r w:rsidRPr="00562A22">
        <w:rPr>
          <w:sz w:val="22"/>
          <w:szCs w:val="22"/>
          <w:lang w:eastAsia="ru-RU"/>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8.5.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562A22">
        <w:rPr>
          <w:sz w:val="22"/>
          <w:szCs w:val="22"/>
          <w:lang w:eastAsia="ru-RU"/>
        </w:rPr>
        <w:t>П</w:t>
      </w:r>
      <w:proofErr w:type="gramEnd"/>
      <w:r w:rsidRPr="00562A22">
        <w:rPr>
          <w:sz w:val="22"/>
          <w:szCs w:val="22"/>
          <w:lang w:eastAsia="ru-RU"/>
        </w:rPr>
        <w:t xml:space="preserve"> = (Ц - В) x С (где Ц - цена контракта; </w:t>
      </w:r>
      <w:proofErr w:type="gramStart"/>
      <w:r w:rsidRPr="00562A22">
        <w:rPr>
          <w:sz w:val="22"/>
          <w:szCs w:val="22"/>
          <w:lang w:eastAsia="ru-RU"/>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Размер ставки определяется по формуле</w:t>
      </w:r>
      <w:proofErr w:type="gramStart"/>
      <w:r w:rsidRPr="00562A22">
        <w:rPr>
          <w:sz w:val="22"/>
          <w:szCs w:val="22"/>
          <w:lang w:eastAsia="ru-RU"/>
        </w:rPr>
        <w:t xml:space="preserve"> С</w:t>
      </w:r>
      <w:proofErr w:type="gramEnd"/>
      <w:r w:rsidRPr="00562A22">
        <w:rPr>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Коэффициент</w:t>
      </w:r>
      <w:proofErr w:type="gramStart"/>
      <w:r w:rsidRPr="00562A22">
        <w:rPr>
          <w:sz w:val="22"/>
          <w:szCs w:val="22"/>
          <w:lang w:eastAsia="ru-RU"/>
        </w:rPr>
        <w:t xml:space="preserve"> К</w:t>
      </w:r>
      <w:proofErr w:type="gramEnd"/>
      <w:r w:rsidRPr="00562A22">
        <w:rPr>
          <w:sz w:val="22"/>
          <w:szCs w:val="22"/>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При</w:t>
      </w:r>
      <w:proofErr w:type="gramStart"/>
      <w:r w:rsidRPr="00562A22">
        <w:rPr>
          <w:sz w:val="22"/>
          <w:szCs w:val="22"/>
          <w:lang w:eastAsia="ru-RU"/>
        </w:rPr>
        <w:t xml:space="preserve"> К</w:t>
      </w:r>
      <w:proofErr w:type="gramEnd"/>
      <w:r w:rsidRPr="00562A22">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При</w:t>
      </w:r>
      <w:proofErr w:type="gramStart"/>
      <w:r w:rsidRPr="00562A22">
        <w:rPr>
          <w:sz w:val="22"/>
          <w:szCs w:val="22"/>
          <w:lang w:eastAsia="ru-RU"/>
        </w:rPr>
        <w:t xml:space="preserve"> К</w:t>
      </w:r>
      <w:proofErr w:type="gramEnd"/>
      <w:r w:rsidRPr="00562A22">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При</w:t>
      </w:r>
      <w:proofErr w:type="gramStart"/>
      <w:r w:rsidRPr="00562A22">
        <w:rPr>
          <w:sz w:val="22"/>
          <w:szCs w:val="22"/>
          <w:lang w:eastAsia="ru-RU"/>
        </w:rPr>
        <w:t xml:space="preserve"> К</w:t>
      </w:r>
      <w:proofErr w:type="gramEnd"/>
      <w:r w:rsidRPr="00562A22">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62A22" w:rsidRPr="00562A22" w:rsidRDefault="00562A22" w:rsidP="00562A22">
      <w:pPr>
        <w:suppressAutoHyphens w:val="0"/>
        <w:autoSpaceDE w:val="0"/>
        <w:autoSpaceDN w:val="0"/>
        <w:adjustRightInd w:val="0"/>
        <w:spacing w:line="276" w:lineRule="auto"/>
        <w:ind w:firstLine="540"/>
        <w:jc w:val="both"/>
        <w:rPr>
          <w:sz w:val="22"/>
          <w:szCs w:val="22"/>
          <w:lang w:eastAsia="ru-RU"/>
        </w:rPr>
      </w:pPr>
      <w:r w:rsidRPr="00562A22">
        <w:rPr>
          <w:sz w:val="22"/>
          <w:szCs w:val="22"/>
          <w:lang w:eastAsia="ru-RU"/>
        </w:rPr>
        <w:t xml:space="preserve">    8.6.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w:t>
      </w:r>
      <w:proofErr w:type="spellStart"/>
      <w:r w:rsidRPr="00562A22">
        <w:rPr>
          <w:sz w:val="22"/>
          <w:szCs w:val="22"/>
          <w:lang w:eastAsia="ru-RU"/>
        </w:rPr>
        <w:t>руб</w:t>
      </w:r>
      <w:proofErr w:type="spellEnd"/>
      <w:r w:rsidRPr="00562A22">
        <w:rPr>
          <w:sz w:val="22"/>
          <w:szCs w:val="22"/>
          <w:vertAlign w:val="superscript"/>
          <w:lang w:eastAsia="ru-RU"/>
        </w:rPr>
        <w:t>*</w:t>
      </w:r>
      <w:r w:rsidRPr="00562A22">
        <w:rPr>
          <w:sz w:val="22"/>
          <w:szCs w:val="22"/>
          <w:lang w:eastAsia="ru-RU"/>
        </w:rPr>
        <w:t>. 10 процентов цены контракта в случае, если цена контракта не превышает 3 млн. рублей.</w:t>
      </w:r>
    </w:p>
    <w:p w:rsidR="00562A22" w:rsidRPr="00562A22" w:rsidRDefault="00562A22" w:rsidP="00562A22">
      <w:pPr>
        <w:suppressAutoHyphens w:val="0"/>
        <w:autoSpaceDE w:val="0"/>
        <w:autoSpaceDN w:val="0"/>
        <w:adjustRightInd w:val="0"/>
        <w:ind w:right="-1" w:firstLine="540"/>
        <w:jc w:val="both"/>
        <w:rPr>
          <w:sz w:val="20"/>
          <w:szCs w:val="20"/>
          <w:lang w:eastAsia="ru-RU"/>
        </w:rPr>
      </w:pPr>
      <w:r w:rsidRPr="00562A22">
        <w:rPr>
          <w:sz w:val="20"/>
          <w:szCs w:val="20"/>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562A22" w:rsidRPr="00562A22" w:rsidRDefault="00562A22" w:rsidP="00562A22">
      <w:pPr>
        <w:suppressAutoHyphens w:val="0"/>
        <w:autoSpaceDE w:val="0"/>
        <w:autoSpaceDN w:val="0"/>
        <w:adjustRightInd w:val="0"/>
        <w:spacing w:line="276" w:lineRule="auto"/>
        <w:ind w:firstLine="540"/>
        <w:jc w:val="both"/>
        <w:rPr>
          <w:lang w:eastAsia="ru-RU"/>
        </w:rPr>
      </w:pPr>
      <w:r w:rsidRPr="00562A22">
        <w:rPr>
          <w:lang w:eastAsia="ru-RU"/>
        </w:rPr>
        <w:t xml:space="preserve">    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5B1F" w:rsidRPr="00562A22" w:rsidRDefault="00562A22" w:rsidP="00562A22">
      <w:pPr>
        <w:suppressAutoHyphens w:val="0"/>
        <w:autoSpaceDE w:val="0"/>
        <w:autoSpaceDN w:val="0"/>
        <w:adjustRightInd w:val="0"/>
        <w:spacing w:line="276" w:lineRule="auto"/>
        <w:ind w:firstLine="540"/>
        <w:jc w:val="both"/>
        <w:rPr>
          <w:lang w:eastAsia="ru-RU"/>
        </w:rPr>
      </w:pPr>
      <w:r w:rsidRPr="00562A22">
        <w:rPr>
          <w:lang w:eastAsia="ru-RU"/>
        </w:rPr>
        <w:t xml:space="preserve">    8.8. Уплата неустойки (штрафа, пени) не освобождает стороны от исполнения принятых на себя обязательств по контракту.</w:t>
      </w:r>
    </w:p>
    <w:p w:rsidR="00562A22" w:rsidRDefault="00562A22" w:rsidP="00562A22">
      <w:pPr>
        <w:suppressAutoHyphens w:val="0"/>
        <w:jc w:val="center"/>
        <w:rPr>
          <w:b/>
          <w:bCs/>
          <w:sz w:val="22"/>
          <w:szCs w:val="22"/>
          <w:lang w:eastAsia="ru-RU"/>
        </w:rPr>
      </w:pPr>
    </w:p>
    <w:p w:rsidR="009C6D2C" w:rsidRDefault="009C6D2C" w:rsidP="00562A22">
      <w:pPr>
        <w:suppressAutoHyphens w:val="0"/>
        <w:jc w:val="center"/>
        <w:rPr>
          <w:b/>
          <w:bCs/>
          <w:sz w:val="22"/>
          <w:szCs w:val="22"/>
          <w:lang w:eastAsia="ru-RU"/>
        </w:rPr>
      </w:pPr>
    </w:p>
    <w:p w:rsidR="00562A22" w:rsidRPr="00562A22" w:rsidRDefault="00562A22" w:rsidP="00562A22">
      <w:pPr>
        <w:suppressAutoHyphens w:val="0"/>
        <w:jc w:val="center"/>
        <w:rPr>
          <w:b/>
          <w:bCs/>
          <w:sz w:val="22"/>
          <w:szCs w:val="22"/>
          <w:lang w:eastAsia="ru-RU"/>
        </w:rPr>
      </w:pPr>
      <w:r w:rsidRPr="00562A22">
        <w:rPr>
          <w:b/>
          <w:bCs/>
          <w:sz w:val="22"/>
          <w:szCs w:val="22"/>
          <w:lang w:eastAsia="ru-RU"/>
        </w:rPr>
        <w:lastRenderedPageBreak/>
        <w:t>9. Обстоятельства непреодолимой силы</w:t>
      </w:r>
    </w:p>
    <w:p w:rsidR="00562A22" w:rsidRPr="00562A22" w:rsidRDefault="00562A22" w:rsidP="00562A22">
      <w:pPr>
        <w:suppressAutoHyphens w:val="0"/>
        <w:spacing w:line="276" w:lineRule="auto"/>
        <w:ind w:firstLine="709"/>
        <w:jc w:val="both"/>
        <w:rPr>
          <w:sz w:val="22"/>
          <w:szCs w:val="22"/>
          <w:lang w:eastAsia="ru-RU"/>
        </w:rPr>
      </w:pPr>
      <w:r w:rsidRPr="00562A22">
        <w:rPr>
          <w:sz w:val="22"/>
          <w:szCs w:val="22"/>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562A22" w:rsidRPr="00562A22" w:rsidRDefault="00562A22" w:rsidP="00562A22">
      <w:pPr>
        <w:suppressAutoHyphens w:val="0"/>
        <w:spacing w:line="276" w:lineRule="auto"/>
        <w:ind w:firstLine="709"/>
        <w:jc w:val="both"/>
        <w:rPr>
          <w:sz w:val="22"/>
          <w:szCs w:val="22"/>
          <w:lang w:eastAsia="ru-RU"/>
        </w:rPr>
      </w:pPr>
      <w:r w:rsidRPr="00562A22">
        <w:rPr>
          <w:sz w:val="22"/>
          <w:szCs w:val="22"/>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562A22" w:rsidRPr="00562A22" w:rsidRDefault="00562A22" w:rsidP="00562A22">
      <w:pPr>
        <w:suppressAutoHyphens w:val="0"/>
        <w:spacing w:line="276" w:lineRule="auto"/>
        <w:ind w:firstLine="709"/>
        <w:jc w:val="both"/>
        <w:rPr>
          <w:sz w:val="22"/>
          <w:szCs w:val="22"/>
          <w:lang w:eastAsia="ru-RU"/>
        </w:rPr>
      </w:pPr>
      <w:r w:rsidRPr="00562A22">
        <w:rPr>
          <w:sz w:val="22"/>
          <w:szCs w:val="22"/>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562A22" w:rsidRPr="00562A22" w:rsidRDefault="00562A22" w:rsidP="00562A22">
      <w:pPr>
        <w:suppressAutoHyphens w:val="0"/>
        <w:spacing w:line="276" w:lineRule="auto"/>
        <w:ind w:firstLine="709"/>
        <w:jc w:val="both"/>
        <w:rPr>
          <w:sz w:val="22"/>
          <w:szCs w:val="22"/>
          <w:lang w:eastAsia="ru-RU"/>
        </w:rPr>
      </w:pPr>
      <w:r w:rsidRPr="00562A22">
        <w:rPr>
          <w:sz w:val="22"/>
          <w:szCs w:val="22"/>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562A22" w:rsidRPr="00562A22" w:rsidRDefault="00562A22" w:rsidP="00562A22">
      <w:pPr>
        <w:suppressAutoHyphens w:val="0"/>
        <w:jc w:val="center"/>
        <w:rPr>
          <w:b/>
          <w:sz w:val="22"/>
          <w:szCs w:val="22"/>
          <w:lang w:eastAsia="ru-RU"/>
        </w:rPr>
      </w:pPr>
    </w:p>
    <w:p w:rsidR="00562A22" w:rsidRPr="00562A22" w:rsidRDefault="00562A22" w:rsidP="00562A22">
      <w:pPr>
        <w:suppressAutoHyphens w:val="0"/>
        <w:jc w:val="center"/>
        <w:rPr>
          <w:b/>
          <w:sz w:val="22"/>
          <w:szCs w:val="22"/>
          <w:lang w:eastAsia="ru-RU"/>
        </w:rPr>
      </w:pPr>
      <w:r w:rsidRPr="00562A22">
        <w:rPr>
          <w:b/>
          <w:sz w:val="22"/>
          <w:szCs w:val="22"/>
          <w:lang w:eastAsia="ru-RU"/>
        </w:rPr>
        <w:t>10. Порядок рассмотрения споров</w:t>
      </w:r>
    </w:p>
    <w:p w:rsidR="00562A22" w:rsidRPr="00562A22" w:rsidRDefault="00562A22" w:rsidP="00562A22">
      <w:pPr>
        <w:suppressAutoHyphens w:val="0"/>
        <w:spacing w:line="276" w:lineRule="auto"/>
        <w:ind w:firstLine="709"/>
        <w:jc w:val="both"/>
        <w:rPr>
          <w:sz w:val="22"/>
          <w:szCs w:val="22"/>
          <w:lang w:eastAsia="ru-RU"/>
        </w:rPr>
      </w:pPr>
      <w:r w:rsidRPr="00562A22">
        <w:rPr>
          <w:sz w:val="22"/>
          <w:szCs w:val="22"/>
          <w:lang w:eastAsia="ru-RU"/>
        </w:rPr>
        <w:t xml:space="preserve">10.1. В </w:t>
      </w:r>
      <w:proofErr w:type="gramStart"/>
      <w:r w:rsidRPr="00562A22">
        <w:rPr>
          <w:sz w:val="22"/>
          <w:szCs w:val="22"/>
          <w:lang w:eastAsia="ru-RU"/>
        </w:rPr>
        <w:t>случае</w:t>
      </w:r>
      <w:proofErr w:type="gramEnd"/>
      <w:r w:rsidRPr="00562A22">
        <w:rPr>
          <w:sz w:val="22"/>
          <w:szCs w:val="22"/>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562A22">
        <w:rPr>
          <w:sz w:val="22"/>
          <w:szCs w:val="22"/>
          <w:lang w:eastAsia="ru-RU"/>
        </w:rPr>
        <w:t>отношении</w:t>
      </w:r>
      <w:proofErr w:type="gramEnd"/>
      <w:r w:rsidRPr="00562A22">
        <w:rPr>
          <w:sz w:val="22"/>
          <w:szCs w:val="22"/>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562A22" w:rsidRPr="009C6D2C" w:rsidRDefault="00562A22" w:rsidP="009C6D2C">
      <w:pPr>
        <w:suppressAutoHyphens w:val="0"/>
        <w:spacing w:line="276" w:lineRule="auto"/>
        <w:ind w:firstLine="709"/>
        <w:jc w:val="both"/>
        <w:rPr>
          <w:b/>
          <w:bCs/>
          <w:sz w:val="22"/>
          <w:szCs w:val="22"/>
          <w:lang w:eastAsia="ru-RU"/>
        </w:rPr>
      </w:pPr>
      <w:r w:rsidRPr="00562A22">
        <w:rPr>
          <w:sz w:val="22"/>
          <w:szCs w:val="22"/>
          <w:lang w:eastAsia="ru-RU"/>
        </w:rPr>
        <w:t>10.2.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562A22" w:rsidRPr="00562A22" w:rsidRDefault="009C6D2C" w:rsidP="00562A22">
      <w:pPr>
        <w:suppressAutoHyphens w:val="0"/>
        <w:jc w:val="center"/>
        <w:rPr>
          <w:b/>
          <w:bCs/>
          <w:sz w:val="22"/>
          <w:szCs w:val="22"/>
          <w:lang w:eastAsia="ru-RU"/>
        </w:rPr>
      </w:pPr>
      <w:r>
        <w:rPr>
          <w:b/>
          <w:bCs/>
          <w:sz w:val="22"/>
          <w:szCs w:val="22"/>
          <w:lang w:eastAsia="ru-RU"/>
        </w:rPr>
        <w:t>11</w:t>
      </w:r>
      <w:r w:rsidR="00562A22" w:rsidRPr="00562A22">
        <w:rPr>
          <w:b/>
          <w:bCs/>
          <w:sz w:val="22"/>
          <w:szCs w:val="22"/>
          <w:lang w:eastAsia="ru-RU"/>
        </w:rPr>
        <w:t>. Заключительные условия</w:t>
      </w:r>
    </w:p>
    <w:p w:rsidR="00562A22" w:rsidRPr="00562A22" w:rsidRDefault="00562A22" w:rsidP="00562A22">
      <w:pPr>
        <w:suppressAutoHyphens w:val="0"/>
        <w:spacing w:line="276" w:lineRule="auto"/>
        <w:ind w:firstLine="709"/>
        <w:jc w:val="both"/>
        <w:rPr>
          <w:sz w:val="22"/>
          <w:szCs w:val="22"/>
          <w:lang w:eastAsia="ru-RU"/>
        </w:rPr>
      </w:pPr>
      <w:r w:rsidRPr="00562A22">
        <w:rPr>
          <w:sz w:val="22"/>
          <w:szCs w:val="22"/>
          <w:lang w:eastAsia="ru-RU"/>
        </w:rPr>
        <w:t>1</w:t>
      </w:r>
      <w:r w:rsidR="009C6D2C">
        <w:rPr>
          <w:sz w:val="22"/>
          <w:szCs w:val="22"/>
          <w:lang w:eastAsia="ru-RU"/>
        </w:rPr>
        <w:t>1</w:t>
      </w:r>
      <w:r w:rsidRPr="00562A22">
        <w:rPr>
          <w:sz w:val="22"/>
          <w:szCs w:val="22"/>
          <w:lang w:eastAsia="ru-RU"/>
        </w:rPr>
        <w:t>.1. Контра</w:t>
      </w:r>
      <w:proofErr w:type="gramStart"/>
      <w:r w:rsidRPr="00562A22">
        <w:rPr>
          <w:sz w:val="22"/>
          <w:szCs w:val="22"/>
          <w:lang w:eastAsia="ru-RU"/>
        </w:rPr>
        <w:t>кт вст</w:t>
      </w:r>
      <w:proofErr w:type="gramEnd"/>
      <w:r w:rsidRPr="00562A22">
        <w:rPr>
          <w:sz w:val="22"/>
          <w:szCs w:val="22"/>
          <w:lang w:eastAsia="ru-RU"/>
        </w:rPr>
        <w:t>упает в силу с момента его заключения в соответствии с законодательством Российской Федерации и действует по</w:t>
      </w:r>
      <w:r w:rsidR="009C6D2C">
        <w:rPr>
          <w:sz w:val="22"/>
          <w:szCs w:val="22"/>
          <w:lang w:eastAsia="ru-RU"/>
        </w:rPr>
        <w:t xml:space="preserve"> 31.12.2015 года (включительно) или до полного исполнения сторонами своих обязательств по настоящему контракту.</w:t>
      </w:r>
    </w:p>
    <w:p w:rsidR="00562A22" w:rsidRPr="00562A22" w:rsidRDefault="009C6D2C" w:rsidP="00562A22">
      <w:pPr>
        <w:suppressAutoHyphens w:val="0"/>
        <w:spacing w:line="276" w:lineRule="auto"/>
        <w:ind w:firstLine="709"/>
        <w:jc w:val="both"/>
        <w:rPr>
          <w:sz w:val="22"/>
          <w:szCs w:val="22"/>
          <w:lang w:eastAsia="ru-RU"/>
        </w:rPr>
      </w:pPr>
      <w:r>
        <w:rPr>
          <w:sz w:val="22"/>
          <w:szCs w:val="22"/>
          <w:lang w:eastAsia="ru-RU"/>
        </w:rPr>
        <w:t>11</w:t>
      </w:r>
      <w:r w:rsidR="00562A22" w:rsidRPr="00562A22">
        <w:rPr>
          <w:sz w:val="22"/>
          <w:szCs w:val="22"/>
          <w:lang w:eastAsia="ru-RU"/>
        </w:rPr>
        <w:t xml:space="preserve">.2. </w:t>
      </w:r>
      <w:proofErr w:type="gramStart"/>
      <w:r w:rsidR="00562A22" w:rsidRPr="00562A22">
        <w:rPr>
          <w:sz w:val="22"/>
          <w:szCs w:val="22"/>
          <w:lang w:eastAsia="ru-RU"/>
        </w:rPr>
        <w:t>Контракт</w:t>
      </w:r>
      <w:proofErr w:type="gramEnd"/>
      <w:r w:rsidR="00562A22" w:rsidRPr="00562A22">
        <w:rPr>
          <w:sz w:val="22"/>
          <w:szCs w:val="22"/>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62A22" w:rsidRPr="00562A22" w:rsidRDefault="009C6D2C" w:rsidP="00562A22">
      <w:pPr>
        <w:suppressAutoHyphens w:val="0"/>
        <w:autoSpaceDE w:val="0"/>
        <w:autoSpaceDN w:val="0"/>
        <w:adjustRightInd w:val="0"/>
        <w:spacing w:line="276" w:lineRule="auto"/>
        <w:ind w:firstLine="709"/>
        <w:jc w:val="both"/>
        <w:rPr>
          <w:b/>
          <w:sz w:val="22"/>
          <w:szCs w:val="22"/>
          <w:lang w:eastAsia="ru-RU"/>
        </w:rPr>
      </w:pPr>
      <w:r>
        <w:rPr>
          <w:sz w:val="22"/>
          <w:szCs w:val="22"/>
          <w:lang w:eastAsia="ru-RU"/>
        </w:rPr>
        <w:t>11</w:t>
      </w:r>
      <w:r w:rsidR="00562A22" w:rsidRPr="00562A22">
        <w:rPr>
          <w:sz w:val="22"/>
          <w:szCs w:val="22"/>
          <w:lang w:eastAsia="ru-RU"/>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2A22" w:rsidRPr="00562A22" w:rsidRDefault="009C6D2C" w:rsidP="00562A22">
      <w:pPr>
        <w:suppressAutoHyphens w:val="0"/>
        <w:spacing w:line="276" w:lineRule="auto"/>
        <w:ind w:firstLine="709"/>
        <w:jc w:val="both"/>
        <w:rPr>
          <w:sz w:val="22"/>
          <w:szCs w:val="22"/>
          <w:lang w:eastAsia="ru-RU"/>
        </w:rPr>
      </w:pPr>
      <w:r>
        <w:rPr>
          <w:sz w:val="22"/>
          <w:szCs w:val="22"/>
          <w:lang w:eastAsia="ru-RU"/>
        </w:rPr>
        <w:t>11</w:t>
      </w:r>
      <w:r w:rsidR="00562A22" w:rsidRPr="00562A22">
        <w:rPr>
          <w:sz w:val="22"/>
          <w:szCs w:val="22"/>
          <w:lang w:eastAsia="ru-RU"/>
        </w:rPr>
        <w:t>.4. Окончание срока действия контракта влечет прекращение обязатель</w:t>
      </w:r>
      <w:proofErr w:type="gramStart"/>
      <w:r w:rsidR="00562A22" w:rsidRPr="00562A22">
        <w:rPr>
          <w:sz w:val="22"/>
          <w:szCs w:val="22"/>
          <w:lang w:eastAsia="ru-RU"/>
        </w:rPr>
        <w:t>ств ст</w:t>
      </w:r>
      <w:proofErr w:type="gramEnd"/>
      <w:r w:rsidR="00562A22" w:rsidRPr="00562A22">
        <w:rPr>
          <w:sz w:val="22"/>
          <w:szCs w:val="22"/>
          <w:lang w:eastAsia="ru-RU"/>
        </w:rPr>
        <w:t>орон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rsidR="00562A22" w:rsidRPr="00562A22" w:rsidRDefault="009C6D2C" w:rsidP="00562A22">
      <w:pPr>
        <w:suppressAutoHyphens w:val="0"/>
        <w:spacing w:line="276" w:lineRule="auto"/>
        <w:ind w:firstLine="709"/>
        <w:jc w:val="both"/>
        <w:rPr>
          <w:sz w:val="22"/>
          <w:szCs w:val="22"/>
          <w:lang w:eastAsia="ru-RU"/>
        </w:rPr>
      </w:pPr>
      <w:r>
        <w:rPr>
          <w:sz w:val="22"/>
          <w:szCs w:val="22"/>
          <w:lang w:eastAsia="ru-RU"/>
        </w:rPr>
        <w:t>11</w:t>
      </w:r>
      <w:r w:rsidR="00562A22" w:rsidRPr="00562A22">
        <w:rPr>
          <w:sz w:val="22"/>
          <w:szCs w:val="22"/>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562A22" w:rsidRPr="00562A22">
        <w:rPr>
          <w:sz w:val="22"/>
          <w:szCs w:val="22"/>
          <w:lang w:eastAsia="ru-RU"/>
        </w:rPr>
        <w:t>с даты получения</w:t>
      </w:r>
      <w:proofErr w:type="gramEnd"/>
      <w:r w:rsidR="00562A22" w:rsidRPr="00562A22">
        <w:rPr>
          <w:sz w:val="22"/>
          <w:szCs w:val="22"/>
          <w:lang w:eastAsia="ru-RU"/>
        </w:rPr>
        <w:t xml:space="preserve"> другой стороной уведомления об этом изменении. Все риски, связанные с </w:t>
      </w:r>
      <w:proofErr w:type="spellStart"/>
      <w:r w:rsidR="00562A22" w:rsidRPr="00562A22">
        <w:rPr>
          <w:sz w:val="22"/>
          <w:szCs w:val="22"/>
          <w:lang w:eastAsia="ru-RU"/>
        </w:rPr>
        <w:t>неуведомлением</w:t>
      </w:r>
      <w:proofErr w:type="spellEnd"/>
      <w:r w:rsidR="00562A22" w:rsidRPr="00562A22">
        <w:rPr>
          <w:sz w:val="22"/>
          <w:szCs w:val="22"/>
          <w:lang w:eastAsia="ru-RU"/>
        </w:rPr>
        <w:t xml:space="preserve"> или возникшие в результате </w:t>
      </w:r>
      <w:proofErr w:type="spellStart"/>
      <w:r w:rsidR="00562A22" w:rsidRPr="00562A22">
        <w:rPr>
          <w:sz w:val="22"/>
          <w:szCs w:val="22"/>
          <w:lang w:eastAsia="ru-RU"/>
        </w:rPr>
        <w:t>неуведомления</w:t>
      </w:r>
      <w:proofErr w:type="spellEnd"/>
      <w:r w:rsidR="00562A22" w:rsidRPr="00562A22">
        <w:rPr>
          <w:sz w:val="22"/>
          <w:szCs w:val="22"/>
          <w:lang w:eastAsia="ru-RU"/>
        </w:rPr>
        <w:t>, несет сторона, не исполнившая свои обязательства в соответствии с настоящим пунктом.</w:t>
      </w:r>
    </w:p>
    <w:p w:rsidR="00562A22" w:rsidRPr="00562A22" w:rsidRDefault="009C6D2C" w:rsidP="00562A22">
      <w:pPr>
        <w:suppressAutoHyphens w:val="0"/>
        <w:spacing w:line="276" w:lineRule="auto"/>
        <w:ind w:firstLine="709"/>
        <w:jc w:val="both"/>
        <w:rPr>
          <w:sz w:val="22"/>
          <w:szCs w:val="22"/>
          <w:lang w:eastAsia="ru-RU"/>
        </w:rPr>
      </w:pPr>
      <w:r>
        <w:rPr>
          <w:sz w:val="22"/>
          <w:szCs w:val="22"/>
          <w:lang w:eastAsia="ru-RU"/>
        </w:rPr>
        <w:t>11</w:t>
      </w:r>
      <w:r w:rsidR="00562A22" w:rsidRPr="00562A22">
        <w:rPr>
          <w:sz w:val="22"/>
          <w:szCs w:val="22"/>
          <w:lang w:eastAsia="ru-RU"/>
        </w:rPr>
        <w:t>.6. По соглашению сторон допускается изменение существенных условий контракта в случаях и в порядке, предусмотренных пунктами 2-7 части 1 и частью 1.1.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2A22" w:rsidRPr="00562A22" w:rsidRDefault="009C6D2C" w:rsidP="00562A22">
      <w:pPr>
        <w:suppressAutoHyphens w:val="0"/>
        <w:spacing w:line="276" w:lineRule="auto"/>
        <w:ind w:firstLine="709"/>
        <w:jc w:val="both"/>
        <w:rPr>
          <w:sz w:val="22"/>
          <w:szCs w:val="22"/>
          <w:lang w:eastAsia="ru-RU"/>
        </w:rPr>
      </w:pPr>
      <w:r>
        <w:rPr>
          <w:sz w:val="22"/>
          <w:szCs w:val="22"/>
          <w:lang w:eastAsia="ru-RU"/>
        </w:rPr>
        <w:t>11</w:t>
      </w:r>
      <w:r w:rsidR="00562A22" w:rsidRPr="00562A22">
        <w:rPr>
          <w:sz w:val="22"/>
          <w:szCs w:val="22"/>
          <w:lang w:eastAsia="ru-RU"/>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2A22" w:rsidRPr="00562A22" w:rsidRDefault="009C6D2C" w:rsidP="00562A22">
      <w:pPr>
        <w:suppressAutoHyphens w:val="0"/>
        <w:spacing w:line="276" w:lineRule="auto"/>
        <w:ind w:firstLine="709"/>
        <w:jc w:val="both"/>
        <w:rPr>
          <w:sz w:val="22"/>
          <w:szCs w:val="22"/>
          <w:lang w:eastAsia="ru-RU"/>
        </w:rPr>
      </w:pPr>
      <w:r>
        <w:rPr>
          <w:sz w:val="22"/>
          <w:szCs w:val="22"/>
          <w:lang w:eastAsia="ru-RU"/>
        </w:rPr>
        <w:t>11</w:t>
      </w:r>
      <w:r w:rsidR="00562A22" w:rsidRPr="00562A22">
        <w:rPr>
          <w:sz w:val="22"/>
          <w:szCs w:val="22"/>
          <w:lang w:eastAsia="ru-RU"/>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562A22" w:rsidRPr="00562A22" w:rsidRDefault="009C6D2C" w:rsidP="00562A22">
      <w:pPr>
        <w:widowControl w:val="0"/>
        <w:tabs>
          <w:tab w:val="left" w:pos="3828"/>
        </w:tabs>
        <w:suppressAutoHyphens w:val="0"/>
        <w:autoSpaceDE w:val="0"/>
        <w:autoSpaceDN w:val="0"/>
        <w:adjustRightInd w:val="0"/>
        <w:spacing w:line="276" w:lineRule="auto"/>
        <w:ind w:firstLine="709"/>
        <w:jc w:val="both"/>
        <w:rPr>
          <w:sz w:val="22"/>
          <w:szCs w:val="22"/>
          <w:lang w:eastAsia="ru-RU"/>
        </w:rPr>
      </w:pPr>
      <w:r>
        <w:rPr>
          <w:color w:val="000000"/>
          <w:sz w:val="22"/>
          <w:szCs w:val="22"/>
          <w:lang w:eastAsia="ru-RU"/>
        </w:rPr>
        <w:t>11</w:t>
      </w:r>
      <w:r w:rsidR="00562A22" w:rsidRPr="00562A22">
        <w:rPr>
          <w:color w:val="000000"/>
          <w:sz w:val="22"/>
          <w:szCs w:val="22"/>
          <w:lang w:eastAsia="ru-RU"/>
        </w:rPr>
        <w:t xml:space="preserve">.9. По требованию Заказчика </w:t>
      </w:r>
      <w:r w:rsidR="00562A22" w:rsidRPr="00562A22">
        <w:rPr>
          <w:sz w:val="22"/>
          <w:szCs w:val="22"/>
          <w:lang w:eastAsia="ru-RU"/>
        </w:rPr>
        <w:t>Поставщик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562A22" w:rsidRPr="00562A22" w:rsidRDefault="009C6D2C" w:rsidP="00562A22">
      <w:pPr>
        <w:widowControl w:val="0"/>
        <w:suppressAutoHyphens w:val="0"/>
        <w:autoSpaceDE w:val="0"/>
        <w:autoSpaceDN w:val="0"/>
        <w:adjustRightInd w:val="0"/>
        <w:spacing w:line="276" w:lineRule="auto"/>
        <w:ind w:firstLine="709"/>
        <w:jc w:val="both"/>
        <w:rPr>
          <w:sz w:val="22"/>
          <w:szCs w:val="22"/>
          <w:lang w:eastAsia="ru-RU"/>
        </w:rPr>
      </w:pPr>
      <w:r>
        <w:rPr>
          <w:sz w:val="22"/>
          <w:szCs w:val="22"/>
          <w:lang w:eastAsia="ru-RU"/>
        </w:rPr>
        <w:t>11</w:t>
      </w:r>
      <w:r w:rsidR="00562A22" w:rsidRPr="00562A22">
        <w:rPr>
          <w:sz w:val="22"/>
          <w:szCs w:val="22"/>
          <w:lang w:eastAsia="ru-RU"/>
        </w:rPr>
        <w:t xml:space="preserve">.10. В </w:t>
      </w:r>
      <w:proofErr w:type="gramStart"/>
      <w:r w:rsidR="00562A22" w:rsidRPr="00562A22">
        <w:rPr>
          <w:sz w:val="22"/>
          <w:szCs w:val="22"/>
          <w:lang w:eastAsia="ru-RU"/>
        </w:rPr>
        <w:t>случае</w:t>
      </w:r>
      <w:proofErr w:type="gramEnd"/>
      <w:r w:rsidR="00562A22" w:rsidRPr="00562A22">
        <w:rPr>
          <w:sz w:val="22"/>
          <w:szCs w:val="22"/>
          <w:lang w:eastAsia="ru-RU"/>
        </w:rPr>
        <w:t xml:space="preserve"> возникновения сложностей при исполнении контракта Поставщик обязан </w:t>
      </w:r>
      <w:r w:rsidR="00562A22" w:rsidRPr="00562A22">
        <w:rPr>
          <w:sz w:val="22"/>
          <w:szCs w:val="22"/>
          <w:lang w:eastAsia="ru-RU"/>
        </w:rPr>
        <w:lastRenderedPageBreak/>
        <w:t>незамедлительно уведомить об этом Заказчика в письменной форме с указанием характера сложностей и причин их возникновения.</w:t>
      </w:r>
    </w:p>
    <w:p w:rsidR="00562A22" w:rsidRPr="00562A22" w:rsidRDefault="009C6D2C" w:rsidP="00562A22">
      <w:pPr>
        <w:suppressAutoHyphens w:val="0"/>
        <w:spacing w:line="276" w:lineRule="auto"/>
        <w:ind w:firstLine="709"/>
        <w:jc w:val="both"/>
        <w:rPr>
          <w:sz w:val="22"/>
          <w:szCs w:val="22"/>
          <w:lang w:eastAsia="ru-RU"/>
        </w:rPr>
      </w:pPr>
      <w:r>
        <w:rPr>
          <w:sz w:val="22"/>
          <w:szCs w:val="22"/>
          <w:lang w:eastAsia="ru-RU"/>
        </w:rPr>
        <w:t>11</w:t>
      </w:r>
      <w:r w:rsidR="00562A22" w:rsidRPr="00562A22">
        <w:rPr>
          <w:sz w:val="22"/>
          <w:szCs w:val="22"/>
          <w:lang w:eastAsia="ru-RU"/>
        </w:rPr>
        <w:t>.11. Во всем остальном, не предусмотренном контрактом, стороны будут руководствоваться законодательством Российской Федерации.</w:t>
      </w:r>
    </w:p>
    <w:p w:rsidR="00562A22" w:rsidRPr="00562A22" w:rsidRDefault="00562A22" w:rsidP="00562A22">
      <w:pPr>
        <w:suppressAutoHyphens w:val="0"/>
        <w:spacing w:line="276" w:lineRule="auto"/>
        <w:ind w:firstLine="709"/>
        <w:jc w:val="both"/>
        <w:rPr>
          <w:sz w:val="22"/>
          <w:szCs w:val="22"/>
          <w:lang w:eastAsia="ru-RU"/>
        </w:rPr>
      </w:pPr>
      <w:r w:rsidRPr="00562A22">
        <w:rPr>
          <w:sz w:val="22"/>
          <w:szCs w:val="22"/>
          <w:lang w:eastAsia="ru-RU"/>
        </w:rPr>
        <w:t>1</w:t>
      </w:r>
      <w:r w:rsidR="009C6D2C">
        <w:rPr>
          <w:sz w:val="22"/>
          <w:szCs w:val="22"/>
          <w:lang w:eastAsia="ru-RU"/>
        </w:rPr>
        <w:t>1</w:t>
      </w:r>
      <w:r w:rsidRPr="00562A22">
        <w:rPr>
          <w:sz w:val="22"/>
          <w:szCs w:val="22"/>
          <w:lang w:eastAsia="ru-RU"/>
        </w:rPr>
        <w:t>.12. Спецификация (Приложение №1 к к</w:t>
      </w:r>
      <w:r w:rsidR="009C6D2C">
        <w:rPr>
          <w:sz w:val="22"/>
          <w:szCs w:val="22"/>
          <w:lang w:eastAsia="ru-RU"/>
        </w:rPr>
        <w:t>онтракту) является неотъемлемой частью</w:t>
      </w:r>
      <w:r w:rsidRPr="00562A22">
        <w:rPr>
          <w:sz w:val="22"/>
          <w:szCs w:val="22"/>
          <w:lang w:eastAsia="ru-RU"/>
        </w:rPr>
        <w:t xml:space="preserve"> контракта.</w:t>
      </w:r>
    </w:p>
    <w:p w:rsidR="00562A22" w:rsidRDefault="00562A22" w:rsidP="00CE581A">
      <w:pPr>
        <w:ind w:firstLine="708"/>
        <w:jc w:val="center"/>
        <w:rPr>
          <w:b/>
          <w:noProof/>
        </w:rPr>
      </w:pPr>
    </w:p>
    <w:p w:rsidR="004D5B1F" w:rsidRPr="009C6D2C" w:rsidRDefault="009C6D2C" w:rsidP="00CE581A">
      <w:pPr>
        <w:ind w:firstLine="708"/>
        <w:jc w:val="center"/>
        <w:rPr>
          <w:b/>
          <w:noProof/>
          <w:sz w:val="22"/>
          <w:szCs w:val="22"/>
        </w:rPr>
      </w:pPr>
      <w:r w:rsidRPr="009C6D2C">
        <w:rPr>
          <w:b/>
          <w:noProof/>
          <w:sz w:val="22"/>
          <w:szCs w:val="22"/>
        </w:rPr>
        <w:t>12</w:t>
      </w:r>
      <w:r w:rsidR="004D5B1F" w:rsidRPr="009C6D2C">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4988"/>
        <w:gridCol w:w="4971"/>
      </w:tblGrid>
      <w:tr w:rsidR="004D5B1F" w:rsidRPr="004D5B1F" w:rsidTr="00562A22">
        <w:trPr>
          <w:trHeight w:val="370"/>
          <w:jc w:val="center"/>
        </w:trPr>
        <w:tc>
          <w:tcPr>
            <w:tcW w:w="4988" w:type="dxa"/>
          </w:tcPr>
          <w:p w:rsidR="004D5B1F" w:rsidRPr="004D5B1F" w:rsidRDefault="004D5B1F" w:rsidP="004D5B1F">
            <w:pPr>
              <w:tabs>
                <w:tab w:val="left" w:pos="2268"/>
              </w:tabs>
              <w:jc w:val="center"/>
              <w:rPr>
                <w:sz w:val="20"/>
                <w:szCs w:val="20"/>
              </w:rPr>
            </w:pPr>
            <w:r w:rsidRPr="004D5B1F">
              <w:rPr>
                <w:b/>
                <w:bCs/>
                <w:sz w:val="20"/>
                <w:szCs w:val="20"/>
              </w:rPr>
              <w:t>Заказчик:</w:t>
            </w:r>
          </w:p>
        </w:tc>
        <w:tc>
          <w:tcPr>
            <w:tcW w:w="4971" w:type="dxa"/>
          </w:tcPr>
          <w:p w:rsidR="004D5B1F" w:rsidRPr="004D5B1F" w:rsidRDefault="00562A22" w:rsidP="004D5B1F">
            <w:pPr>
              <w:tabs>
                <w:tab w:val="left" w:pos="2268"/>
              </w:tabs>
              <w:jc w:val="center"/>
              <w:rPr>
                <w:sz w:val="20"/>
                <w:szCs w:val="20"/>
              </w:rPr>
            </w:pPr>
            <w:r>
              <w:rPr>
                <w:b/>
                <w:bCs/>
                <w:sz w:val="20"/>
                <w:szCs w:val="20"/>
              </w:rPr>
              <w:t>Поставщик</w:t>
            </w:r>
            <w:r w:rsidR="004D5B1F" w:rsidRPr="004D5B1F">
              <w:rPr>
                <w:b/>
                <w:bCs/>
                <w:sz w:val="20"/>
                <w:szCs w:val="20"/>
              </w:rPr>
              <w:t>:</w:t>
            </w:r>
          </w:p>
        </w:tc>
      </w:tr>
      <w:tr w:rsidR="004D5B1F" w:rsidRPr="004D5B1F" w:rsidTr="00562A22">
        <w:trPr>
          <w:jc w:val="center"/>
        </w:trPr>
        <w:tc>
          <w:tcPr>
            <w:tcW w:w="4988" w:type="dxa"/>
          </w:tcPr>
          <w:p w:rsidR="004D5B1F" w:rsidRPr="004D5B1F" w:rsidRDefault="004D5B1F" w:rsidP="004D5B1F">
            <w:pPr>
              <w:autoSpaceDN w:val="0"/>
              <w:adjustRightInd w:val="0"/>
              <w:rPr>
                <w:b/>
                <w:sz w:val="20"/>
                <w:szCs w:val="20"/>
              </w:rPr>
            </w:pPr>
            <w:r w:rsidRPr="004D5B1F">
              <w:rPr>
                <w:b/>
                <w:sz w:val="20"/>
                <w:szCs w:val="20"/>
              </w:rPr>
              <w:t>Администрация муниципального образования «Красногорский район»</w:t>
            </w:r>
          </w:p>
          <w:p w:rsidR="004D5B1F" w:rsidRPr="004D5B1F" w:rsidRDefault="004D5B1F" w:rsidP="004D5B1F">
            <w:pPr>
              <w:autoSpaceDN w:val="0"/>
              <w:adjustRightInd w:val="0"/>
              <w:rPr>
                <w:sz w:val="20"/>
                <w:szCs w:val="20"/>
              </w:rPr>
            </w:pPr>
            <w:r w:rsidRPr="004D5B1F">
              <w:rPr>
                <w:sz w:val="20"/>
                <w:szCs w:val="20"/>
              </w:rPr>
              <w:t xml:space="preserve">ИНН 1815001093, КПП 183701001                          Адрес:427650, УР, с. Красногорское, ул. Ленина, 64                                     </w:t>
            </w:r>
          </w:p>
          <w:p w:rsidR="004D5B1F" w:rsidRPr="004D5B1F" w:rsidRDefault="004D5B1F" w:rsidP="004D5B1F">
            <w:pPr>
              <w:autoSpaceDN w:val="0"/>
              <w:adjustRightInd w:val="0"/>
              <w:rPr>
                <w:sz w:val="20"/>
                <w:szCs w:val="20"/>
              </w:rPr>
            </w:pPr>
            <w:r w:rsidRPr="004D5B1F">
              <w:rPr>
                <w:sz w:val="20"/>
                <w:szCs w:val="20"/>
              </w:rPr>
              <w:t>Тел.\факс 8 (34164) 2-16-00, 2-17-51 УФК по Удмуртской Республике (ОФК 15, УФ Администрации Красногорского района  л/с 02133025810, Администрация Красногорского района   л/с 03526140001)</w:t>
            </w:r>
          </w:p>
          <w:p w:rsidR="004D5B1F" w:rsidRPr="004D5B1F" w:rsidRDefault="004D5B1F" w:rsidP="004D5B1F">
            <w:pPr>
              <w:autoSpaceDN w:val="0"/>
              <w:adjustRightInd w:val="0"/>
              <w:rPr>
                <w:sz w:val="20"/>
                <w:szCs w:val="20"/>
              </w:rPr>
            </w:pPr>
            <w:r w:rsidRPr="004D5B1F">
              <w:rPr>
                <w:sz w:val="20"/>
                <w:szCs w:val="20"/>
              </w:rPr>
              <w:t xml:space="preserve"> р\с 40204810500000000016                             </w:t>
            </w:r>
          </w:p>
          <w:p w:rsidR="004D5B1F" w:rsidRPr="004D5B1F" w:rsidRDefault="004D5B1F" w:rsidP="004D5B1F">
            <w:pPr>
              <w:autoSpaceDN w:val="0"/>
              <w:adjustRightInd w:val="0"/>
              <w:rPr>
                <w:sz w:val="20"/>
                <w:szCs w:val="20"/>
              </w:rPr>
            </w:pPr>
            <w:r w:rsidRPr="004D5B1F">
              <w:rPr>
                <w:sz w:val="20"/>
                <w:szCs w:val="20"/>
              </w:rPr>
              <w:t xml:space="preserve"> Отделение-НБ Удмуртская Республика   г. Ижевск  БИК 049401001</w:t>
            </w:r>
          </w:p>
          <w:p w:rsidR="004D5B1F" w:rsidRDefault="00E65476" w:rsidP="004D5B1F">
            <w:pPr>
              <w:autoSpaceDN w:val="0"/>
              <w:adjustRightInd w:val="0"/>
              <w:rPr>
                <w:rStyle w:val="af2"/>
                <w:kern w:val="28"/>
                <w:sz w:val="20"/>
                <w:szCs w:val="20"/>
                <w:lang w:eastAsia="ru-RU"/>
              </w:rPr>
            </w:pPr>
            <w:r>
              <w:rPr>
                <w:kern w:val="28"/>
                <w:sz w:val="20"/>
                <w:szCs w:val="20"/>
                <w:lang w:eastAsia="ru-RU"/>
              </w:rPr>
              <w:t xml:space="preserve">Адрес эл. почты: </w:t>
            </w:r>
            <w:hyperlink r:id="rId17" w:history="1">
              <w:r w:rsidRPr="0077754A">
                <w:rPr>
                  <w:rStyle w:val="af2"/>
                  <w:kern w:val="28"/>
                  <w:sz w:val="20"/>
                  <w:szCs w:val="20"/>
                  <w:lang w:val="en-US" w:eastAsia="ru-RU"/>
                </w:rPr>
                <w:t>krasno</w:t>
              </w:r>
              <w:r w:rsidRPr="0077754A">
                <w:rPr>
                  <w:rStyle w:val="af2"/>
                  <w:kern w:val="28"/>
                  <w:sz w:val="20"/>
                  <w:szCs w:val="20"/>
                  <w:lang w:eastAsia="ru-RU"/>
                </w:rPr>
                <w:t>2@</w:t>
              </w:r>
              <w:r w:rsidRPr="0077754A">
                <w:rPr>
                  <w:rStyle w:val="af2"/>
                  <w:kern w:val="28"/>
                  <w:sz w:val="20"/>
                  <w:szCs w:val="20"/>
                  <w:lang w:val="en-US" w:eastAsia="ru-RU"/>
                </w:rPr>
                <w:t>udm</w:t>
              </w:r>
              <w:r w:rsidRPr="005377F7">
                <w:rPr>
                  <w:rStyle w:val="af2"/>
                  <w:kern w:val="28"/>
                  <w:sz w:val="20"/>
                  <w:szCs w:val="20"/>
                  <w:lang w:eastAsia="ru-RU"/>
                </w:rPr>
                <w:t>.</w:t>
              </w:r>
              <w:r w:rsidRPr="0077754A">
                <w:rPr>
                  <w:rStyle w:val="af2"/>
                  <w:kern w:val="28"/>
                  <w:sz w:val="20"/>
                  <w:szCs w:val="20"/>
                  <w:lang w:val="en-US" w:eastAsia="ru-RU"/>
                </w:rPr>
                <w:t>net</w:t>
              </w:r>
            </w:hyperlink>
          </w:p>
          <w:p w:rsidR="00E65476" w:rsidRPr="00E65476" w:rsidRDefault="00E65476" w:rsidP="004D5B1F">
            <w:pPr>
              <w:autoSpaceDN w:val="0"/>
              <w:adjustRightInd w:val="0"/>
              <w:rPr>
                <w:sz w:val="20"/>
                <w:szCs w:val="20"/>
              </w:rPr>
            </w:pPr>
          </w:p>
          <w:p w:rsidR="004D5B1F" w:rsidRPr="004D5B1F" w:rsidRDefault="004D5B1F" w:rsidP="004D5B1F">
            <w:pPr>
              <w:autoSpaceDN w:val="0"/>
              <w:adjustRightInd w:val="0"/>
              <w:rPr>
                <w:sz w:val="20"/>
                <w:szCs w:val="20"/>
              </w:rPr>
            </w:pPr>
            <w:r>
              <w:rPr>
                <w:sz w:val="20"/>
                <w:szCs w:val="20"/>
              </w:rPr>
              <w:t xml:space="preserve"> Глава </w:t>
            </w:r>
            <w:r w:rsidRPr="004D5B1F">
              <w:rPr>
                <w:sz w:val="20"/>
                <w:szCs w:val="20"/>
              </w:rPr>
              <w:t>Админист</w:t>
            </w:r>
            <w:r>
              <w:rPr>
                <w:sz w:val="20"/>
                <w:szCs w:val="20"/>
              </w:rPr>
              <w:t xml:space="preserve">рации </w:t>
            </w:r>
            <w:r w:rsidR="00DF2141">
              <w:rPr>
                <w:sz w:val="20"/>
                <w:szCs w:val="20"/>
              </w:rPr>
              <w:t>__________________/________</w:t>
            </w:r>
            <w:r>
              <w:rPr>
                <w:sz w:val="20"/>
                <w:szCs w:val="20"/>
              </w:rPr>
              <w:t>/</w:t>
            </w:r>
          </w:p>
          <w:p w:rsidR="004D5B1F" w:rsidRPr="004D5B1F" w:rsidRDefault="004D5B1F" w:rsidP="00DF2141">
            <w:pPr>
              <w:autoSpaceDN w:val="0"/>
              <w:adjustRightInd w:val="0"/>
              <w:rPr>
                <w:sz w:val="20"/>
                <w:szCs w:val="20"/>
              </w:rPr>
            </w:pPr>
            <w:r w:rsidRPr="004D5B1F">
              <w:rPr>
                <w:sz w:val="20"/>
                <w:szCs w:val="20"/>
              </w:rPr>
              <w:t xml:space="preserve">                                   </w:t>
            </w:r>
            <w:r w:rsidR="00787489">
              <w:rPr>
                <w:sz w:val="20"/>
                <w:szCs w:val="20"/>
              </w:rPr>
              <w:t xml:space="preserve">                 </w:t>
            </w: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4D5B1F" w:rsidRPr="004D5B1F" w:rsidRDefault="004D5B1F" w:rsidP="004D5B1F">
            <w:pPr>
              <w:jc w:val="center"/>
              <w:rPr>
                <w:sz w:val="20"/>
                <w:szCs w:val="20"/>
              </w:rPr>
            </w:pPr>
          </w:p>
        </w:tc>
      </w:tr>
    </w:tbl>
    <w:p w:rsidR="005772C9" w:rsidRDefault="005772C9"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562A22" w:rsidRDefault="00562A22"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9C6D2C" w:rsidRDefault="009C6D2C" w:rsidP="00DF2141">
      <w:pPr>
        <w:shd w:val="clear" w:color="auto" w:fill="FFFFFF"/>
        <w:spacing w:before="5"/>
        <w:ind w:right="-8"/>
        <w:jc w:val="both"/>
      </w:pPr>
    </w:p>
    <w:p w:rsidR="00562A22" w:rsidRPr="00562A22" w:rsidRDefault="00562A22" w:rsidP="00562A22">
      <w:pPr>
        <w:shd w:val="clear" w:color="auto" w:fill="FFFFFF"/>
        <w:spacing w:before="5"/>
        <w:ind w:right="-8"/>
        <w:jc w:val="center"/>
        <w:rPr>
          <w:sz w:val="20"/>
          <w:szCs w:val="20"/>
        </w:rPr>
      </w:pPr>
      <w:r>
        <w:rPr>
          <w:sz w:val="20"/>
          <w:szCs w:val="20"/>
        </w:rPr>
        <w:lastRenderedPageBreak/>
        <w:t xml:space="preserve">                                                                                                                             </w:t>
      </w:r>
      <w:r w:rsidRPr="00562A22">
        <w:rPr>
          <w:sz w:val="20"/>
          <w:szCs w:val="20"/>
        </w:rPr>
        <w:t>Приложение № 1</w:t>
      </w:r>
    </w:p>
    <w:p w:rsidR="00562A22" w:rsidRDefault="00562A22" w:rsidP="00562A22">
      <w:pPr>
        <w:shd w:val="clear" w:color="auto" w:fill="FFFFFF"/>
        <w:spacing w:before="5"/>
        <w:ind w:right="-8"/>
        <w:jc w:val="right"/>
        <w:rPr>
          <w:sz w:val="20"/>
          <w:szCs w:val="20"/>
        </w:rPr>
      </w:pPr>
      <w:r>
        <w:rPr>
          <w:sz w:val="20"/>
          <w:szCs w:val="20"/>
        </w:rPr>
        <w:t>к</w:t>
      </w:r>
      <w:r w:rsidRPr="00562A22">
        <w:rPr>
          <w:sz w:val="20"/>
          <w:szCs w:val="20"/>
        </w:rPr>
        <w:t xml:space="preserve"> муниципальному контракту №__ </w:t>
      </w:r>
    </w:p>
    <w:p w:rsidR="00562A22" w:rsidRDefault="00562A22" w:rsidP="009C6D2C">
      <w:pPr>
        <w:shd w:val="clear" w:color="auto" w:fill="FFFFFF"/>
        <w:spacing w:before="5"/>
        <w:ind w:right="-8"/>
        <w:jc w:val="center"/>
        <w:rPr>
          <w:sz w:val="20"/>
          <w:szCs w:val="20"/>
        </w:rPr>
      </w:pPr>
      <w:r>
        <w:rPr>
          <w:sz w:val="20"/>
          <w:szCs w:val="20"/>
        </w:rPr>
        <w:t xml:space="preserve">                                                                                                                                           </w:t>
      </w:r>
      <w:r w:rsidRPr="00562A22">
        <w:rPr>
          <w:sz w:val="20"/>
          <w:szCs w:val="20"/>
        </w:rPr>
        <w:t>от «__»_________ 2015 г.</w:t>
      </w:r>
    </w:p>
    <w:p w:rsidR="009C6D2C" w:rsidRDefault="009C6D2C" w:rsidP="009C6D2C">
      <w:pPr>
        <w:shd w:val="clear" w:color="auto" w:fill="FFFFFF"/>
        <w:spacing w:before="5"/>
        <w:ind w:right="-8"/>
        <w:jc w:val="center"/>
        <w:rPr>
          <w:b/>
        </w:rPr>
      </w:pPr>
    </w:p>
    <w:p w:rsidR="00562A22" w:rsidRPr="009C6D2C" w:rsidRDefault="00562A22" w:rsidP="009C6D2C">
      <w:pPr>
        <w:shd w:val="clear" w:color="auto" w:fill="FFFFFF"/>
        <w:spacing w:before="5"/>
        <w:ind w:right="-8"/>
        <w:jc w:val="center"/>
        <w:rPr>
          <w:b/>
        </w:rPr>
      </w:pPr>
      <w:r w:rsidRPr="009C6D2C">
        <w:rPr>
          <w:b/>
        </w:rPr>
        <w:t>Спецификация товара</w:t>
      </w:r>
    </w:p>
    <w:tbl>
      <w:tblPr>
        <w:tblW w:w="111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071"/>
        <w:gridCol w:w="3543"/>
        <w:gridCol w:w="709"/>
        <w:gridCol w:w="992"/>
        <w:gridCol w:w="851"/>
        <w:gridCol w:w="1417"/>
      </w:tblGrid>
      <w:tr w:rsidR="00562A22" w:rsidRPr="005772C9" w:rsidTr="009C6D2C">
        <w:tc>
          <w:tcPr>
            <w:tcW w:w="568" w:type="dxa"/>
            <w:shd w:val="clear" w:color="auto" w:fill="auto"/>
          </w:tcPr>
          <w:p w:rsidR="00562A22" w:rsidRPr="005772C9" w:rsidRDefault="00562A22" w:rsidP="00EA684D">
            <w:pPr>
              <w:widowControl w:val="0"/>
              <w:autoSpaceDE w:val="0"/>
              <w:autoSpaceDN w:val="0"/>
              <w:adjustRightInd w:val="0"/>
              <w:snapToGrid w:val="0"/>
              <w:jc w:val="center"/>
              <w:rPr>
                <w:sz w:val="20"/>
                <w:szCs w:val="20"/>
                <w:lang w:eastAsia="zh-CN"/>
              </w:rPr>
            </w:pPr>
            <w:r w:rsidRPr="005772C9">
              <w:rPr>
                <w:sz w:val="20"/>
                <w:szCs w:val="20"/>
                <w:lang w:eastAsia="zh-CN"/>
              </w:rPr>
              <w:t>№</w:t>
            </w:r>
          </w:p>
        </w:tc>
        <w:tc>
          <w:tcPr>
            <w:tcW w:w="3071" w:type="dxa"/>
            <w:shd w:val="clear" w:color="auto" w:fill="auto"/>
          </w:tcPr>
          <w:p w:rsidR="00562A22" w:rsidRPr="005772C9" w:rsidRDefault="00562A22" w:rsidP="00EA684D">
            <w:pPr>
              <w:suppressAutoHyphens w:val="0"/>
              <w:autoSpaceDN w:val="0"/>
              <w:adjustRightInd w:val="0"/>
              <w:spacing w:after="200" w:line="276" w:lineRule="auto"/>
              <w:jc w:val="both"/>
              <w:rPr>
                <w:rFonts w:eastAsia="Arial"/>
                <w:sz w:val="20"/>
                <w:szCs w:val="20"/>
                <w:lang w:eastAsia="ru-RU"/>
              </w:rPr>
            </w:pPr>
            <w:r w:rsidRPr="005772C9">
              <w:rPr>
                <w:rFonts w:eastAsia="Arial"/>
                <w:sz w:val="20"/>
                <w:szCs w:val="20"/>
                <w:lang w:eastAsia="ru-RU"/>
              </w:rPr>
              <w:t>Наименование товара</w:t>
            </w:r>
          </w:p>
        </w:tc>
        <w:tc>
          <w:tcPr>
            <w:tcW w:w="3543" w:type="dxa"/>
            <w:shd w:val="clear" w:color="auto" w:fill="auto"/>
          </w:tcPr>
          <w:p w:rsidR="00562A22" w:rsidRPr="005772C9" w:rsidRDefault="00562A22" w:rsidP="00EA684D">
            <w:pPr>
              <w:keepNext/>
              <w:shd w:val="clear" w:color="auto" w:fill="FFFFFF"/>
              <w:autoSpaceDN w:val="0"/>
              <w:adjustRightInd w:val="0"/>
              <w:jc w:val="both"/>
              <w:outlineLvl w:val="2"/>
              <w:rPr>
                <w:bCs/>
                <w:color w:val="000000"/>
                <w:sz w:val="20"/>
                <w:szCs w:val="20"/>
                <w:lang w:eastAsia="zh-CN"/>
              </w:rPr>
            </w:pPr>
            <w:r w:rsidRPr="005772C9">
              <w:rPr>
                <w:bCs/>
                <w:color w:val="000000"/>
                <w:sz w:val="20"/>
                <w:szCs w:val="20"/>
                <w:lang w:eastAsia="zh-CN"/>
              </w:rPr>
              <w:t>Техническое описание (функциональные характеристики (потребительские свойства) или качественные хара</w:t>
            </w:r>
            <w:r>
              <w:rPr>
                <w:bCs/>
                <w:color w:val="000000"/>
                <w:sz w:val="20"/>
                <w:szCs w:val="20"/>
                <w:lang w:eastAsia="zh-CN"/>
              </w:rPr>
              <w:t>ктеристики товара</w:t>
            </w:r>
            <w:r w:rsidRPr="005772C9">
              <w:rPr>
                <w:bCs/>
                <w:color w:val="000000"/>
                <w:sz w:val="20"/>
                <w:szCs w:val="20"/>
                <w:lang w:eastAsia="zh-CN"/>
              </w:rPr>
              <w:t>)</w:t>
            </w:r>
          </w:p>
        </w:tc>
        <w:tc>
          <w:tcPr>
            <w:tcW w:w="709" w:type="dxa"/>
            <w:shd w:val="clear" w:color="auto" w:fill="auto"/>
          </w:tcPr>
          <w:p w:rsidR="00562A22" w:rsidRPr="005772C9" w:rsidRDefault="00562A22" w:rsidP="00EA684D">
            <w:pPr>
              <w:widowControl w:val="0"/>
              <w:autoSpaceDE w:val="0"/>
              <w:autoSpaceDN w:val="0"/>
              <w:adjustRightInd w:val="0"/>
              <w:snapToGrid w:val="0"/>
              <w:jc w:val="center"/>
              <w:rPr>
                <w:sz w:val="20"/>
                <w:szCs w:val="20"/>
                <w:lang w:eastAsia="zh-CN"/>
              </w:rPr>
            </w:pPr>
            <w:r w:rsidRPr="005772C9">
              <w:rPr>
                <w:sz w:val="20"/>
                <w:szCs w:val="20"/>
                <w:lang w:eastAsia="zh-CN"/>
              </w:rPr>
              <w:t>Ед. изм.</w:t>
            </w:r>
          </w:p>
        </w:tc>
        <w:tc>
          <w:tcPr>
            <w:tcW w:w="992" w:type="dxa"/>
            <w:shd w:val="clear" w:color="auto" w:fill="auto"/>
          </w:tcPr>
          <w:p w:rsidR="00562A22" w:rsidRPr="005772C9" w:rsidRDefault="00562A22" w:rsidP="00EA684D">
            <w:pPr>
              <w:widowControl w:val="0"/>
              <w:autoSpaceDE w:val="0"/>
              <w:autoSpaceDN w:val="0"/>
              <w:adjustRightInd w:val="0"/>
              <w:snapToGrid w:val="0"/>
              <w:jc w:val="center"/>
              <w:rPr>
                <w:sz w:val="20"/>
                <w:szCs w:val="20"/>
                <w:lang w:eastAsia="zh-CN"/>
              </w:rPr>
            </w:pPr>
            <w:r>
              <w:rPr>
                <w:sz w:val="20"/>
                <w:szCs w:val="20"/>
                <w:lang w:eastAsia="zh-CN"/>
              </w:rPr>
              <w:t>Цена за единицу</w:t>
            </w:r>
          </w:p>
        </w:tc>
        <w:tc>
          <w:tcPr>
            <w:tcW w:w="851" w:type="dxa"/>
          </w:tcPr>
          <w:p w:rsidR="00562A22" w:rsidRPr="005772C9" w:rsidRDefault="00562A22" w:rsidP="00EA684D">
            <w:pPr>
              <w:widowControl w:val="0"/>
              <w:autoSpaceDE w:val="0"/>
              <w:autoSpaceDN w:val="0"/>
              <w:adjustRightInd w:val="0"/>
              <w:snapToGrid w:val="0"/>
              <w:jc w:val="center"/>
              <w:rPr>
                <w:sz w:val="20"/>
                <w:szCs w:val="20"/>
                <w:lang w:eastAsia="zh-CN"/>
              </w:rPr>
            </w:pPr>
            <w:proofErr w:type="gramStart"/>
            <w:r>
              <w:rPr>
                <w:sz w:val="20"/>
                <w:szCs w:val="20"/>
                <w:lang w:eastAsia="zh-CN"/>
              </w:rPr>
              <w:t>Коли-</w:t>
            </w:r>
            <w:proofErr w:type="spellStart"/>
            <w:r>
              <w:rPr>
                <w:sz w:val="20"/>
                <w:szCs w:val="20"/>
                <w:lang w:eastAsia="zh-CN"/>
              </w:rPr>
              <w:t>чество</w:t>
            </w:r>
            <w:proofErr w:type="spellEnd"/>
            <w:proofErr w:type="gramEnd"/>
          </w:p>
        </w:tc>
        <w:tc>
          <w:tcPr>
            <w:tcW w:w="1417" w:type="dxa"/>
          </w:tcPr>
          <w:p w:rsidR="00562A22" w:rsidRPr="005772C9" w:rsidRDefault="00562A22" w:rsidP="00EA684D">
            <w:pPr>
              <w:widowControl w:val="0"/>
              <w:autoSpaceDE w:val="0"/>
              <w:autoSpaceDN w:val="0"/>
              <w:adjustRightInd w:val="0"/>
              <w:snapToGrid w:val="0"/>
              <w:jc w:val="center"/>
              <w:rPr>
                <w:sz w:val="20"/>
                <w:szCs w:val="20"/>
                <w:lang w:eastAsia="zh-CN"/>
              </w:rPr>
            </w:pPr>
            <w:r>
              <w:rPr>
                <w:sz w:val="20"/>
                <w:szCs w:val="20"/>
                <w:lang w:eastAsia="zh-CN"/>
              </w:rPr>
              <w:t>Сумма</w:t>
            </w: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1</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маркер перманентный</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2</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линейка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3</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линейка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4</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клей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5</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клей карандаш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6</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грифель д/карандаша автомат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7</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скобы </w:t>
            </w:r>
            <w:r>
              <w:rPr>
                <w:sz w:val="22"/>
                <w:szCs w:val="22"/>
                <w:lang w:eastAsia="ru-RU"/>
              </w:rPr>
              <w:t xml:space="preserve">канцелярские </w:t>
            </w:r>
            <w:r w:rsidRPr="00562A22">
              <w:rPr>
                <w:sz w:val="22"/>
                <w:szCs w:val="22"/>
                <w:lang w:eastAsia="ru-RU"/>
              </w:rPr>
              <w:t xml:space="preserve">для </w:t>
            </w:r>
            <w:proofErr w:type="spellStart"/>
            <w:r w:rsidRPr="00562A22">
              <w:rPr>
                <w:sz w:val="22"/>
                <w:szCs w:val="22"/>
                <w:lang w:eastAsia="ru-RU"/>
              </w:rPr>
              <w:t>степлера</w:t>
            </w:r>
            <w:proofErr w:type="spellEnd"/>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8</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скобы </w:t>
            </w:r>
            <w:r>
              <w:rPr>
                <w:sz w:val="22"/>
                <w:szCs w:val="22"/>
                <w:lang w:eastAsia="ru-RU"/>
              </w:rPr>
              <w:t xml:space="preserve">канцелярские </w:t>
            </w:r>
            <w:r w:rsidRPr="00562A22">
              <w:rPr>
                <w:sz w:val="22"/>
                <w:szCs w:val="22"/>
                <w:lang w:eastAsia="ru-RU"/>
              </w:rPr>
              <w:t xml:space="preserve">для </w:t>
            </w:r>
            <w:proofErr w:type="spellStart"/>
            <w:r w:rsidRPr="00562A22">
              <w:rPr>
                <w:sz w:val="22"/>
                <w:szCs w:val="22"/>
                <w:lang w:eastAsia="ru-RU"/>
              </w:rPr>
              <w:t>степлера</w:t>
            </w:r>
            <w:proofErr w:type="spellEnd"/>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9</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бумага д/факса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10</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клейкая лента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11</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файлы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12</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нож канцелярский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13</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ножницы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14</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ножницы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15</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скрепки канцелярские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16</w:t>
            </w:r>
          </w:p>
        </w:tc>
        <w:tc>
          <w:tcPr>
            <w:tcW w:w="3071" w:type="dxa"/>
            <w:shd w:val="clear" w:color="auto" w:fill="auto"/>
          </w:tcPr>
          <w:p w:rsidR="009C6D2C" w:rsidRPr="00562A22" w:rsidRDefault="009C6D2C" w:rsidP="009E231A">
            <w:pPr>
              <w:suppressAutoHyphens w:val="0"/>
              <w:rPr>
                <w:lang w:eastAsia="ru-RU"/>
              </w:rPr>
            </w:pPr>
            <w:proofErr w:type="spellStart"/>
            <w:r w:rsidRPr="00562A22">
              <w:rPr>
                <w:sz w:val="22"/>
                <w:szCs w:val="22"/>
                <w:lang w:eastAsia="ru-RU"/>
              </w:rPr>
              <w:t>текстовыделители</w:t>
            </w:r>
            <w:proofErr w:type="spellEnd"/>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17</w:t>
            </w:r>
          </w:p>
        </w:tc>
        <w:tc>
          <w:tcPr>
            <w:tcW w:w="3071" w:type="dxa"/>
            <w:shd w:val="clear" w:color="auto" w:fill="auto"/>
          </w:tcPr>
          <w:p w:rsidR="009C6D2C" w:rsidRPr="00562A22" w:rsidRDefault="009C6D2C" w:rsidP="009E231A">
            <w:pPr>
              <w:suppressAutoHyphens w:val="0"/>
              <w:rPr>
                <w:lang w:eastAsia="ru-RU"/>
              </w:rPr>
            </w:pPr>
            <w:r>
              <w:rPr>
                <w:sz w:val="22"/>
                <w:szCs w:val="22"/>
                <w:lang w:eastAsia="ru-RU"/>
              </w:rPr>
              <w:t>б</w:t>
            </w:r>
            <w:r w:rsidRPr="00562A22">
              <w:rPr>
                <w:sz w:val="22"/>
                <w:szCs w:val="22"/>
                <w:lang w:eastAsia="ru-RU"/>
              </w:rPr>
              <w:t xml:space="preserve">умага  ксероксная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18</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краска штемпельная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19</w:t>
            </w:r>
          </w:p>
        </w:tc>
        <w:tc>
          <w:tcPr>
            <w:tcW w:w="3071" w:type="dxa"/>
            <w:shd w:val="clear" w:color="auto" w:fill="auto"/>
          </w:tcPr>
          <w:p w:rsidR="009C6D2C" w:rsidRPr="00562A22" w:rsidRDefault="009C6D2C" w:rsidP="009E231A">
            <w:pPr>
              <w:suppressAutoHyphens w:val="0"/>
              <w:rPr>
                <w:lang w:eastAsia="ru-RU"/>
              </w:rPr>
            </w:pPr>
            <w:r>
              <w:rPr>
                <w:sz w:val="22"/>
                <w:szCs w:val="22"/>
                <w:lang w:eastAsia="ru-RU"/>
              </w:rPr>
              <w:t>б</w:t>
            </w:r>
            <w:r w:rsidRPr="00562A22">
              <w:rPr>
                <w:sz w:val="22"/>
                <w:szCs w:val="22"/>
                <w:lang w:eastAsia="ru-RU"/>
              </w:rPr>
              <w:t>умага ВХИ</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20</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бумага MAESTRO</w:t>
            </w:r>
          </w:p>
          <w:p w:rsidR="009C6D2C" w:rsidRPr="00562A22" w:rsidRDefault="009C6D2C" w:rsidP="009E231A">
            <w:pPr>
              <w:suppressAutoHyphens w:val="0"/>
              <w:rPr>
                <w:lang w:eastAsia="ru-RU"/>
              </w:rPr>
            </w:pPr>
            <w:r w:rsidRPr="00562A22">
              <w:rPr>
                <w:sz w:val="22"/>
                <w:szCs w:val="22"/>
                <w:lang w:eastAsia="ru-RU"/>
              </w:rPr>
              <w:t xml:space="preserve"> (или эквивалент)</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21</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бумага MAESTRO</w:t>
            </w:r>
          </w:p>
          <w:p w:rsidR="009C6D2C" w:rsidRPr="00562A22" w:rsidRDefault="009C6D2C" w:rsidP="009E231A">
            <w:pPr>
              <w:suppressAutoHyphens w:val="0"/>
              <w:rPr>
                <w:lang w:eastAsia="ru-RU"/>
              </w:rPr>
            </w:pPr>
            <w:r w:rsidRPr="00562A22">
              <w:rPr>
                <w:sz w:val="22"/>
                <w:szCs w:val="22"/>
                <w:lang w:eastAsia="ru-RU"/>
              </w:rPr>
              <w:t xml:space="preserve"> (или эквивалент)</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22</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Ручка шариковая </w:t>
            </w:r>
            <w:proofErr w:type="spellStart"/>
            <w:r w:rsidRPr="00562A22">
              <w:rPr>
                <w:sz w:val="22"/>
                <w:szCs w:val="22"/>
                <w:lang w:eastAsia="ru-RU"/>
              </w:rPr>
              <w:t>Brauberg</w:t>
            </w:r>
            <w:proofErr w:type="spellEnd"/>
            <w:r w:rsidRPr="00562A22">
              <w:rPr>
                <w:sz w:val="22"/>
                <w:szCs w:val="22"/>
                <w:lang w:eastAsia="ru-RU"/>
              </w:rPr>
              <w:t xml:space="preserve"> </w:t>
            </w:r>
            <w:r>
              <w:rPr>
                <w:sz w:val="22"/>
                <w:szCs w:val="22"/>
                <w:lang w:eastAsia="ru-RU"/>
              </w:rPr>
              <w:t>(или эквивалент)</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23</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ластик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24</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Конверт пластиковый с кнопкой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25</w:t>
            </w:r>
          </w:p>
        </w:tc>
        <w:tc>
          <w:tcPr>
            <w:tcW w:w="3071" w:type="dxa"/>
            <w:shd w:val="clear" w:color="auto" w:fill="auto"/>
          </w:tcPr>
          <w:p w:rsidR="009C6D2C" w:rsidRPr="00562A22" w:rsidRDefault="009C6D2C" w:rsidP="009E231A">
            <w:pPr>
              <w:suppressAutoHyphens w:val="0"/>
              <w:rPr>
                <w:lang w:eastAsia="ru-RU"/>
              </w:rPr>
            </w:pPr>
            <w:proofErr w:type="spellStart"/>
            <w:r w:rsidRPr="00562A22">
              <w:rPr>
                <w:sz w:val="22"/>
                <w:szCs w:val="22"/>
                <w:lang w:eastAsia="ru-RU"/>
              </w:rPr>
              <w:t>степлер</w:t>
            </w:r>
            <w:proofErr w:type="spellEnd"/>
            <w:r w:rsidRPr="00562A22">
              <w:rPr>
                <w:sz w:val="22"/>
                <w:szCs w:val="22"/>
                <w:lang w:eastAsia="ru-RU"/>
              </w:rPr>
              <w:t xml:space="preserve"> мини </w:t>
            </w:r>
            <w:proofErr w:type="spellStart"/>
            <w:r w:rsidRPr="00562A22">
              <w:rPr>
                <w:sz w:val="22"/>
                <w:szCs w:val="22"/>
                <w:lang w:eastAsia="ru-RU"/>
              </w:rPr>
              <w:t>Brauberg</w:t>
            </w:r>
            <w:proofErr w:type="spellEnd"/>
            <w:r>
              <w:rPr>
                <w:sz w:val="22"/>
                <w:szCs w:val="22"/>
                <w:lang w:eastAsia="ru-RU"/>
              </w:rPr>
              <w:t xml:space="preserve"> (или эквивалент)</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26</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клейкая лента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27</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блок для заметок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28</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закладки самоклеящиеся бумажные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29</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закладки самоклеящиеся бумажные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r w:rsidR="009C6D2C" w:rsidRPr="00562A22" w:rsidTr="009C6D2C">
        <w:tc>
          <w:tcPr>
            <w:tcW w:w="568" w:type="dxa"/>
            <w:shd w:val="clear" w:color="auto" w:fill="auto"/>
          </w:tcPr>
          <w:p w:rsidR="009C6D2C" w:rsidRPr="00562A22" w:rsidRDefault="009C6D2C" w:rsidP="00EA684D">
            <w:pPr>
              <w:widowControl w:val="0"/>
              <w:autoSpaceDE w:val="0"/>
              <w:autoSpaceDN w:val="0"/>
              <w:adjustRightInd w:val="0"/>
              <w:snapToGrid w:val="0"/>
              <w:jc w:val="center"/>
              <w:rPr>
                <w:sz w:val="20"/>
                <w:szCs w:val="20"/>
                <w:lang w:eastAsia="zh-CN"/>
              </w:rPr>
            </w:pPr>
            <w:r w:rsidRPr="00562A22">
              <w:rPr>
                <w:sz w:val="20"/>
                <w:szCs w:val="20"/>
                <w:lang w:eastAsia="zh-CN"/>
              </w:rPr>
              <w:t>30</w:t>
            </w:r>
          </w:p>
        </w:tc>
        <w:tc>
          <w:tcPr>
            <w:tcW w:w="3071" w:type="dxa"/>
            <w:shd w:val="clear" w:color="auto" w:fill="auto"/>
          </w:tcPr>
          <w:p w:rsidR="009C6D2C" w:rsidRPr="00562A22" w:rsidRDefault="009C6D2C" w:rsidP="009E231A">
            <w:pPr>
              <w:suppressAutoHyphens w:val="0"/>
              <w:rPr>
                <w:lang w:eastAsia="ru-RU"/>
              </w:rPr>
            </w:pPr>
            <w:r w:rsidRPr="00562A22">
              <w:rPr>
                <w:sz w:val="22"/>
                <w:szCs w:val="22"/>
                <w:lang w:eastAsia="ru-RU"/>
              </w:rPr>
              <w:t xml:space="preserve">папка Дело плотность </w:t>
            </w:r>
          </w:p>
        </w:tc>
        <w:tc>
          <w:tcPr>
            <w:tcW w:w="3543" w:type="dxa"/>
            <w:shd w:val="clear" w:color="auto" w:fill="auto"/>
          </w:tcPr>
          <w:p w:rsidR="009C6D2C" w:rsidRPr="00562A22" w:rsidRDefault="009C6D2C" w:rsidP="00562A22">
            <w:pPr>
              <w:keepNext/>
              <w:shd w:val="clear" w:color="auto" w:fill="FFFFFF"/>
              <w:autoSpaceDN w:val="0"/>
              <w:adjustRightInd w:val="0"/>
              <w:jc w:val="both"/>
              <w:outlineLvl w:val="2"/>
              <w:rPr>
                <w:bCs/>
                <w:color w:val="000000"/>
                <w:lang w:eastAsia="zh-CN"/>
              </w:rPr>
            </w:pPr>
          </w:p>
        </w:tc>
        <w:tc>
          <w:tcPr>
            <w:tcW w:w="709"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992" w:type="dxa"/>
            <w:shd w:val="clear" w:color="auto" w:fill="auto"/>
          </w:tcPr>
          <w:p w:rsidR="009C6D2C" w:rsidRPr="00562A22" w:rsidRDefault="009C6D2C" w:rsidP="00562A22">
            <w:pPr>
              <w:widowControl w:val="0"/>
              <w:autoSpaceDE w:val="0"/>
              <w:autoSpaceDN w:val="0"/>
              <w:adjustRightInd w:val="0"/>
              <w:snapToGrid w:val="0"/>
              <w:jc w:val="center"/>
              <w:rPr>
                <w:lang w:eastAsia="zh-CN"/>
              </w:rPr>
            </w:pPr>
          </w:p>
        </w:tc>
        <w:tc>
          <w:tcPr>
            <w:tcW w:w="851" w:type="dxa"/>
          </w:tcPr>
          <w:p w:rsidR="009C6D2C" w:rsidRPr="00562A22" w:rsidRDefault="009C6D2C" w:rsidP="00562A22">
            <w:pPr>
              <w:widowControl w:val="0"/>
              <w:autoSpaceDE w:val="0"/>
              <w:autoSpaceDN w:val="0"/>
              <w:adjustRightInd w:val="0"/>
              <w:snapToGrid w:val="0"/>
              <w:jc w:val="center"/>
              <w:rPr>
                <w:lang w:eastAsia="zh-CN"/>
              </w:rPr>
            </w:pPr>
          </w:p>
        </w:tc>
        <w:tc>
          <w:tcPr>
            <w:tcW w:w="1417" w:type="dxa"/>
          </w:tcPr>
          <w:p w:rsidR="009C6D2C" w:rsidRPr="00562A22" w:rsidRDefault="009C6D2C" w:rsidP="00562A22">
            <w:pPr>
              <w:widowControl w:val="0"/>
              <w:autoSpaceDE w:val="0"/>
              <w:autoSpaceDN w:val="0"/>
              <w:adjustRightInd w:val="0"/>
              <w:snapToGrid w:val="0"/>
              <w:jc w:val="center"/>
              <w:rPr>
                <w:lang w:eastAsia="zh-CN"/>
              </w:rPr>
            </w:pPr>
          </w:p>
        </w:tc>
      </w:tr>
    </w:tbl>
    <w:p w:rsidR="00562A22" w:rsidRDefault="00562A22" w:rsidP="00DF2141">
      <w:pPr>
        <w:shd w:val="clear" w:color="auto" w:fill="FFFFFF"/>
        <w:spacing w:before="5"/>
        <w:ind w:right="-8"/>
        <w:jc w:val="both"/>
      </w:pPr>
    </w:p>
    <w:p w:rsidR="009C6D2C" w:rsidRDefault="009C6D2C" w:rsidP="00DF2141">
      <w:pPr>
        <w:shd w:val="clear" w:color="auto" w:fill="FFFFFF"/>
        <w:spacing w:before="5"/>
        <w:ind w:right="-8"/>
        <w:jc w:val="both"/>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4"/>
      </w:tblGrid>
      <w:tr w:rsidR="00562A22" w:rsidTr="00562A22">
        <w:tc>
          <w:tcPr>
            <w:tcW w:w="5493" w:type="dxa"/>
          </w:tcPr>
          <w:p w:rsidR="00562A22" w:rsidRDefault="00562A22" w:rsidP="00DF2141">
            <w:pPr>
              <w:spacing w:before="5"/>
              <w:ind w:right="-8"/>
              <w:jc w:val="both"/>
            </w:pPr>
            <w:r>
              <w:t>Заказчик:</w:t>
            </w:r>
          </w:p>
          <w:p w:rsidR="00562A22" w:rsidRDefault="00562A22" w:rsidP="00DF2141">
            <w:pPr>
              <w:spacing w:before="5"/>
              <w:ind w:right="-8"/>
              <w:jc w:val="both"/>
            </w:pPr>
            <w:r>
              <w:t>_______________ /___________________/</w:t>
            </w:r>
          </w:p>
        </w:tc>
        <w:tc>
          <w:tcPr>
            <w:tcW w:w="5494" w:type="dxa"/>
          </w:tcPr>
          <w:p w:rsidR="00562A22" w:rsidRDefault="00562A22" w:rsidP="00DF2141">
            <w:pPr>
              <w:spacing w:before="5"/>
              <w:ind w:right="-8"/>
              <w:jc w:val="both"/>
            </w:pPr>
            <w:r>
              <w:t>Поставщик:</w:t>
            </w:r>
          </w:p>
          <w:p w:rsidR="00562A22" w:rsidRDefault="00562A22" w:rsidP="00DF2141">
            <w:pPr>
              <w:spacing w:before="5"/>
              <w:ind w:right="-8"/>
              <w:jc w:val="both"/>
            </w:pPr>
            <w:r>
              <w:t>_______________/____________________/</w:t>
            </w:r>
          </w:p>
        </w:tc>
      </w:tr>
    </w:tbl>
    <w:p w:rsidR="00562A22" w:rsidRDefault="00562A22" w:rsidP="00DF2141">
      <w:pPr>
        <w:shd w:val="clear" w:color="auto" w:fill="FFFFFF"/>
        <w:spacing w:before="5"/>
        <w:ind w:right="-8"/>
        <w:jc w:val="both"/>
      </w:pPr>
    </w:p>
    <w:sectPr w:rsidR="00562A22" w:rsidSect="00562A22">
      <w:footnotePr>
        <w:pos w:val="beneathText"/>
      </w:footnotePr>
      <w:pgSz w:w="11905" w:h="16837"/>
      <w:pgMar w:top="567" w:right="425" w:bottom="142"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E15" w:rsidRDefault="00743E15" w:rsidP="00CD4521">
      <w:r>
        <w:separator/>
      </w:r>
    </w:p>
  </w:endnote>
  <w:endnote w:type="continuationSeparator" w:id="0">
    <w:p w:rsidR="00743E15" w:rsidRDefault="00743E15"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E15" w:rsidRDefault="00743E15" w:rsidP="00CD4521">
      <w:r>
        <w:separator/>
      </w:r>
    </w:p>
  </w:footnote>
  <w:footnote w:type="continuationSeparator" w:id="0">
    <w:p w:rsidR="00743E15" w:rsidRDefault="00743E15"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A5" w:rsidRPr="00657268" w:rsidRDefault="00C05BA5"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4">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7">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5">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3"/>
  </w:num>
  <w:num w:numId="2">
    <w:abstractNumId w:val="6"/>
  </w:num>
  <w:num w:numId="3">
    <w:abstractNumId w:val="11"/>
  </w:num>
  <w:num w:numId="4">
    <w:abstractNumId w:val="19"/>
  </w:num>
  <w:num w:numId="5">
    <w:abstractNumId w:val="10"/>
  </w:num>
  <w:num w:numId="6">
    <w:abstractNumId w:val="16"/>
  </w:num>
  <w:num w:numId="7">
    <w:abstractNumId w:val="9"/>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3"/>
    </w:lvlOverride>
    <w:lvlOverride w:ilvl="1"/>
    <w:lvlOverride w:ilvl="2"/>
    <w:lvlOverride w:ilvl="3"/>
    <w:lvlOverride w:ilvl="4"/>
    <w:lvlOverride w:ilvl="5"/>
    <w:lvlOverride w:ilvl="6"/>
    <w:lvlOverride w:ilvl="7"/>
    <w:lvlOverride w:ilvl="8"/>
  </w:num>
  <w:num w:numId="11">
    <w:abstractNumId w:val="18"/>
  </w:num>
  <w:num w:numId="12">
    <w:abstractNumId w:val="25"/>
  </w:num>
  <w:num w:numId="13">
    <w:abstractNumId w:val="24"/>
  </w:num>
  <w:num w:numId="14">
    <w:abstractNumId w:val="14"/>
  </w:num>
  <w:num w:numId="15">
    <w:abstractNumId w:val="22"/>
  </w:num>
  <w:num w:numId="16">
    <w:abstractNumId w:val="5"/>
  </w:num>
  <w:num w:numId="17">
    <w:abstractNumId w:val="20"/>
  </w:num>
  <w:num w:numId="18">
    <w:abstractNumId w:val="13"/>
  </w:num>
  <w:num w:numId="19">
    <w:abstractNumId w:val="26"/>
  </w:num>
  <w:num w:numId="20">
    <w:abstractNumId w:val="3"/>
  </w:num>
  <w:num w:numId="21">
    <w:abstractNumId w:val="15"/>
  </w:num>
  <w:num w:numId="22">
    <w:abstractNumId w:val="12"/>
  </w:num>
  <w:num w:numId="23">
    <w:abstractNumId w:val="4"/>
  </w:num>
  <w:num w:numId="2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11C7"/>
    <w:rsid w:val="00041468"/>
    <w:rsid w:val="00047E1E"/>
    <w:rsid w:val="0005097F"/>
    <w:rsid w:val="000632E8"/>
    <w:rsid w:val="000643BA"/>
    <w:rsid w:val="000656AA"/>
    <w:rsid w:val="0006597A"/>
    <w:rsid w:val="00076F01"/>
    <w:rsid w:val="000813E1"/>
    <w:rsid w:val="00082CF5"/>
    <w:rsid w:val="00085C3D"/>
    <w:rsid w:val="00087E46"/>
    <w:rsid w:val="00087E5D"/>
    <w:rsid w:val="00092CFF"/>
    <w:rsid w:val="00094245"/>
    <w:rsid w:val="0009512F"/>
    <w:rsid w:val="00097F04"/>
    <w:rsid w:val="000A266D"/>
    <w:rsid w:val="000A2B87"/>
    <w:rsid w:val="000A7E78"/>
    <w:rsid w:val="000B3B4A"/>
    <w:rsid w:val="000C1D32"/>
    <w:rsid w:val="000C37E4"/>
    <w:rsid w:val="000C6FE2"/>
    <w:rsid w:val="000D2C9B"/>
    <w:rsid w:val="000D5A02"/>
    <w:rsid w:val="000D6BAE"/>
    <w:rsid w:val="000E45F0"/>
    <w:rsid w:val="000E4E0D"/>
    <w:rsid w:val="001012CB"/>
    <w:rsid w:val="00102970"/>
    <w:rsid w:val="001055A1"/>
    <w:rsid w:val="00112F72"/>
    <w:rsid w:val="00121B3B"/>
    <w:rsid w:val="00134473"/>
    <w:rsid w:val="00151920"/>
    <w:rsid w:val="00164E02"/>
    <w:rsid w:val="00165F58"/>
    <w:rsid w:val="0017043A"/>
    <w:rsid w:val="00181347"/>
    <w:rsid w:val="0018624B"/>
    <w:rsid w:val="00186F87"/>
    <w:rsid w:val="001916AD"/>
    <w:rsid w:val="00193D67"/>
    <w:rsid w:val="00194977"/>
    <w:rsid w:val="001A0A68"/>
    <w:rsid w:val="001B268C"/>
    <w:rsid w:val="001D0F72"/>
    <w:rsid w:val="001E102E"/>
    <w:rsid w:val="001F115E"/>
    <w:rsid w:val="002032CD"/>
    <w:rsid w:val="0020552A"/>
    <w:rsid w:val="00233B5D"/>
    <w:rsid w:val="002501DB"/>
    <w:rsid w:val="00255402"/>
    <w:rsid w:val="00256FA8"/>
    <w:rsid w:val="002601B2"/>
    <w:rsid w:val="00260B1B"/>
    <w:rsid w:val="002647F5"/>
    <w:rsid w:val="00264DD7"/>
    <w:rsid w:val="002669CE"/>
    <w:rsid w:val="00272D45"/>
    <w:rsid w:val="0028049F"/>
    <w:rsid w:val="00280AC4"/>
    <w:rsid w:val="00285B98"/>
    <w:rsid w:val="002917DF"/>
    <w:rsid w:val="0029273A"/>
    <w:rsid w:val="00295284"/>
    <w:rsid w:val="00295D8A"/>
    <w:rsid w:val="002B1BBA"/>
    <w:rsid w:val="002C3D2F"/>
    <w:rsid w:val="002C58E4"/>
    <w:rsid w:val="002E1793"/>
    <w:rsid w:val="002F331C"/>
    <w:rsid w:val="00330897"/>
    <w:rsid w:val="003362BE"/>
    <w:rsid w:val="00345CB7"/>
    <w:rsid w:val="0035227C"/>
    <w:rsid w:val="003604B8"/>
    <w:rsid w:val="00360BCA"/>
    <w:rsid w:val="00361C6E"/>
    <w:rsid w:val="00390D63"/>
    <w:rsid w:val="003942F9"/>
    <w:rsid w:val="003A0E13"/>
    <w:rsid w:val="003A4A81"/>
    <w:rsid w:val="003B1F22"/>
    <w:rsid w:val="003B7E38"/>
    <w:rsid w:val="003C56E6"/>
    <w:rsid w:val="003D53B5"/>
    <w:rsid w:val="003D6D75"/>
    <w:rsid w:val="003E2C03"/>
    <w:rsid w:val="003E32FE"/>
    <w:rsid w:val="003E5302"/>
    <w:rsid w:val="003F1A5F"/>
    <w:rsid w:val="00404FAC"/>
    <w:rsid w:val="004155E9"/>
    <w:rsid w:val="00424F55"/>
    <w:rsid w:val="00440E12"/>
    <w:rsid w:val="004642B3"/>
    <w:rsid w:val="0046662E"/>
    <w:rsid w:val="00477199"/>
    <w:rsid w:val="004912EB"/>
    <w:rsid w:val="00495292"/>
    <w:rsid w:val="004A6C5E"/>
    <w:rsid w:val="004A6EA4"/>
    <w:rsid w:val="004B2E82"/>
    <w:rsid w:val="004D5B1F"/>
    <w:rsid w:val="004D7FBA"/>
    <w:rsid w:val="004F1BB5"/>
    <w:rsid w:val="00512271"/>
    <w:rsid w:val="00513069"/>
    <w:rsid w:val="00513112"/>
    <w:rsid w:val="00515BEF"/>
    <w:rsid w:val="00537940"/>
    <w:rsid w:val="00543BC0"/>
    <w:rsid w:val="00562A22"/>
    <w:rsid w:val="005772C9"/>
    <w:rsid w:val="0059088E"/>
    <w:rsid w:val="005935B0"/>
    <w:rsid w:val="005B311C"/>
    <w:rsid w:val="005B4803"/>
    <w:rsid w:val="005B7719"/>
    <w:rsid w:val="005E0D54"/>
    <w:rsid w:val="005F4F6F"/>
    <w:rsid w:val="005F7A11"/>
    <w:rsid w:val="0060279C"/>
    <w:rsid w:val="00606488"/>
    <w:rsid w:val="00610C72"/>
    <w:rsid w:val="00612C0C"/>
    <w:rsid w:val="006178F2"/>
    <w:rsid w:val="0062071A"/>
    <w:rsid w:val="00625708"/>
    <w:rsid w:val="00635CAF"/>
    <w:rsid w:val="006427E6"/>
    <w:rsid w:val="0064726B"/>
    <w:rsid w:val="0065003C"/>
    <w:rsid w:val="00657268"/>
    <w:rsid w:val="0066084A"/>
    <w:rsid w:val="00661082"/>
    <w:rsid w:val="006858C2"/>
    <w:rsid w:val="00693C16"/>
    <w:rsid w:val="00694476"/>
    <w:rsid w:val="006A6BC6"/>
    <w:rsid w:val="006B0DE4"/>
    <w:rsid w:val="006B1858"/>
    <w:rsid w:val="006B20F7"/>
    <w:rsid w:val="006B5E64"/>
    <w:rsid w:val="006B73A9"/>
    <w:rsid w:val="006C6E68"/>
    <w:rsid w:val="006D1154"/>
    <w:rsid w:val="006D528B"/>
    <w:rsid w:val="006E05F1"/>
    <w:rsid w:val="006F78EF"/>
    <w:rsid w:val="00711BA3"/>
    <w:rsid w:val="00713317"/>
    <w:rsid w:val="00713FB2"/>
    <w:rsid w:val="007216F3"/>
    <w:rsid w:val="00724DD8"/>
    <w:rsid w:val="00733EE3"/>
    <w:rsid w:val="00741DCE"/>
    <w:rsid w:val="00743E15"/>
    <w:rsid w:val="00751375"/>
    <w:rsid w:val="0075220D"/>
    <w:rsid w:val="00756DA4"/>
    <w:rsid w:val="00766EE0"/>
    <w:rsid w:val="00767FE8"/>
    <w:rsid w:val="00780D15"/>
    <w:rsid w:val="00787489"/>
    <w:rsid w:val="00790CB8"/>
    <w:rsid w:val="007B093B"/>
    <w:rsid w:val="007B2920"/>
    <w:rsid w:val="007C37FD"/>
    <w:rsid w:val="007C47AB"/>
    <w:rsid w:val="007C54C5"/>
    <w:rsid w:val="007D4C9C"/>
    <w:rsid w:val="007D6143"/>
    <w:rsid w:val="007E22B8"/>
    <w:rsid w:val="007F2150"/>
    <w:rsid w:val="007F6FA1"/>
    <w:rsid w:val="007F74F6"/>
    <w:rsid w:val="00800E07"/>
    <w:rsid w:val="0081738B"/>
    <w:rsid w:val="00831FFA"/>
    <w:rsid w:val="00832619"/>
    <w:rsid w:val="0084539E"/>
    <w:rsid w:val="00846185"/>
    <w:rsid w:val="00846362"/>
    <w:rsid w:val="00850894"/>
    <w:rsid w:val="0085106B"/>
    <w:rsid w:val="008511E5"/>
    <w:rsid w:val="008654EF"/>
    <w:rsid w:val="00873F39"/>
    <w:rsid w:val="00886DAC"/>
    <w:rsid w:val="00887A8D"/>
    <w:rsid w:val="008A0CA6"/>
    <w:rsid w:val="008B58D0"/>
    <w:rsid w:val="008D549D"/>
    <w:rsid w:val="008E4E18"/>
    <w:rsid w:val="008E6678"/>
    <w:rsid w:val="008F28A3"/>
    <w:rsid w:val="0091513E"/>
    <w:rsid w:val="00916D01"/>
    <w:rsid w:val="0092688B"/>
    <w:rsid w:val="00927A0A"/>
    <w:rsid w:val="00934790"/>
    <w:rsid w:val="00936692"/>
    <w:rsid w:val="0094244B"/>
    <w:rsid w:val="00943EF9"/>
    <w:rsid w:val="009504D4"/>
    <w:rsid w:val="00956774"/>
    <w:rsid w:val="00957DFA"/>
    <w:rsid w:val="0097060D"/>
    <w:rsid w:val="009869EB"/>
    <w:rsid w:val="00987401"/>
    <w:rsid w:val="0099157E"/>
    <w:rsid w:val="00992C6E"/>
    <w:rsid w:val="009A336D"/>
    <w:rsid w:val="009A4CF3"/>
    <w:rsid w:val="009B0C8B"/>
    <w:rsid w:val="009B76C8"/>
    <w:rsid w:val="009C6D2C"/>
    <w:rsid w:val="009D7A87"/>
    <w:rsid w:val="009E0FDD"/>
    <w:rsid w:val="009E48BC"/>
    <w:rsid w:val="009E7010"/>
    <w:rsid w:val="009F24AD"/>
    <w:rsid w:val="009F6560"/>
    <w:rsid w:val="00A031E5"/>
    <w:rsid w:val="00A04D93"/>
    <w:rsid w:val="00A12870"/>
    <w:rsid w:val="00A37DFF"/>
    <w:rsid w:val="00A43453"/>
    <w:rsid w:val="00A75E22"/>
    <w:rsid w:val="00A763C6"/>
    <w:rsid w:val="00A85667"/>
    <w:rsid w:val="00AA209D"/>
    <w:rsid w:val="00AB1F21"/>
    <w:rsid w:val="00AB5E87"/>
    <w:rsid w:val="00AB793F"/>
    <w:rsid w:val="00AC2428"/>
    <w:rsid w:val="00AC35CC"/>
    <w:rsid w:val="00AD6EE2"/>
    <w:rsid w:val="00AD6F29"/>
    <w:rsid w:val="00AD797A"/>
    <w:rsid w:val="00AD79BE"/>
    <w:rsid w:val="00AE1F98"/>
    <w:rsid w:val="00AE224E"/>
    <w:rsid w:val="00AE4460"/>
    <w:rsid w:val="00AF54A5"/>
    <w:rsid w:val="00AF62B8"/>
    <w:rsid w:val="00AF6B55"/>
    <w:rsid w:val="00B00C40"/>
    <w:rsid w:val="00B01D4A"/>
    <w:rsid w:val="00B1044B"/>
    <w:rsid w:val="00B30E97"/>
    <w:rsid w:val="00B338CB"/>
    <w:rsid w:val="00B357B8"/>
    <w:rsid w:val="00B407A0"/>
    <w:rsid w:val="00B40F6F"/>
    <w:rsid w:val="00B552BC"/>
    <w:rsid w:val="00B76F67"/>
    <w:rsid w:val="00B831FC"/>
    <w:rsid w:val="00B8353E"/>
    <w:rsid w:val="00BA5D00"/>
    <w:rsid w:val="00BB3AF6"/>
    <w:rsid w:val="00BB6B37"/>
    <w:rsid w:val="00BC19F6"/>
    <w:rsid w:val="00BD1720"/>
    <w:rsid w:val="00BD4E12"/>
    <w:rsid w:val="00BE02CF"/>
    <w:rsid w:val="00BE06B0"/>
    <w:rsid w:val="00C05BA5"/>
    <w:rsid w:val="00C073DE"/>
    <w:rsid w:val="00C11308"/>
    <w:rsid w:val="00C20E0E"/>
    <w:rsid w:val="00C30A84"/>
    <w:rsid w:val="00C30EF3"/>
    <w:rsid w:val="00C428C0"/>
    <w:rsid w:val="00C46EF8"/>
    <w:rsid w:val="00C55F3E"/>
    <w:rsid w:val="00C73A47"/>
    <w:rsid w:val="00C7766E"/>
    <w:rsid w:val="00C80D38"/>
    <w:rsid w:val="00C86199"/>
    <w:rsid w:val="00C938F0"/>
    <w:rsid w:val="00C94592"/>
    <w:rsid w:val="00C95946"/>
    <w:rsid w:val="00CA7020"/>
    <w:rsid w:val="00CB315C"/>
    <w:rsid w:val="00CC3B9B"/>
    <w:rsid w:val="00CC47C5"/>
    <w:rsid w:val="00CD4521"/>
    <w:rsid w:val="00CD7533"/>
    <w:rsid w:val="00CE34CF"/>
    <w:rsid w:val="00CE581A"/>
    <w:rsid w:val="00D144AC"/>
    <w:rsid w:val="00D160E8"/>
    <w:rsid w:val="00D17CD2"/>
    <w:rsid w:val="00D2226E"/>
    <w:rsid w:val="00D2246B"/>
    <w:rsid w:val="00D23B24"/>
    <w:rsid w:val="00D27F23"/>
    <w:rsid w:val="00D40CC3"/>
    <w:rsid w:val="00D40DF1"/>
    <w:rsid w:val="00D44267"/>
    <w:rsid w:val="00D45F17"/>
    <w:rsid w:val="00D6496A"/>
    <w:rsid w:val="00D77918"/>
    <w:rsid w:val="00D77C0D"/>
    <w:rsid w:val="00D9092F"/>
    <w:rsid w:val="00D95671"/>
    <w:rsid w:val="00DA1AAE"/>
    <w:rsid w:val="00DC10E0"/>
    <w:rsid w:val="00DC5666"/>
    <w:rsid w:val="00DD6E8F"/>
    <w:rsid w:val="00DE6E71"/>
    <w:rsid w:val="00DF2141"/>
    <w:rsid w:val="00DF3EED"/>
    <w:rsid w:val="00DF40EE"/>
    <w:rsid w:val="00DF41CE"/>
    <w:rsid w:val="00DF6298"/>
    <w:rsid w:val="00E0097F"/>
    <w:rsid w:val="00E01BAA"/>
    <w:rsid w:val="00E037BB"/>
    <w:rsid w:val="00E0598D"/>
    <w:rsid w:val="00E07B93"/>
    <w:rsid w:val="00E154B9"/>
    <w:rsid w:val="00E16237"/>
    <w:rsid w:val="00E17284"/>
    <w:rsid w:val="00E222FC"/>
    <w:rsid w:val="00E34A99"/>
    <w:rsid w:val="00E41075"/>
    <w:rsid w:val="00E432DE"/>
    <w:rsid w:val="00E51BF7"/>
    <w:rsid w:val="00E543AA"/>
    <w:rsid w:val="00E63FB6"/>
    <w:rsid w:val="00E65476"/>
    <w:rsid w:val="00E65509"/>
    <w:rsid w:val="00E7285E"/>
    <w:rsid w:val="00EA5DFE"/>
    <w:rsid w:val="00EB06CD"/>
    <w:rsid w:val="00EC06FD"/>
    <w:rsid w:val="00EC0FDD"/>
    <w:rsid w:val="00EE4B58"/>
    <w:rsid w:val="00EF263F"/>
    <w:rsid w:val="00EF3F6E"/>
    <w:rsid w:val="00EF521A"/>
    <w:rsid w:val="00F00CCA"/>
    <w:rsid w:val="00F0254A"/>
    <w:rsid w:val="00F03BED"/>
    <w:rsid w:val="00F0683C"/>
    <w:rsid w:val="00F20BA1"/>
    <w:rsid w:val="00F2393A"/>
    <w:rsid w:val="00F27ECC"/>
    <w:rsid w:val="00F37EA9"/>
    <w:rsid w:val="00F44364"/>
    <w:rsid w:val="00F53063"/>
    <w:rsid w:val="00F55C5B"/>
    <w:rsid w:val="00F7125A"/>
    <w:rsid w:val="00F822AD"/>
    <w:rsid w:val="00F84683"/>
    <w:rsid w:val="00F90598"/>
    <w:rsid w:val="00F9348A"/>
    <w:rsid w:val="00FA0E86"/>
    <w:rsid w:val="00FB3D3B"/>
    <w:rsid w:val="00FB492E"/>
    <w:rsid w:val="00FC5919"/>
    <w:rsid w:val="00FD0B07"/>
    <w:rsid w:val="00FD5267"/>
    <w:rsid w:val="00FE4330"/>
    <w:rsid w:val="00FE6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F42835FE36528D8E5DF9D79F04EC8AFC27AEDD5D4769999567347D430E6CB1C94E4C6FE451AE610872r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6A5EE-4FAC-4144-8B60-CF0A11C5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8349</TotalTime>
  <Pages>1</Pages>
  <Words>7439</Words>
  <Characters>42406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49746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cp:lastPrinted>2015-06-17T06:14:00Z</cp:lastPrinted>
  <dcterms:created xsi:type="dcterms:W3CDTF">2014-02-18T07:28:00Z</dcterms:created>
  <dcterms:modified xsi:type="dcterms:W3CDTF">2015-06-17T06:27:00Z</dcterms:modified>
</cp:coreProperties>
</file>