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3083" w:type="dxa"/>
        <w:tblLayout w:type="fixed"/>
        <w:tblCellMar>
          <w:top w:w="55" w:type="dxa"/>
          <w:left w:w="55" w:type="dxa"/>
          <w:bottom w:w="55" w:type="dxa"/>
          <w:right w:w="55" w:type="dxa"/>
        </w:tblCellMar>
        <w:tblLook w:val="0000" w:firstRow="0" w:lastRow="0" w:firstColumn="0" w:lastColumn="0" w:noHBand="0" w:noVBand="0"/>
      </w:tblPr>
      <w:tblGrid>
        <w:gridCol w:w="4843"/>
      </w:tblGrid>
      <w:tr w:rsidR="001F115E" w:rsidTr="00006992">
        <w:trPr>
          <w:jc w:val="right"/>
        </w:trPr>
        <w:tc>
          <w:tcPr>
            <w:tcW w:w="4843" w:type="dxa"/>
          </w:tcPr>
          <w:p w:rsidR="008A0CA6" w:rsidRPr="00CC2810" w:rsidRDefault="008A0CA6" w:rsidP="008A0CA6">
            <w:pPr>
              <w:spacing w:before="100"/>
              <w:ind w:right="22"/>
              <w:jc w:val="right"/>
              <w:rPr>
                <w:b/>
              </w:rPr>
            </w:pPr>
            <w:r w:rsidRPr="00CC2810">
              <w:rPr>
                <w:b/>
              </w:rPr>
              <w:t>УТВЕРЖДАЮ:</w:t>
            </w:r>
          </w:p>
          <w:p w:rsidR="008A0CA6" w:rsidRPr="00CC2810" w:rsidRDefault="004A6EA4" w:rsidP="008A0CA6">
            <w:pPr>
              <w:pStyle w:val="ConsNonformat"/>
              <w:widowControl/>
              <w:jc w:val="right"/>
              <w:rPr>
                <w:rFonts w:ascii="Times New Roman" w:hAnsi="Times New Roman" w:cs="Times New Roman"/>
                <w:b/>
                <w:sz w:val="24"/>
                <w:szCs w:val="24"/>
              </w:rPr>
            </w:pPr>
            <w:r>
              <w:rPr>
                <w:rFonts w:ascii="Times New Roman" w:hAnsi="Times New Roman" w:cs="Times New Roman"/>
                <w:b/>
                <w:sz w:val="24"/>
                <w:szCs w:val="24"/>
              </w:rPr>
              <w:t>Первый заместитель г</w:t>
            </w:r>
            <w:r w:rsidR="008A0CA6" w:rsidRPr="00CC2810">
              <w:rPr>
                <w:rFonts w:ascii="Times New Roman" w:hAnsi="Times New Roman" w:cs="Times New Roman"/>
                <w:b/>
                <w:sz w:val="24"/>
                <w:szCs w:val="24"/>
              </w:rPr>
              <w:t>лав</w:t>
            </w:r>
            <w:r>
              <w:rPr>
                <w:rFonts w:ascii="Times New Roman" w:hAnsi="Times New Roman" w:cs="Times New Roman"/>
                <w:b/>
                <w:sz w:val="24"/>
                <w:szCs w:val="24"/>
              </w:rPr>
              <w:t>ы</w:t>
            </w:r>
            <w:r w:rsidR="008A0CA6" w:rsidRPr="00CC2810">
              <w:rPr>
                <w:rFonts w:ascii="Times New Roman" w:hAnsi="Times New Roman" w:cs="Times New Roman"/>
                <w:b/>
                <w:sz w:val="24"/>
                <w:szCs w:val="24"/>
              </w:rPr>
              <w:t xml:space="preserve"> Администрации </w:t>
            </w:r>
          </w:p>
          <w:p w:rsidR="008A0CA6" w:rsidRPr="00CC2810" w:rsidRDefault="008A0CA6" w:rsidP="008A0CA6">
            <w:pPr>
              <w:pStyle w:val="ConsNonformat"/>
              <w:widowControl/>
              <w:jc w:val="right"/>
              <w:rPr>
                <w:rFonts w:ascii="Times New Roman" w:hAnsi="Times New Roman" w:cs="Times New Roman"/>
                <w:b/>
                <w:sz w:val="24"/>
                <w:szCs w:val="24"/>
              </w:rPr>
            </w:pPr>
            <w:r w:rsidRPr="00CC2810">
              <w:rPr>
                <w:rFonts w:ascii="Times New Roman" w:hAnsi="Times New Roman" w:cs="Times New Roman"/>
                <w:b/>
                <w:sz w:val="24"/>
                <w:szCs w:val="24"/>
              </w:rPr>
              <w:t xml:space="preserve">муниципального образования </w:t>
            </w:r>
          </w:p>
          <w:p w:rsidR="008A0CA6" w:rsidRPr="00CC2810" w:rsidRDefault="008A0CA6" w:rsidP="008A0CA6">
            <w:pPr>
              <w:pStyle w:val="ConsNonformat"/>
              <w:widowControl/>
              <w:jc w:val="right"/>
              <w:rPr>
                <w:rFonts w:ascii="Times New Roman" w:hAnsi="Times New Roman" w:cs="Times New Roman"/>
                <w:b/>
                <w:sz w:val="24"/>
                <w:szCs w:val="24"/>
              </w:rPr>
            </w:pPr>
            <w:r w:rsidRPr="00CC2810">
              <w:rPr>
                <w:rFonts w:ascii="Times New Roman" w:hAnsi="Times New Roman" w:cs="Times New Roman"/>
                <w:b/>
                <w:sz w:val="24"/>
                <w:szCs w:val="24"/>
              </w:rPr>
              <w:t xml:space="preserve"> «Красногорский район»  </w:t>
            </w:r>
          </w:p>
          <w:p w:rsidR="008A0CA6" w:rsidRPr="00CC2810" w:rsidRDefault="008A0CA6" w:rsidP="008A0CA6">
            <w:pPr>
              <w:spacing w:before="100"/>
              <w:ind w:left="2127" w:right="22" w:firstLine="709"/>
              <w:jc w:val="right"/>
              <w:rPr>
                <w:b/>
              </w:rPr>
            </w:pPr>
          </w:p>
          <w:p w:rsidR="008A0CA6" w:rsidRPr="00EE29C4" w:rsidRDefault="008A0CA6" w:rsidP="008A0CA6">
            <w:pPr>
              <w:spacing w:before="100"/>
              <w:ind w:right="22"/>
              <w:jc w:val="right"/>
              <w:rPr>
                <w:b/>
                <w:i/>
                <w:sz w:val="28"/>
                <w:szCs w:val="28"/>
              </w:rPr>
            </w:pPr>
            <w:r w:rsidRPr="00CC2810">
              <w:rPr>
                <w:b/>
                <w:u w:val="single"/>
              </w:rPr>
              <w:tab/>
            </w:r>
            <w:r w:rsidRPr="00CC2810">
              <w:rPr>
                <w:b/>
                <w:u w:val="single"/>
              </w:rPr>
              <w:tab/>
            </w:r>
            <w:r w:rsidRPr="00CC2810">
              <w:rPr>
                <w:b/>
                <w:u w:val="single"/>
              </w:rPr>
              <w:tab/>
            </w:r>
            <w:r w:rsidRPr="00CC2810">
              <w:t xml:space="preserve"> </w:t>
            </w:r>
            <w:r w:rsidRPr="00CC2810">
              <w:rPr>
                <w:b/>
              </w:rPr>
              <w:t>/</w:t>
            </w:r>
            <w:r w:rsidRPr="00CC2810">
              <w:rPr>
                <w:i/>
              </w:rPr>
              <w:t xml:space="preserve"> </w:t>
            </w:r>
            <w:r w:rsidR="004A6EA4">
              <w:rPr>
                <w:b/>
              </w:rPr>
              <w:t>С.А.Кононов</w:t>
            </w:r>
            <w:r w:rsidRPr="00CC2810">
              <w:rPr>
                <w:b/>
              </w:rPr>
              <w:t xml:space="preserve"> /</w:t>
            </w:r>
            <w:r w:rsidRPr="00EE29C4">
              <w:rPr>
                <w:b/>
                <w:sz w:val="28"/>
                <w:szCs w:val="28"/>
              </w:rPr>
              <w:t xml:space="preserve">  </w:t>
            </w:r>
            <w:r w:rsidRPr="00EE29C4">
              <w:rPr>
                <w:b/>
                <w:sz w:val="20"/>
              </w:rPr>
              <w:t xml:space="preserve">                                        </w:t>
            </w:r>
          </w:p>
          <w:p w:rsidR="001F115E" w:rsidRDefault="001F115E" w:rsidP="00F9348A">
            <w:pPr>
              <w:pStyle w:val="af3"/>
            </w:pPr>
          </w:p>
        </w:tc>
      </w:tr>
    </w:tbl>
    <w:p w:rsidR="001F115E" w:rsidRDefault="001F115E" w:rsidP="001F115E">
      <w:pPr>
        <w:jc w:val="center"/>
      </w:pPr>
    </w:p>
    <w:p w:rsidR="001F115E" w:rsidRDefault="001F115E" w:rsidP="001F115E">
      <w:pPr>
        <w:jc w:val="center"/>
      </w:pPr>
      <w:r>
        <w:rPr>
          <w:rStyle w:val="a4"/>
          <w:color w:val="000000"/>
          <w:sz w:val="28"/>
          <w:szCs w:val="28"/>
        </w:rPr>
        <w:t>Извещение о проведении запроса котировок</w:t>
      </w:r>
      <w:r w:rsidR="00006992" w:rsidRPr="00006992">
        <w:t xml:space="preserve"> </w:t>
      </w:r>
    </w:p>
    <w:tbl>
      <w:tblPr>
        <w:tblW w:w="0" w:type="auto"/>
        <w:tblInd w:w="94" w:type="dxa"/>
        <w:tblLayout w:type="fixed"/>
        <w:tblLook w:val="0000" w:firstRow="0" w:lastRow="0" w:firstColumn="0" w:lastColumn="0" w:noHBand="0" w:noVBand="0"/>
      </w:tblPr>
      <w:tblGrid>
        <w:gridCol w:w="675"/>
        <w:gridCol w:w="3735"/>
        <w:gridCol w:w="5665"/>
      </w:tblGrid>
      <w:tr w:rsidR="001F115E" w:rsidTr="00F9348A">
        <w:tc>
          <w:tcPr>
            <w:tcW w:w="675" w:type="dxa"/>
            <w:tcBorders>
              <w:top w:val="single" w:sz="4" w:space="0" w:color="000000"/>
              <w:left w:val="single" w:sz="4" w:space="0" w:color="000000"/>
              <w:bottom w:val="single" w:sz="4" w:space="0" w:color="000000"/>
            </w:tcBorders>
            <w:vAlign w:val="center"/>
          </w:tcPr>
          <w:p w:rsidR="001F115E" w:rsidRDefault="001F115E" w:rsidP="00F9348A">
            <w:pPr>
              <w:snapToGrid w:val="0"/>
              <w:ind w:right="34"/>
              <w:jc w:val="center"/>
              <w:rPr>
                <w:b/>
                <w:bCs/>
                <w:i/>
                <w:iCs/>
              </w:rPr>
            </w:pPr>
            <w:r>
              <w:rPr>
                <w:b/>
                <w:bCs/>
                <w:i/>
                <w:iCs/>
              </w:rPr>
              <w:t xml:space="preserve">№ </w:t>
            </w:r>
            <w:proofErr w:type="gramStart"/>
            <w:r>
              <w:rPr>
                <w:b/>
                <w:bCs/>
                <w:i/>
                <w:iCs/>
              </w:rPr>
              <w:t>п</w:t>
            </w:r>
            <w:proofErr w:type="gramEnd"/>
            <w:r>
              <w:rPr>
                <w:b/>
                <w:bCs/>
                <w:i/>
                <w:iCs/>
              </w:rPr>
              <w:t>/п</w:t>
            </w:r>
          </w:p>
        </w:tc>
        <w:tc>
          <w:tcPr>
            <w:tcW w:w="3735" w:type="dxa"/>
            <w:tcBorders>
              <w:top w:val="single" w:sz="4" w:space="0" w:color="000000"/>
              <w:left w:val="single" w:sz="4" w:space="0" w:color="000000"/>
              <w:bottom w:val="single" w:sz="4" w:space="0" w:color="000000"/>
            </w:tcBorders>
            <w:vAlign w:val="center"/>
          </w:tcPr>
          <w:p w:rsidR="001F115E" w:rsidRDefault="001F115E" w:rsidP="00F9348A">
            <w:pPr>
              <w:snapToGrid w:val="0"/>
              <w:ind w:right="34"/>
              <w:jc w:val="center"/>
              <w:rPr>
                <w:b/>
                <w:bCs/>
                <w:i/>
                <w:iCs/>
              </w:rPr>
            </w:pPr>
            <w:r>
              <w:rPr>
                <w:b/>
                <w:bCs/>
                <w:i/>
                <w:iCs/>
              </w:rPr>
              <w:t>Наименование пункта</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Default="001F115E" w:rsidP="00F9348A">
            <w:pPr>
              <w:snapToGrid w:val="0"/>
              <w:spacing w:before="60" w:after="60"/>
              <w:jc w:val="center"/>
              <w:rPr>
                <w:b/>
                <w:bCs/>
                <w:i/>
                <w:iCs/>
              </w:rPr>
            </w:pPr>
            <w:r>
              <w:rPr>
                <w:b/>
                <w:bCs/>
                <w:i/>
                <w:iCs/>
              </w:rPr>
              <w:t>Содержание</w:t>
            </w:r>
          </w:p>
        </w:tc>
      </w:tr>
      <w:tr w:rsidR="001F115E" w:rsidTr="00F9348A">
        <w:tc>
          <w:tcPr>
            <w:tcW w:w="675" w:type="dxa"/>
            <w:tcBorders>
              <w:left w:val="single" w:sz="4" w:space="0" w:color="000000"/>
              <w:bottom w:val="single" w:sz="4" w:space="0" w:color="000000"/>
            </w:tcBorders>
            <w:vAlign w:val="center"/>
          </w:tcPr>
          <w:p w:rsidR="001F115E" w:rsidRDefault="001F115E" w:rsidP="00F9348A">
            <w:pPr>
              <w:snapToGrid w:val="0"/>
              <w:ind w:right="34"/>
              <w:jc w:val="both"/>
            </w:pPr>
            <w:r>
              <w:t>1</w:t>
            </w:r>
          </w:p>
        </w:tc>
        <w:tc>
          <w:tcPr>
            <w:tcW w:w="3735" w:type="dxa"/>
            <w:tcBorders>
              <w:left w:val="single" w:sz="4" w:space="0" w:color="000000"/>
              <w:bottom w:val="single" w:sz="4" w:space="0" w:color="000000"/>
            </w:tcBorders>
          </w:tcPr>
          <w:p w:rsidR="001F115E" w:rsidRDefault="00006992" w:rsidP="00F9348A">
            <w:pPr>
              <w:snapToGrid w:val="0"/>
              <w:ind w:right="34"/>
              <w:jc w:val="both"/>
            </w:pPr>
            <w:r>
              <w:t>З</w:t>
            </w:r>
            <w:r w:rsidR="001F115E">
              <w:t xml:space="preserve">аказчик </w:t>
            </w:r>
          </w:p>
          <w:p w:rsidR="001F115E" w:rsidRDefault="001F115E" w:rsidP="00F9348A">
            <w:pPr>
              <w:snapToGrid w:val="0"/>
              <w:ind w:right="34"/>
              <w:jc w:val="both"/>
            </w:pPr>
          </w:p>
        </w:tc>
        <w:tc>
          <w:tcPr>
            <w:tcW w:w="5665" w:type="dxa"/>
            <w:tcBorders>
              <w:left w:val="single" w:sz="4" w:space="0" w:color="000000"/>
              <w:bottom w:val="single" w:sz="4" w:space="0" w:color="000000"/>
              <w:right w:val="single" w:sz="4" w:space="0" w:color="000000"/>
            </w:tcBorders>
            <w:vAlign w:val="center"/>
          </w:tcPr>
          <w:p w:rsidR="006E05F1" w:rsidRPr="004A6BF4" w:rsidRDefault="006E05F1" w:rsidP="006E05F1">
            <w:pPr>
              <w:snapToGrid w:val="0"/>
            </w:pPr>
            <w:r w:rsidRPr="004A6BF4">
              <w:t>Администрация муниципального образования "Красногорский район"</w:t>
            </w:r>
          </w:p>
          <w:p w:rsidR="001F115E" w:rsidRDefault="001F115E" w:rsidP="00F9348A">
            <w:pPr>
              <w:snapToGrid w:val="0"/>
              <w:spacing w:before="60" w:after="60"/>
            </w:pPr>
          </w:p>
        </w:tc>
      </w:tr>
      <w:tr w:rsidR="001F115E" w:rsidTr="00F9348A">
        <w:tc>
          <w:tcPr>
            <w:tcW w:w="675" w:type="dxa"/>
            <w:tcBorders>
              <w:left w:val="single" w:sz="4" w:space="0" w:color="000000"/>
              <w:bottom w:val="single" w:sz="4" w:space="0" w:color="000000"/>
            </w:tcBorders>
            <w:vAlign w:val="center"/>
          </w:tcPr>
          <w:p w:rsidR="001F115E" w:rsidRDefault="001F115E" w:rsidP="00F9348A">
            <w:pPr>
              <w:snapToGrid w:val="0"/>
              <w:ind w:right="34"/>
              <w:jc w:val="both"/>
            </w:pPr>
            <w:r>
              <w:t>2</w:t>
            </w:r>
          </w:p>
        </w:tc>
        <w:tc>
          <w:tcPr>
            <w:tcW w:w="3735" w:type="dxa"/>
            <w:tcBorders>
              <w:left w:val="single" w:sz="4" w:space="0" w:color="000000"/>
              <w:bottom w:val="single" w:sz="4" w:space="0" w:color="000000"/>
            </w:tcBorders>
            <w:vAlign w:val="center"/>
          </w:tcPr>
          <w:p w:rsidR="001F115E" w:rsidRDefault="001F115E" w:rsidP="00F9348A">
            <w:pPr>
              <w:snapToGrid w:val="0"/>
              <w:ind w:right="34"/>
              <w:jc w:val="both"/>
            </w:pPr>
            <w:r>
              <w:t>Место нахождения, почтовый адрес</w:t>
            </w:r>
          </w:p>
        </w:tc>
        <w:tc>
          <w:tcPr>
            <w:tcW w:w="5665" w:type="dxa"/>
            <w:tcBorders>
              <w:left w:val="single" w:sz="4" w:space="0" w:color="000000"/>
              <w:bottom w:val="single" w:sz="4" w:space="0" w:color="000000"/>
              <w:right w:val="single" w:sz="4" w:space="0" w:color="000000"/>
            </w:tcBorders>
            <w:vAlign w:val="center"/>
          </w:tcPr>
          <w:p w:rsidR="001F115E" w:rsidRDefault="006E05F1" w:rsidP="00256FA8">
            <w:pPr>
              <w:pStyle w:val="a5"/>
              <w:snapToGrid w:val="0"/>
              <w:spacing w:before="60" w:after="60"/>
            </w:pPr>
            <w:r w:rsidRPr="004A6BF4">
              <w:rPr>
                <w:iCs/>
                <w:shd w:val="clear" w:color="auto" w:fill="FFFFFF"/>
              </w:rPr>
              <w:t xml:space="preserve">427650, Удмуртская Республика, Красногорский район, с. Красногорское, ул. Ленина, 64, </w:t>
            </w:r>
            <w:r w:rsidR="00256FA8">
              <w:rPr>
                <w:iCs/>
                <w:shd w:val="clear" w:color="auto" w:fill="FFFFFF"/>
              </w:rPr>
              <w:t>место нахождения и почтовый адрес совпадают.</w:t>
            </w:r>
          </w:p>
        </w:tc>
      </w:tr>
      <w:tr w:rsidR="001F115E" w:rsidRPr="00006992" w:rsidTr="00F9348A">
        <w:tc>
          <w:tcPr>
            <w:tcW w:w="675" w:type="dxa"/>
            <w:tcBorders>
              <w:left w:val="single" w:sz="4" w:space="0" w:color="000000"/>
              <w:bottom w:val="single" w:sz="4" w:space="0" w:color="000000"/>
            </w:tcBorders>
            <w:vAlign w:val="center"/>
          </w:tcPr>
          <w:p w:rsidR="001F115E" w:rsidRDefault="001F115E" w:rsidP="00F9348A">
            <w:pPr>
              <w:snapToGrid w:val="0"/>
              <w:ind w:right="34"/>
              <w:jc w:val="both"/>
            </w:pPr>
            <w:r>
              <w:t>3</w:t>
            </w:r>
          </w:p>
        </w:tc>
        <w:tc>
          <w:tcPr>
            <w:tcW w:w="3735" w:type="dxa"/>
            <w:tcBorders>
              <w:left w:val="single" w:sz="4" w:space="0" w:color="000000"/>
              <w:bottom w:val="single" w:sz="4" w:space="0" w:color="000000"/>
            </w:tcBorders>
            <w:vAlign w:val="center"/>
          </w:tcPr>
          <w:p w:rsidR="001F115E" w:rsidRDefault="001F115E" w:rsidP="00F9348A">
            <w:pPr>
              <w:snapToGrid w:val="0"/>
              <w:ind w:right="34"/>
              <w:jc w:val="both"/>
            </w:pPr>
            <w:r>
              <w:t>Адрес электронной почты</w:t>
            </w:r>
          </w:p>
        </w:tc>
        <w:tc>
          <w:tcPr>
            <w:tcW w:w="5665" w:type="dxa"/>
            <w:tcBorders>
              <w:left w:val="single" w:sz="4" w:space="0" w:color="000000"/>
              <w:bottom w:val="single" w:sz="4" w:space="0" w:color="000000"/>
              <w:right w:val="single" w:sz="4" w:space="0" w:color="000000"/>
            </w:tcBorders>
            <w:vAlign w:val="center"/>
          </w:tcPr>
          <w:p w:rsidR="001F115E" w:rsidRPr="006A74B7" w:rsidRDefault="006E05F1" w:rsidP="00006992">
            <w:pPr>
              <w:pStyle w:val="a5"/>
              <w:snapToGrid w:val="0"/>
              <w:spacing w:before="60" w:after="60"/>
              <w:rPr>
                <w:lang w:val="en-US"/>
              </w:rPr>
            </w:pPr>
            <w:r w:rsidRPr="00B16E25">
              <w:rPr>
                <w:b/>
                <w:color w:val="000000"/>
                <w:spacing w:val="-5"/>
              </w:rPr>
              <w:t>saa@mo-krasno.ru</w:t>
            </w:r>
            <w:r w:rsidRPr="004A6BF4">
              <w:t xml:space="preserve"> </w:t>
            </w:r>
          </w:p>
        </w:tc>
      </w:tr>
      <w:tr w:rsidR="006E05F1" w:rsidTr="00A763C6">
        <w:tc>
          <w:tcPr>
            <w:tcW w:w="675" w:type="dxa"/>
            <w:tcBorders>
              <w:left w:val="single" w:sz="4" w:space="0" w:color="000000"/>
              <w:bottom w:val="single" w:sz="4" w:space="0" w:color="000000"/>
            </w:tcBorders>
            <w:vAlign w:val="center"/>
          </w:tcPr>
          <w:p w:rsidR="006E05F1" w:rsidRDefault="006E05F1" w:rsidP="00F9348A">
            <w:pPr>
              <w:snapToGrid w:val="0"/>
              <w:ind w:right="34"/>
              <w:jc w:val="both"/>
            </w:pPr>
            <w:r>
              <w:t>4</w:t>
            </w:r>
          </w:p>
        </w:tc>
        <w:tc>
          <w:tcPr>
            <w:tcW w:w="3735" w:type="dxa"/>
            <w:tcBorders>
              <w:left w:val="single" w:sz="4" w:space="0" w:color="000000"/>
              <w:bottom w:val="single" w:sz="4" w:space="0" w:color="000000"/>
            </w:tcBorders>
          </w:tcPr>
          <w:p w:rsidR="006E05F1" w:rsidRPr="004A6BF4" w:rsidRDefault="006E05F1" w:rsidP="00A763C6">
            <w:pPr>
              <w:snapToGrid w:val="0"/>
            </w:pPr>
            <w:r w:rsidRPr="004A6BF4">
              <w:t>Контрактный управляющий</w:t>
            </w:r>
          </w:p>
        </w:tc>
        <w:tc>
          <w:tcPr>
            <w:tcW w:w="5665" w:type="dxa"/>
            <w:tcBorders>
              <w:left w:val="single" w:sz="4" w:space="0" w:color="000000"/>
              <w:bottom w:val="single" w:sz="4" w:space="0" w:color="000000"/>
              <w:right w:val="single" w:sz="4" w:space="0" w:color="000000"/>
            </w:tcBorders>
          </w:tcPr>
          <w:p w:rsidR="006E05F1" w:rsidRPr="004A6BF4" w:rsidRDefault="006E05F1" w:rsidP="00A763C6">
            <w:pPr>
              <w:snapToGrid w:val="0"/>
            </w:pPr>
            <w:r w:rsidRPr="004A6BF4">
              <w:t>Филиппова Юлия Владимировна</w:t>
            </w:r>
          </w:p>
        </w:tc>
      </w:tr>
      <w:tr w:rsidR="00741DCE" w:rsidTr="00F9348A">
        <w:tc>
          <w:tcPr>
            <w:tcW w:w="675" w:type="dxa"/>
            <w:tcBorders>
              <w:left w:val="single" w:sz="4" w:space="0" w:color="000000"/>
              <w:bottom w:val="single" w:sz="4" w:space="0" w:color="000000"/>
            </w:tcBorders>
            <w:vAlign w:val="center"/>
          </w:tcPr>
          <w:p w:rsidR="00741DCE" w:rsidRDefault="00E63FB6" w:rsidP="00F9348A">
            <w:pPr>
              <w:snapToGrid w:val="0"/>
              <w:ind w:right="34"/>
              <w:jc w:val="both"/>
            </w:pPr>
            <w:r>
              <w:t>5</w:t>
            </w:r>
          </w:p>
        </w:tc>
        <w:tc>
          <w:tcPr>
            <w:tcW w:w="3735" w:type="dxa"/>
            <w:tcBorders>
              <w:left w:val="single" w:sz="4" w:space="0" w:color="000000"/>
              <w:bottom w:val="single" w:sz="4" w:space="0" w:color="000000"/>
            </w:tcBorders>
            <w:vAlign w:val="center"/>
          </w:tcPr>
          <w:p w:rsidR="00741DCE" w:rsidRPr="006178F2" w:rsidRDefault="006E05F1" w:rsidP="00006992">
            <w:pPr>
              <w:snapToGrid w:val="0"/>
              <w:ind w:right="34"/>
              <w:rPr>
                <w:iCs/>
              </w:rPr>
            </w:pPr>
            <w:r w:rsidRPr="006178F2">
              <w:t>Контактное лицо</w:t>
            </w:r>
          </w:p>
        </w:tc>
        <w:tc>
          <w:tcPr>
            <w:tcW w:w="5665" w:type="dxa"/>
            <w:tcBorders>
              <w:left w:val="single" w:sz="4" w:space="0" w:color="000000"/>
              <w:bottom w:val="single" w:sz="4" w:space="0" w:color="000000"/>
              <w:right w:val="single" w:sz="4" w:space="0" w:color="000000"/>
            </w:tcBorders>
            <w:vAlign w:val="center"/>
          </w:tcPr>
          <w:p w:rsidR="006E05F1" w:rsidRDefault="00741DCE" w:rsidP="00741DCE">
            <w:pPr>
              <w:pStyle w:val="a5"/>
              <w:snapToGrid w:val="0"/>
              <w:spacing w:before="60" w:after="60"/>
            </w:pPr>
            <w:r>
              <w:t>Столбова Марина Сергеевна, Сухих Елена Ивановна</w:t>
            </w:r>
          </w:p>
          <w:p w:rsidR="00741DCE" w:rsidRDefault="00741DCE" w:rsidP="00741DCE">
            <w:pPr>
              <w:pStyle w:val="a5"/>
              <w:snapToGrid w:val="0"/>
              <w:spacing w:before="60" w:after="60"/>
            </w:pPr>
            <w:r>
              <w:t xml:space="preserve"> </w:t>
            </w:r>
            <w:r w:rsidR="006E05F1">
              <w:t>Т</w:t>
            </w:r>
            <w:r>
              <w:t>елефон: 8 (34164)  2-19-32.</w:t>
            </w:r>
          </w:p>
          <w:p w:rsidR="00FE4330" w:rsidRDefault="00FE4330" w:rsidP="00741DCE">
            <w:pPr>
              <w:pStyle w:val="a5"/>
              <w:snapToGrid w:val="0"/>
              <w:spacing w:before="60" w:after="60"/>
            </w:pPr>
          </w:p>
        </w:tc>
      </w:tr>
      <w:tr w:rsidR="00741DCE" w:rsidTr="00F9348A">
        <w:tc>
          <w:tcPr>
            <w:tcW w:w="675" w:type="dxa"/>
            <w:tcBorders>
              <w:left w:val="single" w:sz="4" w:space="0" w:color="000000"/>
              <w:bottom w:val="single" w:sz="4" w:space="0" w:color="000000"/>
            </w:tcBorders>
            <w:vAlign w:val="center"/>
          </w:tcPr>
          <w:p w:rsidR="00741DCE" w:rsidRDefault="00E63FB6" w:rsidP="00F9348A">
            <w:pPr>
              <w:snapToGrid w:val="0"/>
              <w:ind w:right="34"/>
              <w:jc w:val="both"/>
            </w:pPr>
            <w:r>
              <w:t>6</w:t>
            </w:r>
          </w:p>
        </w:tc>
        <w:tc>
          <w:tcPr>
            <w:tcW w:w="3735" w:type="dxa"/>
            <w:tcBorders>
              <w:left w:val="single" w:sz="4" w:space="0" w:color="000000"/>
              <w:bottom w:val="single" w:sz="4" w:space="0" w:color="000000"/>
            </w:tcBorders>
          </w:tcPr>
          <w:p w:rsidR="00741DCE" w:rsidRPr="0094062D" w:rsidRDefault="00741DCE" w:rsidP="00F9348A">
            <w:pPr>
              <w:snapToGrid w:val="0"/>
            </w:pPr>
            <w:r w:rsidRPr="0094062D">
              <w:t>Форма торгов</w:t>
            </w:r>
          </w:p>
        </w:tc>
        <w:tc>
          <w:tcPr>
            <w:tcW w:w="5665" w:type="dxa"/>
            <w:tcBorders>
              <w:left w:val="single" w:sz="4" w:space="0" w:color="000000"/>
              <w:bottom w:val="single" w:sz="4" w:space="0" w:color="000000"/>
              <w:right w:val="single" w:sz="4" w:space="0" w:color="000000"/>
            </w:tcBorders>
          </w:tcPr>
          <w:p w:rsidR="00741DCE" w:rsidRPr="0094062D" w:rsidRDefault="00741DCE" w:rsidP="00F9348A">
            <w:pPr>
              <w:snapToGrid w:val="0"/>
            </w:pPr>
            <w:r>
              <w:t>Запрос котировок</w:t>
            </w:r>
          </w:p>
        </w:tc>
      </w:tr>
      <w:tr w:rsidR="001F115E" w:rsidTr="00F9348A">
        <w:tc>
          <w:tcPr>
            <w:tcW w:w="675" w:type="dxa"/>
            <w:tcBorders>
              <w:left w:val="single" w:sz="4" w:space="0" w:color="000000"/>
              <w:bottom w:val="single" w:sz="4" w:space="0" w:color="000000"/>
            </w:tcBorders>
            <w:vAlign w:val="center"/>
          </w:tcPr>
          <w:p w:rsidR="001F115E" w:rsidRDefault="00E63FB6" w:rsidP="00F9348A">
            <w:pPr>
              <w:snapToGrid w:val="0"/>
              <w:ind w:right="34"/>
              <w:jc w:val="both"/>
            </w:pPr>
            <w:r>
              <w:t>7</w:t>
            </w:r>
          </w:p>
        </w:tc>
        <w:tc>
          <w:tcPr>
            <w:tcW w:w="3735" w:type="dxa"/>
            <w:tcBorders>
              <w:left w:val="single" w:sz="4" w:space="0" w:color="000000"/>
              <w:bottom w:val="single" w:sz="4" w:space="0" w:color="000000"/>
            </w:tcBorders>
            <w:vAlign w:val="center"/>
          </w:tcPr>
          <w:p w:rsidR="001F115E" w:rsidRDefault="001F115E" w:rsidP="00F9348A">
            <w:pPr>
              <w:snapToGrid w:val="0"/>
              <w:ind w:right="34"/>
              <w:jc w:val="both"/>
            </w:pPr>
            <w:r>
              <w:t>Наименование и описание объекта закупки</w:t>
            </w:r>
          </w:p>
        </w:tc>
        <w:tc>
          <w:tcPr>
            <w:tcW w:w="5665" w:type="dxa"/>
            <w:tcBorders>
              <w:left w:val="single" w:sz="4" w:space="0" w:color="000000"/>
              <w:bottom w:val="single" w:sz="4" w:space="0" w:color="000000"/>
              <w:right w:val="single" w:sz="4" w:space="0" w:color="000000"/>
            </w:tcBorders>
            <w:vAlign w:val="center"/>
          </w:tcPr>
          <w:p w:rsidR="001F115E" w:rsidRDefault="006178F2" w:rsidP="00F0683C">
            <w:pPr>
              <w:snapToGrid w:val="0"/>
            </w:pPr>
            <w:r>
              <w:t xml:space="preserve">Публикация информационных материалов </w:t>
            </w:r>
            <w:r w:rsidR="00F0683C">
              <w:t>Администрации</w:t>
            </w:r>
            <w:r w:rsidR="00F0683C" w:rsidRPr="004A6BF4">
              <w:t xml:space="preserve"> муниципального образования "Красногорский район"</w:t>
            </w:r>
            <w:r w:rsidR="00256FA8">
              <w:t xml:space="preserve"> </w:t>
            </w:r>
            <w:r>
              <w:t xml:space="preserve">в </w:t>
            </w:r>
            <w:r w:rsidR="000B3B4A">
              <w:t xml:space="preserve">периодическом печатном издании </w:t>
            </w:r>
            <w:r w:rsidR="001F115E">
              <w:t>в соответствии с техническим заданием Заказчика (</w:t>
            </w:r>
            <w:r w:rsidR="001D0F72">
              <w:t>П</w:t>
            </w:r>
            <w:r w:rsidR="001F115E">
              <w:t>риложение № 3</w:t>
            </w:r>
            <w:r w:rsidR="001D0F72">
              <w:t>)</w:t>
            </w:r>
            <w:r w:rsidR="001F115E">
              <w:t xml:space="preserve"> </w:t>
            </w:r>
          </w:p>
          <w:p w:rsidR="001F115E" w:rsidRDefault="001F115E" w:rsidP="006178F2">
            <w:pPr>
              <w:pStyle w:val="a5"/>
              <w:snapToGrid w:val="0"/>
              <w:spacing w:before="60" w:after="60"/>
            </w:pPr>
          </w:p>
        </w:tc>
      </w:tr>
      <w:tr w:rsidR="0009512F" w:rsidTr="00F9348A">
        <w:tc>
          <w:tcPr>
            <w:tcW w:w="675" w:type="dxa"/>
            <w:tcBorders>
              <w:left w:val="single" w:sz="4" w:space="0" w:color="000000"/>
              <w:bottom w:val="single" w:sz="4" w:space="0" w:color="000000"/>
            </w:tcBorders>
            <w:vAlign w:val="center"/>
          </w:tcPr>
          <w:p w:rsidR="0009512F" w:rsidRDefault="00E63FB6" w:rsidP="00F9348A">
            <w:pPr>
              <w:snapToGrid w:val="0"/>
              <w:ind w:right="34"/>
              <w:jc w:val="both"/>
            </w:pPr>
            <w:r>
              <w:t>8</w:t>
            </w:r>
          </w:p>
        </w:tc>
        <w:tc>
          <w:tcPr>
            <w:tcW w:w="3735" w:type="dxa"/>
            <w:tcBorders>
              <w:left w:val="single" w:sz="4" w:space="0" w:color="000000"/>
              <w:bottom w:val="single" w:sz="4" w:space="0" w:color="000000"/>
            </w:tcBorders>
            <w:vAlign w:val="center"/>
          </w:tcPr>
          <w:p w:rsidR="0009512F" w:rsidRDefault="0009512F" w:rsidP="00F9348A">
            <w:pPr>
              <w:snapToGrid w:val="0"/>
              <w:ind w:right="34"/>
              <w:jc w:val="both"/>
            </w:pPr>
            <w:r w:rsidRPr="0094062D">
              <w:t>Идентификационный код закупки (ОКПД)</w:t>
            </w:r>
          </w:p>
        </w:tc>
        <w:tc>
          <w:tcPr>
            <w:tcW w:w="5665" w:type="dxa"/>
            <w:tcBorders>
              <w:left w:val="single" w:sz="4" w:space="0" w:color="000000"/>
              <w:bottom w:val="single" w:sz="4" w:space="0" w:color="000000"/>
              <w:right w:val="single" w:sz="4" w:space="0" w:color="000000"/>
            </w:tcBorders>
            <w:vAlign w:val="center"/>
          </w:tcPr>
          <w:p w:rsidR="006178F2" w:rsidRDefault="006178F2" w:rsidP="006178F2">
            <w:r>
              <w:t>92.40.10.111</w:t>
            </w:r>
          </w:p>
          <w:p w:rsidR="0009512F" w:rsidRPr="006A74B7" w:rsidRDefault="006178F2" w:rsidP="006178F2">
            <w:pPr>
              <w:pStyle w:val="a5"/>
              <w:snapToGrid w:val="0"/>
              <w:spacing w:before="60" w:after="60"/>
              <w:rPr>
                <w:b/>
              </w:rPr>
            </w:pPr>
            <w:r w:rsidRPr="006A74B7">
              <w:rPr>
                <w:b/>
              </w:rPr>
              <w:t xml:space="preserve"> </w:t>
            </w:r>
          </w:p>
        </w:tc>
      </w:tr>
      <w:tr w:rsidR="001F115E" w:rsidTr="00F9348A">
        <w:tc>
          <w:tcPr>
            <w:tcW w:w="675" w:type="dxa"/>
            <w:tcBorders>
              <w:left w:val="single" w:sz="4" w:space="0" w:color="000000"/>
              <w:bottom w:val="single" w:sz="4" w:space="0" w:color="000000"/>
            </w:tcBorders>
            <w:vAlign w:val="center"/>
          </w:tcPr>
          <w:p w:rsidR="001F115E" w:rsidRDefault="00E63FB6" w:rsidP="00F9348A">
            <w:pPr>
              <w:snapToGrid w:val="0"/>
              <w:ind w:right="34"/>
              <w:jc w:val="both"/>
            </w:pPr>
            <w:r>
              <w:t>9</w:t>
            </w:r>
          </w:p>
        </w:tc>
        <w:tc>
          <w:tcPr>
            <w:tcW w:w="3735" w:type="dxa"/>
            <w:tcBorders>
              <w:left w:val="single" w:sz="4" w:space="0" w:color="000000"/>
              <w:bottom w:val="single" w:sz="4" w:space="0" w:color="000000"/>
            </w:tcBorders>
            <w:vAlign w:val="center"/>
          </w:tcPr>
          <w:p w:rsidR="001F115E" w:rsidRDefault="001F115E" w:rsidP="006178F2">
            <w:pPr>
              <w:snapToGrid w:val="0"/>
              <w:ind w:right="34"/>
              <w:jc w:val="both"/>
            </w:pPr>
            <w:r>
              <w:t xml:space="preserve">Срок </w:t>
            </w:r>
            <w:r w:rsidR="006178F2">
              <w:t>оказания услуг</w:t>
            </w:r>
          </w:p>
        </w:tc>
        <w:tc>
          <w:tcPr>
            <w:tcW w:w="5665" w:type="dxa"/>
            <w:tcBorders>
              <w:left w:val="single" w:sz="4" w:space="0" w:color="000000"/>
              <w:bottom w:val="single" w:sz="4" w:space="0" w:color="000000"/>
              <w:right w:val="single" w:sz="4" w:space="0" w:color="000000"/>
            </w:tcBorders>
            <w:vAlign w:val="center"/>
          </w:tcPr>
          <w:p w:rsidR="001F115E" w:rsidRDefault="006B20F7" w:rsidP="006178F2">
            <w:pPr>
              <w:pStyle w:val="a5"/>
              <w:snapToGrid w:val="0"/>
              <w:spacing w:before="60" w:after="60"/>
            </w:pPr>
            <w:r>
              <w:t xml:space="preserve">С момента заключения </w:t>
            </w:r>
            <w:r w:rsidR="006178F2">
              <w:t>муниципального контракта</w:t>
            </w:r>
            <w:r w:rsidR="009F24AD">
              <w:t xml:space="preserve"> по заявке заказчика </w:t>
            </w:r>
            <w:r w:rsidR="00AF54A5">
              <w:t>до 3</w:t>
            </w:r>
            <w:r w:rsidR="009F24AD">
              <w:t xml:space="preserve">1 </w:t>
            </w:r>
            <w:r w:rsidR="006178F2">
              <w:t>декабря</w:t>
            </w:r>
            <w:r w:rsidR="009F24AD">
              <w:t xml:space="preserve"> </w:t>
            </w:r>
            <w:r w:rsidR="00AF54A5">
              <w:t>2014</w:t>
            </w:r>
            <w:r w:rsidR="00164E02">
              <w:t xml:space="preserve"> </w:t>
            </w:r>
            <w:r w:rsidR="00AF54A5">
              <w:t>г.</w:t>
            </w:r>
            <w:r w:rsidR="009F24AD">
              <w:t xml:space="preserve"> </w:t>
            </w:r>
          </w:p>
        </w:tc>
      </w:tr>
      <w:tr w:rsidR="001F115E" w:rsidTr="00F9348A">
        <w:tc>
          <w:tcPr>
            <w:tcW w:w="675" w:type="dxa"/>
            <w:tcBorders>
              <w:left w:val="single" w:sz="4" w:space="0" w:color="000000"/>
              <w:bottom w:val="single" w:sz="4" w:space="0" w:color="000000"/>
            </w:tcBorders>
            <w:vAlign w:val="center"/>
          </w:tcPr>
          <w:p w:rsidR="001F115E" w:rsidRDefault="00E63FB6" w:rsidP="00F9348A">
            <w:pPr>
              <w:snapToGrid w:val="0"/>
              <w:ind w:right="34"/>
              <w:jc w:val="both"/>
            </w:pPr>
            <w:r>
              <w:t>10</w:t>
            </w:r>
          </w:p>
        </w:tc>
        <w:tc>
          <w:tcPr>
            <w:tcW w:w="3735" w:type="dxa"/>
            <w:tcBorders>
              <w:left w:val="single" w:sz="4" w:space="0" w:color="000000"/>
              <w:bottom w:val="single" w:sz="4" w:space="0" w:color="000000"/>
            </w:tcBorders>
            <w:vAlign w:val="center"/>
          </w:tcPr>
          <w:p w:rsidR="001F115E" w:rsidRDefault="001F115E" w:rsidP="006178F2">
            <w:pPr>
              <w:snapToGrid w:val="0"/>
              <w:ind w:right="34"/>
              <w:jc w:val="both"/>
            </w:pPr>
            <w:r>
              <w:t xml:space="preserve">Срок и условия оплаты </w:t>
            </w:r>
            <w:r w:rsidR="006178F2">
              <w:t>за оказанные услуги</w:t>
            </w:r>
          </w:p>
        </w:tc>
        <w:tc>
          <w:tcPr>
            <w:tcW w:w="5665" w:type="dxa"/>
            <w:tcBorders>
              <w:left w:val="single" w:sz="4" w:space="0" w:color="000000"/>
              <w:bottom w:val="single" w:sz="4" w:space="0" w:color="000000"/>
              <w:right w:val="single" w:sz="4" w:space="0" w:color="000000"/>
            </w:tcBorders>
            <w:vAlign w:val="center"/>
          </w:tcPr>
          <w:p w:rsidR="001F115E" w:rsidRDefault="00F37EA9" w:rsidP="009869EB">
            <w:pPr>
              <w:pStyle w:val="a5"/>
              <w:snapToGrid w:val="0"/>
              <w:spacing w:before="60" w:after="60"/>
            </w:pPr>
            <w:r w:rsidRPr="00323E82">
              <w:t xml:space="preserve">Оплата по </w:t>
            </w:r>
            <w:r>
              <w:t>муниципальному к</w:t>
            </w:r>
            <w:r w:rsidRPr="00323E82">
              <w:t xml:space="preserve">онтракту осуществляется ежемесячно за фактически </w:t>
            </w:r>
            <w:r>
              <w:t>оказанный</w:t>
            </w:r>
            <w:r w:rsidRPr="00323E82">
              <w:t xml:space="preserve"> объем услуг по безналичному расчету платежными поручениями путем перечисления Заказчиком денежных средств на расчетны</w:t>
            </w:r>
            <w:r w:rsidR="009869EB">
              <w:t>й счет Исполнителя</w:t>
            </w:r>
            <w:r w:rsidRPr="00323E82">
              <w:t>, в течение 30 (тридцати) рабочих дней на основании представленного Исполнителем счета</w:t>
            </w:r>
            <w:r>
              <w:t xml:space="preserve">, </w:t>
            </w:r>
            <w:proofErr w:type="gramStart"/>
            <w:r>
              <w:t>счет-фактуры</w:t>
            </w:r>
            <w:proofErr w:type="gramEnd"/>
            <w:r w:rsidRPr="00323E82">
              <w:t>. Основанием для выставления счета</w:t>
            </w:r>
            <w:r>
              <w:t xml:space="preserve">, </w:t>
            </w:r>
            <w:proofErr w:type="gramStart"/>
            <w:r>
              <w:t>счет-фактуры</w:t>
            </w:r>
            <w:proofErr w:type="gramEnd"/>
            <w:r w:rsidRPr="00323E82">
              <w:t xml:space="preserve"> является приемка Заказчиком оказанных услуг, а также  подписание Сторонами Акта сдачи</w:t>
            </w:r>
            <w:r w:rsidRPr="00C844B6">
              <w:t>-приемки услуг.</w:t>
            </w:r>
          </w:p>
        </w:tc>
      </w:tr>
      <w:tr w:rsidR="00164E02" w:rsidTr="00F9348A">
        <w:tc>
          <w:tcPr>
            <w:tcW w:w="675" w:type="dxa"/>
            <w:tcBorders>
              <w:left w:val="single" w:sz="4" w:space="0" w:color="000000"/>
              <w:bottom w:val="single" w:sz="4" w:space="0" w:color="000000"/>
            </w:tcBorders>
            <w:vAlign w:val="center"/>
          </w:tcPr>
          <w:p w:rsidR="00164E02" w:rsidRDefault="00E63FB6" w:rsidP="00F9348A">
            <w:pPr>
              <w:snapToGrid w:val="0"/>
              <w:ind w:right="34"/>
              <w:jc w:val="both"/>
            </w:pPr>
            <w:r>
              <w:t>11</w:t>
            </w:r>
          </w:p>
        </w:tc>
        <w:tc>
          <w:tcPr>
            <w:tcW w:w="3735" w:type="dxa"/>
            <w:tcBorders>
              <w:left w:val="single" w:sz="4" w:space="0" w:color="000000"/>
              <w:bottom w:val="single" w:sz="4" w:space="0" w:color="000000"/>
            </w:tcBorders>
          </w:tcPr>
          <w:p w:rsidR="00164E02" w:rsidRPr="0094062D" w:rsidRDefault="00164E02" w:rsidP="00F9348A">
            <w:pPr>
              <w:snapToGrid w:val="0"/>
            </w:pPr>
            <w:r w:rsidRPr="0094062D">
              <w:t>Источник финансирования заказа</w:t>
            </w:r>
          </w:p>
        </w:tc>
        <w:tc>
          <w:tcPr>
            <w:tcW w:w="5665" w:type="dxa"/>
            <w:tcBorders>
              <w:left w:val="single" w:sz="4" w:space="0" w:color="000000"/>
              <w:bottom w:val="single" w:sz="4" w:space="0" w:color="000000"/>
              <w:right w:val="single" w:sz="4" w:space="0" w:color="000000"/>
            </w:tcBorders>
          </w:tcPr>
          <w:p w:rsidR="00164E02" w:rsidRPr="009915E4" w:rsidRDefault="00164E02" w:rsidP="00F9348A">
            <w:pPr>
              <w:snapToGrid w:val="0"/>
            </w:pPr>
            <w:r>
              <w:t>Б</w:t>
            </w:r>
            <w:r w:rsidRPr="009915E4">
              <w:t>юджет муниципального образования «Красногорский район»</w:t>
            </w:r>
          </w:p>
        </w:tc>
      </w:tr>
      <w:tr w:rsidR="001F115E" w:rsidTr="00F9348A">
        <w:tc>
          <w:tcPr>
            <w:tcW w:w="675" w:type="dxa"/>
            <w:tcBorders>
              <w:top w:val="single" w:sz="4" w:space="0" w:color="000000"/>
              <w:left w:val="single" w:sz="4" w:space="0" w:color="000000"/>
              <w:bottom w:val="single" w:sz="4" w:space="0" w:color="000000"/>
            </w:tcBorders>
            <w:vAlign w:val="center"/>
          </w:tcPr>
          <w:p w:rsidR="001F115E" w:rsidRDefault="00E63FB6" w:rsidP="00F9348A">
            <w:pPr>
              <w:snapToGrid w:val="0"/>
              <w:ind w:right="34"/>
              <w:jc w:val="both"/>
            </w:pPr>
            <w:r>
              <w:t>12</w:t>
            </w:r>
          </w:p>
        </w:tc>
        <w:tc>
          <w:tcPr>
            <w:tcW w:w="3735" w:type="dxa"/>
            <w:tcBorders>
              <w:top w:val="single" w:sz="4" w:space="0" w:color="000000"/>
              <w:left w:val="single" w:sz="4" w:space="0" w:color="000000"/>
              <w:bottom w:val="single" w:sz="4" w:space="0" w:color="000000"/>
            </w:tcBorders>
          </w:tcPr>
          <w:p w:rsidR="001F115E" w:rsidRPr="009D7A87" w:rsidRDefault="001F115E" w:rsidP="006178F2">
            <w:pPr>
              <w:snapToGrid w:val="0"/>
              <w:ind w:right="34"/>
              <w:jc w:val="both"/>
              <w:rPr>
                <w:rStyle w:val="FontStyle12"/>
                <w:sz w:val="24"/>
                <w:szCs w:val="24"/>
              </w:rPr>
            </w:pPr>
            <w:r w:rsidRPr="009D7A87">
              <w:rPr>
                <w:rStyle w:val="FontStyle12"/>
                <w:sz w:val="24"/>
                <w:szCs w:val="24"/>
              </w:rPr>
              <w:t xml:space="preserve">Место </w:t>
            </w:r>
            <w:r w:rsidR="006178F2">
              <w:rPr>
                <w:rStyle w:val="FontStyle12"/>
                <w:sz w:val="24"/>
                <w:szCs w:val="24"/>
              </w:rPr>
              <w:t>оказания услуг</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Default="00164E02" w:rsidP="006178F2">
            <w:pPr>
              <w:pStyle w:val="a5"/>
              <w:snapToGrid w:val="0"/>
              <w:spacing w:before="60" w:after="60"/>
            </w:pPr>
            <w:r w:rsidRPr="0094062D">
              <w:rPr>
                <w:iCs/>
                <w:shd w:val="clear" w:color="auto" w:fill="FFFFFF"/>
              </w:rPr>
              <w:t>Удмуртская Республика, Красногорский район, с. Красногорское</w:t>
            </w:r>
            <w:r w:rsidR="006178F2">
              <w:rPr>
                <w:iCs/>
                <w:shd w:val="clear" w:color="auto" w:fill="FFFFFF"/>
              </w:rPr>
              <w:t>.</w:t>
            </w:r>
          </w:p>
        </w:tc>
      </w:tr>
      <w:tr w:rsidR="001F115E" w:rsidTr="00F9348A">
        <w:tc>
          <w:tcPr>
            <w:tcW w:w="675" w:type="dxa"/>
            <w:tcBorders>
              <w:top w:val="single" w:sz="4" w:space="0" w:color="000000"/>
              <w:left w:val="single" w:sz="4" w:space="0" w:color="000000"/>
              <w:bottom w:val="single" w:sz="4" w:space="0" w:color="000000"/>
            </w:tcBorders>
            <w:vAlign w:val="center"/>
          </w:tcPr>
          <w:p w:rsidR="001F115E" w:rsidRDefault="00E63FB6" w:rsidP="00F9348A">
            <w:pPr>
              <w:snapToGrid w:val="0"/>
              <w:ind w:left="34" w:right="34"/>
              <w:jc w:val="both"/>
            </w:pPr>
            <w:r>
              <w:t>13</w:t>
            </w:r>
          </w:p>
        </w:tc>
        <w:tc>
          <w:tcPr>
            <w:tcW w:w="3735" w:type="dxa"/>
            <w:tcBorders>
              <w:top w:val="single" w:sz="4" w:space="0" w:color="000000"/>
              <w:left w:val="single" w:sz="4" w:space="0" w:color="000000"/>
              <w:bottom w:val="single" w:sz="4" w:space="0" w:color="000000"/>
            </w:tcBorders>
            <w:vAlign w:val="center"/>
          </w:tcPr>
          <w:p w:rsidR="001F115E" w:rsidRPr="009D7A87" w:rsidRDefault="001F115E" w:rsidP="006178F2">
            <w:pPr>
              <w:snapToGrid w:val="0"/>
              <w:ind w:left="34" w:right="34"/>
              <w:jc w:val="both"/>
              <w:rPr>
                <w:rStyle w:val="FontStyle12"/>
                <w:sz w:val="24"/>
                <w:szCs w:val="24"/>
              </w:rPr>
            </w:pPr>
            <w:r w:rsidRPr="009D7A87">
              <w:rPr>
                <w:rStyle w:val="FontStyle12"/>
                <w:sz w:val="24"/>
                <w:szCs w:val="24"/>
              </w:rPr>
              <w:t xml:space="preserve">Начальная (максимальная) цена </w:t>
            </w:r>
            <w:r w:rsidR="006178F2">
              <w:rPr>
                <w:rStyle w:val="FontStyle12"/>
                <w:sz w:val="24"/>
                <w:szCs w:val="24"/>
              </w:rPr>
              <w:lastRenderedPageBreak/>
              <w:t>контракта</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Default="004A6EA4" w:rsidP="00AF6B55">
            <w:pPr>
              <w:snapToGrid w:val="0"/>
              <w:jc w:val="both"/>
            </w:pPr>
            <w:r>
              <w:rPr>
                <w:b/>
              </w:rPr>
              <w:lastRenderedPageBreak/>
              <w:t>1066</w:t>
            </w:r>
            <w:r w:rsidR="00AF6B55">
              <w:rPr>
                <w:b/>
              </w:rPr>
              <w:t>80</w:t>
            </w:r>
            <w:r>
              <w:rPr>
                <w:b/>
              </w:rPr>
              <w:t>,</w:t>
            </w:r>
            <w:r w:rsidR="00AF6B55">
              <w:rPr>
                <w:b/>
              </w:rPr>
              <w:t>00</w:t>
            </w:r>
            <w:r w:rsidR="001F115E" w:rsidRPr="003E32FE">
              <w:rPr>
                <w:b/>
              </w:rPr>
              <w:t xml:space="preserve"> рублей </w:t>
            </w:r>
            <w:r w:rsidR="00E01BAA">
              <w:rPr>
                <w:b/>
              </w:rPr>
              <w:t>(</w:t>
            </w:r>
            <w:r>
              <w:rPr>
                <w:b/>
              </w:rPr>
              <w:t xml:space="preserve">сто шесть тысяч шестьсот </w:t>
            </w:r>
            <w:r w:rsidR="00AF6B55">
              <w:rPr>
                <w:b/>
              </w:rPr>
              <w:lastRenderedPageBreak/>
              <w:t>восемьдесят</w:t>
            </w:r>
            <w:r>
              <w:rPr>
                <w:b/>
              </w:rPr>
              <w:t xml:space="preserve"> рублей</w:t>
            </w:r>
            <w:r w:rsidR="00E01BAA">
              <w:rPr>
                <w:b/>
              </w:rPr>
              <w:t>)</w:t>
            </w:r>
            <w:r w:rsidR="000D2C9B">
              <w:rPr>
                <w:b/>
              </w:rPr>
              <w:t xml:space="preserve"> </w:t>
            </w:r>
            <w:r w:rsidR="00AF6B55">
              <w:rPr>
                <w:b/>
              </w:rPr>
              <w:t xml:space="preserve">00 </w:t>
            </w:r>
            <w:r w:rsidR="001F115E" w:rsidRPr="003E32FE">
              <w:rPr>
                <w:b/>
              </w:rPr>
              <w:t>копеек</w:t>
            </w:r>
            <w:r w:rsidR="000150E9">
              <w:t xml:space="preserve"> (в </w:t>
            </w:r>
            <w:proofErr w:type="spellStart"/>
            <w:r w:rsidR="000150E9">
              <w:t>т.ч</w:t>
            </w:r>
            <w:proofErr w:type="spellEnd"/>
            <w:r w:rsidR="000150E9">
              <w:t>. НДС</w:t>
            </w:r>
            <w:r w:rsidR="001F115E">
              <w:t>)</w:t>
            </w:r>
          </w:p>
        </w:tc>
      </w:tr>
      <w:tr w:rsidR="00E01BAA" w:rsidTr="00F9348A">
        <w:tc>
          <w:tcPr>
            <w:tcW w:w="675" w:type="dxa"/>
            <w:tcBorders>
              <w:top w:val="single" w:sz="4" w:space="0" w:color="000000"/>
              <w:left w:val="single" w:sz="4" w:space="0" w:color="000000"/>
              <w:bottom w:val="single" w:sz="4" w:space="0" w:color="000000"/>
            </w:tcBorders>
            <w:vAlign w:val="center"/>
          </w:tcPr>
          <w:p w:rsidR="00E01BAA" w:rsidRDefault="00E63FB6" w:rsidP="00F9348A">
            <w:pPr>
              <w:snapToGrid w:val="0"/>
              <w:ind w:left="34" w:right="34"/>
              <w:jc w:val="both"/>
            </w:pPr>
            <w:r>
              <w:lastRenderedPageBreak/>
              <w:t>14</w:t>
            </w:r>
          </w:p>
        </w:tc>
        <w:tc>
          <w:tcPr>
            <w:tcW w:w="3735" w:type="dxa"/>
            <w:tcBorders>
              <w:top w:val="single" w:sz="4" w:space="0" w:color="000000"/>
              <w:left w:val="single" w:sz="4" w:space="0" w:color="000000"/>
              <w:bottom w:val="single" w:sz="4" w:space="0" w:color="000000"/>
            </w:tcBorders>
          </w:tcPr>
          <w:p w:rsidR="00E01BAA" w:rsidRPr="0094062D" w:rsidRDefault="00E01BAA" w:rsidP="006178F2">
            <w:pPr>
              <w:snapToGrid w:val="0"/>
            </w:pPr>
            <w:r w:rsidRPr="0094062D">
              <w:t xml:space="preserve">Порядок  формирования цены </w:t>
            </w:r>
            <w:r w:rsidR="006178F2">
              <w:t>контракта</w:t>
            </w:r>
          </w:p>
        </w:tc>
        <w:tc>
          <w:tcPr>
            <w:tcW w:w="5665" w:type="dxa"/>
            <w:tcBorders>
              <w:top w:val="single" w:sz="4" w:space="0" w:color="000000"/>
              <w:left w:val="single" w:sz="4" w:space="0" w:color="000000"/>
              <w:bottom w:val="single" w:sz="4" w:space="0" w:color="000000"/>
              <w:right w:val="single" w:sz="4" w:space="0" w:color="000000"/>
            </w:tcBorders>
          </w:tcPr>
          <w:p w:rsidR="009869EB" w:rsidRDefault="00E01BAA" w:rsidP="009869EB">
            <w:pPr>
              <w:pStyle w:val="a5"/>
              <w:snapToGrid w:val="0"/>
            </w:pPr>
            <w:r w:rsidRPr="009869EB">
              <w:t xml:space="preserve">Цена </w:t>
            </w:r>
            <w:r w:rsidR="009869EB">
              <w:t>муниципального контракта</w:t>
            </w:r>
            <w:r w:rsidRPr="009869EB">
              <w:t xml:space="preserve"> сформирована методом сопоставимых рыночных цен (Приложение № 2) и  </w:t>
            </w:r>
            <w:r w:rsidR="009869EB">
              <w:t>включает стоимость оказанных услуг, всех расходов на оказание у</w:t>
            </w:r>
            <w:r w:rsidR="009869EB" w:rsidRPr="0023195D">
              <w:t>слуг, а также всех предусмотренных действующим законодательством Российской Федерации налогов и других обязательных платежей</w:t>
            </w:r>
            <w:r w:rsidR="009869EB">
              <w:t xml:space="preserve"> (в том числе НДС). </w:t>
            </w:r>
            <w:r w:rsidR="009869EB" w:rsidRPr="000C15AD">
              <w:t xml:space="preserve">Цена </w:t>
            </w:r>
            <w:r w:rsidR="009869EB">
              <w:t>контракта</w:t>
            </w:r>
            <w:r w:rsidR="009869EB" w:rsidRPr="000C15AD">
              <w:t xml:space="preserve"> является твердой и определяется на весь срок исполнения </w:t>
            </w:r>
            <w:r w:rsidR="009869EB">
              <w:t>контракта</w:t>
            </w:r>
            <w:r w:rsidR="009869EB" w:rsidRPr="000C15AD">
              <w:t xml:space="preserve"> и изменение его условий не допускается.</w:t>
            </w:r>
          </w:p>
          <w:p w:rsidR="00E01BAA" w:rsidRPr="0094062D" w:rsidRDefault="00E01BAA" w:rsidP="00E01BAA">
            <w:pPr>
              <w:snapToGrid w:val="0"/>
            </w:pPr>
          </w:p>
        </w:tc>
      </w:tr>
      <w:tr w:rsidR="001F115E" w:rsidTr="00F9348A">
        <w:tc>
          <w:tcPr>
            <w:tcW w:w="675" w:type="dxa"/>
            <w:tcBorders>
              <w:top w:val="single" w:sz="4" w:space="0" w:color="000000"/>
              <w:left w:val="single" w:sz="4" w:space="0" w:color="000000"/>
              <w:bottom w:val="single" w:sz="4" w:space="0" w:color="000000"/>
            </w:tcBorders>
            <w:vAlign w:val="center"/>
          </w:tcPr>
          <w:p w:rsidR="001F115E" w:rsidRDefault="00E63FB6" w:rsidP="00F9348A">
            <w:pPr>
              <w:snapToGrid w:val="0"/>
              <w:ind w:left="34" w:right="34"/>
              <w:jc w:val="both"/>
            </w:pPr>
            <w:r>
              <w:t>15</w:t>
            </w:r>
          </w:p>
        </w:tc>
        <w:tc>
          <w:tcPr>
            <w:tcW w:w="3735" w:type="dxa"/>
            <w:tcBorders>
              <w:top w:val="single" w:sz="4" w:space="0" w:color="000000"/>
              <w:left w:val="single" w:sz="4" w:space="0" w:color="000000"/>
              <w:bottom w:val="single" w:sz="4" w:space="0" w:color="000000"/>
            </w:tcBorders>
            <w:vAlign w:val="center"/>
          </w:tcPr>
          <w:p w:rsidR="001F115E" w:rsidRPr="009D7A87" w:rsidRDefault="00BE06B0" w:rsidP="00F9348A">
            <w:pPr>
              <w:snapToGrid w:val="0"/>
              <w:ind w:left="34" w:right="34"/>
              <w:jc w:val="both"/>
              <w:rPr>
                <w:rStyle w:val="FontStyle12"/>
                <w:sz w:val="24"/>
                <w:szCs w:val="24"/>
              </w:rPr>
            </w:pPr>
            <w: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Default="006178F2" w:rsidP="00D23B2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pPr>
            <w:r>
              <w:t>Не предоставляются</w:t>
            </w:r>
          </w:p>
        </w:tc>
      </w:tr>
      <w:tr w:rsidR="00BE06B0" w:rsidTr="00F9348A">
        <w:tc>
          <w:tcPr>
            <w:tcW w:w="675" w:type="dxa"/>
            <w:tcBorders>
              <w:top w:val="single" w:sz="4" w:space="0" w:color="000000"/>
              <w:left w:val="single" w:sz="4" w:space="0" w:color="000000"/>
              <w:bottom w:val="single" w:sz="4" w:space="0" w:color="000000"/>
            </w:tcBorders>
            <w:vAlign w:val="center"/>
          </w:tcPr>
          <w:p w:rsidR="00BE06B0" w:rsidRDefault="00E63FB6" w:rsidP="00F9348A">
            <w:pPr>
              <w:snapToGrid w:val="0"/>
              <w:ind w:left="34" w:right="34"/>
              <w:jc w:val="both"/>
            </w:pPr>
            <w:r>
              <w:t>16</w:t>
            </w:r>
          </w:p>
        </w:tc>
        <w:tc>
          <w:tcPr>
            <w:tcW w:w="3735" w:type="dxa"/>
            <w:tcBorders>
              <w:top w:val="single" w:sz="4" w:space="0" w:color="000000"/>
              <w:left w:val="single" w:sz="4" w:space="0" w:color="000000"/>
              <w:bottom w:val="single" w:sz="4" w:space="0" w:color="000000"/>
            </w:tcBorders>
          </w:tcPr>
          <w:p w:rsidR="00BE06B0" w:rsidRDefault="00BE06B0" w:rsidP="00F9348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Преимущества, предоставляемые заказчиком учреждениям и предприятиям уголовно-исполнительной системы</w:t>
            </w:r>
          </w:p>
        </w:tc>
        <w:tc>
          <w:tcPr>
            <w:tcW w:w="5665" w:type="dxa"/>
            <w:tcBorders>
              <w:top w:val="single" w:sz="4" w:space="0" w:color="000000"/>
              <w:left w:val="single" w:sz="4" w:space="0" w:color="000000"/>
              <w:bottom w:val="single" w:sz="4" w:space="0" w:color="000000"/>
              <w:right w:val="single" w:sz="4" w:space="0" w:color="000000"/>
            </w:tcBorders>
          </w:tcPr>
          <w:p w:rsidR="00BE06B0" w:rsidRDefault="00BE06B0" w:rsidP="00F9348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rPr>
            </w:pPr>
            <w:r>
              <w:t xml:space="preserve">Не предоставляются </w:t>
            </w:r>
          </w:p>
          <w:p w:rsidR="00BE06B0" w:rsidRDefault="00BE06B0" w:rsidP="00F9348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rPr>
            </w:pPr>
          </w:p>
        </w:tc>
      </w:tr>
      <w:tr w:rsidR="00BE06B0" w:rsidTr="00F9348A">
        <w:tc>
          <w:tcPr>
            <w:tcW w:w="675" w:type="dxa"/>
            <w:tcBorders>
              <w:top w:val="single" w:sz="4" w:space="0" w:color="000000"/>
              <w:left w:val="single" w:sz="4" w:space="0" w:color="000000"/>
              <w:bottom w:val="single" w:sz="4" w:space="0" w:color="000000"/>
            </w:tcBorders>
            <w:vAlign w:val="center"/>
          </w:tcPr>
          <w:p w:rsidR="00BE06B0" w:rsidRDefault="00E63FB6" w:rsidP="00F9348A">
            <w:pPr>
              <w:snapToGrid w:val="0"/>
              <w:ind w:left="34" w:right="34"/>
              <w:jc w:val="both"/>
            </w:pPr>
            <w:r>
              <w:t>17</w:t>
            </w:r>
          </w:p>
        </w:tc>
        <w:tc>
          <w:tcPr>
            <w:tcW w:w="3735" w:type="dxa"/>
            <w:tcBorders>
              <w:top w:val="single" w:sz="4" w:space="0" w:color="000000"/>
              <w:left w:val="single" w:sz="4" w:space="0" w:color="000000"/>
              <w:bottom w:val="single" w:sz="4" w:space="0" w:color="000000"/>
            </w:tcBorders>
          </w:tcPr>
          <w:p w:rsidR="00BE06B0" w:rsidRDefault="00BE06B0" w:rsidP="00F9348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Преимущества, предоставляемые заказчиком организациям инвалидов</w:t>
            </w:r>
          </w:p>
        </w:tc>
        <w:tc>
          <w:tcPr>
            <w:tcW w:w="5665" w:type="dxa"/>
            <w:tcBorders>
              <w:top w:val="single" w:sz="4" w:space="0" w:color="000000"/>
              <w:left w:val="single" w:sz="4" w:space="0" w:color="000000"/>
              <w:bottom w:val="single" w:sz="4" w:space="0" w:color="000000"/>
              <w:right w:val="single" w:sz="4" w:space="0" w:color="000000"/>
            </w:tcBorders>
          </w:tcPr>
          <w:p w:rsidR="00BE06B0" w:rsidRDefault="00BE06B0" w:rsidP="00F9348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pPr>
            <w:r>
              <w:t xml:space="preserve">Не предоставляются </w:t>
            </w:r>
          </w:p>
          <w:p w:rsidR="00BE06B0" w:rsidRDefault="00BE06B0" w:rsidP="00F9348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pPr>
          </w:p>
        </w:tc>
      </w:tr>
      <w:tr w:rsidR="00D2246B" w:rsidTr="00F9348A">
        <w:tc>
          <w:tcPr>
            <w:tcW w:w="675" w:type="dxa"/>
            <w:tcBorders>
              <w:top w:val="single" w:sz="4" w:space="0" w:color="000000"/>
              <w:left w:val="single" w:sz="4" w:space="0" w:color="000000"/>
              <w:bottom w:val="single" w:sz="4" w:space="0" w:color="000000"/>
            </w:tcBorders>
            <w:vAlign w:val="center"/>
          </w:tcPr>
          <w:p w:rsidR="00D2246B" w:rsidRDefault="00E63FB6" w:rsidP="00F9348A">
            <w:pPr>
              <w:snapToGrid w:val="0"/>
              <w:ind w:left="34" w:right="34"/>
              <w:jc w:val="both"/>
            </w:pPr>
            <w:r>
              <w:t>18</w:t>
            </w:r>
          </w:p>
        </w:tc>
        <w:tc>
          <w:tcPr>
            <w:tcW w:w="3735" w:type="dxa"/>
            <w:tcBorders>
              <w:top w:val="single" w:sz="4" w:space="0" w:color="000000"/>
              <w:left w:val="single" w:sz="4" w:space="0" w:color="000000"/>
              <w:bottom w:val="single" w:sz="4" w:space="0" w:color="000000"/>
            </w:tcBorders>
          </w:tcPr>
          <w:p w:rsidR="00D2246B" w:rsidRDefault="00D2246B" w:rsidP="00D2246B">
            <w:r w:rsidRPr="00D033C1">
              <w:t xml:space="preserve">Дата  размещения на официальном сайте извещения о проведении </w:t>
            </w:r>
            <w:r>
              <w:t>запроса котировок</w:t>
            </w:r>
            <w:r w:rsidRPr="00D033C1">
              <w:t xml:space="preserve"> </w:t>
            </w:r>
          </w:p>
        </w:tc>
        <w:tc>
          <w:tcPr>
            <w:tcW w:w="5665" w:type="dxa"/>
            <w:tcBorders>
              <w:top w:val="single" w:sz="4" w:space="0" w:color="000000"/>
              <w:left w:val="single" w:sz="4" w:space="0" w:color="000000"/>
              <w:bottom w:val="single" w:sz="4" w:space="0" w:color="000000"/>
              <w:right w:val="single" w:sz="4" w:space="0" w:color="000000"/>
            </w:tcBorders>
          </w:tcPr>
          <w:p w:rsidR="00D2246B" w:rsidRDefault="004A6EA4" w:rsidP="004A6EA4">
            <w:r>
              <w:t>25</w:t>
            </w:r>
            <w:r w:rsidR="000D2C9B">
              <w:t>.</w:t>
            </w:r>
            <w:r w:rsidR="00D2246B">
              <w:t>0</w:t>
            </w:r>
            <w:r>
              <w:t>6</w:t>
            </w:r>
            <w:r w:rsidR="00D2246B">
              <w:t>.2014 г.</w:t>
            </w:r>
            <w:r w:rsidR="00D2246B" w:rsidRPr="00D033C1">
              <w:t xml:space="preserve"> </w:t>
            </w:r>
          </w:p>
        </w:tc>
      </w:tr>
      <w:tr w:rsidR="00D2246B" w:rsidTr="00F9348A">
        <w:tc>
          <w:tcPr>
            <w:tcW w:w="675" w:type="dxa"/>
            <w:tcBorders>
              <w:top w:val="single" w:sz="4" w:space="0" w:color="000000"/>
              <w:left w:val="single" w:sz="4" w:space="0" w:color="000000"/>
              <w:bottom w:val="single" w:sz="4" w:space="0" w:color="000000"/>
            </w:tcBorders>
            <w:vAlign w:val="center"/>
          </w:tcPr>
          <w:p w:rsidR="00D2246B" w:rsidRDefault="00E63FB6" w:rsidP="00F9348A">
            <w:pPr>
              <w:snapToGrid w:val="0"/>
              <w:ind w:left="34" w:right="34"/>
              <w:jc w:val="both"/>
            </w:pPr>
            <w:r>
              <w:t>19</w:t>
            </w:r>
          </w:p>
        </w:tc>
        <w:tc>
          <w:tcPr>
            <w:tcW w:w="3735" w:type="dxa"/>
            <w:tcBorders>
              <w:top w:val="single" w:sz="4" w:space="0" w:color="000000"/>
              <w:left w:val="single" w:sz="4" w:space="0" w:color="000000"/>
              <w:bottom w:val="single" w:sz="4" w:space="0" w:color="000000"/>
            </w:tcBorders>
          </w:tcPr>
          <w:p w:rsidR="00D2246B" w:rsidRPr="00D033C1" w:rsidRDefault="00D2246B" w:rsidP="00D2246B">
            <w:r>
              <w:t>Дата и время начала подачи заявок на участие в запросе котировок</w:t>
            </w:r>
          </w:p>
        </w:tc>
        <w:tc>
          <w:tcPr>
            <w:tcW w:w="5665" w:type="dxa"/>
            <w:tcBorders>
              <w:top w:val="single" w:sz="4" w:space="0" w:color="000000"/>
              <w:left w:val="single" w:sz="4" w:space="0" w:color="000000"/>
              <w:bottom w:val="single" w:sz="4" w:space="0" w:color="000000"/>
              <w:right w:val="single" w:sz="4" w:space="0" w:color="000000"/>
            </w:tcBorders>
          </w:tcPr>
          <w:p w:rsidR="00D2246B" w:rsidRDefault="004A6EA4" w:rsidP="004A6EA4">
            <w:r>
              <w:t>26</w:t>
            </w:r>
            <w:r w:rsidR="00D2246B">
              <w:t>.0</w:t>
            </w:r>
            <w:r>
              <w:t>6</w:t>
            </w:r>
            <w:r w:rsidR="00D2246B">
              <w:t>.2014 г</w:t>
            </w:r>
            <w:r w:rsidR="006178F2">
              <w:t>.</w:t>
            </w:r>
            <w:r w:rsidR="00082CF5" w:rsidRPr="0094062D">
              <w:t xml:space="preserve"> в рабочие дни с 08-00 до 16-00 по московскому времени (перерыв с 12-00 до 13-00)</w:t>
            </w:r>
          </w:p>
        </w:tc>
      </w:tr>
      <w:tr w:rsidR="00D2246B" w:rsidTr="00F9348A">
        <w:tc>
          <w:tcPr>
            <w:tcW w:w="675" w:type="dxa"/>
            <w:tcBorders>
              <w:top w:val="single" w:sz="4" w:space="0" w:color="000000"/>
              <w:left w:val="single" w:sz="4" w:space="0" w:color="000000"/>
              <w:bottom w:val="single" w:sz="4" w:space="0" w:color="000000"/>
            </w:tcBorders>
            <w:vAlign w:val="center"/>
          </w:tcPr>
          <w:p w:rsidR="00D2246B" w:rsidRDefault="00E63FB6" w:rsidP="00F9348A">
            <w:pPr>
              <w:snapToGrid w:val="0"/>
              <w:ind w:left="34" w:right="34"/>
              <w:jc w:val="both"/>
            </w:pPr>
            <w:r>
              <w:t>20</w:t>
            </w:r>
          </w:p>
        </w:tc>
        <w:tc>
          <w:tcPr>
            <w:tcW w:w="3735" w:type="dxa"/>
            <w:tcBorders>
              <w:top w:val="single" w:sz="4" w:space="0" w:color="000000"/>
              <w:left w:val="single" w:sz="4" w:space="0" w:color="000000"/>
              <w:bottom w:val="single" w:sz="4" w:space="0" w:color="000000"/>
            </w:tcBorders>
          </w:tcPr>
          <w:p w:rsidR="00D2246B" w:rsidRDefault="00D2246B" w:rsidP="00D2246B">
            <w:r>
              <w:t>Дата и время окончания подачи заявок</w:t>
            </w:r>
            <w:r w:rsidR="00082CF5">
              <w:t xml:space="preserve"> на участие в запросе котировок</w:t>
            </w:r>
          </w:p>
        </w:tc>
        <w:tc>
          <w:tcPr>
            <w:tcW w:w="5665" w:type="dxa"/>
            <w:tcBorders>
              <w:top w:val="single" w:sz="4" w:space="0" w:color="000000"/>
              <w:left w:val="single" w:sz="4" w:space="0" w:color="000000"/>
              <w:bottom w:val="single" w:sz="4" w:space="0" w:color="000000"/>
              <w:right w:val="single" w:sz="4" w:space="0" w:color="000000"/>
            </w:tcBorders>
          </w:tcPr>
          <w:p w:rsidR="00D2246B" w:rsidRDefault="006178F2" w:rsidP="007216F3">
            <w:r>
              <w:t>0</w:t>
            </w:r>
            <w:r w:rsidR="007216F3">
              <w:t>4</w:t>
            </w:r>
            <w:r w:rsidR="00082CF5">
              <w:t>.0</w:t>
            </w:r>
            <w:r w:rsidR="007216F3">
              <w:t>7</w:t>
            </w:r>
            <w:r w:rsidR="00082CF5">
              <w:t>.2014 г</w:t>
            </w:r>
            <w:r>
              <w:t>.</w:t>
            </w:r>
            <w:r w:rsidR="00082CF5">
              <w:t xml:space="preserve"> в </w:t>
            </w:r>
            <w:r w:rsidR="007216F3">
              <w:t>09</w:t>
            </w:r>
            <w:r w:rsidR="00082CF5">
              <w:t>-00 ч.</w:t>
            </w:r>
            <w:r w:rsidR="00082CF5" w:rsidRPr="0094062D">
              <w:t xml:space="preserve"> по московскому времени</w:t>
            </w:r>
          </w:p>
        </w:tc>
      </w:tr>
      <w:tr w:rsidR="001F115E" w:rsidTr="00F9348A">
        <w:tc>
          <w:tcPr>
            <w:tcW w:w="675" w:type="dxa"/>
            <w:tcBorders>
              <w:top w:val="single" w:sz="4" w:space="0" w:color="000000"/>
              <w:left w:val="single" w:sz="4" w:space="0" w:color="000000"/>
              <w:bottom w:val="single" w:sz="4" w:space="0" w:color="000000"/>
            </w:tcBorders>
            <w:vAlign w:val="center"/>
          </w:tcPr>
          <w:p w:rsidR="001F115E" w:rsidRDefault="00E63FB6" w:rsidP="00F9348A">
            <w:pPr>
              <w:snapToGrid w:val="0"/>
              <w:ind w:left="34" w:right="34"/>
              <w:jc w:val="both"/>
            </w:pPr>
            <w:r>
              <w:t>21</w:t>
            </w:r>
          </w:p>
        </w:tc>
        <w:tc>
          <w:tcPr>
            <w:tcW w:w="3735" w:type="dxa"/>
            <w:tcBorders>
              <w:top w:val="single" w:sz="4" w:space="0" w:color="000000"/>
              <w:left w:val="single" w:sz="4" w:space="0" w:color="000000"/>
              <w:bottom w:val="single" w:sz="4" w:space="0" w:color="000000"/>
            </w:tcBorders>
            <w:vAlign w:val="center"/>
          </w:tcPr>
          <w:p w:rsidR="001F115E" w:rsidRPr="009D7A87" w:rsidRDefault="00082CF5" w:rsidP="00873F39">
            <w:pPr>
              <w:snapToGrid w:val="0"/>
              <w:ind w:left="34" w:right="34"/>
              <w:jc w:val="both"/>
              <w:rPr>
                <w:rStyle w:val="FontStyle12"/>
                <w:sz w:val="24"/>
                <w:szCs w:val="24"/>
              </w:rPr>
            </w:pPr>
            <w:r>
              <w:rPr>
                <w:rStyle w:val="FontStyle12"/>
                <w:sz w:val="24"/>
                <w:szCs w:val="24"/>
              </w:rPr>
              <w:t xml:space="preserve">Место, дата и время вскрытия конвертов с заявками на участие в запросе котировок </w:t>
            </w:r>
            <w:r w:rsidR="000B3B4A">
              <w:rPr>
                <w:rStyle w:val="FontStyle12"/>
                <w:sz w:val="24"/>
                <w:szCs w:val="24"/>
              </w:rPr>
              <w:t xml:space="preserve"> и открытия доступа к поданным в форме электронных документов заявкам на участие в запросе котировок.</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Default="00082CF5" w:rsidP="00DF6298">
            <w:pPr>
              <w:snapToGrid w:val="0"/>
              <w:jc w:val="both"/>
            </w:pPr>
            <w:proofErr w:type="gramStart"/>
            <w:r w:rsidRPr="005C700D">
              <w:t>Удмуртская Республика,</w:t>
            </w:r>
            <w:r>
              <w:t xml:space="preserve"> Красногорский район,</w:t>
            </w:r>
            <w:r w:rsidRPr="005C700D">
              <w:t xml:space="preserve"> с. Красногорское, ул. Ленина, д. 64</w:t>
            </w:r>
            <w:r>
              <w:t xml:space="preserve"> </w:t>
            </w:r>
            <w:proofErr w:type="spellStart"/>
            <w:r>
              <w:t>каб</w:t>
            </w:r>
            <w:proofErr w:type="spellEnd"/>
            <w:r>
              <w:t>. №</w:t>
            </w:r>
            <w:r w:rsidR="00DF6298">
              <w:t>19</w:t>
            </w:r>
            <w:r>
              <w:t xml:space="preserve"> в </w:t>
            </w:r>
            <w:r w:rsidRPr="005C700D">
              <w:t>Администраци</w:t>
            </w:r>
            <w:r w:rsidR="00BB3AF6">
              <w:t>и</w:t>
            </w:r>
            <w:r w:rsidRPr="005C700D">
              <w:t xml:space="preserve"> муниципального образования «Красногорский район»</w:t>
            </w:r>
            <w:r w:rsidR="00BB3AF6">
              <w:t xml:space="preserve"> </w:t>
            </w:r>
            <w:r w:rsidR="002917DF">
              <w:t>0</w:t>
            </w:r>
            <w:r w:rsidR="007216F3">
              <w:t>4</w:t>
            </w:r>
            <w:r>
              <w:t>.0</w:t>
            </w:r>
            <w:r w:rsidR="007216F3">
              <w:t>7</w:t>
            </w:r>
            <w:r>
              <w:t>.2014 г.</w:t>
            </w:r>
            <w:r w:rsidR="007E22B8">
              <w:t xml:space="preserve"> </w:t>
            </w:r>
            <w:r>
              <w:t xml:space="preserve">в </w:t>
            </w:r>
            <w:r w:rsidR="007216F3">
              <w:t>09</w:t>
            </w:r>
            <w:r>
              <w:t>-00 ч.</w:t>
            </w:r>
            <w:r w:rsidRPr="0094062D">
              <w:t xml:space="preserve"> по московскому времени</w:t>
            </w:r>
            <w:r w:rsidR="000B3B4A">
              <w:t xml:space="preserve">. </w:t>
            </w:r>
            <w:proofErr w:type="gramEnd"/>
          </w:p>
        </w:tc>
      </w:tr>
      <w:tr w:rsidR="001F115E" w:rsidTr="00F9348A">
        <w:tc>
          <w:tcPr>
            <w:tcW w:w="675" w:type="dxa"/>
            <w:tcBorders>
              <w:top w:val="single" w:sz="4" w:space="0" w:color="000000"/>
              <w:left w:val="single" w:sz="4" w:space="0" w:color="000000"/>
              <w:bottom w:val="single" w:sz="4" w:space="0" w:color="000000"/>
            </w:tcBorders>
            <w:vAlign w:val="center"/>
          </w:tcPr>
          <w:p w:rsidR="001F115E" w:rsidRDefault="00E63FB6" w:rsidP="00F9348A">
            <w:pPr>
              <w:snapToGrid w:val="0"/>
              <w:ind w:left="34" w:right="34"/>
              <w:jc w:val="both"/>
            </w:pPr>
            <w:r>
              <w:t>22</w:t>
            </w:r>
          </w:p>
        </w:tc>
        <w:tc>
          <w:tcPr>
            <w:tcW w:w="3735" w:type="dxa"/>
            <w:tcBorders>
              <w:top w:val="single" w:sz="4" w:space="0" w:color="000000"/>
              <w:left w:val="single" w:sz="4" w:space="0" w:color="000000"/>
              <w:bottom w:val="single" w:sz="4" w:space="0" w:color="000000"/>
            </w:tcBorders>
            <w:vAlign w:val="center"/>
          </w:tcPr>
          <w:p w:rsidR="001F115E" w:rsidRPr="009D7A87" w:rsidRDefault="001F115E" w:rsidP="00F9348A">
            <w:pPr>
              <w:snapToGrid w:val="0"/>
              <w:ind w:left="34" w:right="34"/>
              <w:jc w:val="both"/>
              <w:rPr>
                <w:rStyle w:val="FontStyle12"/>
                <w:sz w:val="24"/>
                <w:szCs w:val="24"/>
              </w:rPr>
            </w:pPr>
            <w:r w:rsidRPr="009D7A87">
              <w:rPr>
                <w:rStyle w:val="FontStyle12"/>
                <w:sz w:val="24"/>
                <w:szCs w:val="24"/>
              </w:rPr>
              <w:t>Место (адрес) подачи заявок</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Default="001F115E" w:rsidP="00F9348A">
            <w:pPr>
              <w:snapToGrid w:val="0"/>
              <w:jc w:val="both"/>
            </w:pPr>
            <w:r>
              <w:t>Прием заявок на участие в запросе котировок в письменной форме осуществляется по адресу:</w:t>
            </w:r>
          </w:p>
          <w:p w:rsidR="00927A0A" w:rsidRDefault="00927A0A" w:rsidP="00927A0A">
            <w:pPr>
              <w:shd w:val="clear" w:color="auto" w:fill="FFFFFF"/>
              <w:tabs>
                <w:tab w:val="left" w:pos="0"/>
              </w:tabs>
              <w:rPr>
                <w:b/>
              </w:rPr>
            </w:pPr>
            <w:r w:rsidRPr="005C700D">
              <w:t>Удмуртская Республика,</w:t>
            </w:r>
            <w:r>
              <w:t xml:space="preserve"> Красногорский район,</w:t>
            </w:r>
            <w:r w:rsidRPr="005C700D">
              <w:t xml:space="preserve"> с. Красногорское, ул. Ленина, д. 64</w:t>
            </w:r>
            <w:r>
              <w:t xml:space="preserve"> </w:t>
            </w:r>
            <w:proofErr w:type="spellStart"/>
            <w:r>
              <w:t>каб</w:t>
            </w:r>
            <w:proofErr w:type="spellEnd"/>
            <w:r>
              <w:t>. №</w:t>
            </w:r>
            <w:r w:rsidR="00DF6298">
              <w:t>19</w:t>
            </w:r>
            <w:r w:rsidR="001F115E" w:rsidRPr="002C3701">
              <w:rPr>
                <w:b/>
              </w:rPr>
              <w:t>, в рабочие дни с 8:00 до 1</w:t>
            </w:r>
            <w:r>
              <w:rPr>
                <w:b/>
              </w:rPr>
              <w:t>6</w:t>
            </w:r>
            <w:r w:rsidR="001F115E" w:rsidRPr="002C3701">
              <w:rPr>
                <w:b/>
              </w:rPr>
              <w:t>:00</w:t>
            </w:r>
            <w:r>
              <w:rPr>
                <w:b/>
              </w:rPr>
              <w:t xml:space="preserve"> часов</w:t>
            </w:r>
            <w:r w:rsidR="001F115E" w:rsidRPr="002C3701">
              <w:rPr>
                <w:b/>
              </w:rPr>
              <w:t>.</w:t>
            </w:r>
            <w:r>
              <w:rPr>
                <w:b/>
              </w:rPr>
              <w:t xml:space="preserve"> </w:t>
            </w:r>
          </w:p>
          <w:p w:rsidR="00DF6298" w:rsidRPr="000D6BAE" w:rsidRDefault="00DF6298" w:rsidP="00927A0A">
            <w:pPr>
              <w:shd w:val="clear" w:color="auto" w:fill="FFFFFF"/>
              <w:tabs>
                <w:tab w:val="left" w:pos="0"/>
              </w:tabs>
            </w:pPr>
            <w:r w:rsidRPr="00DF6298">
              <w:t>Прием заявок</w:t>
            </w:r>
            <w:r>
              <w:t xml:space="preserve"> на участие в запросе котировок в форме электронного документа подается на адрес </w:t>
            </w:r>
            <w:r w:rsidR="000D6BAE">
              <w:t>электронной</w:t>
            </w:r>
            <w:r>
              <w:t xml:space="preserve"> почты </w:t>
            </w:r>
            <w:hyperlink r:id="rId7" w:history="1">
              <w:r w:rsidR="000D6BAE" w:rsidRPr="005365EF">
                <w:rPr>
                  <w:rStyle w:val="af2"/>
                  <w:b/>
                  <w:spacing w:val="-5"/>
                </w:rPr>
                <w:t>saa@mo-krasno.ru</w:t>
              </w:r>
            </w:hyperlink>
            <w:r w:rsidR="000D6BAE">
              <w:rPr>
                <w:b/>
                <w:color w:val="000000"/>
                <w:spacing w:val="-5"/>
              </w:rPr>
              <w:t xml:space="preserve"> </w:t>
            </w:r>
            <w:r w:rsidR="002032CD">
              <w:rPr>
                <w:b/>
                <w:color w:val="000000"/>
                <w:spacing w:val="-5"/>
              </w:rPr>
              <w:t>.</w:t>
            </w:r>
            <w:r w:rsidR="000D6BAE">
              <w:rPr>
                <w:b/>
                <w:color w:val="000000"/>
                <w:spacing w:val="-5"/>
              </w:rPr>
              <w:t xml:space="preserve"> </w:t>
            </w:r>
          </w:p>
          <w:p w:rsidR="001F115E" w:rsidRDefault="001F115E" w:rsidP="00F9348A">
            <w:pPr>
              <w:snapToGrid w:val="0"/>
              <w:jc w:val="both"/>
            </w:pPr>
            <w: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9D5931" w:rsidRDefault="001F115E" w:rsidP="00F9348A">
            <w:pPr>
              <w:snapToGrid w:val="0"/>
              <w:jc w:val="both"/>
            </w:pPr>
            <w:r>
              <w:t xml:space="preserve">Участникам запроса котировок, подавшим заявки на участие в запросе котировок, или представителям </w:t>
            </w:r>
            <w:r>
              <w:lastRenderedPageBreak/>
              <w:t>этих участников предоставляется возможность присутствовать при вскрытии конвертов с такими заявками.</w:t>
            </w:r>
          </w:p>
        </w:tc>
      </w:tr>
      <w:tr w:rsidR="001D0F72" w:rsidTr="00F9348A">
        <w:tc>
          <w:tcPr>
            <w:tcW w:w="675" w:type="dxa"/>
            <w:tcBorders>
              <w:top w:val="single" w:sz="4" w:space="0" w:color="000000"/>
              <w:left w:val="single" w:sz="4" w:space="0" w:color="000000"/>
              <w:bottom w:val="single" w:sz="4" w:space="0" w:color="000000"/>
            </w:tcBorders>
            <w:vAlign w:val="center"/>
          </w:tcPr>
          <w:p w:rsidR="001D0F72" w:rsidRDefault="001055A1" w:rsidP="00F9348A">
            <w:pPr>
              <w:snapToGrid w:val="0"/>
              <w:ind w:left="34" w:right="34"/>
              <w:jc w:val="both"/>
            </w:pPr>
            <w:r>
              <w:lastRenderedPageBreak/>
              <w:t>23</w:t>
            </w:r>
          </w:p>
        </w:tc>
        <w:tc>
          <w:tcPr>
            <w:tcW w:w="3735" w:type="dxa"/>
            <w:tcBorders>
              <w:top w:val="single" w:sz="4" w:space="0" w:color="000000"/>
              <w:left w:val="single" w:sz="4" w:space="0" w:color="000000"/>
              <w:bottom w:val="single" w:sz="4" w:space="0" w:color="000000"/>
            </w:tcBorders>
            <w:vAlign w:val="center"/>
          </w:tcPr>
          <w:p w:rsidR="001D0F72" w:rsidRPr="009D7A87" w:rsidRDefault="001D0F72" w:rsidP="00F9348A">
            <w:pPr>
              <w:snapToGrid w:val="0"/>
              <w:ind w:left="34" w:right="34"/>
              <w:jc w:val="both"/>
              <w:rPr>
                <w:rStyle w:val="FontStyle12"/>
                <w:sz w:val="24"/>
                <w:szCs w:val="24"/>
              </w:rPr>
            </w:pPr>
            <w:r w:rsidRPr="004D302C">
              <w:rPr>
                <w:lang w:eastAsia="ru-RU"/>
              </w:rPr>
              <w:t>Порядок подачи котировочных заявок</w:t>
            </w:r>
          </w:p>
        </w:tc>
        <w:tc>
          <w:tcPr>
            <w:tcW w:w="5665" w:type="dxa"/>
            <w:tcBorders>
              <w:top w:val="single" w:sz="4" w:space="0" w:color="000000"/>
              <w:left w:val="single" w:sz="4" w:space="0" w:color="000000"/>
              <w:bottom w:val="single" w:sz="4" w:space="0" w:color="000000"/>
              <w:right w:val="single" w:sz="4" w:space="0" w:color="000000"/>
            </w:tcBorders>
            <w:vAlign w:val="center"/>
          </w:tcPr>
          <w:p w:rsidR="002032CD" w:rsidRPr="000D6BAE" w:rsidRDefault="001D0F72" w:rsidP="002032CD">
            <w:pPr>
              <w:shd w:val="clear" w:color="auto" w:fill="FFFFFF"/>
              <w:tabs>
                <w:tab w:val="left" w:pos="0"/>
              </w:tabs>
            </w:pPr>
            <w:r w:rsidRPr="004D302C">
              <w:rPr>
                <w:lang w:eastAsia="ru-RU"/>
              </w:rPr>
              <w:t xml:space="preserve">Заявка на участие в запросе котировок </w:t>
            </w:r>
            <w:r>
              <w:rPr>
                <w:lang w:eastAsia="ru-RU"/>
              </w:rPr>
              <w:t xml:space="preserve"> подается </w:t>
            </w:r>
            <w:r w:rsidRPr="004D302C">
              <w:rPr>
                <w:lang w:eastAsia="ru-RU"/>
              </w:rPr>
              <w:t>в письменной форме в запечатанном конверте, не позволяющем просматривать содержание такой заявки до вскрытия конверта</w:t>
            </w:r>
            <w:r w:rsidR="001055A1">
              <w:rPr>
                <w:lang w:eastAsia="ru-RU"/>
              </w:rPr>
              <w:t>.</w:t>
            </w:r>
            <w:r w:rsidR="001055A1" w:rsidRPr="004D302C">
              <w:rPr>
                <w:lang w:eastAsia="ru-RU"/>
              </w:rPr>
              <w:t xml:space="preserve"> </w:t>
            </w:r>
            <w:r w:rsidR="002032CD">
              <w:rPr>
                <w:lang w:eastAsia="ru-RU"/>
              </w:rPr>
              <w:t>З</w:t>
            </w:r>
            <w:r w:rsidR="001055A1" w:rsidRPr="004D302C">
              <w:rPr>
                <w:lang w:eastAsia="ru-RU"/>
              </w:rPr>
              <w:t>аявк</w:t>
            </w:r>
            <w:r w:rsidR="002032CD">
              <w:rPr>
                <w:lang w:eastAsia="ru-RU"/>
              </w:rPr>
              <w:t>а</w:t>
            </w:r>
            <w:r w:rsidR="001055A1" w:rsidRPr="004D302C">
              <w:rPr>
                <w:lang w:eastAsia="ru-RU"/>
              </w:rPr>
              <w:t xml:space="preserve"> на участие в запросе котировок в форме электронного </w:t>
            </w:r>
            <w:r w:rsidR="002032CD">
              <w:rPr>
                <w:lang w:eastAsia="ru-RU"/>
              </w:rPr>
              <w:t xml:space="preserve"> документа должна быть </w:t>
            </w:r>
            <w:r w:rsidR="002032CD">
              <w:rPr>
                <w:color w:val="000000"/>
                <w:spacing w:val="-5"/>
              </w:rPr>
              <w:t xml:space="preserve">подписана </w:t>
            </w:r>
            <w:r w:rsidR="002032CD" w:rsidRPr="000D6BAE">
              <w:rPr>
                <w:color w:val="000000"/>
                <w:spacing w:val="-5"/>
              </w:rPr>
              <w:t>усиленной электронной подписью</w:t>
            </w:r>
            <w:r w:rsidR="002032CD">
              <w:rPr>
                <w:color w:val="000000"/>
                <w:spacing w:val="-5"/>
              </w:rPr>
              <w:t xml:space="preserve">. Ключи усиленной электронной подписи и сертификаты ключей должны быть выданы </w:t>
            </w:r>
            <w:r w:rsidR="002032CD" w:rsidRPr="000D6BAE">
              <w:rPr>
                <w:color w:val="000000"/>
                <w:spacing w:val="-5"/>
              </w:rPr>
              <w:t xml:space="preserve"> удостоверяющим центром</w:t>
            </w:r>
            <w:r w:rsidR="002032CD">
              <w:rPr>
                <w:color w:val="000000"/>
                <w:spacing w:val="-5"/>
              </w:rPr>
              <w:t>.</w:t>
            </w:r>
          </w:p>
          <w:p w:rsidR="001D0F72" w:rsidRDefault="001D0F72" w:rsidP="002917DF">
            <w:pPr>
              <w:autoSpaceDE w:val="0"/>
              <w:autoSpaceDN w:val="0"/>
              <w:adjustRightInd w:val="0"/>
              <w:ind w:firstLine="243"/>
              <w:jc w:val="both"/>
            </w:pPr>
          </w:p>
        </w:tc>
      </w:tr>
      <w:tr w:rsidR="001055A1" w:rsidTr="00F9348A">
        <w:tc>
          <w:tcPr>
            <w:tcW w:w="675" w:type="dxa"/>
            <w:tcBorders>
              <w:top w:val="single" w:sz="4" w:space="0" w:color="000000"/>
              <w:left w:val="single" w:sz="4" w:space="0" w:color="000000"/>
              <w:bottom w:val="single" w:sz="4" w:space="0" w:color="000000"/>
            </w:tcBorders>
            <w:vAlign w:val="center"/>
          </w:tcPr>
          <w:p w:rsidR="001055A1" w:rsidRDefault="001055A1" w:rsidP="00F9348A">
            <w:pPr>
              <w:snapToGrid w:val="0"/>
              <w:ind w:left="34" w:right="34"/>
              <w:jc w:val="both"/>
            </w:pPr>
            <w:r>
              <w:t>24</w:t>
            </w:r>
          </w:p>
        </w:tc>
        <w:tc>
          <w:tcPr>
            <w:tcW w:w="3735" w:type="dxa"/>
            <w:tcBorders>
              <w:top w:val="single" w:sz="4" w:space="0" w:color="000000"/>
              <w:left w:val="single" w:sz="4" w:space="0" w:color="000000"/>
              <w:bottom w:val="single" w:sz="4" w:space="0" w:color="000000"/>
            </w:tcBorders>
            <w:vAlign w:val="center"/>
          </w:tcPr>
          <w:p w:rsidR="001055A1" w:rsidRPr="004D302C" w:rsidRDefault="001055A1" w:rsidP="002032CD">
            <w:pPr>
              <w:snapToGrid w:val="0"/>
              <w:ind w:left="34" w:right="34"/>
              <w:jc w:val="both"/>
              <w:rPr>
                <w:lang w:eastAsia="ru-RU"/>
              </w:rPr>
            </w:pPr>
            <w:r w:rsidRPr="004D302C">
              <w:rPr>
                <w:lang w:eastAsia="ru-RU"/>
              </w:rPr>
              <w:t>Форма заявки</w:t>
            </w:r>
            <w:r w:rsidR="002032CD">
              <w:rPr>
                <w:lang w:eastAsia="ru-RU"/>
              </w:rPr>
              <w:t xml:space="preserve"> на участие в запросе котировок, в том числе подаваемой в форме электронного документа</w:t>
            </w:r>
          </w:p>
        </w:tc>
        <w:tc>
          <w:tcPr>
            <w:tcW w:w="5665" w:type="dxa"/>
            <w:tcBorders>
              <w:top w:val="single" w:sz="4" w:space="0" w:color="000000"/>
              <w:left w:val="single" w:sz="4" w:space="0" w:color="000000"/>
              <w:bottom w:val="single" w:sz="4" w:space="0" w:color="000000"/>
              <w:right w:val="single" w:sz="4" w:space="0" w:color="000000"/>
            </w:tcBorders>
            <w:vAlign w:val="center"/>
          </w:tcPr>
          <w:p w:rsidR="001055A1" w:rsidRPr="004D302C" w:rsidRDefault="001055A1" w:rsidP="001055A1">
            <w:pPr>
              <w:snapToGrid w:val="0"/>
              <w:jc w:val="both"/>
              <w:rPr>
                <w:lang w:eastAsia="ru-RU"/>
              </w:rPr>
            </w:pPr>
            <w:r>
              <w:rPr>
                <w:lang w:eastAsia="ru-RU"/>
              </w:rPr>
              <w:t>П</w:t>
            </w:r>
            <w:r w:rsidRPr="004D302C">
              <w:rPr>
                <w:lang w:eastAsia="ru-RU"/>
              </w:rPr>
              <w:t xml:space="preserve">о </w:t>
            </w:r>
            <w:proofErr w:type="gramStart"/>
            <w:r w:rsidRPr="004D302C">
              <w:rPr>
                <w:lang w:eastAsia="ru-RU"/>
              </w:rPr>
              <w:t>форме</w:t>
            </w:r>
            <w:proofErr w:type="gramEnd"/>
            <w:r w:rsidRPr="004D302C">
              <w:rPr>
                <w:lang w:eastAsia="ru-RU"/>
              </w:rPr>
              <w:t xml:space="preserve"> приведенной в приложении №1 к извещению о проведении запроса котировок.</w:t>
            </w:r>
          </w:p>
        </w:tc>
      </w:tr>
      <w:tr w:rsidR="001F115E" w:rsidTr="00F9348A">
        <w:tc>
          <w:tcPr>
            <w:tcW w:w="675" w:type="dxa"/>
            <w:tcBorders>
              <w:top w:val="single" w:sz="4" w:space="0" w:color="000000"/>
              <w:left w:val="single" w:sz="4" w:space="0" w:color="000000"/>
              <w:bottom w:val="single" w:sz="4" w:space="0" w:color="000000"/>
            </w:tcBorders>
            <w:vAlign w:val="center"/>
          </w:tcPr>
          <w:p w:rsidR="001F115E" w:rsidRDefault="001055A1" w:rsidP="00F9348A">
            <w:pPr>
              <w:snapToGrid w:val="0"/>
              <w:ind w:left="34" w:right="34"/>
              <w:jc w:val="both"/>
            </w:pPr>
            <w:r>
              <w:t>25</w:t>
            </w:r>
          </w:p>
        </w:tc>
        <w:tc>
          <w:tcPr>
            <w:tcW w:w="3735" w:type="dxa"/>
            <w:tcBorders>
              <w:top w:val="single" w:sz="4" w:space="0" w:color="000000"/>
              <w:left w:val="single" w:sz="4" w:space="0" w:color="000000"/>
              <w:bottom w:val="single" w:sz="4" w:space="0" w:color="000000"/>
            </w:tcBorders>
            <w:vAlign w:val="center"/>
          </w:tcPr>
          <w:p w:rsidR="001F115E" w:rsidRPr="009D7A87" w:rsidRDefault="001F115E" w:rsidP="002917DF">
            <w:pPr>
              <w:snapToGrid w:val="0"/>
              <w:ind w:left="34" w:right="34"/>
              <w:jc w:val="both"/>
              <w:rPr>
                <w:rStyle w:val="FontStyle12"/>
                <w:sz w:val="24"/>
                <w:szCs w:val="24"/>
              </w:rPr>
            </w:pPr>
            <w:r w:rsidRPr="009D7A87">
              <w:rPr>
                <w:rStyle w:val="FontStyle12"/>
                <w:sz w:val="24"/>
                <w:szCs w:val="24"/>
              </w:rPr>
              <w:t xml:space="preserve">Размер обеспечения исполнения </w:t>
            </w:r>
            <w:r w:rsidR="002917DF">
              <w:rPr>
                <w:rStyle w:val="FontStyle12"/>
                <w:sz w:val="24"/>
                <w:szCs w:val="24"/>
              </w:rPr>
              <w:t>контракта</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Default="001F115E" w:rsidP="00F9348A">
            <w:pPr>
              <w:snapToGrid w:val="0"/>
              <w:jc w:val="both"/>
            </w:pPr>
            <w:r w:rsidRPr="00A34421">
              <w:t>Не предусмотрено</w:t>
            </w:r>
          </w:p>
        </w:tc>
      </w:tr>
      <w:tr w:rsidR="001F115E" w:rsidTr="00F9348A">
        <w:tc>
          <w:tcPr>
            <w:tcW w:w="675" w:type="dxa"/>
            <w:tcBorders>
              <w:top w:val="single" w:sz="4" w:space="0" w:color="000000"/>
              <w:left w:val="single" w:sz="4" w:space="0" w:color="000000"/>
              <w:bottom w:val="single" w:sz="4" w:space="0" w:color="000000"/>
            </w:tcBorders>
            <w:vAlign w:val="center"/>
          </w:tcPr>
          <w:p w:rsidR="001F115E" w:rsidRDefault="00E63FB6" w:rsidP="001055A1">
            <w:pPr>
              <w:snapToGrid w:val="0"/>
              <w:ind w:left="34" w:right="34"/>
              <w:jc w:val="both"/>
            </w:pPr>
            <w:r>
              <w:t>2</w:t>
            </w:r>
            <w:r w:rsidR="001055A1">
              <w:t>6</w:t>
            </w:r>
          </w:p>
        </w:tc>
        <w:tc>
          <w:tcPr>
            <w:tcW w:w="3735" w:type="dxa"/>
            <w:tcBorders>
              <w:top w:val="single" w:sz="4" w:space="0" w:color="000000"/>
              <w:left w:val="single" w:sz="4" w:space="0" w:color="000000"/>
              <w:bottom w:val="single" w:sz="4" w:space="0" w:color="000000"/>
            </w:tcBorders>
            <w:vAlign w:val="center"/>
          </w:tcPr>
          <w:p w:rsidR="001F115E" w:rsidRPr="009D7A87" w:rsidRDefault="001F115E" w:rsidP="002917DF">
            <w:pPr>
              <w:snapToGrid w:val="0"/>
              <w:ind w:left="34" w:right="34"/>
              <w:jc w:val="both"/>
              <w:rPr>
                <w:rStyle w:val="FontStyle12"/>
                <w:sz w:val="24"/>
                <w:szCs w:val="24"/>
              </w:rPr>
            </w:pPr>
            <w:r w:rsidRPr="009D7A87">
              <w:rPr>
                <w:rStyle w:val="FontStyle12"/>
                <w:sz w:val="24"/>
                <w:szCs w:val="24"/>
              </w:rPr>
              <w:t>Требования к участникам закупки</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Default="001F115E" w:rsidP="00F9348A">
            <w:pPr>
              <w:snapToGrid w:val="0"/>
              <w:spacing w:before="60" w:after="60"/>
              <w:jc w:val="both"/>
              <w:rPr>
                <w:color w:val="000000"/>
              </w:rPr>
            </w:pPr>
            <w:r>
              <w:rPr>
                <w:color w:val="00000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256FA8">
              <w:rPr>
                <w:color w:val="000000"/>
              </w:rPr>
              <w:t xml:space="preserve"> (наличие лицензии, сертификатов и иных документов)</w:t>
            </w:r>
            <w:r>
              <w:rPr>
                <w:color w:val="000000"/>
              </w:rPr>
              <w:t xml:space="preserve">; </w:t>
            </w:r>
          </w:p>
          <w:p w:rsidR="001F115E" w:rsidRDefault="001F115E" w:rsidP="00F9348A">
            <w:pPr>
              <w:snapToGrid w:val="0"/>
              <w:spacing w:before="60" w:after="60"/>
              <w:jc w:val="both"/>
              <w:rPr>
                <w:color w:val="000000"/>
              </w:rPr>
            </w:pPr>
            <w:r>
              <w:rPr>
                <w:color w:val="00000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Default="001F115E" w:rsidP="00F9348A">
            <w:pPr>
              <w:snapToGrid w:val="0"/>
              <w:spacing w:before="60" w:after="60"/>
              <w:jc w:val="both"/>
              <w:rPr>
                <w:color w:val="000000"/>
              </w:rPr>
            </w:pPr>
            <w:r>
              <w:rPr>
                <w:color w:val="00000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F115E" w:rsidRDefault="001F115E" w:rsidP="00F9348A">
            <w:pPr>
              <w:pStyle w:val="a5"/>
              <w:snapToGrid w:val="0"/>
              <w:spacing w:before="60" w:after="60"/>
              <w:rPr>
                <w:color w:val="000000"/>
              </w:rPr>
            </w:pPr>
            <w:proofErr w:type="gramStart"/>
            <w:r>
              <w:rPr>
                <w:color w:val="00000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rPr>
              <w:t xml:space="preserve"> </w:t>
            </w:r>
            <w:proofErr w:type="gramStart"/>
            <w:r>
              <w:rPr>
                <w:color w:val="000000"/>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Pr>
                <w:color w:val="000000"/>
              </w:rPr>
              <w:lastRenderedPageBreak/>
              <w:t>бухгалтерской отчетности за последний отчетный период.</w:t>
            </w:r>
            <w:proofErr w:type="gramEnd"/>
            <w:r>
              <w:rPr>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rPr>
              <w:t>указанных</w:t>
            </w:r>
            <w:proofErr w:type="gramEnd"/>
            <w:r>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Default="001F115E" w:rsidP="00F9348A">
            <w:pPr>
              <w:pStyle w:val="a5"/>
              <w:spacing w:after="283" w:line="270" w:lineRule="atLeast"/>
              <w:rPr>
                <w:color w:val="000000"/>
              </w:rPr>
            </w:pPr>
            <w:proofErr w:type="gramStart"/>
            <w:r>
              <w:rPr>
                <w:color w:val="00000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Pr>
                <w:color w:val="00000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1F115E" w:rsidRDefault="001F115E" w:rsidP="002917DF">
            <w:pPr>
              <w:pStyle w:val="a5"/>
              <w:spacing w:after="283" w:line="270" w:lineRule="atLeast"/>
              <w:rPr>
                <w:color w:val="000000"/>
              </w:rPr>
            </w:pPr>
            <w:r>
              <w:rPr>
                <w:color w:val="000000"/>
              </w:rPr>
              <w:t xml:space="preserve">- обладание участником закупки исключительными правами на результаты интеллектуальной деятельности, если в связи с исполнением </w:t>
            </w:r>
            <w:r w:rsidR="002917DF">
              <w:rPr>
                <w:color w:val="000000"/>
              </w:rPr>
              <w:t>контракта</w:t>
            </w:r>
            <w:r>
              <w:rPr>
                <w:color w:val="000000"/>
              </w:rPr>
              <w:t xml:space="preserve"> заказчик приобретает права на такие результаты, за исключением случаев заключения </w:t>
            </w:r>
            <w:r w:rsidR="002917DF">
              <w:rPr>
                <w:color w:val="000000"/>
              </w:rPr>
              <w:t>контракта</w:t>
            </w:r>
            <w:r>
              <w:rPr>
                <w:color w:val="000000"/>
              </w:rPr>
              <w:t xml:space="preserve"> на создание произведений литературы или искусства, исполнения, на финансирование проката или показа национального фильма.</w:t>
            </w:r>
          </w:p>
          <w:p w:rsidR="00256FA8" w:rsidRPr="00256FA8" w:rsidRDefault="00256FA8" w:rsidP="00256FA8">
            <w:pPr>
              <w:widowControl w:val="0"/>
              <w:autoSpaceDE w:val="0"/>
              <w:autoSpaceDN w:val="0"/>
              <w:adjustRightInd w:val="0"/>
              <w:ind w:firstLine="32"/>
              <w:jc w:val="both"/>
            </w:pPr>
            <w:proofErr w:type="gramStart"/>
            <w:r w:rsidRPr="00256FA8">
              <w:rPr>
                <w:color w:val="000000"/>
              </w:rPr>
              <w:t>-</w:t>
            </w:r>
            <w:r w:rsidRPr="00256FA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56FA8">
              <w:t xml:space="preserve"> </w:t>
            </w:r>
            <w:proofErr w:type="gramStart"/>
            <w:r w:rsidRPr="00256FA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256FA8">
              <w:lastRenderedPageBreak/>
              <w:t>неполнородными (имеющими общих отца или мать) братьями и сестрами), усыновителями или усыновленными указанных физических лиц.</w:t>
            </w:r>
            <w:proofErr w:type="gramEnd"/>
            <w:r w:rsidRPr="00256FA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56FA8" w:rsidRDefault="00256FA8" w:rsidP="002917DF">
            <w:pPr>
              <w:pStyle w:val="a5"/>
              <w:spacing w:after="283" w:line="270" w:lineRule="atLeast"/>
              <w:rPr>
                <w:color w:val="000000"/>
              </w:rPr>
            </w:pPr>
          </w:p>
        </w:tc>
      </w:tr>
      <w:tr w:rsidR="001F115E" w:rsidTr="00F9348A">
        <w:tc>
          <w:tcPr>
            <w:tcW w:w="675" w:type="dxa"/>
            <w:tcBorders>
              <w:top w:val="single" w:sz="4" w:space="0" w:color="000000"/>
              <w:left w:val="single" w:sz="4" w:space="0" w:color="000000"/>
              <w:bottom w:val="single" w:sz="4" w:space="0" w:color="000000"/>
            </w:tcBorders>
            <w:vAlign w:val="center"/>
          </w:tcPr>
          <w:p w:rsidR="001F115E" w:rsidRDefault="001055A1" w:rsidP="00F9348A">
            <w:pPr>
              <w:snapToGrid w:val="0"/>
              <w:ind w:left="34" w:right="34"/>
            </w:pPr>
            <w:r>
              <w:lastRenderedPageBreak/>
              <w:t>27</w:t>
            </w:r>
          </w:p>
        </w:tc>
        <w:tc>
          <w:tcPr>
            <w:tcW w:w="3735" w:type="dxa"/>
            <w:tcBorders>
              <w:top w:val="single" w:sz="4" w:space="0" w:color="000000"/>
              <w:left w:val="single" w:sz="4" w:space="0" w:color="000000"/>
              <w:bottom w:val="single" w:sz="4" w:space="0" w:color="000000"/>
            </w:tcBorders>
            <w:vAlign w:val="center"/>
          </w:tcPr>
          <w:p w:rsidR="001F115E" w:rsidRDefault="001F115E" w:rsidP="002917DF">
            <w:pPr>
              <w:snapToGrid w:val="0"/>
              <w:ind w:left="34" w:right="34"/>
            </w:pPr>
            <w:r>
              <w:t xml:space="preserve">Срок, в течение которого победитель запроса котировок или иной участник запроса котировок, с которым заключается </w:t>
            </w:r>
            <w:r w:rsidR="002917DF">
              <w:t>контракт</w:t>
            </w:r>
            <w:r>
              <w:t xml:space="preserve">, должен подписать </w:t>
            </w:r>
            <w:r w:rsidR="002917DF">
              <w:t>контракт</w:t>
            </w:r>
          </w:p>
        </w:tc>
        <w:tc>
          <w:tcPr>
            <w:tcW w:w="5665" w:type="dxa"/>
            <w:tcBorders>
              <w:top w:val="single" w:sz="4" w:space="0" w:color="000000"/>
              <w:left w:val="single" w:sz="4" w:space="0" w:color="000000"/>
              <w:bottom w:val="single" w:sz="4" w:space="0" w:color="000000"/>
              <w:right w:val="single" w:sz="4" w:space="0" w:color="000000"/>
            </w:tcBorders>
            <w:vAlign w:val="center"/>
          </w:tcPr>
          <w:p w:rsidR="009E7010" w:rsidRDefault="009E7010" w:rsidP="009E7010">
            <w:pPr>
              <w:suppressAutoHyphens w:val="0"/>
              <w:autoSpaceDE w:val="0"/>
              <w:autoSpaceDN w:val="0"/>
              <w:adjustRightInd w:val="0"/>
              <w:ind w:firstLine="32"/>
              <w:jc w:val="both"/>
              <w:rPr>
                <w:rFonts w:eastAsiaTheme="minorHAnsi"/>
                <w:lang w:eastAsia="en-US"/>
              </w:rPr>
            </w:pPr>
            <w:r>
              <w:rPr>
                <w:rFonts w:eastAsiaTheme="minorHAnsi"/>
                <w:lang w:eastAsia="en-US"/>
              </w:rPr>
              <w:t xml:space="preserve">Контракт может быть заключен не ранее чем через семь дней </w:t>
            </w:r>
            <w:proofErr w:type="gramStart"/>
            <w:r>
              <w:rPr>
                <w:rFonts w:eastAsiaTheme="minorHAnsi"/>
                <w:lang w:eastAsia="en-US"/>
              </w:rPr>
              <w:t>с даты размещения</w:t>
            </w:r>
            <w:proofErr w:type="gramEnd"/>
            <w:r>
              <w:rPr>
                <w:rFonts w:eastAsiaTheme="minorHAnsi"/>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Default="002917DF" w:rsidP="002917DF">
            <w:pPr>
              <w:snapToGrid w:val="0"/>
              <w:jc w:val="both"/>
            </w:pPr>
            <w:r>
              <w:t>Контракт</w:t>
            </w:r>
            <w:r w:rsidR="001F115E">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t>контракт</w:t>
            </w:r>
            <w:r w:rsidR="001F115E">
              <w:t xml:space="preserve">, в случае уклонения такого победителя от заключения </w:t>
            </w:r>
            <w:r>
              <w:t>контракта</w:t>
            </w:r>
            <w:r w:rsidR="00D23B24">
              <w:t>.</w:t>
            </w:r>
          </w:p>
        </w:tc>
      </w:tr>
      <w:tr w:rsidR="001F115E" w:rsidTr="00F9348A">
        <w:tc>
          <w:tcPr>
            <w:tcW w:w="675" w:type="dxa"/>
            <w:tcBorders>
              <w:top w:val="single" w:sz="4" w:space="0" w:color="000000"/>
              <w:left w:val="single" w:sz="4" w:space="0" w:color="000000"/>
              <w:bottom w:val="single" w:sz="4" w:space="0" w:color="000000"/>
            </w:tcBorders>
            <w:vAlign w:val="center"/>
          </w:tcPr>
          <w:p w:rsidR="001F115E" w:rsidRDefault="00E63FB6" w:rsidP="001055A1">
            <w:pPr>
              <w:snapToGrid w:val="0"/>
              <w:ind w:left="34" w:right="34"/>
            </w:pPr>
            <w:r>
              <w:t>2</w:t>
            </w:r>
            <w:r w:rsidR="001055A1">
              <w:t>8</w:t>
            </w:r>
          </w:p>
        </w:tc>
        <w:tc>
          <w:tcPr>
            <w:tcW w:w="3735" w:type="dxa"/>
            <w:tcBorders>
              <w:top w:val="single" w:sz="4" w:space="0" w:color="000000"/>
              <w:left w:val="single" w:sz="4" w:space="0" w:color="000000"/>
              <w:bottom w:val="single" w:sz="4" w:space="0" w:color="000000"/>
            </w:tcBorders>
            <w:vAlign w:val="center"/>
          </w:tcPr>
          <w:p w:rsidR="001F115E" w:rsidRDefault="001F115E" w:rsidP="002917DF">
            <w:pPr>
              <w:snapToGrid w:val="0"/>
              <w:ind w:left="34" w:right="34"/>
            </w:pPr>
            <w:r>
              <w:t xml:space="preserve">Условия признания победителя запроса котировок или иного участника запроса котировок, </w:t>
            </w:r>
            <w:proofErr w:type="gramStart"/>
            <w:r>
              <w:t>уклонившимся</w:t>
            </w:r>
            <w:proofErr w:type="gramEnd"/>
            <w:r>
              <w:t xml:space="preserve"> от заключения </w:t>
            </w:r>
            <w:r w:rsidR="002917DF">
              <w:t>контракта</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Default="001F115E" w:rsidP="00F9348A">
            <w:pPr>
              <w:snapToGrid w:val="0"/>
              <w:spacing w:before="60" w:after="60"/>
              <w:jc w:val="both"/>
            </w:pPr>
            <w:r>
              <w:t>В случае</w:t>
            </w:r>
            <w:proofErr w:type="gramStart"/>
            <w:r>
              <w:t>,</w:t>
            </w:r>
            <w:proofErr w:type="gramEnd"/>
            <w:r>
              <w:t xml:space="preserve"> если победитель запроса котировок не представил заказчику подписанный </w:t>
            </w:r>
            <w:r w:rsidR="002917DF">
              <w:t>контракт</w:t>
            </w:r>
            <w:r w:rsidR="00D23B24">
              <w:t xml:space="preserve"> </w:t>
            </w:r>
            <w:r>
              <w:t xml:space="preserve">в срок, указанный в извещении о проведении запроса котировок, такой победитель признается уклонившимся от заключения </w:t>
            </w:r>
            <w:r w:rsidR="002917DF">
              <w:t>контракта</w:t>
            </w:r>
            <w:r>
              <w:t>.</w:t>
            </w:r>
          </w:p>
          <w:p w:rsidR="001F115E" w:rsidRDefault="001F115E" w:rsidP="00D23B24">
            <w:pPr>
              <w:snapToGrid w:val="0"/>
              <w:spacing w:before="60" w:after="60"/>
              <w:jc w:val="both"/>
            </w:pPr>
          </w:p>
        </w:tc>
      </w:tr>
      <w:tr w:rsidR="001F115E" w:rsidTr="00F9348A">
        <w:tc>
          <w:tcPr>
            <w:tcW w:w="675" w:type="dxa"/>
            <w:tcBorders>
              <w:top w:val="single" w:sz="4" w:space="0" w:color="000000"/>
              <w:left w:val="single" w:sz="4" w:space="0" w:color="000000"/>
              <w:bottom w:val="single" w:sz="4" w:space="0" w:color="000000"/>
            </w:tcBorders>
            <w:vAlign w:val="center"/>
          </w:tcPr>
          <w:p w:rsidR="001F115E" w:rsidRDefault="001055A1" w:rsidP="00F9348A">
            <w:pPr>
              <w:snapToGrid w:val="0"/>
              <w:ind w:left="34" w:right="34"/>
              <w:jc w:val="both"/>
            </w:pPr>
            <w:r>
              <w:t>29</w:t>
            </w:r>
          </w:p>
        </w:tc>
        <w:tc>
          <w:tcPr>
            <w:tcW w:w="3735" w:type="dxa"/>
            <w:tcBorders>
              <w:top w:val="single" w:sz="4" w:space="0" w:color="000000"/>
              <w:left w:val="single" w:sz="4" w:space="0" w:color="000000"/>
              <w:bottom w:val="single" w:sz="4" w:space="0" w:color="000000"/>
            </w:tcBorders>
            <w:vAlign w:val="center"/>
          </w:tcPr>
          <w:p w:rsidR="001F115E" w:rsidRDefault="001F115E" w:rsidP="002917DF">
            <w:pPr>
              <w:snapToGrid w:val="0"/>
              <w:ind w:left="34" w:right="34"/>
              <w:jc w:val="both"/>
            </w:pPr>
            <w:r>
              <w:t xml:space="preserve">Информация о возможности одностороннего отказа от исполнения </w:t>
            </w:r>
            <w:r w:rsidR="002917DF">
              <w:t>контракта</w:t>
            </w:r>
          </w:p>
        </w:tc>
        <w:tc>
          <w:tcPr>
            <w:tcW w:w="5665" w:type="dxa"/>
            <w:tcBorders>
              <w:top w:val="single" w:sz="4" w:space="0" w:color="000000"/>
              <w:left w:val="single" w:sz="4" w:space="0" w:color="000000"/>
              <w:bottom w:val="single" w:sz="4" w:space="0" w:color="000000"/>
              <w:right w:val="single" w:sz="4" w:space="0" w:color="000000"/>
            </w:tcBorders>
            <w:vAlign w:val="center"/>
          </w:tcPr>
          <w:p w:rsidR="003A0E13" w:rsidRPr="00C45FFF" w:rsidRDefault="003A0E13" w:rsidP="003A0E13">
            <w:pPr>
              <w:widowControl w:val="0"/>
              <w:autoSpaceDE w:val="0"/>
              <w:autoSpaceDN w:val="0"/>
              <w:adjustRightInd w:val="0"/>
              <w:ind w:firstLine="243"/>
              <w:jc w:val="both"/>
              <w:rPr>
                <w:rFonts w:eastAsia="Calibri"/>
                <w:lang w:eastAsia="en-US"/>
              </w:rPr>
            </w:pPr>
            <w:r w:rsidRPr="00C45FFF">
              <w:rPr>
                <w:rFonts w:eastAsia="Calibri"/>
                <w:lang w:eastAsia="en-US"/>
              </w:rPr>
              <w:t xml:space="preserve">Расторжение </w:t>
            </w:r>
            <w:r w:rsidR="002917DF">
              <w:rPr>
                <w:rFonts w:eastAsia="Calibri"/>
                <w:lang w:eastAsia="en-US"/>
              </w:rPr>
              <w:t>контракта</w:t>
            </w:r>
            <w:r w:rsidRPr="00C45FFF">
              <w:rPr>
                <w:rFonts w:eastAsia="Calibri"/>
                <w:lang w:eastAsia="en-US"/>
              </w:rPr>
              <w:t xml:space="preserve"> допускается по соглашению сторон, по решению суда, в случае одностороннего отказа стороны </w:t>
            </w:r>
            <w:r w:rsidR="00A763C6">
              <w:rPr>
                <w:rFonts w:eastAsia="Calibri"/>
                <w:lang w:eastAsia="en-US"/>
              </w:rPr>
              <w:t>контракта</w:t>
            </w:r>
            <w:r w:rsidRPr="00C45FFF">
              <w:rPr>
                <w:rFonts w:eastAsia="Calibri"/>
                <w:lang w:eastAsia="en-US"/>
              </w:rPr>
              <w:t xml:space="preserve"> от исполнения </w:t>
            </w:r>
            <w:r w:rsidR="00A763C6">
              <w:rPr>
                <w:rFonts w:eastAsia="Calibri"/>
                <w:lang w:eastAsia="en-US"/>
              </w:rPr>
              <w:t>контракта</w:t>
            </w:r>
            <w:r w:rsidRPr="00C45FFF">
              <w:rPr>
                <w:rFonts w:eastAsia="Calibri"/>
                <w:lang w:eastAsia="en-US"/>
              </w:rPr>
              <w:t xml:space="preserve"> в соответствии с гражданским законодательством.</w:t>
            </w:r>
          </w:p>
          <w:p w:rsidR="003A0E13" w:rsidRPr="00C45FFF" w:rsidRDefault="003A0E13" w:rsidP="003A0E13">
            <w:pPr>
              <w:autoSpaceDE w:val="0"/>
              <w:autoSpaceDN w:val="0"/>
              <w:adjustRightInd w:val="0"/>
              <w:ind w:firstLine="243"/>
              <w:jc w:val="both"/>
            </w:pPr>
            <w:r w:rsidRPr="00C45FFF">
              <w:t xml:space="preserve">Заказчик вправе принять решение об одностороннем отказе от исполнения </w:t>
            </w:r>
            <w:r w:rsidR="00A763C6">
              <w:t>контракта</w:t>
            </w:r>
            <w:r w:rsidRPr="00C45FFF">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A0E13" w:rsidRPr="00C45FFF" w:rsidRDefault="003A0E13" w:rsidP="003A0E13">
            <w:pPr>
              <w:autoSpaceDE w:val="0"/>
              <w:autoSpaceDN w:val="0"/>
              <w:adjustRightInd w:val="0"/>
              <w:ind w:firstLine="243"/>
              <w:jc w:val="both"/>
            </w:pPr>
            <w:r w:rsidRPr="00C45FFF">
              <w:t xml:space="preserve">Заказчик вправе провести экспертизу </w:t>
            </w:r>
            <w:r w:rsidR="00A763C6">
              <w:t>оказанных услуг</w:t>
            </w:r>
            <w:r w:rsidRPr="00C45FFF">
              <w:t xml:space="preserve"> с привлечением экспертов, экспертных организаций до принятия решения об одностороннем отказе от исполнения </w:t>
            </w:r>
            <w:r w:rsidR="00A763C6">
              <w:t>контракта</w:t>
            </w:r>
            <w:r w:rsidRPr="00C45FFF">
              <w:t xml:space="preserve"> в соответствии с </w:t>
            </w:r>
            <w:hyperlink w:anchor="Par2226" w:history="1">
              <w:r w:rsidRPr="00C45FFF">
                <w:t>частью 8</w:t>
              </w:r>
            </w:hyperlink>
            <w:r w:rsidRPr="00C45FFF">
              <w:t xml:space="preserve"> </w:t>
            </w:r>
            <w:r>
              <w:t>Федерального з</w:t>
            </w:r>
            <w:r w:rsidRPr="00C45FFF">
              <w:t xml:space="preserve">акона </w:t>
            </w:r>
            <w:r>
              <w:t xml:space="preserve"> от 05.04.2013 г. №44-ФЗ «О</w:t>
            </w:r>
            <w:r w:rsidRPr="00C45FFF">
              <w:t xml:space="preserve"> контрактной системе</w:t>
            </w:r>
            <w:r>
              <w:t xml:space="preserve"> в сфере закупок товаров, работ, услуг для обеспечения государственных и муниципальных нужд»</w:t>
            </w:r>
            <w:r w:rsidRPr="00C45FFF">
              <w:t>.</w:t>
            </w:r>
          </w:p>
          <w:p w:rsidR="003A0E13" w:rsidRPr="00C45FFF" w:rsidRDefault="003A0E13" w:rsidP="003A0E13">
            <w:pPr>
              <w:autoSpaceDE w:val="0"/>
              <w:autoSpaceDN w:val="0"/>
              <w:adjustRightInd w:val="0"/>
              <w:ind w:firstLine="243"/>
              <w:jc w:val="both"/>
            </w:pPr>
            <w:r w:rsidRPr="00C45FFF">
              <w:t xml:space="preserve">Если заказчиком проведена экспертиза </w:t>
            </w:r>
            <w:r w:rsidR="00A763C6">
              <w:t>оказанных услуг</w:t>
            </w:r>
            <w:r w:rsidRPr="00C45FFF">
              <w:t xml:space="preserve"> с привлечением экспертов, экспертных организаций, решение об одностороннем отказе от </w:t>
            </w:r>
            <w:r w:rsidRPr="00C45FFF">
              <w:lastRenderedPageBreak/>
              <w:t xml:space="preserve">исполнения </w:t>
            </w:r>
            <w:r w:rsidR="00A763C6">
              <w:t>контракта</w:t>
            </w:r>
            <w:r w:rsidRPr="00C45FFF">
              <w:t xml:space="preserve"> может быть принято заказчиком только при условии, что по результатам экспертизы</w:t>
            </w:r>
            <w:r>
              <w:t xml:space="preserve"> </w:t>
            </w:r>
            <w:r w:rsidR="00A763C6">
              <w:t>оказанных услуг</w:t>
            </w:r>
            <w:r>
              <w:t xml:space="preserve"> в заключение</w:t>
            </w:r>
            <w:r w:rsidRPr="00C45FFF">
              <w:t xml:space="preserve"> эксперта, экспертной организации будут подтверждены нарушения условий </w:t>
            </w:r>
            <w:r w:rsidR="00A763C6">
              <w:t>контракта</w:t>
            </w:r>
            <w:r w:rsidRPr="00C45FFF">
              <w:t xml:space="preserve">, послужившие основанием для одностороннего отказа заказчика от исполнения </w:t>
            </w:r>
            <w:r w:rsidR="00A763C6">
              <w:t>контракта</w:t>
            </w:r>
            <w:r w:rsidRPr="00C45FFF">
              <w:t>.</w:t>
            </w:r>
          </w:p>
          <w:p w:rsidR="003A0E13" w:rsidRPr="00C45FFF" w:rsidRDefault="003A0E13" w:rsidP="003A0E13">
            <w:pPr>
              <w:autoSpaceDE w:val="0"/>
              <w:autoSpaceDN w:val="0"/>
              <w:adjustRightInd w:val="0"/>
              <w:ind w:firstLine="243"/>
              <w:jc w:val="both"/>
            </w:pPr>
            <w:proofErr w:type="gramStart"/>
            <w:r w:rsidRPr="00C45FFF">
              <w:t xml:space="preserve">Решение заказчика об одностороннем отказе от исполнения </w:t>
            </w:r>
            <w:r w:rsidR="00A763C6">
              <w:t>контракта</w:t>
            </w:r>
            <w:r w:rsidR="000656AA">
              <w:t xml:space="preserve"> </w:t>
            </w:r>
            <w:r w:rsidR="000643BA">
              <w:t>не позднее чем в течение трех рабочих дней с даты</w:t>
            </w:r>
            <w:r w:rsidRPr="00C45FFF">
              <w:t xml:space="preserve"> принятия указанного решения, размещается на официальном сайте и направляется </w:t>
            </w:r>
            <w:r w:rsidR="000656AA">
              <w:t>поставщику</w:t>
            </w:r>
            <w:r w:rsidRPr="00C45FFF">
              <w:t xml:space="preserve"> по почте заказным письмом с уведомлением о вручении по адресу </w:t>
            </w:r>
            <w:r w:rsidR="000656AA">
              <w:t>поставщика</w:t>
            </w:r>
            <w:r w:rsidRPr="00C45FFF">
              <w:t xml:space="preserve">, указанному в </w:t>
            </w:r>
            <w:r w:rsidR="00A763C6">
              <w:t>контракте</w:t>
            </w:r>
            <w:r w:rsidRPr="00C45FFF">
              <w:t>,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C45FFF">
              <w:t xml:space="preserve"> и доставки, </w:t>
            </w:r>
            <w:proofErr w:type="gramStart"/>
            <w:r w:rsidRPr="00C45FFF">
              <w:t>обеспечивающих</w:t>
            </w:r>
            <w:proofErr w:type="gramEnd"/>
            <w:r w:rsidRPr="00C45FFF">
              <w:t xml:space="preserve"> фиксирование такого уведомления и получение заказчиком подтверждения о его вручении </w:t>
            </w:r>
            <w:r w:rsidR="00A763C6">
              <w:t>исполнителю</w:t>
            </w:r>
            <w:r w:rsidRPr="00C45FFF">
              <w:t xml:space="preserve">. Выполнение заказчиком требований настоящей части считается надлежащим уведомлением </w:t>
            </w:r>
            <w:r w:rsidR="00A763C6">
              <w:t>исполнителя</w:t>
            </w:r>
            <w:r w:rsidRPr="00C45FFF">
              <w:t xml:space="preserve"> об одностороннем отказе от исполнения </w:t>
            </w:r>
            <w:r w:rsidR="00A763C6">
              <w:t>контракта</w:t>
            </w:r>
            <w:r w:rsidRPr="00C45FFF">
              <w:t xml:space="preserve">. Датой такого надлежащего уведомления признается дата получения заказчиком подтверждения о вручении </w:t>
            </w:r>
            <w:r w:rsidR="00A763C6">
              <w:t>исполнителю</w:t>
            </w:r>
            <w:r w:rsidRPr="00C45FFF">
              <w:t xml:space="preserve"> указанного уведомления либо дата получения заказчиком информации об отсутствии </w:t>
            </w:r>
            <w:r w:rsidR="00A763C6">
              <w:t>исполнителя</w:t>
            </w:r>
            <w:r w:rsidRPr="00C45FFF">
              <w:t xml:space="preserve"> по его адресу, указанному в </w:t>
            </w:r>
            <w:r w:rsidR="00A763C6">
              <w:t>контракте</w:t>
            </w:r>
            <w:r w:rsidRPr="00C45FFF">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C45FFF">
              <w:t xml:space="preserve">по истечении тридцати дней с даты размещения решения заказчика об одностороннем отказе от исполнения </w:t>
            </w:r>
            <w:r w:rsidR="00A763C6">
              <w:t>контракта</w:t>
            </w:r>
            <w:r w:rsidRPr="00C45FFF">
              <w:t xml:space="preserve"> на официальном сайте</w:t>
            </w:r>
            <w:proofErr w:type="gramEnd"/>
            <w:r w:rsidRPr="00C45FFF">
              <w:t>.</w:t>
            </w:r>
          </w:p>
          <w:p w:rsidR="003A0E13" w:rsidRPr="00C45FFF" w:rsidRDefault="003A0E13" w:rsidP="003A0E13">
            <w:pPr>
              <w:autoSpaceDE w:val="0"/>
              <w:autoSpaceDN w:val="0"/>
              <w:adjustRightInd w:val="0"/>
              <w:ind w:firstLine="243"/>
              <w:jc w:val="both"/>
            </w:pPr>
            <w:r w:rsidRPr="00C45FFF">
              <w:t xml:space="preserve">Решение заказчика об одностороннем отказе от исполнения </w:t>
            </w:r>
            <w:r w:rsidR="00A763C6">
              <w:t>контракта</w:t>
            </w:r>
            <w:r w:rsidRPr="00C45FFF">
              <w:t xml:space="preserve"> вступает в силу, и </w:t>
            </w:r>
            <w:r w:rsidR="00A763C6">
              <w:t>контракт</w:t>
            </w:r>
            <w:r w:rsidRPr="00C45FFF">
              <w:t xml:space="preserve"> считается расторгнутым через десять дней </w:t>
            </w:r>
            <w:proofErr w:type="gramStart"/>
            <w:r w:rsidRPr="00C45FFF">
              <w:t>с даты</w:t>
            </w:r>
            <w:proofErr w:type="gramEnd"/>
            <w:r w:rsidRPr="00C45FFF">
              <w:t xml:space="preserve"> надлежащего уведомления заказчиком </w:t>
            </w:r>
            <w:r w:rsidR="00A763C6">
              <w:t xml:space="preserve">исполнителя </w:t>
            </w:r>
            <w:r w:rsidRPr="00C45FFF">
              <w:t xml:space="preserve">об одностороннем отказе от исполнения </w:t>
            </w:r>
            <w:r w:rsidR="00A763C6">
              <w:t>контракта</w:t>
            </w:r>
            <w:r w:rsidRPr="00C45FFF">
              <w:t>.</w:t>
            </w:r>
          </w:p>
          <w:p w:rsidR="003A0E13" w:rsidRPr="00C45FFF" w:rsidRDefault="003A0E13" w:rsidP="003A0E13">
            <w:pPr>
              <w:autoSpaceDE w:val="0"/>
              <w:autoSpaceDN w:val="0"/>
              <w:adjustRightInd w:val="0"/>
              <w:ind w:firstLine="243"/>
              <w:jc w:val="both"/>
            </w:pPr>
            <w:r w:rsidRPr="00C45FFF">
              <w:t xml:space="preserve">Заказчик обязан отменить не вступившее в силу решение об одностороннем отказе от исполнения </w:t>
            </w:r>
            <w:r w:rsidR="00A763C6">
              <w:t>контракта</w:t>
            </w:r>
            <w:r w:rsidRPr="00C45FFF">
              <w:t xml:space="preserve">, если в течение десятидневного срока </w:t>
            </w:r>
            <w:proofErr w:type="gramStart"/>
            <w:r w:rsidRPr="00C45FFF">
              <w:t>с даты</w:t>
            </w:r>
            <w:proofErr w:type="gramEnd"/>
            <w:r w:rsidRPr="00C45FFF">
              <w:t xml:space="preserve"> надлежащего уведомления </w:t>
            </w:r>
            <w:r w:rsidR="00A763C6">
              <w:t>исполнителя</w:t>
            </w:r>
            <w:r w:rsidRPr="00C45FFF">
              <w:t xml:space="preserve"> о принятом решении об одностороннем отказе от исполнения </w:t>
            </w:r>
            <w:r w:rsidR="00A763C6">
              <w:t>контракта</w:t>
            </w:r>
            <w:r w:rsidRPr="00C45FFF">
              <w:t xml:space="preserve"> устранено нарушение условий </w:t>
            </w:r>
            <w:r w:rsidR="00A763C6">
              <w:t>контракта</w:t>
            </w:r>
            <w:r w:rsidRPr="00C45FFF">
              <w:t xml:space="preserve">,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w:t>
            </w:r>
            <w:r w:rsidR="00A763C6">
              <w:t>исполнителем</w:t>
            </w:r>
            <w:r w:rsidRPr="00C45FFF">
              <w:t xml:space="preserve"> условий </w:t>
            </w:r>
            <w:r w:rsidR="00A763C6">
              <w:t>контракт</w:t>
            </w:r>
            <w:r w:rsidR="00E63FB6">
              <w:t>а</w:t>
            </w:r>
            <w:r w:rsidRPr="00C45FFF">
              <w:t xml:space="preserve">, которые в соответствии с гражданским законодательством являются основанием для одностороннего отказа заказчика от исполнения </w:t>
            </w:r>
            <w:r w:rsidR="00A763C6">
              <w:t>контракта</w:t>
            </w:r>
            <w:r w:rsidRPr="00C45FFF">
              <w:t>.</w:t>
            </w:r>
          </w:p>
          <w:p w:rsidR="003A0E13" w:rsidRPr="00C45FFF" w:rsidRDefault="003A0E13" w:rsidP="003A0E13">
            <w:pPr>
              <w:autoSpaceDE w:val="0"/>
              <w:autoSpaceDN w:val="0"/>
              <w:adjustRightInd w:val="0"/>
              <w:ind w:firstLine="243"/>
              <w:jc w:val="both"/>
            </w:pPr>
            <w:r w:rsidRPr="00C45FFF">
              <w:t xml:space="preserve">Заказчик обязан принять решение об одностороннем отказе от исполнения </w:t>
            </w:r>
            <w:r w:rsidR="00A763C6">
              <w:t>контракта</w:t>
            </w:r>
            <w:r w:rsidRPr="00C45FFF">
              <w:t xml:space="preserve">, </w:t>
            </w:r>
            <w:r w:rsidRPr="00C45FFF">
              <w:lastRenderedPageBreak/>
              <w:t xml:space="preserve">если в ходе исполнения </w:t>
            </w:r>
            <w:r w:rsidR="00A763C6">
              <w:t>контракта</w:t>
            </w:r>
            <w:r w:rsidRPr="00C45FFF">
              <w:t xml:space="preserve"> установлено, что </w:t>
            </w:r>
            <w:r w:rsidR="00A763C6">
              <w:t>исполнитель</w:t>
            </w:r>
            <w:r w:rsidRPr="00C45FFF">
              <w:t xml:space="preserve"> не соответствует установленным</w:t>
            </w:r>
            <w:r w:rsidR="000643BA">
              <w:t xml:space="preserve"> извещением о проведении запроса котировок,</w:t>
            </w:r>
            <w:r w:rsidRPr="00C45FFF">
              <w:t xml:space="preserve">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3A0E13" w:rsidRPr="00C45FFF" w:rsidRDefault="00E63FB6" w:rsidP="003A0E13">
            <w:pPr>
              <w:autoSpaceDE w:val="0"/>
              <w:autoSpaceDN w:val="0"/>
              <w:adjustRightInd w:val="0"/>
              <w:ind w:firstLine="243"/>
              <w:jc w:val="both"/>
            </w:pPr>
            <w:r>
              <w:t xml:space="preserve">Информация о </w:t>
            </w:r>
            <w:r w:rsidR="00A763C6">
              <w:t>исполнителе</w:t>
            </w:r>
            <w:r w:rsidR="003A0E13" w:rsidRPr="00C45FFF">
              <w:t xml:space="preserve">, с которым </w:t>
            </w:r>
            <w:r w:rsidR="00A763C6">
              <w:t>контракт</w:t>
            </w:r>
            <w:r w:rsidR="003A0E13" w:rsidRPr="00C45FFF">
              <w:t xml:space="preserve"> </w:t>
            </w:r>
            <w:proofErr w:type="gramStart"/>
            <w:r w:rsidR="003A0E13" w:rsidRPr="00C45FFF">
              <w:t>был</w:t>
            </w:r>
            <w:proofErr w:type="gramEnd"/>
            <w:r w:rsidR="003A0E13" w:rsidRPr="00C45FFF">
              <w:t xml:space="preserve"> расторгнут в связи с односторонним отказом заказчика от исполнения </w:t>
            </w:r>
            <w:r w:rsidR="00A763C6">
              <w:t>контракта</w:t>
            </w:r>
            <w:r>
              <w:t>, включается в установленны</w:t>
            </w:r>
            <w:r w:rsidR="003A0E13" w:rsidRPr="00C45FFF">
              <w:t>м настоящим Федеральным законом порядке в реестр недобросовестных поставщиков (подрядчиков, исполнителей).</w:t>
            </w:r>
          </w:p>
          <w:p w:rsidR="001F115E" w:rsidRDefault="003A0E13" w:rsidP="00A763C6">
            <w:pPr>
              <w:snapToGrid w:val="0"/>
              <w:spacing w:before="60" w:after="60"/>
              <w:jc w:val="both"/>
            </w:pPr>
            <w:bookmarkStart w:id="0" w:name="Par2236"/>
            <w:bookmarkEnd w:id="0"/>
            <w:r w:rsidRPr="00C45FFF">
              <w:t xml:space="preserve">При расторжении </w:t>
            </w:r>
            <w:r w:rsidR="00A763C6">
              <w:t>контракта</w:t>
            </w:r>
            <w:r w:rsidRPr="00C45FFF">
              <w:t xml:space="preserve"> в связи с односторонним отказом возмещ</w:t>
            </w:r>
            <w:r w:rsidR="00E63FB6">
              <w:t>ается</w:t>
            </w:r>
            <w:r w:rsidRPr="00C45FFF">
              <w:t xml:space="preserve"> только фактически понесённ</w:t>
            </w:r>
            <w:r w:rsidR="00E63FB6">
              <w:t>ый</w:t>
            </w:r>
            <w:r w:rsidRPr="00C45FFF">
              <w:t xml:space="preserve"> ущерб, непосредственно обусловленного обстоятельствами, являющимися основанием для принятия решения об одностороннем отказе от исполнения </w:t>
            </w:r>
            <w:r w:rsidR="00A763C6">
              <w:t>контракта</w:t>
            </w:r>
            <w:r w:rsidRPr="00C45FFF">
              <w:t>.</w:t>
            </w:r>
          </w:p>
          <w:p w:rsidR="000643BA" w:rsidRDefault="008654EF" w:rsidP="000643BA">
            <w:pPr>
              <w:suppressAutoHyphens w:val="0"/>
              <w:autoSpaceDE w:val="0"/>
              <w:autoSpaceDN w:val="0"/>
              <w:adjustRightInd w:val="0"/>
              <w:ind w:firstLine="540"/>
              <w:jc w:val="both"/>
              <w:rPr>
                <w:rFonts w:eastAsiaTheme="minorHAnsi"/>
                <w:lang w:eastAsia="en-US"/>
              </w:rPr>
            </w:pPr>
            <w:r>
              <w:rPr>
                <w:rFonts w:eastAsiaTheme="minorHAnsi"/>
                <w:lang w:eastAsia="en-US"/>
              </w:rPr>
              <w:t>И</w:t>
            </w:r>
            <w:r w:rsidR="000643BA">
              <w:rPr>
                <w:rFonts w:eastAsiaTheme="minorHAnsi"/>
                <w:lang w:eastAsia="en-US"/>
              </w:rPr>
              <w:t>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43BA" w:rsidRDefault="000643BA" w:rsidP="000643BA">
            <w:pPr>
              <w:suppressAutoHyphens w:val="0"/>
              <w:autoSpaceDE w:val="0"/>
              <w:autoSpaceDN w:val="0"/>
              <w:adjustRightInd w:val="0"/>
              <w:ind w:firstLine="540"/>
              <w:jc w:val="both"/>
              <w:rPr>
                <w:rFonts w:eastAsiaTheme="minorHAnsi"/>
                <w:lang w:eastAsia="en-US"/>
              </w:rPr>
            </w:pPr>
            <w:r>
              <w:rPr>
                <w:rFonts w:eastAsiaTheme="minorHAnsi"/>
                <w:lang w:eastAsia="en-US"/>
              </w:rPr>
              <w:t xml:space="preserve"> </w:t>
            </w:r>
            <w:proofErr w:type="gramStart"/>
            <w:r>
              <w:rPr>
                <w:rFonts w:eastAsiaTheme="minorHAnsi"/>
                <w:lang w:eastAsia="en-US"/>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Pr>
                <w:rFonts w:eastAsiaTheme="minorHAnsi"/>
                <w:lang w:eastAsia="en-US"/>
              </w:rPr>
              <w:t xml:space="preserve"> уведомления и получение исполнителем подтверждения о его вручении заказчику. Выполнение исполнителем</w:t>
            </w:r>
            <w:r w:rsidR="008654EF">
              <w:rPr>
                <w:rFonts w:eastAsiaTheme="minorHAnsi"/>
                <w:lang w:eastAsia="en-US"/>
              </w:rPr>
              <w:t xml:space="preserve"> </w:t>
            </w:r>
            <w:r>
              <w:rPr>
                <w:rFonts w:eastAsiaTheme="minorHAnsi"/>
                <w:lang w:eastAsia="en-US"/>
              </w:rPr>
              <w:t>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w:t>
            </w:r>
            <w:r w:rsidR="008654EF">
              <w:rPr>
                <w:rFonts w:eastAsiaTheme="minorHAnsi"/>
                <w:lang w:eastAsia="en-US"/>
              </w:rPr>
              <w:t xml:space="preserve"> исполнителем </w:t>
            </w:r>
            <w:r>
              <w:rPr>
                <w:rFonts w:eastAsiaTheme="minorHAnsi"/>
                <w:lang w:eastAsia="en-US"/>
              </w:rPr>
              <w:t xml:space="preserve"> подтверждения о вручении заказчику указанного уведомления.</w:t>
            </w:r>
          </w:p>
          <w:p w:rsidR="000643BA" w:rsidRDefault="000643BA" w:rsidP="008654EF">
            <w:pPr>
              <w:suppressAutoHyphens w:val="0"/>
              <w:autoSpaceDE w:val="0"/>
              <w:autoSpaceDN w:val="0"/>
              <w:adjustRightInd w:val="0"/>
              <w:ind w:firstLine="599"/>
              <w:jc w:val="both"/>
              <w:rPr>
                <w:rFonts w:eastAsiaTheme="minorHAnsi"/>
                <w:lang w:eastAsia="en-US"/>
              </w:rPr>
            </w:pPr>
            <w:r>
              <w:rPr>
                <w:rFonts w:eastAsiaTheme="minorHAnsi"/>
                <w:lang w:eastAsia="en-US"/>
              </w:rPr>
              <w:t xml:space="preserve"> Решение исполнителя об одностороннем отказе от исполнения контракта вступает в </w:t>
            </w:r>
            <w:proofErr w:type="gramStart"/>
            <w:r>
              <w:rPr>
                <w:rFonts w:eastAsiaTheme="minorHAnsi"/>
                <w:lang w:eastAsia="en-US"/>
              </w:rPr>
              <w:t>силу</w:t>
            </w:r>
            <w:proofErr w:type="gramEnd"/>
            <w:r>
              <w:rPr>
                <w:rFonts w:eastAsiaTheme="minorHAnsi"/>
                <w:lang w:eastAsia="en-US"/>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643BA" w:rsidRDefault="008654EF" w:rsidP="000643BA">
            <w:pPr>
              <w:suppressAutoHyphens w:val="0"/>
              <w:autoSpaceDE w:val="0"/>
              <w:autoSpaceDN w:val="0"/>
              <w:adjustRightInd w:val="0"/>
              <w:ind w:firstLine="540"/>
              <w:jc w:val="both"/>
              <w:rPr>
                <w:rFonts w:eastAsiaTheme="minorHAnsi"/>
                <w:lang w:eastAsia="en-US"/>
              </w:rPr>
            </w:pPr>
            <w:r>
              <w:rPr>
                <w:rFonts w:eastAsiaTheme="minorHAnsi"/>
                <w:lang w:eastAsia="en-US"/>
              </w:rPr>
              <w:t>И</w:t>
            </w:r>
            <w:r w:rsidR="000643BA">
              <w:rPr>
                <w:rFonts w:eastAsiaTheme="minorHAnsi"/>
                <w:lang w:eastAsia="en-US"/>
              </w:rPr>
              <w:t xml:space="preserve">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0643BA">
              <w:rPr>
                <w:rFonts w:eastAsiaTheme="minorHAnsi"/>
                <w:lang w:eastAsia="en-US"/>
              </w:rPr>
              <w:t>решении</w:t>
            </w:r>
            <w:proofErr w:type="gramEnd"/>
            <w:r w:rsidR="000643BA">
              <w:rPr>
                <w:rFonts w:eastAsiaTheme="minorHAnsi"/>
                <w:lang w:eastAsia="en-US"/>
              </w:rPr>
              <w:t xml:space="preserve"> об одностороннем отказе от исполнения контракта устранены нарушения условий контракта, </w:t>
            </w:r>
            <w:r w:rsidR="000643BA">
              <w:rPr>
                <w:rFonts w:eastAsiaTheme="minorHAnsi"/>
                <w:lang w:eastAsia="en-US"/>
              </w:rPr>
              <w:lastRenderedPageBreak/>
              <w:t>послужившие основанием для принятия указанного решения.</w:t>
            </w:r>
          </w:p>
          <w:p w:rsidR="000643BA" w:rsidRDefault="000643BA" w:rsidP="000643BA">
            <w:pPr>
              <w:suppressAutoHyphens w:val="0"/>
              <w:autoSpaceDE w:val="0"/>
              <w:autoSpaceDN w:val="0"/>
              <w:adjustRightInd w:val="0"/>
              <w:ind w:firstLine="540"/>
              <w:jc w:val="both"/>
              <w:rPr>
                <w:rFonts w:eastAsiaTheme="minorHAnsi"/>
                <w:lang w:eastAsia="en-US"/>
              </w:rPr>
            </w:pPr>
            <w:r>
              <w:rPr>
                <w:rFonts w:eastAsiaTheme="minorHAnsi"/>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43BA" w:rsidRDefault="000643BA" w:rsidP="000643BA">
            <w:pPr>
              <w:suppressAutoHyphens w:val="0"/>
              <w:autoSpaceDE w:val="0"/>
              <w:autoSpaceDN w:val="0"/>
              <w:adjustRightInd w:val="0"/>
              <w:ind w:firstLine="540"/>
              <w:jc w:val="both"/>
              <w:rPr>
                <w:rFonts w:eastAsiaTheme="minorHAnsi"/>
                <w:lang w:eastAsia="en-US"/>
              </w:rPr>
            </w:pPr>
            <w:r>
              <w:rPr>
                <w:rFonts w:eastAsiaTheme="minorHAnsi"/>
                <w:lang w:eastAsia="en-US"/>
              </w:rPr>
              <w:t>В случае расторжения контракта в связи с односторонним отказом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w:t>
            </w:r>
            <w:r w:rsidR="008654EF">
              <w:rPr>
                <w:rFonts w:eastAsiaTheme="minorHAnsi"/>
                <w:lang w:eastAsia="en-US"/>
              </w:rPr>
              <w:t xml:space="preserve"> №44-ФЗ</w:t>
            </w:r>
            <w:r>
              <w:rPr>
                <w:rFonts w:eastAsiaTheme="minorHAnsi"/>
                <w:lang w:eastAsia="en-US"/>
              </w:rPr>
              <w:t>.</w:t>
            </w:r>
          </w:p>
          <w:p w:rsidR="000643BA" w:rsidRDefault="000643BA" w:rsidP="00635CAF">
            <w:pPr>
              <w:suppressAutoHyphens w:val="0"/>
              <w:autoSpaceDE w:val="0"/>
              <w:autoSpaceDN w:val="0"/>
              <w:adjustRightInd w:val="0"/>
              <w:ind w:firstLine="540"/>
              <w:jc w:val="both"/>
            </w:pPr>
          </w:p>
        </w:tc>
      </w:tr>
    </w:tbl>
    <w:p w:rsidR="001F115E" w:rsidRDefault="001F115E" w:rsidP="001F115E">
      <w:pPr>
        <w:ind w:left="5672"/>
        <w:jc w:val="both"/>
      </w:pPr>
    </w:p>
    <w:p w:rsidR="001F115E" w:rsidRDefault="001F115E" w:rsidP="001F115E">
      <w:pPr>
        <w:ind w:left="5672"/>
        <w:jc w:val="center"/>
        <w:rPr>
          <w:rFonts w:cs="Tahoma"/>
        </w:rPr>
      </w:pPr>
    </w:p>
    <w:p w:rsidR="001F115E" w:rsidRPr="006F3040" w:rsidRDefault="001F115E" w:rsidP="001F115E">
      <w:pPr>
        <w:pStyle w:val="af4"/>
        <w:widowControl w:val="0"/>
        <w:numPr>
          <w:ilvl w:val="0"/>
          <w:numId w:val="10"/>
        </w:numPr>
        <w:autoSpaceDE w:val="0"/>
        <w:autoSpaceDN w:val="0"/>
        <w:adjustRightInd w:val="0"/>
        <w:jc w:val="both"/>
        <w:rPr>
          <w:sz w:val="22"/>
          <w:szCs w:val="22"/>
        </w:rPr>
      </w:pPr>
      <w:r w:rsidRPr="006F3040">
        <w:rPr>
          <w:sz w:val="22"/>
          <w:szCs w:val="22"/>
        </w:rPr>
        <w:t xml:space="preserve">Приложение № 1 "Форма заявки на участие в запросе котировок" </w:t>
      </w:r>
    </w:p>
    <w:p w:rsidR="001F115E" w:rsidRDefault="001F115E" w:rsidP="001F115E">
      <w:pPr>
        <w:pStyle w:val="af4"/>
        <w:widowControl w:val="0"/>
        <w:numPr>
          <w:ilvl w:val="0"/>
          <w:numId w:val="10"/>
        </w:numPr>
        <w:autoSpaceDE w:val="0"/>
        <w:autoSpaceDN w:val="0"/>
        <w:adjustRightInd w:val="0"/>
        <w:jc w:val="both"/>
        <w:rPr>
          <w:sz w:val="22"/>
          <w:szCs w:val="22"/>
        </w:rPr>
      </w:pPr>
      <w:r w:rsidRPr="006F3040">
        <w:rPr>
          <w:sz w:val="22"/>
          <w:szCs w:val="22"/>
        </w:rPr>
        <w:t xml:space="preserve">Приложение № </w:t>
      </w:r>
      <w:r>
        <w:rPr>
          <w:sz w:val="22"/>
          <w:szCs w:val="22"/>
        </w:rPr>
        <w:t>2</w:t>
      </w:r>
      <w:r w:rsidRPr="006F3040">
        <w:rPr>
          <w:sz w:val="22"/>
          <w:szCs w:val="22"/>
        </w:rPr>
        <w:t xml:space="preserve"> "Обоснование начальной (максимальной) цены </w:t>
      </w:r>
      <w:r w:rsidR="00831FFA">
        <w:rPr>
          <w:sz w:val="22"/>
          <w:szCs w:val="22"/>
        </w:rPr>
        <w:t>контракта</w:t>
      </w:r>
      <w:r w:rsidRPr="006F3040">
        <w:rPr>
          <w:sz w:val="22"/>
          <w:szCs w:val="22"/>
        </w:rPr>
        <w:t xml:space="preserve">" </w:t>
      </w:r>
    </w:p>
    <w:p w:rsidR="001F115E" w:rsidRPr="0073340F" w:rsidRDefault="001F115E" w:rsidP="001F115E">
      <w:pPr>
        <w:pStyle w:val="af4"/>
        <w:widowControl w:val="0"/>
        <w:numPr>
          <w:ilvl w:val="0"/>
          <w:numId w:val="10"/>
        </w:numPr>
        <w:autoSpaceDE w:val="0"/>
        <w:autoSpaceDN w:val="0"/>
        <w:adjustRightInd w:val="0"/>
        <w:jc w:val="both"/>
      </w:pPr>
      <w:r w:rsidRPr="00D97069">
        <w:rPr>
          <w:sz w:val="22"/>
          <w:szCs w:val="22"/>
        </w:rPr>
        <w:t xml:space="preserve">Приложение № 3  </w:t>
      </w:r>
      <w:r w:rsidRPr="006F3040">
        <w:rPr>
          <w:sz w:val="22"/>
          <w:szCs w:val="22"/>
        </w:rPr>
        <w:t>"</w:t>
      </w:r>
      <w:r>
        <w:rPr>
          <w:sz w:val="22"/>
          <w:szCs w:val="22"/>
        </w:rPr>
        <w:t>Техническое задание</w:t>
      </w:r>
      <w:r w:rsidRPr="006F3040">
        <w:rPr>
          <w:sz w:val="22"/>
          <w:szCs w:val="22"/>
        </w:rPr>
        <w:t>"</w:t>
      </w:r>
    </w:p>
    <w:p w:rsidR="001F115E" w:rsidRPr="00A154FC" w:rsidRDefault="001F115E" w:rsidP="001F115E">
      <w:pPr>
        <w:pStyle w:val="af4"/>
        <w:widowControl w:val="0"/>
        <w:numPr>
          <w:ilvl w:val="0"/>
          <w:numId w:val="10"/>
        </w:numPr>
        <w:autoSpaceDE w:val="0"/>
        <w:autoSpaceDN w:val="0"/>
        <w:adjustRightInd w:val="0"/>
        <w:jc w:val="both"/>
      </w:pPr>
      <w:r w:rsidRPr="00D97069">
        <w:rPr>
          <w:sz w:val="22"/>
          <w:szCs w:val="22"/>
        </w:rPr>
        <w:t xml:space="preserve">Приложение № </w:t>
      </w:r>
      <w:r>
        <w:rPr>
          <w:sz w:val="22"/>
          <w:szCs w:val="22"/>
        </w:rPr>
        <w:t xml:space="preserve">4 </w:t>
      </w:r>
      <w:r w:rsidRPr="00D97069">
        <w:rPr>
          <w:sz w:val="22"/>
          <w:szCs w:val="22"/>
        </w:rPr>
        <w:t xml:space="preserve"> "Проект </w:t>
      </w:r>
      <w:r w:rsidR="00831FFA">
        <w:rPr>
          <w:sz w:val="22"/>
          <w:szCs w:val="22"/>
        </w:rPr>
        <w:t>контракта</w:t>
      </w:r>
      <w:r w:rsidRPr="00D97069">
        <w:rPr>
          <w:sz w:val="22"/>
          <w:szCs w:val="22"/>
        </w:rPr>
        <w:t>"</w:t>
      </w: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pPr>
    </w:p>
    <w:p w:rsidR="006B1858" w:rsidRDefault="006B1858" w:rsidP="006B1858">
      <w:pPr>
        <w:ind w:left="5672"/>
        <w:jc w:val="both"/>
        <w:rPr>
          <w:rFonts w:cs="Tahoma"/>
        </w:rPr>
      </w:pPr>
    </w:p>
    <w:p w:rsidR="006B1858" w:rsidRDefault="006B1858" w:rsidP="006B1858">
      <w:pPr>
        <w:ind w:left="5672"/>
        <w:jc w:val="both"/>
        <w:rPr>
          <w:rFonts w:cs="Tahoma"/>
        </w:rPr>
      </w:pPr>
    </w:p>
    <w:p w:rsidR="001F115E" w:rsidRDefault="00194977" w:rsidP="00194977">
      <w:pPr>
        <w:ind w:left="5672"/>
        <w:jc w:val="right"/>
        <w:rPr>
          <w:rFonts w:cs="Tahoma"/>
        </w:rPr>
      </w:pPr>
      <w:r>
        <w:rPr>
          <w:rFonts w:cs="Tahoma"/>
        </w:rPr>
        <w:t xml:space="preserve"> </w:t>
      </w:r>
    </w:p>
    <w:p w:rsidR="001F115E" w:rsidRDefault="001F115E" w:rsidP="00194977">
      <w:pPr>
        <w:ind w:left="5672"/>
        <w:jc w:val="right"/>
        <w:rPr>
          <w:rFonts w:cs="Tahoma"/>
        </w:rPr>
      </w:pPr>
    </w:p>
    <w:p w:rsidR="00E63FB6" w:rsidRDefault="00E63FB6" w:rsidP="00194977">
      <w:pPr>
        <w:ind w:left="5672"/>
        <w:jc w:val="right"/>
        <w:rPr>
          <w:rFonts w:cs="Tahoma"/>
        </w:rPr>
      </w:pPr>
    </w:p>
    <w:p w:rsidR="00256FA8" w:rsidRDefault="00256FA8" w:rsidP="00194977">
      <w:pPr>
        <w:ind w:left="5672"/>
        <w:jc w:val="right"/>
        <w:rPr>
          <w:rFonts w:cs="Tahoma"/>
        </w:rPr>
      </w:pPr>
    </w:p>
    <w:p w:rsidR="00256FA8" w:rsidRDefault="00256FA8" w:rsidP="00194977">
      <w:pPr>
        <w:ind w:left="5672"/>
        <w:jc w:val="right"/>
        <w:rPr>
          <w:rFonts w:cs="Tahoma"/>
        </w:rPr>
      </w:pPr>
    </w:p>
    <w:p w:rsidR="00256FA8" w:rsidRDefault="00256FA8" w:rsidP="00194977">
      <w:pPr>
        <w:ind w:left="5672"/>
        <w:jc w:val="right"/>
        <w:rPr>
          <w:rFonts w:cs="Tahoma"/>
        </w:rPr>
      </w:pPr>
    </w:p>
    <w:p w:rsidR="00256FA8" w:rsidRDefault="00256FA8" w:rsidP="00194977">
      <w:pPr>
        <w:ind w:left="5672"/>
        <w:jc w:val="right"/>
        <w:rPr>
          <w:rFonts w:cs="Tahoma"/>
        </w:rPr>
      </w:pPr>
    </w:p>
    <w:p w:rsidR="00256FA8" w:rsidRDefault="00256FA8" w:rsidP="00194977">
      <w:pPr>
        <w:ind w:left="5672"/>
        <w:jc w:val="right"/>
        <w:rPr>
          <w:rFonts w:cs="Tahoma"/>
        </w:rPr>
      </w:pPr>
    </w:p>
    <w:p w:rsidR="00256FA8" w:rsidRDefault="00256FA8" w:rsidP="00194977">
      <w:pPr>
        <w:ind w:left="5672"/>
        <w:jc w:val="right"/>
        <w:rPr>
          <w:rFonts w:cs="Tahoma"/>
        </w:rPr>
      </w:pPr>
    </w:p>
    <w:p w:rsidR="00256FA8" w:rsidRDefault="00256FA8" w:rsidP="00194977">
      <w:pPr>
        <w:ind w:left="5672"/>
        <w:jc w:val="right"/>
        <w:rPr>
          <w:rFonts w:cs="Tahoma"/>
        </w:rPr>
      </w:pPr>
    </w:p>
    <w:p w:rsidR="00256FA8" w:rsidRDefault="00256FA8" w:rsidP="00194977">
      <w:pPr>
        <w:ind w:left="5672"/>
        <w:jc w:val="right"/>
        <w:rPr>
          <w:rFonts w:cs="Tahoma"/>
        </w:rPr>
      </w:pPr>
    </w:p>
    <w:p w:rsidR="00256FA8" w:rsidRDefault="00256FA8" w:rsidP="00194977">
      <w:pPr>
        <w:ind w:left="5672"/>
        <w:jc w:val="right"/>
        <w:rPr>
          <w:rFonts w:cs="Tahoma"/>
        </w:rPr>
      </w:pPr>
    </w:p>
    <w:p w:rsidR="00256FA8" w:rsidRDefault="00256FA8" w:rsidP="00194977">
      <w:pPr>
        <w:ind w:left="5672"/>
        <w:jc w:val="right"/>
        <w:rPr>
          <w:rFonts w:cs="Tahoma"/>
        </w:rPr>
      </w:pPr>
    </w:p>
    <w:p w:rsidR="00256FA8" w:rsidRDefault="00256FA8" w:rsidP="00194977">
      <w:pPr>
        <w:ind w:left="5672"/>
        <w:jc w:val="right"/>
        <w:rPr>
          <w:rFonts w:cs="Tahoma"/>
        </w:rPr>
      </w:pPr>
    </w:p>
    <w:p w:rsidR="00635CAF" w:rsidRDefault="00635CAF" w:rsidP="00194977">
      <w:pPr>
        <w:ind w:left="5672"/>
        <w:jc w:val="right"/>
        <w:rPr>
          <w:rFonts w:cs="Tahoma"/>
        </w:rPr>
      </w:pPr>
    </w:p>
    <w:p w:rsidR="00635CAF" w:rsidRDefault="00635CAF" w:rsidP="00194977">
      <w:pPr>
        <w:ind w:left="5672"/>
        <w:jc w:val="right"/>
        <w:rPr>
          <w:rFonts w:cs="Tahoma"/>
        </w:rPr>
      </w:pPr>
    </w:p>
    <w:p w:rsidR="00635CAF" w:rsidRDefault="00635CAF" w:rsidP="00194977">
      <w:pPr>
        <w:ind w:left="5672"/>
        <w:jc w:val="right"/>
        <w:rPr>
          <w:rFonts w:cs="Tahoma"/>
        </w:rPr>
      </w:pPr>
    </w:p>
    <w:p w:rsidR="00256FA8" w:rsidRDefault="00256FA8" w:rsidP="00194977">
      <w:pPr>
        <w:ind w:left="5672"/>
        <w:jc w:val="right"/>
        <w:rPr>
          <w:rFonts w:cs="Tahoma"/>
        </w:rPr>
      </w:pPr>
    </w:p>
    <w:p w:rsidR="00256FA8" w:rsidRDefault="00256FA8" w:rsidP="00194977">
      <w:pPr>
        <w:ind w:left="5672"/>
        <w:jc w:val="right"/>
        <w:rPr>
          <w:rFonts w:cs="Tahoma"/>
        </w:rPr>
      </w:pPr>
    </w:p>
    <w:p w:rsidR="00256FA8" w:rsidRDefault="00256FA8" w:rsidP="00194977">
      <w:pPr>
        <w:ind w:left="5672"/>
        <w:jc w:val="right"/>
        <w:rPr>
          <w:rFonts w:cs="Tahoma"/>
        </w:rPr>
      </w:pPr>
    </w:p>
    <w:p w:rsidR="00256FA8" w:rsidRDefault="00256FA8" w:rsidP="00194977">
      <w:pPr>
        <w:ind w:left="5672"/>
        <w:jc w:val="right"/>
        <w:rPr>
          <w:rFonts w:cs="Tahoma"/>
        </w:rPr>
      </w:pPr>
    </w:p>
    <w:p w:rsidR="00330897" w:rsidRDefault="00330897" w:rsidP="00330897">
      <w:pPr>
        <w:ind w:left="5672" w:firstLine="1699"/>
        <w:jc w:val="right"/>
        <w:rPr>
          <w:rFonts w:cs="Tahoma"/>
        </w:rPr>
      </w:pPr>
      <w:r>
        <w:rPr>
          <w:rFonts w:cs="Tahoma"/>
        </w:rPr>
        <w:t>Приложение №1</w:t>
      </w:r>
    </w:p>
    <w:p w:rsidR="00330897" w:rsidRPr="00F9348A" w:rsidRDefault="00330897" w:rsidP="00330897">
      <w:pPr>
        <w:ind w:left="5672" w:firstLine="1699"/>
        <w:jc w:val="right"/>
        <w:rPr>
          <w:rFonts w:cs="Tahoma"/>
        </w:rPr>
      </w:pPr>
      <w:r>
        <w:rPr>
          <w:rFonts w:cs="Tahoma"/>
        </w:rPr>
        <w:t xml:space="preserve"> </w:t>
      </w:r>
      <w:r>
        <w:t>к извещению о проведении</w:t>
      </w:r>
    </w:p>
    <w:p w:rsidR="00330897" w:rsidRDefault="00330897" w:rsidP="00330897">
      <w:pPr>
        <w:ind w:left="6379" w:firstLine="1699"/>
        <w:jc w:val="both"/>
      </w:pPr>
      <w:r>
        <w:t xml:space="preserve"> запроса котировок </w:t>
      </w:r>
    </w:p>
    <w:p w:rsidR="00330897" w:rsidRDefault="00330897" w:rsidP="00330897">
      <w:pPr>
        <w:jc w:val="both"/>
        <w:rPr>
          <w:rFonts w:cs="Tahoma"/>
        </w:rPr>
      </w:pPr>
      <w:r>
        <w:t xml:space="preserve">                                                                                                         </w:t>
      </w:r>
    </w:p>
    <w:p w:rsidR="00330897" w:rsidRPr="007D6143" w:rsidRDefault="00330897" w:rsidP="00330897">
      <w:pPr>
        <w:pStyle w:val="a5"/>
      </w:pPr>
      <w:r>
        <w:rPr>
          <w:rFonts w:cs="Tahoma"/>
        </w:rPr>
        <w:t xml:space="preserve"> </w:t>
      </w:r>
      <w:r>
        <w:t>“____” ____________ 20 __ г.</w:t>
      </w:r>
    </w:p>
    <w:p w:rsidR="00330897" w:rsidRDefault="00330897" w:rsidP="00330897">
      <w:pPr>
        <w:jc w:val="both"/>
        <w:rPr>
          <w:b/>
        </w:rPr>
      </w:pPr>
      <w:r>
        <w:t>исх. № ___________________</w:t>
      </w:r>
    </w:p>
    <w:p w:rsidR="00330897" w:rsidRPr="0083303D" w:rsidRDefault="00330897" w:rsidP="00330897">
      <w:pPr>
        <w:pStyle w:val="ConsNormal"/>
        <w:widowControl/>
        <w:spacing w:line="240" w:lineRule="exact"/>
        <w:ind w:firstLine="0"/>
        <w:outlineLvl w:val="0"/>
        <w:rPr>
          <w:rFonts w:ascii="Times New Roman" w:hAnsi="Times New Roman"/>
          <w:sz w:val="22"/>
          <w:szCs w:val="22"/>
          <w:lang w:val="ru-RU"/>
        </w:rPr>
      </w:pPr>
      <w:r w:rsidRPr="0083303D">
        <w:rPr>
          <w:rFonts w:ascii="Times New Roman" w:hAnsi="Times New Roman"/>
          <w:sz w:val="22"/>
          <w:szCs w:val="22"/>
          <w:lang w:val="ru-RU"/>
        </w:rPr>
        <w:t xml:space="preserve">Бланк </w:t>
      </w:r>
      <w:r w:rsidRPr="00495292">
        <w:rPr>
          <w:rFonts w:ascii="Times New Roman" w:hAnsi="Times New Roman"/>
          <w:sz w:val="22"/>
          <w:szCs w:val="22"/>
          <w:lang w:val="ru-RU"/>
        </w:rPr>
        <w:t>участника размещения заказа</w:t>
      </w:r>
    </w:p>
    <w:p w:rsidR="00330897" w:rsidRPr="00A647D5" w:rsidRDefault="00330897" w:rsidP="00330897">
      <w:r w:rsidRPr="00A647D5">
        <w:t xml:space="preserve">                              </w:t>
      </w: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330897" w:rsidRDefault="00330897" w:rsidP="00330897">
      <w:pPr>
        <w:jc w:val="center"/>
        <w:rPr>
          <w:b/>
        </w:rPr>
      </w:pPr>
    </w:p>
    <w:p w:rsidR="00330897" w:rsidRDefault="00330897" w:rsidP="00330897">
      <w:pPr>
        <w:ind w:firstLine="284"/>
        <w:jc w:val="both"/>
        <w:rPr>
          <w:sz w:val="22"/>
          <w:szCs w:val="22"/>
        </w:rPr>
      </w:pPr>
      <w:r>
        <w:rPr>
          <w:sz w:val="22"/>
          <w:szCs w:val="22"/>
        </w:rPr>
        <w:t xml:space="preserve">1. </w:t>
      </w:r>
      <w:r>
        <w:rPr>
          <w:b/>
          <w:sz w:val="22"/>
          <w:szCs w:val="22"/>
        </w:rPr>
        <w:t>Кому: Администрации муниципального образования «Красногорский район».</w:t>
      </w:r>
    </w:p>
    <w:p w:rsidR="00330897" w:rsidRDefault="00330897" w:rsidP="00330897">
      <w:pPr>
        <w:ind w:firstLine="284"/>
        <w:rPr>
          <w:sz w:val="22"/>
          <w:szCs w:val="22"/>
        </w:rPr>
      </w:pPr>
      <w:r>
        <w:rPr>
          <w:b/>
          <w:sz w:val="22"/>
          <w:szCs w:val="22"/>
        </w:rPr>
        <w:t>Участник запроса котировок:</w:t>
      </w:r>
      <w:r>
        <w:rPr>
          <w:sz w:val="22"/>
          <w:szCs w:val="22"/>
        </w:rPr>
        <w:t>___________________________________________________________</w:t>
      </w:r>
    </w:p>
    <w:p w:rsidR="00330897" w:rsidRDefault="00330897" w:rsidP="00330897">
      <w:pPr>
        <w:ind w:firstLine="284"/>
        <w:jc w:val="center"/>
        <w:rPr>
          <w:sz w:val="20"/>
          <w:szCs w:val="20"/>
        </w:rPr>
      </w:pPr>
      <w:r>
        <w:rPr>
          <w:sz w:val="20"/>
          <w:szCs w:val="20"/>
        </w:rPr>
        <w:t xml:space="preserve">                                                                Наименование (для юридического лица), Ф.И.О. (для физического лица)</w:t>
      </w:r>
    </w:p>
    <w:p w:rsidR="00330897" w:rsidRDefault="00330897" w:rsidP="00330897">
      <w:pPr>
        <w:ind w:firstLine="284"/>
        <w:rPr>
          <w:sz w:val="20"/>
          <w:szCs w:val="20"/>
        </w:rPr>
      </w:pPr>
      <w:r>
        <w:rPr>
          <w:sz w:val="20"/>
          <w:szCs w:val="20"/>
        </w:rPr>
        <w:t>_________________________________________________________________________________________________,</w:t>
      </w:r>
    </w:p>
    <w:p w:rsidR="00330897" w:rsidRDefault="00330897" w:rsidP="00330897">
      <w:pPr>
        <w:ind w:firstLine="284"/>
        <w:jc w:val="both"/>
        <w:rPr>
          <w:sz w:val="22"/>
          <w:szCs w:val="22"/>
        </w:rPr>
      </w:pPr>
      <w:r>
        <w:rPr>
          <w:b/>
          <w:sz w:val="22"/>
          <w:szCs w:val="22"/>
        </w:rPr>
        <w:t>Место нахождения Участника:</w:t>
      </w:r>
      <w:r>
        <w:rPr>
          <w:sz w:val="22"/>
          <w:szCs w:val="22"/>
        </w:rPr>
        <w:t xml:space="preserve"> ______________________________________________________</w:t>
      </w:r>
    </w:p>
    <w:p w:rsidR="00635CAF" w:rsidRDefault="00635CAF" w:rsidP="00635CAF">
      <w:pPr>
        <w:ind w:firstLine="284"/>
        <w:jc w:val="center"/>
        <w:rPr>
          <w:sz w:val="20"/>
          <w:szCs w:val="20"/>
        </w:rPr>
      </w:pPr>
      <w:r>
        <w:rPr>
          <w:sz w:val="20"/>
          <w:szCs w:val="20"/>
        </w:rPr>
        <w:t>Место нахождения (для юридического лица), место жительства (для физического лица)</w:t>
      </w:r>
    </w:p>
    <w:p w:rsidR="00635CAF" w:rsidRDefault="00635CAF" w:rsidP="00330897">
      <w:pPr>
        <w:ind w:firstLine="284"/>
        <w:jc w:val="both"/>
        <w:rPr>
          <w:sz w:val="22"/>
          <w:szCs w:val="22"/>
        </w:rPr>
      </w:pPr>
    </w:p>
    <w:p w:rsidR="00330897" w:rsidRDefault="00635CAF" w:rsidP="00330897">
      <w:pPr>
        <w:ind w:firstLine="284"/>
        <w:jc w:val="both"/>
        <w:rPr>
          <w:b/>
          <w:sz w:val="22"/>
          <w:szCs w:val="22"/>
        </w:rPr>
      </w:pPr>
      <w:r>
        <w:rPr>
          <w:b/>
          <w:sz w:val="22"/>
          <w:szCs w:val="22"/>
        </w:rPr>
        <w:t>*</w:t>
      </w:r>
      <w:r w:rsidR="00330897">
        <w:rPr>
          <w:b/>
          <w:sz w:val="22"/>
          <w:szCs w:val="22"/>
        </w:rPr>
        <w:t>Почтовый адрес Участника:__________________________________________________________</w:t>
      </w:r>
    </w:p>
    <w:p w:rsidR="00330897" w:rsidRDefault="00635CAF" w:rsidP="00330897">
      <w:pPr>
        <w:ind w:firstLine="284"/>
        <w:jc w:val="both"/>
        <w:rPr>
          <w:sz w:val="22"/>
          <w:szCs w:val="22"/>
        </w:rPr>
      </w:pPr>
      <w:r>
        <w:rPr>
          <w:sz w:val="22"/>
          <w:szCs w:val="22"/>
        </w:rPr>
        <w:t>*</w:t>
      </w:r>
      <w:r w:rsidR="00330897">
        <w:rPr>
          <w:sz w:val="22"/>
          <w:szCs w:val="22"/>
        </w:rPr>
        <w:t xml:space="preserve">Телефон _______________________ </w:t>
      </w:r>
      <w:r w:rsidR="00B8353E">
        <w:rPr>
          <w:sz w:val="22"/>
          <w:szCs w:val="22"/>
        </w:rPr>
        <w:t>*</w:t>
      </w:r>
      <w:r w:rsidR="00330897">
        <w:rPr>
          <w:sz w:val="22"/>
          <w:szCs w:val="22"/>
        </w:rPr>
        <w:t>тел\факс __________________________________________</w:t>
      </w:r>
    </w:p>
    <w:p w:rsidR="00330897" w:rsidRDefault="00635CAF" w:rsidP="00330897">
      <w:pPr>
        <w:ind w:firstLine="284"/>
        <w:jc w:val="both"/>
        <w:rPr>
          <w:b/>
          <w:sz w:val="22"/>
          <w:szCs w:val="22"/>
        </w:rPr>
      </w:pPr>
      <w:r>
        <w:rPr>
          <w:b/>
          <w:sz w:val="22"/>
          <w:szCs w:val="22"/>
        </w:rPr>
        <w:t>*</w:t>
      </w:r>
      <w:r w:rsidR="00330897">
        <w:rPr>
          <w:b/>
          <w:sz w:val="22"/>
          <w:szCs w:val="22"/>
        </w:rPr>
        <w:t>Адрес электронной почты Участника:_______________________________________________________</w:t>
      </w:r>
    </w:p>
    <w:p w:rsidR="00330897" w:rsidRDefault="00330897" w:rsidP="00330897">
      <w:pPr>
        <w:ind w:firstLine="284"/>
        <w:jc w:val="both"/>
        <w:rPr>
          <w:sz w:val="22"/>
          <w:szCs w:val="22"/>
        </w:rPr>
      </w:pPr>
      <w:r>
        <w:rPr>
          <w:sz w:val="22"/>
          <w:szCs w:val="22"/>
        </w:rPr>
        <w:t xml:space="preserve">ИНН ________________________, </w:t>
      </w:r>
    </w:p>
    <w:p w:rsidR="00330897" w:rsidRDefault="00330897" w:rsidP="00330897">
      <w:pPr>
        <w:suppressAutoHyphens w:val="0"/>
        <w:autoSpaceDE w:val="0"/>
        <w:autoSpaceDN w:val="0"/>
        <w:adjustRightInd w:val="0"/>
        <w:ind w:left="284"/>
        <w:jc w:val="both"/>
        <w:rPr>
          <w:rFonts w:eastAsiaTheme="minorHAnsi"/>
          <w:lang w:eastAsia="en-US"/>
        </w:rPr>
      </w:pPr>
      <w:r>
        <w:rPr>
          <w:sz w:val="22"/>
          <w:szCs w:val="22"/>
        </w:rPr>
        <w:t>ИНН</w:t>
      </w:r>
      <w:r w:rsidR="00635CAF">
        <w:rPr>
          <w:sz w:val="22"/>
          <w:szCs w:val="22"/>
        </w:rPr>
        <w:t xml:space="preserve"> (при наличии)</w:t>
      </w:r>
      <w:r>
        <w:rPr>
          <w:sz w:val="22"/>
          <w:szCs w:val="22"/>
        </w:rPr>
        <w:t xml:space="preserve"> учредителей</w:t>
      </w:r>
      <w:r w:rsidR="00635CAF">
        <w:rPr>
          <w:sz w:val="22"/>
          <w:szCs w:val="22"/>
        </w:rPr>
        <w:t>,</w:t>
      </w:r>
      <w:r>
        <w:rPr>
          <w:rFonts w:eastAsiaTheme="minorHAnsi"/>
          <w:lang w:eastAsia="en-US"/>
        </w:rPr>
        <w:t xml:space="preserve"> членов коллегиального исполнительного органа, лица, исполняющего функции единоличного исполнительного органа участника_______________________________________,</w:t>
      </w:r>
    </w:p>
    <w:p w:rsidR="00330897" w:rsidRDefault="00330897" w:rsidP="00330897">
      <w:pPr>
        <w:ind w:firstLine="284"/>
        <w:jc w:val="both"/>
        <w:rPr>
          <w:sz w:val="22"/>
          <w:szCs w:val="22"/>
        </w:rPr>
      </w:pPr>
      <w:r>
        <w:rPr>
          <w:b/>
          <w:sz w:val="22"/>
          <w:szCs w:val="22"/>
        </w:rPr>
        <w:t>Банковские реквизиты:</w:t>
      </w:r>
      <w:r>
        <w:rPr>
          <w:sz w:val="22"/>
          <w:szCs w:val="22"/>
        </w:rPr>
        <w:t xml:space="preserve"> _________________________________________________________</w:t>
      </w:r>
    </w:p>
    <w:p w:rsidR="00330897" w:rsidRDefault="00330897" w:rsidP="00330897">
      <w:pPr>
        <w:ind w:firstLine="284"/>
        <w:jc w:val="both"/>
        <w:rPr>
          <w:sz w:val="22"/>
          <w:szCs w:val="22"/>
        </w:rPr>
      </w:pPr>
      <w:r>
        <w:rPr>
          <w:sz w:val="22"/>
          <w:szCs w:val="22"/>
        </w:rPr>
        <w:t>__________________________ в __________________________________________________</w:t>
      </w:r>
    </w:p>
    <w:p w:rsidR="00330897" w:rsidRDefault="00330897" w:rsidP="00330897">
      <w:pPr>
        <w:ind w:firstLine="284"/>
        <w:jc w:val="center"/>
        <w:rPr>
          <w:sz w:val="22"/>
          <w:szCs w:val="22"/>
        </w:rPr>
      </w:pPr>
      <w:r>
        <w:rPr>
          <w:sz w:val="22"/>
          <w:szCs w:val="22"/>
        </w:rPr>
        <w:t>(наименование банка)</w:t>
      </w:r>
    </w:p>
    <w:p w:rsidR="00330897" w:rsidRDefault="00635CAF" w:rsidP="00330897">
      <w:pPr>
        <w:ind w:firstLine="284"/>
        <w:jc w:val="both"/>
        <w:rPr>
          <w:sz w:val="22"/>
          <w:szCs w:val="22"/>
        </w:rPr>
      </w:pPr>
      <w:r>
        <w:rPr>
          <w:b/>
          <w:sz w:val="22"/>
          <w:szCs w:val="22"/>
        </w:rPr>
        <w:t>*</w:t>
      </w:r>
      <w:r w:rsidR="00330897">
        <w:rPr>
          <w:b/>
          <w:sz w:val="22"/>
          <w:szCs w:val="22"/>
        </w:rPr>
        <w:t>В лице</w:t>
      </w:r>
      <w:r w:rsidR="00330897">
        <w:rPr>
          <w:sz w:val="22"/>
          <w:szCs w:val="22"/>
        </w:rPr>
        <w:t xml:space="preserve"> _______________________________________________________________________</w:t>
      </w:r>
    </w:p>
    <w:p w:rsidR="00330897" w:rsidRDefault="00330897" w:rsidP="00330897">
      <w:pPr>
        <w:ind w:firstLine="284"/>
        <w:jc w:val="center"/>
        <w:rPr>
          <w:sz w:val="22"/>
          <w:szCs w:val="22"/>
        </w:rPr>
      </w:pPr>
      <w:r>
        <w:rPr>
          <w:sz w:val="22"/>
          <w:szCs w:val="22"/>
        </w:rPr>
        <w:t>(должность, Ф.И.О.)</w:t>
      </w:r>
    </w:p>
    <w:p w:rsidR="00330897" w:rsidRDefault="00635CAF" w:rsidP="00330897">
      <w:pPr>
        <w:ind w:firstLine="284"/>
        <w:jc w:val="both"/>
        <w:rPr>
          <w:sz w:val="22"/>
          <w:szCs w:val="22"/>
        </w:rPr>
      </w:pPr>
      <w:r>
        <w:rPr>
          <w:b/>
          <w:sz w:val="22"/>
          <w:szCs w:val="22"/>
        </w:rPr>
        <w:t>*</w:t>
      </w:r>
      <w:proofErr w:type="gramStart"/>
      <w:r w:rsidR="00330897">
        <w:rPr>
          <w:b/>
          <w:sz w:val="22"/>
          <w:szCs w:val="22"/>
        </w:rPr>
        <w:t>Действующий</w:t>
      </w:r>
      <w:proofErr w:type="gramEnd"/>
      <w:r w:rsidR="00330897">
        <w:rPr>
          <w:b/>
          <w:sz w:val="22"/>
          <w:szCs w:val="22"/>
        </w:rPr>
        <w:t xml:space="preserve"> на основании</w:t>
      </w:r>
      <w:r w:rsidR="00330897">
        <w:rPr>
          <w:sz w:val="22"/>
          <w:szCs w:val="22"/>
        </w:rPr>
        <w:t xml:space="preserve"> _____________________________________________________.</w:t>
      </w:r>
    </w:p>
    <w:p w:rsidR="00330897" w:rsidRDefault="00330897" w:rsidP="00330897">
      <w:pPr>
        <w:ind w:firstLine="284"/>
        <w:jc w:val="both"/>
        <w:rPr>
          <w:sz w:val="22"/>
          <w:szCs w:val="22"/>
        </w:rPr>
      </w:pPr>
    </w:p>
    <w:p w:rsidR="00330897" w:rsidRDefault="00330897" w:rsidP="00330897">
      <w:pPr>
        <w:widowControl w:val="0"/>
        <w:ind w:firstLine="709"/>
        <w:jc w:val="both"/>
      </w:pPr>
      <w: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Default="00330897" w:rsidP="00330897">
      <w:pPr>
        <w:widowControl w:val="0"/>
        <w:ind w:firstLine="709"/>
        <w:jc w:val="both"/>
      </w:pPr>
      <w:r>
        <w:t xml:space="preserve">Мы согласны исполнить условия муниципального контракта, указанные в извещении о проведении запроса котировок, и предлагаем оказать услуги в соответствии с техническим заданием: </w:t>
      </w:r>
    </w:p>
    <w:p w:rsidR="00330897" w:rsidRDefault="00330897" w:rsidP="00330897">
      <w:pPr>
        <w:widowControl w:val="0"/>
        <w:ind w:firstLine="709"/>
        <w:jc w:val="both"/>
      </w:pPr>
    </w:p>
    <w:p w:rsidR="00330897" w:rsidRPr="00B80AAE" w:rsidRDefault="00330897" w:rsidP="00330897">
      <w:pPr>
        <w:widowControl w:val="0"/>
        <w:ind w:firstLine="709"/>
        <w:jc w:val="both"/>
        <w:rPr>
          <w:b/>
        </w:rPr>
      </w:pPr>
      <w:r>
        <w:rPr>
          <w:b/>
        </w:rPr>
        <w:t xml:space="preserve">Публикация </w:t>
      </w:r>
      <w:r w:rsidRPr="00B80AAE">
        <w:rPr>
          <w:b/>
        </w:rPr>
        <w:t>муниципальных правовых актов Администрации муниципального образования «Красногорский район», информации о размещении муниципального заказа и иной официальной информации (торги по продаже земельных участков и продаже права аренды, торги по распоряжению муниципальным имуществом, вакансии на муниципальные должности, пресс-релизы и иной официальной информации для обеспечения муниципальных нужд) и исполнить в полном объеме</w:t>
      </w:r>
      <w:r>
        <w:rPr>
          <w:b/>
        </w:rPr>
        <w:t>.</w:t>
      </w:r>
    </w:p>
    <w:p w:rsidR="00330897" w:rsidRDefault="00330897" w:rsidP="00330897">
      <w:pPr>
        <w:ind w:firstLine="709"/>
        <w:jc w:val="both"/>
        <w:rPr>
          <w:i/>
        </w:rPr>
      </w:pPr>
      <w:r>
        <w:t>Цена контракта составляет ____________ рублей ____ копеек</w:t>
      </w:r>
      <w:proofErr w:type="gramStart"/>
      <w:r>
        <w:t xml:space="preserve"> (________________________________________) (</w:t>
      </w:r>
      <w:proofErr w:type="gramEnd"/>
      <w:r>
        <w:rPr>
          <w:i/>
        </w:rPr>
        <w:t>цена указывается цифрами и прописью).</w:t>
      </w:r>
    </w:p>
    <w:p w:rsidR="00330897" w:rsidRDefault="00330897" w:rsidP="00330897">
      <w:pPr>
        <w:pStyle w:val="a5"/>
        <w:snapToGrid w:val="0"/>
      </w:pPr>
      <w:r>
        <w:t>Цена контракта включает стоимость оказанных услуг, всех расходов на оказание у</w:t>
      </w:r>
      <w:r w:rsidRPr="0023195D">
        <w:t>слуг, а также всех предусмотренных действующим законодательством Российской Федерации налогов и других обязательных платежей</w:t>
      </w:r>
      <w:r>
        <w:t xml:space="preserve"> (в том числе НДС). Цена контракта является твердой и определяется на весь срок исполнения контракта и изменение его условий не допускается.</w:t>
      </w:r>
    </w:p>
    <w:p w:rsidR="00330897" w:rsidRDefault="00B8353E" w:rsidP="00330897">
      <w:pPr>
        <w:jc w:val="both"/>
      </w:pPr>
      <w:r>
        <w:t>*</w:t>
      </w:r>
      <w:r w:rsidR="00330897">
        <w:t xml:space="preserve">___________________ </w:t>
      </w:r>
      <w:r w:rsidR="00330897">
        <w:tab/>
      </w:r>
      <w:r w:rsidR="00330897">
        <w:tab/>
      </w:r>
      <w:r>
        <w:t>*_______________________       *</w:t>
      </w:r>
      <w:r w:rsidR="00330897">
        <w:t xml:space="preserve"> /___________________/</w:t>
      </w:r>
    </w:p>
    <w:p w:rsidR="00330897" w:rsidRDefault="00330897" w:rsidP="00330897">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w:t>
      </w:r>
      <w:r w:rsidR="00B8353E">
        <w:rPr>
          <w:sz w:val="20"/>
          <w:szCs w:val="20"/>
        </w:rPr>
        <w:t xml:space="preserve">  </w:t>
      </w:r>
      <w:r>
        <w:rPr>
          <w:sz w:val="20"/>
          <w:szCs w:val="20"/>
        </w:rPr>
        <w:t xml:space="preserve"> (расшифровка подписи)</w:t>
      </w:r>
    </w:p>
    <w:p w:rsidR="00B8353E" w:rsidRPr="00E523D8" w:rsidRDefault="00B8353E" w:rsidP="00B8353E">
      <w:pPr>
        <w:rPr>
          <w:sz w:val="18"/>
          <w:szCs w:val="18"/>
        </w:rPr>
      </w:pPr>
      <w:r w:rsidRPr="00E523D8">
        <w:rPr>
          <w:sz w:val="18"/>
          <w:szCs w:val="18"/>
        </w:rPr>
        <w:t>*-поля, необязательные для заполнения</w:t>
      </w:r>
    </w:p>
    <w:p w:rsidR="00330897" w:rsidRDefault="00330897" w:rsidP="00330897">
      <w:pPr>
        <w:ind w:firstLine="180"/>
        <w:jc w:val="both"/>
        <w:rPr>
          <w:sz w:val="20"/>
          <w:szCs w:val="20"/>
        </w:rPr>
      </w:pPr>
      <w:r>
        <w:rPr>
          <w:sz w:val="20"/>
          <w:szCs w:val="20"/>
        </w:rPr>
        <w:t>Заявка принята:</w:t>
      </w:r>
    </w:p>
    <w:p w:rsidR="00330897" w:rsidRDefault="00330897" w:rsidP="00330897">
      <w:pPr>
        <w:jc w:val="both"/>
        <w:rPr>
          <w:sz w:val="20"/>
          <w:szCs w:val="20"/>
        </w:rPr>
      </w:pPr>
      <w:r>
        <w:rPr>
          <w:sz w:val="20"/>
          <w:szCs w:val="20"/>
        </w:rPr>
        <w:t>____ час</w:t>
      </w:r>
      <w:proofErr w:type="gramStart"/>
      <w:r>
        <w:rPr>
          <w:sz w:val="20"/>
          <w:szCs w:val="20"/>
        </w:rPr>
        <w:t>.</w:t>
      </w:r>
      <w:proofErr w:type="gramEnd"/>
      <w:r>
        <w:rPr>
          <w:sz w:val="20"/>
          <w:szCs w:val="20"/>
        </w:rPr>
        <w:t xml:space="preserve"> ____ </w:t>
      </w:r>
      <w:proofErr w:type="gramStart"/>
      <w:r>
        <w:rPr>
          <w:sz w:val="20"/>
          <w:szCs w:val="20"/>
        </w:rPr>
        <w:t>м</w:t>
      </w:r>
      <w:proofErr w:type="gramEnd"/>
      <w:r>
        <w:rPr>
          <w:sz w:val="20"/>
          <w:szCs w:val="20"/>
        </w:rPr>
        <w:t>ин. "____" _____________ 2014 г.     за № ______</w:t>
      </w:r>
    </w:p>
    <w:p w:rsidR="00233B5D" w:rsidRDefault="00233B5D" w:rsidP="00233B5D">
      <w:pPr>
        <w:ind w:hanging="2"/>
        <w:rPr>
          <w:rFonts w:cs="Tahoma"/>
        </w:rPr>
        <w:sectPr w:rsidR="00233B5D" w:rsidSect="00F9348A">
          <w:footnotePr>
            <w:pos w:val="beneathText"/>
          </w:footnotePr>
          <w:pgSz w:w="11905" w:h="16837"/>
          <w:pgMar w:top="567" w:right="454" w:bottom="567" w:left="1134" w:header="720" w:footer="720" w:gutter="0"/>
          <w:cols w:space="720"/>
          <w:docGrid w:linePitch="360"/>
        </w:sectPr>
      </w:pPr>
    </w:p>
    <w:p w:rsidR="00330897" w:rsidRDefault="00330897" w:rsidP="00330897">
      <w:pPr>
        <w:ind w:left="12474"/>
        <w:jc w:val="both"/>
        <w:rPr>
          <w:rFonts w:cs="Tahoma"/>
        </w:rPr>
      </w:pPr>
      <w:r>
        <w:rPr>
          <w:rFonts w:cs="Tahoma"/>
        </w:rPr>
        <w:lastRenderedPageBreak/>
        <w:t>Приложение №2</w:t>
      </w:r>
    </w:p>
    <w:p w:rsidR="00330897" w:rsidRPr="00F9348A" w:rsidRDefault="00330897" w:rsidP="00330897">
      <w:pPr>
        <w:ind w:left="12474"/>
        <w:jc w:val="both"/>
        <w:rPr>
          <w:rFonts w:cs="Tahoma"/>
        </w:rPr>
      </w:pPr>
      <w:r>
        <w:rPr>
          <w:rFonts w:cs="Tahoma"/>
        </w:rPr>
        <w:t xml:space="preserve"> </w:t>
      </w:r>
      <w:r>
        <w:t>к извещению о проведении</w:t>
      </w:r>
    </w:p>
    <w:p w:rsidR="00330897" w:rsidRDefault="00330897" w:rsidP="00330897">
      <w:pPr>
        <w:ind w:left="12474"/>
      </w:pPr>
      <w:r>
        <w:t xml:space="preserve">запроса котировок  </w:t>
      </w:r>
    </w:p>
    <w:p w:rsidR="00330897" w:rsidRDefault="00330897" w:rsidP="00330897">
      <w:pPr>
        <w:jc w:val="right"/>
      </w:pPr>
    </w:p>
    <w:p w:rsidR="00233B5D" w:rsidRDefault="00233B5D" w:rsidP="00233B5D">
      <w:pPr>
        <w:rPr>
          <w:rFonts w:asciiTheme="minorHAnsi" w:eastAsiaTheme="minorHAnsi" w:hAnsiTheme="minorHAnsi" w:cstheme="minorBidi"/>
          <w:sz w:val="22"/>
          <w:szCs w:val="22"/>
          <w:lang w:eastAsia="en-US"/>
        </w:rPr>
      </w:pPr>
      <w:r>
        <w:fldChar w:fldCharType="begin"/>
      </w:r>
      <w:r>
        <w:instrText xml:space="preserve"> LINK Excel.Sheet.8 "\\\\krasno\\обмен\\ЭКОНОМИЧЕСКИЙ ОТДЕЛ\\Столбова Марина Сергеевна\\Обоснование газета.xls" "Лист1!R4C1:R39C14" \a \f 4 \h </w:instrText>
      </w:r>
      <w:r>
        <w:fldChar w:fldCharType="separate"/>
      </w:r>
    </w:p>
    <w:tbl>
      <w:tblPr>
        <w:tblW w:w="12980" w:type="dxa"/>
        <w:tblInd w:w="108" w:type="dxa"/>
        <w:tblLook w:val="04A0" w:firstRow="1" w:lastRow="0" w:firstColumn="1" w:lastColumn="0" w:noHBand="0" w:noVBand="1"/>
      </w:tblPr>
      <w:tblGrid>
        <w:gridCol w:w="1300"/>
        <w:gridCol w:w="1297"/>
        <w:gridCol w:w="976"/>
        <w:gridCol w:w="986"/>
        <w:gridCol w:w="912"/>
        <w:gridCol w:w="421"/>
        <w:gridCol w:w="1095"/>
        <w:gridCol w:w="641"/>
        <w:gridCol w:w="1121"/>
        <w:gridCol w:w="1012"/>
        <w:gridCol w:w="1623"/>
        <w:gridCol w:w="1584"/>
        <w:gridCol w:w="1220"/>
        <w:gridCol w:w="1623"/>
      </w:tblGrid>
      <w:tr w:rsidR="00233B5D" w:rsidRPr="00233B5D" w:rsidTr="00233B5D">
        <w:trPr>
          <w:trHeight w:val="255"/>
        </w:trPr>
        <w:tc>
          <w:tcPr>
            <w:tcW w:w="12980" w:type="dxa"/>
            <w:gridSpan w:val="14"/>
            <w:tcBorders>
              <w:top w:val="nil"/>
              <w:left w:val="nil"/>
              <w:bottom w:val="nil"/>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b/>
                <w:bCs/>
                <w:sz w:val="20"/>
                <w:szCs w:val="20"/>
                <w:lang w:eastAsia="ru-RU"/>
              </w:rPr>
            </w:pPr>
            <w:r w:rsidRPr="00233B5D">
              <w:rPr>
                <w:rFonts w:ascii="Arial CYR" w:hAnsi="Arial CYR" w:cs="Arial CYR"/>
                <w:b/>
                <w:bCs/>
                <w:sz w:val="20"/>
                <w:szCs w:val="20"/>
                <w:lang w:eastAsia="ru-RU"/>
              </w:rPr>
              <w:t>Обоснование начальной (максимальной) цены контракта (НМЦК)</w:t>
            </w:r>
          </w:p>
        </w:tc>
      </w:tr>
      <w:tr w:rsidR="00233B5D" w:rsidRPr="00233B5D" w:rsidTr="00233B5D">
        <w:trPr>
          <w:trHeight w:val="270"/>
        </w:trPr>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372"/>
        </w:trPr>
        <w:tc>
          <w:tcPr>
            <w:tcW w:w="600" w:type="dxa"/>
            <w:gridSpan w:val="2"/>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b/>
                <w:bCs/>
                <w:sz w:val="20"/>
                <w:szCs w:val="20"/>
                <w:lang w:eastAsia="ru-RU"/>
              </w:rPr>
            </w:pPr>
            <w:r w:rsidRPr="00233B5D">
              <w:rPr>
                <w:rFonts w:ascii="Arial CYR" w:hAnsi="Arial CYR" w:cs="Arial CYR"/>
                <w:b/>
                <w:bCs/>
                <w:sz w:val="20"/>
                <w:szCs w:val="20"/>
                <w:lang w:eastAsia="ru-RU"/>
              </w:rPr>
              <w:t>1. Предмет контракта:</w:t>
            </w: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360"/>
        </w:trPr>
        <w:tc>
          <w:tcPr>
            <w:tcW w:w="240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Публикация информационных материалов газете для нужд Администрации муниципального образования «Красногорский район»</w:t>
            </w: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218"/>
        </w:trPr>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338"/>
        </w:trPr>
        <w:tc>
          <w:tcPr>
            <w:tcW w:w="900" w:type="dxa"/>
            <w:gridSpan w:val="3"/>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b/>
                <w:bCs/>
                <w:sz w:val="20"/>
                <w:szCs w:val="20"/>
                <w:lang w:eastAsia="ru-RU"/>
              </w:rPr>
            </w:pPr>
            <w:r w:rsidRPr="00233B5D">
              <w:rPr>
                <w:rFonts w:ascii="Arial CYR" w:hAnsi="Arial CYR" w:cs="Arial CYR"/>
                <w:b/>
                <w:bCs/>
                <w:sz w:val="20"/>
                <w:szCs w:val="20"/>
                <w:lang w:eastAsia="ru-RU"/>
              </w:rPr>
              <w:t>2. Используемый метод определения НМЦК с обоснованием:</w:t>
            </w: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300"/>
        </w:trPr>
        <w:tc>
          <w:tcPr>
            <w:tcW w:w="150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Метод сопоставимых рыночных цен (анализа рынка)</w:t>
            </w: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338"/>
        </w:trPr>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b/>
                <w:bCs/>
                <w:sz w:val="20"/>
                <w:szCs w:val="20"/>
                <w:lang w:eastAsia="ru-RU"/>
              </w:rPr>
            </w:pPr>
            <w:r w:rsidRPr="00233B5D">
              <w:rPr>
                <w:rFonts w:ascii="Arial CYR" w:hAnsi="Arial CYR" w:cs="Arial CYR"/>
                <w:b/>
                <w:bCs/>
                <w:sz w:val="20"/>
                <w:szCs w:val="20"/>
                <w:lang w:eastAsia="ru-RU"/>
              </w:rPr>
              <w:t>3. Расчёт НМЦК:</w:t>
            </w: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263"/>
        </w:trPr>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1452"/>
        </w:trPr>
        <w:tc>
          <w:tcPr>
            <w:tcW w:w="3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Наименование товаров, работ, услуг (ТРУ)</w:t>
            </w:r>
          </w:p>
        </w:tc>
        <w:tc>
          <w:tcPr>
            <w:tcW w:w="3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Основные характеристики объекта закупки</w:t>
            </w:r>
          </w:p>
        </w:tc>
        <w:tc>
          <w:tcPr>
            <w:tcW w:w="3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Код продукции по ОКПД</w:t>
            </w:r>
          </w:p>
        </w:tc>
        <w:tc>
          <w:tcPr>
            <w:tcW w:w="3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Единица измерения по ОКЕИ (условное обозначение)</w:t>
            </w:r>
          </w:p>
        </w:tc>
        <w:tc>
          <w:tcPr>
            <w:tcW w:w="30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Количество (v)</w:t>
            </w:r>
          </w:p>
        </w:tc>
        <w:tc>
          <w:tcPr>
            <w:tcW w:w="900" w:type="dxa"/>
            <w:gridSpan w:val="3"/>
            <w:tcBorders>
              <w:top w:val="single" w:sz="8" w:space="0" w:color="auto"/>
              <w:left w:val="nil"/>
              <w:bottom w:val="single" w:sz="4" w:space="0" w:color="auto"/>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Источники ценовой информации (ИЦИ)</w:t>
            </w:r>
          </w:p>
        </w:tc>
        <w:tc>
          <w:tcPr>
            <w:tcW w:w="8200" w:type="dxa"/>
            <w:gridSpan w:val="5"/>
            <w:tcBorders>
              <w:top w:val="single" w:sz="8" w:space="0" w:color="auto"/>
              <w:left w:val="nil"/>
              <w:bottom w:val="single" w:sz="4" w:space="0" w:color="auto"/>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Цена, руб.</w:t>
            </w:r>
          </w:p>
        </w:tc>
        <w:tc>
          <w:tcPr>
            <w:tcW w:w="238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 xml:space="preserve">НМЦК </w:t>
            </w:r>
            <w:proofErr w:type="spellStart"/>
            <w:r w:rsidRPr="00233B5D">
              <w:rPr>
                <w:b/>
                <w:bCs/>
                <w:sz w:val="20"/>
                <w:szCs w:val="20"/>
                <w:lang w:eastAsia="ru-RU"/>
              </w:rPr>
              <w:t>рын</w:t>
            </w:r>
            <w:proofErr w:type="spellEnd"/>
            <w:r w:rsidRPr="00233B5D">
              <w:rPr>
                <w:b/>
                <w:bCs/>
                <w:sz w:val="20"/>
                <w:szCs w:val="20"/>
                <w:lang w:eastAsia="ru-RU"/>
              </w:rPr>
              <w:t xml:space="preserve">. </w:t>
            </w:r>
          </w:p>
        </w:tc>
      </w:tr>
      <w:tr w:rsidR="00233B5D" w:rsidRPr="00233B5D" w:rsidTr="00233B5D">
        <w:trPr>
          <w:trHeight w:val="923"/>
        </w:trPr>
        <w:tc>
          <w:tcPr>
            <w:tcW w:w="300" w:type="dxa"/>
            <w:vMerge/>
            <w:tcBorders>
              <w:top w:val="single" w:sz="8" w:space="0" w:color="auto"/>
              <w:left w:val="single" w:sz="8" w:space="0" w:color="auto"/>
              <w:bottom w:val="single" w:sz="8" w:space="0" w:color="000000"/>
              <w:right w:val="single" w:sz="4" w:space="0" w:color="auto"/>
            </w:tcBorders>
            <w:vAlign w:val="center"/>
            <w:hideMark/>
          </w:tcPr>
          <w:p w:rsidR="00233B5D" w:rsidRPr="00233B5D" w:rsidRDefault="00233B5D" w:rsidP="00233B5D">
            <w:pPr>
              <w:suppressAutoHyphens w:val="0"/>
              <w:rPr>
                <w:b/>
                <w:bCs/>
                <w:sz w:val="20"/>
                <w:szCs w:val="20"/>
                <w:lang w:eastAsia="ru-RU"/>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b/>
                <w:bCs/>
                <w:sz w:val="20"/>
                <w:szCs w:val="20"/>
                <w:lang w:eastAsia="ru-RU"/>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b/>
                <w:bCs/>
                <w:sz w:val="20"/>
                <w:szCs w:val="20"/>
                <w:lang w:eastAsia="ru-RU"/>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b/>
                <w:bCs/>
                <w:sz w:val="20"/>
                <w:szCs w:val="20"/>
                <w:lang w:eastAsia="ru-RU"/>
              </w:rPr>
            </w:pPr>
          </w:p>
        </w:tc>
        <w:tc>
          <w:tcPr>
            <w:tcW w:w="300" w:type="dxa"/>
            <w:vMerge/>
            <w:tcBorders>
              <w:top w:val="single" w:sz="8" w:space="0" w:color="auto"/>
              <w:left w:val="single" w:sz="4" w:space="0" w:color="auto"/>
              <w:bottom w:val="single" w:sz="8" w:space="0" w:color="000000"/>
              <w:right w:val="single" w:sz="8" w:space="0" w:color="auto"/>
            </w:tcBorders>
            <w:vAlign w:val="center"/>
            <w:hideMark/>
          </w:tcPr>
          <w:p w:rsidR="00233B5D" w:rsidRPr="00233B5D" w:rsidRDefault="00233B5D" w:rsidP="00233B5D">
            <w:pPr>
              <w:suppressAutoHyphens w:val="0"/>
              <w:rPr>
                <w:b/>
                <w:bCs/>
                <w:sz w:val="20"/>
                <w:szCs w:val="20"/>
                <w:lang w:eastAsia="ru-RU"/>
              </w:rPr>
            </w:pPr>
          </w:p>
        </w:tc>
        <w:tc>
          <w:tcPr>
            <w:tcW w:w="300" w:type="dxa"/>
            <w:vMerge w:val="restart"/>
            <w:tcBorders>
              <w:top w:val="nil"/>
              <w:left w:val="single" w:sz="8" w:space="0" w:color="auto"/>
              <w:bottom w:val="single" w:sz="8" w:space="0" w:color="000000"/>
              <w:right w:val="single" w:sz="4" w:space="0" w:color="auto"/>
            </w:tcBorders>
            <w:shd w:val="clear" w:color="auto" w:fill="auto"/>
            <w:vAlign w:val="center"/>
            <w:hideMark/>
          </w:tcPr>
          <w:p w:rsidR="00233B5D" w:rsidRPr="00233B5D" w:rsidRDefault="00233B5D" w:rsidP="00233B5D">
            <w:pPr>
              <w:suppressAutoHyphens w:val="0"/>
              <w:jc w:val="center"/>
              <w:rPr>
                <w:sz w:val="20"/>
                <w:szCs w:val="20"/>
                <w:lang w:eastAsia="ru-RU"/>
              </w:rPr>
            </w:pPr>
            <w:r w:rsidRPr="00233B5D">
              <w:rPr>
                <w:sz w:val="20"/>
                <w:szCs w:val="20"/>
                <w:lang w:eastAsia="ru-RU"/>
              </w:rPr>
              <w:t xml:space="preserve">№ </w:t>
            </w:r>
            <w:proofErr w:type="spellStart"/>
            <w:r w:rsidRPr="00233B5D">
              <w:rPr>
                <w:sz w:val="20"/>
                <w:szCs w:val="20"/>
                <w:lang w:eastAsia="ru-RU"/>
              </w:rPr>
              <w:t>п.п</w:t>
            </w:r>
            <w:proofErr w:type="spellEnd"/>
            <w:r w:rsidRPr="00233B5D">
              <w:rPr>
                <w:sz w:val="20"/>
                <w:szCs w:val="20"/>
                <w:lang w:eastAsia="ru-RU"/>
              </w:rPr>
              <w:t>.</w:t>
            </w:r>
          </w:p>
        </w:tc>
        <w:tc>
          <w:tcPr>
            <w:tcW w:w="300" w:type="dxa"/>
            <w:vMerge w:val="restart"/>
            <w:tcBorders>
              <w:top w:val="nil"/>
              <w:left w:val="single" w:sz="4" w:space="0" w:color="auto"/>
              <w:bottom w:val="single" w:sz="8" w:space="0" w:color="000000"/>
              <w:right w:val="single" w:sz="4" w:space="0" w:color="auto"/>
            </w:tcBorders>
            <w:shd w:val="clear" w:color="auto" w:fill="auto"/>
            <w:vAlign w:val="center"/>
            <w:hideMark/>
          </w:tcPr>
          <w:p w:rsidR="00233B5D" w:rsidRPr="00233B5D" w:rsidRDefault="00233B5D" w:rsidP="00233B5D">
            <w:pPr>
              <w:suppressAutoHyphens w:val="0"/>
              <w:jc w:val="center"/>
              <w:rPr>
                <w:sz w:val="20"/>
                <w:szCs w:val="20"/>
                <w:lang w:eastAsia="ru-RU"/>
              </w:rPr>
            </w:pPr>
            <w:r w:rsidRPr="00233B5D">
              <w:rPr>
                <w:sz w:val="20"/>
                <w:szCs w:val="20"/>
                <w:lang w:eastAsia="ru-RU"/>
              </w:rPr>
              <w:t>Реквизиты ИЦИ</w:t>
            </w:r>
          </w:p>
        </w:tc>
        <w:tc>
          <w:tcPr>
            <w:tcW w:w="300" w:type="dxa"/>
            <w:vMerge w:val="restart"/>
            <w:tcBorders>
              <w:top w:val="nil"/>
              <w:left w:val="single" w:sz="4" w:space="0" w:color="auto"/>
              <w:bottom w:val="single" w:sz="8" w:space="0" w:color="000000"/>
              <w:right w:val="single" w:sz="4" w:space="0" w:color="auto"/>
            </w:tcBorders>
            <w:shd w:val="clear" w:color="auto" w:fill="auto"/>
            <w:vAlign w:val="center"/>
            <w:hideMark/>
          </w:tcPr>
          <w:p w:rsidR="00233B5D" w:rsidRPr="00233B5D" w:rsidRDefault="00233B5D" w:rsidP="00233B5D">
            <w:pPr>
              <w:suppressAutoHyphens w:val="0"/>
              <w:jc w:val="center"/>
              <w:rPr>
                <w:sz w:val="20"/>
                <w:szCs w:val="20"/>
                <w:lang w:eastAsia="ru-RU"/>
              </w:rPr>
            </w:pPr>
            <w:r w:rsidRPr="00233B5D">
              <w:rPr>
                <w:sz w:val="20"/>
                <w:szCs w:val="20"/>
                <w:lang w:eastAsia="ru-RU"/>
              </w:rPr>
              <w:t xml:space="preserve">Цена за </w:t>
            </w:r>
            <w:proofErr w:type="spellStart"/>
            <w:r w:rsidRPr="00233B5D">
              <w:rPr>
                <w:sz w:val="20"/>
                <w:szCs w:val="20"/>
                <w:lang w:eastAsia="ru-RU"/>
              </w:rPr>
              <w:t>ед</w:t>
            </w:r>
            <w:proofErr w:type="gramStart"/>
            <w:r w:rsidRPr="00233B5D">
              <w:rPr>
                <w:sz w:val="20"/>
                <w:szCs w:val="20"/>
                <w:lang w:eastAsia="ru-RU"/>
              </w:rPr>
              <w:t>.и</w:t>
            </w:r>
            <w:proofErr w:type="gramEnd"/>
            <w:r w:rsidRPr="00233B5D">
              <w:rPr>
                <w:sz w:val="20"/>
                <w:szCs w:val="20"/>
                <w:lang w:eastAsia="ru-RU"/>
              </w:rPr>
              <w:t>зм</w:t>
            </w:r>
            <w:proofErr w:type="spellEnd"/>
            <w:r w:rsidRPr="00233B5D">
              <w:rPr>
                <w:sz w:val="20"/>
                <w:szCs w:val="20"/>
                <w:lang w:eastAsia="ru-RU"/>
              </w:rPr>
              <w:t>., руб. (</w:t>
            </w:r>
            <w:proofErr w:type="spellStart"/>
            <w:r w:rsidRPr="00233B5D">
              <w:rPr>
                <w:sz w:val="20"/>
                <w:szCs w:val="20"/>
                <w:lang w:eastAsia="ru-RU"/>
              </w:rPr>
              <w:t>цi</w:t>
            </w:r>
            <w:proofErr w:type="spellEnd"/>
            <w:r w:rsidRPr="00233B5D">
              <w:rPr>
                <w:sz w:val="20"/>
                <w:szCs w:val="20"/>
                <w:lang w:eastAsia="ru-RU"/>
              </w:rPr>
              <w:t>)</w:t>
            </w:r>
          </w:p>
        </w:tc>
        <w:tc>
          <w:tcPr>
            <w:tcW w:w="300" w:type="dxa"/>
            <w:vMerge w:val="restart"/>
            <w:tcBorders>
              <w:top w:val="nil"/>
              <w:left w:val="single" w:sz="4" w:space="0" w:color="auto"/>
              <w:bottom w:val="single" w:sz="8" w:space="0" w:color="000000"/>
              <w:right w:val="single" w:sz="4" w:space="0" w:color="auto"/>
            </w:tcBorders>
            <w:shd w:val="clear" w:color="auto" w:fill="auto"/>
            <w:vAlign w:val="center"/>
            <w:hideMark/>
          </w:tcPr>
          <w:p w:rsidR="00233B5D" w:rsidRPr="00233B5D" w:rsidRDefault="00233B5D" w:rsidP="00233B5D">
            <w:pPr>
              <w:suppressAutoHyphens w:val="0"/>
              <w:jc w:val="center"/>
              <w:rPr>
                <w:sz w:val="20"/>
                <w:szCs w:val="20"/>
                <w:lang w:eastAsia="ru-RU"/>
              </w:rPr>
            </w:pPr>
            <w:r w:rsidRPr="00233B5D">
              <w:rPr>
                <w:sz w:val="20"/>
                <w:szCs w:val="20"/>
                <w:lang w:eastAsia="ru-RU"/>
              </w:rPr>
              <w:t>Средняя арифметическая величина цены единицы товара, работы, услуги (&lt;ц&gt;)</w:t>
            </w:r>
          </w:p>
        </w:tc>
        <w:tc>
          <w:tcPr>
            <w:tcW w:w="1440" w:type="dxa"/>
            <w:vMerge w:val="restart"/>
            <w:tcBorders>
              <w:top w:val="nil"/>
              <w:left w:val="single" w:sz="4" w:space="0" w:color="auto"/>
              <w:bottom w:val="single" w:sz="8" w:space="0" w:color="000000"/>
              <w:right w:val="single" w:sz="4" w:space="0" w:color="auto"/>
            </w:tcBorders>
            <w:shd w:val="clear" w:color="auto" w:fill="auto"/>
            <w:vAlign w:val="center"/>
            <w:hideMark/>
          </w:tcPr>
          <w:p w:rsidR="00233B5D" w:rsidRPr="00233B5D" w:rsidRDefault="00233B5D" w:rsidP="00233B5D">
            <w:pPr>
              <w:suppressAutoHyphens w:val="0"/>
              <w:jc w:val="center"/>
              <w:rPr>
                <w:sz w:val="20"/>
                <w:szCs w:val="20"/>
                <w:lang w:eastAsia="ru-RU"/>
              </w:rPr>
            </w:pPr>
            <w:r w:rsidRPr="00233B5D">
              <w:rPr>
                <w:sz w:val="20"/>
                <w:szCs w:val="20"/>
                <w:lang w:eastAsia="ru-RU"/>
              </w:rPr>
              <w:t xml:space="preserve">Кол-во значений цены за </w:t>
            </w:r>
            <w:proofErr w:type="spellStart"/>
            <w:r w:rsidRPr="00233B5D">
              <w:rPr>
                <w:sz w:val="20"/>
                <w:szCs w:val="20"/>
                <w:lang w:eastAsia="ru-RU"/>
              </w:rPr>
              <w:t>ед</w:t>
            </w:r>
            <w:proofErr w:type="gramStart"/>
            <w:r w:rsidRPr="00233B5D">
              <w:rPr>
                <w:sz w:val="20"/>
                <w:szCs w:val="20"/>
                <w:lang w:eastAsia="ru-RU"/>
              </w:rPr>
              <w:t>.и</w:t>
            </w:r>
            <w:proofErr w:type="gramEnd"/>
            <w:r w:rsidRPr="00233B5D">
              <w:rPr>
                <w:sz w:val="20"/>
                <w:szCs w:val="20"/>
                <w:lang w:eastAsia="ru-RU"/>
              </w:rPr>
              <w:t>зм</w:t>
            </w:r>
            <w:proofErr w:type="spellEnd"/>
            <w:r w:rsidRPr="00233B5D">
              <w:rPr>
                <w:sz w:val="20"/>
                <w:szCs w:val="20"/>
                <w:lang w:eastAsia="ru-RU"/>
              </w:rPr>
              <w:t>. ТРУ (n)</w:t>
            </w:r>
          </w:p>
        </w:tc>
        <w:tc>
          <w:tcPr>
            <w:tcW w:w="2380" w:type="dxa"/>
            <w:tcBorders>
              <w:top w:val="nil"/>
              <w:left w:val="nil"/>
              <w:bottom w:val="single" w:sz="4" w:space="0" w:color="auto"/>
              <w:right w:val="single" w:sz="4" w:space="0" w:color="auto"/>
            </w:tcBorders>
            <w:shd w:val="clear" w:color="auto" w:fill="auto"/>
            <w:vAlign w:val="center"/>
            <w:hideMark/>
          </w:tcPr>
          <w:p w:rsidR="00233B5D" w:rsidRPr="00233B5D" w:rsidRDefault="00233B5D" w:rsidP="00233B5D">
            <w:pPr>
              <w:suppressAutoHyphens w:val="0"/>
              <w:jc w:val="center"/>
              <w:rPr>
                <w:sz w:val="20"/>
                <w:szCs w:val="20"/>
                <w:lang w:eastAsia="ru-RU"/>
              </w:rPr>
            </w:pPr>
            <w:r w:rsidRPr="00233B5D">
              <w:rPr>
                <w:sz w:val="20"/>
                <w:szCs w:val="20"/>
                <w:lang w:eastAsia="ru-RU"/>
              </w:rPr>
              <w:t>Среднее квадратичное отклонение</w:t>
            </w:r>
            <w:proofErr w:type="gramStart"/>
            <w:r w:rsidRPr="00233B5D">
              <w:rPr>
                <w:sz w:val="20"/>
                <w:szCs w:val="20"/>
                <w:lang w:eastAsia="ru-RU"/>
              </w:rPr>
              <w:t xml:space="preserve"> (σ)</w:t>
            </w:r>
            <w:proofErr w:type="gramEnd"/>
          </w:p>
        </w:tc>
        <w:tc>
          <w:tcPr>
            <w:tcW w:w="2320" w:type="dxa"/>
            <w:tcBorders>
              <w:top w:val="nil"/>
              <w:left w:val="nil"/>
              <w:bottom w:val="single" w:sz="4" w:space="0" w:color="auto"/>
              <w:right w:val="single" w:sz="4" w:space="0" w:color="auto"/>
            </w:tcBorders>
            <w:shd w:val="clear" w:color="auto" w:fill="auto"/>
            <w:vAlign w:val="center"/>
            <w:hideMark/>
          </w:tcPr>
          <w:p w:rsidR="00233B5D" w:rsidRPr="00233B5D" w:rsidRDefault="00233B5D" w:rsidP="00233B5D">
            <w:pPr>
              <w:suppressAutoHyphens w:val="0"/>
              <w:jc w:val="center"/>
              <w:rPr>
                <w:sz w:val="20"/>
                <w:szCs w:val="20"/>
                <w:lang w:eastAsia="ru-RU"/>
              </w:rPr>
            </w:pPr>
            <w:r w:rsidRPr="00233B5D">
              <w:rPr>
                <w:sz w:val="20"/>
                <w:szCs w:val="20"/>
                <w:lang w:eastAsia="ru-RU"/>
              </w:rPr>
              <w:t>Коэффициент вариации (V)</w:t>
            </w:r>
          </w:p>
        </w:tc>
        <w:tc>
          <w:tcPr>
            <w:tcW w:w="1760" w:type="dxa"/>
            <w:tcBorders>
              <w:top w:val="nil"/>
              <w:left w:val="nil"/>
              <w:bottom w:val="single" w:sz="4" w:space="0" w:color="auto"/>
              <w:right w:val="single" w:sz="4" w:space="0" w:color="auto"/>
            </w:tcBorders>
            <w:shd w:val="clear" w:color="auto" w:fill="auto"/>
            <w:vAlign w:val="center"/>
            <w:hideMark/>
          </w:tcPr>
          <w:p w:rsidR="00233B5D" w:rsidRPr="00233B5D" w:rsidRDefault="00233B5D" w:rsidP="00233B5D">
            <w:pPr>
              <w:suppressAutoHyphens w:val="0"/>
              <w:jc w:val="center"/>
              <w:rPr>
                <w:sz w:val="20"/>
                <w:szCs w:val="20"/>
                <w:lang w:eastAsia="ru-RU"/>
              </w:rPr>
            </w:pPr>
            <w:r w:rsidRPr="00233B5D">
              <w:rPr>
                <w:sz w:val="20"/>
                <w:szCs w:val="20"/>
                <w:lang w:eastAsia="ru-RU"/>
              </w:rPr>
              <w:t>Совокупность значений</w:t>
            </w:r>
          </w:p>
        </w:tc>
        <w:tc>
          <w:tcPr>
            <w:tcW w:w="2380" w:type="dxa"/>
            <w:vMerge/>
            <w:tcBorders>
              <w:top w:val="single" w:sz="8" w:space="0" w:color="auto"/>
              <w:left w:val="single" w:sz="4" w:space="0" w:color="auto"/>
              <w:bottom w:val="single" w:sz="4" w:space="0" w:color="auto"/>
              <w:right w:val="single" w:sz="8" w:space="0" w:color="auto"/>
            </w:tcBorders>
            <w:vAlign w:val="center"/>
            <w:hideMark/>
          </w:tcPr>
          <w:p w:rsidR="00233B5D" w:rsidRPr="00233B5D" w:rsidRDefault="00233B5D" w:rsidP="00233B5D">
            <w:pPr>
              <w:suppressAutoHyphens w:val="0"/>
              <w:rPr>
                <w:b/>
                <w:bCs/>
                <w:sz w:val="20"/>
                <w:szCs w:val="20"/>
                <w:lang w:eastAsia="ru-RU"/>
              </w:rPr>
            </w:pPr>
          </w:p>
        </w:tc>
      </w:tr>
      <w:tr w:rsidR="00233B5D" w:rsidRPr="00233B5D" w:rsidTr="00233B5D">
        <w:trPr>
          <w:trHeight w:val="709"/>
        </w:trPr>
        <w:tc>
          <w:tcPr>
            <w:tcW w:w="300" w:type="dxa"/>
            <w:vMerge/>
            <w:tcBorders>
              <w:top w:val="single" w:sz="8" w:space="0" w:color="auto"/>
              <w:left w:val="single" w:sz="8" w:space="0" w:color="auto"/>
              <w:bottom w:val="single" w:sz="8" w:space="0" w:color="000000"/>
              <w:right w:val="single" w:sz="4" w:space="0" w:color="auto"/>
            </w:tcBorders>
            <w:vAlign w:val="center"/>
            <w:hideMark/>
          </w:tcPr>
          <w:p w:rsidR="00233B5D" w:rsidRPr="00233B5D" w:rsidRDefault="00233B5D" w:rsidP="00233B5D">
            <w:pPr>
              <w:suppressAutoHyphens w:val="0"/>
              <w:rPr>
                <w:b/>
                <w:bCs/>
                <w:sz w:val="20"/>
                <w:szCs w:val="20"/>
                <w:lang w:eastAsia="ru-RU"/>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b/>
                <w:bCs/>
                <w:sz w:val="20"/>
                <w:szCs w:val="20"/>
                <w:lang w:eastAsia="ru-RU"/>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b/>
                <w:bCs/>
                <w:sz w:val="20"/>
                <w:szCs w:val="20"/>
                <w:lang w:eastAsia="ru-RU"/>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b/>
                <w:bCs/>
                <w:sz w:val="20"/>
                <w:szCs w:val="20"/>
                <w:lang w:eastAsia="ru-RU"/>
              </w:rPr>
            </w:pPr>
          </w:p>
        </w:tc>
        <w:tc>
          <w:tcPr>
            <w:tcW w:w="300" w:type="dxa"/>
            <w:vMerge/>
            <w:tcBorders>
              <w:top w:val="single" w:sz="8" w:space="0" w:color="auto"/>
              <w:left w:val="single" w:sz="4" w:space="0" w:color="auto"/>
              <w:bottom w:val="single" w:sz="8" w:space="0" w:color="000000"/>
              <w:right w:val="single" w:sz="8" w:space="0" w:color="auto"/>
            </w:tcBorders>
            <w:vAlign w:val="center"/>
            <w:hideMark/>
          </w:tcPr>
          <w:p w:rsidR="00233B5D" w:rsidRPr="00233B5D" w:rsidRDefault="00233B5D" w:rsidP="00233B5D">
            <w:pPr>
              <w:suppressAutoHyphens w:val="0"/>
              <w:rPr>
                <w:b/>
                <w:bCs/>
                <w:sz w:val="20"/>
                <w:szCs w:val="20"/>
                <w:lang w:eastAsia="ru-RU"/>
              </w:rPr>
            </w:pPr>
          </w:p>
        </w:tc>
        <w:tc>
          <w:tcPr>
            <w:tcW w:w="300" w:type="dxa"/>
            <w:vMerge/>
            <w:tcBorders>
              <w:top w:val="nil"/>
              <w:left w:val="single" w:sz="8" w:space="0" w:color="auto"/>
              <w:bottom w:val="single" w:sz="8" w:space="0" w:color="000000"/>
              <w:right w:val="single" w:sz="4" w:space="0" w:color="auto"/>
            </w:tcBorders>
            <w:vAlign w:val="center"/>
            <w:hideMark/>
          </w:tcPr>
          <w:p w:rsidR="00233B5D" w:rsidRPr="00233B5D" w:rsidRDefault="00233B5D" w:rsidP="00233B5D">
            <w:pPr>
              <w:suppressAutoHyphens w:val="0"/>
              <w:rPr>
                <w:sz w:val="20"/>
                <w:szCs w:val="20"/>
                <w:lang w:eastAsia="ru-RU"/>
              </w:rPr>
            </w:pPr>
          </w:p>
        </w:tc>
        <w:tc>
          <w:tcPr>
            <w:tcW w:w="300" w:type="dxa"/>
            <w:vMerge/>
            <w:tcBorders>
              <w:top w:val="nil"/>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sz w:val="20"/>
                <w:szCs w:val="20"/>
                <w:lang w:eastAsia="ru-RU"/>
              </w:rPr>
            </w:pPr>
          </w:p>
        </w:tc>
        <w:tc>
          <w:tcPr>
            <w:tcW w:w="300" w:type="dxa"/>
            <w:vMerge/>
            <w:tcBorders>
              <w:top w:val="nil"/>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sz w:val="20"/>
                <w:szCs w:val="20"/>
                <w:lang w:eastAsia="ru-RU"/>
              </w:rPr>
            </w:pPr>
          </w:p>
        </w:tc>
        <w:tc>
          <w:tcPr>
            <w:tcW w:w="300" w:type="dxa"/>
            <w:vMerge/>
            <w:tcBorders>
              <w:top w:val="nil"/>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sz w:val="20"/>
                <w:szCs w:val="20"/>
                <w:lang w:eastAsia="ru-RU"/>
              </w:rPr>
            </w:pPr>
          </w:p>
        </w:tc>
        <w:tc>
          <w:tcPr>
            <w:tcW w:w="1440" w:type="dxa"/>
            <w:vMerge/>
            <w:tcBorders>
              <w:top w:val="nil"/>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sz w:val="20"/>
                <w:szCs w:val="20"/>
                <w:lang w:eastAsia="ru-RU"/>
              </w:rPr>
            </w:pPr>
          </w:p>
        </w:tc>
        <w:tc>
          <w:tcPr>
            <w:tcW w:w="2380" w:type="dxa"/>
            <w:tcBorders>
              <w:top w:val="nil"/>
              <w:left w:val="nil"/>
              <w:bottom w:val="single" w:sz="8" w:space="0" w:color="auto"/>
              <w:right w:val="single" w:sz="4" w:space="0" w:color="auto"/>
            </w:tcBorders>
            <w:shd w:val="clear" w:color="auto" w:fill="auto"/>
            <w:vAlign w:val="center"/>
            <w:hideMark/>
          </w:tcPr>
          <w:p w:rsidR="00233B5D" w:rsidRPr="00233B5D" w:rsidRDefault="000B3B4A" w:rsidP="00233B5D">
            <w:pPr>
              <w:suppressAutoHyphens w:val="0"/>
              <w:jc w:val="center"/>
              <w:rPr>
                <w:sz w:val="20"/>
                <w:szCs w:val="20"/>
                <w:lang w:eastAsia="ru-RU"/>
              </w:rPr>
            </w:pPr>
            <w:r>
              <w:rPr>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11.05pt;margin-top:.05pt;width:60.2pt;height:33pt;z-index:25165926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">
                  <v:imagedata r:id="rId8" o:title=""/>
                </v:shape>
              </w:pict>
            </w:r>
          </w:p>
        </w:tc>
        <w:tc>
          <w:tcPr>
            <w:tcW w:w="2320" w:type="dxa"/>
            <w:tcBorders>
              <w:top w:val="nil"/>
              <w:left w:val="nil"/>
              <w:bottom w:val="single" w:sz="8" w:space="0" w:color="auto"/>
              <w:right w:val="single" w:sz="4" w:space="0" w:color="auto"/>
            </w:tcBorders>
            <w:shd w:val="clear" w:color="auto" w:fill="auto"/>
            <w:vAlign w:val="center"/>
            <w:hideMark/>
          </w:tcPr>
          <w:p w:rsidR="00233B5D" w:rsidRPr="00233B5D" w:rsidRDefault="000B3B4A" w:rsidP="00233B5D">
            <w:pPr>
              <w:suppressAutoHyphens w:val="0"/>
              <w:jc w:val="center"/>
              <w:rPr>
                <w:sz w:val="20"/>
                <w:szCs w:val="20"/>
                <w:lang w:eastAsia="ru-RU"/>
              </w:rPr>
            </w:pPr>
            <w:r>
              <w:rPr>
                <w:sz w:val="20"/>
                <w:szCs w:val="20"/>
                <w:lang w:eastAsia="ru-RU"/>
              </w:rPr>
              <w:pict>
                <v:shape id="Рисунок 2" o:spid="_x0000_s1027" type="#_x0000_t75" style="position:absolute;left:0;text-align:left;margin-left:.75pt;margin-top:.05pt;width:68.2pt;height:33pt;z-index:251660288;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">
                  <v:imagedata r:id="rId9" o:title=""/>
                </v:shape>
              </w:pict>
            </w:r>
          </w:p>
        </w:tc>
        <w:tc>
          <w:tcPr>
            <w:tcW w:w="1760" w:type="dxa"/>
            <w:tcBorders>
              <w:top w:val="nil"/>
              <w:left w:val="nil"/>
              <w:bottom w:val="single" w:sz="8" w:space="0" w:color="auto"/>
              <w:right w:val="single" w:sz="4" w:space="0" w:color="auto"/>
            </w:tcBorders>
            <w:shd w:val="clear" w:color="auto" w:fill="auto"/>
            <w:vAlign w:val="center"/>
            <w:hideMark/>
          </w:tcPr>
          <w:p w:rsidR="00233B5D" w:rsidRPr="00233B5D" w:rsidRDefault="00233B5D" w:rsidP="00233B5D">
            <w:pPr>
              <w:suppressAutoHyphens w:val="0"/>
              <w:jc w:val="center"/>
              <w:rPr>
                <w:sz w:val="16"/>
                <w:szCs w:val="16"/>
                <w:lang w:eastAsia="ru-RU"/>
              </w:rPr>
            </w:pPr>
            <w:r w:rsidRPr="00233B5D">
              <w:rPr>
                <w:sz w:val="16"/>
                <w:szCs w:val="16"/>
                <w:lang w:eastAsia="ru-RU"/>
              </w:rPr>
              <w:t xml:space="preserve">V&gt;33% - неоднородная </w:t>
            </w:r>
            <w:r w:rsidRPr="00233B5D">
              <w:rPr>
                <w:sz w:val="16"/>
                <w:szCs w:val="16"/>
                <w:lang w:eastAsia="ru-RU"/>
              </w:rPr>
              <w:br/>
              <w:t>V&lt;33% - однородная</w:t>
            </w:r>
          </w:p>
        </w:tc>
        <w:tc>
          <w:tcPr>
            <w:tcW w:w="2380" w:type="dxa"/>
            <w:tcBorders>
              <w:top w:val="nil"/>
              <w:left w:val="nil"/>
              <w:bottom w:val="single" w:sz="8" w:space="0" w:color="auto"/>
              <w:right w:val="single" w:sz="8" w:space="0" w:color="auto"/>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 </w:t>
            </w:r>
          </w:p>
        </w:tc>
      </w:tr>
      <w:tr w:rsidR="00233B5D" w:rsidRPr="00233B5D" w:rsidTr="00233B5D">
        <w:trPr>
          <w:trHeight w:val="240"/>
        </w:trPr>
        <w:tc>
          <w:tcPr>
            <w:tcW w:w="300" w:type="dxa"/>
            <w:tcBorders>
              <w:top w:val="nil"/>
              <w:left w:val="single" w:sz="8" w:space="0" w:color="auto"/>
              <w:bottom w:val="single" w:sz="8" w:space="0" w:color="auto"/>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1</w:t>
            </w:r>
          </w:p>
        </w:tc>
        <w:tc>
          <w:tcPr>
            <w:tcW w:w="300" w:type="dxa"/>
            <w:tcBorders>
              <w:top w:val="nil"/>
              <w:left w:val="nil"/>
              <w:bottom w:val="single" w:sz="8" w:space="0" w:color="auto"/>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2</w:t>
            </w:r>
          </w:p>
        </w:tc>
        <w:tc>
          <w:tcPr>
            <w:tcW w:w="300" w:type="dxa"/>
            <w:tcBorders>
              <w:top w:val="nil"/>
              <w:left w:val="nil"/>
              <w:bottom w:val="single" w:sz="8" w:space="0" w:color="auto"/>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3</w:t>
            </w:r>
          </w:p>
        </w:tc>
        <w:tc>
          <w:tcPr>
            <w:tcW w:w="300" w:type="dxa"/>
            <w:tcBorders>
              <w:top w:val="nil"/>
              <w:left w:val="nil"/>
              <w:bottom w:val="single" w:sz="8" w:space="0" w:color="auto"/>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4</w:t>
            </w:r>
          </w:p>
        </w:tc>
        <w:tc>
          <w:tcPr>
            <w:tcW w:w="300" w:type="dxa"/>
            <w:tcBorders>
              <w:top w:val="nil"/>
              <w:left w:val="nil"/>
              <w:bottom w:val="single" w:sz="8" w:space="0" w:color="auto"/>
              <w:right w:val="single" w:sz="8"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5</w:t>
            </w:r>
          </w:p>
        </w:tc>
        <w:tc>
          <w:tcPr>
            <w:tcW w:w="300" w:type="dxa"/>
            <w:tcBorders>
              <w:top w:val="nil"/>
              <w:left w:val="nil"/>
              <w:bottom w:val="nil"/>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6</w:t>
            </w:r>
          </w:p>
        </w:tc>
        <w:tc>
          <w:tcPr>
            <w:tcW w:w="300" w:type="dxa"/>
            <w:tcBorders>
              <w:top w:val="nil"/>
              <w:left w:val="nil"/>
              <w:bottom w:val="nil"/>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7</w:t>
            </w:r>
          </w:p>
        </w:tc>
        <w:tc>
          <w:tcPr>
            <w:tcW w:w="300" w:type="dxa"/>
            <w:tcBorders>
              <w:top w:val="nil"/>
              <w:left w:val="nil"/>
              <w:bottom w:val="nil"/>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8</w:t>
            </w:r>
          </w:p>
        </w:tc>
        <w:tc>
          <w:tcPr>
            <w:tcW w:w="300" w:type="dxa"/>
            <w:tcBorders>
              <w:top w:val="nil"/>
              <w:left w:val="nil"/>
              <w:bottom w:val="nil"/>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9</w:t>
            </w:r>
          </w:p>
        </w:tc>
        <w:tc>
          <w:tcPr>
            <w:tcW w:w="1440" w:type="dxa"/>
            <w:tcBorders>
              <w:top w:val="nil"/>
              <w:left w:val="nil"/>
              <w:bottom w:val="nil"/>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10</w:t>
            </w:r>
          </w:p>
        </w:tc>
        <w:tc>
          <w:tcPr>
            <w:tcW w:w="2380" w:type="dxa"/>
            <w:tcBorders>
              <w:top w:val="nil"/>
              <w:left w:val="nil"/>
              <w:bottom w:val="nil"/>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11</w:t>
            </w:r>
          </w:p>
        </w:tc>
        <w:tc>
          <w:tcPr>
            <w:tcW w:w="2320" w:type="dxa"/>
            <w:tcBorders>
              <w:top w:val="nil"/>
              <w:left w:val="nil"/>
              <w:bottom w:val="nil"/>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12</w:t>
            </w:r>
          </w:p>
        </w:tc>
        <w:tc>
          <w:tcPr>
            <w:tcW w:w="1760" w:type="dxa"/>
            <w:tcBorders>
              <w:top w:val="nil"/>
              <w:left w:val="nil"/>
              <w:bottom w:val="nil"/>
              <w:right w:val="single" w:sz="4" w:space="0" w:color="auto"/>
            </w:tcBorders>
            <w:shd w:val="clear" w:color="auto" w:fill="auto"/>
            <w:vAlign w:val="center"/>
            <w:hideMark/>
          </w:tcPr>
          <w:p w:rsidR="00233B5D" w:rsidRPr="00233B5D" w:rsidRDefault="00233B5D" w:rsidP="00233B5D">
            <w:pPr>
              <w:suppressAutoHyphens w:val="0"/>
              <w:jc w:val="center"/>
              <w:rPr>
                <w:b/>
                <w:bCs/>
                <w:sz w:val="20"/>
                <w:szCs w:val="20"/>
                <w:lang w:eastAsia="ru-RU"/>
              </w:rPr>
            </w:pPr>
            <w:r w:rsidRPr="00233B5D">
              <w:rPr>
                <w:b/>
                <w:bCs/>
                <w:sz w:val="20"/>
                <w:szCs w:val="20"/>
                <w:lang w:eastAsia="ru-RU"/>
              </w:rPr>
              <w:t>13</w:t>
            </w:r>
          </w:p>
        </w:tc>
        <w:tc>
          <w:tcPr>
            <w:tcW w:w="2380" w:type="dxa"/>
            <w:tcBorders>
              <w:top w:val="nil"/>
              <w:left w:val="nil"/>
              <w:bottom w:val="nil"/>
              <w:right w:val="single" w:sz="8" w:space="0" w:color="auto"/>
            </w:tcBorders>
            <w:shd w:val="clear" w:color="auto" w:fill="auto"/>
            <w:noWrap/>
            <w:vAlign w:val="center"/>
            <w:hideMark/>
          </w:tcPr>
          <w:p w:rsidR="00233B5D" w:rsidRPr="00233B5D" w:rsidRDefault="00233B5D" w:rsidP="00233B5D">
            <w:pPr>
              <w:suppressAutoHyphens w:val="0"/>
              <w:jc w:val="center"/>
              <w:rPr>
                <w:rFonts w:ascii="Arial CYR" w:hAnsi="Arial CYR" w:cs="Arial CYR"/>
                <w:b/>
                <w:bCs/>
                <w:sz w:val="20"/>
                <w:szCs w:val="20"/>
                <w:lang w:eastAsia="ru-RU"/>
              </w:rPr>
            </w:pPr>
            <w:r w:rsidRPr="00233B5D">
              <w:rPr>
                <w:rFonts w:ascii="Arial CYR" w:hAnsi="Arial CYR" w:cs="Arial CYR"/>
                <w:b/>
                <w:bCs/>
                <w:sz w:val="20"/>
                <w:szCs w:val="20"/>
                <w:lang w:eastAsia="ru-RU"/>
              </w:rPr>
              <w:t>14</w:t>
            </w:r>
          </w:p>
        </w:tc>
      </w:tr>
      <w:tr w:rsidR="00233B5D" w:rsidRPr="00233B5D" w:rsidTr="00233B5D">
        <w:trPr>
          <w:trHeight w:val="1283"/>
        </w:trPr>
        <w:tc>
          <w:tcPr>
            <w:tcW w:w="300" w:type="dxa"/>
            <w:vMerge w:val="restart"/>
            <w:tcBorders>
              <w:top w:val="nil"/>
              <w:left w:val="single" w:sz="8" w:space="0" w:color="auto"/>
              <w:bottom w:val="nil"/>
              <w:right w:val="single" w:sz="4" w:space="0" w:color="auto"/>
            </w:tcBorders>
            <w:shd w:val="clear" w:color="auto" w:fill="auto"/>
            <w:vAlign w:val="center"/>
            <w:hideMark/>
          </w:tcPr>
          <w:p w:rsidR="00233B5D" w:rsidRPr="00233B5D" w:rsidRDefault="00233B5D" w:rsidP="00233B5D">
            <w:pPr>
              <w:suppressAutoHyphens w:val="0"/>
              <w:jc w:val="center"/>
              <w:rPr>
                <w:rFonts w:ascii="Arial CYR" w:hAnsi="Arial CYR" w:cs="Arial CYR"/>
                <w:sz w:val="20"/>
                <w:szCs w:val="20"/>
                <w:lang w:eastAsia="ru-RU"/>
              </w:rPr>
            </w:pPr>
            <w:r w:rsidRPr="00233B5D">
              <w:rPr>
                <w:rFonts w:ascii="Arial CYR" w:hAnsi="Arial CYR" w:cs="Arial CYR"/>
                <w:sz w:val="20"/>
                <w:szCs w:val="20"/>
                <w:lang w:eastAsia="ru-RU"/>
              </w:rPr>
              <w:t xml:space="preserve">Публикация информационных материалов газете </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 xml:space="preserve">Оказание услуг по публикации и распространению </w:t>
            </w:r>
            <w:r w:rsidRPr="00233B5D">
              <w:rPr>
                <w:rFonts w:ascii="Arial CYR" w:hAnsi="Arial CYR" w:cs="Arial CYR"/>
                <w:sz w:val="20"/>
                <w:szCs w:val="20"/>
                <w:lang w:eastAsia="ru-RU"/>
              </w:rPr>
              <w:lastRenderedPageBreak/>
              <w:t>муниципальных правовых актов Администрации муниципального образования «Красногорский район», информации о размещении муниципального заказа и иной официальной информации (торги по продаже земельных участков и продаже права аренды, торги по распоряжению муниципальным имуществом, вакансии на муниципальные должности, пресс-</w:t>
            </w:r>
            <w:r w:rsidRPr="00233B5D">
              <w:rPr>
                <w:rFonts w:ascii="Arial CYR" w:hAnsi="Arial CYR" w:cs="Arial CYR"/>
                <w:sz w:val="20"/>
                <w:szCs w:val="20"/>
                <w:lang w:eastAsia="ru-RU"/>
              </w:rPr>
              <w:lastRenderedPageBreak/>
              <w:t>релизы и пр.)</w:t>
            </w:r>
          </w:p>
        </w:tc>
        <w:tc>
          <w:tcPr>
            <w:tcW w:w="300" w:type="dxa"/>
            <w:vMerge w:val="restart"/>
            <w:tcBorders>
              <w:top w:val="nil"/>
              <w:left w:val="single" w:sz="4" w:space="0" w:color="auto"/>
              <w:bottom w:val="single" w:sz="8" w:space="0" w:color="000000"/>
              <w:right w:val="single" w:sz="4" w:space="0" w:color="auto"/>
            </w:tcBorders>
            <w:shd w:val="clear" w:color="auto" w:fill="auto"/>
            <w:vAlign w:val="center"/>
            <w:hideMark/>
          </w:tcPr>
          <w:p w:rsidR="00233B5D" w:rsidRPr="00233B5D" w:rsidRDefault="00233B5D" w:rsidP="00233B5D">
            <w:pPr>
              <w:suppressAutoHyphens w:val="0"/>
              <w:jc w:val="center"/>
              <w:rPr>
                <w:rFonts w:ascii="Arial CYR" w:hAnsi="Arial CYR" w:cs="Arial CYR"/>
                <w:sz w:val="20"/>
                <w:szCs w:val="20"/>
                <w:lang w:eastAsia="ru-RU"/>
              </w:rPr>
            </w:pPr>
            <w:r w:rsidRPr="00233B5D">
              <w:rPr>
                <w:rFonts w:ascii="Arial CYR" w:hAnsi="Arial CYR" w:cs="Arial CYR"/>
                <w:sz w:val="20"/>
                <w:szCs w:val="20"/>
                <w:lang w:eastAsia="ru-RU"/>
              </w:rPr>
              <w:lastRenderedPageBreak/>
              <w:t>92.40.10.111</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233B5D" w:rsidRPr="00233B5D" w:rsidRDefault="00233B5D" w:rsidP="00233B5D">
            <w:pPr>
              <w:suppressAutoHyphens w:val="0"/>
              <w:jc w:val="center"/>
              <w:rPr>
                <w:rFonts w:ascii="Arial CYR" w:hAnsi="Arial CYR" w:cs="Arial CYR"/>
                <w:sz w:val="20"/>
                <w:szCs w:val="20"/>
                <w:lang w:eastAsia="ru-RU"/>
              </w:rPr>
            </w:pPr>
            <w:r w:rsidRPr="00233B5D">
              <w:rPr>
                <w:rFonts w:ascii="Arial CYR" w:hAnsi="Arial CYR" w:cs="Arial CYR"/>
                <w:sz w:val="20"/>
                <w:szCs w:val="20"/>
                <w:lang w:eastAsia="ru-RU"/>
              </w:rPr>
              <w:t>см</w:t>
            </w:r>
            <w:proofErr w:type="gramStart"/>
            <w:r w:rsidRPr="00233B5D">
              <w:rPr>
                <w:rFonts w:ascii="Arial CYR" w:hAnsi="Arial CYR" w:cs="Arial CYR"/>
                <w:sz w:val="20"/>
                <w:szCs w:val="20"/>
                <w:lang w:eastAsia="ru-RU"/>
              </w:rPr>
              <w:t>2</w:t>
            </w:r>
            <w:proofErr w:type="gramEnd"/>
          </w:p>
        </w:tc>
        <w:tc>
          <w:tcPr>
            <w:tcW w:w="300"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233B5D" w:rsidRPr="00233B5D" w:rsidRDefault="00233B5D" w:rsidP="00233B5D">
            <w:pPr>
              <w:suppressAutoHyphens w:val="0"/>
              <w:jc w:val="center"/>
              <w:rPr>
                <w:rFonts w:ascii="Arial CYR" w:hAnsi="Arial CYR" w:cs="Arial CYR"/>
                <w:sz w:val="20"/>
                <w:szCs w:val="20"/>
                <w:lang w:eastAsia="ru-RU"/>
              </w:rPr>
            </w:pPr>
            <w:r w:rsidRPr="00233B5D">
              <w:rPr>
                <w:rFonts w:ascii="Arial CYR" w:hAnsi="Arial CYR" w:cs="Arial CYR"/>
                <w:sz w:val="20"/>
                <w:szCs w:val="20"/>
                <w:lang w:eastAsia="ru-RU"/>
              </w:rPr>
              <w:t>4000</w:t>
            </w:r>
          </w:p>
        </w:tc>
        <w:tc>
          <w:tcPr>
            <w:tcW w:w="300" w:type="dxa"/>
            <w:tcBorders>
              <w:top w:val="single" w:sz="8" w:space="0" w:color="auto"/>
              <w:left w:val="nil"/>
              <w:bottom w:val="single" w:sz="4" w:space="0" w:color="auto"/>
              <w:right w:val="single" w:sz="4" w:space="0" w:color="auto"/>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r w:rsidRPr="00233B5D">
              <w:rPr>
                <w:rFonts w:ascii="Arial CYR" w:hAnsi="Arial CYR" w:cs="Arial CYR"/>
                <w:sz w:val="20"/>
                <w:szCs w:val="20"/>
                <w:lang w:eastAsia="ru-RU"/>
              </w:rPr>
              <w:t>1</w:t>
            </w:r>
          </w:p>
        </w:tc>
        <w:tc>
          <w:tcPr>
            <w:tcW w:w="300" w:type="dxa"/>
            <w:tcBorders>
              <w:top w:val="single" w:sz="8" w:space="0" w:color="auto"/>
              <w:left w:val="nil"/>
              <w:bottom w:val="single" w:sz="4" w:space="0" w:color="auto"/>
              <w:right w:val="single" w:sz="4" w:space="0" w:color="auto"/>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 xml:space="preserve">Коммерческое предложение 1, входящий  </w:t>
            </w:r>
            <w:r w:rsidRPr="00233B5D">
              <w:rPr>
                <w:rFonts w:ascii="Arial CYR" w:hAnsi="Arial CYR" w:cs="Arial CYR"/>
                <w:sz w:val="20"/>
                <w:szCs w:val="20"/>
                <w:lang w:eastAsia="ru-RU"/>
              </w:rPr>
              <w:lastRenderedPageBreak/>
              <w:t xml:space="preserve">№917/02/02 от 27.05.2014 </w:t>
            </w:r>
          </w:p>
        </w:tc>
        <w:tc>
          <w:tcPr>
            <w:tcW w:w="300" w:type="dxa"/>
            <w:tcBorders>
              <w:top w:val="single" w:sz="8" w:space="0" w:color="auto"/>
              <w:left w:val="nil"/>
              <w:bottom w:val="single" w:sz="4" w:space="0" w:color="auto"/>
              <w:right w:val="single" w:sz="4" w:space="0" w:color="auto"/>
            </w:tcBorders>
            <w:shd w:val="clear" w:color="auto" w:fill="auto"/>
            <w:noWrap/>
            <w:vAlign w:val="center"/>
            <w:hideMark/>
          </w:tcPr>
          <w:p w:rsidR="00233B5D" w:rsidRPr="00233B5D" w:rsidRDefault="00233B5D" w:rsidP="00233B5D">
            <w:pPr>
              <w:suppressAutoHyphens w:val="0"/>
              <w:jc w:val="right"/>
              <w:rPr>
                <w:rFonts w:ascii="Arial CYR" w:hAnsi="Arial CYR" w:cs="Arial CYR"/>
                <w:sz w:val="20"/>
                <w:szCs w:val="20"/>
                <w:lang w:eastAsia="ru-RU"/>
              </w:rPr>
            </w:pPr>
            <w:r w:rsidRPr="00233B5D">
              <w:rPr>
                <w:rFonts w:ascii="Arial CYR" w:hAnsi="Arial CYR" w:cs="Arial CYR"/>
                <w:sz w:val="20"/>
                <w:szCs w:val="20"/>
                <w:lang w:eastAsia="ru-RU"/>
              </w:rPr>
              <w:lastRenderedPageBreak/>
              <w:t>25,00</w:t>
            </w:r>
          </w:p>
        </w:tc>
        <w:tc>
          <w:tcPr>
            <w:tcW w:w="3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33B5D" w:rsidRPr="00233B5D" w:rsidRDefault="00233B5D" w:rsidP="00233B5D">
            <w:pPr>
              <w:suppressAutoHyphens w:val="0"/>
              <w:jc w:val="right"/>
              <w:rPr>
                <w:rFonts w:ascii="Arial CYR" w:hAnsi="Arial CYR" w:cs="Arial CYR"/>
                <w:sz w:val="20"/>
                <w:szCs w:val="20"/>
                <w:lang w:eastAsia="ru-RU"/>
              </w:rPr>
            </w:pPr>
            <w:r w:rsidRPr="00233B5D">
              <w:rPr>
                <w:rFonts w:ascii="Arial CYR" w:hAnsi="Arial CYR" w:cs="Arial CYR"/>
                <w:sz w:val="20"/>
                <w:szCs w:val="20"/>
                <w:lang w:eastAsia="ru-RU"/>
              </w:rPr>
              <w:t>26,67</w:t>
            </w:r>
          </w:p>
        </w:tc>
        <w:tc>
          <w:tcPr>
            <w:tcW w:w="14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33B5D" w:rsidRPr="00233B5D" w:rsidRDefault="00233B5D" w:rsidP="00233B5D">
            <w:pPr>
              <w:suppressAutoHyphens w:val="0"/>
              <w:jc w:val="right"/>
              <w:rPr>
                <w:rFonts w:ascii="Arial CYR" w:hAnsi="Arial CYR" w:cs="Arial CYR"/>
                <w:sz w:val="20"/>
                <w:szCs w:val="20"/>
                <w:lang w:eastAsia="ru-RU"/>
              </w:rPr>
            </w:pPr>
            <w:r w:rsidRPr="00233B5D">
              <w:rPr>
                <w:rFonts w:ascii="Arial CYR" w:hAnsi="Arial CYR" w:cs="Arial CYR"/>
                <w:sz w:val="20"/>
                <w:szCs w:val="20"/>
                <w:lang w:eastAsia="ru-RU"/>
              </w:rPr>
              <w:t>3</w:t>
            </w:r>
          </w:p>
        </w:tc>
        <w:tc>
          <w:tcPr>
            <w:tcW w:w="23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33B5D" w:rsidRPr="00233B5D" w:rsidRDefault="00233B5D" w:rsidP="00233B5D">
            <w:pPr>
              <w:suppressAutoHyphens w:val="0"/>
              <w:jc w:val="right"/>
              <w:rPr>
                <w:rFonts w:ascii="Arial CYR" w:hAnsi="Arial CYR" w:cs="Arial CYR"/>
                <w:sz w:val="20"/>
                <w:szCs w:val="20"/>
                <w:lang w:eastAsia="ru-RU"/>
              </w:rPr>
            </w:pPr>
            <w:r w:rsidRPr="00233B5D">
              <w:rPr>
                <w:rFonts w:ascii="Arial CYR" w:hAnsi="Arial CYR" w:cs="Arial CYR"/>
                <w:sz w:val="20"/>
                <w:szCs w:val="20"/>
                <w:lang w:eastAsia="ru-RU"/>
              </w:rPr>
              <w:t>7,64</w:t>
            </w:r>
          </w:p>
        </w:tc>
        <w:tc>
          <w:tcPr>
            <w:tcW w:w="2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33B5D" w:rsidRPr="00233B5D" w:rsidRDefault="00233B5D" w:rsidP="00233B5D">
            <w:pPr>
              <w:suppressAutoHyphens w:val="0"/>
              <w:jc w:val="right"/>
              <w:rPr>
                <w:rFonts w:ascii="Arial CYR" w:hAnsi="Arial CYR" w:cs="Arial CYR"/>
                <w:sz w:val="20"/>
                <w:szCs w:val="20"/>
                <w:lang w:eastAsia="ru-RU"/>
              </w:rPr>
            </w:pPr>
            <w:r w:rsidRPr="00233B5D">
              <w:rPr>
                <w:rFonts w:ascii="Arial CYR" w:hAnsi="Arial CYR" w:cs="Arial CYR"/>
                <w:sz w:val="20"/>
                <w:szCs w:val="20"/>
                <w:lang w:eastAsia="ru-RU"/>
              </w:rPr>
              <w:t>28,64%</w:t>
            </w:r>
          </w:p>
        </w:tc>
        <w:tc>
          <w:tcPr>
            <w:tcW w:w="17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33B5D" w:rsidRPr="00233B5D" w:rsidRDefault="00233B5D" w:rsidP="00233B5D">
            <w:pPr>
              <w:suppressAutoHyphens w:val="0"/>
              <w:jc w:val="center"/>
              <w:rPr>
                <w:rFonts w:ascii="Arial CYR" w:hAnsi="Arial CYR" w:cs="Arial CYR"/>
                <w:sz w:val="20"/>
                <w:szCs w:val="20"/>
                <w:lang w:eastAsia="ru-RU"/>
              </w:rPr>
            </w:pPr>
            <w:r w:rsidRPr="00233B5D">
              <w:rPr>
                <w:rFonts w:ascii="Arial CYR" w:hAnsi="Arial CYR" w:cs="Arial CYR"/>
                <w:sz w:val="20"/>
                <w:szCs w:val="20"/>
                <w:lang w:eastAsia="ru-RU"/>
              </w:rPr>
              <w:t>однородная</w:t>
            </w:r>
          </w:p>
        </w:tc>
        <w:tc>
          <w:tcPr>
            <w:tcW w:w="2380"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233B5D" w:rsidRPr="00233B5D" w:rsidRDefault="00233B5D" w:rsidP="00AF6B55">
            <w:pPr>
              <w:suppressAutoHyphens w:val="0"/>
              <w:jc w:val="right"/>
              <w:rPr>
                <w:rFonts w:ascii="Arial CYR" w:hAnsi="Arial CYR" w:cs="Arial CYR"/>
                <w:lang w:eastAsia="ru-RU"/>
              </w:rPr>
            </w:pPr>
            <w:r w:rsidRPr="00233B5D">
              <w:rPr>
                <w:rFonts w:ascii="Arial CYR" w:hAnsi="Arial CYR" w:cs="Arial CYR"/>
                <w:lang w:eastAsia="ru-RU"/>
              </w:rPr>
              <w:t xml:space="preserve">106 </w:t>
            </w:r>
            <w:r w:rsidR="00AF6B55">
              <w:rPr>
                <w:rFonts w:ascii="Arial CYR" w:hAnsi="Arial CYR" w:cs="Arial CYR"/>
                <w:lang w:eastAsia="ru-RU"/>
              </w:rPr>
              <w:t>680</w:t>
            </w:r>
          </w:p>
        </w:tc>
      </w:tr>
      <w:tr w:rsidR="00233B5D" w:rsidRPr="00233B5D" w:rsidTr="00233B5D">
        <w:trPr>
          <w:trHeight w:val="1260"/>
        </w:trPr>
        <w:tc>
          <w:tcPr>
            <w:tcW w:w="300" w:type="dxa"/>
            <w:vMerge/>
            <w:tcBorders>
              <w:top w:val="nil"/>
              <w:left w:val="single" w:sz="8" w:space="0" w:color="auto"/>
              <w:bottom w:val="nil"/>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4" w:space="0" w:color="000000"/>
              <w:right w:val="single" w:sz="8"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single" w:sz="4" w:space="0" w:color="auto"/>
              <w:right w:val="single" w:sz="4" w:space="0" w:color="auto"/>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r w:rsidRPr="00233B5D">
              <w:rPr>
                <w:rFonts w:ascii="Arial CYR" w:hAnsi="Arial CYR" w:cs="Arial CYR"/>
                <w:sz w:val="20"/>
                <w:szCs w:val="20"/>
                <w:lang w:eastAsia="ru-RU"/>
              </w:rPr>
              <w:t>2</w:t>
            </w:r>
          </w:p>
        </w:tc>
        <w:tc>
          <w:tcPr>
            <w:tcW w:w="300" w:type="dxa"/>
            <w:tcBorders>
              <w:top w:val="single" w:sz="8" w:space="0" w:color="auto"/>
              <w:left w:val="nil"/>
              <w:bottom w:val="single" w:sz="4" w:space="0" w:color="auto"/>
              <w:right w:val="single" w:sz="4" w:space="0" w:color="auto"/>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 xml:space="preserve">Коммерческое предложение 2, входящий  №918/02 от 27.05.2014 </w:t>
            </w:r>
          </w:p>
        </w:tc>
        <w:tc>
          <w:tcPr>
            <w:tcW w:w="300" w:type="dxa"/>
            <w:tcBorders>
              <w:top w:val="nil"/>
              <w:left w:val="nil"/>
              <w:bottom w:val="single" w:sz="4" w:space="0" w:color="auto"/>
              <w:right w:val="single" w:sz="4" w:space="0" w:color="auto"/>
            </w:tcBorders>
            <w:shd w:val="clear" w:color="auto" w:fill="auto"/>
            <w:noWrap/>
            <w:vAlign w:val="center"/>
            <w:hideMark/>
          </w:tcPr>
          <w:p w:rsidR="00233B5D" w:rsidRPr="00233B5D" w:rsidRDefault="00233B5D" w:rsidP="00233B5D">
            <w:pPr>
              <w:suppressAutoHyphens w:val="0"/>
              <w:jc w:val="right"/>
              <w:rPr>
                <w:rFonts w:ascii="Arial CYR" w:hAnsi="Arial CYR" w:cs="Arial CYR"/>
                <w:sz w:val="20"/>
                <w:szCs w:val="20"/>
                <w:lang w:eastAsia="ru-RU"/>
              </w:rPr>
            </w:pPr>
            <w:r w:rsidRPr="00233B5D">
              <w:rPr>
                <w:rFonts w:ascii="Arial CYR" w:hAnsi="Arial CYR" w:cs="Arial CYR"/>
                <w:sz w:val="20"/>
                <w:szCs w:val="20"/>
                <w:lang w:eastAsia="ru-RU"/>
              </w:rPr>
              <w:t>20,00</w:t>
            </w: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144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238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232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176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2380" w:type="dxa"/>
            <w:vMerge/>
            <w:tcBorders>
              <w:top w:val="single" w:sz="8" w:space="0" w:color="auto"/>
              <w:left w:val="single" w:sz="4" w:space="0" w:color="auto"/>
              <w:bottom w:val="single" w:sz="8" w:space="0" w:color="000000"/>
              <w:right w:val="single" w:sz="8" w:space="0" w:color="auto"/>
            </w:tcBorders>
            <w:vAlign w:val="center"/>
            <w:hideMark/>
          </w:tcPr>
          <w:p w:rsidR="00233B5D" w:rsidRPr="00233B5D" w:rsidRDefault="00233B5D" w:rsidP="00233B5D">
            <w:pPr>
              <w:suppressAutoHyphens w:val="0"/>
              <w:rPr>
                <w:rFonts w:ascii="Arial CYR" w:hAnsi="Arial CYR" w:cs="Arial CYR"/>
                <w:lang w:eastAsia="ru-RU"/>
              </w:rPr>
            </w:pPr>
          </w:p>
        </w:tc>
      </w:tr>
      <w:tr w:rsidR="00233B5D" w:rsidRPr="00233B5D" w:rsidTr="00233B5D">
        <w:trPr>
          <w:trHeight w:val="1298"/>
        </w:trPr>
        <w:tc>
          <w:tcPr>
            <w:tcW w:w="300" w:type="dxa"/>
            <w:vMerge/>
            <w:tcBorders>
              <w:top w:val="nil"/>
              <w:left w:val="single" w:sz="8" w:space="0" w:color="auto"/>
              <w:bottom w:val="nil"/>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4" w:space="0" w:color="000000"/>
              <w:right w:val="single" w:sz="8"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single" w:sz="4" w:space="0" w:color="auto"/>
              <w:right w:val="single" w:sz="4" w:space="0" w:color="auto"/>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r w:rsidRPr="00233B5D">
              <w:rPr>
                <w:rFonts w:ascii="Arial CYR" w:hAnsi="Arial CYR" w:cs="Arial CYR"/>
                <w:sz w:val="20"/>
                <w:szCs w:val="20"/>
                <w:lang w:eastAsia="ru-RU"/>
              </w:rPr>
              <w:t>3</w:t>
            </w:r>
          </w:p>
        </w:tc>
        <w:tc>
          <w:tcPr>
            <w:tcW w:w="300" w:type="dxa"/>
            <w:tcBorders>
              <w:top w:val="single" w:sz="8" w:space="0" w:color="auto"/>
              <w:left w:val="nil"/>
              <w:bottom w:val="single" w:sz="4" w:space="0" w:color="auto"/>
              <w:right w:val="single" w:sz="4" w:space="0" w:color="auto"/>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 xml:space="preserve">Коммерческое предложение 3, входящий  №916/02 от 27.05.2014 </w:t>
            </w:r>
          </w:p>
        </w:tc>
        <w:tc>
          <w:tcPr>
            <w:tcW w:w="300" w:type="dxa"/>
            <w:tcBorders>
              <w:top w:val="nil"/>
              <w:left w:val="nil"/>
              <w:bottom w:val="single" w:sz="4" w:space="0" w:color="auto"/>
              <w:right w:val="single" w:sz="4" w:space="0" w:color="auto"/>
            </w:tcBorders>
            <w:shd w:val="clear" w:color="auto" w:fill="auto"/>
            <w:noWrap/>
            <w:vAlign w:val="center"/>
            <w:hideMark/>
          </w:tcPr>
          <w:p w:rsidR="00233B5D" w:rsidRPr="00233B5D" w:rsidRDefault="00233B5D" w:rsidP="00233B5D">
            <w:pPr>
              <w:suppressAutoHyphens w:val="0"/>
              <w:jc w:val="right"/>
              <w:rPr>
                <w:rFonts w:ascii="Arial CYR" w:hAnsi="Arial CYR" w:cs="Arial CYR"/>
                <w:sz w:val="20"/>
                <w:szCs w:val="20"/>
                <w:lang w:eastAsia="ru-RU"/>
              </w:rPr>
            </w:pPr>
            <w:r w:rsidRPr="00233B5D">
              <w:rPr>
                <w:rFonts w:ascii="Arial CYR" w:hAnsi="Arial CYR" w:cs="Arial CYR"/>
                <w:sz w:val="20"/>
                <w:szCs w:val="20"/>
                <w:lang w:eastAsia="ru-RU"/>
              </w:rPr>
              <w:t>35,00</w:t>
            </w: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144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238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232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176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2380" w:type="dxa"/>
            <w:vMerge/>
            <w:tcBorders>
              <w:top w:val="single" w:sz="8" w:space="0" w:color="auto"/>
              <w:left w:val="single" w:sz="4" w:space="0" w:color="auto"/>
              <w:bottom w:val="single" w:sz="8" w:space="0" w:color="000000"/>
              <w:right w:val="single" w:sz="8" w:space="0" w:color="auto"/>
            </w:tcBorders>
            <w:vAlign w:val="center"/>
            <w:hideMark/>
          </w:tcPr>
          <w:p w:rsidR="00233B5D" w:rsidRPr="00233B5D" w:rsidRDefault="00233B5D" w:rsidP="00233B5D">
            <w:pPr>
              <w:suppressAutoHyphens w:val="0"/>
              <w:rPr>
                <w:rFonts w:ascii="Arial CYR" w:hAnsi="Arial CYR" w:cs="Arial CYR"/>
                <w:lang w:eastAsia="ru-RU"/>
              </w:rPr>
            </w:pPr>
          </w:p>
        </w:tc>
      </w:tr>
      <w:tr w:rsidR="00233B5D" w:rsidRPr="00233B5D" w:rsidTr="00233B5D">
        <w:trPr>
          <w:trHeight w:val="1002"/>
        </w:trPr>
        <w:tc>
          <w:tcPr>
            <w:tcW w:w="300" w:type="dxa"/>
            <w:vMerge/>
            <w:tcBorders>
              <w:top w:val="nil"/>
              <w:left w:val="single" w:sz="8" w:space="0" w:color="auto"/>
              <w:bottom w:val="nil"/>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4" w:space="0" w:color="000000"/>
              <w:right w:val="single" w:sz="8"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single" w:sz="4" w:space="0" w:color="auto"/>
              <w:right w:val="single" w:sz="4" w:space="0" w:color="auto"/>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r w:rsidRPr="00233B5D">
              <w:rPr>
                <w:rFonts w:ascii="Arial CYR" w:hAnsi="Arial CYR" w:cs="Arial CYR"/>
                <w:sz w:val="20"/>
                <w:szCs w:val="20"/>
                <w:lang w:eastAsia="ru-RU"/>
              </w:rPr>
              <w:t>4</w:t>
            </w:r>
          </w:p>
        </w:tc>
        <w:tc>
          <w:tcPr>
            <w:tcW w:w="300" w:type="dxa"/>
            <w:tcBorders>
              <w:top w:val="single" w:sz="8" w:space="0" w:color="auto"/>
              <w:left w:val="nil"/>
              <w:bottom w:val="single" w:sz="4" w:space="0" w:color="auto"/>
              <w:right w:val="single" w:sz="4" w:space="0" w:color="auto"/>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233B5D" w:rsidRPr="00233B5D" w:rsidRDefault="00233B5D" w:rsidP="00233B5D">
            <w:pPr>
              <w:suppressAutoHyphens w:val="0"/>
              <w:jc w:val="right"/>
              <w:rPr>
                <w:rFonts w:ascii="Arial CYR" w:hAnsi="Arial CYR" w:cs="Arial CYR"/>
                <w:sz w:val="20"/>
                <w:szCs w:val="20"/>
                <w:lang w:eastAsia="ru-RU"/>
              </w:rPr>
            </w:pPr>
            <w:r w:rsidRPr="00233B5D">
              <w:rPr>
                <w:rFonts w:ascii="Arial CYR" w:hAnsi="Arial CYR" w:cs="Arial CYR"/>
                <w:sz w:val="20"/>
                <w:szCs w:val="20"/>
                <w:lang w:eastAsia="ru-RU"/>
              </w:rPr>
              <w:t> </w:t>
            </w: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144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238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232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176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2380" w:type="dxa"/>
            <w:vMerge/>
            <w:tcBorders>
              <w:top w:val="single" w:sz="8" w:space="0" w:color="auto"/>
              <w:left w:val="single" w:sz="4" w:space="0" w:color="auto"/>
              <w:bottom w:val="single" w:sz="8" w:space="0" w:color="000000"/>
              <w:right w:val="single" w:sz="8" w:space="0" w:color="auto"/>
            </w:tcBorders>
            <w:vAlign w:val="center"/>
            <w:hideMark/>
          </w:tcPr>
          <w:p w:rsidR="00233B5D" w:rsidRPr="00233B5D" w:rsidRDefault="00233B5D" w:rsidP="00233B5D">
            <w:pPr>
              <w:suppressAutoHyphens w:val="0"/>
              <w:rPr>
                <w:rFonts w:ascii="Arial CYR" w:hAnsi="Arial CYR" w:cs="Arial CYR"/>
                <w:lang w:eastAsia="ru-RU"/>
              </w:rPr>
            </w:pPr>
          </w:p>
        </w:tc>
      </w:tr>
      <w:tr w:rsidR="00233B5D" w:rsidRPr="00233B5D" w:rsidTr="00233B5D">
        <w:trPr>
          <w:trHeight w:val="1002"/>
        </w:trPr>
        <w:tc>
          <w:tcPr>
            <w:tcW w:w="300" w:type="dxa"/>
            <w:vMerge/>
            <w:tcBorders>
              <w:top w:val="nil"/>
              <w:left w:val="single" w:sz="8" w:space="0" w:color="auto"/>
              <w:bottom w:val="nil"/>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4" w:space="0" w:color="000000"/>
              <w:right w:val="single" w:sz="8"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single" w:sz="4" w:space="0" w:color="auto"/>
              <w:right w:val="single" w:sz="4" w:space="0" w:color="auto"/>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r w:rsidRPr="00233B5D">
              <w:rPr>
                <w:rFonts w:ascii="Arial CYR" w:hAnsi="Arial CYR" w:cs="Arial CYR"/>
                <w:sz w:val="20"/>
                <w:szCs w:val="20"/>
                <w:lang w:eastAsia="ru-RU"/>
              </w:rPr>
              <w:t>5</w:t>
            </w:r>
          </w:p>
        </w:tc>
        <w:tc>
          <w:tcPr>
            <w:tcW w:w="300" w:type="dxa"/>
            <w:tcBorders>
              <w:top w:val="nil"/>
              <w:left w:val="nil"/>
              <w:bottom w:val="single" w:sz="4" w:space="0" w:color="auto"/>
              <w:right w:val="single" w:sz="4" w:space="0" w:color="auto"/>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233B5D" w:rsidRPr="00233B5D" w:rsidRDefault="00233B5D" w:rsidP="00233B5D">
            <w:pPr>
              <w:suppressAutoHyphens w:val="0"/>
              <w:jc w:val="right"/>
              <w:rPr>
                <w:rFonts w:ascii="Arial CYR" w:hAnsi="Arial CYR" w:cs="Arial CYR"/>
                <w:sz w:val="20"/>
                <w:szCs w:val="20"/>
                <w:lang w:eastAsia="ru-RU"/>
              </w:rPr>
            </w:pPr>
            <w:r w:rsidRPr="00233B5D">
              <w:rPr>
                <w:rFonts w:ascii="Arial CYR" w:hAnsi="Arial CYR" w:cs="Arial CYR"/>
                <w:sz w:val="20"/>
                <w:szCs w:val="20"/>
                <w:lang w:eastAsia="ru-RU"/>
              </w:rPr>
              <w:t> </w:t>
            </w: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144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238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232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176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2380" w:type="dxa"/>
            <w:vMerge/>
            <w:tcBorders>
              <w:top w:val="single" w:sz="8" w:space="0" w:color="auto"/>
              <w:left w:val="single" w:sz="4" w:space="0" w:color="auto"/>
              <w:bottom w:val="single" w:sz="8" w:space="0" w:color="000000"/>
              <w:right w:val="single" w:sz="8" w:space="0" w:color="auto"/>
            </w:tcBorders>
            <w:vAlign w:val="center"/>
            <w:hideMark/>
          </w:tcPr>
          <w:p w:rsidR="00233B5D" w:rsidRPr="00233B5D" w:rsidRDefault="00233B5D" w:rsidP="00233B5D">
            <w:pPr>
              <w:suppressAutoHyphens w:val="0"/>
              <w:rPr>
                <w:rFonts w:ascii="Arial CYR" w:hAnsi="Arial CYR" w:cs="Arial CYR"/>
                <w:lang w:eastAsia="ru-RU"/>
              </w:rPr>
            </w:pPr>
          </w:p>
        </w:tc>
      </w:tr>
      <w:tr w:rsidR="00233B5D" w:rsidRPr="00233B5D" w:rsidTr="00233B5D">
        <w:trPr>
          <w:trHeight w:val="1002"/>
        </w:trPr>
        <w:tc>
          <w:tcPr>
            <w:tcW w:w="300" w:type="dxa"/>
            <w:vMerge/>
            <w:tcBorders>
              <w:top w:val="nil"/>
              <w:left w:val="single" w:sz="8" w:space="0" w:color="auto"/>
              <w:bottom w:val="nil"/>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vMerge/>
            <w:tcBorders>
              <w:top w:val="nil"/>
              <w:left w:val="single" w:sz="4" w:space="0" w:color="auto"/>
              <w:bottom w:val="single" w:sz="4" w:space="0" w:color="000000"/>
              <w:right w:val="single" w:sz="8"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single" w:sz="4" w:space="0" w:color="auto"/>
              <w:right w:val="single" w:sz="4" w:space="0" w:color="auto"/>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r w:rsidRPr="00233B5D">
              <w:rPr>
                <w:rFonts w:ascii="Arial CYR" w:hAnsi="Arial CYR" w:cs="Arial CYR"/>
                <w:sz w:val="20"/>
                <w:szCs w:val="20"/>
                <w:lang w:eastAsia="ru-RU"/>
              </w:rPr>
              <w:t>i</w:t>
            </w:r>
          </w:p>
        </w:tc>
        <w:tc>
          <w:tcPr>
            <w:tcW w:w="300" w:type="dxa"/>
            <w:tcBorders>
              <w:top w:val="nil"/>
              <w:left w:val="nil"/>
              <w:bottom w:val="single" w:sz="4" w:space="0" w:color="auto"/>
              <w:right w:val="single" w:sz="4" w:space="0" w:color="auto"/>
            </w:tcBorders>
            <w:shd w:val="clear" w:color="auto" w:fill="auto"/>
            <w:vAlign w:val="center"/>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 </w:t>
            </w:r>
          </w:p>
        </w:tc>
        <w:tc>
          <w:tcPr>
            <w:tcW w:w="300" w:type="dxa"/>
            <w:tcBorders>
              <w:top w:val="nil"/>
              <w:left w:val="nil"/>
              <w:bottom w:val="single" w:sz="4" w:space="0" w:color="auto"/>
              <w:right w:val="single" w:sz="4" w:space="0" w:color="auto"/>
            </w:tcBorders>
            <w:shd w:val="clear" w:color="auto" w:fill="auto"/>
            <w:noWrap/>
            <w:vAlign w:val="center"/>
            <w:hideMark/>
          </w:tcPr>
          <w:p w:rsidR="00233B5D" w:rsidRPr="00233B5D" w:rsidRDefault="00233B5D" w:rsidP="00233B5D">
            <w:pPr>
              <w:suppressAutoHyphens w:val="0"/>
              <w:jc w:val="right"/>
              <w:rPr>
                <w:rFonts w:ascii="Arial CYR" w:hAnsi="Arial CYR" w:cs="Arial CYR"/>
                <w:sz w:val="20"/>
                <w:szCs w:val="20"/>
                <w:lang w:eastAsia="ru-RU"/>
              </w:rPr>
            </w:pPr>
            <w:r w:rsidRPr="00233B5D">
              <w:rPr>
                <w:rFonts w:ascii="Arial CYR" w:hAnsi="Arial CYR" w:cs="Arial CYR"/>
                <w:sz w:val="20"/>
                <w:szCs w:val="20"/>
                <w:lang w:eastAsia="ru-RU"/>
              </w:rPr>
              <w:t> </w:t>
            </w:r>
          </w:p>
        </w:tc>
        <w:tc>
          <w:tcPr>
            <w:tcW w:w="30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144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238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232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1760" w:type="dxa"/>
            <w:vMerge/>
            <w:tcBorders>
              <w:top w:val="single" w:sz="8" w:space="0" w:color="auto"/>
              <w:left w:val="single" w:sz="4" w:space="0" w:color="auto"/>
              <w:bottom w:val="single" w:sz="8" w:space="0" w:color="000000"/>
              <w:right w:val="single" w:sz="4" w:space="0" w:color="auto"/>
            </w:tcBorders>
            <w:vAlign w:val="center"/>
            <w:hideMark/>
          </w:tcPr>
          <w:p w:rsidR="00233B5D" w:rsidRPr="00233B5D" w:rsidRDefault="00233B5D" w:rsidP="00233B5D">
            <w:pPr>
              <w:suppressAutoHyphens w:val="0"/>
              <w:rPr>
                <w:rFonts w:ascii="Arial CYR" w:hAnsi="Arial CYR" w:cs="Arial CYR"/>
                <w:sz w:val="20"/>
                <w:szCs w:val="20"/>
                <w:lang w:eastAsia="ru-RU"/>
              </w:rPr>
            </w:pPr>
          </w:p>
        </w:tc>
        <w:tc>
          <w:tcPr>
            <w:tcW w:w="2380" w:type="dxa"/>
            <w:vMerge/>
            <w:tcBorders>
              <w:top w:val="single" w:sz="8" w:space="0" w:color="auto"/>
              <w:left w:val="single" w:sz="4" w:space="0" w:color="auto"/>
              <w:bottom w:val="single" w:sz="8" w:space="0" w:color="000000"/>
              <w:right w:val="single" w:sz="8" w:space="0" w:color="auto"/>
            </w:tcBorders>
            <w:vAlign w:val="center"/>
            <w:hideMark/>
          </w:tcPr>
          <w:p w:rsidR="00233B5D" w:rsidRPr="00233B5D" w:rsidRDefault="00233B5D" w:rsidP="00233B5D">
            <w:pPr>
              <w:suppressAutoHyphens w:val="0"/>
              <w:rPr>
                <w:rFonts w:ascii="Arial CYR" w:hAnsi="Arial CYR" w:cs="Arial CYR"/>
                <w:lang w:eastAsia="ru-RU"/>
              </w:rPr>
            </w:pPr>
          </w:p>
        </w:tc>
      </w:tr>
      <w:tr w:rsidR="00233B5D" w:rsidRPr="00233B5D" w:rsidTr="00233B5D">
        <w:trPr>
          <w:trHeight w:val="330"/>
        </w:trPr>
        <w:tc>
          <w:tcPr>
            <w:tcW w:w="15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33B5D" w:rsidRPr="00233B5D" w:rsidRDefault="00233B5D" w:rsidP="00233B5D">
            <w:pPr>
              <w:suppressAutoHyphens w:val="0"/>
              <w:jc w:val="center"/>
              <w:rPr>
                <w:rFonts w:ascii="Arial CYR" w:hAnsi="Arial CYR" w:cs="Arial CYR"/>
                <w:b/>
                <w:bCs/>
                <w:lang w:eastAsia="ru-RU"/>
              </w:rPr>
            </w:pPr>
            <w:r w:rsidRPr="00233B5D">
              <w:rPr>
                <w:rFonts w:ascii="Arial CYR" w:hAnsi="Arial CYR" w:cs="Arial CYR"/>
                <w:b/>
                <w:bCs/>
                <w:lang w:eastAsia="ru-RU"/>
              </w:rPr>
              <w:lastRenderedPageBreak/>
              <w:t>Итого НМЦК, руб.</w:t>
            </w:r>
          </w:p>
        </w:tc>
        <w:tc>
          <w:tcPr>
            <w:tcW w:w="11480" w:type="dxa"/>
            <w:gridSpan w:val="9"/>
            <w:tcBorders>
              <w:top w:val="single" w:sz="8" w:space="0" w:color="auto"/>
              <w:left w:val="nil"/>
              <w:bottom w:val="single" w:sz="8" w:space="0" w:color="auto"/>
              <w:right w:val="single" w:sz="8" w:space="0" w:color="000000"/>
            </w:tcBorders>
            <w:shd w:val="clear" w:color="auto" w:fill="auto"/>
            <w:noWrap/>
            <w:vAlign w:val="center"/>
            <w:hideMark/>
          </w:tcPr>
          <w:p w:rsidR="00233B5D" w:rsidRPr="00233B5D" w:rsidRDefault="00233B5D" w:rsidP="00AF6B55">
            <w:pPr>
              <w:suppressAutoHyphens w:val="0"/>
              <w:jc w:val="right"/>
              <w:rPr>
                <w:rFonts w:ascii="Arial CYR" w:hAnsi="Arial CYR" w:cs="Arial CYR"/>
                <w:b/>
                <w:bCs/>
                <w:lang w:eastAsia="ru-RU"/>
              </w:rPr>
            </w:pPr>
            <w:r w:rsidRPr="00233B5D">
              <w:rPr>
                <w:rFonts w:ascii="Arial CYR" w:hAnsi="Arial CYR" w:cs="Arial CYR"/>
                <w:b/>
                <w:bCs/>
                <w:lang w:eastAsia="ru-RU"/>
              </w:rPr>
              <w:t>106 6</w:t>
            </w:r>
            <w:r w:rsidR="00AF6B55">
              <w:rPr>
                <w:rFonts w:ascii="Arial CYR" w:hAnsi="Arial CYR" w:cs="Arial CYR"/>
                <w:b/>
                <w:bCs/>
                <w:lang w:eastAsia="ru-RU"/>
              </w:rPr>
              <w:t>80</w:t>
            </w:r>
            <w:r w:rsidRPr="00233B5D">
              <w:rPr>
                <w:rFonts w:ascii="Arial CYR" w:hAnsi="Arial CYR" w:cs="Arial CYR"/>
                <w:b/>
                <w:bCs/>
                <w:lang w:eastAsia="ru-RU"/>
              </w:rPr>
              <w:t>,</w:t>
            </w:r>
            <w:r w:rsidR="00AF6B55">
              <w:rPr>
                <w:rFonts w:ascii="Arial CYR" w:hAnsi="Arial CYR" w:cs="Arial CYR"/>
                <w:b/>
                <w:bCs/>
                <w:lang w:eastAsia="ru-RU"/>
              </w:rPr>
              <w:t>00</w:t>
            </w:r>
          </w:p>
        </w:tc>
      </w:tr>
      <w:tr w:rsidR="00233B5D" w:rsidRPr="00233B5D" w:rsidTr="00233B5D">
        <w:trPr>
          <w:trHeight w:val="263"/>
        </w:trPr>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b/>
                <w:bCs/>
                <w:lang w:eastAsia="ru-RU"/>
              </w:rPr>
            </w:pPr>
            <w:r w:rsidRPr="00233B5D">
              <w:rPr>
                <w:rFonts w:ascii="Arial CYR" w:hAnsi="Arial CYR" w:cs="Arial CYR"/>
                <w:b/>
                <w:bCs/>
                <w:lang w:eastAsia="ru-RU"/>
              </w:rPr>
              <w:t> </w:t>
            </w: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b/>
                <w:bCs/>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b/>
                <w:bCs/>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b/>
                <w:bCs/>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b/>
                <w:bCs/>
                <w:lang w:eastAsia="ru-RU"/>
              </w:rPr>
            </w:pPr>
          </w:p>
        </w:tc>
        <w:tc>
          <w:tcPr>
            <w:tcW w:w="300" w:type="dxa"/>
            <w:tcBorders>
              <w:top w:val="nil"/>
              <w:left w:val="nil"/>
              <w:bottom w:val="nil"/>
              <w:right w:val="nil"/>
            </w:tcBorders>
            <w:shd w:val="clear" w:color="auto" w:fill="auto"/>
            <w:noWrap/>
            <w:vAlign w:val="center"/>
            <w:hideMark/>
          </w:tcPr>
          <w:p w:rsidR="00233B5D" w:rsidRPr="00233B5D" w:rsidRDefault="00233B5D" w:rsidP="00233B5D">
            <w:pPr>
              <w:suppressAutoHyphens w:val="0"/>
              <w:jc w:val="right"/>
              <w:rPr>
                <w:rFonts w:ascii="Arial CYR" w:hAnsi="Arial CYR" w:cs="Arial CYR"/>
                <w:b/>
                <w:bCs/>
                <w:lang w:eastAsia="ru-RU"/>
              </w:rPr>
            </w:pPr>
          </w:p>
        </w:tc>
        <w:tc>
          <w:tcPr>
            <w:tcW w:w="300" w:type="dxa"/>
            <w:tcBorders>
              <w:top w:val="nil"/>
              <w:left w:val="nil"/>
              <w:bottom w:val="nil"/>
              <w:right w:val="nil"/>
            </w:tcBorders>
            <w:shd w:val="clear" w:color="auto" w:fill="auto"/>
            <w:noWrap/>
            <w:vAlign w:val="center"/>
            <w:hideMark/>
          </w:tcPr>
          <w:p w:rsidR="00233B5D" w:rsidRPr="00233B5D" w:rsidRDefault="00233B5D" w:rsidP="00233B5D">
            <w:pPr>
              <w:suppressAutoHyphens w:val="0"/>
              <w:jc w:val="right"/>
              <w:rPr>
                <w:rFonts w:ascii="Arial CYR" w:hAnsi="Arial CYR" w:cs="Arial CYR"/>
                <w:b/>
                <w:bCs/>
                <w:lang w:eastAsia="ru-RU"/>
              </w:rPr>
            </w:pPr>
          </w:p>
        </w:tc>
        <w:tc>
          <w:tcPr>
            <w:tcW w:w="300" w:type="dxa"/>
            <w:tcBorders>
              <w:top w:val="nil"/>
              <w:left w:val="nil"/>
              <w:bottom w:val="nil"/>
              <w:right w:val="nil"/>
            </w:tcBorders>
            <w:shd w:val="clear" w:color="auto" w:fill="auto"/>
            <w:noWrap/>
            <w:vAlign w:val="center"/>
            <w:hideMark/>
          </w:tcPr>
          <w:p w:rsidR="00233B5D" w:rsidRPr="00233B5D" w:rsidRDefault="00233B5D" w:rsidP="00233B5D">
            <w:pPr>
              <w:suppressAutoHyphens w:val="0"/>
              <w:jc w:val="right"/>
              <w:rPr>
                <w:rFonts w:ascii="Arial CYR" w:hAnsi="Arial CYR" w:cs="Arial CYR"/>
                <w:b/>
                <w:bCs/>
                <w:lang w:eastAsia="ru-RU"/>
              </w:rPr>
            </w:pPr>
          </w:p>
        </w:tc>
        <w:tc>
          <w:tcPr>
            <w:tcW w:w="300" w:type="dxa"/>
            <w:tcBorders>
              <w:top w:val="nil"/>
              <w:left w:val="nil"/>
              <w:bottom w:val="nil"/>
              <w:right w:val="nil"/>
            </w:tcBorders>
            <w:shd w:val="clear" w:color="auto" w:fill="auto"/>
            <w:noWrap/>
            <w:vAlign w:val="center"/>
            <w:hideMark/>
          </w:tcPr>
          <w:p w:rsidR="00233B5D" w:rsidRPr="00233B5D" w:rsidRDefault="00233B5D" w:rsidP="00233B5D">
            <w:pPr>
              <w:suppressAutoHyphens w:val="0"/>
              <w:jc w:val="right"/>
              <w:rPr>
                <w:rFonts w:ascii="Arial CYR" w:hAnsi="Arial CYR" w:cs="Arial CYR"/>
                <w:b/>
                <w:bCs/>
                <w:lang w:eastAsia="ru-RU"/>
              </w:rPr>
            </w:pPr>
          </w:p>
        </w:tc>
        <w:tc>
          <w:tcPr>
            <w:tcW w:w="1440" w:type="dxa"/>
            <w:tcBorders>
              <w:top w:val="nil"/>
              <w:left w:val="nil"/>
              <w:bottom w:val="nil"/>
              <w:right w:val="nil"/>
            </w:tcBorders>
            <w:shd w:val="clear" w:color="auto" w:fill="auto"/>
            <w:noWrap/>
            <w:vAlign w:val="center"/>
            <w:hideMark/>
          </w:tcPr>
          <w:p w:rsidR="00233B5D" w:rsidRPr="00233B5D" w:rsidRDefault="00233B5D" w:rsidP="00233B5D">
            <w:pPr>
              <w:suppressAutoHyphens w:val="0"/>
              <w:jc w:val="right"/>
              <w:rPr>
                <w:rFonts w:ascii="Arial CYR" w:hAnsi="Arial CYR" w:cs="Arial CYR"/>
                <w:b/>
                <w:bCs/>
                <w:lang w:eastAsia="ru-RU"/>
              </w:rPr>
            </w:pPr>
          </w:p>
        </w:tc>
        <w:tc>
          <w:tcPr>
            <w:tcW w:w="2380" w:type="dxa"/>
            <w:tcBorders>
              <w:top w:val="nil"/>
              <w:left w:val="nil"/>
              <w:bottom w:val="nil"/>
              <w:right w:val="nil"/>
            </w:tcBorders>
            <w:shd w:val="clear" w:color="auto" w:fill="auto"/>
            <w:noWrap/>
            <w:vAlign w:val="center"/>
            <w:hideMark/>
          </w:tcPr>
          <w:p w:rsidR="00233B5D" w:rsidRPr="00233B5D" w:rsidRDefault="00233B5D" w:rsidP="00233B5D">
            <w:pPr>
              <w:suppressAutoHyphens w:val="0"/>
              <w:jc w:val="right"/>
              <w:rPr>
                <w:rFonts w:ascii="Arial CYR" w:hAnsi="Arial CYR" w:cs="Arial CYR"/>
                <w:b/>
                <w:bCs/>
                <w:lang w:eastAsia="ru-RU"/>
              </w:rPr>
            </w:pPr>
          </w:p>
        </w:tc>
        <w:tc>
          <w:tcPr>
            <w:tcW w:w="2320" w:type="dxa"/>
            <w:tcBorders>
              <w:top w:val="nil"/>
              <w:left w:val="nil"/>
              <w:bottom w:val="nil"/>
              <w:right w:val="nil"/>
            </w:tcBorders>
            <w:shd w:val="clear" w:color="auto" w:fill="auto"/>
            <w:noWrap/>
            <w:vAlign w:val="center"/>
            <w:hideMark/>
          </w:tcPr>
          <w:p w:rsidR="00233B5D" w:rsidRPr="00233B5D" w:rsidRDefault="00233B5D" w:rsidP="00233B5D">
            <w:pPr>
              <w:suppressAutoHyphens w:val="0"/>
              <w:jc w:val="right"/>
              <w:rPr>
                <w:rFonts w:ascii="Arial CYR" w:hAnsi="Arial CYR" w:cs="Arial CYR"/>
                <w:b/>
                <w:bCs/>
                <w:lang w:eastAsia="ru-RU"/>
              </w:rPr>
            </w:pPr>
          </w:p>
        </w:tc>
        <w:tc>
          <w:tcPr>
            <w:tcW w:w="1760" w:type="dxa"/>
            <w:tcBorders>
              <w:top w:val="nil"/>
              <w:left w:val="nil"/>
              <w:bottom w:val="nil"/>
              <w:right w:val="nil"/>
            </w:tcBorders>
            <w:shd w:val="clear" w:color="auto" w:fill="auto"/>
            <w:noWrap/>
            <w:vAlign w:val="center"/>
            <w:hideMark/>
          </w:tcPr>
          <w:p w:rsidR="00233B5D" w:rsidRPr="00233B5D" w:rsidRDefault="00233B5D" w:rsidP="00233B5D">
            <w:pPr>
              <w:suppressAutoHyphens w:val="0"/>
              <w:jc w:val="right"/>
              <w:rPr>
                <w:rFonts w:ascii="Arial CYR" w:hAnsi="Arial CYR" w:cs="Arial CYR"/>
                <w:b/>
                <w:bCs/>
                <w:lang w:eastAsia="ru-RU"/>
              </w:rPr>
            </w:pPr>
          </w:p>
        </w:tc>
        <w:tc>
          <w:tcPr>
            <w:tcW w:w="2380" w:type="dxa"/>
            <w:tcBorders>
              <w:top w:val="nil"/>
              <w:left w:val="nil"/>
              <w:bottom w:val="nil"/>
              <w:right w:val="nil"/>
            </w:tcBorders>
            <w:shd w:val="clear" w:color="auto" w:fill="auto"/>
            <w:noWrap/>
            <w:vAlign w:val="center"/>
            <w:hideMark/>
          </w:tcPr>
          <w:p w:rsidR="00233B5D" w:rsidRPr="00233B5D" w:rsidRDefault="00233B5D" w:rsidP="00233B5D">
            <w:pPr>
              <w:suppressAutoHyphens w:val="0"/>
              <w:jc w:val="right"/>
              <w:rPr>
                <w:rFonts w:ascii="Arial CYR" w:hAnsi="Arial CYR" w:cs="Arial CYR"/>
                <w:b/>
                <w:bCs/>
                <w:lang w:eastAsia="ru-RU"/>
              </w:rPr>
            </w:pPr>
          </w:p>
        </w:tc>
      </w:tr>
      <w:tr w:rsidR="00233B5D" w:rsidRPr="00233B5D" w:rsidTr="00233B5D">
        <w:trPr>
          <w:trHeight w:val="255"/>
        </w:trPr>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vAlign w:val="bottom"/>
            <w:hideMark/>
          </w:tcPr>
          <w:p w:rsidR="00233B5D" w:rsidRPr="00233B5D" w:rsidRDefault="00233B5D" w:rsidP="00233B5D">
            <w:pPr>
              <w:suppressAutoHyphens w:val="0"/>
              <w:jc w:val="center"/>
              <w:rPr>
                <w:rFonts w:ascii="Arial CYR" w:hAnsi="Arial CYR" w:cs="Arial CYR"/>
                <w:b/>
                <w:bCs/>
                <w:sz w:val="20"/>
                <w:szCs w:val="20"/>
                <w:lang w:eastAsia="ru-RU"/>
              </w:rPr>
            </w:pP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jc w:val="center"/>
              <w:rPr>
                <w:rFonts w:ascii="Arial CYR" w:hAnsi="Arial CYR" w:cs="Arial CYR"/>
                <w:b/>
                <w:bCs/>
                <w:sz w:val="20"/>
                <w:szCs w:val="20"/>
                <w:lang w:eastAsia="ru-RU"/>
              </w:rPr>
            </w:pP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jc w:val="center"/>
              <w:rPr>
                <w:rFonts w:ascii="Arial CYR" w:hAnsi="Arial CYR" w:cs="Arial CYR"/>
                <w:b/>
                <w:bCs/>
                <w:sz w:val="20"/>
                <w:szCs w:val="20"/>
                <w:lang w:eastAsia="ru-RU"/>
              </w:rPr>
            </w:pP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jc w:val="center"/>
              <w:rPr>
                <w:rFonts w:ascii="Arial CYR" w:hAnsi="Arial CYR" w:cs="Arial CYR"/>
                <w:b/>
                <w:bCs/>
                <w:sz w:val="20"/>
                <w:szCs w:val="20"/>
                <w:lang w:eastAsia="ru-RU"/>
              </w:rPr>
            </w:pP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jc w:val="center"/>
              <w:rPr>
                <w:rFonts w:ascii="Arial CYR" w:hAnsi="Arial CYR" w:cs="Arial CYR"/>
                <w:b/>
                <w:bCs/>
                <w:sz w:val="20"/>
                <w:szCs w:val="20"/>
                <w:lang w:eastAsia="ru-RU"/>
              </w:rPr>
            </w:pPr>
          </w:p>
        </w:tc>
        <w:tc>
          <w:tcPr>
            <w:tcW w:w="1440" w:type="dxa"/>
            <w:tcBorders>
              <w:top w:val="nil"/>
              <w:left w:val="nil"/>
              <w:bottom w:val="nil"/>
              <w:right w:val="nil"/>
            </w:tcBorders>
            <w:shd w:val="clear" w:color="auto" w:fill="auto"/>
            <w:vAlign w:val="center"/>
            <w:hideMark/>
          </w:tcPr>
          <w:p w:rsidR="00233B5D" w:rsidRPr="00233B5D" w:rsidRDefault="00233B5D" w:rsidP="00233B5D">
            <w:pPr>
              <w:suppressAutoHyphens w:val="0"/>
              <w:jc w:val="center"/>
              <w:rPr>
                <w:rFonts w:ascii="Arial CYR" w:hAnsi="Arial CYR" w:cs="Arial CYR"/>
                <w:b/>
                <w:bCs/>
                <w:sz w:val="20"/>
                <w:szCs w:val="20"/>
                <w:lang w:eastAsia="ru-RU"/>
              </w:rPr>
            </w:pPr>
          </w:p>
        </w:tc>
        <w:tc>
          <w:tcPr>
            <w:tcW w:w="2380" w:type="dxa"/>
            <w:tcBorders>
              <w:top w:val="nil"/>
              <w:left w:val="nil"/>
              <w:bottom w:val="nil"/>
              <w:right w:val="nil"/>
            </w:tcBorders>
            <w:shd w:val="clear" w:color="auto" w:fill="auto"/>
            <w:vAlign w:val="center"/>
            <w:hideMark/>
          </w:tcPr>
          <w:p w:rsidR="00233B5D" w:rsidRPr="00233B5D" w:rsidRDefault="00233B5D" w:rsidP="00233B5D">
            <w:pPr>
              <w:suppressAutoHyphens w:val="0"/>
              <w:jc w:val="center"/>
              <w:rPr>
                <w:rFonts w:ascii="Arial CYR" w:hAnsi="Arial CYR" w:cs="Arial CYR"/>
                <w:b/>
                <w:bCs/>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263"/>
        </w:trPr>
        <w:tc>
          <w:tcPr>
            <w:tcW w:w="600" w:type="dxa"/>
            <w:gridSpan w:val="2"/>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Начальная максимальная цена контракта равна</w:t>
            </w:r>
          </w:p>
        </w:tc>
        <w:tc>
          <w:tcPr>
            <w:tcW w:w="300" w:type="dxa"/>
            <w:tcBorders>
              <w:top w:val="nil"/>
              <w:left w:val="nil"/>
              <w:bottom w:val="nil"/>
              <w:right w:val="nil"/>
            </w:tcBorders>
            <w:shd w:val="clear" w:color="auto" w:fill="auto"/>
            <w:noWrap/>
            <w:vAlign w:val="bottom"/>
            <w:hideMark/>
          </w:tcPr>
          <w:p w:rsidR="00233B5D" w:rsidRPr="00233B5D" w:rsidRDefault="00233B5D" w:rsidP="00AF6B55">
            <w:pPr>
              <w:suppressAutoHyphens w:val="0"/>
              <w:rPr>
                <w:rFonts w:ascii="Arial CYR" w:hAnsi="Arial CYR" w:cs="Arial CYR"/>
                <w:sz w:val="20"/>
                <w:szCs w:val="20"/>
                <w:lang w:eastAsia="ru-RU"/>
              </w:rPr>
            </w:pPr>
            <w:r w:rsidRPr="00233B5D">
              <w:rPr>
                <w:rFonts w:ascii="Arial CYR" w:hAnsi="Arial CYR" w:cs="Arial CYR"/>
                <w:sz w:val="20"/>
                <w:szCs w:val="20"/>
                <w:lang w:eastAsia="ru-RU"/>
              </w:rPr>
              <w:t>106 6</w:t>
            </w:r>
            <w:r w:rsidR="00AF6B55">
              <w:rPr>
                <w:rFonts w:ascii="Arial CYR" w:hAnsi="Arial CYR" w:cs="Arial CYR"/>
                <w:sz w:val="20"/>
                <w:szCs w:val="20"/>
                <w:lang w:eastAsia="ru-RU"/>
              </w:rPr>
              <w:t>80</w:t>
            </w:r>
            <w:r w:rsidRPr="00233B5D">
              <w:rPr>
                <w:rFonts w:ascii="Arial CYR" w:hAnsi="Arial CYR" w:cs="Arial CYR"/>
                <w:sz w:val="20"/>
                <w:szCs w:val="20"/>
                <w:lang w:eastAsia="ru-RU"/>
              </w:rPr>
              <w:t>,</w:t>
            </w:r>
            <w:r w:rsidR="00AF6B55">
              <w:rPr>
                <w:rFonts w:ascii="Arial CYR" w:hAnsi="Arial CYR" w:cs="Arial CYR"/>
                <w:sz w:val="20"/>
                <w:szCs w:val="20"/>
                <w:lang w:eastAsia="ru-RU"/>
              </w:rPr>
              <w:t>00</w:t>
            </w: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b/>
                <w:bCs/>
                <w:sz w:val="20"/>
                <w:szCs w:val="20"/>
                <w:lang w:eastAsia="ru-RU"/>
              </w:rPr>
            </w:pPr>
            <w:r w:rsidRPr="00233B5D">
              <w:rPr>
                <w:rFonts w:ascii="Arial CYR" w:hAnsi="Arial CYR" w:cs="Arial CYR"/>
                <w:b/>
                <w:bCs/>
                <w:sz w:val="20"/>
                <w:szCs w:val="20"/>
                <w:lang w:eastAsia="ru-RU"/>
              </w:rPr>
              <w:t>руб.</w:t>
            </w:r>
          </w:p>
        </w:tc>
        <w:tc>
          <w:tcPr>
            <w:tcW w:w="7640" w:type="dxa"/>
            <w:gridSpan w:val="8"/>
            <w:tcBorders>
              <w:top w:val="nil"/>
              <w:left w:val="nil"/>
              <w:bottom w:val="nil"/>
              <w:right w:val="nil"/>
            </w:tcBorders>
            <w:shd w:val="clear" w:color="auto" w:fill="auto"/>
            <w:vAlign w:val="bottom"/>
            <w:hideMark/>
          </w:tcPr>
          <w:p w:rsidR="00233B5D" w:rsidRPr="00233B5D" w:rsidRDefault="00233B5D" w:rsidP="00233B5D">
            <w:pPr>
              <w:suppressAutoHyphens w:val="0"/>
              <w:rPr>
                <w:rFonts w:ascii="Arial CYR" w:hAnsi="Arial CYR" w:cs="Arial CYR"/>
                <w:b/>
                <w:bCs/>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255"/>
        </w:trPr>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vAlign w:val="bottom"/>
            <w:hideMark/>
          </w:tcPr>
          <w:p w:rsidR="00233B5D" w:rsidRPr="00233B5D" w:rsidRDefault="00233B5D" w:rsidP="00233B5D">
            <w:pPr>
              <w:suppressAutoHyphens w:val="0"/>
              <w:jc w:val="center"/>
              <w:rPr>
                <w:rFonts w:ascii="Arial CYR" w:hAnsi="Arial CYR" w:cs="Arial CYR"/>
                <w:b/>
                <w:bCs/>
                <w:sz w:val="20"/>
                <w:szCs w:val="20"/>
                <w:lang w:eastAsia="ru-RU"/>
              </w:rPr>
            </w:pP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jc w:val="center"/>
              <w:rPr>
                <w:rFonts w:ascii="Arial CYR" w:hAnsi="Arial CYR" w:cs="Arial CYR"/>
                <w:b/>
                <w:bCs/>
                <w:sz w:val="20"/>
                <w:szCs w:val="20"/>
                <w:lang w:eastAsia="ru-RU"/>
              </w:rPr>
            </w:pP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jc w:val="center"/>
              <w:rPr>
                <w:rFonts w:ascii="Arial CYR" w:hAnsi="Arial CYR" w:cs="Arial CYR"/>
                <w:b/>
                <w:bCs/>
                <w:sz w:val="20"/>
                <w:szCs w:val="20"/>
                <w:lang w:eastAsia="ru-RU"/>
              </w:rPr>
            </w:pP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jc w:val="center"/>
              <w:rPr>
                <w:rFonts w:ascii="Arial CYR" w:hAnsi="Arial CYR" w:cs="Arial CYR"/>
                <w:b/>
                <w:bCs/>
                <w:sz w:val="20"/>
                <w:szCs w:val="20"/>
                <w:lang w:eastAsia="ru-RU"/>
              </w:rPr>
            </w:pPr>
          </w:p>
        </w:tc>
        <w:tc>
          <w:tcPr>
            <w:tcW w:w="300" w:type="dxa"/>
            <w:tcBorders>
              <w:top w:val="nil"/>
              <w:left w:val="nil"/>
              <w:bottom w:val="nil"/>
              <w:right w:val="nil"/>
            </w:tcBorders>
            <w:shd w:val="clear" w:color="auto" w:fill="auto"/>
            <w:vAlign w:val="center"/>
            <w:hideMark/>
          </w:tcPr>
          <w:p w:rsidR="00233B5D" w:rsidRPr="00233B5D" w:rsidRDefault="00233B5D" w:rsidP="00233B5D">
            <w:pPr>
              <w:suppressAutoHyphens w:val="0"/>
              <w:jc w:val="center"/>
              <w:rPr>
                <w:rFonts w:ascii="Arial CYR" w:hAnsi="Arial CYR" w:cs="Arial CYR"/>
                <w:b/>
                <w:bCs/>
                <w:sz w:val="20"/>
                <w:szCs w:val="20"/>
                <w:lang w:eastAsia="ru-RU"/>
              </w:rPr>
            </w:pPr>
          </w:p>
        </w:tc>
        <w:tc>
          <w:tcPr>
            <w:tcW w:w="1440" w:type="dxa"/>
            <w:tcBorders>
              <w:top w:val="nil"/>
              <w:left w:val="nil"/>
              <w:bottom w:val="nil"/>
              <w:right w:val="nil"/>
            </w:tcBorders>
            <w:shd w:val="clear" w:color="auto" w:fill="auto"/>
            <w:vAlign w:val="center"/>
            <w:hideMark/>
          </w:tcPr>
          <w:p w:rsidR="00233B5D" w:rsidRPr="00233B5D" w:rsidRDefault="00233B5D" w:rsidP="00233B5D">
            <w:pPr>
              <w:suppressAutoHyphens w:val="0"/>
              <w:jc w:val="center"/>
              <w:rPr>
                <w:rFonts w:ascii="Arial CYR" w:hAnsi="Arial CYR" w:cs="Arial CYR"/>
                <w:b/>
                <w:bCs/>
                <w:sz w:val="20"/>
                <w:szCs w:val="20"/>
                <w:lang w:eastAsia="ru-RU"/>
              </w:rPr>
            </w:pPr>
          </w:p>
        </w:tc>
        <w:tc>
          <w:tcPr>
            <w:tcW w:w="2380" w:type="dxa"/>
            <w:tcBorders>
              <w:top w:val="nil"/>
              <w:left w:val="nil"/>
              <w:bottom w:val="nil"/>
              <w:right w:val="nil"/>
            </w:tcBorders>
            <w:shd w:val="clear" w:color="auto" w:fill="auto"/>
            <w:vAlign w:val="center"/>
            <w:hideMark/>
          </w:tcPr>
          <w:p w:rsidR="00233B5D" w:rsidRPr="00233B5D" w:rsidRDefault="00233B5D" w:rsidP="00233B5D">
            <w:pPr>
              <w:suppressAutoHyphens w:val="0"/>
              <w:jc w:val="center"/>
              <w:rPr>
                <w:rFonts w:ascii="Arial CYR" w:hAnsi="Arial CYR" w:cs="Arial CYR"/>
                <w:b/>
                <w:bCs/>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255"/>
        </w:trPr>
        <w:tc>
          <w:tcPr>
            <w:tcW w:w="600" w:type="dxa"/>
            <w:gridSpan w:val="2"/>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Дата подготовки обоснования НМЦК: 29.05.2014 г.</w:t>
            </w: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255"/>
        </w:trPr>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255"/>
        </w:trPr>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1020"/>
        </w:trPr>
        <w:tc>
          <w:tcPr>
            <w:tcW w:w="300" w:type="dxa"/>
            <w:tcBorders>
              <w:top w:val="nil"/>
              <w:left w:val="nil"/>
              <w:bottom w:val="nil"/>
              <w:right w:val="nil"/>
            </w:tcBorders>
            <w:shd w:val="clear" w:color="auto" w:fill="auto"/>
            <w:vAlign w:val="bottom"/>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Руководитель (уполномоченный работник)</w:t>
            </w: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200" w:type="dxa"/>
            <w:gridSpan w:val="4"/>
            <w:tcBorders>
              <w:top w:val="nil"/>
              <w:left w:val="nil"/>
              <w:bottom w:val="single" w:sz="4" w:space="0" w:color="auto"/>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r w:rsidRPr="00233B5D">
              <w:rPr>
                <w:rFonts w:ascii="Arial CYR" w:hAnsi="Arial CYR" w:cs="Arial CYR"/>
                <w:sz w:val="20"/>
                <w:szCs w:val="20"/>
                <w:lang w:eastAsia="ru-RU"/>
              </w:rPr>
              <w:t xml:space="preserve">Глава Администрации МО «Красногорский район»  </w:t>
            </w: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single" w:sz="4" w:space="0" w:color="auto"/>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 </w:t>
            </w: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single" w:sz="4" w:space="0" w:color="auto"/>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r w:rsidRPr="00233B5D">
              <w:rPr>
                <w:rFonts w:ascii="Arial CYR" w:hAnsi="Arial CYR" w:cs="Arial CYR"/>
                <w:sz w:val="20"/>
                <w:szCs w:val="20"/>
                <w:lang w:eastAsia="ru-RU"/>
              </w:rPr>
              <w:t>Бабинцев В.И.</w:t>
            </w: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255"/>
        </w:trPr>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200" w:type="dxa"/>
            <w:gridSpan w:val="4"/>
            <w:tcBorders>
              <w:top w:val="single" w:sz="4" w:space="0" w:color="auto"/>
              <w:left w:val="nil"/>
              <w:bottom w:val="nil"/>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r w:rsidRPr="00233B5D">
              <w:rPr>
                <w:rFonts w:ascii="Arial CYR" w:hAnsi="Arial CYR" w:cs="Arial CYR"/>
                <w:sz w:val="20"/>
                <w:szCs w:val="20"/>
                <w:lang w:eastAsia="ru-RU"/>
              </w:rPr>
              <w:t>должность</w:t>
            </w: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r w:rsidRPr="00233B5D">
              <w:rPr>
                <w:rFonts w:ascii="Arial CYR" w:hAnsi="Arial CYR" w:cs="Arial CYR"/>
                <w:sz w:val="20"/>
                <w:szCs w:val="20"/>
                <w:lang w:eastAsia="ru-RU"/>
              </w:rPr>
              <w:t>подпись</w:t>
            </w: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jc w:val="center"/>
              <w:rPr>
                <w:rFonts w:ascii="Arial CYR" w:hAnsi="Arial CYR" w:cs="Arial CYR"/>
                <w:sz w:val="20"/>
                <w:szCs w:val="20"/>
                <w:lang w:eastAsia="ru-RU"/>
              </w:rPr>
            </w:pPr>
            <w:r w:rsidRPr="00233B5D">
              <w:rPr>
                <w:rFonts w:ascii="Arial CYR" w:hAnsi="Arial CYR" w:cs="Arial CYR"/>
                <w:sz w:val="20"/>
                <w:szCs w:val="20"/>
                <w:lang w:eastAsia="ru-RU"/>
              </w:rPr>
              <w:t>расшифровка подписи</w:t>
            </w: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255"/>
        </w:trPr>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255"/>
        </w:trPr>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255"/>
        </w:trPr>
        <w:tc>
          <w:tcPr>
            <w:tcW w:w="300" w:type="dxa"/>
            <w:tcBorders>
              <w:top w:val="nil"/>
              <w:left w:val="nil"/>
              <w:bottom w:val="single" w:sz="4" w:space="0" w:color="auto"/>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Исполнитель:</w:t>
            </w: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255"/>
        </w:trPr>
        <w:tc>
          <w:tcPr>
            <w:tcW w:w="600" w:type="dxa"/>
            <w:gridSpan w:val="2"/>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контрактный управляющий: Филиппова Ю.В.</w:t>
            </w: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255"/>
        </w:trPr>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255"/>
        </w:trPr>
        <w:tc>
          <w:tcPr>
            <w:tcW w:w="300" w:type="dxa"/>
            <w:tcBorders>
              <w:top w:val="nil"/>
              <w:left w:val="nil"/>
              <w:bottom w:val="single" w:sz="4" w:space="0" w:color="auto"/>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8(34164) 21600</w:t>
            </w: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r w:rsidR="00233B5D" w:rsidRPr="00233B5D" w:rsidTr="00233B5D">
        <w:trPr>
          <w:trHeight w:val="255"/>
        </w:trPr>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r w:rsidRPr="00233B5D">
              <w:rPr>
                <w:rFonts w:ascii="Arial CYR" w:hAnsi="Arial CYR" w:cs="Arial CYR"/>
                <w:sz w:val="20"/>
                <w:szCs w:val="20"/>
                <w:lang w:eastAsia="ru-RU"/>
              </w:rPr>
              <w:t>контактный телефон</w:t>
            </w: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30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44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2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176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c>
          <w:tcPr>
            <w:tcW w:w="2380" w:type="dxa"/>
            <w:tcBorders>
              <w:top w:val="nil"/>
              <w:left w:val="nil"/>
              <w:bottom w:val="nil"/>
              <w:right w:val="nil"/>
            </w:tcBorders>
            <w:shd w:val="clear" w:color="auto" w:fill="auto"/>
            <w:noWrap/>
            <w:vAlign w:val="bottom"/>
            <w:hideMark/>
          </w:tcPr>
          <w:p w:rsidR="00233B5D" w:rsidRPr="00233B5D" w:rsidRDefault="00233B5D" w:rsidP="00233B5D">
            <w:pPr>
              <w:suppressAutoHyphens w:val="0"/>
              <w:rPr>
                <w:rFonts w:ascii="Arial CYR" w:hAnsi="Arial CYR" w:cs="Arial CYR"/>
                <w:sz w:val="20"/>
                <w:szCs w:val="20"/>
                <w:lang w:eastAsia="ru-RU"/>
              </w:rPr>
            </w:pPr>
          </w:p>
        </w:tc>
      </w:tr>
    </w:tbl>
    <w:p w:rsidR="00330897" w:rsidRDefault="00233B5D" w:rsidP="00233B5D">
      <w:r>
        <w:fldChar w:fldCharType="end"/>
      </w:r>
    </w:p>
    <w:p w:rsidR="00330897" w:rsidRDefault="00330897" w:rsidP="00330897">
      <w:pPr>
        <w:jc w:val="right"/>
      </w:pPr>
    </w:p>
    <w:p w:rsidR="00330897" w:rsidRDefault="00330897" w:rsidP="00330897">
      <w:pPr>
        <w:jc w:val="right"/>
      </w:pPr>
    </w:p>
    <w:p w:rsidR="00330897" w:rsidRDefault="00330897" w:rsidP="00330897">
      <w:pPr>
        <w:jc w:val="right"/>
      </w:pPr>
    </w:p>
    <w:p w:rsidR="00330897" w:rsidRDefault="00330897" w:rsidP="00330897">
      <w:pPr>
        <w:jc w:val="right"/>
      </w:pPr>
    </w:p>
    <w:p w:rsidR="00330897" w:rsidRDefault="00330897" w:rsidP="00330897">
      <w:pPr>
        <w:jc w:val="right"/>
        <w:sectPr w:rsidR="00330897" w:rsidSect="00F9348A">
          <w:footnotePr>
            <w:pos w:val="beneathText"/>
          </w:footnotePr>
          <w:pgSz w:w="16837" w:h="11905" w:orient="landscape"/>
          <w:pgMar w:top="454" w:right="567" w:bottom="1134" w:left="567" w:header="720" w:footer="720" w:gutter="0"/>
          <w:cols w:space="720"/>
          <w:docGrid w:linePitch="360"/>
        </w:sectPr>
      </w:pPr>
    </w:p>
    <w:p w:rsidR="00330897" w:rsidRDefault="00330897" w:rsidP="00330897">
      <w:pPr>
        <w:ind w:left="12474"/>
        <w:jc w:val="both"/>
      </w:pPr>
    </w:p>
    <w:p w:rsidR="00330897" w:rsidRDefault="00330897" w:rsidP="00330897">
      <w:pPr>
        <w:ind w:left="7371"/>
      </w:pPr>
      <w:r w:rsidRPr="00264DD7">
        <w:t xml:space="preserve">Приложение №3 </w:t>
      </w:r>
    </w:p>
    <w:p w:rsidR="00330897" w:rsidRPr="00264DD7" w:rsidRDefault="00330897" w:rsidP="00330897">
      <w:pPr>
        <w:ind w:left="7371"/>
      </w:pPr>
      <w:r w:rsidRPr="00264DD7">
        <w:t xml:space="preserve">к </w:t>
      </w:r>
      <w:r>
        <w:t>и</w:t>
      </w:r>
      <w:r w:rsidRPr="00264DD7">
        <w:t>звещению о проведении запроса котировок</w:t>
      </w:r>
    </w:p>
    <w:p w:rsidR="00330897" w:rsidRDefault="00330897" w:rsidP="00330897">
      <w:pPr>
        <w:jc w:val="center"/>
        <w:rPr>
          <w:b/>
        </w:rPr>
      </w:pPr>
    </w:p>
    <w:p w:rsidR="00330897" w:rsidRDefault="00330897" w:rsidP="00330897">
      <w:pPr>
        <w:jc w:val="center"/>
        <w:rPr>
          <w:b/>
        </w:rPr>
      </w:pPr>
    </w:p>
    <w:p w:rsidR="00330897" w:rsidRDefault="00330897" w:rsidP="00330897">
      <w:pPr>
        <w:jc w:val="center"/>
        <w:rPr>
          <w:b/>
        </w:rPr>
      </w:pPr>
    </w:p>
    <w:p w:rsidR="00330897" w:rsidRDefault="00330897" w:rsidP="00330897">
      <w:pPr>
        <w:jc w:val="center"/>
        <w:rPr>
          <w:b/>
        </w:rPr>
      </w:pPr>
    </w:p>
    <w:p w:rsidR="00330897" w:rsidRPr="00F44697" w:rsidRDefault="00330897" w:rsidP="00330897">
      <w:pPr>
        <w:jc w:val="center"/>
        <w:rPr>
          <w:b/>
        </w:rPr>
      </w:pPr>
      <w:r w:rsidRPr="00F44697">
        <w:rPr>
          <w:b/>
        </w:rPr>
        <w:t>Техническое задание</w:t>
      </w: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tbl>
      <w:tblPr>
        <w:tblStyle w:val="af5"/>
        <w:tblpPr w:leftFromText="180" w:rightFromText="180" w:vertAnchor="page" w:horzAnchor="margin" w:tblpY="3811"/>
        <w:tblW w:w="0" w:type="auto"/>
        <w:tblLook w:val="04A0" w:firstRow="1" w:lastRow="0" w:firstColumn="1" w:lastColumn="0" w:noHBand="0" w:noVBand="1"/>
      </w:tblPr>
      <w:tblGrid>
        <w:gridCol w:w="534"/>
        <w:gridCol w:w="2409"/>
        <w:gridCol w:w="6628"/>
      </w:tblGrid>
      <w:tr w:rsidR="00330897" w:rsidRPr="00275CF5" w:rsidTr="006B5E64">
        <w:tc>
          <w:tcPr>
            <w:tcW w:w="534" w:type="dxa"/>
          </w:tcPr>
          <w:p w:rsidR="00330897" w:rsidRPr="00275CF5" w:rsidRDefault="00330897" w:rsidP="006B5E64"/>
        </w:tc>
        <w:tc>
          <w:tcPr>
            <w:tcW w:w="2409" w:type="dxa"/>
          </w:tcPr>
          <w:p w:rsidR="00330897" w:rsidRPr="00275CF5" w:rsidRDefault="00330897" w:rsidP="006B5E64">
            <w:r w:rsidRPr="00275CF5">
              <w:t>Оказание услуг</w:t>
            </w:r>
          </w:p>
        </w:tc>
        <w:tc>
          <w:tcPr>
            <w:tcW w:w="6628" w:type="dxa"/>
          </w:tcPr>
          <w:p w:rsidR="00330897" w:rsidRPr="00275CF5" w:rsidRDefault="00330897" w:rsidP="00330897">
            <w:pPr>
              <w:jc w:val="both"/>
            </w:pPr>
            <w:r w:rsidRPr="00275CF5">
              <w:t xml:space="preserve">Публикация муниципальных правовых актов Администрации муниципального образования «Красногорский район», информации о размещении муниципального заказа и иной официальной информации (торги по продаже земельных участков и продаже права аренды, торги по распоряжению муниципальным имуществом, вакансии на муниципальные должности, пресс-релизы </w:t>
            </w:r>
            <w:r w:rsidRPr="00330897">
              <w:t>и  иной официальной информации для обеспечения муниципальных нужд</w:t>
            </w:r>
            <w:r w:rsidRPr="00275CF5">
              <w:t>.)</w:t>
            </w:r>
          </w:p>
        </w:tc>
      </w:tr>
      <w:tr w:rsidR="00330897" w:rsidRPr="00275CF5" w:rsidTr="006B5E64">
        <w:tc>
          <w:tcPr>
            <w:tcW w:w="534" w:type="dxa"/>
          </w:tcPr>
          <w:p w:rsidR="00330897" w:rsidRPr="00275CF5" w:rsidRDefault="00330897" w:rsidP="006B5E64"/>
        </w:tc>
        <w:tc>
          <w:tcPr>
            <w:tcW w:w="2409" w:type="dxa"/>
          </w:tcPr>
          <w:p w:rsidR="00330897" w:rsidRPr="00275CF5" w:rsidRDefault="00330897" w:rsidP="006B5E64">
            <w:r>
              <w:t>Периодичность выхода издания</w:t>
            </w:r>
          </w:p>
        </w:tc>
        <w:tc>
          <w:tcPr>
            <w:tcW w:w="6628" w:type="dxa"/>
          </w:tcPr>
          <w:p w:rsidR="00330897" w:rsidRPr="00275CF5" w:rsidRDefault="00330897" w:rsidP="006B5E64">
            <w:r>
              <w:t>2 раза в неделю</w:t>
            </w:r>
          </w:p>
        </w:tc>
      </w:tr>
      <w:tr w:rsidR="00330897" w:rsidRPr="00275CF5" w:rsidTr="006B5E64">
        <w:tc>
          <w:tcPr>
            <w:tcW w:w="534" w:type="dxa"/>
          </w:tcPr>
          <w:p w:rsidR="00330897" w:rsidRPr="00275CF5" w:rsidRDefault="00330897" w:rsidP="006B5E64"/>
        </w:tc>
        <w:tc>
          <w:tcPr>
            <w:tcW w:w="2409" w:type="dxa"/>
          </w:tcPr>
          <w:p w:rsidR="00330897" w:rsidRPr="00275CF5" w:rsidRDefault="00330897" w:rsidP="006B5E64">
            <w:r>
              <w:t>Количество полос издания</w:t>
            </w:r>
          </w:p>
        </w:tc>
        <w:tc>
          <w:tcPr>
            <w:tcW w:w="6628" w:type="dxa"/>
          </w:tcPr>
          <w:p w:rsidR="00330897" w:rsidRPr="00275CF5" w:rsidRDefault="00330897" w:rsidP="006B5E64">
            <w:r>
              <w:t>4 полосы</w:t>
            </w:r>
          </w:p>
        </w:tc>
      </w:tr>
      <w:tr w:rsidR="00330897" w:rsidRPr="00275CF5" w:rsidTr="006B5E64">
        <w:tc>
          <w:tcPr>
            <w:tcW w:w="534" w:type="dxa"/>
          </w:tcPr>
          <w:p w:rsidR="00330897" w:rsidRPr="00275CF5" w:rsidRDefault="00330897" w:rsidP="006B5E64"/>
        </w:tc>
        <w:tc>
          <w:tcPr>
            <w:tcW w:w="2409" w:type="dxa"/>
          </w:tcPr>
          <w:p w:rsidR="00330897" w:rsidRPr="00275CF5" w:rsidRDefault="00330897" w:rsidP="006B5E64">
            <w:r>
              <w:t>Формат издания</w:t>
            </w:r>
          </w:p>
        </w:tc>
        <w:tc>
          <w:tcPr>
            <w:tcW w:w="6628" w:type="dxa"/>
          </w:tcPr>
          <w:p w:rsidR="00330897" w:rsidRPr="00275CF5" w:rsidRDefault="00330897" w:rsidP="006B5E64">
            <w:r>
              <w:t>А3</w:t>
            </w:r>
          </w:p>
        </w:tc>
      </w:tr>
      <w:tr w:rsidR="00330897" w:rsidRPr="00275CF5" w:rsidTr="006B5E64">
        <w:tc>
          <w:tcPr>
            <w:tcW w:w="534" w:type="dxa"/>
          </w:tcPr>
          <w:p w:rsidR="00330897" w:rsidRPr="00275CF5" w:rsidRDefault="00330897" w:rsidP="006B5E64"/>
        </w:tc>
        <w:tc>
          <w:tcPr>
            <w:tcW w:w="2409" w:type="dxa"/>
          </w:tcPr>
          <w:p w:rsidR="00330897" w:rsidRPr="00275CF5" w:rsidRDefault="00330897" w:rsidP="006B5E64">
            <w:r>
              <w:t>Срок приема документов на публикацию от заказчика</w:t>
            </w:r>
          </w:p>
        </w:tc>
        <w:tc>
          <w:tcPr>
            <w:tcW w:w="6628" w:type="dxa"/>
          </w:tcPr>
          <w:p w:rsidR="00330897" w:rsidRPr="00275CF5" w:rsidRDefault="00330897" w:rsidP="006B5E64">
            <w:r>
              <w:t>За 3 дня до выхода газеты</w:t>
            </w:r>
          </w:p>
        </w:tc>
      </w:tr>
      <w:tr w:rsidR="00330897" w:rsidRPr="00275CF5" w:rsidTr="006B5E64">
        <w:tc>
          <w:tcPr>
            <w:tcW w:w="534" w:type="dxa"/>
          </w:tcPr>
          <w:p w:rsidR="00330897" w:rsidRPr="00275CF5" w:rsidRDefault="00330897" w:rsidP="006B5E64"/>
        </w:tc>
        <w:tc>
          <w:tcPr>
            <w:tcW w:w="2409" w:type="dxa"/>
          </w:tcPr>
          <w:p w:rsidR="00330897" w:rsidRPr="00275CF5" w:rsidRDefault="00330897" w:rsidP="006B5E64">
            <w:r>
              <w:t>Срок публикации и распространения информации</w:t>
            </w:r>
          </w:p>
        </w:tc>
        <w:tc>
          <w:tcPr>
            <w:tcW w:w="6628" w:type="dxa"/>
          </w:tcPr>
          <w:p w:rsidR="00330897" w:rsidRPr="00275CF5" w:rsidRDefault="00330897" w:rsidP="006B5E64">
            <w:r>
              <w:t>Очередной публикуемый номер газеты</w:t>
            </w:r>
          </w:p>
        </w:tc>
      </w:tr>
      <w:tr w:rsidR="00330897" w:rsidRPr="00275CF5" w:rsidTr="006B5E64">
        <w:tc>
          <w:tcPr>
            <w:tcW w:w="534" w:type="dxa"/>
          </w:tcPr>
          <w:p w:rsidR="00330897" w:rsidRPr="00275CF5" w:rsidRDefault="00330897" w:rsidP="006B5E64"/>
        </w:tc>
        <w:tc>
          <w:tcPr>
            <w:tcW w:w="2409" w:type="dxa"/>
          </w:tcPr>
          <w:p w:rsidR="00330897" w:rsidRPr="00275CF5" w:rsidRDefault="00330897" w:rsidP="006B5E64">
            <w:r>
              <w:t>Территория распространения издания</w:t>
            </w:r>
          </w:p>
        </w:tc>
        <w:tc>
          <w:tcPr>
            <w:tcW w:w="6628" w:type="dxa"/>
          </w:tcPr>
          <w:p w:rsidR="00330897" w:rsidRPr="00275CF5" w:rsidRDefault="00330897" w:rsidP="006B5E64">
            <w:r>
              <w:t>Удмуртская Республика, Красногорский район</w:t>
            </w:r>
          </w:p>
        </w:tc>
      </w:tr>
      <w:tr w:rsidR="00330897" w:rsidRPr="00275CF5" w:rsidTr="006B5E64">
        <w:tc>
          <w:tcPr>
            <w:tcW w:w="534" w:type="dxa"/>
          </w:tcPr>
          <w:p w:rsidR="00330897" w:rsidRPr="00275CF5" w:rsidRDefault="00330897" w:rsidP="006B5E64"/>
        </w:tc>
        <w:tc>
          <w:tcPr>
            <w:tcW w:w="2409" w:type="dxa"/>
          </w:tcPr>
          <w:p w:rsidR="00330897" w:rsidRDefault="00330897" w:rsidP="006B5E64">
            <w:r>
              <w:t>Размер шрифта публикуемых материалов</w:t>
            </w:r>
          </w:p>
        </w:tc>
        <w:tc>
          <w:tcPr>
            <w:tcW w:w="6628" w:type="dxa"/>
          </w:tcPr>
          <w:p w:rsidR="00330897" w:rsidRDefault="00330897" w:rsidP="006B5E64">
            <w:r>
              <w:t>Не менее 7 кегля</w:t>
            </w:r>
          </w:p>
        </w:tc>
      </w:tr>
      <w:tr w:rsidR="00330897" w:rsidRPr="00275CF5" w:rsidTr="006B5E64">
        <w:tc>
          <w:tcPr>
            <w:tcW w:w="534" w:type="dxa"/>
          </w:tcPr>
          <w:p w:rsidR="00330897" w:rsidRPr="00275CF5" w:rsidRDefault="00330897" w:rsidP="006B5E64"/>
        </w:tc>
        <w:tc>
          <w:tcPr>
            <w:tcW w:w="2409" w:type="dxa"/>
          </w:tcPr>
          <w:p w:rsidR="00330897" w:rsidRDefault="00330897" w:rsidP="006B5E64">
            <w:r>
              <w:t>Объем оказанных услуг</w:t>
            </w:r>
          </w:p>
        </w:tc>
        <w:tc>
          <w:tcPr>
            <w:tcW w:w="6628" w:type="dxa"/>
          </w:tcPr>
          <w:p w:rsidR="00330897" w:rsidRPr="006D2A1C" w:rsidRDefault="00076F01" w:rsidP="006B5E64">
            <w:pPr>
              <w:rPr>
                <w:vertAlign w:val="superscript"/>
              </w:rPr>
            </w:pPr>
            <w:r>
              <w:t>4000</w:t>
            </w:r>
            <w:r w:rsidR="00330897">
              <w:t xml:space="preserve"> см</w:t>
            </w:r>
            <w:proofErr w:type="gramStart"/>
            <w:r w:rsidR="00330897">
              <w:rPr>
                <w:vertAlign w:val="superscript"/>
              </w:rPr>
              <w:t>2</w:t>
            </w:r>
            <w:proofErr w:type="gramEnd"/>
          </w:p>
        </w:tc>
      </w:tr>
    </w:tbl>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Pr="00F44697" w:rsidRDefault="00330897" w:rsidP="00330897">
      <w:pPr>
        <w:jc w:val="both"/>
      </w:pPr>
      <w:r w:rsidRPr="00F44697">
        <w:t xml:space="preserve">- Цветность – </w:t>
      </w:r>
      <w:proofErr w:type="gramStart"/>
      <w:r>
        <w:t>черно-белое</w:t>
      </w:r>
      <w:proofErr w:type="gramEnd"/>
      <w:r w:rsidRPr="00F44697">
        <w:t>;</w:t>
      </w:r>
    </w:p>
    <w:p w:rsidR="00330897" w:rsidRPr="00F44697" w:rsidRDefault="00330897" w:rsidP="00330897">
      <w:pPr>
        <w:jc w:val="both"/>
      </w:pPr>
      <w:r w:rsidRPr="00F44697">
        <w:t xml:space="preserve">- Тематика и (или) специализация издания: </w:t>
      </w:r>
      <w:proofErr w:type="gramStart"/>
      <w:r>
        <w:t>политической-</w:t>
      </w:r>
      <w:r w:rsidRPr="00F44697">
        <w:t>общественно</w:t>
      </w:r>
      <w:r>
        <w:t>й</w:t>
      </w:r>
      <w:proofErr w:type="gramEnd"/>
      <w:r w:rsidRPr="00F44697">
        <w:t>,</w:t>
      </w:r>
      <w:r>
        <w:t xml:space="preserve"> экономической жизни района и Удмуртской Республики</w:t>
      </w:r>
      <w:r w:rsidRPr="00F44697">
        <w:t xml:space="preserve"> с объемом рекламных площадей, в соответствии со Свидетельством о регистрации СМИ, не более 40%;</w:t>
      </w:r>
    </w:p>
    <w:p w:rsidR="00330897" w:rsidRPr="00F44697" w:rsidRDefault="00330897" w:rsidP="00330897">
      <w:pPr>
        <w:jc w:val="both"/>
      </w:pPr>
      <w:r w:rsidRPr="00F44697">
        <w:t xml:space="preserve">- Распространение издания - на территории </w:t>
      </w:r>
      <w:r>
        <w:t>Красногорского района</w:t>
      </w:r>
      <w:r w:rsidRPr="00F44697">
        <w:t>, способ распространения – подписка, реализация через розничную сеть.</w:t>
      </w:r>
    </w:p>
    <w:p w:rsidR="00330897" w:rsidRPr="00F44697" w:rsidRDefault="00330897" w:rsidP="00330897">
      <w:pPr>
        <w:autoSpaceDE w:val="0"/>
        <w:autoSpaceDN w:val="0"/>
        <w:adjustRightInd w:val="0"/>
        <w:jc w:val="both"/>
        <w:outlineLvl w:val="1"/>
      </w:pPr>
      <w:r w:rsidRPr="00F44697">
        <w:t>-  Средство массовой информации должно иметь свидетельство о регистрации, выданное в соответствии со ст.8 Закона РФ от 27.12.1991 № 2124-1 «О средствах массовой информации».</w:t>
      </w:r>
    </w:p>
    <w:p w:rsidR="00330897" w:rsidRPr="00F44697" w:rsidRDefault="00330897" w:rsidP="00330897">
      <w:pPr>
        <w:jc w:val="both"/>
      </w:pPr>
      <w:r w:rsidRPr="00F44697">
        <w:t xml:space="preserve">- Материалы, предоставленные Заказчиком не позднее, чем за </w:t>
      </w:r>
      <w:r w:rsidR="003E5302">
        <w:t>2</w:t>
      </w:r>
      <w:r w:rsidRPr="00F44697">
        <w:t xml:space="preserve"> дн</w:t>
      </w:r>
      <w:r w:rsidR="003E5302">
        <w:t>я</w:t>
      </w:r>
      <w:r w:rsidRPr="00F44697">
        <w:t xml:space="preserve"> до даты опубликования в Издании, должны быть подготовлены к опубликованию в Издании и согласованы с Заказчиком перед опубликованием.</w:t>
      </w:r>
    </w:p>
    <w:p w:rsidR="00330897" w:rsidRPr="00F44697" w:rsidRDefault="00330897" w:rsidP="00330897">
      <w:pPr>
        <w:jc w:val="both"/>
      </w:pPr>
      <w:r w:rsidRPr="00F44697">
        <w:t xml:space="preserve">- В случае искажения в Издании </w:t>
      </w:r>
      <w:r>
        <w:t>м</w:t>
      </w:r>
      <w:r w:rsidRPr="00F44697">
        <w:t>атериалов</w:t>
      </w:r>
      <w:r>
        <w:t xml:space="preserve"> по вине Исполнителя</w:t>
      </w:r>
      <w:r w:rsidRPr="00F44697">
        <w:t>, предоставленных Заказчиком, Исполнитель обязуется исправлять допущенные ошибки путем размещения опровержения или исправления в последующем номере Издания.</w:t>
      </w: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ind w:left="7371"/>
      </w:pPr>
      <w:r>
        <w:lastRenderedPageBreak/>
        <w:t xml:space="preserve">Приложение №4  </w:t>
      </w:r>
    </w:p>
    <w:p w:rsidR="00330897" w:rsidRPr="00AF54A5" w:rsidRDefault="00330897" w:rsidP="00330897">
      <w:pPr>
        <w:ind w:left="7371"/>
        <w:rPr>
          <w:rFonts w:cs="Tahoma"/>
        </w:rPr>
      </w:pPr>
      <w:r>
        <w:t xml:space="preserve">к извещению о проведении запроса котировок </w:t>
      </w:r>
    </w:p>
    <w:p w:rsidR="00330897" w:rsidRDefault="00330897" w:rsidP="00330897">
      <w:pPr>
        <w:pStyle w:val="a7"/>
        <w:ind w:left="708"/>
        <w:jc w:val="right"/>
      </w:pPr>
      <w:r w:rsidRPr="00CB6A59">
        <w:rPr>
          <w:color w:val="auto"/>
        </w:rPr>
        <w:t xml:space="preserve">Проект                                 </w:t>
      </w:r>
    </w:p>
    <w:p w:rsidR="00330897" w:rsidRPr="00CB6A59" w:rsidRDefault="00330897" w:rsidP="00330897">
      <w:pPr>
        <w:pStyle w:val="a7"/>
        <w:ind w:left="708"/>
        <w:rPr>
          <w:color w:val="auto"/>
        </w:rPr>
      </w:pPr>
      <w:r>
        <w:rPr>
          <w:color w:val="auto"/>
        </w:rPr>
        <w:t>Муниципальный контракт</w:t>
      </w:r>
      <w:r w:rsidRPr="00CB6A59">
        <w:rPr>
          <w:color w:val="auto"/>
        </w:rPr>
        <w:t xml:space="preserve"> № ____</w:t>
      </w:r>
    </w:p>
    <w:p w:rsidR="00330897" w:rsidRDefault="00330897" w:rsidP="00330897">
      <w:pPr>
        <w:pStyle w:val="1"/>
        <w:jc w:val="left"/>
        <w:rPr>
          <w:szCs w:val="24"/>
        </w:rPr>
      </w:pPr>
    </w:p>
    <w:p w:rsidR="00330897" w:rsidRPr="00CB6A59" w:rsidRDefault="00330897" w:rsidP="00330897">
      <w:pPr>
        <w:pStyle w:val="Normalunindented"/>
      </w:pPr>
      <w:r>
        <w:t>с.</w:t>
      </w:r>
      <w:r w:rsidRPr="00CB6A59">
        <w:t xml:space="preserve"> </w:t>
      </w:r>
      <w:r>
        <w:t>Красногорское</w:t>
      </w:r>
      <w:r w:rsidRPr="00CB6A59">
        <w:t xml:space="preserve">                              </w:t>
      </w:r>
      <w:r>
        <w:t xml:space="preserve">                                                              «____» ___________</w:t>
      </w:r>
      <w:r w:rsidRPr="00CB6A59">
        <w:t xml:space="preserve">  2014 г.</w:t>
      </w:r>
    </w:p>
    <w:p w:rsidR="00330897" w:rsidRDefault="00330897" w:rsidP="00330897">
      <w:pPr>
        <w:ind w:left="708"/>
      </w:pPr>
    </w:p>
    <w:p w:rsidR="00330897" w:rsidRDefault="00330897" w:rsidP="00330897">
      <w:pPr>
        <w:ind w:firstLine="851"/>
        <w:jc w:val="both"/>
      </w:pPr>
      <w:proofErr w:type="gramStart"/>
      <w:r w:rsidRPr="00461624">
        <w:t xml:space="preserve">Администрация муниципального образования «Красногорский район», в лице главы Администрации </w:t>
      </w:r>
      <w:proofErr w:type="spellStart"/>
      <w:r w:rsidRPr="00461624">
        <w:t>Бабинцева</w:t>
      </w:r>
      <w:proofErr w:type="spellEnd"/>
      <w:r w:rsidRPr="00461624">
        <w:t xml:space="preserve"> Виктора Игоревича, действующий на основании Устава</w:t>
      </w:r>
      <w:r w:rsidR="000B3B4A">
        <w:t xml:space="preserve"> от имени муниципального образования «Красногорский район»</w:t>
      </w:r>
      <w:r w:rsidRPr="00461624">
        <w:t xml:space="preserve">, именуемый в дальнейшем «Заказчик», с одной стороны, и </w:t>
      </w:r>
      <w:r w:rsidRPr="00461624">
        <w:rPr>
          <w:b/>
          <w:bCs/>
        </w:rPr>
        <w:t>_________________________</w:t>
      </w:r>
      <w:r w:rsidRPr="00461624">
        <w:t xml:space="preserve">,  в лице ____________________, действующего на основании _______________, далее именуемый </w:t>
      </w:r>
      <w:r>
        <w:t>исполнитель</w:t>
      </w:r>
      <w:r w:rsidRPr="00461624">
        <w:t xml:space="preserve"> с другой стороны, заключили настоящий муниципальный контракт (далее – </w:t>
      </w:r>
      <w:r>
        <w:t>к</w:t>
      </w:r>
      <w:r w:rsidRPr="00461624">
        <w:t xml:space="preserve">онтракт) </w:t>
      </w:r>
      <w:r>
        <w:t>по результатам запроса котировок (протокол ______________________ № ______ от «____» _____________ 2014г. о нижеследующем:</w:t>
      </w:r>
      <w:proofErr w:type="gramEnd"/>
    </w:p>
    <w:p w:rsidR="00330897" w:rsidRDefault="00330897" w:rsidP="00330897">
      <w:pPr>
        <w:shd w:val="clear" w:color="auto" w:fill="FFFFFF"/>
        <w:ind w:left="36" w:right="1"/>
        <w:contextualSpacing/>
        <w:jc w:val="center"/>
        <w:rPr>
          <w:bCs/>
          <w:sz w:val="22"/>
          <w:szCs w:val="22"/>
        </w:rPr>
      </w:pPr>
    </w:p>
    <w:p w:rsidR="00330897" w:rsidRPr="0054689B" w:rsidRDefault="00330897" w:rsidP="00330897">
      <w:pPr>
        <w:shd w:val="clear" w:color="auto" w:fill="FFFFFF"/>
        <w:ind w:left="3538"/>
      </w:pPr>
      <w:r w:rsidRPr="0054689B">
        <w:rPr>
          <w:bCs/>
          <w:spacing w:val="-3"/>
        </w:rPr>
        <w:t>1. ПРЕДМЕТ КОНТРАКТА</w:t>
      </w:r>
    </w:p>
    <w:p w:rsidR="00330897" w:rsidRPr="0054689B" w:rsidRDefault="00330897" w:rsidP="00330897">
      <w:pPr>
        <w:widowControl w:val="0"/>
        <w:numPr>
          <w:ilvl w:val="0"/>
          <w:numId w:val="14"/>
        </w:numPr>
        <w:shd w:val="clear" w:color="auto" w:fill="FFFFFF"/>
        <w:tabs>
          <w:tab w:val="left" w:pos="1094"/>
        </w:tabs>
        <w:suppressAutoHyphens w:val="0"/>
        <w:autoSpaceDE w:val="0"/>
        <w:autoSpaceDN w:val="0"/>
        <w:adjustRightInd w:val="0"/>
        <w:ind w:left="62" w:right="34" w:firstLine="547"/>
        <w:jc w:val="both"/>
        <w:rPr>
          <w:spacing w:val="-17"/>
        </w:rPr>
      </w:pPr>
      <w:r w:rsidRPr="0054689B">
        <w:rPr>
          <w:spacing w:val="-3"/>
        </w:rPr>
        <w:t xml:space="preserve">Исполнитель обязуется по заданию Заказчика оказать </w:t>
      </w:r>
      <w:r>
        <w:rPr>
          <w:spacing w:val="-3"/>
        </w:rPr>
        <w:t xml:space="preserve">услуги </w:t>
      </w:r>
      <w:r w:rsidRPr="0054689B">
        <w:t xml:space="preserve">по опубликованию </w:t>
      </w:r>
      <w:r w:rsidRPr="00275CF5">
        <w:t>муниципальных правовых актов Администрации муниципального образования «Красногорский район», информации о размещении муниципального заказа и иной официальной информации</w:t>
      </w:r>
      <w:r>
        <w:t>:</w:t>
      </w:r>
      <w:r w:rsidRPr="00275CF5">
        <w:t xml:space="preserve"> торги по продаже земельных участков и продаже права аренды, торги по распоряжению муниципальным имуществом, вакансии на муниципальные должности, пресс-релизы </w:t>
      </w:r>
      <w:r w:rsidRPr="00330897">
        <w:t>и  иной официальной информации для обеспечения муниципальных нужд</w:t>
      </w:r>
      <w:r>
        <w:t xml:space="preserve"> </w:t>
      </w:r>
      <w:r w:rsidRPr="0054689B">
        <w:t xml:space="preserve"> </w:t>
      </w:r>
      <w:r w:rsidRPr="0054689B">
        <w:rPr>
          <w:spacing w:val="-2"/>
        </w:rPr>
        <w:t xml:space="preserve">(далее - </w:t>
      </w:r>
      <w:r>
        <w:rPr>
          <w:spacing w:val="-2"/>
        </w:rPr>
        <w:t>м</w:t>
      </w:r>
      <w:r w:rsidRPr="0054689B">
        <w:rPr>
          <w:spacing w:val="-2"/>
        </w:rPr>
        <w:t xml:space="preserve">атериалы), а Заказчик обязуется принять оказанные </w:t>
      </w:r>
      <w:r w:rsidRPr="0054689B">
        <w:rPr>
          <w:spacing w:val="-3"/>
        </w:rPr>
        <w:t xml:space="preserve">услуги и оплатить их в порядке и на условиях, предусмотренных настоящим </w:t>
      </w:r>
      <w:r>
        <w:rPr>
          <w:spacing w:val="-3"/>
        </w:rPr>
        <w:t>к</w:t>
      </w:r>
      <w:r w:rsidRPr="0054689B">
        <w:rPr>
          <w:spacing w:val="-3"/>
        </w:rPr>
        <w:t>онтрактом</w:t>
      </w:r>
      <w:r w:rsidR="000B3B4A">
        <w:rPr>
          <w:spacing w:val="-3"/>
        </w:rPr>
        <w:t xml:space="preserve"> в </w:t>
      </w:r>
      <w:r w:rsidR="00724DD8">
        <w:rPr>
          <w:spacing w:val="-3"/>
        </w:rPr>
        <w:t>соответствии</w:t>
      </w:r>
      <w:bookmarkStart w:id="1" w:name="_GoBack"/>
      <w:bookmarkEnd w:id="1"/>
      <w:r w:rsidR="000B3B4A">
        <w:rPr>
          <w:spacing w:val="-3"/>
        </w:rPr>
        <w:t xml:space="preserve"> с Техническим заданием</w:t>
      </w:r>
      <w:r w:rsidRPr="0054689B">
        <w:rPr>
          <w:spacing w:val="-3"/>
        </w:rPr>
        <w:t>.</w:t>
      </w:r>
    </w:p>
    <w:p w:rsidR="00330897" w:rsidRPr="00323E82" w:rsidRDefault="00330897" w:rsidP="00330897">
      <w:pPr>
        <w:widowControl w:val="0"/>
        <w:numPr>
          <w:ilvl w:val="0"/>
          <w:numId w:val="14"/>
        </w:numPr>
        <w:shd w:val="clear" w:color="auto" w:fill="FFFFFF"/>
        <w:tabs>
          <w:tab w:val="left" w:pos="1094"/>
        </w:tabs>
        <w:suppressAutoHyphens w:val="0"/>
        <w:autoSpaceDE w:val="0"/>
        <w:autoSpaceDN w:val="0"/>
        <w:adjustRightInd w:val="0"/>
        <w:ind w:left="62" w:right="19" w:firstLine="547"/>
        <w:jc w:val="both"/>
        <w:rPr>
          <w:spacing w:val="-16"/>
        </w:rPr>
      </w:pPr>
      <w:r w:rsidRPr="0054689B">
        <w:rPr>
          <w:spacing w:val="-3"/>
        </w:rPr>
        <w:t xml:space="preserve">Исполнитель опубликовывает </w:t>
      </w:r>
      <w:r>
        <w:rPr>
          <w:spacing w:val="-3"/>
        </w:rPr>
        <w:t>м</w:t>
      </w:r>
      <w:r w:rsidRPr="0054689B">
        <w:rPr>
          <w:spacing w:val="-3"/>
        </w:rPr>
        <w:t xml:space="preserve">атериалы в </w:t>
      </w:r>
      <w:r>
        <w:rPr>
          <w:spacing w:val="-3"/>
        </w:rPr>
        <w:t>________________</w:t>
      </w:r>
      <w:r w:rsidRPr="0054689B">
        <w:rPr>
          <w:spacing w:val="-3"/>
        </w:rPr>
        <w:t xml:space="preserve"> (далее -</w:t>
      </w:r>
      <w:r>
        <w:rPr>
          <w:spacing w:val="-3"/>
        </w:rPr>
        <w:t xml:space="preserve"> </w:t>
      </w:r>
      <w:r w:rsidRPr="0054689B">
        <w:rPr>
          <w:spacing w:val="-3"/>
        </w:rPr>
        <w:t xml:space="preserve">Издание), на </w:t>
      </w:r>
      <w:r w:rsidRPr="00323E82">
        <w:rPr>
          <w:spacing w:val="-3"/>
        </w:rPr>
        <w:t xml:space="preserve">печатных площадях _______________, </w:t>
      </w:r>
      <w:r w:rsidRPr="00323E82">
        <w:t xml:space="preserve">согласно «Спецификации на оказание </w:t>
      </w:r>
      <w:r>
        <w:t>у</w:t>
      </w:r>
      <w:r w:rsidRPr="00323E82">
        <w:t xml:space="preserve">слуг» (Приложение № 1 к настоящему </w:t>
      </w:r>
      <w:r>
        <w:t>к</w:t>
      </w:r>
      <w:r w:rsidRPr="00323E82">
        <w:t xml:space="preserve">онтракту), являющейся неотъемлемой частью настоящего </w:t>
      </w:r>
      <w:r>
        <w:t>к</w:t>
      </w:r>
      <w:r w:rsidRPr="00323E82">
        <w:t>онтракта</w:t>
      </w:r>
      <w:r w:rsidRPr="00323E82">
        <w:rPr>
          <w:spacing w:val="-3"/>
        </w:rPr>
        <w:t>.</w:t>
      </w:r>
    </w:p>
    <w:p w:rsidR="00330897" w:rsidRPr="00323E82" w:rsidRDefault="00330897" w:rsidP="00330897">
      <w:pPr>
        <w:widowControl w:val="0"/>
        <w:numPr>
          <w:ilvl w:val="0"/>
          <w:numId w:val="14"/>
        </w:numPr>
        <w:shd w:val="clear" w:color="auto" w:fill="FFFFFF"/>
        <w:tabs>
          <w:tab w:val="left" w:pos="1094"/>
        </w:tabs>
        <w:suppressAutoHyphens w:val="0"/>
        <w:autoSpaceDE w:val="0"/>
        <w:autoSpaceDN w:val="0"/>
        <w:adjustRightInd w:val="0"/>
        <w:ind w:left="62" w:right="19" w:firstLine="547"/>
        <w:jc w:val="both"/>
        <w:rPr>
          <w:spacing w:val="-16"/>
        </w:rPr>
      </w:pPr>
      <w:r w:rsidRPr="00323E82">
        <w:rPr>
          <w:spacing w:val="-3"/>
        </w:rPr>
        <w:t xml:space="preserve">Место оказания услуг: </w:t>
      </w:r>
      <w:r>
        <w:t xml:space="preserve">Удмуртская Республика, Красногорский район, </w:t>
      </w:r>
      <w:r w:rsidR="00C94592">
        <w:t>с. Красногорское</w:t>
      </w:r>
      <w:r w:rsidRPr="00323E82">
        <w:t>.</w:t>
      </w:r>
    </w:p>
    <w:p w:rsidR="00330897" w:rsidRPr="00323E82" w:rsidRDefault="00330897" w:rsidP="00330897">
      <w:pPr>
        <w:widowControl w:val="0"/>
        <w:numPr>
          <w:ilvl w:val="0"/>
          <w:numId w:val="14"/>
        </w:numPr>
        <w:shd w:val="clear" w:color="auto" w:fill="FFFFFF"/>
        <w:tabs>
          <w:tab w:val="left" w:pos="1094"/>
        </w:tabs>
        <w:suppressAutoHyphens w:val="0"/>
        <w:autoSpaceDE w:val="0"/>
        <w:autoSpaceDN w:val="0"/>
        <w:adjustRightInd w:val="0"/>
        <w:ind w:left="62" w:right="19" w:firstLine="547"/>
        <w:jc w:val="both"/>
        <w:rPr>
          <w:spacing w:val="-16"/>
        </w:rPr>
      </w:pPr>
      <w:r w:rsidRPr="00323E82">
        <w:rPr>
          <w:spacing w:val="-3"/>
        </w:rPr>
        <w:t xml:space="preserve">Срок оказания услуг: </w:t>
      </w:r>
      <w:proofErr w:type="gramStart"/>
      <w:r w:rsidRPr="00323E82">
        <w:t>с даты подписания</w:t>
      </w:r>
      <w:proofErr w:type="gramEnd"/>
      <w:r w:rsidRPr="00323E82">
        <w:t xml:space="preserve"> муниципального контракта по </w:t>
      </w:r>
      <w:r>
        <w:t>31.12</w:t>
      </w:r>
      <w:r w:rsidRPr="00323E82">
        <w:t>.2014 г.</w:t>
      </w:r>
    </w:p>
    <w:p w:rsidR="00330897" w:rsidRDefault="00330897" w:rsidP="000813E1">
      <w:pPr>
        <w:shd w:val="clear" w:color="auto" w:fill="FFFFFF"/>
        <w:spacing w:before="266"/>
        <w:ind w:left="7"/>
        <w:contextualSpacing/>
        <w:jc w:val="center"/>
        <w:rPr>
          <w:bCs/>
          <w:spacing w:val="-1"/>
          <w:sz w:val="22"/>
          <w:szCs w:val="22"/>
        </w:rPr>
      </w:pPr>
    </w:p>
    <w:p w:rsidR="000813E1" w:rsidRPr="00DB3068" w:rsidRDefault="000813E1" w:rsidP="000813E1">
      <w:pPr>
        <w:shd w:val="clear" w:color="auto" w:fill="FFFFFF"/>
        <w:spacing w:before="266"/>
        <w:ind w:left="7"/>
        <w:contextualSpacing/>
        <w:jc w:val="center"/>
        <w:rPr>
          <w:bCs/>
          <w:spacing w:val="-1"/>
          <w:sz w:val="22"/>
          <w:szCs w:val="22"/>
        </w:rPr>
      </w:pPr>
      <w:r>
        <w:rPr>
          <w:bCs/>
          <w:spacing w:val="-1"/>
          <w:sz w:val="22"/>
          <w:szCs w:val="22"/>
        </w:rPr>
        <w:t>2. ЦЕНА И ПОРЯДОК РАСЧЁТОВ</w:t>
      </w:r>
    </w:p>
    <w:p w:rsidR="000813E1" w:rsidRDefault="000813E1" w:rsidP="000813E1">
      <w:pPr>
        <w:widowControl w:val="0"/>
        <w:shd w:val="clear" w:color="auto" w:fill="FFFFFF"/>
        <w:tabs>
          <w:tab w:val="left" w:pos="851"/>
        </w:tabs>
        <w:autoSpaceDE w:val="0"/>
        <w:autoSpaceDN w:val="0"/>
        <w:adjustRightInd w:val="0"/>
        <w:spacing w:before="281"/>
        <w:ind w:left="360" w:right="1"/>
        <w:contextualSpacing/>
        <w:jc w:val="both"/>
        <w:rPr>
          <w:sz w:val="22"/>
          <w:szCs w:val="22"/>
        </w:rPr>
      </w:pPr>
    </w:p>
    <w:p w:rsidR="00B338CB" w:rsidRDefault="000813E1" w:rsidP="00B338CB">
      <w:pPr>
        <w:widowControl w:val="0"/>
        <w:shd w:val="clear" w:color="auto" w:fill="FFFFFF"/>
        <w:suppressAutoHyphens w:val="0"/>
        <w:autoSpaceDE w:val="0"/>
        <w:autoSpaceDN w:val="0"/>
        <w:adjustRightInd w:val="0"/>
        <w:spacing w:before="281"/>
        <w:ind w:right="1" w:firstLine="567"/>
        <w:contextualSpacing/>
        <w:jc w:val="both"/>
        <w:rPr>
          <w:spacing w:val="7"/>
        </w:rPr>
      </w:pPr>
      <w:r w:rsidRPr="000C15AD">
        <w:t xml:space="preserve">2.1. Цена </w:t>
      </w:r>
      <w:r w:rsidR="00330897">
        <w:t>контракта</w:t>
      </w:r>
      <w:r w:rsidRPr="000C15AD">
        <w:t> составляет</w:t>
      </w:r>
      <w:proofErr w:type="gramStart"/>
      <w:r w:rsidRPr="000C15AD">
        <w:t xml:space="preserve"> </w:t>
      </w:r>
      <w:r w:rsidRPr="000C15AD">
        <w:rPr>
          <w:u w:val="single"/>
        </w:rPr>
        <w:t>                                                    </w:t>
      </w:r>
      <w:r w:rsidRPr="000C15AD">
        <w:t xml:space="preserve"> (</w:t>
      </w:r>
      <w:r w:rsidRPr="000C15AD">
        <w:rPr>
          <w:u w:val="single"/>
        </w:rPr>
        <w:t xml:space="preserve">                    </w:t>
      </w:r>
      <w:r w:rsidR="00B338CB">
        <w:rPr>
          <w:u w:val="single"/>
        </w:rPr>
        <w:t>                               </w:t>
      </w:r>
      <w:r w:rsidRPr="000C15AD">
        <w:rPr>
          <w:u w:val="single"/>
        </w:rPr>
        <w:t> </w:t>
      </w:r>
      <w:r w:rsidRPr="000C15AD">
        <w:t xml:space="preserve">) </w:t>
      </w:r>
      <w:proofErr w:type="gramEnd"/>
      <w:r w:rsidRPr="000C15AD">
        <w:t>рублей и включает НДС (</w:t>
      </w:r>
      <w:r w:rsidRPr="000C15AD">
        <w:rPr>
          <w:u w:val="single"/>
        </w:rPr>
        <w:t>       </w:t>
      </w:r>
      <w:r w:rsidRPr="000C15AD">
        <w:t xml:space="preserve">%) в сумме </w:t>
      </w:r>
      <w:r w:rsidRPr="000C15AD">
        <w:rPr>
          <w:u w:val="single"/>
        </w:rPr>
        <w:t>                                         </w:t>
      </w:r>
      <w:r w:rsidRPr="000C15AD">
        <w:t xml:space="preserve"> (</w:t>
      </w:r>
      <w:r w:rsidRPr="000C15AD">
        <w:rPr>
          <w:u w:val="single"/>
        </w:rPr>
        <w:t>                                         </w:t>
      </w:r>
      <w:r w:rsidRPr="000C15AD">
        <w:t>)</w:t>
      </w:r>
      <w:r w:rsidRPr="000C15AD">
        <w:rPr>
          <w:b/>
          <w:i/>
        </w:rPr>
        <w:t xml:space="preserve"> </w:t>
      </w:r>
      <w:r w:rsidRPr="000C15AD">
        <w:t>рублей.</w:t>
      </w:r>
      <w:r w:rsidRPr="000C15AD">
        <w:rPr>
          <w:spacing w:val="7"/>
        </w:rPr>
        <w:t xml:space="preserve"> </w:t>
      </w:r>
      <w:r w:rsidR="00B338CB">
        <w:rPr>
          <w:spacing w:val="7"/>
        </w:rPr>
        <w:t xml:space="preserve">  </w:t>
      </w:r>
    </w:p>
    <w:p w:rsidR="000813E1" w:rsidRPr="000C15AD" w:rsidRDefault="000813E1" w:rsidP="00B338CB">
      <w:pPr>
        <w:widowControl w:val="0"/>
        <w:shd w:val="clear" w:color="auto" w:fill="FFFFFF"/>
        <w:suppressAutoHyphens w:val="0"/>
        <w:autoSpaceDE w:val="0"/>
        <w:autoSpaceDN w:val="0"/>
        <w:adjustRightInd w:val="0"/>
        <w:spacing w:before="281"/>
        <w:ind w:right="1" w:firstLine="567"/>
        <w:contextualSpacing/>
        <w:jc w:val="both"/>
      </w:pPr>
      <w:r>
        <w:rPr>
          <w:spacing w:val="7"/>
        </w:rPr>
        <w:t xml:space="preserve">2.2. </w:t>
      </w:r>
      <w:r w:rsidRPr="00C94592">
        <w:rPr>
          <w:spacing w:val="-1"/>
        </w:rPr>
        <w:t>Источник финансирования: б</w:t>
      </w:r>
      <w:r w:rsidRPr="00C94592">
        <w:t>юджет муниципального образования «Красногорский район».</w:t>
      </w:r>
    </w:p>
    <w:p w:rsidR="000813E1" w:rsidRDefault="000813E1" w:rsidP="00B338CB">
      <w:pPr>
        <w:pStyle w:val="a5"/>
        <w:snapToGrid w:val="0"/>
        <w:ind w:firstLine="567"/>
      </w:pPr>
      <w:r>
        <w:rPr>
          <w:spacing w:val="-2"/>
        </w:rPr>
        <w:t>2</w:t>
      </w:r>
      <w:r w:rsidRPr="000C15AD">
        <w:rPr>
          <w:spacing w:val="-2"/>
        </w:rPr>
        <w:t>.</w:t>
      </w:r>
      <w:r>
        <w:rPr>
          <w:spacing w:val="-2"/>
        </w:rPr>
        <w:t>3.</w:t>
      </w:r>
      <w:r w:rsidRPr="000C15AD">
        <w:rPr>
          <w:spacing w:val="-2"/>
        </w:rPr>
        <w:t xml:space="preserve"> </w:t>
      </w:r>
      <w:r w:rsidR="002C58E4" w:rsidRPr="003535F1">
        <w:rPr>
          <w:sz w:val="22"/>
          <w:szCs w:val="22"/>
        </w:rPr>
        <w:t xml:space="preserve">Цена </w:t>
      </w:r>
      <w:r w:rsidR="00330897">
        <w:rPr>
          <w:sz w:val="22"/>
          <w:szCs w:val="22"/>
        </w:rPr>
        <w:t>контракта</w:t>
      </w:r>
      <w:r w:rsidR="002C58E4" w:rsidRPr="003535F1">
        <w:rPr>
          <w:sz w:val="22"/>
          <w:szCs w:val="22"/>
        </w:rPr>
        <w:t xml:space="preserve"> </w:t>
      </w:r>
      <w:r w:rsidR="00330897">
        <w:t>включает стоимость оказанных услуг, всех расходов на оказание у</w:t>
      </w:r>
      <w:r w:rsidR="00330897" w:rsidRPr="0023195D">
        <w:t>слуг, а также всех предусмотренных действующим законодательством Российской Федерации налогов и других обязательных платежей</w:t>
      </w:r>
      <w:r w:rsidR="00330897">
        <w:t xml:space="preserve"> (в том числе НДС).</w:t>
      </w:r>
      <w:r>
        <w:t xml:space="preserve"> </w:t>
      </w:r>
      <w:r w:rsidRPr="000C15AD">
        <w:t xml:space="preserve">Цена </w:t>
      </w:r>
      <w:r w:rsidR="00330897">
        <w:t>контракта</w:t>
      </w:r>
      <w:r w:rsidRPr="000C15AD">
        <w:t xml:space="preserve"> является твердой и определяется на весь срок исполнения </w:t>
      </w:r>
      <w:r w:rsidR="00330897">
        <w:t>контракта</w:t>
      </w:r>
      <w:r w:rsidRPr="000C15AD">
        <w:t xml:space="preserve"> и изменение его условий не допускается.</w:t>
      </w:r>
    </w:p>
    <w:p w:rsidR="00B338CB" w:rsidRDefault="00B338CB" w:rsidP="00B338CB">
      <w:pPr>
        <w:widowControl w:val="0"/>
        <w:shd w:val="clear" w:color="auto" w:fill="FFFFFF"/>
        <w:tabs>
          <w:tab w:val="left" w:pos="1075"/>
        </w:tabs>
        <w:suppressAutoHyphens w:val="0"/>
        <w:autoSpaceDE w:val="0"/>
        <w:autoSpaceDN w:val="0"/>
        <w:adjustRightInd w:val="0"/>
        <w:ind w:right="5" w:firstLine="567"/>
        <w:jc w:val="both"/>
      </w:pPr>
      <w:r>
        <w:t xml:space="preserve">2.4. </w:t>
      </w:r>
      <w:r w:rsidRPr="00323E82">
        <w:t xml:space="preserve">Оплата по </w:t>
      </w:r>
      <w:r>
        <w:t>к</w:t>
      </w:r>
      <w:r w:rsidRPr="00323E82">
        <w:t xml:space="preserve">онтракту осуществляется ежемесячно за фактически </w:t>
      </w:r>
      <w:r>
        <w:t>оказанный</w:t>
      </w:r>
      <w:r w:rsidRPr="00323E82">
        <w:t xml:space="preserve"> объем услуг по безналичному расчету платежными поручениями путем перечисления Заказчиком денежных средств на расчетный счет Исполнителя, указанный в настоящем </w:t>
      </w:r>
      <w:r>
        <w:t>к</w:t>
      </w:r>
      <w:r w:rsidRPr="00323E82">
        <w:t>онтракте, в течение 30 (тридцати) рабочих дней на основании представленного Исполнителем счета</w:t>
      </w:r>
      <w:r>
        <w:t xml:space="preserve">, </w:t>
      </w:r>
      <w:proofErr w:type="gramStart"/>
      <w:r>
        <w:t>счет-фактуры</w:t>
      </w:r>
      <w:proofErr w:type="gramEnd"/>
      <w:r w:rsidRPr="00323E82">
        <w:t>. Основанием для выставления счета</w:t>
      </w:r>
      <w:r>
        <w:t xml:space="preserve">, </w:t>
      </w:r>
      <w:proofErr w:type="gramStart"/>
      <w:r>
        <w:t>счет-фактуры</w:t>
      </w:r>
      <w:proofErr w:type="gramEnd"/>
      <w:r w:rsidRPr="00323E82">
        <w:t xml:space="preserve"> является приемка Заказчиком оказанных услуг</w:t>
      </w:r>
      <w:r w:rsidR="003E5302">
        <w:t xml:space="preserve"> на основании заключения экспертизы</w:t>
      </w:r>
      <w:r w:rsidRPr="00323E82">
        <w:t>, а также  подписание Сторонами Акта сдачи</w:t>
      </w:r>
      <w:r w:rsidRPr="00C844B6">
        <w:t>-приемки услуг.</w:t>
      </w:r>
    </w:p>
    <w:p w:rsidR="00B338CB" w:rsidRPr="00DD16FD" w:rsidRDefault="00B338CB" w:rsidP="00B338CB">
      <w:pPr>
        <w:widowControl w:val="0"/>
        <w:shd w:val="clear" w:color="auto" w:fill="FFFFFF"/>
        <w:tabs>
          <w:tab w:val="left" w:pos="1075"/>
        </w:tabs>
        <w:suppressAutoHyphens w:val="0"/>
        <w:autoSpaceDE w:val="0"/>
        <w:autoSpaceDN w:val="0"/>
        <w:adjustRightInd w:val="0"/>
        <w:ind w:right="10" w:firstLine="567"/>
        <w:jc w:val="both"/>
        <w:rPr>
          <w:spacing w:val="-9"/>
        </w:rPr>
      </w:pPr>
      <w:r>
        <w:rPr>
          <w:spacing w:val="-2"/>
        </w:rPr>
        <w:t xml:space="preserve">2.5. </w:t>
      </w:r>
      <w:r w:rsidRPr="00EE7484">
        <w:rPr>
          <w:spacing w:val="-2"/>
        </w:rPr>
        <w:t xml:space="preserve">В случае изменения </w:t>
      </w:r>
      <w:r w:rsidRPr="00EE7484">
        <w:t>реквизитов</w:t>
      </w:r>
      <w:r>
        <w:rPr>
          <w:spacing w:val="-2"/>
        </w:rPr>
        <w:t xml:space="preserve"> расчетного счета Исполнителя он</w:t>
      </w:r>
      <w:r w:rsidRPr="00EE7484">
        <w:rPr>
          <w:spacing w:val="-2"/>
        </w:rPr>
        <w:t xml:space="preserve"> обязан </w:t>
      </w:r>
      <w:r w:rsidRPr="00EE7484">
        <w:t xml:space="preserve">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w:t>
      </w:r>
      <w:r w:rsidRPr="00EE7484">
        <w:rPr>
          <w:spacing w:val="-3"/>
        </w:rPr>
        <w:t xml:space="preserve">Заказчиком денежных средств на указанный в настоящем </w:t>
      </w:r>
      <w:r>
        <w:rPr>
          <w:spacing w:val="-3"/>
        </w:rPr>
        <w:t>контракт</w:t>
      </w:r>
      <w:r w:rsidRPr="00EE7484">
        <w:rPr>
          <w:spacing w:val="-3"/>
        </w:rPr>
        <w:t>е счет Исполнителя</w:t>
      </w:r>
      <w:r>
        <w:rPr>
          <w:spacing w:val="-3"/>
        </w:rPr>
        <w:t>,</w:t>
      </w:r>
      <w:r w:rsidRPr="00EE7484">
        <w:rPr>
          <w:spacing w:val="-3"/>
        </w:rPr>
        <w:t xml:space="preserve"> несет </w:t>
      </w:r>
      <w:r w:rsidRPr="00EE7484">
        <w:t>Исполнитель.</w:t>
      </w:r>
    </w:p>
    <w:p w:rsidR="00B338CB" w:rsidRPr="00C844B6" w:rsidRDefault="00B338CB" w:rsidP="00B338CB">
      <w:pPr>
        <w:widowControl w:val="0"/>
        <w:shd w:val="clear" w:color="auto" w:fill="FFFFFF"/>
        <w:tabs>
          <w:tab w:val="left" w:pos="1075"/>
        </w:tabs>
        <w:suppressAutoHyphens w:val="0"/>
        <w:autoSpaceDE w:val="0"/>
        <w:autoSpaceDN w:val="0"/>
        <w:adjustRightInd w:val="0"/>
        <w:ind w:right="10" w:firstLine="567"/>
        <w:jc w:val="both"/>
        <w:rPr>
          <w:spacing w:val="-10"/>
        </w:rPr>
      </w:pPr>
      <w:r>
        <w:rPr>
          <w:spacing w:val="-2"/>
        </w:rPr>
        <w:t>2.6.</w:t>
      </w:r>
      <w:r w:rsidRPr="00C844B6">
        <w:rPr>
          <w:spacing w:val="-2"/>
        </w:rPr>
        <w:t xml:space="preserve">Обязательства Заказчика по оплате считаются исполненными с момента списания </w:t>
      </w:r>
      <w:r w:rsidRPr="00C844B6">
        <w:rPr>
          <w:spacing w:val="-3"/>
        </w:rPr>
        <w:t>денежных сре</w:t>
      </w:r>
      <w:proofErr w:type="gramStart"/>
      <w:r w:rsidRPr="00C844B6">
        <w:rPr>
          <w:spacing w:val="-3"/>
        </w:rPr>
        <w:t>дств с б</w:t>
      </w:r>
      <w:proofErr w:type="gramEnd"/>
      <w:r w:rsidRPr="00C844B6">
        <w:rPr>
          <w:spacing w:val="-3"/>
        </w:rPr>
        <w:t xml:space="preserve">анковского счета Заказчика, указанного в разделе </w:t>
      </w:r>
      <w:r w:rsidRPr="00513069">
        <w:t xml:space="preserve">11 </w:t>
      </w:r>
      <w:r w:rsidRPr="00513069">
        <w:rPr>
          <w:spacing w:val="-3"/>
        </w:rPr>
        <w:t>настоящего контракта.</w:t>
      </w:r>
    </w:p>
    <w:p w:rsidR="00330897" w:rsidRDefault="00330897" w:rsidP="000813E1">
      <w:pPr>
        <w:pStyle w:val="a5"/>
        <w:snapToGrid w:val="0"/>
      </w:pPr>
    </w:p>
    <w:p w:rsidR="00B338CB" w:rsidRPr="0054689B" w:rsidRDefault="00B338CB" w:rsidP="00B338CB">
      <w:pPr>
        <w:shd w:val="clear" w:color="auto" w:fill="FFFFFF"/>
        <w:ind w:left="2918"/>
      </w:pPr>
      <w:r>
        <w:rPr>
          <w:bCs/>
          <w:spacing w:val="-2"/>
        </w:rPr>
        <w:t>3</w:t>
      </w:r>
      <w:r w:rsidRPr="0054689B">
        <w:rPr>
          <w:bCs/>
          <w:spacing w:val="-2"/>
        </w:rPr>
        <w:t>. ПРАВА И ОБЯЗАННОСТИ СТОРОН</w:t>
      </w:r>
    </w:p>
    <w:p w:rsidR="00B338CB" w:rsidRPr="00B338CB" w:rsidRDefault="00B338CB" w:rsidP="00B338CB">
      <w:pPr>
        <w:shd w:val="clear" w:color="auto" w:fill="FFFFFF"/>
        <w:ind w:left="552"/>
        <w:rPr>
          <w:b/>
        </w:rPr>
      </w:pPr>
      <w:r w:rsidRPr="00B338CB">
        <w:rPr>
          <w:b/>
          <w:spacing w:val="-5"/>
        </w:rPr>
        <w:t>Исполнитель обязуется:</w:t>
      </w:r>
    </w:p>
    <w:p w:rsidR="00B338CB" w:rsidRPr="0054689B" w:rsidRDefault="00B338CB" w:rsidP="00B338CB">
      <w:pPr>
        <w:widowControl w:val="0"/>
        <w:shd w:val="clear" w:color="auto" w:fill="FFFFFF"/>
        <w:tabs>
          <w:tab w:val="left" w:pos="1061"/>
        </w:tabs>
        <w:suppressAutoHyphens w:val="0"/>
        <w:autoSpaceDE w:val="0"/>
        <w:autoSpaceDN w:val="0"/>
        <w:adjustRightInd w:val="0"/>
        <w:ind w:firstLine="567"/>
        <w:jc w:val="both"/>
        <w:rPr>
          <w:spacing w:val="-5"/>
        </w:rPr>
      </w:pPr>
      <w:r>
        <w:rPr>
          <w:spacing w:val="-1"/>
        </w:rPr>
        <w:lastRenderedPageBreak/>
        <w:t>3.1.</w:t>
      </w:r>
      <w:r w:rsidRPr="0054689B">
        <w:rPr>
          <w:spacing w:val="-1"/>
        </w:rPr>
        <w:t>Материалы, предоставленные Заказчиком в сро</w:t>
      </w:r>
      <w:r>
        <w:rPr>
          <w:spacing w:val="-1"/>
        </w:rPr>
        <w:t xml:space="preserve">ки, предусмотренные подп. </w:t>
      </w:r>
      <w:r w:rsidR="009E0FDD">
        <w:rPr>
          <w:spacing w:val="-1"/>
        </w:rPr>
        <w:t xml:space="preserve">3.7. </w:t>
      </w:r>
      <w:r w:rsidRPr="009E0FDD">
        <w:rPr>
          <w:spacing w:val="-1"/>
        </w:rPr>
        <w:t>к</w:t>
      </w:r>
      <w:r w:rsidRPr="009E0FDD">
        <w:t>онтракта</w:t>
      </w:r>
      <w:r w:rsidRPr="0054689B">
        <w:t>, подготовить к опубликованию в Издании и согласовать с Заказчиком перед опубликованием.</w:t>
      </w:r>
    </w:p>
    <w:p w:rsidR="00B338CB" w:rsidRPr="0054689B" w:rsidRDefault="00B338CB" w:rsidP="00B338CB">
      <w:pPr>
        <w:widowControl w:val="0"/>
        <w:shd w:val="clear" w:color="auto" w:fill="FFFFFF"/>
        <w:tabs>
          <w:tab w:val="left" w:pos="1061"/>
        </w:tabs>
        <w:suppressAutoHyphens w:val="0"/>
        <w:autoSpaceDE w:val="0"/>
        <w:autoSpaceDN w:val="0"/>
        <w:adjustRightInd w:val="0"/>
        <w:ind w:right="5" w:firstLine="567"/>
        <w:jc w:val="both"/>
        <w:rPr>
          <w:spacing w:val="-8"/>
        </w:rPr>
      </w:pPr>
      <w:r>
        <w:rPr>
          <w:spacing w:val="-2"/>
        </w:rPr>
        <w:t>3.2.</w:t>
      </w:r>
      <w:r w:rsidRPr="0054689B">
        <w:rPr>
          <w:spacing w:val="-2"/>
        </w:rPr>
        <w:t>Осуществлять опубликование в Издании</w:t>
      </w:r>
      <w:r>
        <w:rPr>
          <w:spacing w:val="-2"/>
        </w:rPr>
        <w:t xml:space="preserve"> материалов, указанных в п. 1.1</w:t>
      </w:r>
      <w:r w:rsidRPr="0054689B">
        <w:rPr>
          <w:spacing w:val="-2"/>
        </w:rPr>
        <w:t xml:space="preserve"> настоящего </w:t>
      </w:r>
      <w:r>
        <w:rPr>
          <w:spacing w:val="-2"/>
        </w:rPr>
        <w:t>к</w:t>
      </w:r>
      <w:r w:rsidRPr="0054689B">
        <w:t>онтракта.</w:t>
      </w:r>
    </w:p>
    <w:p w:rsidR="00B338CB" w:rsidRPr="0054689B" w:rsidRDefault="00B338CB" w:rsidP="00B338CB">
      <w:pPr>
        <w:widowControl w:val="0"/>
        <w:shd w:val="clear" w:color="auto" w:fill="FFFFFF"/>
        <w:tabs>
          <w:tab w:val="left" w:pos="1118"/>
        </w:tabs>
        <w:suppressAutoHyphens w:val="0"/>
        <w:autoSpaceDE w:val="0"/>
        <w:autoSpaceDN w:val="0"/>
        <w:adjustRightInd w:val="0"/>
        <w:ind w:right="38" w:firstLine="567"/>
        <w:jc w:val="both"/>
        <w:rPr>
          <w:spacing w:val="-9"/>
        </w:rPr>
      </w:pPr>
      <w:r>
        <w:rPr>
          <w:spacing w:val="-4"/>
        </w:rPr>
        <w:t>3.3.</w:t>
      </w:r>
      <w:r w:rsidR="009E0FDD" w:rsidRPr="009E0FDD">
        <w:t xml:space="preserve"> </w:t>
      </w:r>
      <w:r w:rsidR="009E0FDD" w:rsidRPr="00F44697">
        <w:t xml:space="preserve">В случае искажения в Издании </w:t>
      </w:r>
      <w:r w:rsidR="009E0FDD">
        <w:t>м</w:t>
      </w:r>
      <w:r w:rsidR="009E0FDD" w:rsidRPr="00F44697">
        <w:t>атериалов</w:t>
      </w:r>
      <w:r w:rsidR="009E0FDD">
        <w:t xml:space="preserve"> по вине Исполнителя</w:t>
      </w:r>
      <w:r w:rsidR="009E0FDD" w:rsidRPr="00F44697">
        <w:t>, предоставленных Заказчиком, Исполнитель обязуется исправлять допущенные ошибки путем размещения опровержения или исправления в последующем номере Издания</w:t>
      </w:r>
      <w:r w:rsidRPr="0054689B">
        <w:t>.</w:t>
      </w:r>
    </w:p>
    <w:p w:rsidR="00B338CB" w:rsidRPr="009E0FDD" w:rsidRDefault="00B338CB" w:rsidP="009E0FDD">
      <w:pPr>
        <w:pStyle w:val="af4"/>
        <w:widowControl w:val="0"/>
        <w:numPr>
          <w:ilvl w:val="1"/>
          <w:numId w:val="19"/>
        </w:numPr>
        <w:shd w:val="clear" w:color="auto" w:fill="FFFFFF"/>
        <w:tabs>
          <w:tab w:val="left" w:pos="993"/>
        </w:tabs>
        <w:autoSpaceDE w:val="0"/>
        <w:autoSpaceDN w:val="0"/>
        <w:adjustRightInd w:val="0"/>
        <w:ind w:left="0" w:firstLine="567"/>
        <w:rPr>
          <w:spacing w:val="-7"/>
        </w:rPr>
      </w:pPr>
      <w:r w:rsidRPr="009E0FDD">
        <w:rPr>
          <w:spacing w:val="-4"/>
        </w:rPr>
        <w:t>Устранять</w:t>
      </w:r>
      <w:r w:rsidR="009E0FDD">
        <w:rPr>
          <w:spacing w:val="-4"/>
        </w:rPr>
        <w:t xml:space="preserve"> </w:t>
      </w:r>
      <w:r w:rsidR="0017043A">
        <w:rPr>
          <w:spacing w:val="-4"/>
        </w:rPr>
        <w:t>ошибки,</w:t>
      </w:r>
      <w:r w:rsidR="009E0FDD">
        <w:rPr>
          <w:spacing w:val="-4"/>
        </w:rPr>
        <w:t xml:space="preserve"> </w:t>
      </w:r>
      <w:r w:rsidR="003E5302">
        <w:rPr>
          <w:spacing w:val="-4"/>
        </w:rPr>
        <w:t xml:space="preserve">допущенные </w:t>
      </w:r>
      <w:r w:rsidR="009E0FDD">
        <w:rPr>
          <w:spacing w:val="-4"/>
        </w:rPr>
        <w:t xml:space="preserve">по вине </w:t>
      </w:r>
      <w:r w:rsidRPr="009E0FDD">
        <w:rPr>
          <w:spacing w:val="-4"/>
        </w:rPr>
        <w:t xml:space="preserve"> Заказчика недостатки и/или доработки оказанных услуг</w:t>
      </w:r>
      <w:r w:rsidR="009E0FDD">
        <w:rPr>
          <w:spacing w:val="-4"/>
        </w:rPr>
        <w:t xml:space="preserve"> за счет Заказчика</w:t>
      </w:r>
      <w:r w:rsidRPr="009E0FDD">
        <w:rPr>
          <w:spacing w:val="-4"/>
        </w:rPr>
        <w:t>.</w:t>
      </w:r>
    </w:p>
    <w:p w:rsidR="00B338CB" w:rsidRPr="009E0FDD" w:rsidRDefault="00B338CB" w:rsidP="00B338CB">
      <w:pPr>
        <w:shd w:val="clear" w:color="auto" w:fill="FFFFFF"/>
        <w:tabs>
          <w:tab w:val="left" w:pos="1114"/>
        </w:tabs>
        <w:ind w:left="595"/>
        <w:rPr>
          <w:b/>
        </w:rPr>
      </w:pPr>
      <w:r w:rsidRPr="0054689B">
        <w:tab/>
      </w:r>
      <w:r w:rsidRPr="009E0FDD">
        <w:rPr>
          <w:b/>
          <w:spacing w:val="-5"/>
        </w:rPr>
        <w:t>Исполнитель вправе:</w:t>
      </w:r>
    </w:p>
    <w:p w:rsidR="00B338CB" w:rsidRPr="0054689B" w:rsidRDefault="009E0FDD" w:rsidP="00B338CB">
      <w:pPr>
        <w:shd w:val="clear" w:color="auto" w:fill="FFFFFF"/>
        <w:ind w:left="77" w:right="34" w:firstLine="528"/>
        <w:jc w:val="both"/>
      </w:pPr>
      <w:r>
        <w:rPr>
          <w:spacing w:val="-3"/>
        </w:rPr>
        <w:t>3.5.</w:t>
      </w:r>
      <w:r w:rsidR="00B338CB" w:rsidRPr="0054689B">
        <w:rPr>
          <w:spacing w:val="-3"/>
        </w:rPr>
        <w:t xml:space="preserve"> Не приступать к оказанию услуг, если Заказчик не выполнил свои обязательства, </w:t>
      </w:r>
      <w:r w:rsidR="00B338CB" w:rsidRPr="0054689B">
        <w:t xml:space="preserve">установленные в подп. </w:t>
      </w:r>
      <w:r>
        <w:t>3.7</w:t>
      </w:r>
      <w:r w:rsidR="00B338CB" w:rsidRPr="0054689B">
        <w:t xml:space="preserve"> настоящего </w:t>
      </w:r>
      <w:r>
        <w:t>к</w:t>
      </w:r>
      <w:r w:rsidR="00B338CB" w:rsidRPr="0054689B">
        <w:t>онтракта.</w:t>
      </w:r>
    </w:p>
    <w:p w:rsidR="00B338CB" w:rsidRPr="009E0FDD" w:rsidRDefault="00B338CB" w:rsidP="00B338CB">
      <w:pPr>
        <w:shd w:val="clear" w:color="auto" w:fill="FFFFFF"/>
        <w:tabs>
          <w:tab w:val="left" w:pos="1114"/>
        </w:tabs>
        <w:ind w:left="595"/>
        <w:rPr>
          <w:b/>
        </w:rPr>
      </w:pPr>
      <w:r w:rsidRPr="0054689B">
        <w:tab/>
      </w:r>
      <w:r w:rsidRPr="009E0FDD">
        <w:rPr>
          <w:b/>
          <w:spacing w:val="-5"/>
        </w:rPr>
        <w:t>Заказчик обязуется:</w:t>
      </w:r>
    </w:p>
    <w:p w:rsidR="00B338CB" w:rsidRPr="0054689B" w:rsidRDefault="009E0FDD" w:rsidP="009E0FDD">
      <w:pPr>
        <w:widowControl w:val="0"/>
        <w:shd w:val="clear" w:color="auto" w:fill="FFFFFF"/>
        <w:tabs>
          <w:tab w:val="left" w:pos="1114"/>
        </w:tabs>
        <w:suppressAutoHyphens w:val="0"/>
        <w:autoSpaceDE w:val="0"/>
        <w:autoSpaceDN w:val="0"/>
        <w:adjustRightInd w:val="0"/>
        <w:ind w:right="43" w:firstLine="567"/>
        <w:jc w:val="both"/>
        <w:rPr>
          <w:spacing w:val="-7"/>
        </w:rPr>
      </w:pPr>
      <w:r>
        <w:rPr>
          <w:spacing w:val="-4"/>
        </w:rPr>
        <w:t>3.6.</w:t>
      </w:r>
      <w:r w:rsidR="00B338CB" w:rsidRPr="0054689B">
        <w:rPr>
          <w:spacing w:val="-4"/>
        </w:rPr>
        <w:t xml:space="preserve">Оплачивать Исполнителю оказанные услуги в порядке, предусмотренном </w:t>
      </w:r>
      <w:r w:rsidR="000B3B4A">
        <w:rPr>
          <w:spacing w:val="-4"/>
        </w:rPr>
        <w:t>разделом</w:t>
      </w:r>
      <w:r w:rsidR="00B338CB" w:rsidRPr="0054689B">
        <w:rPr>
          <w:spacing w:val="-4"/>
        </w:rPr>
        <w:t xml:space="preserve"> </w:t>
      </w:r>
      <w:r>
        <w:rPr>
          <w:spacing w:val="-4"/>
        </w:rPr>
        <w:t>2</w:t>
      </w:r>
      <w:r w:rsidR="00B338CB" w:rsidRPr="0054689B">
        <w:rPr>
          <w:spacing w:val="-4"/>
        </w:rPr>
        <w:t xml:space="preserve"> </w:t>
      </w:r>
      <w:r w:rsidR="00B338CB" w:rsidRPr="0054689B">
        <w:t xml:space="preserve">настоящего </w:t>
      </w:r>
      <w:r>
        <w:t>к</w:t>
      </w:r>
      <w:r w:rsidR="00B338CB" w:rsidRPr="0054689B">
        <w:t>онтракта;</w:t>
      </w:r>
    </w:p>
    <w:p w:rsidR="00B338CB" w:rsidRPr="009E0FDD" w:rsidRDefault="00B338CB" w:rsidP="009E0FDD">
      <w:pPr>
        <w:pStyle w:val="af4"/>
        <w:widowControl w:val="0"/>
        <w:numPr>
          <w:ilvl w:val="1"/>
          <w:numId w:val="20"/>
        </w:numPr>
        <w:shd w:val="clear" w:color="auto" w:fill="FFFFFF"/>
        <w:tabs>
          <w:tab w:val="left" w:pos="1114"/>
        </w:tabs>
        <w:autoSpaceDE w:val="0"/>
        <w:autoSpaceDN w:val="0"/>
        <w:adjustRightInd w:val="0"/>
        <w:ind w:left="0" w:right="24" w:firstLine="567"/>
        <w:jc w:val="both"/>
        <w:rPr>
          <w:spacing w:val="-7"/>
        </w:rPr>
      </w:pPr>
      <w:r w:rsidRPr="009E0FDD">
        <w:rPr>
          <w:spacing w:val="-3"/>
        </w:rPr>
        <w:t xml:space="preserve">Предоставлять Исполнителю </w:t>
      </w:r>
      <w:r w:rsidR="009E0FDD">
        <w:rPr>
          <w:spacing w:val="-3"/>
        </w:rPr>
        <w:t>м</w:t>
      </w:r>
      <w:r w:rsidRPr="009E0FDD">
        <w:rPr>
          <w:spacing w:val="-3"/>
        </w:rPr>
        <w:t>атериалы не позднее, чем за 3</w:t>
      </w:r>
      <w:r w:rsidR="0017043A">
        <w:rPr>
          <w:spacing w:val="-3"/>
        </w:rPr>
        <w:t xml:space="preserve"> (три)</w:t>
      </w:r>
      <w:r w:rsidRPr="009E0FDD">
        <w:rPr>
          <w:spacing w:val="-3"/>
        </w:rPr>
        <w:t xml:space="preserve">  дн</w:t>
      </w:r>
      <w:r w:rsidR="003E5302">
        <w:rPr>
          <w:spacing w:val="-3"/>
        </w:rPr>
        <w:t>я</w:t>
      </w:r>
      <w:r w:rsidRPr="009E0FDD">
        <w:rPr>
          <w:spacing w:val="-3"/>
        </w:rPr>
        <w:t xml:space="preserve"> до </w:t>
      </w:r>
      <w:r w:rsidRPr="0054689B">
        <w:t>даты опубликования в Издании.</w:t>
      </w:r>
    </w:p>
    <w:p w:rsidR="009E0FDD" w:rsidRPr="009E0FDD" w:rsidRDefault="009E0FDD" w:rsidP="009E0FDD">
      <w:pPr>
        <w:pStyle w:val="af4"/>
        <w:widowControl w:val="0"/>
        <w:numPr>
          <w:ilvl w:val="1"/>
          <w:numId w:val="20"/>
        </w:numPr>
        <w:shd w:val="clear" w:color="auto" w:fill="FFFFFF"/>
        <w:tabs>
          <w:tab w:val="left" w:pos="1114"/>
        </w:tabs>
        <w:autoSpaceDE w:val="0"/>
        <w:autoSpaceDN w:val="0"/>
        <w:adjustRightInd w:val="0"/>
        <w:ind w:left="0" w:right="24" w:firstLine="567"/>
        <w:jc w:val="both"/>
        <w:rPr>
          <w:spacing w:val="-7"/>
        </w:rPr>
      </w:pPr>
      <w:r w:rsidRPr="00696AB5">
        <w:t>Не принимать оказанные Услуги в случае их несоответст</w:t>
      </w:r>
      <w:r>
        <w:t>вия требованиям, установленным контракт</w:t>
      </w:r>
      <w:r w:rsidRPr="00696AB5">
        <w:t xml:space="preserve">ом, </w:t>
      </w:r>
      <w:r w:rsidR="00102970" w:rsidRPr="00323E82">
        <w:t xml:space="preserve">«Спецификации на оказание </w:t>
      </w:r>
      <w:r w:rsidR="00102970">
        <w:t>у</w:t>
      </w:r>
      <w:r w:rsidR="00102970" w:rsidRPr="00323E82">
        <w:t xml:space="preserve">слуг» (Приложение № 1 к настоящему </w:t>
      </w:r>
      <w:r w:rsidR="00102970">
        <w:t>к</w:t>
      </w:r>
      <w:r w:rsidR="00102970" w:rsidRPr="00323E82">
        <w:t>онтракту)</w:t>
      </w:r>
      <w:r w:rsidR="00102970">
        <w:t>.</w:t>
      </w:r>
    </w:p>
    <w:p w:rsidR="00B338CB" w:rsidRPr="009E0FDD" w:rsidRDefault="00B338CB" w:rsidP="00B338CB">
      <w:pPr>
        <w:shd w:val="clear" w:color="auto" w:fill="FFFFFF"/>
        <w:tabs>
          <w:tab w:val="left" w:pos="1114"/>
        </w:tabs>
        <w:ind w:left="595"/>
        <w:rPr>
          <w:b/>
        </w:rPr>
      </w:pPr>
      <w:r w:rsidRPr="0054689B">
        <w:tab/>
      </w:r>
      <w:r w:rsidRPr="009E0FDD">
        <w:rPr>
          <w:b/>
          <w:spacing w:val="-5"/>
        </w:rPr>
        <w:t>Заказчик вправе:</w:t>
      </w:r>
    </w:p>
    <w:p w:rsidR="00B338CB" w:rsidRPr="009E0FDD" w:rsidRDefault="00B338CB" w:rsidP="009E0FDD">
      <w:pPr>
        <w:pStyle w:val="af4"/>
        <w:numPr>
          <w:ilvl w:val="1"/>
          <w:numId w:val="20"/>
        </w:numPr>
        <w:shd w:val="clear" w:color="auto" w:fill="FFFFFF"/>
        <w:tabs>
          <w:tab w:val="left" w:pos="993"/>
        </w:tabs>
        <w:ind w:left="0" w:firstLine="567"/>
        <w:rPr>
          <w:spacing w:val="-3"/>
        </w:rPr>
      </w:pPr>
      <w:r w:rsidRPr="009E0FDD">
        <w:rPr>
          <w:spacing w:val="-3"/>
        </w:rPr>
        <w:t>В любое время осуществлять проверку оказания Исполнителем услуг.</w:t>
      </w:r>
    </w:p>
    <w:p w:rsidR="009E0FDD" w:rsidRPr="0054689B" w:rsidRDefault="009E0FDD" w:rsidP="009E0FDD">
      <w:pPr>
        <w:pStyle w:val="af4"/>
        <w:numPr>
          <w:ilvl w:val="1"/>
          <w:numId w:val="20"/>
        </w:numPr>
        <w:shd w:val="clear" w:color="auto" w:fill="FFFFFF"/>
        <w:tabs>
          <w:tab w:val="left" w:pos="993"/>
        </w:tabs>
        <w:ind w:left="0" w:firstLine="567"/>
        <w:jc w:val="both"/>
      </w:pPr>
      <w:r w:rsidRPr="0023195D">
        <w:t xml:space="preserve">Провести экспертизу оказанных Услуг с привлечением экспертов, экспертных организаций до принятия решения об одностороннем отказе от исполнения </w:t>
      </w:r>
      <w:r>
        <w:t>контракт</w:t>
      </w:r>
      <w:r w:rsidRPr="0023195D">
        <w:t>а</w:t>
      </w:r>
      <w:r>
        <w:t>.</w:t>
      </w:r>
    </w:p>
    <w:p w:rsidR="000813E1" w:rsidRDefault="000813E1" w:rsidP="00713FB2">
      <w:pPr>
        <w:tabs>
          <w:tab w:val="left" w:pos="732"/>
        </w:tabs>
        <w:contextualSpacing/>
        <w:rPr>
          <w:bCs/>
          <w:sz w:val="22"/>
          <w:szCs w:val="22"/>
        </w:rPr>
      </w:pPr>
      <w:r>
        <w:rPr>
          <w:b/>
          <w:bCs/>
          <w:sz w:val="22"/>
          <w:szCs w:val="22"/>
        </w:rPr>
        <w:t xml:space="preserve">     </w:t>
      </w:r>
    </w:p>
    <w:p w:rsidR="00102970" w:rsidRPr="0054689B" w:rsidRDefault="00102970" w:rsidP="00102970">
      <w:pPr>
        <w:shd w:val="clear" w:color="auto" w:fill="FFFFFF"/>
        <w:ind w:left="2045"/>
      </w:pPr>
      <w:r>
        <w:rPr>
          <w:bCs/>
          <w:spacing w:val="-1"/>
        </w:rPr>
        <w:t>4</w:t>
      </w:r>
      <w:r w:rsidRPr="0054689B">
        <w:rPr>
          <w:bCs/>
          <w:spacing w:val="-1"/>
        </w:rPr>
        <w:t xml:space="preserve">. ПОРЯДОК СДАЧИ-ПРИЕМКИ ОКАЗАННЫХ </w:t>
      </w:r>
      <w:r w:rsidRPr="0054689B">
        <w:rPr>
          <w:spacing w:val="-1"/>
        </w:rPr>
        <w:t>УСЛУГ</w:t>
      </w:r>
    </w:p>
    <w:p w:rsidR="00102970" w:rsidRPr="0054689B" w:rsidRDefault="00102970" w:rsidP="00AD79BE">
      <w:pPr>
        <w:widowControl w:val="0"/>
        <w:shd w:val="clear" w:color="auto" w:fill="FFFFFF"/>
        <w:tabs>
          <w:tab w:val="left" w:pos="1090"/>
        </w:tabs>
        <w:suppressAutoHyphens w:val="0"/>
        <w:autoSpaceDE w:val="0"/>
        <w:autoSpaceDN w:val="0"/>
        <w:adjustRightInd w:val="0"/>
        <w:ind w:right="19" w:firstLine="567"/>
        <w:jc w:val="both"/>
        <w:rPr>
          <w:spacing w:val="-10"/>
        </w:rPr>
      </w:pPr>
      <w:r>
        <w:rPr>
          <w:spacing w:val="-5"/>
        </w:rPr>
        <w:t xml:space="preserve">4.1. </w:t>
      </w:r>
      <w:r w:rsidRPr="0054689B">
        <w:rPr>
          <w:spacing w:val="-5"/>
        </w:rPr>
        <w:t xml:space="preserve">Ежемесячно до 5-го числа месяца, следующего за отчетным, Исполнитель оформляет и </w:t>
      </w:r>
      <w:r w:rsidRPr="0054689B">
        <w:rPr>
          <w:spacing w:val="-3"/>
        </w:rPr>
        <w:t>предоставляет Заказчику Акт сдачи-приемки услуг, подписанный Исполнителем</w:t>
      </w:r>
      <w:r>
        <w:rPr>
          <w:spacing w:val="-3"/>
        </w:rPr>
        <w:t xml:space="preserve">, </w:t>
      </w:r>
      <w:r w:rsidRPr="00DE50DB">
        <w:t>в 2 (двух) экземплярах.</w:t>
      </w:r>
    </w:p>
    <w:p w:rsidR="00102970" w:rsidRPr="0054689B" w:rsidRDefault="00102970" w:rsidP="00AD79BE">
      <w:pPr>
        <w:widowControl w:val="0"/>
        <w:shd w:val="clear" w:color="auto" w:fill="FFFFFF"/>
        <w:tabs>
          <w:tab w:val="left" w:pos="1090"/>
        </w:tabs>
        <w:suppressAutoHyphens w:val="0"/>
        <w:autoSpaceDE w:val="0"/>
        <w:autoSpaceDN w:val="0"/>
        <w:adjustRightInd w:val="0"/>
        <w:ind w:right="5" w:firstLine="567"/>
        <w:jc w:val="both"/>
        <w:rPr>
          <w:spacing w:val="-10"/>
        </w:rPr>
      </w:pPr>
      <w:r>
        <w:t xml:space="preserve">4.2. </w:t>
      </w:r>
      <w:proofErr w:type="gramStart"/>
      <w:r w:rsidRPr="0054689B">
        <w:t>Не позднее 5 (пяти) рабочих дней после получения от Исполнителя Акта сдачи-</w:t>
      </w:r>
      <w:r w:rsidRPr="0054689B">
        <w:rPr>
          <w:spacing w:val="-3"/>
        </w:rPr>
        <w:t>приемки услуг, Заказчик</w:t>
      </w:r>
      <w:r w:rsidR="003E5302">
        <w:rPr>
          <w:spacing w:val="-3"/>
        </w:rPr>
        <w:t xml:space="preserve"> на основании заключения экспертизы о соответствии оказанных услуг требованиям настоящего контракта</w:t>
      </w:r>
      <w:r w:rsidRPr="0054689B">
        <w:rPr>
          <w:spacing w:val="-3"/>
        </w:rPr>
        <w:t xml:space="preserve"> подписывает Акт сдачи-приемки услуг и направляет Исполнителю </w:t>
      </w:r>
      <w:r w:rsidRPr="0054689B">
        <w:t xml:space="preserve">подписанный Заказчиком 1 (один) экземпляр Акта сдачи-приемки услуг, либо запрос о </w:t>
      </w:r>
      <w:r w:rsidRPr="0054689B">
        <w:rPr>
          <w:spacing w:val="-4"/>
        </w:rPr>
        <w:t xml:space="preserve">предоставлении разъяснений касательно оказанных услуг, или мотивированный отказ от принятия </w:t>
      </w:r>
      <w:r w:rsidRPr="0054689B">
        <w:t>результатов оказанных услуг, или акт с перечнем</w:t>
      </w:r>
      <w:proofErr w:type="gramEnd"/>
      <w:r w:rsidRPr="0054689B">
        <w:t xml:space="preserve"> выявленных недостатков, необходимых </w:t>
      </w:r>
      <w:r w:rsidRPr="0054689B">
        <w:rPr>
          <w:spacing w:val="-4"/>
        </w:rPr>
        <w:t xml:space="preserve">доработок и сроком их устранения. В случае отказа Заказчика от принятия результатов оказанных </w:t>
      </w:r>
      <w:r w:rsidRPr="0054689B">
        <w:rPr>
          <w:spacing w:val="-1"/>
        </w:rPr>
        <w:t xml:space="preserve">услуг в связи с необходимостью устранения недостатков и/или доработки оказанных услуг </w:t>
      </w:r>
      <w:r w:rsidRPr="0054689B">
        <w:t>Исполнитель обязуется в срок, установленный в акте, составленном Заказчиком, устранить указанные недостатки/произвести доработки за свой счет.</w:t>
      </w:r>
    </w:p>
    <w:p w:rsidR="009A4CF3" w:rsidRDefault="00102970" w:rsidP="00AD79BE">
      <w:pPr>
        <w:widowControl w:val="0"/>
        <w:shd w:val="clear" w:color="auto" w:fill="FFFFFF"/>
        <w:tabs>
          <w:tab w:val="left" w:pos="1090"/>
        </w:tabs>
        <w:suppressAutoHyphens w:val="0"/>
        <w:autoSpaceDE w:val="0"/>
        <w:autoSpaceDN w:val="0"/>
        <w:adjustRightInd w:val="0"/>
        <w:ind w:right="14" w:firstLine="567"/>
        <w:jc w:val="both"/>
        <w:rPr>
          <w:spacing w:val="-4"/>
        </w:rPr>
      </w:pPr>
      <w:r>
        <w:rPr>
          <w:spacing w:val="-4"/>
        </w:rPr>
        <w:t>4.3.</w:t>
      </w:r>
      <w:r w:rsidR="00AD79BE">
        <w:rPr>
          <w:spacing w:val="-4"/>
        </w:rPr>
        <w:t xml:space="preserve"> </w:t>
      </w:r>
      <w:r w:rsidR="000B3B4A">
        <w:rPr>
          <w:spacing w:val="-4"/>
        </w:rPr>
        <w:t>О</w:t>
      </w:r>
      <w:r w:rsidR="009A4CF3">
        <w:rPr>
          <w:spacing w:val="-4"/>
        </w:rPr>
        <w:t>казанны</w:t>
      </w:r>
      <w:r w:rsidR="000B3B4A">
        <w:rPr>
          <w:spacing w:val="-4"/>
        </w:rPr>
        <w:t>е</w:t>
      </w:r>
      <w:r w:rsidR="009A4CF3">
        <w:rPr>
          <w:spacing w:val="-4"/>
        </w:rPr>
        <w:t xml:space="preserve"> услуг</w:t>
      </w:r>
      <w:r w:rsidR="000B3B4A">
        <w:rPr>
          <w:spacing w:val="-4"/>
        </w:rPr>
        <w:t>и</w:t>
      </w:r>
      <w:r w:rsidR="009A4CF3">
        <w:rPr>
          <w:spacing w:val="-4"/>
        </w:rPr>
        <w:t xml:space="preserve"> счита</w:t>
      </w:r>
      <w:r w:rsidR="000B3B4A">
        <w:rPr>
          <w:spacing w:val="-4"/>
        </w:rPr>
        <w:t>ю</w:t>
      </w:r>
      <w:r w:rsidR="009A4CF3">
        <w:rPr>
          <w:spacing w:val="-4"/>
        </w:rPr>
        <w:t>тся принят</w:t>
      </w:r>
      <w:r w:rsidR="000B3B4A">
        <w:rPr>
          <w:spacing w:val="-4"/>
        </w:rPr>
        <w:t>ыми</w:t>
      </w:r>
      <w:r w:rsidR="009A4CF3">
        <w:rPr>
          <w:spacing w:val="-4"/>
        </w:rPr>
        <w:t xml:space="preserve"> с момента п</w:t>
      </w:r>
      <w:r w:rsidR="009A4CF3" w:rsidRPr="0054689B">
        <w:rPr>
          <w:spacing w:val="-4"/>
        </w:rPr>
        <w:t>одписани</w:t>
      </w:r>
      <w:r w:rsidR="009A4CF3">
        <w:rPr>
          <w:spacing w:val="-4"/>
        </w:rPr>
        <w:t>я</w:t>
      </w:r>
      <w:r w:rsidRPr="0054689B">
        <w:rPr>
          <w:spacing w:val="-4"/>
        </w:rPr>
        <w:t xml:space="preserve"> Заказчиком и Исполнителем Акт</w:t>
      </w:r>
      <w:r w:rsidR="009A4CF3">
        <w:rPr>
          <w:spacing w:val="-4"/>
        </w:rPr>
        <w:t>а</w:t>
      </w:r>
      <w:r w:rsidRPr="0054689B">
        <w:rPr>
          <w:spacing w:val="-4"/>
        </w:rPr>
        <w:t xml:space="preserve"> сдачи-приемки услуг</w:t>
      </w:r>
      <w:r w:rsidR="009A4CF3">
        <w:rPr>
          <w:spacing w:val="-4"/>
        </w:rPr>
        <w:t>.</w:t>
      </w:r>
    </w:p>
    <w:p w:rsidR="009A4CF3" w:rsidRPr="009A4CF3" w:rsidRDefault="009A4CF3" w:rsidP="00233B5D">
      <w:pPr>
        <w:suppressAutoHyphens w:val="0"/>
        <w:autoSpaceDE w:val="0"/>
        <w:autoSpaceDN w:val="0"/>
        <w:adjustRightInd w:val="0"/>
        <w:ind w:firstLine="540"/>
        <w:jc w:val="both"/>
      </w:pPr>
      <w:r w:rsidRPr="009A4CF3">
        <w:rPr>
          <w:spacing w:val="-4"/>
        </w:rPr>
        <w:t>4.4.</w:t>
      </w:r>
      <w:r w:rsidR="00102970" w:rsidRPr="009A4CF3">
        <w:rPr>
          <w:spacing w:val="-4"/>
        </w:rPr>
        <w:t xml:space="preserve"> </w:t>
      </w:r>
      <w:r>
        <w:rPr>
          <w:spacing w:val="-4"/>
        </w:rPr>
        <w:t>Д</w:t>
      </w:r>
      <w:r w:rsidRPr="009A4CF3">
        <w:t xml:space="preserve">ля проверки соответствия качества оказанных </w:t>
      </w:r>
      <w:r>
        <w:t>у</w:t>
      </w:r>
      <w:r w:rsidRPr="009A4CF3">
        <w:t>слуг по настоящему контракту</w:t>
      </w:r>
      <w:r>
        <w:t xml:space="preserve"> </w:t>
      </w:r>
      <w:r w:rsidR="00AD79BE">
        <w:t>З</w:t>
      </w:r>
      <w:r>
        <w:t>аказчик</w:t>
      </w:r>
      <w:r w:rsidR="00233B5D">
        <w:t xml:space="preserve"> проводит</w:t>
      </w:r>
      <w:r w:rsidRPr="009A4CF3">
        <w:t xml:space="preserve"> </w:t>
      </w:r>
      <w:r w:rsidR="00233B5D">
        <w:t xml:space="preserve">экспертизу. </w:t>
      </w:r>
      <w:r w:rsidR="00233B5D">
        <w:rPr>
          <w:rFonts w:eastAsiaTheme="minorHAnsi"/>
          <w:lang w:eastAsia="en-US"/>
        </w:rPr>
        <w:t>Экспертиза результатов, предусмотренных контрактом, проводится заказчиком своими силами</w:t>
      </w:r>
      <w:r w:rsidRPr="009A4CF3">
        <w:t>.</w:t>
      </w:r>
    </w:p>
    <w:p w:rsidR="000813E1" w:rsidRPr="002D1656" w:rsidRDefault="000813E1" w:rsidP="000813E1">
      <w:pPr>
        <w:shd w:val="clear" w:color="auto" w:fill="FFFFFF"/>
        <w:ind w:right="1" w:firstLine="284"/>
        <w:contextualSpacing/>
        <w:jc w:val="both"/>
        <w:rPr>
          <w:spacing w:val="1"/>
          <w:sz w:val="22"/>
          <w:szCs w:val="22"/>
        </w:rPr>
      </w:pPr>
      <w:r>
        <w:rPr>
          <w:spacing w:val="1"/>
          <w:sz w:val="22"/>
          <w:szCs w:val="22"/>
        </w:rPr>
        <w:tab/>
      </w:r>
    </w:p>
    <w:p w:rsidR="00F822AD" w:rsidRDefault="00AD79BE" w:rsidP="00F822AD">
      <w:pPr>
        <w:jc w:val="center"/>
      </w:pPr>
      <w:r w:rsidRPr="007F2150">
        <w:t>5.</w:t>
      </w:r>
      <w:r w:rsidR="00F822AD" w:rsidRPr="007F2150">
        <w:t xml:space="preserve"> ОТВЕТСТВЕННОСТЬ СТОРОН ЗА НЕИСПОЛНЕНИЕ ИЛИ НЕНАДЛЕЖАЩЕЕ ИСПОЛНЕНИЕ ОБЯЗАТЕЛЬСТВ</w:t>
      </w:r>
    </w:p>
    <w:p w:rsidR="007F2150" w:rsidRPr="007F2150" w:rsidRDefault="007F2150" w:rsidP="00F822AD">
      <w:pPr>
        <w:jc w:val="center"/>
      </w:pPr>
    </w:p>
    <w:p w:rsidR="000813E1" w:rsidRPr="000C15AD" w:rsidRDefault="00AD79BE" w:rsidP="007F2150">
      <w:pPr>
        <w:shd w:val="clear" w:color="auto" w:fill="FFFFFF"/>
        <w:spacing w:before="252"/>
        <w:ind w:firstLine="567"/>
        <w:contextualSpacing/>
        <w:jc w:val="both"/>
        <w:rPr>
          <w:b/>
          <w:bCs/>
        </w:rPr>
      </w:pPr>
      <w:r>
        <w:rPr>
          <w:spacing w:val="-1"/>
        </w:rPr>
        <w:t>5</w:t>
      </w:r>
      <w:r w:rsidR="000813E1" w:rsidRPr="000C15AD">
        <w:rPr>
          <w:spacing w:val="-1"/>
        </w:rPr>
        <w:t xml:space="preserve">.1. Стороны несут ответственность за неисполнение или ненадлежащее </w:t>
      </w:r>
      <w:r w:rsidR="000813E1" w:rsidRPr="000C15AD">
        <w:rPr>
          <w:spacing w:val="1"/>
        </w:rPr>
        <w:t xml:space="preserve">исполнение своих обязательств в соответствии с действующим </w:t>
      </w:r>
      <w:r w:rsidR="000813E1" w:rsidRPr="000C15AD">
        <w:rPr>
          <w:spacing w:val="-1"/>
        </w:rPr>
        <w:t>законодательством.</w:t>
      </w:r>
    </w:p>
    <w:p w:rsidR="00AD79BE" w:rsidRPr="007F2150" w:rsidRDefault="00AD79BE" w:rsidP="007F2150">
      <w:pPr>
        <w:shd w:val="clear" w:color="auto" w:fill="FFFFFF"/>
        <w:spacing w:before="252"/>
        <w:ind w:firstLine="567"/>
        <w:contextualSpacing/>
        <w:jc w:val="both"/>
        <w:rPr>
          <w:spacing w:val="1"/>
        </w:rPr>
      </w:pPr>
      <w:r w:rsidRPr="007F2150">
        <w:rPr>
          <w:spacing w:val="4"/>
        </w:rPr>
        <w:t>5</w:t>
      </w:r>
      <w:r w:rsidR="000813E1" w:rsidRPr="007F2150">
        <w:rPr>
          <w:spacing w:val="4"/>
        </w:rPr>
        <w:t xml:space="preserve">.2. </w:t>
      </w:r>
      <w:r w:rsidRPr="007F2150">
        <w:t xml:space="preserve"> </w:t>
      </w:r>
      <w:proofErr w:type="gramStart"/>
      <w:r w:rsidRPr="007F2150">
        <w:rPr>
          <w:shd w:val="clear" w:color="auto" w:fill="FFFFFF"/>
        </w:rPr>
        <w:t>За ненадлежащее исполнение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определяется в соответствии Постановлением Правительства РФ от 25.11.2013 № 1063 «Об утверждении правил определения размера штрафа, начисляемого в случае ненадлежащего исполнения Заказчиком,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w:t>
      </w:r>
      <w:proofErr w:type="gramEnd"/>
      <w:r w:rsidRPr="007F2150">
        <w:rPr>
          <w:shd w:val="clear" w:color="auto" w:fill="FFFFFF"/>
        </w:rPr>
        <w:t xml:space="preserve">, </w:t>
      </w:r>
      <w:r w:rsidRPr="007F2150">
        <w:rPr>
          <w:shd w:val="clear" w:color="auto" w:fill="FFFFFF"/>
        </w:rPr>
        <w:lastRenderedPageBreak/>
        <w:t xml:space="preserve">предусмотренного контрактом» и устанавливается в виде фиксированной суммы в размере </w:t>
      </w:r>
      <w:r w:rsidRPr="0017043A">
        <w:rPr>
          <w:shd w:val="clear" w:color="auto" w:fill="FFFFFF"/>
        </w:rPr>
        <w:t>10 %</w:t>
      </w:r>
      <w:r w:rsidRPr="007F2150">
        <w:rPr>
          <w:shd w:val="clear" w:color="auto" w:fill="FFFFFF"/>
        </w:rPr>
        <w:t xml:space="preserve"> цены контракта</w:t>
      </w:r>
      <w:r w:rsidRPr="007F2150">
        <w:rPr>
          <w:spacing w:val="1"/>
        </w:rPr>
        <w:t xml:space="preserve"> </w:t>
      </w:r>
    </w:p>
    <w:p w:rsidR="00AD79BE" w:rsidRPr="007F2150" w:rsidRDefault="00AD79BE" w:rsidP="007F2150">
      <w:pPr>
        <w:shd w:val="clear" w:color="auto" w:fill="FFFFFF"/>
        <w:spacing w:before="252"/>
        <w:ind w:firstLine="567"/>
        <w:contextualSpacing/>
        <w:jc w:val="both"/>
        <w:rPr>
          <w:shd w:val="clear" w:color="auto" w:fill="FFFFFF"/>
        </w:rPr>
      </w:pPr>
      <w:r w:rsidRPr="007F2150">
        <w:rPr>
          <w:spacing w:val="1"/>
        </w:rPr>
        <w:t>5</w:t>
      </w:r>
      <w:r w:rsidR="000813E1" w:rsidRPr="007F2150">
        <w:rPr>
          <w:spacing w:val="1"/>
        </w:rPr>
        <w:t xml:space="preserve">.3. </w:t>
      </w:r>
      <w:proofErr w:type="gramStart"/>
      <w:r w:rsidRPr="007F2150">
        <w:rPr>
          <w:shd w:val="clear" w:color="auto" w:fill="FFFFFF"/>
        </w:rPr>
        <w:t>За ненадлежащее исполнение Заказчиком обязательств, предусмотренных контрактом, за исключением просрочки исполнения Заказчиком, обязательств, предусмотренных контрактом, размер штрафа определяется в соответствии с Постановлением Правительства РФ от 25.11.2013 № 1063 «Об утверждении правил определения размера штрафа, начисляемого в случае ненадлежащего исполнения Заказчиком, Исполнителем обязательств, предусмотренных контрактом (за исключением просрочки исполнения обязательств Исполнителем, и размера пени, начисляемой за каждый день просрочки исполнения Исполнителем обязательства</w:t>
      </w:r>
      <w:proofErr w:type="gramEnd"/>
      <w:r w:rsidRPr="007F2150">
        <w:rPr>
          <w:shd w:val="clear" w:color="auto" w:fill="FFFFFF"/>
        </w:rPr>
        <w:t xml:space="preserve">, предусмотренного контрактом» и устанавливается в виде фиксированной суммы, в размере </w:t>
      </w:r>
      <w:r w:rsidRPr="0017043A">
        <w:rPr>
          <w:shd w:val="clear" w:color="auto" w:fill="FFFFFF"/>
        </w:rPr>
        <w:t>2,5 %</w:t>
      </w:r>
      <w:r w:rsidRPr="007F2150">
        <w:rPr>
          <w:shd w:val="clear" w:color="auto" w:fill="FFFFFF"/>
        </w:rPr>
        <w:t xml:space="preserve"> цены контракта.</w:t>
      </w:r>
    </w:p>
    <w:p w:rsidR="007F2150" w:rsidRDefault="00AD79BE" w:rsidP="007F2150">
      <w:pPr>
        <w:shd w:val="clear" w:color="auto" w:fill="FFFFFF"/>
        <w:spacing w:before="252"/>
        <w:ind w:firstLine="567"/>
        <w:contextualSpacing/>
        <w:jc w:val="both"/>
        <w:rPr>
          <w:rFonts w:eastAsia="Calibri"/>
        </w:rPr>
      </w:pPr>
      <w:r w:rsidRPr="007F2150">
        <w:rPr>
          <w:noProof/>
        </w:rPr>
        <w:t>5</w:t>
      </w:r>
      <w:r w:rsidR="000813E1" w:rsidRPr="007F2150">
        <w:rPr>
          <w:noProof/>
        </w:rPr>
        <w:t>.4.</w:t>
      </w:r>
      <w:r w:rsidR="000813E1" w:rsidRPr="007F2150">
        <w:t xml:space="preserve"> </w:t>
      </w:r>
      <w:r w:rsidR="007F2150" w:rsidRPr="007F2150">
        <w:rPr>
          <w:rFonts w:eastAsia="Calibri"/>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F2150">
        <w:rPr>
          <w:rFonts w:eastAsia="Calibri"/>
        </w:rPr>
        <w:t>Исполнитель</w:t>
      </w:r>
      <w:r w:rsidR="007F2150" w:rsidRPr="007F2150">
        <w:rPr>
          <w:rFonts w:eastAsia="Calibri"/>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F2150" w:rsidRDefault="007F2150" w:rsidP="007F2150">
      <w:pPr>
        <w:autoSpaceDE w:val="0"/>
        <w:autoSpaceDN w:val="0"/>
        <w:adjustRightInd w:val="0"/>
        <w:ind w:firstLine="567"/>
        <w:jc w:val="both"/>
        <w:rPr>
          <w:shd w:val="clear" w:color="auto" w:fill="FFFFFF"/>
        </w:rPr>
      </w:pPr>
      <w:r w:rsidRPr="007F2150">
        <w:rPr>
          <w:spacing w:val="1"/>
        </w:rPr>
        <w:t>5</w:t>
      </w:r>
      <w:r w:rsidR="000813E1" w:rsidRPr="007F2150">
        <w:rPr>
          <w:spacing w:val="1"/>
        </w:rPr>
        <w:t xml:space="preserve">.5. </w:t>
      </w:r>
      <w:r w:rsidRPr="007F2150">
        <w:rPr>
          <w:rFonts w:eastAsia="Calibri"/>
        </w:rPr>
        <w:t xml:space="preserve">В случае просрочки исполнения </w:t>
      </w:r>
      <w:r>
        <w:rPr>
          <w:rFonts w:eastAsia="Calibri"/>
        </w:rPr>
        <w:t>исполнителем</w:t>
      </w:r>
      <w:r w:rsidRPr="007F2150">
        <w:rPr>
          <w:rFonts w:eastAsia="Calibri"/>
        </w:rPr>
        <w:t xml:space="preserve"> обязатель</w:t>
      </w:r>
      <w:proofErr w:type="gramStart"/>
      <w:r w:rsidRPr="007F2150">
        <w:rPr>
          <w:rFonts w:eastAsia="Calibri"/>
        </w:rPr>
        <w:t>ств пр</w:t>
      </w:r>
      <w:proofErr w:type="gramEnd"/>
      <w:r w:rsidRPr="007F2150">
        <w:rPr>
          <w:rFonts w:eastAsia="Calibri"/>
        </w:rPr>
        <w:t xml:space="preserve">едусмотренных контрактом, а также в иных случаях неисполнения или ненадлежащего исполнения </w:t>
      </w:r>
      <w:r>
        <w:rPr>
          <w:rFonts w:eastAsia="Calibri"/>
        </w:rPr>
        <w:t>Исполнителем</w:t>
      </w:r>
      <w:r w:rsidRPr="007F2150">
        <w:rPr>
          <w:rFonts w:eastAsia="Calibri"/>
        </w:rPr>
        <w:t xml:space="preserve"> обязательств, предусмотренных контрактом, заказчик направляет </w:t>
      </w:r>
      <w:r w:rsidR="003E5302">
        <w:rPr>
          <w:rFonts w:eastAsia="Calibri"/>
        </w:rPr>
        <w:t>Исполнителю</w:t>
      </w:r>
      <w:r w:rsidRPr="007F2150">
        <w:rPr>
          <w:rFonts w:eastAsia="Calibri"/>
        </w:rPr>
        <w:t>, требование об уплате неустоек (штрафов, пеней).</w:t>
      </w:r>
      <w:r w:rsidRPr="007F2150">
        <w:t xml:space="preserve"> </w:t>
      </w:r>
      <w:proofErr w:type="gramStart"/>
      <w:r w:rsidRPr="007F2150">
        <w:rPr>
          <w:rFonts w:eastAsia="Calibri"/>
        </w:rPr>
        <w:t xml:space="preserve">Пеня начисляется за каждый день просрочки исполнения </w:t>
      </w:r>
      <w:r>
        <w:rPr>
          <w:rFonts w:eastAsia="Calibri"/>
        </w:rPr>
        <w:t>Исполнителем</w:t>
      </w:r>
      <w:r w:rsidRPr="007F2150">
        <w:rPr>
          <w:rFonts w:eastAsia="Calibri"/>
        </w:rPr>
        <w:t xml:space="preserve"> обязательства, предусмотренного контрактом, начиная со дня, следующего после дня истечения установленного </w:t>
      </w:r>
      <w:r>
        <w:rPr>
          <w:rFonts w:eastAsia="Calibri"/>
        </w:rPr>
        <w:t>к</w:t>
      </w:r>
      <w:r w:rsidRPr="007F2150">
        <w:rPr>
          <w:rFonts w:eastAsia="Calibri"/>
        </w:rPr>
        <w:t xml:space="preserve">онтрактом срока исполнения обязательства и устанавливается в размере  одной трехсотой действующей на дату уплаты пени </w:t>
      </w:r>
      <w:hyperlink r:id="rId10" w:history="1">
        <w:r w:rsidRPr="007F2150">
          <w:rPr>
            <w:rFonts w:eastAsia="Calibri"/>
          </w:rPr>
          <w:t>ставки</w:t>
        </w:r>
      </w:hyperlink>
      <w:r w:rsidRPr="007F2150">
        <w:rPr>
          <w:rFonts w:eastAsia="Calibri"/>
        </w:rPr>
        <w:t xml:space="preserve">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eastAsia="Calibri"/>
        </w:rPr>
        <w:t>исполнителем</w:t>
      </w:r>
      <w:proofErr w:type="gramEnd"/>
    </w:p>
    <w:p w:rsidR="007F2150" w:rsidRPr="007F2150" w:rsidRDefault="007F2150" w:rsidP="007F2150">
      <w:pPr>
        <w:autoSpaceDE w:val="0"/>
        <w:autoSpaceDN w:val="0"/>
        <w:adjustRightInd w:val="0"/>
        <w:ind w:firstLine="567"/>
        <w:jc w:val="both"/>
      </w:pPr>
      <w:r>
        <w:t xml:space="preserve">5.6. </w:t>
      </w:r>
      <w:r w:rsidRPr="007F2150">
        <w:t>Уплата неустойки (штрафа, пени)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7F2150" w:rsidRPr="007F2150" w:rsidRDefault="007F2150" w:rsidP="007F2150">
      <w:pPr>
        <w:autoSpaceDE w:val="0"/>
        <w:autoSpaceDN w:val="0"/>
        <w:adjustRightInd w:val="0"/>
        <w:ind w:firstLine="567"/>
        <w:jc w:val="both"/>
      </w:pPr>
      <w:r>
        <w:t>5.7</w:t>
      </w:r>
      <w:r w:rsidRPr="007F2150">
        <w:t>.</w:t>
      </w:r>
      <w:r>
        <w:t xml:space="preserve"> Исполнитель</w:t>
      </w:r>
      <w:r w:rsidRPr="007F2150">
        <w:t xml:space="preserve"> несет ответственность перед третьими лицами за ущерб, причиняемый им неисполнением, ненадлежащим исполнением условий настоящего контракта, а также причиненный по вине работников </w:t>
      </w:r>
      <w:r>
        <w:t>Исполнителя</w:t>
      </w:r>
      <w:r w:rsidRPr="007F2150">
        <w:t>.</w:t>
      </w:r>
    </w:p>
    <w:p w:rsidR="007F2150" w:rsidRPr="007F2150" w:rsidRDefault="007F2150" w:rsidP="007F2150">
      <w:pPr>
        <w:autoSpaceDE w:val="0"/>
        <w:autoSpaceDN w:val="0"/>
        <w:adjustRightInd w:val="0"/>
        <w:ind w:firstLine="567"/>
        <w:jc w:val="both"/>
      </w:pPr>
      <w:r>
        <w:t>5.8.</w:t>
      </w:r>
      <w:r w:rsidRPr="007F2150">
        <w:t xml:space="preserve"> В случае предъявления исков, связанных с ненадлежащим исполнением </w:t>
      </w:r>
      <w:r>
        <w:t>Исполнителем</w:t>
      </w:r>
      <w:r w:rsidRPr="007F2150">
        <w:t xml:space="preserve"> обязательств по настоящему контракту, </w:t>
      </w:r>
      <w:r>
        <w:t>Исполнитель</w:t>
      </w:r>
      <w:r w:rsidRPr="007F2150">
        <w:t xml:space="preserve"> самостоятельно возмещает материальный ущерб Заказчику либо непосредственно истцам в порядке, установленном действующим законодательством.</w:t>
      </w:r>
    </w:p>
    <w:p w:rsidR="007F2150" w:rsidRPr="007F2150" w:rsidRDefault="007F2150" w:rsidP="007F2150">
      <w:pPr>
        <w:autoSpaceDE w:val="0"/>
        <w:autoSpaceDN w:val="0"/>
        <w:adjustRightInd w:val="0"/>
        <w:ind w:firstLine="567"/>
        <w:jc w:val="both"/>
        <w:rPr>
          <w:rFonts w:eastAsia="Calibri"/>
        </w:rPr>
      </w:pPr>
      <w:r>
        <w:rPr>
          <w:rFonts w:eastAsia="Calibri"/>
        </w:rPr>
        <w:t>5.9.</w:t>
      </w:r>
      <w:r w:rsidRPr="007F2150">
        <w:rPr>
          <w:rFonts w:eastAsia="Calibri"/>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813E1" w:rsidRPr="000E4E0D" w:rsidRDefault="000813E1" w:rsidP="000813E1">
      <w:pPr>
        <w:shd w:val="clear" w:color="auto" w:fill="FFFFFF"/>
        <w:tabs>
          <w:tab w:val="left" w:pos="3722"/>
        </w:tabs>
        <w:spacing w:before="274"/>
        <w:contextualSpacing/>
        <w:jc w:val="center"/>
        <w:rPr>
          <w:bCs/>
          <w:spacing w:val="-9"/>
          <w:szCs w:val="22"/>
        </w:rPr>
      </w:pPr>
    </w:p>
    <w:p w:rsidR="000813E1" w:rsidRPr="000E4E0D" w:rsidRDefault="007F2150" w:rsidP="000813E1">
      <w:pPr>
        <w:shd w:val="clear" w:color="auto" w:fill="FFFFFF"/>
        <w:tabs>
          <w:tab w:val="left" w:pos="3722"/>
        </w:tabs>
        <w:spacing w:before="274"/>
        <w:contextualSpacing/>
        <w:jc w:val="center"/>
        <w:rPr>
          <w:bCs/>
          <w:szCs w:val="22"/>
        </w:rPr>
      </w:pPr>
      <w:r>
        <w:rPr>
          <w:bCs/>
          <w:spacing w:val="-9"/>
          <w:szCs w:val="22"/>
        </w:rPr>
        <w:t>6</w:t>
      </w:r>
      <w:r w:rsidR="000813E1" w:rsidRPr="000E4E0D">
        <w:rPr>
          <w:bCs/>
          <w:spacing w:val="-9"/>
          <w:szCs w:val="22"/>
        </w:rPr>
        <w:t>. НЕПРЕОДОЛИМАЯ СИЛА</w:t>
      </w:r>
    </w:p>
    <w:p w:rsidR="007F2150" w:rsidRDefault="007F2150" w:rsidP="007F2150">
      <w:pPr>
        <w:shd w:val="clear" w:color="auto" w:fill="FFFFFF"/>
        <w:ind w:firstLine="533"/>
        <w:jc w:val="both"/>
        <w:rPr>
          <w:spacing w:val="-1"/>
        </w:rPr>
      </w:pPr>
      <w:r>
        <w:t>6</w:t>
      </w:r>
      <w:r w:rsidRPr="0054689B">
        <w:t xml:space="preserve">.1. </w:t>
      </w:r>
      <w:proofErr w:type="gramStart"/>
      <w:r w:rsidRPr="0054689B">
        <w:t xml:space="preserve">Стороны освобождаются от ответственности за полное или частичное неисполнение своих обязательств по настоящему </w:t>
      </w:r>
      <w:r>
        <w:t>к</w:t>
      </w:r>
      <w:r w:rsidRPr="0054689B">
        <w:t xml:space="preserve">онтракту, в случае если оно явилось следствием </w:t>
      </w:r>
      <w:r w:rsidRPr="0054689B">
        <w:rPr>
          <w:spacing w:val="-1"/>
        </w:rPr>
        <w:t>обстоятельств непреодолимой силы, а именно наводнения, пожар</w:t>
      </w:r>
      <w:r>
        <w:rPr>
          <w:spacing w:val="-1"/>
        </w:rPr>
        <w:t>ы</w:t>
      </w:r>
      <w:r w:rsidRPr="0054689B">
        <w:rPr>
          <w:spacing w:val="-1"/>
        </w:rPr>
        <w:t xml:space="preserve">, землетрясения, диверсии, </w:t>
      </w:r>
      <w:r w:rsidRPr="0054689B">
        <w:rPr>
          <w:spacing w:val="-2"/>
        </w:rPr>
        <w:t xml:space="preserve">военных действий,  блокад,  изменения законодательства,  препятствующих надлежащему </w:t>
      </w:r>
      <w:r w:rsidRPr="0054689B">
        <w:rPr>
          <w:spacing w:val="-5"/>
        </w:rPr>
        <w:t xml:space="preserve">исполнению обязательств по настоящему </w:t>
      </w:r>
      <w:r>
        <w:rPr>
          <w:spacing w:val="-5"/>
        </w:rPr>
        <w:t>к</w:t>
      </w:r>
      <w:r w:rsidRPr="0054689B">
        <w:rPr>
          <w:spacing w:val="-5"/>
        </w:rPr>
        <w:t xml:space="preserve">онтракту, а также других чрезвычайных обстоятельств, </w:t>
      </w:r>
      <w:r w:rsidRPr="0054689B">
        <w:rPr>
          <w:spacing w:val="-3"/>
        </w:rPr>
        <w:t xml:space="preserve">которые возникли после заключения настоящего </w:t>
      </w:r>
      <w:r>
        <w:rPr>
          <w:spacing w:val="-3"/>
        </w:rPr>
        <w:t>к</w:t>
      </w:r>
      <w:r w:rsidRPr="0054689B">
        <w:rPr>
          <w:spacing w:val="-3"/>
        </w:rPr>
        <w:t xml:space="preserve">онтракта и непосредственно повлияли на </w:t>
      </w:r>
      <w:r w:rsidRPr="0054689B">
        <w:rPr>
          <w:spacing w:val="-5"/>
        </w:rPr>
        <w:t>исполнение Сторонами своих обязательств</w:t>
      </w:r>
      <w:proofErr w:type="gramEnd"/>
      <w:r w:rsidRPr="0054689B">
        <w:rPr>
          <w:spacing w:val="-5"/>
        </w:rPr>
        <w:t xml:space="preserve">, и которые Стороны были не в состоянии предвидеть и </w:t>
      </w:r>
      <w:r w:rsidRPr="0054689B">
        <w:rPr>
          <w:spacing w:val="-1"/>
        </w:rPr>
        <w:t xml:space="preserve">предотвратить. </w:t>
      </w:r>
    </w:p>
    <w:p w:rsidR="007F2150" w:rsidRPr="0054689B" w:rsidRDefault="007F2150" w:rsidP="007F2150">
      <w:pPr>
        <w:shd w:val="clear" w:color="auto" w:fill="FFFFFF"/>
        <w:ind w:firstLine="533"/>
        <w:jc w:val="both"/>
        <w:rPr>
          <w:spacing w:val="-13"/>
        </w:rPr>
      </w:pPr>
      <w:r>
        <w:rPr>
          <w:spacing w:val="-1"/>
        </w:rPr>
        <w:t xml:space="preserve">6.2. </w:t>
      </w:r>
      <w:r w:rsidRPr="0054689B">
        <w:rPr>
          <w:spacing w:val="-4"/>
        </w:rPr>
        <w:t xml:space="preserve">При наступлении таких обстоятельств срок исполнения обязательств по настоящему </w:t>
      </w:r>
      <w:r>
        <w:rPr>
          <w:spacing w:val="-4"/>
        </w:rPr>
        <w:t>к</w:t>
      </w:r>
      <w:r w:rsidRPr="0054689B">
        <w:t xml:space="preserve">онтракту отодвигается соразмерно времени действия данных обстоятельств, </w:t>
      </w:r>
      <w:proofErr w:type="gramStart"/>
      <w:r w:rsidRPr="0054689B">
        <w:t>постольку</w:t>
      </w:r>
      <w:proofErr w:type="gramEnd"/>
      <w:r w:rsidRPr="0054689B">
        <w:t xml:space="preserve"> </w:t>
      </w:r>
      <w:r w:rsidRPr="0054689B">
        <w:rPr>
          <w:spacing w:val="-4"/>
        </w:rPr>
        <w:t xml:space="preserve">поскольку эти обстоятельства значительно влияют на исполнение настоящего </w:t>
      </w:r>
      <w:r>
        <w:rPr>
          <w:spacing w:val="-4"/>
        </w:rPr>
        <w:t>к</w:t>
      </w:r>
      <w:r w:rsidRPr="0054689B">
        <w:rPr>
          <w:spacing w:val="-4"/>
        </w:rPr>
        <w:t>онтракта в срок.</w:t>
      </w:r>
    </w:p>
    <w:p w:rsidR="007F2150" w:rsidRPr="007F2150" w:rsidRDefault="007F2150" w:rsidP="007F2150">
      <w:pPr>
        <w:pStyle w:val="af4"/>
        <w:widowControl w:val="0"/>
        <w:numPr>
          <w:ilvl w:val="1"/>
          <w:numId w:val="23"/>
        </w:numPr>
        <w:shd w:val="clear" w:color="auto" w:fill="FFFFFF"/>
        <w:tabs>
          <w:tab w:val="left" w:pos="1104"/>
        </w:tabs>
        <w:autoSpaceDE w:val="0"/>
        <w:autoSpaceDN w:val="0"/>
        <w:adjustRightInd w:val="0"/>
        <w:ind w:left="0" w:right="29" w:firstLine="567"/>
        <w:jc w:val="both"/>
        <w:rPr>
          <w:spacing w:val="-14"/>
        </w:rPr>
      </w:pPr>
      <w:proofErr w:type="gramStart"/>
      <w:r w:rsidRPr="007F2150">
        <w:rPr>
          <w:spacing w:val="-4"/>
        </w:rPr>
        <w:t xml:space="preserve">Сторона, для которой надлежащее исполнение обязательств оказалось невозможным </w:t>
      </w:r>
      <w:r w:rsidRPr="007F2150">
        <w:rPr>
          <w:spacing w:val="-1"/>
        </w:rPr>
        <w:t xml:space="preserve">вследствие возникновения обстоятельств непреодолимой силы, обязана в течение 5 (пяти) </w:t>
      </w:r>
      <w:r w:rsidRPr="007F2150">
        <w:rPr>
          <w:spacing w:val="-2"/>
        </w:rPr>
        <w:t xml:space="preserve">календарных дней с даты возникновения таких обстоятельств уведомить в письменной форме </w:t>
      </w:r>
      <w:r w:rsidRPr="007F2150">
        <w:rPr>
          <w:spacing w:val="-4"/>
        </w:rPr>
        <w:t xml:space="preserve">другую </w:t>
      </w:r>
      <w:r w:rsidRPr="007F2150">
        <w:rPr>
          <w:spacing w:val="-4"/>
        </w:rPr>
        <w:lastRenderedPageBreak/>
        <w:t>Сторону об их возникновении, виде и возможной продолжительности действия.</w:t>
      </w:r>
      <w:proofErr w:type="gramEnd"/>
    </w:p>
    <w:p w:rsidR="000813E1" w:rsidRPr="000E4E0D" w:rsidRDefault="004912EB" w:rsidP="009B76C8">
      <w:pPr>
        <w:shd w:val="clear" w:color="auto" w:fill="FFFFFF"/>
        <w:tabs>
          <w:tab w:val="left" w:pos="780"/>
          <w:tab w:val="left" w:pos="3830"/>
          <w:tab w:val="center" w:pos="4677"/>
        </w:tabs>
        <w:spacing w:before="266"/>
        <w:contextualSpacing/>
        <w:jc w:val="center"/>
        <w:rPr>
          <w:bCs/>
          <w:szCs w:val="22"/>
        </w:rPr>
      </w:pPr>
      <w:r>
        <w:rPr>
          <w:bCs/>
          <w:spacing w:val="-9"/>
          <w:szCs w:val="22"/>
        </w:rPr>
        <w:t>7</w:t>
      </w:r>
      <w:r w:rsidR="000813E1" w:rsidRPr="000E4E0D">
        <w:rPr>
          <w:bCs/>
          <w:spacing w:val="-9"/>
          <w:szCs w:val="22"/>
        </w:rPr>
        <w:t>. РАЗРЕШЕНИЕ СПОРОВ</w:t>
      </w:r>
    </w:p>
    <w:p w:rsidR="000813E1" w:rsidRPr="000E4E0D" w:rsidRDefault="000813E1" w:rsidP="000813E1">
      <w:pPr>
        <w:shd w:val="clear" w:color="auto" w:fill="FFFFFF"/>
        <w:tabs>
          <w:tab w:val="left" w:pos="713"/>
        </w:tabs>
        <w:spacing w:before="274"/>
        <w:ind w:right="1"/>
        <w:contextualSpacing/>
        <w:jc w:val="both"/>
        <w:rPr>
          <w:spacing w:val="6"/>
          <w:szCs w:val="22"/>
        </w:rPr>
      </w:pPr>
    </w:p>
    <w:p w:rsidR="004912EB" w:rsidRPr="004912EB" w:rsidRDefault="000813E1" w:rsidP="004912EB">
      <w:pPr>
        <w:pStyle w:val="af4"/>
        <w:widowControl w:val="0"/>
        <w:numPr>
          <w:ilvl w:val="1"/>
          <w:numId w:val="25"/>
        </w:numPr>
        <w:shd w:val="clear" w:color="auto" w:fill="FFFFFF"/>
        <w:tabs>
          <w:tab w:val="left" w:pos="1075"/>
        </w:tabs>
        <w:autoSpaceDE w:val="0"/>
        <w:autoSpaceDN w:val="0"/>
        <w:adjustRightInd w:val="0"/>
        <w:ind w:left="0" w:right="29" w:firstLine="567"/>
        <w:jc w:val="both"/>
        <w:rPr>
          <w:spacing w:val="-13"/>
        </w:rPr>
      </w:pPr>
      <w:r w:rsidRPr="004912EB">
        <w:rPr>
          <w:spacing w:val="6"/>
          <w:szCs w:val="22"/>
        </w:rPr>
        <w:t xml:space="preserve"> </w:t>
      </w:r>
      <w:r w:rsidR="004912EB" w:rsidRPr="004912EB">
        <w:rPr>
          <w:spacing w:val="-1"/>
        </w:rPr>
        <w:t xml:space="preserve">Стороны принимают все меры к тому, чтобы любые спорные вопросы, разногласия </w:t>
      </w:r>
      <w:r w:rsidR="004912EB" w:rsidRPr="004912EB">
        <w:rPr>
          <w:spacing w:val="-4"/>
        </w:rPr>
        <w:t xml:space="preserve">либо претензии, касающиеся исполнения настоящего Контракта, были урегулированы путем </w:t>
      </w:r>
      <w:r w:rsidR="004912EB" w:rsidRPr="004912EB">
        <w:rPr>
          <w:spacing w:val="-3"/>
        </w:rPr>
        <w:t>переговоров, с оформлением совместного протокола урегулирования споров.</w:t>
      </w:r>
    </w:p>
    <w:p w:rsidR="000813E1" w:rsidRPr="004912EB" w:rsidRDefault="004912EB" w:rsidP="004912EB">
      <w:pPr>
        <w:pStyle w:val="af4"/>
        <w:widowControl w:val="0"/>
        <w:numPr>
          <w:ilvl w:val="1"/>
          <w:numId w:val="25"/>
        </w:numPr>
        <w:shd w:val="clear" w:color="auto" w:fill="FFFFFF"/>
        <w:tabs>
          <w:tab w:val="left" w:pos="1075"/>
        </w:tabs>
        <w:autoSpaceDE w:val="0"/>
        <w:autoSpaceDN w:val="0"/>
        <w:adjustRightInd w:val="0"/>
        <w:ind w:left="0" w:right="29" w:firstLine="567"/>
        <w:jc w:val="both"/>
        <w:rPr>
          <w:spacing w:val="-13"/>
        </w:rPr>
      </w:pPr>
      <w:r w:rsidRPr="004912EB">
        <w:rPr>
          <w:spacing w:val="7"/>
          <w:szCs w:val="22"/>
        </w:rPr>
        <w:t xml:space="preserve"> </w:t>
      </w:r>
      <w:r w:rsidR="000813E1" w:rsidRPr="004912EB">
        <w:rPr>
          <w:spacing w:val="7"/>
          <w:szCs w:val="22"/>
        </w:rPr>
        <w:t xml:space="preserve">Если Стороны не придут к соглашению, то споры подлежат </w:t>
      </w:r>
      <w:r w:rsidR="000813E1" w:rsidRPr="004912EB">
        <w:rPr>
          <w:spacing w:val="3"/>
          <w:szCs w:val="22"/>
        </w:rPr>
        <w:t xml:space="preserve">разрешению в соответствии с законодательством Российской Федерации </w:t>
      </w:r>
      <w:r w:rsidR="000813E1" w:rsidRPr="004912EB">
        <w:rPr>
          <w:spacing w:val="-1"/>
          <w:szCs w:val="22"/>
        </w:rPr>
        <w:t>в Арбитражном суде Удмуртской Республики.</w:t>
      </w:r>
    </w:p>
    <w:p w:rsidR="000813E1" w:rsidRPr="000E4E0D" w:rsidRDefault="004912EB" w:rsidP="004912EB">
      <w:pPr>
        <w:shd w:val="clear" w:color="auto" w:fill="FFFFFF"/>
        <w:tabs>
          <w:tab w:val="left" w:pos="713"/>
        </w:tabs>
        <w:ind w:firstLine="567"/>
        <w:contextualSpacing/>
        <w:jc w:val="both"/>
        <w:rPr>
          <w:spacing w:val="-1"/>
          <w:szCs w:val="22"/>
        </w:rPr>
      </w:pPr>
      <w:r>
        <w:rPr>
          <w:spacing w:val="1"/>
          <w:szCs w:val="22"/>
        </w:rPr>
        <w:t>7.3.</w:t>
      </w:r>
      <w:r w:rsidR="000813E1" w:rsidRPr="000E4E0D">
        <w:rPr>
          <w:spacing w:val="1"/>
          <w:szCs w:val="22"/>
        </w:rPr>
        <w:t xml:space="preserve">Стороны предусматривают претензионный порядок урегулирования </w:t>
      </w:r>
      <w:r w:rsidR="000813E1" w:rsidRPr="000E4E0D">
        <w:rPr>
          <w:spacing w:val="-1"/>
          <w:szCs w:val="22"/>
        </w:rPr>
        <w:t>споров.</w:t>
      </w:r>
    </w:p>
    <w:p w:rsidR="000813E1" w:rsidRPr="00C672E4" w:rsidRDefault="000813E1" w:rsidP="000813E1">
      <w:pPr>
        <w:shd w:val="clear" w:color="auto" w:fill="FFFFFF"/>
        <w:tabs>
          <w:tab w:val="left" w:pos="713"/>
        </w:tabs>
        <w:contextualSpacing/>
        <w:jc w:val="both"/>
        <w:rPr>
          <w:spacing w:val="-1"/>
          <w:sz w:val="22"/>
          <w:szCs w:val="22"/>
        </w:rPr>
      </w:pPr>
    </w:p>
    <w:p w:rsidR="000813E1" w:rsidRPr="00AE799D" w:rsidRDefault="006B5E64" w:rsidP="000813E1">
      <w:pPr>
        <w:jc w:val="center"/>
      </w:pPr>
      <w:bookmarkStart w:id="2" w:name="_ref_22563524"/>
      <w:r>
        <w:t>8</w:t>
      </w:r>
      <w:r w:rsidR="000813E1" w:rsidRPr="00AE799D">
        <w:t>.</w:t>
      </w:r>
      <w:r w:rsidR="000813E1">
        <w:t xml:space="preserve"> </w:t>
      </w:r>
      <w:r w:rsidR="000813E1" w:rsidRPr="00AE799D">
        <w:t>ИЗМЕНЕНИЕ И РАСТОРЖЕНИЕ </w:t>
      </w:r>
      <w:bookmarkEnd w:id="2"/>
      <w:r w:rsidR="004912EB">
        <w:t>КОНТРАКТА</w:t>
      </w:r>
    </w:p>
    <w:p w:rsidR="000813E1" w:rsidRPr="00AE799D" w:rsidRDefault="006B5E64" w:rsidP="000813E1">
      <w:pPr>
        <w:widowControl w:val="0"/>
        <w:autoSpaceDE w:val="0"/>
        <w:autoSpaceDN w:val="0"/>
        <w:adjustRightInd w:val="0"/>
        <w:jc w:val="both"/>
      </w:pPr>
      <w:r>
        <w:t>8</w:t>
      </w:r>
      <w:r w:rsidR="000813E1" w:rsidRPr="00AE799D">
        <w:t xml:space="preserve">.1. Изменение существенных условий </w:t>
      </w:r>
      <w:r>
        <w:t>контракта</w:t>
      </w:r>
      <w:r w:rsidR="000813E1" w:rsidRPr="00AE799D">
        <w:t xml:space="preserve"> при его исполнении допускается по соглашению сторон в следующих случаях:</w:t>
      </w:r>
    </w:p>
    <w:p w:rsidR="000813E1" w:rsidRPr="00AE799D" w:rsidRDefault="000813E1" w:rsidP="000813E1">
      <w:pPr>
        <w:widowControl w:val="0"/>
        <w:autoSpaceDE w:val="0"/>
        <w:autoSpaceDN w:val="0"/>
        <w:adjustRightInd w:val="0"/>
        <w:ind w:firstLine="540"/>
        <w:jc w:val="both"/>
      </w:pPr>
      <w:r w:rsidRPr="00AE799D">
        <w:t xml:space="preserve">а) при снижении цены </w:t>
      </w:r>
      <w:r w:rsidR="006B5E64">
        <w:t xml:space="preserve">контракта </w:t>
      </w:r>
      <w:r w:rsidRPr="00AE799D">
        <w:t xml:space="preserve">без изменения предусмотренных </w:t>
      </w:r>
      <w:r w:rsidR="006B5E64">
        <w:t>контрактом объема оказанных услуг</w:t>
      </w:r>
      <w:r w:rsidRPr="00AE799D">
        <w:t xml:space="preserve">, качества </w:t>
      </w:r>
      <w:r w:rsidR="006B5E64">
        <w:t>оказанных услуг</w:t>
      </w:r>
      <w:r w:rsidRPr="00AE799D">
        <w:t xml:space="preserve"> и иных условий </w:t>
      </w:r>
      <w:r w:rsidR="006B5E64">
        <w:t>контракта</w:t>
      </w:r>
      <w:r w:rsidRPr="00AE799D">
        <w:t>;</w:t>
      </w:r>
    </w:p>
    <w:p w:rsidR="000813E1" w:rsidRDefault="006B5E64" w:rsidP="000813E1">
      <w:pPr>
        <w:widowControl w:val="0"/>
        <w:autoSpaceDE w:val="0"/>
        <w:autoSpaceDN w:val="0"/>
        <w:adjustRightInd w:val="0"/>
        <w:ind w:firstLine="540"/>
        <w:jc w:val="both"/>
      </w:pPr>
      <w:r w:rsidRPr="003E5302">
        <w:t>б) если по предложению З</w:t>
      </w:r>
      <w:r w:rsidR="000813E1" w:rsidRPr="003E5302">
        <w:t xml:space="preserve">аказчика увеличиваются предусмотренные </w:t>
      </w:r>
      <w:r w:rsidR="0017043A">
        <w:t>контрактом объем услуги</w:t>
      </w:r>
      <w:r w:rsidR="000813E1" w:rsidRPr="003E5302">
        <w:t xml:space="preserve"> не более чем на десять процентов или уменьшаются предусмотренные </w:t>
      </w:r>
      <w:r w:rsidR="0017043A">
        <w:t>контрактом</w:t>
      </w:r>
      <w:r w:rsidR="000813E1" w:rsidRPr="003E5302">
        <w:t xml:space="preserve"> </w:t>
      </w:r>
      <w:r w:rsidR="0017043A">
        <w:t>объем услуг</w:t>
      </w:r>
      <w:r w:rsidR="000813E1" w:rsidRPr="003E5302">
        <w:t xml:space="preserve"> не более чем на десять процентов. При этом по соглашению сторон допускается изменение с учетом </w:t>
      </w:r>
      <w:proofErr w:type="gramStart"/>
      <w:r w:rsidR="000813E1" w:rsidRPr="003E5302">
        <w:t xml:space="preserve">положений бюджетного законодательства Российской Федерации цены </w:t>
      </w:r>
      <w:r w:rsidR="0017043A">
        <w:t>контракта</w:t>
      </w:r>
      <w:proofErr w:type="gramEnd"/>
      <w:r w:rsidR="000813E1" w:rsidRPr="003E5302">
        <w:t xml:space="preserve"> пропорционально дополнительному </w:t>
      </w:r>
      <w:r w:rsidR="0017043A">
        <w:t>объёму услуг</w:t>
      </w:r>
      <w:r w:rsidR="000813E1" w:rsidRPr="003E5302">
        <w:t xml:space="preserve"> исходя из установленной в </w:t>
      </w:r>
      <w:r w:rsidR="0017043A">
        <w:t>контракте</w:t>
      </w:r>
      <w:r w:rsidR="000813E1" w:rsidRPr="003E5302">
        <w:t xml:space="preserve"> цены единицы </w:t>
      </w:r>
      <w:r w:rsidR="0017043A">
        <w:t>услуги</w:t>
      </w:r>
      <w:r w:rsidR="000813E1" w:rsidRPr="003E5302">
        <w:t xml:space="preserve">, но не более чем на десять процентов цены </w:t>
      </w:r>
      <w:r w:rsidR="0017043A">
        <w:t>контракта</w:t>
      </w:r>
      <w:r w:rsidR="000813E1" w:rsidRPr="003E5302">
        <w:t xml:space="preserve">. При уменьшении предусмотренных </w:t>
      </w:r>
      <w:r w:rsidR="0017043A">
        <w:t>контрактом объема услуг</w:t>
      </w:r>
      <w:r w:rsidR="000813E1" w:rsidRPr="003E5302">
        <w:t xml:space="preserve"> стороны </w:t>
      </w:r>
      <w:r w:rsidR="0017043A">
        <w:t>контракта</w:t>
      </w:r>
      <w:r w:rsidR="000813E1" w:rsidRPr="003E5302">
        <w:t xml:space="preserve"> обязаны уменьшить цену </w:t>
      </w:r>
      <w:r w:rsidR="0017043A">
        <w:t xml:space="preserve">контракта </w:t>
      </w:r>
      <w:r w:rsidR="000813E1" w:rsidRPr="003E5302">
        <w:t xml:space="preserve">исходя из цены единицы </w:t>
      </w:r>
      <w:r w:rsidR="0017043A">
        <w:t xml:space="preserve">услуги. </w:t>
      </w:r>
      <w:proofErr w:type="gramStart"/>
      <w:r w:rsidR="0017043A">
        <w:t>Цена единицы дополнительных услуг</w:t>
      </w:r>
      <w:r w:rsidR="000813E1" w:rsidRPr="003E5302">
        <w:t xml:space="preserve"> или цена единицы </w:t>
      </w:r>
      <w:r w:rsidR="0017043A">
        <w:t>услуги</w:t>
      </w:r>
      <w:r w:rsidR="000813E1" w:rsidRPr="003E5302">
        <w:t xml:space="preserve"> при уменьшении предусмотренного </w:t>
      </w:r>
      <w:r w:rsidR="0017043A">
        <w:t>контрактом</w:t>
      </w:r>
      <w:r w:rsidR="000813E1" w:rsidRPr="003E5302">
        <w:t xml:space="preserve"> </w:t>
      </w:r>
      <w:r w:rsidR="0017043A">
        <w:t>объема услуг</w:t>
      </w:r>
      <w:r w:rsidR="000813E1" w:rsidRPr="003E5302">
        <w:t xml:space="preserve"> должна определяться как частное от деления первоначальной цены </w:t>
      </w:r>
      <w:r w:rsidR="0017043A">
        <w:t>контракта</w:t>
      </w:r>
      <w:r w:rsidR="000813E1" w:rsidRPr="003E5302">
        <w:t xml:space="preserve"> на предусмотренное в </w:t>
      </w:r>
      <w:r w:rsidR="0017043A">
        <w:t>контракте</w:t>
      </w:r>
      <w:r w:rsidR="000813E1" w:rsidRPr="003E5302">
        <w:t xml:space="preserve"> </w:t>
      </w:r>
      <w:r w:rsidR="0017043A">
        <w:t>объем</w:t>
      </w:r>
      <w:r w:rsidR="000813E1" w:rsidRPr="003E5302">
        <w:t xml:space="preserve"> </w:t>
      </w:r>
      <w:r w:rsidR="0017043A">
        <w:t>услуги</w:t>
      </w:r>
      <w:r w:rsidR="000813E1" w:rsidRPr="003E5302">
        <w:t>.</w:t>
      </w:r>
      <w:proofErr w:type="gramEnd"/>
    </w:p>
    <w:p w:rsidR="009B76C8" w:rsidRDefault="009B76C8" w:rsidP="009B76C8">
      <w:pPr>
        <w:suppressAutoHyphens w:val="0"/>
        <w:autoSpaceDE w:val="0"/>
        <w:autoSpaceDN w:val="0"/>
        <w:adjustRightInd w:val="0"/>
        <w:ind w:firstLine="540"/>
        <w:jc w:val="both"/>
        <w:rPr>
          <w:rFonts w:eastAsiaTheme="minorHAnsi"/>
          <w:lang w:eastAsia="en-US"/>
        </w:rPr>
      </w:pPr>
      <w:r>
        <w:t>в)</w:t>
      </w:r>
      <w:r w:rsidRPr="009B76C8">
        <w:rPr>
          <w:rFonts w:eastAsiaTheme="minorHAnsi"/>
          <w:lang w:eastAsia="en-US"/>
        </w:rPr>
        <w:t xml:space="preserve"> </w:t>
      </w:r>
      <w:r>
        <w:rPr>
          <w:rFonts w:eastAsiaTheme="minorHAnsi"/>
          <w:lang w:eastAsia="en-US"/>
        </w:rPr>
        <w:t xml:space="preserve">в случаях, предусмотренных </w:t>
      </w:r>
      <w:hyperlink r:id="rId11" w:history="1">
        <w:r w:rsidRPr="009B76C8">
          <w:rPr>
            <w:rFonts w:eastAsiaTheme="minorHAnsi"/>
            <w:color w:val="000000" w:themeColor="text1"/>
            <w:lang w:eastAsia="en-US"/>
          </w:rPr>
          <w:t>пунктом 6 статьи 161</w:t>
        </w:r>
      </w:hyperlink>
      <w:r>
        <w:rPr>
          <w:rFonts w:eastAsiaTheme="minorHAnsi"/>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2" w:history="1">
        <w:r w:rsidRPr="009B76C8">
          <w:rPr>
            <w:rFonts w:eastAsiaTheme="minorHAnsi"/>
            <w:color w:val="000000" w:themeColor="text1"/>
            <w:lang w:eastAsia="en-US"/>
          </w:rPr>
          <w:t>обеспечивает согласование</w:t>
        </w:r>
      </w:hyperlink>
      <w:r>
        <w:rPr>
          <w:rFonts w:eastAsiaTheme="minorHAnsi"/>
          <w:lang w:eastAsia="en-US"/>
        </w:rPr>
        <w:t xml:space="preserve"> новых условий контракта, в том числе цены и (или) сроков исполнения контракта и (или) объем </w:t>
      </w:r>
      <w:proofErr w:type="gramStart"/>
      <w:r>
        <w:rPr>
          <w:rFonts w:eastAsiaTheme="minorHAnsi"/>
          <w:lang w:eastAsia="en-US"/>
        </w:rPr>
        <w:t>услуг</w:t>
      </w:r>
      <w:proofErr w:type="gramEnd"/>
      <w:r>
        <w:rPr>
          <w:rFonts w:eastAsiaTheme="minorHAnsi"/>
          <w:lang w:eastAsia="en-US"/>
        </w:rPr>
        <w:t xml:space="preserve"> предусмотренных контрактом.</w:t>
      </w:r>
    </w:p>
    <w:p w:rsidR="000813E1" w:rsidRPr="00AE799D" w:rsidRDefault="006B5E64" w:rsidP="000813E1">
      <w:pPr>
        <w:widowControl w:val="0"/>
        <w:autoSpaceDE w:val="0"/>
        <w:autoSpaceDN w:val="0"/>
        <w:adjustRightInd w:val="0"/>
        <w:jc w:val="both"/>
      </w:pPr>
      <w:bookmarkStart w:id="3" w:name="Par1837"/>
      <w:bookmarkEnd w:id="3"/>
      <w:r>
        <w:t>8</w:t>
      </w:r>
      <w:r w:rsidR="000813E1" w:rsidRPr="00AE799D">
        <w:t>.</w:t>
      </w:r>
      <w:r w:rsidR="000813E1">
        <w:t>2</w:t>
      </w:r>
      <w:r w:rsidR="000813E1" w:rsidRPr="00AE799D">
        <w:t xml:space="preserve">. При исполнении </w:t>
      </w:r>
      <w:r>
        <w:t>контракта</w:t>
      </w:r>
      <w:r w:rsidR="000813E1" w:rsidRPr="00AE799D">
        <w:t xml:space="preserve"> не допускается перемена </w:t>
      </w:r>
      <w:r>
        <w:t>Исполнителя</w:t>
      </w:r>
      <w:r w:rsidR="000813E1" w:rsidRPr="00AE799D">
        <w:t xml:space="preserve">, за исключением случая, если новый </w:t>
      </w:r>
      <w:r>
        <w:t>Исполнитель</w:t>
      </w:r>
      <w:r w:rsidR="000813E1" w:rsidRPr="00AE799D">
        <w:t xml:space="preserve"> является правопреемником </w:t>
      </w:r>
      <w:r>
        <w:t>Исполнителя</w:t>
      </w:r>
      <w:r w:rsidR="000813E1" w:rsidRPr="00AE799D">
        <w:t xml:space="preserve"> по такому </w:t>
      </w:r>
      <w:r>
        <w:t>контракту</w:t>
      </w:r>
      <w:r w:rsidR="000813E1" w:rsidRPr="00AE799D">
        <w:t xml:space="preserve"> вследствие реорганизации юридического лица в форме преобразования, слияния или присоединения.</w:t>
      </w:r>
    </w:p>
    <w:p w:rsidR="000813E1" w:rsidRDefault="006B5E64" w:rsidP="000813E1">
      <w:pPr>
        <w:widowControl w:val="0"/>
        <w:autoSpaceDE w:val="0"/>
        <w:autoSpaceDN w:val="0"/>
        <w:adjustRightInd w:val="0"/>
        <w:jc w:val="both"/>
      </w:pPr>
      <w:r>
        <w:t>8</w:t>
      </w:r>
      <w:r w:rsidR="000813E1" w:rsidRPr="00AE799D">
        <w:t>.</w:t>
      </w:r>
      <w:r w:rsidR="000813E1">
        <w:t>3</w:t>
      </w:r>
      <w:r w:rsidR="000813E1" w:rsidRPr="00AE799D">
        <w:t xml:space="preserve">.В случае перемены </w:t>
      </w:r>
      <w:r>
        <w:t>З</w:t>
      </w:r>
      <w:r w:rsidR="000813E1" w:rsidRPr="00AE799D">
        <w:t xml:space="preserve">аказчика права и обязанности </w:t>
      </w:r>
      <w:r>
        <w:t>З</w:t>
      </w:r>
      <w:r w:rsidR="000813E1" w:rsidRPr="00AE799D">
        <w:t xml:space="preserve">аказчика, предусмотренные </w:t>
      </w:r>
      <w:r>
        <w:t>контрактом</w:t>
      </w:r>
      <w:r w:rsidR="000813E1" w:rsidRPr="00AE799D">
        <w:t xml:space="preserve">, переходят к новому </w:t>
      </w:r>
      <w:r>
        <w:t>З</w:t>
      </w:r>
      <w:r w:rsidR="000813E1" w:rsidRPr="00AE799D">
        <w:t>аказчику.</w:t>
      </w:r>
    </w:p>
    <w:p w:rsidR="00E41075" w:rsidRPr="00AE799D" w:rsidRDefault="00E41075" w:rsidP="00F44364">
      <w:pPr>
        <w:suppressAutoHyphens w:val="0"/>
        <w:autoSpaceDE w:val="0"/>
        <w:autoSpaceDN w:val="0"/>
        <w:adjustRightInd w:val="0"/>
        <w:jc w:val="both"/>
      </w:pPr>
      <w:r>
        <w:t>8.4.</w:t>
      </w:r>
      <w:r w:rsidR="00F44364" w:rsidRPr="00F44364">
        <w:rPr>
          <w:rFonts w:eastAsiaTheme="minorHAnsi"/>
          <w:lang w:eastAsia="en-US"/>
        </w:rPr>
        <w:t xml:space="preserve"> </w:t>
      </w:r>
      <w:r w:rsidR="00F44364">
        <w:rPr>
          <w:rFonts w:eastAsiaTheme="minorHAnsi"/>
          <w:lang w:eastAsia="en-US"/>
        </w:rPr>
        <w:t xml:space="preserve">При исполнении контракта по согласованию заказчика с  исполнителем допускается оказание услуги, качество,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0813E1" w:rsidRPr="00AE799D" w:rsidRDefault="006B5E64" w:rsidP="000813E1">
      <w:pPr>
        <w:widowControl w:val="0"/>
        <w:autoSpaceDE w:val="0"/>
        <w:autoSpaceDN w:val="0"/>
        <w:adjustRightInd w:val="0"/>
        <w:jc w:val="both"/>
      </w:pPr>
      <w:r>
        <w:t>8</w:t>
      </w:r>
      <w:r w:rsidR="000813E1" w:rsidRPr="00AE799D">
        <w:t>.</w:t>
      </w:r>
      <w:r w:rsidR="00F44364">
        <w:t>5</w:t>
      </w:r>
      <w:r w:rsidR="000813E1" w:rsidRPr="00AE799D">
        <w:t xml:space="preserve">. Расторжение </w:t>
      </w:r>
      <w:r>
        <w:t>контракта</w:t>
      </w:r>
      <w:r w:rsidR="000813E1" w:rsidRPr="00AE799D">
        <w:t xml:space="preserve"> допускается по соглашению сторон, по решению суда, в случае одностороннего отказа стороны </w:t>
      </w:r>
      <w:r>
        <w:t>контракта</w:t>
      </w:r>
      <w:r w:rsidR="000813E1" w:rsidRPr="00AE799D">
        <w:t xml:space="preserve"> от исполнения </w:t>
      </w:r>
      <w:r>
        <w:t>контракта</w:t>
      </w:r>
      <w:r w:rsidR="000813E1" w:rsidRPr="00AE799D">
        <w:t xml:space="preserve"> в соответствии с гражданским законодательством.</w:t>
      </w:r>
    </w:p>
    <w:p w:rsidR="000813E1" w:rsidRPr="00AE799D" w:rsidRDefault="006B5E64" w:rsidP="000813E1">
      <w:pPr>
        <w:widowControl w:val="0"/>
        <w:autoSpaceDE w:val="0"/>
        <w:autoSpaceDN w:val="0"/>
        <w:adjustRightInd w:val="0"/>
        <w:jc w:val="both"/>
      </w:pPr>
      <w:r>
        <w:t>8</w:t>
      </w:r>
      <w:r w:rsidR="000813E1" w:rsidRPr="00AE799D">
        <w:t>.</w:t>
      </w:r>
      <w:r w:rsidR="00F44364">
        <w:t>6</w:t>
      </w:r>
      <w:r w:rsidR="000813E1" w:rsidRPr="00AE799D">
        <w:t xml:space="preserve">. Заказчик вправе принять решение об одностороннем отказе от исполнения </w:t>
      </w:r>
      <w:r>
        <w:t>контракта</w:t>
      </w:r>
      <w:r w:rsidR="000813E1" w:rsidRPr="00AE799D">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13E1" w:rsidRPr="00AE799D" w:rsidRDefault="006B5E64" w:rsidP="000813E1">
      <w:pPr>
        <w:widowControl w:val="0"/>
        <w:autoSpaceDE w:val="0"/>
        <w:autoSpaceDN w:val="0"/>
        <w:adjustRightInd w:val="0"/>
        <w:jc w:val="both"/>
      </w:pPr>
      <w:r>
        <w:t>8</w:t>
      </w:r>
      <w:r w:rsidR="000813E1" w:rsidRPr="00AE799D">
        <w:t>.</w:t>
      </w:r>
      <w:r w:rsidR="000813E1">
        <w:t>6</w:t>
      </w:r>
      <w:r w:rsidR="000813E1" w:rsidRPr="00AE799D">
        <w:t xml:space="preserve">. Если заказчиком проведена экспертиза </w:t>
      </w:r>
      <w:r>
        <w:t>оказанных услуг</w:t>
      </w:r>
      <w:r w:rsidR="000813E1" w:rsidRPr="00AE799D">
        <w:t xml:space="preserve"> с привлечением экспертов, экспертных организаций, решение об одностороннем отказе от исполнения </w:t>
      </w:r>
      <w:r>
        <w:t>контракта</w:t>
      </w:r>
      <w:r w:rsidR="000813E1" w:rsidRPr="00AE799D">
        <w:t xml:space="preserve"> может быть принято заказчиком только при условии, что по результатам экспертизы </w:t>
      </w:r>
      <w:r>
        <w:t>оказанных услуг</w:t>
      </w:r>
      <w:r w:rsidR="000813E1" w:rsidRPr="00AE799D">
        <w:t xml:space="preserve"> в заключени</w:t>
      </w:r>
      <w:proofErr w:type="gramStart"/>
      <w:r w:rsidR="000813E1" w:rsidRPr="00AE799D">
        <w:t>и</w:t>
      </w:r>
      <w:proofErr w:type="gramEnd"/>
      <w:r w:rsidR="000813E1" w:rsidRPr="00AE799D">
        <w:t xml:space="preserve"> эксперта, экспертной организации будут подтверждены нарушения условий </w:t>
      </w:r>
      <w:r>
        <w:t>контракта</w:t>
      </w:r>
      <w:r w:rsidR="000813E1" w:rsidRPr="00AE799D">
        <w:t xml:space="preserve">, послужившие основанием для одностороннего отказа </w:t>
      </w:r>
      <w:r>
        <w:t>З</w:t>
      </w:r>
      <w:r w:rsidR="000813E1" w:rsidRPr="00AE799D">
        <w:t xml:space="preserve">аказчика от исполнения </w:t>
      </w:r>
      <w:r w:rsidR="000813E1">
        <w:t xml:space="preserve"> </w:t>
      </w:r>
      <w:r>
        <w:t>контракта</w:t>
      </w:r>
      <w:r w:rsidR="000813E1" w:rsidRPr="00AE799D">
        <w:t>.</w:t>
      </w:r>
    </w:p>
    <w:p w:rsidR="000813E1" w:rsidRPr="00AE799D" w:rsidRDefault="006B5E64" w:rsidP="000813E1">
      <w:pPr>
        <w:widowControl w:val="0"/>
        <w:autoSpaceDE w:val="0"/>
        <w:autoSpaceDN w:val="0"/>
        <w:adjustRightInd w:val="0"/>
        <w:jc w:val="both"/>
      </w:pPr>
      <w:r>
        <w:t>8</w:t>
      </w:r>
      <w:r w:rsidR="000813E1" w:rsidRPr="00AE799D">
        <w:t>.</w:t>
      </w:r>
      <w:r w:rsidR="000813E1">
        <w:t>7</w:t>
      </w:r>
      <w:r>
        <w:t xml:space="preserve">. </w:t>
      </w:r>
      <w:proofErr w:type="gramStart"/>
      <w:r>
        <w:t>Решение З</w:t>
      </w:r>
      <w:r w:rsidR="000813E1" w:rsidRPr="00AE799D">
        <w:t xml:space="preserve">аказчика об одностороннем отказе от исполнения </w:t>
      </w:r>
      <w:r>
        <w:t>контракта</w:t>
      </w:r>
      <w:r w:rsidR="000813E1" w:rsidRPr="00AE799D">
        <w:t xml:space="preserve"> </w:t>
      </w:r>
      <w:r w:rsidR="00537940">
        <w:t xml:space="preserve">не позднее  чем в течение трех рабочих дней с даты </w:t>
      </w:r>
      <w:r w:rsidR="000813E1" w:rsidRPr="00AE799D">
        <w:t xml:space="preserve">принятия указанного решения, размещается в единой информационной системе и направляется </w:t>
      </w:r>
      <w:r>
        <w:t>Исполнителю</w:t>
      </w:r>
      <w:r w:rsidR="000813E1" w:rsidRPr="00AE799D">
        <w:t xml:space="preserve"> по почте заказным письмом с уведомлением о вручении по адресу </w:t>
      </w:r>
      <w:r>
        <w:t>Исполнителя</w:t>
      </w:r>
      <w:r w:rsidR="000813E1" w:rsidRPr="00AE799D">
        <w:t xml:space="preserve">, указанному в </w:t>
      </w:r>
      <w:r>
        <w:t>контракте</w:t>
      </w:r>
      <w:r w:rsidR="000813E1" w:rsidRPr="00AE799D">
        <w:t>, а также телеграммой, либо посредством факсимильной связи, либо по адресу электронной почты, либо с использованием иных средств</w:t>
      </w:r>
      <w:proofErr w:type="gramEnd"/>
      <w:r w:rsidR="000813E1" w:rsidRPr="00AE799D">
        <w:t xml:space="preserve"> связи и доставки, </w:t>
      </w:r>
      <w:proofErr w:type="gramStart"/>
      <w:r w:rsidR="000813E1" w:rsidRPr="00AE799D">
        <w:t>обеспечивающих</w:t>
      </w:r>
      <w:proofErr w:type="gramEnd"/>
      <w:r w:rsidR="000813E1" w:rsidRPr="00AE799D">
        <w:t xml:space="preserve"> фиксирование </w:t>
      </w:r>
      <w:r>
        <w:t xml:space="preserve">такого уведомления и получение </w:t>
      </w:r>
      <w:r>
        <w:lastRenderedPageBreak/>
        <w:t>За</w:t>
      </w:r>
      <w:r w:rsidR="000813E1" w:rsidRPr="00AE799D">
        <w:t xml:space="preserve">казчиком подтверждения о его вручении </w:t>
      </w:r>
      <w:r>
        <w:t>Исполнителю</w:t>
      </w:r>
      <w:r w:rsidR="000813E1" w:rsidRPr="00AE799D">
        <w:t xml:space="preserve">. Датой уведомления признается дата получения </w:t>
      </w:r>
      <w:r>
        <w:t>З</w:t>
      </w:r>
      <w:r w:rsidR="000813E1" w:rsidRPr="00AE799D">
        <w:t xml:space="preserve">аказчиком подтверждения о вручении </w:t>
      </w:r>
      <w:r>
        <w:t>Исполнителю</w:t>
      </w:r>
      <w:r w:rsidR="000813E1" w:rsidRPr="00AE799D">
        <w:t xml:space="preserve"> указанного у</w:t>
      </w:r>
      <w:r>
        <w:t>ведомления либо дата получения З</w:t>
      </w:r>
      <w:r w:rsidR="000813E1" w:rsidRPr="00AE799D">
        <w:t xml:space="preserve">аказчиком информации об отсутствии </w:t>
      </w:r>
      <w:r>
        <w:t>Исполнителя</w:t>
      </w:r>
      <w:r w:rsidR="000813E1" w:rsidRPr="00AE799D">
        <w:t xml:space="preserve"> по его адресу, указанному в </w:t>
      </w:r>
      <w:r>
        <w:t>контракте</w:t>
      </w:r>
      <w:r w:rsidR="000813E1" w:rsidRPr="00AE799D">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000813E1" w:rsidRPr="00AE799D">
        <w:t xml:space="preserve">по истечении тридцати </w:t>
      </w:r>
      <w:r>
        <w:t>дней с даты размещения решения З</w:t>
      </w:r>
      <w:r w:rsidR="000813E1" w:rsidRPr="00AE799D">
        <w:t xml:space="preserve">аказчика об одностороннем отказе от исполнения </w:t>
      </w:r>
      <w:r>
        <w:t>контракта</w:t>
      </w:r>
      <w:r w:rsidR="000813E1" w:rsidRPr="00AE799D">
        <w:t xml:space="preserve"> в единой информационной системе</w:t>
      </w:r>
      <w:proofErr w:type="gramEnd"/>
      <w:r w:rsidR="000813E1" w:rsidRPr="00AE799D">
        <w:t>.</w:t>
      </w:r>
    </w:p>
    <w:p w:rsidR="000813E1" w:rsidRPr="00AE799D" w:rsidRDefault="006B5E64" w:rsidP="000813E1">
      <w:pPr>
        <w:widowControl w:val="0"/>
        <w:autoSpaceDE w:val="0"/>
        <w:autoSpaceDN w:val="0"/>
        <w:adjustRightInd w:val="0"/>
        <w:jc w:val="both"/>
      </w:pPr>
      <w:r>
        <w:t>8</w:t>
      </w:r>
      <w:r w:rsidR="000813E1" w:rsidRPr="00AE799D">
        <w:t>.</w:t>
      </w:r>
      <w:r w:rsidR="000813E1">
        <w:t>8</w:t>
      </w:r>
      <w:r>
        <w:t>. Решение З</w:t>
      </w:r>
      <w:r w:rsidR="000813E1" w:rsidRPr="00AE799D">
        <w:t xml:space="preserve">аказчика об одностороннем отказе от исполнения </w:t>
      </w:r>
      <w:r>
        <w:t>контракта</w:t>
      </w:r>
      <w:r w:rsidR="000813E1" w:rsidRPr="00AE799D">
        <w:t xml:space="preserve"> вступает в </w:t>
      </w:r>
      <w:proofErr w:type="gramStart"/>
      <w:r w:rsidR="000813E1" w:rsidRPr="00AE799D">
        <w:t>силу</w:t>
      </w:r>
      <w:proofErr w:type="gramEnd"/>
      <w:r w:rsidR="000813E1" w:rsidRPr="00AE799D">
        <w:t xml:space="preserve"> и </w:t>
      </w:r>
      <w:r w:rsidR="00537940">
        <w:t>контракт</w:t>
      </w:r>
      <w:r>
        <w:t xml:space="preserve"> </w:t>
      </w:r>
      <w:r w:rsidR="000813E1" w:rsidRPr="00AE799D">
        <w:t xml:space="preserve">считается расторгнутым через десять дней с даты надлежащего уведомления </w:t>
      </w:r>
      <w:r>
        <w:t>З</w:t>
      </w:r>
      <w:r w:rsidR="000813E1" w:rsidRPr="00AE799D">
        <w:t xml:space="preserve">аказчиком </w:t>
      </w:r>
      <w:r>
        <w:t xml:space="preserve">Исполнителя </w:t>
      </w:r>
      <w:r w:rsidR="000813E1" w:rsidRPr="00AE799D">
        <w:t xml:space="preserve">об одностороннем отказе от исполнения </w:t>
      </w:r>
      <w:r>
        <w:t>контракта</w:t>
      </w:r>
      <w:r w:rsidR="000813E1" w:rsidRPr="00AE799D">
        <w:t>.</w:t>
      </w:r>
    </w:p>
    <w:p w:rsidR="000813E1" w:rsidRPr="00AE799D" w:rsidRDefault="000813E1" w:rsidP="000813E1">
      <w:pPr>
        <w:widowControl w:val="0"/>
        <w:autoSpaceDE w:val="0"/>
        <w:autoSpaceDN w:val="0"/>
        <w:adjustRightInd w:val="0"/>
        <w:jc w:val="both"/>
      </w:pPr>
      <w:r>
        <w:t>9.9</w:t>
      </w:r>
      <w:r w:rsidRPr="00AE799D">
        <w:t xml:space="preserve">. Заказчик отменяет не вступившее в силу решение об одностороннем отказе от исполнения </w:t>
      </w:r>
      <w:r w:rsidR="006B5E64">
        <w:t>контракта</w:t>
      </w:r>
      <w:r w:rsidRPr="00AE799D">
        <w:t xml:space="preserve">, если в течение десятидневного срока </w:t>
      </w:r>
      <w:proofErr w:type="gramStart"/>
      <w:r w:rsidRPr="00AE799D">
        <w:t>с даты</w:t>
      </w:r>
      <w:proofErr w:type="gramEnd"/>
      <w:r w:rsidRPr="00AE799D">
        <w:t xml:space="preserve"> надлежащего уведомления </w:t>
      </w:r>
      <w:r w:rsidR="006B5E64">
        <w:t>Исполнителя</w:t>
      </w:r>
      <w:r w:rsidRPr="00AE799D">
        <w:t xml:space="preserve"> о принятом решении об одностороннем отказе от исполнения </w:t>
      </w:r>
      <w:r w:rsidR="006B5E64">
        <w:t>контракта</w:t>
      </w:r>
      <w:r w:rsidRPr="00AE799D">
        <w:t xml:space="preserve"> устранено нарушение условий </w:t>
      </w:r>
      <w:r w:rsidR="006B5E64">
        <w:t>контракт</w:t>
      </w:r>
      <w:r>
        <w:t>а</w:t>
      </w:r>
      <w:r w:rsidRPr="00AE799D">
        <w:t xml:space="preserve">, послужившее основанием для принятия указанного решения, а также </w:t>
      </w:r>
      <w:r w:rsidR="004B2E82">
        <w:t>З</w:t>
      </w:r>
      <w:r w:rsidRPr="00AE799D">
        <w:t xml:space="preserve">аказчику компенсированы затраты на проведение экспертизы. Данное правило не применяется в случае повторного нарушения </w:t>
      </w:r>
      <w:r w:rsidR="004B2E82">
        <w:t>Исполнителем</w:t>
      </w:r>
      <w:r w:rsidRPr="00AE799D">
        <w:t xml:space="preserve"> условий </w:t>
      </w:r>
      <w:r w:rsidR="004B2E82">
        <w:t>контракта</w:t>
      </w:r>
      <w:r w:rsidRPr="00AE799D">
        <w:t xml:space="preserve">, которые в соответствии с гражданским законодательством являются основанием для одностороннего отказа </w:t>
      </w:r>
      <w:r w:rsidR="004B2E82">
        <w:t>З</w:t>
      </w:r>
      <w:r w:rsidRPr="00AE799D">
        <w:t xml:space="preserve">аказчика от исполнения </w:t>
      </w:r>
      <w:r w:rsidR="004B2E82">
        <w:t>контракта</w:t>
      </w:r>
      <w:r w:rsidRPr="00AE799D">
        <w:t>.</w:t>
      </w:r>
    </w:p>
    <w:p w:rsidR="000813E1" w:rsidRPr="00AE799D" w:rsidRDefault="004B2E82" w:rsidP="000813E1">
      <w:pPr>
        <w:widowControl w:val="0"/>
        <w:autoSpaceDE w:val="0"/>
        <w:autoSpaceDN w:val="0"/>
        <w:adjustRightInd w:val="0"/>
        <w:jc w:val="both"/>
      </w:pPr>
      <w:r>
        <w:t>8</w:t>
      </w:r>
      <w:r w:rsidR="000813E1" w:rsidRPr="00AE799D">
        <w:t>.1</w:t>
      </w:r>
      <w:r w:rsidR="000813E1">
        <w:t>0</w:t>
      </w:r>
      <w:r w:rsidR="000813E1" w:rsidRPr="00AE799D">
        <w:t xml:space="preserve">. Заказчик принимает решение об одностороннем отказе от исполнения </w:t>
      </w:r>
      <w:r>
        <w:t>контракта</w:t>
      </w:r>
      <w:r w:rsidR="000813E1" w:rsidRPr="00AE799D">
        <w:t xml:space="preserve">, если в ходе исполнения </w:t>
      </w:r>
      <w:r>
        <w:t>контракта</w:t>
      </w:r>
      <w:r w:rsidR="000813E1" w:rsidRPr="00AE799D">
        <w:t xml:space="preserve"> установлено, что </w:t>
      </w:r>
      <w:r>
        <w:t>Исполнитель</w:t>
      </w:r>
      <w:r w:rsidR="000813E1" w:rsidRPr="00AE799D">
        <w:t xml:space="preserve"> не соответствует установленным требованиям к участникам </w:t>
      </w:r>
      <w:r>
        <w:t xml:space="preserve">закупки </w:t>
      </w:r>
      <w:r w:rsidR="000813E1" w:rsidRPr="00AE799D">
        <w:t xml:space="preserve"> или предоставил недостоверную информацию о своем соответствии таким требованиям, что позволило ему стать победителем.</w:t>
      </w:r>
    </w:p>
    <w:p w:rsidR="000813E1" w:rsidRDefault="004B2E82" w:rsidP="000813E1">
      <w:pPr>
        <w:widowControl w:val="0"/>
        <w:autoSpaceDE w:val="0"/>
        <w:autoSpaceDN w:val="0"/>
        <w:adjustRightInd w:val="0"/>
        <w:jc w:val="both"/>
      </w:pPr>
      <w:r>
        <w:t>8</w:t>
      </w:r>
      <w:r w:rsidR="000813E1" w:rsidRPr="00AE799D">
        <w:t>.1</w:t>
      </w:r>
      <w:r w:rsidR="000813E1">
        <w:t>1</w:t>
      </w:r>
      <w:r w:rsidR="000813E1" w:rsidRPr="00AE799D">
        <w:t xml:space="preserve">. Если до расторжения </w:t>
      </w:r>
      <w:r>
        <w:t>контракта</w:t>
      </w:r>
      <w:r w:rsidR="000813E1" w:rsidRPr="00AE799D">
        <w:t xml:space="preserve"> </w:t>
      </w:r>
      <w:r>
        <w:t>Исполнитель</w:t>
      </w:r>
      <w:r w:rsidR="000813E1" w:rsidRPr="00AE799D">
        <w:t xml:space="preserve"> частично исполнил обязательства, предусмотренные </w:t>
      </w:r>
      <w:r>
        <w:t>контрактом</w:t>
      </w:r>
      <w:r w:rsidR="000813E1" w:rsidRPr="00AE799D">
        <w:t xml:space="preserve">, при заключении нового </w:t>
      </w:r>
      <w:r>
        <w:t>контракта объём оказанных услуг</w:t>
      </w:r>
      <w:r w:rsidR="00537940">
        <w:t xml:space="preserve"> должен</w:t>
      </w:r>
      <w:r>
        <w:t xml:space="preserve"> быть уменьшен</w:t>
      </w:r>
      <w:r w:rsidR="000813E1" w:rsidRPr="00AE799D">
        <w:t xml:space="preserve"> с учетом </w:t>
      </w:r>
      <w:r>
        <w:t xml:space="preserve">объема оказанных услуг </w:t>
      </w:r>
      <w:r w:rsidR="000813E1" w:rsidRPr="00AE799D">
        <w:t xml:space="preserve">по расторгнутому </w:t>
      </w:r>
      <w:r>
        <w:t>контракту</w:t>
      </w:r>
      <w:r w:rsidR="000813E1" w:rsidRPr="00AE799D">
        <w:t xml:space="preserve">. При этом цена </w:t>
      </w:r>
      <w:r>
        <w:t>контракта</w:t>
      </w:r>
      <w:r w:rsidR="000813E1" w:rsidRPr="00AE799D">
        <w:t xml:space="preserve"> должна быть уменьшена пропорционально </w:t>
      </w:r>
      <w:r>
        <w:t>объёму оказанных услуг.</w:t>
      </w:r>
    </w:p>
    <w:p w:rsidR="00085C3D" w:rsidRDefault="00085C3D" w:rsidP="00085C3D">
      <w:pPr>
        <w:suppressAutoHyphens w:val="0"/>
        <w:autoSpaceDE w:val="0"/>
        <w:autoSpaceDN w:val="0"/>
        <w:adjustRightInd w:val="0"/>
        <w:jc w:val="both"/>
        <w:rPr>
          <w:rFonts w:eastAsiaTheme="minorHAnsi"/>
          <w:lang w:eastAsia="en-US"/>
        </w:rPr>
      </w:pPr>
      <w:r>
        <w:rPr>
          <w:rFonts w:eastAsiaTheme="minorHAnsi"/>
          <w:lang w:eastAsia="en-US"/>
        </w:rPr>
        <w:t>8.12.Исполнитель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5C3D" w:rsidRDefault="00085C3D" w:rsidP="00085C3D">
      <w:pPr>
        <w:suppressAutoHyphens w:val="0"/>
        <w:autoSpaceDE w:val="0"/>
        <w:autoSpaceDN w:val="0"/>
        <w:adjustRightInd w:val="0"/>
        <w:jc w:val="both"/>
        <w:rPr>
          <w:rFonts w:eastAsiaTheme="minorHAnsi"/>
          <w:lang w:eastAsia="en-US"/>
        </w:rPr>
      </w:pPr>
      <w:r>
        <w:rPr>
          <w:rFonts w:eastAsiaTheme="minorHAnsi"/>
          <w:lang w:eastAsia="en-US"/>
        </w:rPr>
        <w:t xml:space="preserve">8.13. </w:t>
      </w:r>
      <w:proofErr w:type="gramStart"/>
      <w:r>
        <w:rPr>
          <w:rFonts w:eastAsiaTheme="minorHAnsi"/>
          <w:lang w:eastAsia="en-US"/>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Pr>
          <w:rFonts w:eastAsiaTheme="minorHAnsi"/>
          <w:lang w:eastAsia="en-US"/>
        </w:rPr>
        <w:t xml:space="preserve">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85C3D" w:rsidRDefault="00085C3D" w:rsidP="00085C3D">
      <w:pPr>
        <w:suppressAutoHyphens w:val="0"/>
        <w:autoSpaceDE w:val="0"/>
        <w:autoSpaceDN w:val="0"/>
        <w:adjustRightInd w:val="0"/>
        <w:jc w:val="both"/>
        <w:rPr>
          <w:rFonts w:eastAsiaTheme="minorHAnsi"/>
          <w:lang w:eastAsia="en-US"/>
        </w:rPr>
      </w:pPr>
      <w:r>
        <w:rPr>
          <w:rFonts w:eastAsiaTheme="minorHAnsi"/>
          <w:lang w:eastAsia="en-US"/>
        </w:rPr>
        <w:t xml:space="preserve">8.14. Решение исполнителя об одностороннем отказе от исполнения контракта вступает в </w:t>
      </w:r>
      <w:proofErr w:type="gramStart"/>
      <w:r>
        <w:rPr>
          <w:rFonts w:eastAsiaTheme="minorHAnsi"/>
          <w:lang w:eastAsia="en-US"/>
        </w:rPr>
        <w:t>силу</w:t>
      </w:r>
      <w:proofErr w:type="gramEnd"/>
      <w:r>
        <w:rPr>
          <w:rFonts w:eastAsiaTheme="minorHAnsi"/>
          <w:lang w:eastAsia="en-US"/>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85C3D" w:rsidRDefault="00085C3D" w:rsidP="00085C3D">
      <w:pPr>
        <w:suppressAutoHyphens w:val="0"/>
        <w:autoSpaceDE w:val="0"/>
        <w:autoSpaceDN w:val="0"/>
        <w:adjustRightInd w:val="0"/>
        <w:jc w:val="both"/>
        <w:rPr>
          <w:rFonts w:eastAsiaTheme="minorHAnsi"/>
          <w:lang w:eastAsia="en-US"/>
        </w:rPr>
      </w:pPr>
      <w:r>
        <w:rPr>
          <w:rFonts w:eastAsiaTheme="minorHAnsi"/>
          <w:lang w:eastAsia="en-US"/>
        </w:rPr>
        <w:t xml:space="preserve">8.15.Исполнитель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Pr>
          <w:rFonts w:eastAsiaTheme="minorHAnsi"/>
          <w:lang w:eastAsia="en-US"/>
        </w:rPr>
        <w:t>решении</w:t>
      </w:r>
      <w:proofErr w:type="gramEnd"/>
      <w:r>
        <w:rPr>
          <w:rFonts w:eastAsiaTheme="minorHAnsi"/>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85C3D" w:rsidRDefault="00085C3D" w:rsidP="00085C3D">
      <w:pPr>
        <w:suppressAutoHyphens w:val="0"/>
        <w:autoSpaceDE w:val="0"/>
        <w:autoSpaceDN w:val="0"/>
        <w:adjustRightInd w:val="0"/>
        <w:jc w:val="both"/>
        <w:rPr>
          <w:rFonts w:eastAsiaTheme="minorHAnsi"/>
          <w:lang w:eastAsia="en-US"/>
        </w:rPr>
      </w:pPr>
      <w:r>
        <w:rPr>
          <w:rFonts w:eastAsiaTheme="minorHAnsi"/>
          <w:lang w:eastAsia="en-US"/>
        </w:rPr>
        <w:t>8.16.При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85C3D" w:rsidRDefault="00085C3D" w:rsidP="00085C3D">
      <w:pPr>
        <w:suppressAutoHyphens w:val="0"/>
        <w:autoSpaceDE w:val="0"/>
        <w:autoSpaceDN w:val="0"/>
        <w:adjustRightInd w:val="0"/>
        <w:jc w:val="both"/>
        <w:rPr>
          <w:rFonts w:eastAsiaTheme="minorHAnsi"/>
          <w:lang w:eastAsia="en-US"/>
        </w:rPr>
      </w:pPr>
      <w:r>
        <w:rPr>
          <w:rFonts w:eastAsiaTheme="minorHAnsi"/>
          <w:lang w:eastAsia="en-US"/>
        </w:rPr>
        <w:t>8.17. В случае расторжения контракта в связи с односторонним отказом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085C3D" w:rsidRPr="00AE799D" w:rsidRDefault="00085C3D" w:rsidP="000813E1">
      <w:pPr>
        <w:widowControl w:val="0"/>
        <w:autoSpaceDE w:val="0"/>
        <w:autoSpaceDN w:val="0"/>
        <w:adjustRightInd w:val="0"/>
        <w:jc w:val="both"/>
      </w:pPr>
    </w:p>
    <w:p w:rsidR="000813E1" w:rsidRPr="004B2E82" w:rsidRDefault="004B2E82" w:rsidP="000E4E0D">
      <w:pPr>
        <w:shd w:val="clear" w:color="auto" w:fill="FFFFFF"/>
        <w:spacing w:before="266"/>
        <w:contextualSpacing/>
        <w:jc w:val="center"/>
        <w:rPr>
          <w:bCs/>
          <w:spacing w:val="-3"/>
        </w:rPr>
      </w:pPr>
      <w:r>
        <w:rPr>
          <w:bCs/>
          <w:spacing w:val="-3"/>
          <w:sz w:val="22"/>
          <w:szCs w:val="22"/>
        </w:rPr>
        <w:lastRenderedPageBreak/>
        <w:t>9</w:t>
      </w:r>
      <w:r w:rsidR="000813E1">
        <w:rPr>
          <w:bCs/>
          <w:spacing w:val="-3"/>
          <w:sz w:val="22"/>
          <w:szCs w:val="22"/>
        </w:rPr>
        <w:t xml:space="preserve">. СРОК ДЕЙСТВИЯ </w:t>
      </w:r>
      <w:r w:rsidRPr="004B2E82">
        <w:rPr>
          <w:bCs/>
          <w:spacing w:val="-3"/>
        </w:rPr>
        <w:t>КОНТРАКТА</w:t>
      </w:r>
    </w:p>
    <w:p w:rsidR="000813E1" w:rsidRDefault="004B2E82" w:rsidP="000813E1">
      <w:pPr>
        <w:jc w:val="both"/>
      </w:pPr>
      <w:r>
        <w:rPr>
          <w:bCs/>
          <w:spacing w:val="-16"/>
          <w:sz w:val="22"/>
          <w:szCs w:val="22"/>
        </w:rPr>
        <w:t>9.</w:t>
      </w:r>
      <w:r w:rsidR="000813E1" w:rsidRPr="00DE1E68">
        <w:rPr>
          <w:bCs/>
          <w:spacing w:val="-16"/>
          <w:sz w:val="22"/>
          <w:szCs w:val="22"/>
        </w:rPr>
        <w:t>1.</w:t>
      </w:r>
      <w:r w:rsidR="000813E1">
        <w:rPr>
          <w:b/>
          <w:bCs/>
          <w:spacing w:val="-16"/>
          <w:sz w:val="22"/>
          <w:szCs w:val="22"/>
        </w:rPr>
        <w:t xml:space="preserve"> </w:t>
      </w:r>
      <w:r w:rsidR="000813E1" w:rsidRPr="00A47E10">
        <w:t xml:space="preserve">Срок действия </w:t>
      </w:r>
      <w:r>
        <w:t>контракта</w:t>
      </w:r>
      <w:r w:rsidR="000813E1" w:rsidRPr="00A47E10">
        <w:t xml:space="preserve"> устанавливается с момента его подписания до полного исполнения Сторонами обязательств по </w:t>
      </w:r>
      <w:r>
        <w:t>контакту</w:t>
      </w:r>
      <w:r w:rsidR="000813E1">
        <w:t>.</w:t>
      </w:r>
      <w:r w:rsidR="000813E1" w:rsidRPr="00EE0451">
        <w:t xml:space="preserve"> </w:t>
      </w:r>
    </w:p>
    <w:p w:rsidR="000813E1" w:rsidRDefault="000813E1" w:rsidP="000813E1">
      <w:pPr>
        <w:shd w:val="clear" w:color="auto" w:fill="FFFFFF"/>
        <w:tabs>
          <w:tab w:val="left" w:pos="830"/>
        </w:tabs>
        <w:spacing w:line="250" w:lineRule="exact"/>
        <w:contextualSpacing/>
        <w:jc w:val="both"/>
        <w:rPr>
          <w:bCs/>
          <w:spacing w:val="-1"/>
          <w:sz w:val="22"/>
          <w:szCs w:val="22"/>
        </w:rPr>
      </w:pPr>
      <w:r>
        <w:rPr>
          <w:bCs/>
          <w:spacing w:val="-1"/>
          <w:sz w:val="22"/>
          <w:szCs w:val="22"/>
        </w:rPr>
        <w:t xml:space="preserve">                                                          </w:t>
      </w:r>
    </w:p>
    <w:p w:rsidR="000813E1" w:rsidRPr="000E4E0D" w:rsidRDefault="000813E1" w:rsidP="000813E1">
      <w:pPr>
        <w:jc w:val="center"/>
        <w:rPr>
          <w:rStyle w:val="af0"/>
          <w:b w:val="0"/>
          <w:bCs w:val="0"/>
          <w:noProof/>
          <w:color w:val="000000"/>
          <w:sz w:val="24"/>
          <w:szCs w:val="24"/>
        </w:rPr>
      </w:pPr>
      <w:r w:rsidRPr="000E4E0D">
        <w:rPr>
          <w:rStyle w:val="af0"/>
          <w:b w:val="0"/>
          <w:bCs w:val="0"/>
          <w:noProof/>
          <w:color w:val="000000"/>
          <w:sz w:val="24"/>
          <w:szCs w:val="24"/>
        </w:rPr>
        <w:t>1</w:t>
      </w:r>
      <w:r w:rsidR="004B2E82">
        <w:rPr>
          <w:rStyle w:val="af0"/>
          <w:b w:val="0"/>
          <w:bCs w:val="0"/>
          <w:noProof/>
          <w:color w:val="000000"/>
          <w:sz w:val="24"/>
          <w:szCs w:val="24"/>
        </w:rPr>
        <w:t>0</w:t>
      </w:r>
      <w:r w:rsidRPr="000E4E0D">
        <w:rPr>
          <w:rStyle w:val="af0"/>
          <w:b w:val="0"/>
          <w:bCs w:val="0"/>
          <w:noProof/>
          <w:color w:val="000000"/>
          <w:sz w:val="24"/>
          <w:szCs w:val="24"/>
        </w:rPr>
        <w:t>. ОСОБЫЕ УСЛОВИЯ</w:t>
      </w:r>
    </w:p>
    <w:p w:rsidR="000813E1" w:rsidRPr="000E4E0D" w:rsidRDefault="000813E1" w:rsidP="000813E1">
      <w:pPr>
        <w:jc w:val="both"/>
        <w:rPr>
          <w:color w:val="000000"/>
        </w:rPr>
      </w:pPr>
      <w:r w:rsidRPr="000E4E0D">
        <w:rPr>
          <w:noProof/>
          <w:color w:val="000000"/>
        </w:rPr>
        <w:t>1</w:t>
      </w:r>
      <w:r w:rsidR="004B2E82">
        <w:rPr>
          <w:noProof/>
          <w:color w:val="000000"/>
        </w:rPr>
        <w:t>0</w:t>
      </w:r>
      <w:r w:rsidRPr="000E4E0D">
        <w:rPr>
          <w:noProof/>
          <w:color w:val="000000"/>
        </w:rPr>
        <w:t xml:space="preserve">.1. Любые изменения и дополнения к настоящему </w:t>
      </w:r>
      <w:r w:rsidR="004B2E82">
        <w:rPr>
          <w:noProof/>
          <w:color w:val="000000"/>
        </w:rPr>
        <w:t>контракту</w:t>
      </w:r>
      <w:r w:rsidRPr="000E4E0D">
        <w:rPr>
          <w:noProof/>
          <w:color w:val="000000"/>
        </w:rPr>
        <w:t xml:space="preserve"> имеют силу только в том случае, если они оформлены в письменном виде и подписаны обеими Сторонами.</w:t>
      </w:r>
    </w:p>
    <w:p w:rsidR="000813E1" w:rsidRPr="000E4E0D" w:rsidRDefault="000813E1" w:rsidP="000813E1">
      <w:pPr>
        <w:jc w:val="both"/>
        <w:rPr>
          <w:color w:val="000000"/>
        </w:rPr>
      </w:pPr>
      <w:r w:rsidRPr="000E4E0D">
        <w:rPr>
          <w:noProof/>
          <w:color w:val="000000"/>
        </w:rPr>
        <w:t>1</w:t>
      </w:r>
      <w:r w:rsidR="004B2E82">
        <w:rPr>
          <w:noProof/>
          <w:color w:val="000000"/>
        </w:rPr>
        <w:t>0</w:t>
      </w:r>
      <w:r w:rsidRPr="000E4E0D">
        <w:rPr>
          <w:noProof/>
          <w:color w:val="000000"/>
        </w:rPr>
        <w:t>.2. В случае изменения правового статуса одной из Сторон она в течение трех рабочих дней обязана информировать другую Сторону об организации-правопреемнике.</w:t>
      </w:r>
    </w:p>
    <w:p w:rsidR="000813E1" w:rsidRPr="000E4E0D" w:rsidRDefault="000813E1" w:rsidP="000813E1">
      <w:pPr>
        <w:jc w:val="both"/>
        <w:rPr>
          <w:noProof/>
          <w:color w:val="000000"/>
        </w:rPr>
      </w:pPr>
      <w:r w:rsidRPr="000E4E0D">
        <w:rPr>
          <w:noProof/>
          <w:color w:val="000000"/>
        </w:rPr>
        <w:t>1</w:t>
      </w:r>
      <w:r w:rsidR="004B2E82">
        <w:rPr>
          <w:noProof/>
          <w:color w:val="000000"/>
        </w:rPr>
        <w:t>0</w:t>
      </w:r>
      <w:r w:rsidRPr="000E4E0D">
        <w:rPr>
          <w:noProof/>
          <w:color w:val="000000"/>
        </w:rPr>
        <w:t xml:space="preserve">.3. Настоящий </w:t>
      </w:r>
      <w:r w:rsidR="004B2E82">
        <w:rPr>
          <w:noProof/>
          <w:color w:val="000000"/>
        </w:rPr>
        <w:t>контракт</w:t>
      </w:r>
      <w:r w:rsidRPr="000E4E0D">
        <w:rPr>
          <w:noProof/>
          <w:color w:val="000000"/>
        </w:rPr>
        <w:t xml:space="preserve"> составлен в двух экземплярах, имеющих одинаковую юридическую силу, по одному экземпляру для каждой Стороны.</w:t>
      </w:r>
    </w:p>
    <w:p w:rsidR="000813E1" w:rsidRPr="000E4E0D" w:rsidRDefault="000813E1" w:rsidP="000813E1">
      <w:pPr>
        <w:ind w:firstLine="708"/>
        <w:jc w:val="center"/>
        <w:rPr>
          <w:b/>
          <w:noProof/>
        </w:rPr>
      </w:pPr>
    </w:p>
    <w:p w:rsidR="000813E1" w:rsidRDefault="000813E1" w:rsidP="000813E1">
      <w:pPr>
        <w:ind w:firstLine="708"/>
        <w:jc w:val="center"/>
        <w:rPr>
          <w:b/>
          <w:noProof/>
          <w:sz w:val="22"/>
          <w:szCs w:val="22"/>
        </w:rPr>
      </w:pPr>
      <w:r>
        <w:rPr>
          <w:b/>
          <w:noProof/>
          <w:sz w:val="22"/>
          <w:szCs w:val="22"/>
        </w:rPr>
        <w:t>1</w:t>
      </w:r>
      <w:r w:rsidR="004B2E82">
        <w:rPr>
          <w:b/>
          <w:noProof/>
          <w:sz w:val="22"/>
          <w:szCs w:val="22"/>
        </w:rPr>
        <w:t>1</w:t>
      </w:r>
      <w:r>
        <w:rPr>
          <w:b/>
          <w:noProof/>
          <w:sz w:val="22"/>
          <w:szCs w:val="22"/>
        </w:rPr>
        <w:t>. АДРЕСА И БАНКОВСКИЕ РЕКВИЗИТЫ СТОРОН:</w:t>
      </w:r>
    </w:p>
    <w:p w:rsidR="000813E1" w:rsidRDefault="000813E1" w:rsidP="000813E1">
      <w:pPr>
        <w:ind w:firstLine="708"/>
        <w:jc w:val="center"/>
        <w:rPr>
          <w:b/>
          <w:noProof/>
          <w:sz w:val="22"/>
          <w:szCs w:val="22"/>
        </w:rPr>
      </w:pPr>
    </w:p>
    <w:tbl>
      <w:tblPr>
        <w:tblW w:w="9959" w:type="dxa"/>
        <w:jc w:val="center"/>
        <w:tblLook w:val="01E0" w:firstRow="1" w:lastRow="1" w:firstColumn="1" w:lastColumn="1" w:noHBand="0" w:noVBand="0"/>
      </w:tblPr>
      <w:tblGrid>
        <w:gridCol w:w="4988"/>
        <w:gridCol w:w="4971"/>
      </w:tblGrid>
      <w:tr w:rsidR="000813E1" w:rsidRPr="00407A14" w:rsidTr="00513069">
        <w:trPr>
          <w:trHeight w:val="370"/>
          <w:jc w:val="center"/>
        </w:trPr>
        <w:tc>
          <w:tcPr>
            <w:tcW w:w="4988" w:type="dxa"/>
          </w:tcPr>
          <w:p w:rsidR="000813E1" w:rsidRPr="00407A14" w:rsidRDefault="000813E1" w:rsidP="002C58E4">
            <w:pPr>
              <w:tabs>
                <w:tab w:val="left" w:pos="2268"/>
              </w:tabs>
              <w:jc w:val="center"/>
              <w:rPr>
                <w:sz w:val="20"/>
              </w:rPr>
            </w:pPr>
            <w:r w:rsidRPr="00407A14">
              <w:rPr>
                <w:b/>
                <w:bCs/>
                <w:sz w:val="20"/>
              </w:rPr>
              <w:t>Заказчик:</w:t>
            </w:r>
          </w:p>
        </w:tc>
        <w:tc>
          <w:tcPr>
            <w:tcW w:w="4971" w:type="dxa"/>
          </w:tcPr>
          <w:p w:rsidR="000813E1" w:rsidRPr="00407A14" w:rsidRDefault="000813E1" w:rsidP="002C58E4">
            <w:pPr>
              <w:tabs>
                <w:tab w:val="left" w:pos="2268"/>
              </w:tabs>
              <w:jc w:val="center"/>
              <w:rPr>
                <w:sz w:val="20"/>
              </w:rPr>
            </w:pPr>
            <w:r w:rsidRPr="00407A14">
              <w:rPr>
                <w:b/>
                <w:bCs/>
                <w:sz w:val="20"/>
              </w:rPr>
              <w:t>Поставщик:</w:t>
            </w:r>
          </w:p>
        </w:tc>
      </w:tr>
      <w:tr w:rsidR="000813E1" w:rsidRPr="00407A14" w:rsidTr="00513069">
        <w:trPr>
          <w:jc w:val="center"/>
        </w:trPr>
        <w:tc>
          <w:tcPr>
            <w:tcW w:w="4988" w:type="dxa"/>
          </w:tcPr>
          <w:p w:rsidR="00513069" w:rsidRPr="00513069" w:rsidRDefault="00513069" w:rsidP="00513069">
            <w:pPr>
              <w:autoSpaceDN w:val="0"/>
              <w:adjustRightInd w:val="0"/>
              <w:rPr>
                <w:b/>
              </w:rPr>
            </w:pPr>
            <w:r w:rsidRPr="00513069">
              <w:rPr>
                <w:b/>
                <w:sz w:val="22"/>
                <w:szCs w:val="22"/>
              </w:rPr>
              <w:t>«Красногорский район»</w:t>
            </w:r>
          </w:p>
          <w:p w:rsidR="00513069" w:rsidRPr="00513069" w:rsidRDefault="00513069" w:rsidP="00513069">
            <w:pPr>
              <w:autoSpaceDN w:val="0"/>
              <w:adjustRightInd w:val="0"/>
            </w:pPr>
            <w:r w:rsidRPr="00513069">
              <w:rPr>
                <w:sz w:val="22"/>
                <w:szCs w:val="22"/>
              </w:rPr>
              <w:t xml:space="preserve">ИНН 1815001093, КПП 183701001                          Адрес:427650, УР, с. Красногорское, ул. Ленина, 64                                     </w:t>
            </w:r>
          </w:p>
          <w:p w:rsidR="00513069" w:rsidRPr="00513069" w:rsidRDefault="00513069" w:rsidP="00513069">
            <w:pPr>
              <w:autoSpaceDN w:val="0"/>
              <w:adjustRightInd w:val="0"/>
            </w:pPr>
            <w:r w:rsidRPr="00513069">
              <w:rPr>
                <w:sz w:val="22"/>
                <w:szCs w:val="22"/>
              </w:rPr>
              <w:t xml:space="preserve">Тел.\факс 8 (34164) 2-16-00, 2-17-51 УФК по Удмуртской Республике (ОФК 15, УФ Администрации Красногорского района  </w:t>
            </w:r>
            <w:proofErr w:type="gramStart"/>
            <w:r w:rsidRPr="00513069">
              <w:rPr>
                <w:sz w:val="22"/>
                <w:szCs w:val="22"/>
              </w:rPr>
              <w:t>л</w:t>
            </w:r>
            <w:proofErr w:type="gramEnd"/>
            <w:r w:rsidRPr="00513069">
              <w:rPr>
                <w:sz w:val="22"/>
                <w:szCs w:val="22"/>
              </w:rPr>
              <w:t>/с 02133025810, Администрация Красногорского района                                       л/с 03526140001)</w:t>
            </w:r>
          </w:p>
          <w:p w:rsidR="00513069" w:rsidRPr="00513069" w:rsidRDefault="00513069" w:rsidP="00513069">
            <w:pPr>
              <w:autoSpaceDN w:val="0"/>
              <w:adjustRightInd w:val="0"/>
            </w:pPr>
            <w:r w:rsidRPr="00513069">
              <w:rPr>
                <w:sz w:val="22"/>
                <w:szCs w:val="22"/>
              </w:rPr>
              <w:t xml:space="preserve"> </w:t>
            </w:r>
            <w:proofErr w:type="gramStart"/>
            <w:r w:rsidRPr="00513069">
              <w:rPr>
                <w:sz w:val="22"/>
                <w:szCs w:val="22"/>
              </w:rPr>
              <w:t>р</w:t>
            </w:r>
            <w:proofErr w:type="gramEnd"/>
            <w:r w:rsidRPr="00513069">
              <w:rPr>
                <w:sz w:val="22"/>
                <w:szCs w:val="22"/>
              </w:rPr>
              <w:t xml:space="preserve">\с 40204810500000000016                             </w:t>
            </w:r>
          </w:p>
          <w:p w:rsidR="00513069" w:rsidRPr="00513069" w:rsidRDefault="00513069" w:rsidP="00513069">
            <w:pPr>
              <w:autoSpaceDN w:val="0"/>
              <w:adjustRightInd w:val="0"/>
            </w:pPr>
            <w:r w:rsidRPr="00513069">
              <w:rPr>
                <w:sz w:val="22"/>
                <w:szCs w:val="22"/>
              </w:rPr>
              <w:t xml:space="preserve"> ГРКЦ НБ Удмуртской Республики Банка России                      г. Ижевск БИК 049401001</w:t>
            </w:r>
          </w:p>
          <w:p w:rsidR="00513069" w:rsidRPr="00513069" w:rsidRDefault="00513069" w:rsidP="00513069">
            <w:pPr>
              <w:autoSpaceDN w:val="0"/>
              <w:adjustRightInd w:val="0"/>
            </w:pPr>
          </w:p>
          <w:p w:rsidR="00513069" w:rsidRPr="00513069" w:rsidRDefault="00513069" w:rsidP="00513069">
            <w:pPr>
              <w:autoSpaceDN w:val="0"/>
              <w:adjustRightInd w:val="0"/>
            </w:pPr>
            <w:r w:rsidRPr="00513069">
              <w:rPr>
                <w:sz w:val="22"/>
                <w:szCs w:val="22"/>
              </w:rPr>
              <w:t xml:space="preserve"> Глава Администрации ________В.И. Бабинцев</w:t>
            </w:r>
          </w:p>
          <w:p w:rsidR="00513069" w:rsidRPr="00513069" w:rsidRDefault="00513069" w:rsidP="00513069">
            <w:pPr>
              <w:autoSpaceDN w:val="0"/>
              <w:adjustRightInd w:val="0"/>
            </w:pPr>
            <w:r w:rsidRPr="00513069">
              <w:rPr>
                <w:sz w:val="22"/>
                <w:szCs w:val="22"/>
              </w:rPr>
              <w:t xml:space="preserve">                                     </w:t>
            </w:r>
            <w:proofErr w:type="spellStart"/>
            <w:r w:rsidRPr="00513069">
              <w:rPr>
                <w:sz w:val="22"/>
                <w:szCs w:val="22"/>
              </w:rPr>
              <w:t>м.п</w:t>
            </w:r>
            <w:proofErr w:type="spellEnd"/>
            <w:r w:rsidRPr="00513069">
              <w:rPr>
                <w:sz w:val="22"/>
                <w:szCs w:val="22"/>
              </w:rPr>
              <w:t>.</w:t>
            </w:r>
          </w:p>
          <w:p w:rsidR="000813E1" w:rsidRPr="00407A14" w:rsidRDefault="000813E1" w:rsidP="002C58E4">
            <w:pPr>
              <w:adjustRightInd w:val="0"/>
              <w:ind w:left="53" w:firstLine="992"/>
              <w:rPr>
                <w:sz w:val="20"/>
              </w:rPr>
            </w:pPr>
          </w:p>
        </w:tc>
        <w:tc>
          <w:tcPr>
            <w:tcW w:w="4971" w:type="dxa"/>
          </w:tcPr>
          <w:p w:rsidR="000813E1" w:rsidRPr="00407A14" w:rsidRDefault="000813E1" w:rsidP="002C58E4">
            <w:pPr>
              <w:jc w:val="center"/>
              <w:rPr>
                <w:sz w:val="20"/>
              </w:rPr>
            </w:pPr>
          </w:p>
        </w:tc>
      </w:tr>
    </w:tbl>
    <w:p w:rsidR="000813E1" w:rsidRPr="00097095" w:rsidRDefault="000813E1" w:rsidP="000813E1">
      <w:pPr>
        <w:ind w:firstLine="708"/>
        <w:rPr>
          <w:b/>
          <w:noProof/>
          <w:sz w:val="22"/>
          <w:szCs w:val="22"/>
          <w:lang w:val=""/>
        </w:rPr>
      </w:pPr>
    </w:p>
    <w:p w:rsidR="000813E1" w:rsidRPr="000813E1" w:rsidRDefault="000813E1" w:rsidP="000813E1">
      <w:pPr>
        <w:suppressAutoHyphens w:val="0"/>
        <w:jc w:val="both"/>
        <w:rPr>
          <w:iCs/>
          <w:shd w:val="clear" w:color="auto" w:fill="FFFFFF"/>
          <w:lang w:val=""/>
        </w:rPr>
      </w:pPr>
    </w:p>
    <w:p w:rsidR="000813E1" w:rsidRDefault="000813E1" w:rsidP="000813E1">
      <w:pPr>
        <w:suppressAutoHyphens w:val="0"/>
        <w:jc w:val="both"/>
        <w:rPr>
          <w:iCs/>
          <w:shd w:val="clear" w:color="auto" w:fill="FFFFFF"/>
        </w:rPr>
      </w:pPr>
    </w:p>
    <w:p w:rsidR="000813E1" w:rsidRDefault="000813E1" w:rsidP="000813E1">
      <w:pPr>
        <w:suppressAutoHyphens w:val="0"/>
        <w:jc w:val="both"/>
        <w:rPr>
          <w:iCs/>
          <w:shd w:val="clear" w:color="auto" w:fill="FFFFFF"/>
        </w:rPr>
      </w:pPr>
    </w:p>
    <w:p w:rsidR="000813E1" w:rsidRDefault="000813E1" w:rsidP="000813E1">
      <w:pPr>
        <w:suppressAutoHyphens w:val="0"/>
        <w:jc w:val="both"/>
        <w:rPr>
          <w:iCs/>
          <w:shd w:val="clear" w:color="auto" w:fill="FFFFFF"/>
        </w:rPr>
      </w:pPr>
    </w:p>
    <w:p w:rsidR="000813E1" w:rsidRDefault="000813E1" w:rsidP="000813E1">
      <w:pPr>
        <w:suppressAutoHyphens w:val="0"/>
        <w:jc w:val="both"/>
        <w:rPr>
          <w:iCs/>
          <w:shd w:val="clear" w:color="auto" w:fill="FFFFFF"/>
        </w:rPr>
      </w:pPr>
    </w:p>
    <w:p w:rsidR="00151920" w:rsidRDefault="00151920" w:rsidP="000813E1">
      <w:pPr>
        <w:suppressAutoHyphens w:val="0"/>
        <w:jc w:val="both"/>
        <w:rPr>
          <w:iCs/>
          <w:shd w:val="clear" w:color="auto" w:fill="FFFFFF"/>
        </w:rPr>
      </w:pPr>
    </w:p>
    <w:p w:rsidR="00151920" w:rsidRDefault="00151920" w:rsidP="000813E1">
      <w:pPr>
        <w:suppressAutoHyphens w:val="0"/>
        <w:jc w:val="both"/>
        <w:rPr>
          <w:iCs/>
          <w:shd w:val="clear" w:color="auto" w:fill="FFFFFF"/>
        </w:rPr>
      </w:pPr>
    </w:p>
    <w:p w:rsidR="000813E1" w:rsidRDefault="000813E1"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724DD8" w:rsidRDefault="00724DD8" w:rsidP="000813E1">
      <w:pPr>
        <w:suppressAutoHyphens w:val="0"/>
        <w:jc w:val="both"/>
        <w:rPr>
          <w:iCs/>
          <w:shd w:val="clear" w:color="auto" w:fill="FFFFFF"/>
        </w:rPr>
      </w:pPr>
    </w:p>
    <w:p w:rsidR="00724DD8" w:rsidRDefault="00724DD8"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513069" w:rsidRPr="00EE4DFF" w:rsidRDefault="00513069" w:rsidP="00513069">
      <w:pPr>
        <w:jc w:val="right"/>
      </w:pPr>
      <w:r w:rsidRPr="00EE4DFF">
        <w:lastRenderedPageBreak/>
        <w:t>Приложение №1</w:t>
      </w:r>
    </w:p>
    <w:p w:rsidR="00513069" w:rsidRPr="00EE4DFF" w:rsidRDefault="00513069" w:rsidP="00513069">
      <w:pPr>
        <w:pStyle w:val="a5"/>
        <w:jc w:val="right"/>
      </w:pPr>
      <w:r w:rsidRPr="00EE4DFF">
        <w:t>к Муниципальному контракту</w:t>
      </w:r>
    </w:p>
    <w:p w:rsidR="00513069" w:rsidRPr="00EE4DFF" w:rsidRDefault="00513069" w:rsidP="00513069">
      <w:pPr>
        <w:pStyle w:val="a5"/>
        <w:jc w:val="right"/>
      </w:pPr>
      <w:r w:rsidRPr="00EE4DFF">
        <w:t>№_________ от «____» __________ 20__ г.</w:t>
      </w:r>
    </w:p>
    <w:p w:rsidR="00513069" w:rsidRPr="0054689B" w:rsidRDefault="00513069" w:rsidP="00513069">
      <w:pPr>
        <w:shd w:val="clear" w:color="auto" w:fill="FFFFFF"/>
        <w:ind w:right="461" w:firstLine="5812"/>
      </w:pPr>
    </w:p>
    <w:p w:rsidR="00513069" w:rsidRPr="0054689B" w:rsidRDefault="00513069" w:rsidP="00513069">
      <w:pPr>
        <w:shd w:val="clear" w:color="auto" w:fill="FFFFFF"/>
        <w:ind w:left="2875"/>
        <w:rPr>
          <w:spacing w:val="-13"/>
        </w:rPr>
      </w:pPr>
    </w:p>
    <w:p w:rsidR="00513069" w:rsidRPr="0054689B" w:rsidRDefault="00513069" w:rsidP="00513069">
      <w:pPr>
        <w:shd w:val="clear" w:color="auto" w:fill="FFFFFF"/>
        <w:ind w:left="2875"/>
        <w:rPr>
          <w:spacing w:val="-13"/>
        </w:rPr>
      </w:pPr>
    </w:p>
    <w:p w:rsidR="00513069" w:rsidRPr="0054689B" w:rsidRDefault="00513069" w:rsidP="00513069">
      <w:pPr>
        <w:shd w:val="clear" w:color="auto" w:fill="FFFFFF"/>
        <w:ind w:left="2875"/>
        <w:rPr>
          <w:spacing w:val="-13"/>
        </w:rPr>
      </w:pPr>
    </w:p>
    <w:p w:rsidR="00513069" w:rsidRPr="0054689B" w:rsidRDefault="00513069" w:rsidP="00513069">
      <w:pPr>
        <w:shd w:val="clear" w:color="auto" w:fill="FFFFFF"/>
        <w:ind w:left="2875"/>
        <w:rPr>
          <w:spacing w:val="-13"/>
        </w:rPr>
      </w:pPr>
      <w:r w:rsidRPr="0054689B">
        <w:rPr>
          <w:spacing w:val="-13"/>
        </w:rPr>
        <w:t>Спецификация на оказание Услуг</w:t>
      </w:r>
    </w:p>
    <w:p w:rsidR="00513069" w:rsidRPr="0054689B" w:rsidRDefault="00513069" w:rsidP="00513069">
      <w:pPr>
        <w:shd w:val="clear" w:color="auto" w:fill="FFFFFF"/>
        <w:ind w:left="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879"/>
        <w:gridCol w:w="1879"/>
        <w:gridCol w:w="1879"/>
      </w:tblGrid>
      <w:tr w:rsidR="00513069" w:rsidRPr="00130E5F" w:rsidTr="000643BA">
        <w:tc>
          <w:tcPr>
            <w:tcW w:w="4503" w:type="dxa"/>
            <w:shd w:val="clear" w:color="auto" w:fill="auto"/>
          </w:tcPr>
          <w:p w:rsidR="00513069" w:rsidRPr="00130E5F" w:rsidRDefault="00513069" w:rsidP="000643BA">
            <w:r w:rsidRPr="00130E5F">
              <w:rPr>
                <w:sz w:val="22"/>
                <w:szCs w:val="22"/>
              </w:rPr>
              <w:t>Наименование услуг</w:t>
            </w:r>
          </w:p>
        </w:tc>
        <w:tc>
          <w:tcPr>
            <w:tcW w:w="1879" w:type="dxa"/>
            <w:shd w:val="clear" w:color="auto" w:fill="auto"/>
          </w:tcPr>
          <w:p w:rsidR="00513069" w:rsidRPr="00130E5F" w:rsidRDefault="00513069" w:rsidP="00513069">
            <w:r w:rsidRPr="00130E5F">
              <w:rPr>
                <w:sz w:val="22"/>
                <w:szCs w:val="22"/>
              </w:rPr>
              <w:t xml:space="preserve">Общий объем </w:t>
            </w:r>
            <w:r>
              <w:rPr>
                <w:sz w:val="22"/>
                <w:szCs w:val="22"/>
              </w:rPr>
              <w:t>оказанных услуг</w:t>
            </w:r>
          </w:p>
        </w:tc>
        <w:tc>
          <w:tcPr>
            <w:tcW w:w="1879" w:type="dxa"/>
            <w:shd w:val="clear" w:color="auto" w:fill="auto"/>
          </w:tcPr>
          <w:p w:rsidR="00513069" w:rsidRPr="00130E5F" w:rsidRDefault="00513069" w:rsidP="000643BA">
            <w:pPr>
              <w:jc w:val="center"/>
            </w:pPr>
            <w:r w:rsidRPr="00130E5F">
              <w:rPr>
                <w:sz w:val="22"/>
                <w:szCs w:val="22"/>
              </w:rPr>
              <w:t xml:space="preserve">Цена за </w:t>
            </w:r>
            <w:r w:rsidR="00724DD8">
              <w:rPr>
                <w:sz w:val="20"/>
                <w:szCs w:val="20"/>
              </w:rPr>
              <w:t>см</w:t>
            </w:r>
            <w:proofErr w:type="gramStart"/>
            <w:r w:rsidR="00724DD8">
              <w:rPr>
                <w:sz w:val="20"/>
                <w:szCs w:val="20"/>
                <w:vertAlign w:val="superscript"/>
              </w:rPr>
              <w:t>2</w:t>
            </w:r>
            <w:proofErr w:type="gramEnd"/>
          </w:p>
          <w:p w:rsidR="00513069" w:rsidRPr="00130E5F" w:rsidRDefault="00513069" w:rsidP="00724DD8">
            <w:pPr>
              <w:jc w:val="center"/>
            </w:pPr>
            <w:r w:rsidRPr="00130E5F">
              <w:rPr>
                <w:sz w:val="22"/>
                <w:szCs w:val="22"/>
              </w:rPr>
              <w:t>(руб./коп.)</w:t>
            </w:r>
          </w:p>
        </w:tc>
        <w:tc>
          <w:tcPr>
            <w:tcW w:w="1879" w:type="dxa"/>
            <w:shd w:val="clear" w:color="auto" w:fill="auto"/>
          </w:tcPr>
          <w:p w:rsidR="00513069" w:rsidRPr="00130E5F" w:rsidRDefault="00513069" w:rsidP="000643BA">
            <w:pPr>
              <w:jc w:val="center"/>
            </w:pPr>
            <w:r w:rsidRPr="00130E5F">
              <w:rPr>
                <w:sz w:val="22"/>
                <w:szCs w:val="22"/>
              </w:rPr>
              <w:t>Стоимость всего</w:t>
            </w:r>
          </w:p>
          <w:p w:rsidR="00513069" w:rsidRPr="00130E5F" w:rsidRDefault="00513069" w:rsidP="000643BA">
            <w:r w:rsidRPr="00130E5F">
              <w:rPr>
                <w:sz w:val="22"/>
                <w:szCs w:val="22"/>
              </w:rPr>
              <w:t>(руб./коп.)</w:t>
            </w:r>
          </w:p>
        </w:tc>
      </w:tr>
      <w:tr w:rsidR="00513069" w:rsidRPr="00130E5F" w:rsidTr="000643BA">
        <w:tc>
          <w:tcPr>
            <w:tcW w:w="4503" w:type="dxa"/>
            <w:shd w:val="clear" w:color="auto" w:fill="auto"/>
          </w:tcPr>
          <w:p w:rsidR="00513069" w:rsidRPr="00130E5F" w:rsidRDefault="00513069" w:rsidP="000643BA">
            <w:r w:rsidRPr="00275CF5">
              <w:t xml:space="preserve">Публикация муниципальных правовых актов Администрации муниципального образования «Красногорский район», информации о размещении муниципального заказа и иной официальной информации (торги по продаже земельных участков и продаже права аренды, торги по распоряжению муниципальным имуществом, вакансии на муниципальные должности, пресс-релизы </w:t>
            </w:r>
            <w:r w:rsidRPr="00330897">
              <w:t>и  иной официальной информации для обеспечения муниципальных нужд</w:t>
            </w:r>
            <w:r w:rsidRPr="00275CF5">
              <w:t>.)</w:t>
            </w:r>
          </w:p>
        </w:tc>
        <w:tc>
          <w:tcPr>
            <w:tcW w:w="1879" w:type="dxa"/>
            <w:shd w:val="clear" w:color="auto" w:fill="auto"/>
          </w:tcPr>
          <w:p w:rsidR="00513069" w:rsidRPr="00513069" w:rsidRDefault="00085C3D" w:rsidP="000643BA">
            <w:pPr>
              <w:jc w:val="center"/>
              <w:rPr>
                <w:vertAlign w:val="superscript"/>
              </w:rPr>
            </w:pPr>
            <w:r>
              <w:rPr>
                <w:sz w:val="20"/>
                <w:szCs w:val="20"/>
              </w:rPr>
              <w:t>4000</w:t>
            </w:r>
            <w:r w:rsidR="00513069">
              <w:rPr>
                <w:sz w:val="20"/>
                <w:szCs w:val="20"/>
              </w:rPr>
              <w:t xml:space="preserve"> см</w:t>
            </w:r>
            <w:proofErr w:type="gramStart"/>
            <w:r w:rsidR="00513069">
              <w:rPr>
                <w:sz w:val="20"/>
                <w:szCs w:val="20"/>
                <w:vertAlign w:val="superscript"/>
              </w:rPr>
              <w:t>2</w:t>
            </w:r>
            <w:proofErr w:type="gramEnd"/>
          </w:p>
          <w:p w:rsidR="00513069" w:rsidRPr="00130E5F" w:rsidRDefault="00513069" w:rsidP="000643BA">
            <w:pPr>
              <w:jc w:val="center"/>
            </w:pPr>
          </w:p>
        </w:tc>
        <w:tc>
          <w:tcPr>
            <w:tcW w:w="1879" w:type="dxa"/>
            <w:shd w:val="clear" w:color="auto" w:fill="auto"/>
          </w:tcPr>
          <w:p w:rsidR="00513069" w:rsidRPr="00130E5F" w:rsidRDefault="00513069" w:rsidP="000643BA"/>
        </w:tc>
        <w:tc>
          <w:tcPr>
            <w:tcW w:w="1879" w:type="dxa"/>
            <w:shd w:val="clear" w:color="auto" w:fill="auto"/>
          </w:tcPr>
          <w:p w:rsidR="00513069" w:rsidRPr="00130E5F" w:rsidRDefault="00513069" w:rsidP="000643BA"/>
        </w:tc>
      </w:tr>
    </w:tbl>
    <w:p w:rsidR="000813E1" w:rsidRDefault="000813E1" w:rsidP="000813E1">
      <w:pPr>
        <w:suppressAutoHyphens w:val="0"/>
        <w:jc w:val="both"/>
      </w:pPr>
    </w:p>
    <w:p w:rsidR="00513069" w:rsidRDefault="00513069" w:rsidP="000813E1">
      <w:pPr>
        <w:suppressAutoHyphens w:val="0"/>
        <w:jc w:val="both"/>
      </w:pPr>
    </w:p>
    <w:tbl>
      <w:tblPr>
        <w:tblW w:w="9959" w:type="dxa"/>
        <w:jc w:val="center"/>
        <w:tblLook w:val="01E0" w:firstRow="1" w:lastRow="1" w:firstColumn="1" w:lastColumn="1" w:noHBand="0" w:noVBand="0"/>
      </w:tblPr>
      <w:tblGrid>
        <w:gridCol w:w="4988"/>
        <w:gridCol w:w="4971"/>
      </w:tblGrid>
      <w:tr w:rsidR="00513069" w:rsidRPr="00407A14" w:rsidTr="000643BA">
        <w:trPr>
          <w:trHeight w:val="370"/>
          <w:jc w:val="center"/>
        </w:trPr>
        <w:tc>
          <w:tcPr>
            <w:tcW w:w="4988" w:type="dxa"/>
          </w:tcPr>
          <w:p w:rsidR="00513069" w:rsidRPr="00407A14" w:rsidRDefault="00513069" w:rsidP="000643BA">
            <w:pPr>
              <w:tabs>
                <w:tab w:val="left" w:pos="2268"/>
              </w:tabs>
              <w:jc w:val="center"/>
              <w:rPr>
                <w:sz w:val="20"/>
              </w:rPr>
            </w:pPr>
            <w:r w:rsidRPr="00407A14">
              <w:rPr>
                <w:b/>
                <w:bCs/>
                <w:sz w:val="20"/>
              </w:rPr>
              <w:t>Заказчик:</w:t>
            </w:r>
          </w:p>
        </w:tc>
        <w:tc>
          <w:tcPr>
            <w:tcW w:w="4971" w:type="dxa"/>
          </w:tcPr>
          <w:p w:rsidR="00513069" w:rsidRPr="00407A14" w:rsidRDefault="00513069" w:rsidP="000643BA">
            <w:pPr>
              <w:tabs>
                <w:tab w:val="left" w:pos="2268"/>
              </w:tabs>
              <w:jc w:val="center"/>
              <w:rPr>
                <w:sz w:val="20"/>
              </w:rPr>
            </w:pPr>
            <w:r w:rsidRPr="00407A14">
              <w:rPr>
                <w:b/>
                <w:bCs/>
                <w:sz w:val="20"/>
              </w:rPr>
              <w:t>Поставщик:</w:t>
            </w:r>
          </w:p>
        </w:tc>
      </w:tr>
      <w:tr w:rsidR="00513069" w:rsidRPr="00407A14" w:rsidTr="000643BA">
        <w:trPr>
          <w:jc w:val="center"/>
        </w:trPr>
        <w:tc>
          <w:tcPr>
            <w:tcW w:w="4988" w:type="dxa"/>
          </w:tcPr>
          <w:p w:rsidR="00513069" w:rsidRPr="00513069" w:rsidRDefault="00513069" w:rsidP="000643BA">
            <w:pPr>
              <w:autoSpaceDN w:val="0"/>
              <w:adjustRightInd w:val="0"/>
              <w:rPr>
                <w:b/>
              </w:rPr>
            </w:pPr>
            <w:r w:rsidRPr="00513069">
              <w:rPr>
                <w:b/>
                <w:sz w:val="22"/>
                <w:szCs w:val="22"/>
              </w:rPr>
              <w:t>«Красногорский район»</w:t>
            </w:r>
          </w:p>
          <w:p w:rsidR="00513069" w:rsidRPr="00513069" w:rsidRDefault="00513069" w:rsidP="000643BA">
            <w:pPr>
              <w:autoSpaceDN w:val="0"/>
              <w:adjustRightInd w:val="0"/>
            </w:pPr>
            <w:r w:rsidRPr="00513069">
              <w:rPr>
                <w:sz w:val="22"/>
                <w:szCs w:val="22"/>
              </w:rPr>
              <w:t xml:space="preserve">ИНН 1815001093, КПП 183701001                          Адрес:427650, УР, с. Красногорское, ул. Ленина, 64                                     </w:t>
            </w:r>
          </w:p>
          <w:p w:rsidR="00513069" w:rsidRPr="00513069" w:rsidRDefault="00513069" w:rsidP="000643BA">
            <w:pPr>
              <w:autoSpaceDN w:val="0"/>
              <w:adjustRightInd w:val="0"/>
            </w:pPr>
            <w:r w:rsidRPr="00513069">
              <w:rPr>
                <w:sz w:val="22"/>
                <w:szCs w:val="22"/>
              </w:rPr>
              <w:t xml:space="preserve">Тел.\факс 8 (34164) 2-16-00, 2-17-51 УФК по Удмуртской Республике (ОФК 15, УФ Администрации Красногорского района  </w:t>
            </w:r>
            <w:proofErr w:type="gramStart"/>
            <w:r w:rsidRPr="00513069">
              <w:rPr>
                <w:sz w:val="22"/>
                <w:szCs w:val="22"/>
              </w:rPr>
              <w:t>л</w:t>
            </w:r>
            <w:proofErr w:type="gramEnd"/>
            <w:r w:rsidRPr="00513069">
              <w:rPr>
                <w:sz w:val="22"/>
                <w:szCs w:val="22"/>
              </w:rPr>
              <w:t>/с 02133025810, Администр</w:t>
            </w:r>
            <w:r w:rsidR="00085C3D">
              <w:rPr>
                <w:sz w:val="22"/>
                <w:szCs w:val="22"/>
              </w:rPr>
              <w:t xml:space="preserve">ация Красногорского района  </w:t>
            </w:r>
            <w:r w:rsidRPr="00513069">
              <w:rPr>
                <w:sz w:val="22"/>
                <w:szCs w:val="22"/>
              </w:rPr>
              <w:t xml:space="preserve"> л/с 03526140001)</w:t>
            </w:r>
          </w:p>
          <w:p w:rsidR="00513069" w:rsidRPr="00513069" w:rsidRDefault="00513069" w:rsidP="000643BA">
            <w:pPr>
              <w:autoSpaceDN w:val="0"/>
              <w:adjustRightInd w:val="0"/>
            </w:pPr>
            <w:r w:rsidRPr="00513069">
              <w:rPr>
                <w:sz w:val="22"/>
                <w:szCs w:val="22"/>
              </w:rPr>
              <w:t xml:space="preserve"> </w:t>
            </w:r>
            <w:proofErr w:type="gramStart"/>
            <w:r w:rsidRPr="00513069">
              <w:rPr>
                <w:sz w:val="22"/>
                <w:szCs w:val="22"/>
              </w:rPr>
              <w:t>р</w:t>
            </w:r>
            <w:proofErr w:type="gramEnd"/>
            <w:r w:rsidRPr="00513069">
              <w:rPr>
                <w:sz w:val="22"/>
                <w:szCs w:val="22"/>
              </w:rPr>
              <w:t xml:space="preserve">\с 40204810500000000016                             </w:t>
            </w:r>
          </w:p>
          <w:p w:rsidR="00513069" w:rsidRPr="00513069" w:rsidRDefault="00513069" w:rsidP="000643BA">
            <w:pPr>
              <w:autoSpaceDN w:val="0"/>
              <w:adjustRightInd w:val="0"/>
            </w:pPr>
            <w:r w:rsidRPr="00513069">
              <w:rPr>
                <w:sz w:val="22"/>
                <w:szCs w:val="22"/>
              </w:rPr>
              <w:t xml:space="preserve"> ГРКЦ НБ Удмуртской Республики Банка России                      г. Ижевск БИК 049401001</w:t>
            </w:r>
          </w:p>
          <w:p w:rsidR="00513069" w:rsidRPr="00513069" w:rsidRDefault="00513069" w:rsidP="000643BA">
            <w:pPr>
              <w:autoSpaceDN w:val="0"/>
              <w:adjustRightInd w:val="0"/>
            </w:pPr>
          </w:p>
          <w:p w:rsidR="00513069" w:rsidRPr="00513069" w:rsidRDefault="00513069" w:rsidP="000643BA">
            <w:pPr>
              <w:autoSpaceDN w:val="0"/>
              <w:adjustRightInd w:val="0"/>
            </w:pPr>
            <w:r w:rsidRPr="00513069">
              <w:rPr>
                <w:sz w:val="22"/>
                <w:szCs w:val="22"/>
              </w:rPr>
              <w:t xml:space="preserve"> Глава Администрации ________В.И. Бабинцев</w:t>
            </w:r>
          </w:p>
          <w:p w:rsidR="00513069" w:rsidRPr="00513069" w:rsidRDefault="00513069" w:rsidP="000643BA">
            <w:pPr>
              <w:autoSpaceDN w:val="0"/>
              <w:adjustRightInd w:val="0"/>
            </w:pPr>
            <w:r w:rsidRPr="00513069">
              <w:rPr>
                <w:sz w:val="22"/>
                <w:szCs w:val="22"/>
              </w:rPr>
              <w:t xml:space="preserve">                                     </w:t>
            </w:r>
            <w:proofErr w:type="spellStart"/>
            <w:r w:rsidRPr="00513069">
              <w:rPr>
                <w:sz w:val="22"/>
                <w:szCs w:val="22"/>
              </w:rPr>
              <w:t>м.п</w:t>
            </w:r>
            <w:proofErr w:type="spellEnd"/>
            <w:r w:rsidRPr="00513069">
              <w:rPr>
                <w:sz w:val="22"/>
                <w:szCs w:val="22"/>
              </w:rPr>
              <w:t>.</w:t>
            </w:r>
          </w:p>
          <w:p w:rsidR="00513069" w:rsidRPr="00407A14" w:rsidRDefault="00513069" w:rsidP="000643BA">
            <w:pPr>
              <w:adjustRightInd w:val="0"/>
              <w:ind w:left="53" w:firstLine="992"/>
              <w:rPr>
                <w:sz w:val="20"/>
              </w:rPr>
            </w:pPr>
          </w:p>
        </w:tc>
        <w:tc>
          <w:tcPr>
            <w:tcW w:w="4971" w:type="dxa"/>
          </w:tcPr>
          <w:p w:rsidR="00513069" w:rsidRPr="00407A14" w:rsidRDefault="00513069" w:rsidP="000643BA">
            <w:pPr>
              <w:jc w:val="center"/>
              <w:rPr>
                <w:sz w:val="20"/>
              </w:rPr>
            </w:pPr>
          </w:p>
        </w:tc>
      </w:tr>
    </w:tbl>
    <w:p w:rsidR="00513069" w:rsidRDefault="00513069" w:rsidP="000813E1">
      <w:pPr>
        <w:suppressAutoHyphens w:val="0"/>
        <w:jc w:val="both"/>
      </w:pPr>
    </w:p>
    <w:sectPr w:rsidR="00513069" w:rsidSect="00D40CC3">
      <w:footnotePr>
        <w:pos w:val="beneathText"/>
      </w:footnotePr>
      <w:pgSz w:w="11905" w:h="16837"/>
      <w:pgMar w:top="567" w:right="45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60B18E"/>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3">
    <w:nsid w:val="00000003"/>
    <w:multiLevelType w:val="singleLevel"/>
    <w:tmpl w:val="00000003"/>
    <w:name w:val="WW8Num2"/>
    <w:lvl w:ilvl="0">
      <w:start w:val="4"/>
      <w:numFmt w:val="decimal"/>
      <w:lvlText w:val="%1."/>
      <w:lvlJc w:val="left"/>
      <w:pPr>
        <w:tabs>
          <w:tab w:val="num" w:pos="0"/>
        </w:tabs>
        <w:ind w:left="3552" w:hanging="360"/>
      </w:pPr>
    </w:lvl>
  </w:abstractNum>
  <w:abstractNum w:abstractNumId="4">
    <w:nsid w:val="00000004"/>
    <w:multiLevelType w:val="singleLevel"/>
    <w:tmpl w:val="00000004"/>
    <w:name w:val="WW8Num1"/>
    <w:lvl w:ilvl="0">
      <w:start w:val="9"/>
      <w:numFmt w:val="decimal"/>
      <w:lvlText w:val="%1."/>
      <w:lvlJc w:val="left"/>
      <w:pPr>
        <w:tabs>
          <w:tab w:val="num" w:pos="0"/>
        </w:tabs>
        <w:ind w:left="2100" w:hanging="360"/>
      </w:pPr>
    </w:lvl>
  </w:abstractNum>
  <w:abstractNum w:abstractNumId="5">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E4778A5"/>
    <w:multiLevelType w:val="multilevel"/>
    <w:tmpl w:val="3C423EB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9">
    <w:nsid w:val="17536EDC"/>
    <w:multiLevelType w:val="singleLevel"/>
    <w:tmpl w:val="78943404"/>
    <w:lvl w:ilvl="0">
      <w:start w:val="1"/>
      <w:numFmt w:val="decimal"/>
      <w:lvlText w:val="1.%1."/>
      <w:legacy w:legacy="1" w:legacySpace="0" w:legacyIndent="395"/>
      <w:lvlJc w:val="left"/>
      <w:rPr>
        <w:rFonts w:ascii="Times New Roman" w:hAnsi="Times New Roman" w:cs="Times New Roman" w:hint="default"/>
        <w:b w:val="0"/>
      </w:rPr>
    </w:lvl>
  </w:abstractNum>
  <w:abstractNum w:abstractNumId="10">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1">
    <w:nsid w:val="27686E47"/>
    <w:multiLevelType w:val="multilevel"/>
    <w:tmpl w:val="EC5C31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E953574"/>
    <w:multiLevelType w:val="hybridMultilevel"/>
    <w:tmpl w:val="7F5A01A8"/>
    <w:lvl w:ilvl="0" w:tplc="04190001">
      <w:start w:val="19"/>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F2648DC"/>
    <w:multiLevelType w:val="singleLevel"/>
    <w:tmpl w:val="AAA4D50C"/>
    <w:lvl w:ilvl="0">
      <w:start w:val="1"/>
      <w:numFmt w:val="decimal"/>
      <w:lvlText w:val="8.%1."/>
      <w:legacy w:legacy="1" w:legacySpace="0" w:legacyIndent="499"/>
      <w:lvlJc w:val="left"/>
      <w:rPr>
        <w:rFonts w:ascii="Times New Roman" w:hAnsi="Times New Roman" w:cs="Times New Roman" w:hint="default"/>
      </w:rPr>
    </w:lvl>
  </w:abstractNum>
  <w:abstractNum w:abstractNumId="15">
    <w:nsid w:val="42B96D71"/>
    <w:multiLevelType w:val="singleLevel"/>
    <w:tmpl w:val="AABC8C66"/>
    <w:lvl w:ilvl="0">
      <w:start w:val="1"/>
      <w:numFmt w:val="decimal"/>
      <w:lvlText w:val="4.3.%1."/>
      <w:legacy w:legacy="1" w:legacySpace="0" w:legacyIndent="519"/>
      <w:lvlJc w:val="left"/>
      <w:rPr>
        <w:rFonts w:ascii="Times New Roman" w:hAnsi="Times New Roman" w:cs="Times New Roman" w:hint="default"/>
      </w:rPr>
    </w:lvl>
  </w:abstractNum>
  <w:abstractNum w:abstractNumId="16">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7">
    <w:nsid w:val="452C5D57"/>
    <w:multiLevelType w:val="singleLevel"/>
    <w:tmpl w:val="3560FD94"/>
    <w:lvl w:ilvl="0">
      <w:start w:val="1"/>
      <w:numFmt w:val="decimal"/>
      <w:lvlText w:val="3.%1."/>
      <w:legacy w:legacy="1" w:legacySpace="0" w:legacyIndent="518"/>
      <w:lvlJc w:val="left"/>
      <w:rPr>
        <w:rFonts w:ascii="Times New Roman" w:hAnsi="Times New Roman" w:cs="Times New Roman" w:hint="default"/>
      </w:rPr>
    </w:lvl>
  </w:abstractNum>
  <w:abstractNum w:abstractNumId="18">
    <w:nsid w:val="50B56ABE"/>
    <w:multiLevelType w:val="singleLevel"/>
    <w:tmpl w:val="864A3BFE"/>
    <w:lvl w:ilvl="0">
      <w:start w:val="1"/>
      <w:numFmt w:val="decimal"/>
      <w:lvlText w:val="5.%1."/>
      <w:legacy w:legacy="1" w:legacySpace="0" w:legacyIndent="514"/>
      <w:lvlJc w:val="left"/>
      <w:rPr>
        <w:rFonts w:ascii="Times New Roman" w:hAnsi="Times New Roman" w:cs="Times New Roman" w:hint="default"/>
      </w:rPr>
    </w:lvl>
  </w:abstractNum>
  <w:abstractNum w:abstractNumId="19">
    <w:nsid w:val="616C3634"/>
    <w:multiLevelType w:val="singleLevel"/>
    <w:tmpl w:val="545CE08C"/>
    <w:lvl w:ilvl="0">
      <w:start w:val="1"/>
      <w:numFmt w:val="decimal"/>
      <w:lvlText w:val="4.1.%1."/>
      <w:legacy w:legacy="1" w:legacySpace="0" w:legacyIndent="519"/>
      <w:lvlJc w:val="left"/>
      <w:rPr>
        <w:rFonts w:ascii="Times New Roman" w:hAnsi="Times New Roman" w:cs="Times New Roman" w:hint="default"/>
      </w:rPr>
    </w:lvl>
  </w:abstractNum>
  <w:abstractNum w:abstractNumId="2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ECC5820"/>
    <w:multiLevelType w:val="multilevel"/>
    <w:tmpl w:val="140098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1F355F6"/>
    <w:multiLevelType w:val="multilevel"/>
    <w:tmpl w:val="16143C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4A3683B"/>
    <w:multiLevelType w:val="singleLevel"/>
    <w:tmpl w:val="EEDE7FF6"/>
    <w:lvl w:ilvl="0">
      <w:start w:val="2"/>
      <w:numFmt w:val="decimal"/>
      <w:lvlText w:val="7.%1."/>
      <w:legacy w:legacy="1" w:legacySpace="0" w:legacyIndent="509"/>
      <w:lvlJc w:val="left"/>
      <w:rPr>
        <w:rFonts w:ascii="Times New Roman" w:hAnsi="Times New Roman" w:cs="Times New Roman" w:hint="default"/>
      </w:rPr>
    </w:lvl>
  </w:abstractNum>
  <w:abstractNum w:abstractNumId="24">
    <w:nsid w:val="788C682E"/>
    <w:multiLevelType w:val="singleLevel"/>
    <w:tmpl w:val="E77C1A04"/>
    <w:lvl w:ilvl="0">
      <w:start w:val="3"/>
      <w:numFmt w:val="decimal"/>
      <w:lvlText w:val="4.1.%1."/>
      <w:legacy w:legacy="1" w:legacySpace="0" w:legacyIndent="513"/>
      <w:lvlJc w:val="left"/>
      <w:rPr>
        <w:rFonts w:ascii="Times New Roman" w:hAnsi="Times New Roman" w:cs="Times New Roman" w:hint="default"/>
      </w:rPr>
    </w:lvl>
  </w:abstractNum>
  <w:abstractNum w:abstractNumId="25">
    <w:nsid w:val="7F81531C"/>
    <w:multiLevelType w:val="multilevel"/>
    <w:tmpl w:val="1D966C46"/>
    <w:lvl w:ilvl="0">
      <w:start w:val="4"/>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0"/>
  </w:num>
  <w:num w:numId="7">
    <w:abstractNumId w:val="9"/>
  </w:num>
  <w:num w:numId="8">
    <w:abstractNumId w:val="0"/>
    <w:lvlOverride w:ilvl="0">
      <w:lvl w:ilvl="0">
        <w:start w:val="65535"/>
        <w:numFmt w:val="bullet"/>
        <w:lvlText w:val="-"/>
        <w:legacy w:legacy="1" w:legacySpace="0" w:legacyIndent="130"/>
        <w:lvlJc w:val="left"/>
        <w:rPr>
          <w:rFonts w:ascii="Times New Roman" w:hAnsi="Times New Roman" w:cs="Times New Roman" w:hint="default"/>
          <w:b/>
        </w:rPr>
      </w:lvl>
    </w:lvlOverride>
  </w:num>
  <w:num w:numId="9">
    <w:abstractNumId w:val="11"/>
  </w:num>
  <w:num w:numId="10">
    <w:abstractNumId w:val="12"/>
  </w:num>
  <w:num w:numId="11">
    <w:abstractNumId w:val="10"/>
  </w:num>
  <w:num w:numId="12">
    <w:abstractNumId w:val="25"/>
  </w:num>
  <w:num w:numId="13">
    <w:abstractNumId w:val="6"/>
  </w:num>
  <w:num w:numId="14">
    <w:abstractNumId w:val="16"/>
  </w:num>
  <w:num w:numId="15">
    <w:abstractNumId w:val="17"/>
  </w:num>
  <w:num w:numId="16">
    <w:abstractNumId w:val="19"/>
  </w:num>
  <w:num w:numId="17">
    <w:abstractNumId w:val="24"/>
  </w:num>
  <w:num w:numId="18">
    <w:abstractNumId w:val="15"/>
  </w:num>
  <w:num w:numId="19">
    <w:abstractNumId w:val="8"/>
  </w:num>
  <w:num w:numId="20">
    <w:abstractNumId w:val="7"/>
  </w:num>
  <w:num w:numId="21">
    <w:abstractNumId w:val="18"/>
  </w:num>
  <w:num w:numId="22">
    <w:abstractNumId w:val="23"/>
  </w:num>
  <w:num w:numId="23">
    <w:abstractNumId w:val="22"/>
  </w:num>
  <w:num w:numId="24">
    <w:abstractNumId w:val="14"/>
  </w:num>
  <w:num w:numId="25">
    <w:abstractNumId w:val="2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2"/>
  </w:compat>
  <w:rsids>
    <w:rsidRoot w:val="006B1858"/>
    <w:rsid w:val="00006992"/>
    <w:rsid w:val="00010A58"/>
    <w:rsid w:val="000150E9"/>
    <w:rsid w:val="00021EF7"/>
    <w:rsid w:val="0005097F"/>
    <w:rsid w:val="000643BA"/>
    <w:rsid w:val="000656AA"/>
    <w:rsid w:val="00076F01"/>
    <w:rsid w:val="000813E1"/>
    <w:rsid w:val="00082CF5"/>
    <w:rsid w:val="00085C3D"/>
    <w:rsid w:val="00087E46"/>
    <w:rsid w:val="0009512F"/>
    <w:rsid w:val="00097F04"/>
    <w:rsid w:val="000B3B4A"/>
    <w:rsid w:val="000D2C9B"/>
    <w:rsid w:val="000D5A02"/>
    <w:rsid w:val="000D6BAE"/>
    <w:rsid w:val="000E45F0"/>
    <w:rsid w:val="000E4E0D"/>
    <w:rsid w:val="00102970"/>
    <w:rsid w:val="001055A1"/>
    <w:rsid w:val="00112F72"/>
    <w:rsid w:val="00134473"/>
    <w:rsid w:val="00151920"/>
    <w:rsid w:val="00164E02"/>
    <w:rsid w:val="0017043A"/>
    <w:rsid w:val="0018624B"/>
    <w:rsid w:val="00193D67"/>
    <w:rsid w:val="00194977"/>
    <w:rsid w:val="001A0A68"/>
    <w:rsid w:val="001B268C"/>
    <w:rsid w:val="001D0F72"/>
    <w:rsid w:val="001F115E"/>
    <w:rsid w:val="002032CD"/>
    <w:rsid w:val="0020552A"/>
    <w:rsid w:val="00233B5D"/>
    <w:rsid w:val="00255402"/>
    <w:rsid w:val="00256FA8"/>
    <w:rsid w:val="00260B1B"/>
    <w:rsid w:val="00264DD7"/>
    <w:rsid w:val="00280AC4"/>
    <w:rsid w:val="002917DF"/>
    <w:rsid w:val="0029273A"/>
    <w:rsid w:val="002C58E4"/>
    <w:rsid w:val="00330897"/>
    <w:rsid w:val="003362BE"/>
    <w:rsid w:val="00345CB7"/>
    <w:rsid w:val="003A0E13"/>
    <w:rsid w:val="003A4A81"/>
    <w:rsid w:val="003B7E38"/>
    <w:rsid w:val="003D53B5"/>
    <w:rsid w:val="003E32FE"/>
    <w:rsid w:val="003E5302"/>
    <w:rsid w:val="00477199"/>
    <w:rsid w:val="004912EB"/>
    <w:rsid w:val="00495292"/>
    <w:rsid w:val="004A6EA4"/>
    <w:rsid w:val="004B2E82"/>
    <w:rsid w:val="00513069"/>
    <w:rsid w:val="00513112"/>
    <w:rsid w:val="00515BEF"/>
    <w:rsid w:val="00537940"/>
    <w:rsid w:val="0059088E"/>
    <w:rsid w:val="005B7719"/>
    <w:rsid w:val="005F4F6F"/>
    <w:rsid w:val="005F7A11"/>
    <w:rsid w:val="006178F2"/>
    <w:rsid w:val="0062071A"/>
    <w:rsid w:val="00625708"/>
    <w:rsid w:val="00635CAF"/>
    <w:rsid w:val="0064726B"/>
    <w:rsid w:val="0065003C"/>
    <w:rsid w:val="00693C16"/>
    <w:rsid w:val="006A6BC6"/>
    <w:rsid w:val="006B1858"/>
    <w:rsid w:val="006B20F7"/>
    <w:rsid w:val="006B5E64"/>
    <w:rsid w:val="006E05F1"/>
    <w:rsid w:val="00711BA3"/>
    <w:rsid w:val="00713FB2"/>
    <w:rsid w:val="007216F3"/>
    <w:rsid w:val="00724DD8"/>
    <w:rsid w:val="00741DCE"/>
    <w:rsid w:val="0075220D"/>
    <w:rsid w:val="00756DA4"/>
    <w:rsid w:val="00766EE0"/>
    <w:rsid w:val="00780D15"/>
    <w:rsid w:val="007C37FD"/>
    <w:rsid w:val="007D6143"/>
    <w:rsid w:val="007E22B8"/>
    <w:rsid w:val="007F2150"/>
    <w:rsid w:val="007F6FA1"/>
    <w:rsid w:val="0081738B"/>
    <w:rsid w:val="00831FFA"/>
    <w:rsid w:val="008654EF"/>
    <w:rsid w:val="00873F39"/>
    <w:rsid w:val="008A0CA6"/>
    <w:rsid w:val="008B58D0"/>
    <w:rsid w:val="008E6678"/>
    <w:rsid w:val="0092688B"/>
    <w:rsid w:val="00927A0A"/>
    <w:rsid w:val="00943EF9"/>
    <w:rsid w:val="009869EB"/>
    <w:rsid w:val="009A4CF3"/>
    <w:rsid w:val="009B0C8B"/>
    <w:rsid w:val="009B76C8"/>
    <w:rsid w:val="009D7A87"/>
    <w:rsid w:val="009E0FDD"/>
    <w:rsid w:val="009E7010"/>
    <w:rsid w:val="009F24AD"/>
    <w:rsid w:val="00A031E5"/>
    <w:rsid w:val="00A37DFF"/>
    <w:rsid w:val="00A763C6"/>
    <w:rsid w:val="00AA209D"/>
    <w:rsid w:val="00AD797A"/>
    <w:rsid w:val="00AD79BE"/>
    <w:rsid w:val="00AE1F98"/>
    <w:rsid w:val="00AF54A5"/>
    <w:rsid w:val="00AF6B55"/>
    <w:rsid w:val="00B01D4A"/>
    <w:rsid w:val="00B1044B"/>
    <w:rsid w:val="00B30E97"/>
    <w:rsid w:val="00B338CB"/>
    <w:rsid w:val="00B8353E"/>
    <w:rsid w:val="00BA5D00"/>
    <w:rsid w:val="00BB3AF6"/>
    <w:rsid w:val="00BD4E12"/>
    <w:rsid w:val="00BE02CF"/>
    <w:rsid w:val="00BE06B0"/>
    <w:rsid w:val="00C073DE"/>
    <w:rsid w:val="00C30A84"/>
    <w:rsid w:val="00C46EF8"/>
    <w:rsid w:val="00C938F0"/>
    <w:rsid w:val="00C94592"/>
    <w:rsid w:val="00D2246B"/>
    <w:rsid w:val="00D23B24"/>
    <w:rsid w:val="00D40CC3"/>
    <w:rsid w:val="00D77C0D"/>
    <w:rsid w:val="00DE6E71"/>
    <w:rsid w:val="00DF6298"/>
    <w:rsid w:val="00E01BAA"/>
    <w:rsid w:val="00E0598D"/>
    <w:rsid w:val="00E07B93"/>
    <w:rsid w:val="00E41075"/>
    <w:rsid w:val="00E63FB6"/>
    <w:rsid w:val="00F0254A"/>
    <w:rsid w:val="00F0683C"/>
    <w:rsid w:val="00F37EA9"/>
    <w:rsid w:val="00F44364"/>
    <w:rsid w:val="00F53063"/>
    <w:rsid w:val="00F822AD"/>
    <w:rsid w:val="00F90598"/>
    <w:rsid w:val="00F9348A"/>
    <w:rsid w:val="00FE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1858"/>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qFormat/>
    <w:rsid w:val="006B1858"/>
    <w:pPr>
      <w:widowControl w:val="0"/>
      <w:suppressAutoHyphens w:val="0"/>
      <w:autoSpaceDE w:val="0"/>
      <w:jc w:val="center"/>
    </w:pPr>
    <w:rPr>
      <w:b/>
      <w:bCs/>
      <w:color w:val="000080"/>
    </w:rPr>
  </w:style>
  <w:style w:type="character" w:customStyle="1" w:styleId="a9">
    <w:name w:val="Название Знак"/>
    <w:basedOn w:val="a1"/>
    <w:link w:val="a7"/>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6"/>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semiHidden/>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uiPriority w:val="34"/>
    <w:qFormat/>
    <w:rsid w:val="001F115E"/>
    <w:pPr>
      <w:suppressAutoHyphens w:val="0"/>
      <w:ind w:left="720"/>
      <w:contextualSpacing/>
    </w:pPr>
    <w:rPr>
      <w:lang w:eastAsia="ru-RU"/>
    </w:rPr>
  </w:style>
  <w:style w:type="table" w:styleId="af5">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Balloon Text"/>
    <w:basedOn w:val="a0"/>
    <w:link w:val="af7"/>
    <w:uiPriority w:val="99"/>
    <w:semiHidden/>
    <w:unhideWhenUsed/>
    <w:rsid w:val="00021EF7"/>
    <w:rPr>
      <w:rFonts w:ascii="Tahoma" w:hAnsi="Tahoma" w:cs="Tahoma"/>
      <w:sz w:val="16"/>
      <w:szCs w:val="16"/>
    </w:rPr>
  </w:style>
  <w:style w:type="character" w:customStyle="1" w:styleId="af7">
    <w:name w:val="Текст выноски Знак"/>
    <w:basedOn w:val="a1"/>
    <w:link w:val="af6"/>
    <w:uiPriority w:val="99"/>
    <w:semiHidden/>
    <w:rsid w:val="00021EF7"/>
    <w:rPr>
      <w:rFonts w:ascii="Tahoma" w:eastAsia="Times New Roman" w:hAnsi="Tahoma" w:cs="Tahoma"/>
      <w:sz w:val="16"/>
      <w:szCs w:val="16"/>
      <w:lang w:eastAsia="ar-SA"/>
    </w:rPr>
  </w:style>
  <w:style w:type="paragraph" w:styleId="af8">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9">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a@mo-krasno.ru" TargetMode="External"/><Relationship Id="rId12" Type="http://schemas.openxmlformats.org/officeDocument/2006/relationships/hyperlink" Target="consultantplus://offline/ref=ED7976BDF0329A36A76917213776F1F9FF3B775FF320CC48F6D934EB43513C2E2184FDD9B6D6BF2DnFi1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7976BDF0329A36A76917213776F1F9FF3A7A56FF2FCC48F6D934EB43513C2E2184FDDBB7D1nBi6H" TargetMode="External"/><Relationship Id="rId5" Type="http://schemas.openxmlformats.org/officeDocument/2006/relationships/settings" Target="settings.xml"/><Relationship Id="rId10" Type="http://schemas.openxmlformats.org/officeDocument/2006/relationships/hyperlink" Target="consultantplus://offline/ref=E69824A1C5529D40FF257FB3EB45C1603E62660E7F8C34F3B9F597C660W0D"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58854-D509-4BFE-BED6-3B77C801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20</Pages>
  <Words>7232</Words>
  <Characters>41224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48360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61</cp:revision>
  <cp:lastPrinted>2014-06-25T09:17:00Z</cp:lastPrinted>
  <dcterms:created xsi:type="dcterms:W3CDTF">2014-02-18T07:28:00Z</dcterms:created>
  <dcterms:modified xsi:type="dcterms:W3CDTF">2014-06-25T12:29:00Z</dcterms:modified>
</cp:coreProperties>
</file>