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BA5" w:rsidRPr="00594D02" w:rsidRDefault="005004BB" w:rsidP="00A63D4F">
      <w:pPr>
        <w:widowControl w:val="0"/>
        <w:spacing w:after="0" w:line="240" w:lineRule="auto"/>
        <w:ind w:left="8505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val=""/>
        </w:rPr>
      </w:pPr>
      <w:bookmarkStart w:id="0" w:name="_GoBack"/>
      <w:bookmarkEnd w:id="0"/>
      <w:r>
        <w:rPr>
          <w:rFonts w:ascii="Times New Roman" w:hAnsi="Times New Roman"/>
          <w:b/>
          <w:bCs/>
          <w:noProof/>
          <w:sz w:val="24"/>
          <w:szCs w:val="24"/>
        </w:rPr>
        <w:t>Приложение №2 к извещению об осуществлении закупки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по заявке </w:t>
      </w:r>
      <w:r>
        <w:rPr>
          <w:rFonts w:ascii="Times New Roman" w:hAnsi="Times New Roman"/>
          <w:b/>
          <w:bCs/>
          <w:noProof/>
          <w:sz w:val="24"/>
          <w:szCs w:val="24"/>
        </w:rPr>
        <w:t>№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Pr="00436329">
        <w:rPr>
          <w:rFonts w:ascii="Times New Roman" w:hAnsi="Times New Roman"/>
          <w:b/>
          <w:color w:val="000000"/>
          <w:sz w:val="24"/>
          <w:szCs w:val="24"/>
        </w:rPr>
        <w:t>зз-53147-2022</w:t>
      </w:r>
    </w:p>
    <w:p w:rsidR="002A533D" w:rsidRPr="00ED2993" w:rsidRDefault="005004BB" w:rsidP="00A63D4F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:rsidR="002A533D" w:rsidRPr="00ED2993" w:rsidRDefault="005004BB" w:rsidP="00A63D4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</w:p>
    <w:p w:rsidR="0093117F" w:rsidRPr="00ED2993" w:rsidRDefault="005004BB" w:rsidP="00A63D4F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bookmarkStart w:id="1" w:name="_Hlk90279052"/>
      <w:bookmarkStart w:id="2" w:name="_Hlk90279415"/>
      <w:bookmarkStart w:id="3" w:name="_Hlk90279088"/>
      <w:bookmarkEnd w:id="1"/>
      <w:bookmarkEnd w:id="2"/>
      <w:bookmarkEnd w:id="3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bookmarkStart w:id="4" w:name="_Hlk90277344"/>
      <w:bookmarkEnd w:id="4"/>
      <w:r>
        <w:pict>
          <v:shape id="_x0000_i1026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r>
        <w:pict>
          <v:shape id="_x0000_i1027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bookmarkStart w:id="5" w:name="_Hlk90277269"/>
      <w:bookmarkEnd w:id="5"/>
    </w:p>
    <w:p w:rsidR="0093117F" w:rsidRPr="00ED2993" w:rsidRDefault="005004BB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</w:t>
      </w:r>
      <w:r w:rsidRPr="00ED2993">
        <w:rPr>
          <w:rFonts w:ascii="Times New Roman" w:hAnsi="Times New Roman"/>
          <w:sz w:val="24"/>
          <w:szCs w:val="24"/>
        </w:rPr>
        <w:t xml:space="preserve">ки (Приложение №1 к извещению </w:t>
      </w:r>
      <w:r w:rsidRPr="00ED2993">
        <w:rPr>
          <w:rFonts w:ascii="Times New Roman" w:hAnsi="Times New Roman"/>
          <w:sz w:val="24"/>
          <w:szCs w:val="24"/>
        </w:rPr>
        <w:t>об осуществлении закупки</w:t>
      </w:r>
      <w:r w:rsidRPr="00ED2993">
        <w:rPr>
          <w:rFonts w:ascii="Times New Roman" w:hAnsi="Times New Roman"/>
          <w:sz w:val="24"/>
          <w:szCs w:val="24"/>
        </w:rPr>
        <w:t>).</w:t>
      </w:r>
    </w:p>
    <w:p w:rsidR="0093117F" w:rsidRPr="00ED2993" w:rsidRDefault="005004BB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2. Для обоснования </w:t>
      </w:r>
      <w:r w:rsidRPr="00ED2993"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  <w:r w:rsidRPr="00ED2993"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 w:rsidRPr="00ED2993"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  <w:r w:rsidRPr="00ED2993">
        <w:rPr>
          <w:rFonts w:ascii="Times New Roman" w:hAnsi="Times New Roman"/>
          <w:sz w:val="24"/>
          <w:szCs w:val="24"/>
        </w:rPr>
        <w:t xml:space="preserve"> подготовлено в соответств</w:t>
      </w:r>
      <w:r w:rsidRPr="00ED2993">
        <w:rPr>
          <w:rFonts w:ascii="Times New Roman" w:hAnsi="Times New Roman"/>
          <w:sz w:val="24"/>
          <w:szCs w:val="24"/>
        </w:rPr>
        <w:t xml:space="preserve">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93117F" w:rsidRPr="00ED2993" w:rsidRDefault="005004BB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Расчет: </w:t>
      </w:r>
    </w:p>
    <w:p w:rsidR="0093117F" w:rsidRPr="00ED2993" w:rsidRDefault="005004BB" w:rsidP="00A63D4F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D2993">
        <w:rPr>
          <w:rFonts w:ascii="Times New Roman" w:hAnsi="Times New Roman"/>
          <w:b/>
          <w:sz w:val="24"/>
          <w:szCs w:val="24"/>
        </w:rPr>
        <w:t>Таблица 1</w:t>
      </w:r>
    </w:p>
    <w:p w:rsidR="00B707A5" w:rsidRDefault="005004BB" w:rsidP="00A63D4F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984"/>
        <w:gridCol w:w="1276"/>
        <w:gridCol w:w="1843"/>
        <w:gridCol w:w="1559"/>
        <w:gridCol w:w="1559"/>
        <w:gridCol w:w="1276"/>
        <w:gridCol w:w="1276"/>
        <w:gridCol w:w="1417"/>
        <w:gridCol w:w="1418"/>
      </w:tblGrid>
      <w:tr w:rsidR="00000000" w:rsidTr="004B70DB">
        <w:trPr>
          <w:trHeight w:val="803"/>
        </w:trPr>
        <w:tc>
          <w:tcPr>
            <w:tcW w:w="710" w:type="dxa"/>
            <w:vMerge w:val="restart"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ind w:left="-77" w:right="-133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Номер позиции Региональ-ного каталога ТРУ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ind w:left="-75" w:right="-141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Наименование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 товара, работы, услуги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Кол-во (объем) товаров, работ, услуг с указанием единиц измерения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Сведения из источников информации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ind w:left="-83" w:right="-134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Минимальная цена за ед. изм., руб.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Средняя цена за ед. изм., руб.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НМЦ за ед. изм., руб.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НМЦ товара, работы услуги, руб.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ind w:left="-104" w:right="-10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Коэффициент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вариации, %</w:t>
            </w:r>
          </w:p>
        </w:tc>
      </w:tr>
      <w:tr w:rsidR="00000000" w:rsidTr="004B70DB">
        <w:trPr>
          <w:trHeight w:val="417"/>
        </w:trPr>
        <w:tc>
          <w:tcPr>
            <w:tcW w:w="710" w:type="dxa"/>
            <w:vMerge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Источник информации</w:t>
            </w:r>
          </w:p>
        </w:tc>
        <w:tc>
          <w:tcPr>
            <w:tcW w:w="1559" w:type="dxa"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 xml:space="preserve">Цена за ед. изм., руб. </w:t>
            </w:r>
          </w:p>
        </w:tc>
        <w:tc>
          <w:tcPr>
            <w:tcW w:w="1559" w:type="dxa"/>
            <w:vMerge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000000" w:rsidTr="004B70DB">
        <w:tc>
          <w:tcPr>
            <w:tcW w:w="710" w:type="dxa"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ind w:left="-116" w:right="-112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(Условное обозна-чение)/ Формула</w:t>
            </w:r>
          </w:p>
        </w:tc>
        <w:tc>
          <w:tcPr>
            <w:tcW w:w="1134" w:type="dxa"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</w:p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v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1</w:t>
            </w:r>
            <w:r w:rsidRPr="00ED2993">
              <w:rPr>
                <w:rFonts w:ascii="Times New Roman" w:hAnsi="Times New Roman"/>
                <w:b/>
                <w:lang w:eastAsia="en-US"/>
              </w:rPr>
              <w:t>,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2</w:t>
            </w:r>
            <w:r w:rsidRPr="00ED2993">
              <w:rPr>
                <w:rFonts w:ascii="Times New Roman" w:hAnsi="Times New Roman"/>
                <w:b/>
                <w:lang w:eastAsia="en-US"/>
              </w:rPr>
              <w:t>…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n</w:t>
            </w:r>
            <w:r w:rsidRPr="00ED2993">
              <w:rPr>
                <w:rFonts w:ascii="Times New Roman" w:hAnsi="Times New Roman"/>
                <w:b/>
                <w:lang w:eastAsia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(МЦ)</w:t>
            </w:r>
          </w:p>
        </w:tc>
        <w:tc>
          <w:tcPr>
            <w:tcW w:w="1276" w:type="dxa"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(СЦ) /</w:t>
            </w:r>
          </w:p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pict>
                <v:shape id="_x0000_i1028" type="#_x0000_t75" style="width:25.5pt;height:53.2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Para&gt;&lt;m:oMath&gt;&lt;m:f&gt;&lt;m:fPr&gt;&lt;m:ctrlPr&gt;&lt;w:rPr&gt;&lt;w:rFonts w:ascii=&quot;Cambria Math&quot; w:h-ansi=&quot;Cambria Math&quot; w:cs=&quot;Times New Roman&quot; /&gt;&lt;w:b /&gt;&lt;w:i /&gt;&lt;/w:rPr&gt;&lt;/m:ctrlPr&gt;&lt;/m:fPr&gt;&lt;m:num&gt;&lt;m:nary&gt;&lt;m:naryPr&gt;&lt;m:chr m:val=&quot;в€‘&quot; /&gt;&lt;m:limLoc m:val=&quot;undOvr&quot; /&gt;&lt;m:ctrlPr&gt;&lt;w:rPr&gt;&lt;w:rFonts w:ascii=&quot;Cambria Math&quot; w:h-ansi=&quot;Cambria Math&quot; w:cs=&quot;Times New Roman&quot; /&gt;&lt;w:b /&gt;&lt;w:i /&gt;&lt;/w:rPr&gt;&lt;/m:ctrlPr&gt;&lt;/m:naryPr&gt;&lt;m:sub&gt;&lt;m:r&gt;&lt;m:rPr&gt;&lt;m:sty m:val=&quot;p&quot; /&gt;&lt;/m:rPr&gt;&lt;w:rPr&gt;&lt;w:rFonts w:ascii=&quot;Cambria Math&quot; w:h-ansi=&quot;Cambria Math&quot; w:cs=&quot;Times New Roman&quot; /&gt;&lt;/w:rPr&gt;&lt;m:t&gt;i=1&lt;/m:t&gt;&lt;/m:r&gt;&lt;/m:sub&gt;&lt;m:sup&gt;&lt;m:r&gt;&lt;m:rPr&gt;&lt;m:sty m:val=&quot;p&quot; /&gt;&lt;/m:rPr&gt;&lt;w:rPr&gt;&lt;w:rFonts w:ascii=&quot;Cambria Math&quot; w:h-ansi=&quot;Cambria Math&quot; w:cs=&quot;Times New Roman&quot; /&gt;&lt;/w:rPr&gt;&lt;m:t&gt;n&lt;/m:t&gt;&lt;/m:r&gt;&lt;/m:sup&gt;&lt;m:e /&gt;&lt;/m:nary&gt;&lt;m:sSub&gt;&lt;m:sSubPr&gt;&lt;m:ctrlPr&gt;&lt;w:rPr&gt;&lt;w:rFonts w:ascii=&quot;Cambria Math&quot; w:h-ansi=&quot;Cambria Math&quot; w:cs=&quot;Times New Roman&quot; /&gt;&lt;w:b /&gt;&lt;w:i /&gt;&lt;/w:rPr&gt;&lt;/m:ctrlPr&gt;&lt;/m:sSubPr&gt;&lt;m:e&gt;&lt;m:r&gt;&lt;m:rPr&gt;&lt;m:sty m:val=&quot;p&quot; /&gt;&lt;/m:rPr&gt;&lt;w:rPr&gt;&lt;w:rFonts w:ascii=&quot;Cambria Math&quot; w:h-ansi=&quot;Cambria Math&quot; w:cs=&quot;Times New Roman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lang w:val=&quot;EN-US&quot; /&gt;&lt;/w:rPr&gt;&lt;m:t&gt;i&lt;/m:t&gt;&lt;/m:r&gt;&lt;/m:sub&gt;&lt;/m:sSub&gt;&lt;/m:num&gt;&lt;m:den&gt;&lt;m:r&gt;&lt;m:rPr&gt;&lt;m:sty m:val=&quot;p&quot; /&gt;&lt;/m:rPr&gt;&lt;w:rPr&gt;&lt;w:rFonts w:ascii=&quot;Cambria Math&quot; w:h-ansi=&quot;Cambria Math&quot; w:cs=&quot;Times New Roman&quot; /&gt;&lt;/w:rPr&gt;&lt;m:t&gt;n&lt;/m:t&gt;&lt;/m:r&gt;&lt;/m:den&gt;&lt;/m:f&gt;&lt;/m:oMath&gt;&lt;/m:oMathPara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      <v:imagedata r:id="rId7" o:title=""/>
                </v:shape>
              </w:pict>
            </w:r>
          </w:p>
        </w:tc>
        <w:tc>
          <w:tcPr>
            <w:tcW w:w="1276" w:type="dxa"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НМЦ за ед. изм. *</w:t>
            </w: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v</w:t>
            </w:r>
          </w:p>
        </w:tc>
        <w:tc>
          <w:tcPr>
            <w:tcW w:w="1418" w:type="dxa"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i/>
                <w:iCs/>
                <w:lang w:eastAsia="en-US"/>
              </w:rPr>
              <w:t>V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)</w:t>
            </w:r>
          </w:p>
        </w:tc>
      </w:tr>
      <w:tr w:rsidR="00000000" w:rsidTr="004B70DB"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10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11</w:t>
            </w:r>
          </w:p>
        </w:tc>
      </w:tr>
      <w:tr w:rsidR="00000000" w:rsidTr="004B70DB">
        <w:trPr>
          <w:trHeight w:val="70"/>
        </w:trPr>
        <w:tc>
          <w:tcPr>
            <w:tcW w:w="710" w:type="dxa"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Выполнение работ по</w:t>
            </w:r>
            <w:r w:rsidRPr="00ED2993">
              <w:rPr>
                <w:rFonts w:ascii="Times New Roman" w:hAnsi="Times New Roman"/>
                <w:lang w:eastAsia="en-US"/>
              </w:rPr>
              <w:t xml:space="preserve"> паспортизации автомобильных дорог и</w:t>
            </w:r>
            <w:r w:rsidRPr="00ED2993">
              <w:rPr>
                <w:rFonts w:ascii="Times New Roman" w:hAnsi="Times New Roman"/>
                <w:lang w:eastAsia="en-US"/>
              </w:rPr>
              <w:t xml:space="preserve"> искусственных сооружений Красногорского района Удмуртской Республики</w:t>
            </w:r>
          </w:p>
        </w:tc>
        <w:tc>
          <w:tcPr>
            <w:tcW w:w="1276" w:type="dxa"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lang w:eastAsia="en-US"/>
              </w:rPr>
              <w:t>26.962</w:t>
            </w:r>
            <w:r w:rsidRPr="00ED2993">
              <w:rPr>
                <w:rFonts w:ascii="Times New Roman" w:hAnsi="Times New Roman"/>
                <w:noProof/>
                <w:lang w:val="en-US" w:eastAsia="en-US"/>
              </w:rPr>
              <w:t xml:space="preserve"> </w:t>
            </w:r>
            <w:r w:rsidRPr="00ED2993">
              <w:rPr>
                <w:rFonts w:ascii="Times New Roman" w:hAnsi="Times New Roman"/>
                <w:noProof/>
                <w:lang w:eastAsia="en-US"/>
              </w:rPr>
              <w:t>УСЛ ЕД</w:t>
            </w:r>
          </w:p>
        </w:tc>
        <w:tc>
          <w:tcPr>
            <w:tcW w:w="3402" w:type="dxa"/>
            <w:gridSpan w:val="2"/>
            <w:shd w:val="clear" w:color="auto" w:fill="auto"/>
          </w:tcPr>
          <w:tbl>
            <w:tblPr>
              <w:tblStyle w:val="a9"/>
              <w:tblW w:w="330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3"/>
              <w:gridCol w:w="1559"/>
            </w:tblGrid>
            <w:tr w:rsidR="00000000" w:rsidTr="004B70DB">
              <w:tc>
                <w:tcPr>
                  <w:tcW w:w="1743" w:type="dxa"/>
                </w:tcPr>
                <w:p w:rsidR="00B707A5" w:rsidRPr="00ED2993" w:rsidRDefault="005004BB" w:rsidP="004B70DB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4809/02 от 21.11.2022 г.</w:t>
                  </w:r>
                </w:p>
              </w:tc>
              <w:tc>
                <w:tcPr>
                  <w:tcW w:w="1559" w:type="dxa"/>
                </w:tcPr>
                <w:p w:rsidR="00B707A5" w:rsidRPr="00ED2993" w:rsidRDefault="005004BB" w:rsidP="004B70DB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12684.52</w:t>
                  </w:r>
                </w:p>
              </w:tc>
            </w:tr>
            <w:tr w:rsidR="00000000" w:rsidTr="004B70DB">
              <w:tc>
                <w:tcPr>
                  <w:tcW w:w="1743" w:type="dxa"/>
                </w:tcPr>
                <w:p w:rsidR="00B707A5" w:rsidRPr="00ED2993" w:rsidRDefault="005004BB" w:rsidP="004B70DB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4810/02 от 21.11.2022 г.</w:t>
                  </w:r>
                </w:p>
              </w:tc>
              <w:tc>
                <w:tcPr>
                  <w:tcW w:w="1559" w:type="dxa"/>
                </w:tcPr>
                <w:p w:rsidR="00B707A5" w:rsidRPr="00ED2993" w:rsidRDefault="005004BB" w:rsidP="004B70DB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15874.19</w:t>
                  </w:r>
                </w:p>
              </w:tc>
            </w:tr>
            <w:tr w:rsidR="00000000" w:rsidTr="004B70DB">
              <w:tc>
                <w:tcPr>
                  <w:tcW w:w="1743" w:type="dxa"/>
                </w:tcPr>
                <w:p w:rsidR="00B707A5" w:rsidRPr="00ED2993" w:rsidRDefault="005004BB" w:rsidP="004B70DB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4811/02 от 21.11.2022 г.</w:t>
                  </w:r>
                </w:p>
              </w:tc>
              <w:tc>
                <w:tcPr>
                  <w:tcW w:w="1559" w:type="dxa"/>
                </w:tcPr>
                <w:p w:rsidR="00B707A5" w:rsidRPr="00ED2993" w:rsidRDefault="005004BB" w:rsidP="004B70DB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14835.70</w:t>
                  </w:r>
                </w:p>
              </w:tc>
            </w:tr>
          </w:tbl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12684.5200</w:t>
            </w:r>
          </w:p>
        </w:tc>
        <w:tc>
          <w:tcPr>
            <w:tcW w:w="1276" w:type="dxa"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14464.8000</w:t>
            </w:r>
          </w:p>
        </w:tc>
        <w:tc>
          <w:tcPr>
            <w:tcW w:w="1276" w:type="dxa"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14 464,80</w:t>
            </w:r>
          </w:p>
        </w:tc>
        <w:tc>
          <w:tcPr>
            <w:tcW w:w="1417" w:type="dxa"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val="en-US" w:eastAsia="en-US"/>
              </w:rPr>
              <w:t>389 999,94</w:t>
            </w:r>
          </w:p>
        </w:tc>
        <w:tc>
          <w:tcPr>
            <w:tcW w:w="1418" w:type="dxa"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color w:val="000000"/>
                <w:lang w:eastAsia="en-US"/>
              </w:rPr>
              <w:t>11.25</w:t>
            </w:r>
          </w:p>
        </w:tc>
      </w:tr>
      <w:tr w:rsidR="00000000" w:rsidTr="004B70DB">
        <w:trPr>
          <w:gridAfter w:val="1"/>
          <w:wAfter w:w="1418" w:type="dxa"/>
        </w:trPr>
        <w:tc>
          <w:tcPr>
            <w:tcW w:w="12617" w:type="dxa"/>
            <w:gridSpan w:val="9"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ИТОГО (НМЦК):</w:t>
            </w:r>
          </w:p>
        </w:tc>
        <w:tc>
          <w:tcPr>
            <w:tcW w:w="1417" w:type="dxa"/>
            <w:shd w:val="clear" w:color="auto" w:fill="auto"/>
          </w:tcPr>
          <w:p w:rsidR="00B707A5" w:rsidRPr="00ED2993" w:rsidRDefault="005004BB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val="en-US" w:eastAsia="en-US"/>
              </w:rPr>
              <w:t>38</w:t>
            </w:r>
            <w:r w:rsidRPr="00ED2993">
              <w:rPr>
                <w:rFonts w:ascii="Times New Roman" w:hAnsi="Times New Roman"/>
                <w:noProof/>
                <w:lang w:val="en-US" w:eastAsia="en-US"/>
              </w:rPr>
              <w:t>9 999,94</w:t>
            </w:r>
          </w:p>
        </w:tc>
      </w:tr>
    </w:tbl>
    <w:p w:rsidR="00A76E07" w:rsidRDefault="005004BB" w:rsidP="00A63D4F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3117F" w:rsidRPr="00ED2993" w:rsidRDefault="005004BB" w:rsidP="00A63D4F">
      <w:pPr>
        <w:widowControl w:val="0"/>
        <w:spacing w:after="0" w:line="240" w:lineRule="auto"/>
        <w:rPr>
          <w:rFonts w:ascii="Times New Roman" w:hAnsi="Times New Roman"/>
        </w:rPr>
      </w:pPr>
    </w:p>
    <w:p w:rsidR="0093117F" w:rsidRPr="00ED2993" w:rsidRDefault="005004BB" w:rsidP="00A63D4F">
      <w:pPr>
        <w:widowControl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Начальная (максимальная) цена контракта: </w:t>
      </w:r>
      <w:r w:rsidRPr="00ED2993">
        <w:rPr>
          <w:rFonts w:ascii="Times New Roman" w:hAnsi="Times New Roman"/>
          <w:noProof/>
          <w:sz w:val="24"/>
          <w:szCs w:val="24"/>
          <w:lang w:val="en-US"/>
        </w:rPr>
        <w:t xml:space="preserve">389 999,94 (Триста </w:t>
      </w:r>
      <w:r w:rsidRPr="00ED2993">
        <w:rPr>
          <w:rFonts w:ascii="Times New Roman" w:hAnsi="Times New Roman"/>
          <w:sz w:val="24"/>
          <w:szCs w:val="24"/>
          <w:lang w:val="en-US"/>
        </w:rPr>
        <w:t>восемьдесят девять тысяч девятьсот девяносто девять) руб. 94 коп.</w:t>
      </w:r>
    </w:p>
    <w:p w:rsidR="0093117F" w:rsidRPr="00ED2993" w:rsidRDefault="005004BB" w:rsidP="00A63D4F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3117F" w:rsidRPr="00ED2993" w:rsidRDefault="005004BB" w:rsidP="00A63D4F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>Используемые условные обозначения:</w:t>
      </w:r>
    </w:p>
    <w:p w:rsidR="0093117F" w:rsidRPr="00ED2993" w:rsidRDefault="005004BB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НМЦ – начальная (максимальная) цена;</w:t>
      </w:r>
    </w:p>
    <w:p w:rsidR="0093117F" w:rsidRPr="00ED2993" w:rsidRDefault="005004BB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НМЦ за ед. изм. – начальная (максимальная) це</w:t>
      </w:r>
      <w:r w:rsidRPr="00ED2993">
        <w:rPr>
          <w:rFonts w:ascii="Times New Roman" w:hAnsi="Times New Roman"/>
          <w:sz w:val="24"/>
          <w:szCs w:val="24"/>
        </w:rPr>
        <w:t>на за единицу измерения товара, работы, услуги по одной позиции описания объекта закупки;</w:t>
      </w:r>
    </w:p>
    <w:p w:rsidR="0093117F" w:rsidRPr="00ED2993" w:rsidRDefault="005004BB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НМЦК – НМЦ контракта;</w:t>
      </w:r>
    </w:p>
    <w:p w:rsidR="0093117F" w:rsidRPr="00ED2993" w:rsidRDefault="005004BB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МЦ – минимальная цена за единицу измерения товара, работы, услуги по одной позиции описания объекта закупки;</w:t>
      </w:r>
    </w:p>
    <w:p w:rsidR="0093117F" w:rsidRPr="00ED2993" w:rsidRDefault="005004BB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СЦ – средняя цена за единицу измере</w:t>
      </w:r>
      <w:r w:rsidRPr="00ED2993">
        <w:rPr>
          <w:rFonts w:ascii="Times New Roman" w:hAnsi="Times New Roman"/>
          <w:sz w:val="24"/>
          <w:szCs w:val="24"/>
        </w:rPr>
        <w:t>ния товара, работы, услуги по одной позиции описания объекта закупки;</w:t>
      </w:r>
    </w:p>
    <w:p w:rsidR="0093117F" w:rsidRPr="00ED2993" w:rsidRDefault="005004BB" w:rsidP="00A63D4F">
      <w:pPr>
        <w:widowControl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v - количество (объем) закупаемого товара, работы, услуги;</w:t>
      </w:r>
    </w:p>
    <w:p w:rsidR="0093117F" w:rsidRPr="00ED2993" w:rsidRDefault="005004BB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n - количество значений, используемых в расчете;</w:t>
      </w:r>
    </w:p>
    <w:p w:rsidR="0093117F" w:rsidRPr="00ED2993" w:rsidRDefault="005004BB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i - номер источника ценовой информации;</w:t>
      </w:r>
    </w:p>
    <w:p w:rsidR="0093117F" w:rsidRPr="00ED2993" w:rsidRDefault="005004BB" w:rsidP="00A63D4F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pict>
          <v:shape id="_x0000_i1029" type="#_x0000_t75" style="width:9pt;height:16.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w:lang w:val=&quot;EN-US&quot; /&gt;&lt;/w:rPr&gt;&lt;m:t&gt;i&lt;/m:t&gt;&lt;/m:r&gt;&lt;/m:sub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8" o:title=""/>
          </v:shape>
        </w:pict>
      </w:r>
      <w:r w:rsidRPr="00ED2993">
        <w:rPr>
          <w:rFonts w:ascii="Times New Roman" w:hAnsi="Times New Roman"/>
          <w:bCs/>
          <w:sz w:val="24"/>
          <w:szCs w:val="24"/>
        </w:rPr>
        <w:t xml:space="preserve"> - цена единицы товара, работ, услуг,</w:t>
      </w:r>
      <w:r w:rsidRPr="00ED2993">
        <w:rPr>
          <w:rFonts w:ascii="Times New Roman" w:hAnsi="Times New Roman"/>
          <w:bCs/>
          <w:sz w:val="24"/>
          <w:szCs w:val="24"/>
        </w:rPr>
        <w:t xml:space="preserve"> представленная в источнике с номером i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93117F" w:rsidRPr="00ED2993" w:rsidRDefault="005004BB" w:rsidP="00A63D4F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D2993">
        <w:rPr>
          <w:rFonts w:ascii="Times New Roman" w:hAnsi="Times New Roman"/>
          <w:bCs/>
          <w:i/>
          <w:iCs/>
          <w:sz w:val="24"/>
          <w:szCs w:val="24"/>
        </w:rPr>
        <w:t xml:space="preserve">V </w:t>
      </w:r>
      <w:r w:rsidRPr="00ED2993">
        <w:rPr>
          <w:rFonts w:ascii="Times New Roman" w:hAnsi="Times New Roman"/>
          <w:bCs/>
          <w:sz w:val="24"/>
          <w:szCs w:val="24"/>
        </w:rPr>
        <w:t>- коэффициент вариации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93117F" w:rsidRPr="00ED2993" w:rsidRDefault="005004BB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117F" w:rsidRPr="00ED2993" w:rsidRDefault="005004BB" w:rsidP="00A63D4F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Дата подготовки: </w:t>
      </w:r>
      <w:r w:rsidRPr="00ED2993">
        <w:rPr>
          <w:rFonts w:ascii="Times New Roman" w:hAnsi="Times New Roman"/>
          <w:b/>
          <w:bCs/>
          <w:noProof/>
          <w:sz w:val="24"/>
          <w:szCs w:val="24"/>
        </w:rPr>
        <w:t>23 ноября</w:t>
      </w:r>
      <w:r w:rsidRPr="00ED2993">
        <w:rPr>
          <w:rFonts w:ascii="Times New Roman" w:hAnsi="Times New Roman"/>
          <w:b/>
          <w:bCs/>
          <w:sz w:val="24"/>
          <w:szCs w:val="24"/>
        </w:rPr>
        <w:t xml:space="preserve"> 2022</w:t>
      </w:r>
    </w:p>
    <w:p w:rsidR="005004BB" w:rsidRPr="00ED2993" w:rsidRDefault="005004BB" w:rsidP="00A63D4F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r>
        <w:rPr>
          <w:b w:val="0"/>
          <w:noProof/>
          <w:sz w:val="24"/>
          <w:szCs w:val="24"/>
          <w:u w:val="none"/>
          <w:lang w:val="ru-RU"/>
        </w:rPr>
        <w:t xml:space="preserve"> </w:t>
      </w:r>
    </w:p>
    <w:sectPr w:rsidR="005004BB" w:rsidRPr="00ED2993" w:rsidSect="00CB247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002F5"/>
    <w:multiLevelType w:val="hybridMultilevel"/>
    <w:tmpl w:val="E74613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1F87"/>
    <w:multiLevelType w:val="hybridMultilevel"/>
    <w:tmpl w:val="E74613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726"/>
    <w:rsid w:val="005004BB"/>
    <w:rsid w:val="0079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A94011-2729-4197-A1AC-D0E13EB54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BD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4E3336"/>
    <w:rPr>
      <w:sz w:val="16"/>
      <w:szCs w:val="16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4E3336"/>
    <w:pPr>
      <w:spacing w:line="240" w:lineRule="auto"/>
    </w:pPr>
    <w:rPr>
      <w:b/>
      <w:bCs/>
      <w:lang w:eastAsia="en-US"/>
    </w:rPr>
  </w:style>
  <w:style w:type="character" w:customStyle="1" w:styleId="ad">
    <w:name w:val="Тема примечания Знак"/>
    <w:basedOn w:val="a8"/>
    <w:link w:val="ac"/>
    <w:uiPriority w:val="99"/>
    <w:semiHidden/>
    <w:rsid w:val="004E3336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10157-8C02-41C6-9B5A-A2473D966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2</cp:revision>
  <cp:lastPrinted>1601-01-01T00:00:00Z</cp:lastPrinted>
  <dcterms:created xsi:type="dcterms:W3CDTF">2022-11-23T10:16:00Z</dcterms:created>
  <dcterms:modified xsi:type="dcterms:W3CDTF">2022-11-23T10:16:00Z</dcterms:modified>
</cp:coreProperties>
</file>