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534"/>
      </w:tblGrid>
      <w:tr w:rsidR="006F111F" w:rsidRPr="00A46961" w14:paraId="5749FF9A" w14:textId="77777777" w:rsidTr="0000070C">
        <w:trPr>
          <w:trHeight w:val="988"/>
        </w:trPr>
        <w:tc>
          <w:tcPr>
            <w:tcW w:w="4677" w:type="dxa"/>
          </w:tcPr>
          <w:p w14:paraId="7C7CB573" w14:textId="0C35537F" w:rsidR="006F111F" w:rsidRPr="00A46961" w:rsidRDefault="008E7320" w:rsidP="00BB5ED6">
            <w:pPr>
              <w:pStyle w:val="ConsPlusNormal0"/>
              <w:ind w:left="602" w:right="-53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2</w:t>
            </w:r>
            <w:r w:rsidR="00CE4B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64A78" w:rsidRPr="0026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 извещению об осуществлении закупки по заявке № </w:t>
            </w:r>
            <w:bookmarkStart w:id="0" w:name="_GoBack"/>
            <w:bookmarkEnd w:id="0"/>
          </w:p>
        </w:tc>
      </w:tr>
    </w:tbl>
    <w:p w14:paraId="6CA4AAC5" w14:textId="77777777" w:rsidR="006F111F" w:rsidRDefault="006F111F" w:rsidP="006F111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45A7FD" w14:textId="1A8F3648" w:rsidR="006F111F" w:rsidRPr="006F111F" w:rsidRDefault="00571345" w:rsidP="006F11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345">
        <w:rPr>
          <w:rFonts w:ascii="Times New Roman" w:eastAsia="Calibri" w:hAnsi="Times New Roman" w:cs="Times New Roman"/>
          <w:b/>
          <w:sz w:val="24"/>
          <w:szCs w:val="24"/>
        </w:rPr>
        <w:t>Обоснование начальной (максимальной) цены контракта</w:t>
      </w:r>
      <w:r w:rsidR="00261FC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374C4">
        <w:rPr>
          <w:rFonts w:ascii="Times New Roman" w:eastAsia="Calibri" w:hAnsi="Times New Roman" w:cs="Times New Roman"/>
          <w:b/>
          <w:sz w:val="24"/>
          <w:szCs w:val="24"/>
        </w:rPr>
        <w:t>начальных цен единиц товара, работы, услуги</w:t>
      </w:r>
    </w:p>
    <w:p w14:paraId="1918B696" w14:textId="77777777" w:rsidR="006F111F" w:rsidRPr="006F111F" w:rsidRDefault="006F111F" w:rsidP="006F1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6514"/>
      </w:tblGrid>
      <w:tr w:rsidR="006F111F" w:rsidRPr="006F111F" w14:paraId="3FF9D05E" w14:textId="77777777" w:rsidTr="00275514">
        <w:tc>
          <w:tcPr>
            <w:tcW w:w="1760" w:type="pct"/>
          </w:tcPr>
          <w:p w14:paraId="642159D4" w14:textId="77777777" w:rsidR="006F111F" w:rsidRPr="00264A78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4A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3240" w:type="pct"/>
          </w:tcPr>
          <w:p w14:paraId="6E8002D6" w14:textId="3A20257D" w:rsidR="006F111F" w:rsidRPr="0093796E" w:rsidRDefault="006F111F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Приведены в 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Описании объекта закупки (Приложение №1 к </w:t>
            </w:r>
            <w:r w:rsidR="00BA06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звещению </w:t>
            </w:r>
            <w:r w:rsidR="008E7320" w:rsidRPr="00937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осуществлении закупки</w:t>
            </w:r>
            <w:r w:rsidRPr="009379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F111F" w:rsidRPr="006F111F" w14:paraId="1F9D117F" w14:textId="77777777" w:rsidTr="00275514">
        <w:tc>
          <w:tcPr>
            <w:tcW w:w="1760" w:type="pct"/>
          </w:tcPr>
          <w:p w14:paraId="17E917BF" w14:textId="7C1A0A58" w:rsidR="007E0C2D" w:rsidRPr="00B374C4" w:rsidRDefault="007E0C2D" w:rsidP="002755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/>
                <w:b/>
                <w:sz w:val="24"/>
                <w:szCs w:val="24"/>
              </w:rPr>
              <w:t xml:space="preserve">Информация о валюте, используемой для формирования цены контракта и расчетов с поставщиком (подрядчиком, исполнителем), порядке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</w:t>
            </w:r>
          </w:p>
        </w:tc>
        <w:tc>
          <w:tcPr>
            <w:tcW w:w="3240" w:type="pct"/>
          </w:tcPr>
          <w:p w14:paraId="6440A8EA" w14:textId="4F246451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F111F"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оссийский рубль</w:t>
            </w:r>
            <w:r w:rsidR="007E0C2D" w:rsidRPr="00B37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111F" w:rsidRPr="006F111F" w14:paraId="4CFC9738" w14:textId="77777777" w:rsidTr="00275514">
        <w:tc>
          <w:tcPr>
            <w:tcW w:w="1760" w:type="pct"/>
            <w:shd w:val="clear" w:color="auto" w:fill="auto"/>
          </w:tcPr>
          <w:p w14:paraId="6DBB6D1A" w14:textId="77777777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40" w:type="pct"/>
            <w:shd w:val="clear" w:color="auto" w:fill="auto"/>
          </w:tcPr>
          <w:p w14:paraId="4A557F2C" w14:textId="42C5C75D" w:rsidR="006F111F" w:rsidRPr="00B374C4" w:rsidRDefault="009A0984" w:rsidP="006F111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sz w:val="24"/>
                <w:szCs w:val="24"/>
              </w:rPr>
              <w:t>Автомагистрали, автомобильные дороги, в том числе улично-дорожная сеть, прочие автомобильные, велосипедные или пешеходные дороги, взлетно-посадочные полосы аэродромов</w:t>
            </w:r>
          </w:p>
        </w:tc>
      </w:tr>
      <w:tr w:rsidR="00C26BDC" w:rsidRPr="006F111F" w14:paraId="3A659FC5" w14:textId="77777777" w:rsidTr="00275514">
        <w:tc>
          <w:tcPr>
            <w:tcW w:w="1760" w:type="pct"/>
          </w:tcPr>
          <w:p w14:paraId="11423030" w14:textId="24FA18A5" w:rsidR="00C26BDC" w:rsidRPr="00B374C4" w:rsidRDefault="00C26BDC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Используемый метод определения </w:t>
            </w:r>
            <w:r w:rsidR="007E0C2D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начальной суммы цен единиц товара, работы, услуги </w:t>
            </w:r>
            <w:r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с обоснованием:</w:t>
            </w:r>
          </w:p>
        </w:tc>
        <w:tc>
          <w:tcPr>
            <w:tcW w:w="3240" w:type="pct"/>
          </w:tcPr>
          <w:p w14:paraId="2AF26852" w14:textId="18DDE1B2" w:rsidR="00C26BDC" w:rsidRPr="00B374C4" w:rsidRDefault="00C26BDC" w:rsidP="00C26B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</w:t>
            </w:r>
            <w:r w:rsidR="00614D28" w:rsidRPr="00B374C4">
              <w:rPr>
                <w:rFonts w:ascii="Times New Roman" w:hAnsi="Times New Roman" w:cs="Times New Roman"/>
                <w:sz w:val="24"/>
                <w:szCs w:val="24"/>
              </w:rPr>
              <w:t>сумма цен единиц товара, работы, услуги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определена и обоснована посредством применения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 приказом Минэкономразвития России от 02 октября 2013 г. № 567.</w:t>
            </w:r>
          </w:p>
          <w:p w14:paraId="22D40236" w14:textId="7E4AF72F" w:rsidR="00C26BDC" w:rsidRPr="00B374C4" w:rsidRDefault="00C26BDC" w:rsidP="002A79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определение стоимости на </w:t>
            </w:r>
            <w:r w:rsidR="009A0984"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зимнее содержание автомобильных дорог общего пользования местного значения </w:t>
            </w: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>выполнено согласно нормативным документам, регулирующим ценообразование в данной отрасли метод сопоставимых рыночных цен (анализ рынка) не применим.</w:t>
            </w:r>
          </w:p>
        </w:tc>
      </w:tr>
      <w:tr w:rsidR="006F111F" w:rsidRPr="006F111F" w14:paraId="3866EAA4" w14:textId="77777777" w:rsidTr="00275514">
        <w:tc>
          <w:tcPr>
            <w:tcW w:w="1760" w:type="pct"/>
          </w:tcPr>
          <w:p w14:paraId="67AF0D59" w14:textId="699A7B44" w:rsidR="006F111F" w:rsidRPr="00B374C4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74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Расчет </w:t>
            </w:r>
            <w:r w:rsidR="00264A78" w:rsidRPr="00B374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</w:p>
        </w:tc>
        <w:tc>
          <w:tcPr>
            <w:tcW w:w="3240" w:type="pct"/>
          </w:tcPr>
          <w:p w14:paraId="0DFA3F80" w14:textId="1CF9D0E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hAnsi="Times New Roman" w:cs="Times New Roman"/>
                <w:sz w:val="24"/>
                <w:szCs w:val="24"/>
              </w:rPr>
              <w:t xml:space="preserve">Расчет выполнен на основании Сметной документации 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(Приложение №1 к Описанию объекта закупки </w:t>
            </w:r>
            <w:r w:rsidRPr="00B37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№1 к извещению об осуществлении закупки)</w:t>
            </w:r>
            <w:r w:rsidRPr="00B374C4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6CFD530D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CAFAD2C" w14:textId="137B1E8B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цена единиц товара, работы, услуги</w:t>
            </w:r>
            <w:r w:rsidR="008C11B0" w:rsidRPr="00B374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приведена в Сметной документации.</w:t>
            </w:r>
          </w:p>
          <w:p w14:paraId="05B4CCD3" w14:textId="77777777" w:rsidR="00264A78" w:rsidRPr="00B374C4" w:rsidRDefault="00264A78" w:rsidP="00264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DCFE91" w14:textId="6315D066" w:rsidR="00264A78" w:rsidRPr="00B374C4" w:rsidRDefault="00264A78" w:rsidP="005A02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Начальная сумма цен единиц товара, работы, услуги: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30 238,00 рубля(ей).</w:t>
            </w:r>
          </w:p>
          <w:p w14:paraId="3BCCB1FE" w14:textId="77777777" w:rsidR="005A020A" w:rsidRPr="00B374C4" w:rsidRDefault="005A020A" w:rsidP="005A02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5EB7488B" w14:textId="780FF10D" w:rsidR="006F111F" w:rsidRPr="00B374C4" w:rsidRDefault="005A020A" w:rsidP="00BB5ED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37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Максимальное значение цены контракта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устанавливается в размере:</w:t>
            </w:r>
            <w:r w:rsidRPr="00B37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5ED6" w:rsidRPr="00BB5E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336 427,99 </w:t>
            </w:r>
            <w:r w:rsidRPr="00B37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рубля(ей).</w:t>
            </w:r>
          </w:p>
        </w:tc>
      </w:tr>
      <w:tr w:rsidR="006F111F" w:rsidRPr="006F111F" w14:paraId="1689E1E9" w14:textId="77777777" w:rsidTr="00275514">
        <w:trPr>
          <w:trHeight w:val="399"/>
        </w:trPr>
        <w:tc>
          <w:tcPr>
            <w:tcW w:w="1760" w:type="pct"/>
          </w:tcPr>
          <w:p w14:paraId="5F446FDD" w14:textId="1C57A12D" w:rsidR="006F111F" w:rsidRPr="00CE4B07" w:rsidRDefault="006F111F" w:rsidP="00275514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подготовки обоснования </w:t>
            </w:r>
            <w:r w:rsidR="00264A78" w:rsidRPr="00CE4B07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начальной суммы цен единиц товара, работы, услуги</w:t>
            </w:r>
            <w:r w:rsidRPr="00CE4B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40" w:type="pct"/>
            <w:vAlign w:val="center"/>
          </w:tcPr>
          <w:p w14:paraId="764D823A" w14:textId="424E8610" w:rsidR="006F111F" w:rsidRPr="00CE4B07" w:rsidRDefault="009A0984" w:rsidP="00BA06D4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6F111F" w:rsidRPr="00CE4B07">
              <w:rPr>
                <w:rFonts w:ascii="Times New Roman" w:eastAsia="Calibri" w:hAnsi="Times New Roman" w:cs="Times New Roman"/>
                <w:sz w:val="24"/>
                <w:szCs w:val="24"/>
              </w:rPr>
              <w:t>нварь 2022 года</w:t>
            </w:r>
          </w:p>
        </w:tc>
      </w:tr>
    </w:tbl>
    <w:p w14:paraId="42AC5E6B" w14:textId="77777777" w:rsidR="006F111F" w:rsidRPr="00275514" w:rsidRDefault="006F111F" w:rsidP="006F111F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604C08C" w14:textId="77777777" w:rsidR="00714841" w:rsidRPr="00275514" w:rsidRDefault="00714841">
      <w:pPr>
        <w:rPr>
          <w:sz w:val="2"/>
          <w:szCs w:val="2"/>
        </w:rPr>
      </w:pPr>
    </w:p>
    <w:sectPr w:rsidR="00714841" w:rsidRPr="00275514" w:rsidSect="006F111F">
      <w:pgSz w:w="11906" w:h="16838" w:code="9"/>
      <w:pgMar w:top="851" w:right="709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BE"/>
    <w:rsid w:val="000B0D0D"/>
    <w:rsid w:val="00261FC6"/>
    <w:rsid w:val="00264A78"/>
    <w:rsid w:val="00275514"/>
    <w:rsid w:val="002A7974"/>
    <w:rsid w:val="00333DAC"/>
    <w:rsid w:val="00571345"/>
    <w:rsid w:val="005A020A"/>
    <w:rsid w:val="00614D28"/>
    <w:rsid w:val="006A69EC"/>
    <w:rsid w:val="006F111F"/>
    <w:rsid w:val="00714841"/>
    <w:rsid w:val="007E0C2D"/>
    <w:rsid w:val="008C11B0"/>
    <w:rsid w:val="008E7320"/>
    <w:rsid w:val="0093796E"/>
    <w:rsid w:val="009A0984"/>
    <w:rsid w:val="00AC78B3"/>
    <w:rsid w:val="00B374C4"/>
    <w:rsid w:val="00BA06D4"/>
    <w:rsid w:val="00BB5ED6"/>
    <w:rsid w:val="00C26BDC"/>
    <w:rsid w:val="00CC09DC"/>
    <w:rsid w:val="00CE4B07"/>
    <w:rsid w:val="00D537F2"/>
    <w:rsid w:val="00E64BBE"/>
    <w:rsid w:val="00F4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5C56"/>
  <w15:chartTrackingRefBased/>
  <w15:docId w15:val="{E70715E0-9304-4AA1-A689-79508C875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E732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8E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6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2022-01-27T04:40:00Z</dcterms:created>
  <dcterms:modified xsi:type="dcterms:W3CDTF">2022-01-27T05:20:00Z</dcterms:modified>
</cp:coreProperties>
</file>