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1CE" w:rsidRPr="00DF41CE" w:rsidRDefault="00DF41CE" w:rsidP="00DF41CE">
      <w:pPr>
        <w:jc w:val="right"/>
        <w:rPr>
          <w:b/>
          <w:sz w:val="20"/>
          <w:szCs w:val="20"/>
        </w:rPr>
      </w:pPr>
      <w:r w:rsidRPr="00DF41CE">
        <w:rPr>
          <w:b/>
          <w:sz w:val="20"/>
          <w:szCs w:val="20"/>
        </w:rPr>
        <w:t>УТВЕРЖДАЮ:</w:t>
      </w:r>
    </w:p>
    <w:p w:rsidR="00876585" w:rsidRDefault="00876585" w:rsidP="00D93C67">
      <w:pPr>
        <w:jc w:val="right"/>
        <w:rPr>
          <w:b/>
          <w:sz w:val="20"/>
          <w:szCs w:val="20"/>
        </w:rPr>
      </w:pPr>
      <w:r>
        <w:rPr>
          <w:b/>
          <w:sz w:val="20"/>
          <w:szCs w:val="20"/>
        </w:rPr>
        <w:t xml:space="preserve"> </w:t>
      </w:r>
    </w:p>
    <w:p w:rsidR="00D93C67" w:rsidRDefault="00C060D1" w:rsidP="00D93C67">
      <w:pPr>
        <w:jc w:val="right"/>
        <w:rPr>
          <w:b/>
          <w:sz w:val="20"/>
          <w:szCs w:val="20"/>
        </w:rPr>
      </w:pPr>
      <w:r>
        <w:rPr>
          <w:b/>
          <w:sz w:val="20"/>
          <w:szCs w:val="20"/>
        </w:rPr>
        <w:t>Глав</w:t>
      </w:r>
      <w:r w:rsidR="004614A9">
        <w:rPr>
          <w:b/>
          <w:sz w:val="20"/>
          <w:szCs w:val="20"/>
        </w:rPr>
        <w:t>а</w:t>
      </w:r>
      <w:r>
        <w:rPr>
          <w:b/>
          <w:sz w:val="20"/>
          <w:szCs w:val="20"/>
        </w:rPr>
        <w:t xml:space="preserve"> </w:t>
      </w:r>
      <w:r w:rsidR="00DF41CE" w:rsidRPr="00DF41CE">
        <w:rPr>
          <w:b/>
          <w:sz w:val="20"/>
          <w:szCs w:val="20"/>
        </w:rPr>
        <w:t xml:space="preserve">муниципального образования </w:t>
      </w:r>
    </w:p>
    <w:p w:rsidR="00DF41CE" w:rsidRPr="00DF41CE" w:rsidRDefault="00DF41CE" w:rsidP="00D93C67">
      <w:pPr>
        <w:jc w:val="right"/>
        <w:rPr>
          <w:b/>
          <w:sz w:val="20"/>
          <w:szCs w:val="20"/>
        </w:rPr>
      </w:pPr>
      <w:r w:rsidRPr="00DF41CE">
        <w:rPr>
          <w:b/>
          <w:sz w:val="20"/>
          <w:szCs w:val="20"/>
        </w:rPr>
        <w:t xml:space="preserve"> «Красногорский район»  </w:t>
      </w:r>
    </w:p>
    <w:p w:rsidR="00DF41CE" w:rsidRPr="00DF41CE" w:rsidRDefault="00DF41CE" w:rsidP="00DF41CE">
      <w:pPr>
        <w:jc w:val="right"/>
        <w:rPr>
          <w:b/>
          <w:sz w:val="20"/>
          <w:szCs w:val="20"/>
        </w:rPr>
      </w:pPr>
    </w:p>
    <w:p w:rsidR="0094244B" w:rsidRDefault="00DF41CE" w:rsidP="00DF41CE">
      <w:pPr>
        <w:jc w:val="right"/>
        <w:rPr>
          <w:b/>
          <w:sz w:val="20"/>
          <w:szCs w:val="20"/>
        </w:rPr>
      </w:pPr>
      <w:r w:rsidRPr="00DF41CE">
        <w:rPr>
          <w:b/>
          <w:sz w:val="20"/>
          <w:szCs w:val="20"/>
          <w:u w:val="single"/>
        </w:rPr>
        <w:t xml:space="preserve">                </w:t>
      </w:r>
      <w:r w:rsidRPr="00DF41CE">
        <w:rPr>
          <w:b/>
          <w:sz w:val="20"/>
          <w:szCs w:val="20"/>
          <w:u w:val="single"/>
        </w:rPr>
        <w:tab/>
      </w:r>
      <w:r w:rsidR="00390D63">
        <w:rPr>
          <w:b/>
          <w:sz w:val="20"/>
          <w:szCs w:val="20"/>
        </w:rPr>
        <w:t xml:space="preserve"> /</w:t>
      </w:r>
      <w:proofErr w:type="spellStart"/>
      <w:r w:rsidR="004614A9">
        <w:rPr>
          <w:b/>
          <w:sz w:val="20"/>
          <w:szCs w:val="20"/>
        </w:rPr>
        <w:t>В.С.Корепанов</w:t>
      </w:r>
      <w:proofErr w:type="spellEnd"/>
      <w:r w:rsidR="00390D63">
        <w:rPr>
          <w:b/>
          <w:sz w:val="20"/>
          <w:szCs w:val="20"/>
        </w:rPr>
        <w:t>/</w:t>
      </w:r>
    </w:p>
    <w:p w:rsidR="003D6847" w:rsidRDefault="00682886" w:rsidP="004642B3">
      <w:pPr>
        <w:jc w:val="right"/>
        <w:rPr>
          <w:b/>
          <w:sz w:val="20"/>
          <w:szCs w:val="20"/>
        </w:rPr>
      </w:pPr>
      <w:r>
        <w:rPr>
          <w:b/>
          <w:sz w:val="20"/>
          <w:szCs w:val="20"/>
        </w:rPr>
        <w:t>«___»_________________ 201</w:t>
      </w:r>
      <w:r w:rsidR="00710E37">
        <w:rPr>
          <w:b/>
          <w:sz w:val="20"/>
          <w:szCs w:val="20"/>
        </w:rPr>
        <w:t>9</w:t>
      </w:r>
      <w:r w:rsidR="0094244B">
        <w:rPr>
          <w:b/>
          <w:sz w:val="20"/>
          <w:szCs w:val="20"/>
        </w:rPr>
        <w:t xml:space="preserve"> г.</w:t>
      </w:r>
      <w:r w:rsidR="004642B3" w:rsidRPr="00CB315C">
        <w:rPr>
          <w:b/>
          <w:sz w:val="20"/>
          <w:szCs w:val="20"/>
        </w:rPr>
        <w:t xml:space="preserve">  </w:t>
      </w:r>
    </w:p>
    <w:p w:rsidR="00144EF6" w:rsidRDefault="00144EF6" w:rsidP="003D6847">
      <w:pPr>
        <w:rPr>
          <w:b/>
        </w:rPr>
      </w:pPr>
    </w:p>
    <w:p w:rsidR="00144EF6" w:rsidRDefault="00144EF6" w:rsidP="003D6847">
      <w:pPr>
        <w:rPr>
          <w:b/>
        </w:rPr>
      </w:pPr>
    </w:p>
    <w:p w:rsidR="003D6847" w:rsidRDefault="003D6847" w:rsidP="003D6847">
      <w:pPr>
        <w:rPr>
          <w:b/>
        </w:rPr>
      </w:pPr>
      <w:r w:rsidRPr="003D6847">
        <w:rPr>
          <w:b/>
        </w:rPr>
        <w:t>Согласовано:</w:t>
      </w:r>
      <w:r w:rsidR="004642B3" w:rsidRPr="003D6847">
        <w:rPr>
          <w:b/>
        </w:rPr>
        <w:t xml:space="preserve">  </w:t>
      </w:r>
    </w:p>
    <w:p w:rsidR="003D6847" w:rsidRPr="003D6847" w:rsidRDefault="003D6847" w:rsidP="003D6847">
      <w:pPr>
        <w:shd w:val="clear" w:color="auto" w:fill="FFFFFF" w:themeFill="background1"/>
        <w:rPr>
          <w:b/>
        </w:rPr>
      </w:pPr>
    </w:p>
    <w:tbl>
      <w:tblPr>
        <w:tblStyle w:val="af6"/>
        <w:tblW w:w="1077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22"/>
        <w:gridCol w:w="1984"/>
        <w:gridCol w:w="2268"/>
      </w:tblGrid>
      <w:tr w:rsidR="00A02CB2" w:rsidRPr="00AC2A45" w:rsidTr="003D6847">
        <w:tc>
          <w:tcPr>
            <w:tcW w:w="6522" w:type="dxa"/>
          </w:tcPr>
          <w:p w:rsidR="00A02CB2" w:rsidRDefault="00A02CB2" w:rsidP="00C96738">
            <w:pPr>
              <w:ind w:left="-108" w:right="34"/>
              <w:rPr>
                <w:bCs/>
                <w:color w:val="000000"/>
                <w:sz w:val="22"/>
                <w:szCs w:val="22"/>
              </w:rPr>
            </w:pPr>
            <w:r w:rsidRPr="000A7659">
              <w:rPr>
                <w:bCs/>
                <w:color w:val="000000"/>
                <w:sz w:val="22"/>
                <w:szCs w:val="22"/>
              </w:rPr>
              <w:t xml:space="preserve">Заместитель главы Администрации по финансово-экономическим вопросам </w:t>
            </w:r>
          </w:p>
          <w:p w:rsidR="00A02CB2" w:rsidRDefault="00A02CB2" w:rsidP="00C96738">
            <w:pPr>
              <w:ind w:left="-108" w:right="34"/>
              <w:rPr>
                <w:bCs/>
                <w:color w:val="000000"/>
                <w:sz w:val="22"/>
                <w:szCs w:val="22"/>
              </w:rPr>
            </w:pPr>
          </w:p>
          <w:p w:rsidR="00A02CB2" w:rsidRPr="00D70430" w:rsidRDefault="00A02CB2" w:rsidP="00C96738">
            <w:pPr>
              <w:ind w:left="-108" w:right="34"/>
              <w:rPr>
                <w:bCs/>
                <w:color w:val="000000"/>
                <w:sz w:val="22"/>
                <w:szCs w:val="22"/>
              </w:rPr>
            </w:pPr>
            <w:r>
              <w:rPr>
                <w:bCs/>
                <w:color w:val="000000"/>
                <w:sz w:val="22"/>
                <w:szCs w:val="22"/>
              </w:rPr>
              <w:t>Р</w:t>
            </w:r>
            <w:r w:rsidRPr="009C23E9">
              <w:rPr>
                <w:bCs/>
                <w:color w:val="000000"/>
                <w:sz w:val="22"/>
                <w:szCs w:val="22"/>
              </w:rPr>
              <w:t xml:space="preserve">уководитель Аппарата Главы муниципального </w:t>
            </w:r>
            <w:r>
              <w:rPr>
                <w:bCs/>
                <w:color w:val="000000"/>
                <w:sz w:val="22"/>
                <w:szCs w:val="22"/>
              </w:rPr>
              <w:t xml:space="preserve"> </w:t>
            </w:r>
            <w:r w:rsidRPr="009C23E9">
              <w:rPr>
                <w:bCs/>
                <w:color w:val="000000"/>
                <w:sz w:val="22"/>
                <w:szCs w:val="22"/>
              </w:rPr>
              <w:t>образования, Совета депутатов и Администрации муниципального образования «Красногорский район»</w:t>
            </w:r>
          </w:p>
          <w:p w:rsidR="00A02CB2" w:rsidRPr="00D70430" w:rsidRDefault="00A02CB2" w:rsidP="00C96738">
            <w:pPr>
              <w:ind w:left="567" w:right="34"/>
              <w:rPr>
                <w:bCs/>
                <w:color w:val="000000"/>
                <w:sz w:val="22"/>
                <w:szCs w:val="22"/>
              </w:rPr>
            </w:pPr>
          </w:p>
          <w:p w:rsidR="00A02CB2" w:rsidRPr="00D70430" w:rsidRDefault="00A02CB2" w:rsidP="00C96738">
            <w:pPr>
              <w:ind w:left="-108"/>
              <w:rPr>
                <w:bCs/>
                <w:color w:val="000000"/>
                <w:sz w:val="22"/>
                <w:szCs w:val="22"/>
              </w:rPr>
            </w:pPr>
            <w:r w:rsidRPr="00D70430">
              <w:rPr>
                <w:bCs/>
                <w:color w:val="000000"/>
                <w:sz w:val="22"/>
                <w:szCs w:val="22"/>
              </w:rPr>
              <w:t>Начальник</w:t>
            </w:r>
            <w:r w:rsidR="006B30BC">
              <w:rPr>
                <w:bCs/>
                <w:color w:val="000000"/>
                <w:sz w:val="22"/>
                <w:szCs w:val="22"/>
              </w:rPr>
              <w:t xml:space="preserve"> отдела бухгалтерского учёта и </w:t>
            </w:r>
            <w:r w:rsidRPr="00D70430">
              <w:rPr>
                <w:bCs/>
                <w:color w:val="000000"/>
                <w:sz w:val="22"/>
                <w:szCs w:val="22"/>
              </w:rPr>
              <w:t xml:space="preserve"> отчётности </w:t>
            </w:r>
          </w:p>
          <w:p w:rsidR="00A02CB2" w:rsidRPr="00D70430" w:rsidRDefault="00A02CB2" w:rsidP="00C96738">
            <w:pPr>
              <w:ind w:left="-818" w:right="34"/>
              <w:rPr>
                <w:bCs/>
                <w:color w:val="000000"/>
                <w:sz w:val="22"/>
                <w:szCs w:val="22"/>
              </w:rPr>
            </w:pPr>
          </w:p>
          <w:p w:rsidR="00A02CB2" w:rsidRPr="00D70430" w:rsidRDefault="00A02CB2" w:rsidP="00C96738">
            <w:pPr>
              <w:ind w:left="567" w:right="34"/>
              <w:rPr>
                <w:bCs/>
                <w:color w:val="000000"/>
                <w:sz w:val="22"/>
                <w:szCs w:val="22"/>
              </w:rPr>
            </w:pPr>
          </w:p>
        </w:tc>
        <w:tc>
          <w:tcPr>
            <w:tcW w:w="1984" w:type="dxa"/>
          </w:tcPr>
          <w:p w:rsidR="00A02CB2" w:rsidRPr="00D70430" w:rsidRDefault="00A02CB2" w:rsidP="00C96738">
            <w:pPr>
              <w:ind w:left="567"/>
              <w:jc w:val="center"/>
              <w:rPr>
                <w:sz w:val="22"/>
                <w:szCs w:val="22"/>
              </w:rPr>
            </w:pPr>
          </w:p>
          <w:p w:rsidR="00A02CB2" w:rsidRDefault="00A02CB2" w:rsidP="00C96738">
            <w:pPr>
              <w:ind w:left="567"/>
              <w:jc w:val="center"/>
              <w:rPr>
                <w:sz w:val="22"/>
                <w:szCs w:val="22"/>
              </w:rPr>
            </w:pPr>
            <w:r>
              <w:rPr>
                <w:sz w:val="22"/>
                <w:szCs w:val="22"/>
              </w:rPr>
              <w:t xml:space="preserve">__________ </w:t>
            </w:r>
          </w:p>
          <w:p w:rsidR="00A02CB2" w:rsidRDefault="00A02CB2" w:rsidP="00C96738">
            <w:pPr>
              <w:ind w:left="567"/>
              <w:jc w:val="center"/>
              <w:rPr>
                <w:sz w:val="22"/>
                <w:szCs w:val="22"/>
              </w:rPr>
            </w:pPr>
          </w:p>
          <w:p w:rsidR="00A02CB2" w:rsidRDefault="00A02CB2" w:rsidP="00C96738">
            <w:pPr>
              <w:ind w:left="567"/>
              <w:jc w:val="center"/>
              <w:rPr>
                <w:sz w:val="22"/>
                <w:szCs w:val="22"/>
              </w:rPr>
            </w:pPr>
          </w:p>
          <w:p w:rsidR="00A02CB2" w:rsidRDefault="00A02CB2" w:rsidP="00C96738">
            <w:pPr>
              <w:ind w:left="567"/>
              <w:jc w:val="center"/>
              <w:rPr>
                <w:sz w:val="22"/>
                <w:szCs w:val="22"/>
              </w:rPr>
            </w:pPr>
          </w:p>
          <w:p w:rsidR="00A02CB2" w:rsidRPr="00D70430" w:rsidRDefault="00A02CB2" w:rsidP="00C96738">
            <w:pPr>
              <w:ind w:left="567"/>
              <w:jc w:val="center"/>
              <w:rPr>
                <w:sz w:val="22"/>
                <w:szCs w:val="22"/>
              </w:rPr>
            </w:pPr>
            <w:r>
              <w:rPr>
                <w:sz w:val="22"/>
                <w:szCs w:val="22"/>
              </w:rPr>
              <w:t>__________</w:t>
            </w:r>
          </w:p>
          <w:p w:rsidR="00A02CB2" w:rsidRPr="00D70430" w:rsidRDefault="00A02CB2" w:rsidP="00C96738">
            <w:pPr>
              <w:ind w:left="567"/>
              <w:jc w:val="center"/>
              <w:rPr>
                <w:sz w:val="22"/>
                <w:szCs w:val="22"/>
              </w:rPr>
            </w:pPr>
          </w:p>
          <w:p w:rsidR="00A02CB2" w:rsidRPr="00D70430" w:rsidRDefault="00A02CB2" w:rsidP="00A02CB2">
            <w:pPr>
              <w:ind w:left="567"/>
              <w:jc w:val="center"/>
              <w:rPr>
                <w:sz w:val="22"/>
                <w:szCs w:val="22"/>
              </w:rPr>
            </w:pPr>
            <w:r>
              <w:rPr>
                <w:sz w:val="22"/>
                <w:szCs w:val="22"/>
              </w:rPr>
              <w:t>__________</w:t>
            </w:r>
            <w:r w:rsidRPr="00D70430">
              <w:rPr>
                <w:sz w:val="22"/>
                <w:szCs w:val="22"/>
              </w:rPr>
              <w:t xml:space="preserve">                         </w:t>
            </w:r>
          </w:p>
        </w:tc>
        <w:tc>
          <w:tcPr>
            <w:tcW w:w="2268" w:type="dxa"/>
          </w:tcPr>
          <w:p w:rsidR="00A02CB2" w:rsidRDefault="00A02CB2" w:rsidP="00C96738">
            <w:pPr>
              <w:ind w:left="175"/>
              <w:rPr>
                <w:sz w:val="22"/>
                <w:szCs w:val="22"/>
              </w:rPr>
            </w:pPr>
            <w:r>
              <w:rPr>
                <w:sz w:val="22"/>
                <w:szCs w:val="22"/>
              </w:rPr>
              <w:t xml:space="preserve">   </w:t>
            </w:r>
          </w:p>
          <w:p w:rsidR="00A02CB2" w:rsidRDefault="00A02CB2" w:rsidP="00C96738">
            <w:pPr>
              <w:ind w:left="175"/>
              <w:rPr>
                <w:sz w:val="22"/>
                <w:szCs w:val="22"/>
              </w:rPr>
            </w:pPr>
            <w:proofErr w:type="spellStart"/>
            <w:r>
              <w:rPr>
                <w:sz w:val="22"/>
                <w:szCs w:val="22"/>
              </w:rPr>
              <w:t>Е.А.Стяжкина</w:t>
            </w:r>
            <w:proofErr w:type="spellEnd"/>
          </w:p>
          <w:p w:rsidR="00A02CB2" w:rsidRDefault="00A02CB2" w:rsidP="00C96738">
            <w:pPr>
              <w:ind w:left="175"/>
              <w:rPr>
                <w:sz w:val="22"/>
                <w:szCs w:val="22"/>
              </w:rPr>
            </w:pPr>
          </w:p>
          <w:p w:rsidR="00A02CB2" w:rsidRDefault="00A02CB2" w:rsidP="00C96738">
            <w:pPr>
              <w:ind w:left="175"/>
              <w:rPr>
                <w:sz w:val="22"/>
                <w:szCs w:val="22"/>
              </w:rPr>
            </w:pPr>
          </w:p>
          <w:p w:rsidR="00A02CB2" w:rsidRPr="00D70430" w:rsidRDefault="00A02CB2" w:rsidP="00C96738">
            <w:pPr>
              <w:ind w:left="175"/>
              <w:rPr>
                <w:sz w:val="22"/>
                <w:szCs w:val="22"/>
              </w:rPr>
            </w:pPr>
          </w:p>
          <w:p w:rsidR="00A02CB2" w:rsidRPr="00D70430" w:rsidRDefault="00A02CB2" w:rsidP="00C96738">
            <w:pPr>
              <w:ind w:left="175"/>
              <w:rPr>
                <w:sz w:val="22"/>
                <w:szCs w:val="22"/>
              </w:rPr>
            </w:pPr>
            <w:proofErr w:type="spellStart"/>
            <w:r w:rsidRPr="00D70430">
              <w:rPr>
                <w:sz w:val="22"/>
                <w:szCs w:val="22"/>
              </w:rPr>
              <w:t>Н.</w:t>
            </w:r>
            <w:r>
              <w:rPr>
                <w:sz w:val="22"/>
                <w:szCs w:val="22"/>
              </w:rPr>
              <w:t>М.Чернышова</w:t>
            </w:r>
            <w:proofErr w:type="spellEnd"/>
          </w:p>
          <w:p w:rsidR="00A02CB2" w:rsidRPr="00D70430" w:rsidRDefault="00A02CB2" w:rsidP="00C96738">
            <w:pPr>
              <w:ind w:left="175"/>
              <w:rPr>
                <w:sz w:val="22"/>
                <w:szCs w:val="22"/>
              </w:rPr>
            </w:pPr>
          </w:p>
          <w:p w:rsidR="00A02CB2" w:rsidRPr="00D70430" w:rsidRDefault="00A02CB2" w:rsidP="00C96738">
            <w:pPr>
              <w:ind w:left="175"/>
              <w:rPr>
                <w:sz w:val="22"/>
                <w:szCs w:val="22"/>
              </w:rPr>
            </w:pPr>
            <w:proofErr w:type="spellStart"/>
            <w:r w:rsidRPr="00D70430">
              <w:rPr>
                <w:sz w:val="22"/>
                <w:szCs w:val="22"/>
              </w:rPr>
              <w:t>Т.Л.Максимова</w:t>
            </w:r>
            <w:proofErr w:type="spellEnd"/>
          </w:p>
        </w:tc>
      </w:tr>
      <w:tr w:rsidR="00A02CB2" w:rsidRPr="00AC2A45" w:rsidTr="003D6847">
        <w:tc>
          <w:tcPr>
            <w:tcW w:w="6522" w:type="dxa"/>
          </w:tcPr>
          <w:p w:rsidR="00A02CB2" w:rsidRPr="00AC2A45" w:rsidRDefault="00A02CB2" w:rsidP="003D6847">
            <w:pPr>
              <w:shd w:val="clear" w:color="auto" w:fill="FFFFFF" w:themeFill="background1"/>
              <w:ind w:left="34" w:right="34"/>
              <w:jc w:val="both"/>
              <w:rPr>
                <w:rFonts w:ascii="Cambria Math" w:hAnsi="Cambria Math"/>
                <w:bCs/>
                <w:color w:val="000000"/>
                <w:sz w:val="21"/>
                <w:szCs w:val="21"/>
              </w:rPr>
            </w:pPr>
          </w:p>
        </w:tc>
        <w:tc>
          <w:tcPr>
            <w:tcW w:w="1984" w:type="dxa"/>
          </w:tcPr>
          <w:p w:rsidR="00A02CB2" w:rsidRPr="00AC2A45" w:rsidRDefault="00A02CB2" w:rsidP="003D6847">
            <w:pPr>
              <w:shd w:val="clear" w:color="auto" w:fill="FFFFFF" w:themeFill="background1"/>
              <w:ind w:left="174"/>
              <w:jc w:val="both"/>
              <w:rPr>
                <w:rFonts w:ascii="Cambria Math" w:hAnsi="Cambria Math"/>
                <w:sz w:val="21"/>
                <w:szCs w:val="21"/>
              </w:rPr>
            </w:pPr>
          </w:p>
        </w:tc>
        <w:tc>
          <w:tcPr>
            <w:tcW w:w="2268" w:type="dxa"/>
          </w:tcPr>
          <w:p w:rsidR="00A02CB2" w:rsidRPr="00AC2A45" w:rsidRDefault="00A02CB2" w:rsidP="003D6847">
            <w:pPr>
              <w:shd w:val="clear" w:color="auto" w:fill="FFFFFF" w:themeFill="background1"/>
              <w:ind w:left="175"/>
              <w:jc w:val="both"/>
              <w:rPr>
                <w:rFonts w:ascii="Cambria Math" w:hAnsi="Cambria Math"/>
                <w:sz w:val="21"/>
                <w:szCs w:val="21"/>
              </w:rPr>
            </w:pPr>
          </w:p>
        </w:tc>
      </w:tr>
      <w:tr w:rsidR="00A02CB2" w:rsidRPr="00AC2A45" w:rsidTr="003D6847">
        <w:tc>
          <w:tcPr>
            <w:tcW w:w="6522" w:type="dxa"/>
          </w:tcPr>
          <w:p w:rsidR="00A02CB2" w:rsidRPr="00AC2A45" w:rsidRDefault="00A02CB2" w:rsidP="003D6847">
            <w:pPr>
              <w:shd w:val="clear" w:color="auto" w:fill="FFFFFF" w:themeFill="background1"/>
              <w:tabs>
                <w:tab w:val="left" w:pos="4003"/>
              </w:tabs>
              <w:ind w:left="34" w:right="175"/>
              <w:jc w:val="both"/>
              <w:rPr>
                <w:rFonts w:ascii="Cambria Math" w:hAnsi="Cambria Math"/>
                <w:bCs/>
                <w:color w:val="000000"/>
                <w:sz w:val="21"/>
                <w:szCs w:val="21"/>
              </w:rPr>
            </w:pPr>
          </w:p>
        </w:tc>
        <w:tc>
          <w:tcPr>
            <w:tcW w:w="1984" w:type="dxa"/>
          </w:tcPr>
          <w:p w:rsidR="00A02CB2" w:rsidRPr="00AC2A45" w:rsidRDefault="00A02CB2" w:rsidP="003D6847">
            <w:pPr>
              <w:shd w:val="clear" w:color="auto" w:fill="FFFFFF" w:themeFill="background1"/>
              <w:ind w:left="174"/>
              <w:jc w:val="both"/>
              <w:rPr>
                <w:rFonts w:ascii="Cambria Math" w:hAnsi="Cambria Math"/>
                <w:sz w:val="21"/>
                <w:szCs w:val="21"/>
              </w:rPr>
            </w:pPr>
          </w:p>
        </w:tc>
        <w:tc>
          <w:tcPr>
            <w:tcW w:w="2268" w:type="dxa"/>
          </w:tcPr>
          <w:p w:rsidR="00A02CB2" w:rsidRPr="00AC2A45" w:rsidRDefault="00A02CB2" w:rsidP="003D6847">
            <w:pPr>
              <w:shd w:val="clear" w:color="auto" w:fill="FFFFFF" w:themeFill="background1"/>
              <w:ind w:left="175"/>
              <w:jc w:val="both"/>
              <w:rPr>
                <w:rFonts w:ascii="Cambria Math" w:hAnsi="Cambria Math"/>
                <w:sz w:val="21"/>
                <w:szCs w:val="21"/>
              </w:rPr>
            </w:pPr>
          </w:p>
        </w:tc>
      </w:tr>
    </w:tbl>
    <w:p w:rsidR="001F115E" w:rsidRPr="00CB315C" w:rsidRDefault="004642B3" w:rsidP="004642B3">
      <w:pPr>
        <w:jc w:val="right"/>
        <w:rPr>
          <w:b/>
        </w:rPr>
      </w:pPr>
      <w:r w:rsidRPr="00CB315C">
        <w:rPr>
          <w:b/>
          <w:sz w:val="20"/>
          <w:szCs w:val="20"/>
        </w:rPr>
        <w:t xml:space="preserve">                                   </w:t>
      </w:r>
    </w:p>
    <w:p w:rsidR="00A02CB2" w:rsidRDefault="003D6847" w:rsidP="003D6847">
      <w:pPr>
        <w:jc w:val="center"/>
        <w:rPr>
          <w:b/>
        </w:rPr>
      </w:pPr>
      <w:r w:rsidRPr="003D6847">
        <w:rPr>
          <w:b/>
        </w:rPr>
        <w:t xml:space="preserve">Извещение </w:t>
      </w:r>
    </w:p>
    <w:p w:rsidR="003D6847" w:rsidRPr="003D6847" w:rsidRDefault="003D6847" w:rsidP="003D6847">
      <w:pPr>
        <w:jc w:val="center"/>
        <w:rPr>
          <w:b/>
        </w:rPr>
      </w:pPr>
      <w:r w:rsidRPr="003D6847">
        <w:rPr>
          <w:b/>
        </w:rPr>
        <w:t xml:space="preserve">о проведении запроса котировок  </w:t>
      </w:r>
      <w:r w:rsidR="00710E37">
        <w:rPr>
          <w:b/>
        </w:rPr>
        <w:t>в электронной форме</w:t>
      </w:r>
    </w:p>
    <w:p w:rsidR="00CD4521" w:rsidRPr="00D93C67" w:rsidRDefault="00CD4521" w:rsidP="003D6847">
      <w:pPr>
        <w:jc w:val="center"/>
      </w:pPr>
    </w:p>
    <w:tbl>
      <w:tblPr>
        <w:tblW w:w="10349" w:type="dxa"/>
        <w:tblInd w:w="-318" w:type="dxa"/>
        <w:tblLayout w:type="fixed"/>
        <w:tblLook w:val="0000" w:firstRow="0" w:lastRow="0" w:firstColumn="0" w:lastColumn="0" w:noHBand="0" w:noVBand="0"/>
      </w:tblPr>
      <w:tblGrid>
        <w:gridCol w:w="710"/>
        <w:gridCol w:w="4111"/>
        <w:gridCol w:w="5528"/>
      </w:tblGrid>
      <w:tr w:rsidR="001F115E" w:rsidRPr="00CE581A" w:rsidTr="00430073">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 xml:space="preserve">№ </w:t>
            </w:r>
            <w:proofErr w:type="gramStart"/>
            <w:r w:rsidRPr="00CE581A">
              <w:rPr>
                <w:b/>
                <w:bCs/>
                <w:iCs/>
                <w:sz w:val="21"/>
                <w:szCs w:val="21"/>
              </w:rPr>
              <w:t>п</w:t>
            </w:r>
            <w:proofErr w:type="gramEnd"/>
            <w:r w:rsidRPr="00CE581A">
              <w:rPr>
                <w:b/>
                <w:bCs/>
                <w:iCs/>
                <w:sz w:val="21"/>
                <w:szCs w:val="21"/>
              </w:rPr>
              <w:t>/п</w:t>
            </w:r>
          </w:p>
        </w:tc>
        <w:tc>
          <w:tcPr>
            <w:tcW w:w="4111"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Наименование пункта</w:t>
            </w:r>
          </w:p>
        </w:tc>
        <w:tc>
          <w:tcPr>
            <w:tcW w:w="552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CE581A" w:rsidRDefault="001F115E" w:rsidP="004D7FBA">
            <w:pPr>
              <w:snapToGrid w:val="0"/>
              <w:spacing w:before="60" w:after="60"/>
              <w:jc w:val="center"/>
              <w:rPr>
                <w:b/>
                <w:bCs/>
                <w:iCs/>
                <w:sz w:val="21"/>
                <w:szCs w:val="21"/>
              </w:rPr>
            </w:pPr>
            <w:r w:rsidRPr="00CE581A">
              <w:rPr>
                <w:b/>
                <w:bCs/>
                <w:iCs/>
                <w:sz w:val="21"/>
                <w:szCs w:val="21"/>
              </w:rPr>
              <w:t>Содержание</w:t>
            </w:r>
          </w:p>
        </w:tc>
      </w:tr>
      <w:tr w:rsidR="004642B3" w:rsidRPr="00CE581A" w:rsidTr="00430073">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1</w:t>
            </w:r>
          </w:p>
        </w:tc>
        <w:tc>
          <w:tcPr>
            <w:tcW w:w="4111" w:type="dxa"/>
            <w:tcBorders>
              <w:left w:val="single" w:sz="4" w:space="0" w:color="000000"/>
              <w:bottom w:val="single" w:sz="4" w:space="0" w:color="000000"/>
            </w:tcBorders>
          </w:tcPr>
          <w:p w:rsidR="00CA2E27" w:rsidRDefault="00CA2E27" w:rsidP="004D7FBA">
            <w:pPr>
              <w:snapToGrid w:val="0"/>
              <w:ind w:right="34"/>
              <w:jc w:val="both"/>
              <w:rPr>
                <w:sz w:val="21"/>
                <w:szCs w:val="21"/>
              </w:rPr>
            </w:pPr>
          </w:p>
          <w:p w:rsidR="00CA2E27" w:rsidRDefault="00CA2E27" w:rsidP="004D7FBA">
            <w:pPr>
              <w:snapToGrid w:val="0"/>
              <w:ind w:right="34"/>
              <w:jc w:val="both"/>
              <w:rPr>
                <w:sz w:val="21"/>
                <w:szCs w:val="21"/>
              </w:rPr>
            </w:pPr>
          </w:p>
          <w:p w:rsidR="00CA2E27" w:rsidRDefault="00CA2E27" w:rsidP="004D7FBA">
            <w:pPr>
              <w:snapToGrid w:val="0"/>
              <w:ind w:right="34"/>
              <w:jc w:val="both"/>
              <w:rPr>
                <w:sz w:val="21"/>
                <w:szCs w:val="21"/>
              </w:rPr>
            </w:pPr>
          </w:p>
          <w:p w:rsidR="00CA2E27" w:rsidRDefault="00CA2E27" w:rsidP="004D7FBA">
            <w:pPr>
              <w:snapToGrid w:val="0"/>
              <w:ind w:right="34"/>
              <w:jc w:val="both"/>
              <w:rPr>
                <w:sz w:val="21"/>
                <w:szCs w:val="21"/>
              </w:rPr>
            </w:pPr>
          </w:p>
          <w:p w:rsidR="004642B3" w:rsidRPr="00CE581A" w:rsidRDefault="004642B3" w:rsidP="004D7FBA">
            <w:pPr>
              <w:snapToGrid w:val="0"/>
              <w:ind w:right="34"/>
              <w:jc w:val="both"/>
              <w:rPr>
                <w:sz w:val="21"/>
                <w:szCs w:val="21"/>
              </w:rPr>
            </w:pPr>
            <w:r w:rsidRPr="00CE581A">
              <w:rPr>
                <w:sz w:val="21"/>
                <w:szCs w:val="21"/>
              </w:rPr>
              <w:t xml:space="preserve">Заказчик </w:t>
            </w:r>
          </w:p>
          <w:p w:rsidR="004642B3" w:rsidRPr="00CE581A" w:rsidRDefault="004642B3" w:rsidP="004D7FBA">
            <w:pPr>
              <w:snapToGrid w:val="0"/>
              <w:ind w:right="34"/>
              <w:jc w:val="both"/>
              <w:rPr>
                <w:sz w:val="21"/>
                <w:szCs w:val="21"/>
              </w:rPr>
            </w:pPr>
          </w:p>
        </w:tc>
        <w:tc>
          <w:tcPr>
            <w:tcW w:w="5528" w:type="dxa"/>
            <w:tcBorders>
              <w:left w:val="single" w:sz="4" w:space="0" w:color="000000"/>
              <w:bottom w:val="single" w:sz="4" w:space="0" w:color="000000"/>
              <w:right w:val="single" w:sz="4" w:space="0" w:color="000000"/>
            </w:tcBorders>
          </w:tcPr>
          <w:p w:rsidR="004642B3" w:rsidRPr="00CE581A" w:rsidRDefault="004642B3" w:rsidP="00694476">
            <w:pPr>
              <w:shd w:val="clear" w:color="auto" w:fill="FFFFFF"/>
              <w:tabs>
                <w:tab w:val="left" w:pos="0"/>
              </w:tabs>
              <w:rPr>
                <w:sz w:val="21"/>
                <w:szCs w:val="21"/>
              </w:rPr>
            </w:pPr>
            <w:r w:rsidRPr="00CE581A">
              <w:rPr>
                <w:sz w:val="21"/>
                <w:szCs w:val="21"/>
              </w:rPr>
              <w:t>Администрация муниципального образования «Красногорский район»</w:t>
            </w:r>
          </w:p>
          <w:p w:rsidR="004642B3" w:rsidRDefault="004642B3" w:rsidP="00694476">
            <w:pPr>
              <w:shd w:val="clear" w:color="auto" w:fill="FFFFFF"/>
              <w:tabs>
                <w:tab w:val="left" w:pos="0"/>
              </w:tabs>
              <w:rPr>
                <w:sz w:val="21"/>
                <w:szCs w:val="21"/>
              </w:rPr>
            </w:pPr>
            <w:r w:rsidRPr="00CE581A">
              <w:rPr>
                <w:sz w:val="21"/>
                <w:szCs w:val="21"/>
              </w:rPr>
              <w:t>Место нахождения и почтовый адрес: 427650, Удмуртская Республика, Красногорский район, с. Красногорское, ул. Ленина, 64</w:t>
            </w:r>
          </w:p>
          <w:p w:rsidR="00CA2E27" w:rsidRPr="00CE581A" w:rsidRDefault="00CA2E27" w:rsidP="00694476">
            <w:pPr>
              <w:shd w:val="clear" w:color="auto" w:fill="FFFFFF"/>
              <w:tabs>
                <w:tab w:val="left" w:pos="0"/>
              </w:tabs>
              <w:rPr>
                <w:sz w:val="21"/>
                <w:szCs w:val="21"/>
              </w:rPr>
            </w:pPr>
            <w:r w:rsidRPr="00CA2E27">
              <w:rPr>
                <w:sz w:val="21"/>
                <w:szCs w:val="21"/>
              </w:rPr>
              <w:t>Контактное лицо: Сухих Елена Ивановна, Игнатьева Надежда Леонидовна</w:t>
            </w:r>
            <w:r>
              <w:t xml:space="preserve">  </w:t>
            </w:r>
            <w:r w:rsidRPr="00CA2E27">
              <w:rPr>
                <w:sz w:val="21"/>
                <w:szCs w:val="21"/>
              </w:rPr>
              <w:t>тел./факс +7 (34164) 2-19-32, 2-17-51</w:t>
            </w:r>
          </w:p>
          <w:p w:rsidR="004642B3" w:rsidRPr="00CE581A" w:rsidRDefault="004642B3" w:rsidP="00CA2E27">
            <w:pPr>
              <w:shd w:val="clear" w:color="auto" w:fill="FFFFFF"/>
              <w:tabs>
                <w:tab w:val="left" w:pos="0"/>
              </w:tabs>
              <w:rPr>
                <w:sz w:val="21"/>
                <w:szCs w:val="21"/>
              </w:rPr>
            </w:pPr>
            <w:r w:rsidRPr="00CE581A">
              <w:rPr>
                <w:sz w:val="21"/>
                <w:szCs w:val="21"/>
              </w:rPr>
              <w:t xml:space="preserve">Адрес электронной почты: </w:t>
            </w:r>
            <w:hyperlink r:id="rId9" w:history="1">
              <w:r w:rsidR="004E0F11" w:rsidRPr="005066DD">
                <w:rPr>
                  <w:rStyle w:val="af2"/>
                  <w:sz w:val="21"/>
                  <w:szCs w:val="21"/>
                  <w:lang w:val="en-US"/>
                </w:rPr>
                <w:t>mnl</w:t>
              </w:r>
              <w:r w:rsidR="004E0F11" w:rsidRPr="005066DD">
                <w:rPr>
                  <w:rStyle w:val="af2"/>
                  <w:sz w:val="21"/>
                  <w:szCs w:val="21"/>
                </w:rPr>
                <w:t>@mo-krasno.ru</w:t>
              </w:r>
            </w:hyperlink>
            <w:r w:rsidRPr="00CE581A">
              <w:rPr>
                <w:color w:val="6666FF"/>
                <w:sz w:val="21"/>
                <w:szCs w:val="21"/>
              </w:rPr>
              <w:t xml:space="preserve"> </w:t>
            </w:r>
          </w:p>
        </w:tc>
      </w:tr>
      <w:tr w:rsidR="004642B3" w:rsidRPr="00CE581A" w:rsidTr="00430073">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2</w:t>
            </w:r>
          </w:p>
        </w:tc>
        <w:tc>
          <w:tcPr>
            <w:tcW w:w="4111" w:type="dxa"/>
            <w:tcBorders>
              <w:left w:val="single" w:sz="4" w:space="0" w:color="000000"/>
              <w:bottom w:val="single" w:sz="4" w:space="0" w:color="000000"/>
            </w:tcBorders>
          </w:tcPr>
          <w:p w:rsidR="004642B3" w:rsidRPr="00CE581A" w:rsidRDefault="004642B3" w:rsidP="00694476">
            <w:pPr>
              <w:rPr>
                <w:sz w:val="21"/>
                <w:szCs w:val="21"/>
              </w:rPr>
            </w:pPr>
            <w:r w:rsidRPr="00CE581A">
              <w:rPr>
                <w:sz w:val="21"/>
                <w:szCs w:val="21"/>
              </w:rPr>
              <w:t xml:space="preserve">Единая информационная система на официальном сайте </w:t>
            </w:r>
          </w:p>
        </w:tc>
        <w:tc>
          <w:tcPr>
            <w:tcW w:w="5528" w:type="dxa"/>
            <w:tcBorders>
              <w:left w:val="single" w:sz="4" w:space="0" w:color="000000"/>
              <w:bottom w:val="single" w:sz="4" w:space="0" w:color="000000"/>
              <w:right w:val="single" w:sz="4" w:space="0" w:color="000000"/>
            </w:tcBorders>
          </w:tcPr>
          <w:p w:rsidR="004642B3" w:rsidRPr="00CE581A" w:rsidRDefault="00D94316" w:rsidP="00694476">
            <w:pPr>
              <w:rPr>
                <w:sz w:val="21"/>
                <w:szCs w:val="21"/>
              </w:rPr>
            </w:pPr>
            <w:hyperlink r:id="rId10" w:history="1">
              <w:r w:rsidR="00E65476" w:rsidRPr="004A3E82">
                <w:rPr>
                  <w:rStyle w:val="af2"/>
                  <w:sz w:val="21"/>
                  <w:szCs w:val="21"/>
                </w:rPr>
                <w:t>www.zakupki.gov.ru</w:t>
              </w:r>
            </w:hyperlink>
            <w:r w:rsidR="00E65476">
              <w:rPr>
                <w:sz w:val="21"/>
                <w:szCs w:val="21"/>
              </w:rPr>
              <w:t xml:space="preserve"> </w:t>
            </w:r>
            <w:r w:rsidR="004642B3" w:rsidRPr="00CE581A">
              <w:rPr>
                <w:sz w:val="21"/>
                <w:szCs w:val="21"/>
              </w:rPr>
              <w:t xml:space="preserve">  </w:t>
            </w:r>
          </w:p>
        </w:tc>
      </w:tr>
      <w:tr w:rsidR="00741DCE" w:rsidRPr="00CE581A" w:rsidTr="00430073">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3</w:t>
            </w:r>
          </w:p>
        </w:tc>
        <w:tc>
          <w:tcPr>
            <w:tcW w:w="4111" w:type="dxa"/>
            <w:tcBorders>
              <w:left w:val="single" w:sz="4" w:space="0" w:color="000000"/>
              <w:bottom w:val="single" w:sz="4" w:space="0" w:color="000000"/>
            </w:tcBorders>
            <w:vAlign w:val="center"/>
          </w:tcPr>
          <w:p w:rsidR="00741DCE" w:rsidRPr="00CE581A" w:rsidRDefault="00A75E22" w:rsidP="004D7FBA">
            <w:pPr>
              <w:snapToGrid w:val="0"/>
              <w:ind w:right="34"/>
              <w:rPr>
                <w:iCs/>
                <w:sz w:val="21"/>
                <w:szCs w:val="21"/>
              </w:rPr>
            </w:pPr>
            <w:r w:rsidRPr="00CE581A">
              <w:rPr>
                <w:sz w:val="21"/>
                <w:szCs w:val="21"/>
              </w:rPr>
              <w:t>Ответственное должностное лицо Заказчика, номер контактного телефона</w:t>
            </w:r>
          </w:p>
        </w:tc>
        <w:tc>
          <w:tcPr>
            <w:tcW w:w="5528" w:type="dxa"/>
            <w:tcBorders>
              <w:left w:val="single" w:sz="4" w:space="0" w:color="000000"/>
              <w:bottom w:val="single" w:sz="4" w:space="0" w:color="000000"/>
              <w:right w:val="single" w:sz="4" w:space="0" w:color="000000"/>
            </w:tcBorders>
            <w:vAlign w:val="center"/>
          </w:tcPr>
          <w:p w:rsidR="00CB315C" w:rsidRPr="00CE581A" w:rsidRDefault="00A02CB2" w:rsidP="00A02CB2">
            <w:pPr>
              <w:pStyle w:val="a5"/>
              <w:snapToGrid w:val="0"/>
              <w:spacing w:after="60"/>
              <w:rPr>
                <w:sz w:val="21"/>
                <w:szCs w:val="21"/>
              </w:rPr>
            </w:pPr>
            <w:proofErr w:type="spellStart"/>
            <w:r>
              <w:rPr>
                <w:sz w:val="21"/>
                <w:szCs w:val="21"/>
              </w:rPr>
              <w:t>Чернышова</w:t>
            </w:r>
            <w:proofErr w:type="spellEnd"/>
            <w:r>
              <w:rPr>
                <w:sz w:val="21"/>
                <w:szCs w:val="21"/>
              </w:rPr>
              <w:t xml:space="preserve"> Наталья Михайловна </w:t>
            </w:r>
            <w:r w:rsidRPr="00A02CB2">
              <w:rPr>
                <w:sz w:val="21"/>
                <w:szCs w:val="21"/>
              </w:rPr>
              <w:t>- руководитель Аппарата Главы муниципального образования, Совета депутатов и Администрации муниципального образования «Красногорский район»</w:t>
            </w:r>
            <w:r>
              <w:rPr>
                <w:sz w:val="21"/>
                <w:szCs w:val="21"/>
              </w:rPr>
              <w:t xml:space="preserve"> </w:t>
            </w:r>
            <w:r w:rsidRPr="00A02CB2">
              <w:rPr>
                <w:sz w:val="21"/>
                <w:szCs w:val="21"/>
              </w:rPr>
              <w:t>Тел. 8 (34164) 2-14-21, 2-19-32</w:t>
            </w:r>
          </w:p>
        </w:tc>
      </w:tr>
      <w:tr w:rsidR="004642B3" w:rsidRPr="00CE581A" w:rsidTr="00430073">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4</w:t>
            </w:r>
          </w:p>
        </w:tc>
        <w:tc>
          <w:tcPr>
            <w:tcW w:w="4111" w:type="dxa"/>
            <w:tcBorders>
              <w:left w:val="single" w:sz="4" w:space="0" w:color="000000"/>
              <w:bottom w:val="single" w:sz="4" w:space="0" w:color="000000"/>
            </w:tcBorders>
          </w:tcPr>
          <w:p w:rsidR="004642B3" w:rsidRPr="00CE581A" w:rsidRDefault="00480430" w:rsidP="00694476">
            <w:pPr>
              <w:rPr>
                <w:sz w:val="21"/>
                <w:szCs w:val="21"/>
              </w:rPr>
            </w:pPr>
            <w:r>
              <w:rPr>
                <w:sz w:val="21"/>
                <w:szCs w:val="21"/>
              </w:rPr>
              <w:t>Контракт</w:t>
            </w:r>
            <w:r w:rsidR="004642B3" w:rsidRPr="00CE581A">
              <w:rPr>
                <w:sz w:val="21"/>
                <w:szCs w:val="21"/>
              </w:rPr>
              <w:t>ный управляющий</w:t>
            </w:r>
          </w:p>
        </w:tc>
        <w:tc>
          <w:tcPr>
            <w:tcW w:w="5528" w:type="dxa"/>
            <w:tcBorders>
              <w:left w:val="single" w:sz="4" w:space="0" w:color="000000"/>
              <w:bottom w:val="single" w:sz="4" w:space="0" w:color="000000"/>
              <w:right w:val="single" w:sz="4" w:space="0" w:color="000000"/>
            </w:tcBorders>
          </w:tcPr>
          <w:p w:rsidR="004155E9" w:rsidRPr="00CE581A" w:rsidRDefault="004E0F11" w:rsidP="00694476">
            <w:pPr>
              <w:rPr>
                <w:sz w:val="21"/>
                <w:szCs w:val="21"/>
              </w:rPr>
            </w:pPr>
            <w:r w:rsidRPr="004E0F11">
              <w:rPr>
                <w:sz w:val="21"/>
                <w:szCs w:val="21"/>
              </w:rPr>
              <w:t>Филиппова Юлия Владимировна - специалист-эксперт отдела планово-экономической работы и имущественных отношений Администрации муниципального образования «Красногорский район»  Тел. 8 (34164) 2-19-32</w:t>
            </w:r>
          </w:p>
        </w:tc>
      </w:tr>
      <w:tr w:rsidR="00741DCE" w:rsidRPr="00CE581A" w:rsidTr="00430073">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5</w:t>
            </w:r>
          </w:p>
        </w:tc>
        <w:tc>
          <w:tcPr>
            <w:tcW w:w="4111" w:type="dxa"/>
            <w:tcBorders>
              <w:left w:val="single" w:sz="4" w:space="0" w:color="000000"/>
              <w:bottom w:val="single" w:sz="4" w:space="0" w:color="000000"/>
            </w:tcBorders>
          </w:tcPr>
          <w:p w:rsidR="00741DCE" w:rsidRPr="00CE581A" w:rsidRDefault="0091513E" w:rsidP="00103157">
            <w:pPr>
              <w:snapToGrid w:val="0"/>
              <w:rPr>
                <w:sz w:val="21"/>
                <w:szCs w:val="21"/>
              </w:rPr>
            </w:pPr>
            <w:r w:rsidRPr="00CE581A">
              <w:rPr>
                <w:sz w:val="21"/>
                <w:szCs w:val="21"/>
              </w:rPr>
              <w:t xml:space="preserve">Способ определения </w:t>
            </w:r>
            <w:r w:rsidR="00103157">
              <w:rPr>
                <w:sz w:val="21"/>
                <w:szCs w:val="21"/>
              </w:rPr>
              <w:t>Исполнителя</w:t>
            </w:r>
          </w:p>
        </w:tc>
        <w:tc>
          <w:tcPr>
            <w:tcW w:w="5528" w:type="dxa"/>
            <w:tcBorders>
              <w:left w:val="single" w:sz="4" w:space="0" w:color="000000"/>
              <w:bottom w:val="single" w:sz="4" w:space="0" w:color="000000"/>
              <w:right w:val="single" w:sz="4" w:space="0" w:color="000000"/>
            </w:tcBorders>
          </w:tcPr>
          <w:p w:rsidR="00741DCE" w:rsidRPr="00CE581A" w:rsidRDefault="00741DCE" w:rsidP="004D7FBA">
            <w:pPr>
              <w:snapToGrid w:val="0"/>
              <w:rPr>
                <w:sz w:val="21"/>
                <w:szCs w:val="21"/>
              </w:rPr>
            </w:pPr>
            <w:r w:rsidRPr="00CE581A">
              <w:rPr>
                <w:sz w:val="21"/>
                <w:szCs w:val="21"/>
              </w:rPr>
              <w:t>Запрос котировок</w:t>
            </w:r>
            <w:r w:rsidR="005769FA">
              <w:rPr>
                <w:sz w:val="21"/>
                <w:szCs w:val="21"/>
              </w:rPr>
              <w:t xml:space="preserve"> в электронной форме</w:t>
            </w:r>
          </w:p>
          <w:p w:rsidR="004155E9" w:rsidRPr="00CE581A" w:rsidRDefault="004155E9" w:rsidP="004D7FBA">
            <w:pPr>
              <w:snapToGrid w:val="0"/>
              <w:rPr>
                <w:sz w:val="21"/>
                <w:szCs w:val="21"/>
              </w:rPr>
            </w:pPr>
          </w:p>
        </w:tc>
      </w:tr>
      <w:tr w:rsidR="001F115E" w:rsidRPr="00CE581A" w:rsidTr="00430073">
        <w:tc>
          <w:tcPr>
            <w:tcW w:w="710" w:type="dxa"/>
            <w:tcBorders>
              <w:left w:val="single" w:sz="4" w:space="0" w:color="000000"/>
              <w:bottom w:val="single" w:sz="4" w:space="0" w:color="000000"/>
            </w:tcBorders>
            <w:vAlign w:val="center"/>
          </w:tcPr>
          <w:p w:rsidR="001F115E" w:rsidRPr="00CE581A" w:rsidRDefault="004642B3" w:rsidP="004D7FBA">
            <w:pPr>
              <w:snapToGrid w:val="0"/>
              <w:ind w:right="34"/>
              <w:jc w:val="both"/>
              <w:rPr>
                <w:sz w:val="21"/>
                <w:szCs w:val="21"/>
              </w:rPr>
            </w:pPr>
            <w:r w:rsidRPr="00CE581A">
              <w:rPr>
                <w:sz w:val="21"/>
                <w:szCs w:val="21"/>
              </w:rPr>
              <w:t>6</w:t>
            </w:r>
          </w:p>
        </w:tc>
        <w:tc>
          <w:tcPr>
            <w:tcW w:w="4111" w:type="dxa"/>
            <w:tcBorders>
              <w:left w:val="single" w:sz="4" w:space="0" w:color="000000"/>
              <w:bottom w:val="single" w:sz="4" w:space="0" w:color="000000"/>
            </w:tcBorders>
            <w:vAlign w:val="center"/>
          </w:tcPr>
          <w:p w:rsidR="001F115E" w:rsidRPr="00CE581A" w:rsidRDefault="001F115E" w:rsidP="004D7FBA">
            <w:pPr>
              <w:snapToGrid w:val="0"/>
              <w:ind w:right="34"/>
              <w:jc w:val="both"/>
              <w:rPr>
                <w:sz w:val="21"/>
                <w:szCs w:val="21"/>
              </w:rPr>
            </w:pPr>
            <w:r w:rsidRPr="00CE581A">
              <w:rPr>
                <w:sz w:val="21"/>
                <w:szCs w:val="21"/>
              </w:rPr>
              <w:t>Наименование и описание объекта закупки</w:t>
            </w:r>
          </w:p>
        </w:tc>
        <w:tc>
          <w:tcPr>
            <w:tcW w:w="5528" w:type="dxa"/>
            <w:tcBorders>
              <w:left w:val="single" w:sz="4" w:space="0" w:color="000000"/>
              <w:bottom w:val="single" w:sz="4" w:space="0" w:color="000000"/>
              <w:right w:val="single" w:sz="4" w:space="0" w:color="000000"/>
            </w:tcBorders>
            <w:vAlign w:val="center"/>
          </w:tcPr>
          <w:p w:rsidR="001F115E" w:rsidRPr="00623221" w:rsidRDefault="00A02CB2" w:rsidP="00480430">
            <w:pPr>
              <w:tabs>
                <w:tab w:val="left" w:pos="142"/>
                <w:tab w:val="left" w:pos="284"/>
              </w:tabs>
              <w:jc w:val="both"/>
              <w:rPr>
                <w:b/>
                <w:sz w:val="21"/>
                <w:szCs w:val="21"/>
              </w:rPr>
            </w:pPr>
            <w:r w:rsidRPr="00A02CB2">
              <w:rPr>
                <w:b/>
                <w:sz w:val="21"/>
                <w:szCs w:val="21"/>
              </w:rPr>
              <w:t>Оказание услуг по публикации информационных материалов</w:t>
            </w:r>
            <w:r w:rsidRPr="00A02CB2">
              <w:rPr>
                <w:sz w:val="21"/>
                <w:szCs w:val="21"/>
              </w:rPr>
              <w:t xml:space="preserve"> </w:t>
            </w:r>
            <w:r w:rsidR="00623221" w:rsidRPr="004E0F11">
              <w:rPr>
                <w:sz w:val="21"/>
                <w:szCs w:val="21"/>
              </w:rPr>
              <w:t>в соответствии с Приложением № 3 «Техническое задание»</w:t>
            </w:r>
          </w:p>
        </w:tc>
      </w:tr>
      <w:tr w:rsidR="0009512F" w:rsidRPr="00CE581A" w:rsidTr="00430073">
        <w:tc>
          <w:tcPr>
            <w:tcW w:w="710" w:type="dxa"/>
            <w:tcBorders>
              <w:left w:val="single" w:sz="4" w:space="0" w:color="000000"/>
              <w:bottom w:val="single" w:sz="4" w:space="0" w:color="000000"/>
            </w:tcBorders>
            <w:vAlign w:val="center"/>
          </w:tcPr>
          <w:p w:rsidR="0009512F" w:rsidRPr="00CE581A" w:rsidRDefault="004642B3" w:rsidP="004D7FBA">
            <w:pPr>
              <w:snapToGrid w:val="0"/>
              <w:ind w:right="34"/>
              <w:jc w:val="both"/>
              <w:rPr>
                <w:sz w:val="21"/>
                <w:szCs w:val="21"/>
              </w:rPr>
            </w:pPr>
            <w:r w:rsidRPr="00CE581A">
              <w:rPr>
                <w:sz w:val="21"/>
                <w:szCs w:val="21"/>
              </w:rPr>
              <w:t>7</w:t>
            </w:r>
          </w:p>
        </w:tc>
        <w:tc>
          <w:tcPr>
            <w:tcW w:w="4111" w:type="dxa"/>
            <w:tcBorders>
              <w:left w:val="single" w:sz="4" w:space="0" w:color="000000"/>
              <w:bottom w:val="single" w:sz="4" w:space="0" w:color="000000"/>
            </w:tcBorders>
            <w:vAlign w:val="center"/>
          </w:tcPr>
          <w:p w:rsidR="005935B0" w:rsidRPr="00CE581A" w:rsidRDefault="00480430" w:rsidP="00480430">
            <w:pPr>
              <w:snapToGrid w:val="0"/>
              <w:ind w:right="34"/>
              <w:jc w:val="both"/>
              <w:rPr>
                <w:sz w:val="21"/>
                <w:szCs w:val="21"/>
              </w:rPr>
            </w:pPr>
            <w:r w:rsidRPr="00CE581A">
              <w:rPr>
                <w:sz w:val="21"/>
                <w:szCs w:val="21"/>
              </w:rPr>
              <w:t xml:space="preserve"> </w:t>
            </w:r>
            <w:r w:rsidR="0009512F" w:rsidRPr="00CE581A">
              <w:rPr>
                <w:sz w:val="21"/>
                <w:szCs w:val="21"/>
              </w:rPr>
              <w:t>ОКПД</w:t>
            </w:r>
            <w:r w:rsidR="004E0F11">
              <w:rPr>
                <w:sz w:val="21"/>
                <w:szCs w:val="21"/>
              </w:rPr>
              <w:t xml:space="preserve"> 2</w:t>
            </w:r>
          </w:p>
        </w:tc>
        <w:tc>
          <w:tcPr>
            <w:tcW w:w="5528" w:type="dxa"/>
            <w:tcBorders>
              <w:left w:val="single" w:sz="4" w:space="0" w:color="000000"/>
              <w:bottom w:val="single" w:sz="4" w:space="0" w:color="000000"/>
              <w:right w:val="single" w:sz="4" w:space="0" w:color="000000"/>
            </w:tcBorders>
            <w:vAlign w:val="center"/>
          </w:tcPr>
          <w:p w:rsidR="005935B0" w:rsidRPr="00623221" w:rsidRDefault="00A02CB2" w:rsidP="0094244B">
            <w:pPr>
              <w:pStyle w:val="a5"/>
              <w:snapToGrid w:val="0"/>
              <w:rPr>
                <w:sz w:val="21"/>
                <w:szCs w:val="21"/>
                <w:highlight w:val="yellow"/>
              </w:rPr>
            </w:pPr>
            <w:r w:rsidRPr="00A02CB2">
              <w:rPr>
                <w:sz w:val="21"/>
                <w:szCs w:val="21"/>
              </w:rPr>
              <w:t>63.91.11.000</w:t>
            </w:r>
          </w:p>
        </w:tc>
      </w:tr>
      <w:tr w:rsidR="00480430" w:rsidRPr="00CE581A" w:rsidTr="00430073">
        <w:tc>
          <w:tcPr>
            <w:tcW w:w="710" w:type="dxa"/>
            <w:vMerge w:val="restart"/>
            <w:tcBorders>
              <w:left w:val="single" w:sz="4" w:space="0" w:color="000000"/>
            </w:tcBorders>
            <w:vAlign w:val="center"/>
          </w:tcPr>
          <w:p w:rsidR="00480430" w:rsidRPr="00CE581A" w:rsidRDefault="00480430" w:rsidP="004D7FBA">
            <w:pPr>
              <w:snapToGrid w:val="0"/>
              <w:ind w:right="34"/>
              <w:jc w:val="both"/>
              <w:rPr>
                <w:sz w:val="21"/>
                <w:szCs w:val="21"/>
              </w:rPr>
            </w:pPr>
            <w:r w:rsidRPr="00CE581A">
              <w:rPr>
                <w:sz w:val="21"/>
                <w:szCs w:val="21"/>
              </w:rPr>
              <w:t>8</w:t>
            </w:r>
          </w:p>
        </w:tc>
        <w:tc>
          <w:tcPr>
            <w:tcW w:w="4111" w:type="dxa"/>
            <w:tcBorders>
              <w:left w:val="single" w:sz="4" w:space="0" w:color="000000"/>
              <w:bottom w:val="single" w:sz="4" w:space="0" w:color="000000"/>
            </w:tcBorders>
            <w:vAlign w:val="center"/>
          </w:tcPr>
          <w:p w:rsidR="00480430" w:rsidRPr="00CE581A" w:rsidRDefault="00835C26" w:rsidP="004D7FBA">
            <w:pPr>
              <w:snapToGrid w:val="0"/>
              <w:ind w:right="34"/>
              <w:jc w:val="both"/>
              <w:rPr>
                <w:sz w:val="21"/>
                <w:szCs w:val="21"/>
              </w:rPr>
            </w:pPr>
            <w:r w:rsidRPr="00835C26">
              <w:rPr>
                <w:sz w:val="21"/>
                <w:szCs w:val="21"/>
              </w:rPr>
              <w:t xml:space="preserve">Код бюджетной классификации </w:t>
            </w:r>
            <w:r>
              <w:rPr>
                <w:sz w:val="21"/>
                <w:szCs w:val="21"/>
              </w:rPr>
              <w:t>(</w:t>
            </w:r>
            <w:r w:rsidR="00480430" w:rsidRPr="00CE581A">
              <w:rPr>
                <w:sz w:val="21"/>
                <w:szCs w:val="21"/>
              </w:rPr>
              <w:t>КБК</w:t>
            </w:r>
            <w:r>
              <w:rPr>
                <w:sz w:val="21"/>
                <w:szCs w:val="21"/>
              </w:rPr>
              <w:t>)</w:t>
            </w:r>
          </w:p>
        </w:tc>
        <w:tc>
          <w:tcPr>
            <w:tcW w:w="5528" w:type="dxa"/>
            <w:tcBorders>
              <w:left w:val="single" w:sz="4" w:space="0" w:color="000000"/>
              <w:bottom w:val="single" w:sz="4" w:space="0" w:color="000000"/>
              <w:right w:val="single" w:sz="4" w:space="0" w:color="000000"/>
            </w:tcBorders>
            <w:vAlign w:val="center"/>
          </w:tcPr>
          <w:p w:rsidR="00710E37" w:rsidRPr="00623221" w:rsidRDefault="00A02CB2" w:rsidP="00FE122D">
            <w:pPr>
              <w:pStyle w:val="a5"/>
              <w:snapToGrid w:val="0"/>
              <w:rPr>
                <w:sz w:val="21"/>
                <w:szCs w:val="21"/>
              </w:rPr>
            </w:pPr>
            <w:r w:rsidRPr="00A02CB2">
              <w:rPr>
                <w:sz w:val="21"/>
                <w:szCs w:val="21"/>
              </w:rPr>
              <w:t xml:space="preserve">526 </w:t>
            </w:r>
            <w:r w:rsidR="00FE122D">
              <w:rPr>
                <w:sz w:val="21"/>
                <w:szCs w:val="21"/>
              </w:rPr>
              <w:t>1202 9900060170</w:t>
            </w:r>
            <w:bookmarkStart w:id="0" w:name="_GoBack"/>
            <w:bookmarkEnd w:id="0"/>
            <w:r w:rsidRPr="00A02CB2">
              <w:rPr>
                <w:sz w:val="21"/>
                <w:szCs w:val="21"/>
              </w:rPr>
              <w:t xml:space="preserve"> 244</w:t>
            </w:r>
          </w:p>
        </w:tc>
      </w:tr>
      <w:tr w:rsidR="00480430" w:rsidRPr="00CE581A" w:rsidTr="00430073">
        <w:tc>
          <w:tcPr>
            <w:tcW w:w="710" w:type="dxa"/>
            <w:vMerge/>
            <w:tcBorders>
              <w:left w:val="single" w:sz="4" w:space="0" w:color="000000"/>
            </w:tcBorders>
            <w:vAlign w:val="center"/>
          </w:tcPr>
          <w:p w:rsidR="00480430" w:rsidRPr="00CE581A" w:rsidRDefault="00480430" w:rsidP="004D7FBA">
            <w:pPr>
              <w:snapToGrid w:val="0"/>
              <w:ind w:right="34"/>
              <w:jc w:val="both"/>
              <w:rPr>
                <w:sz w:val="21"/>
                <w:szCs w:val="21"/>
              </w:rPr>
            </w:pPr>
          </w:p>
        </w:tc>
        <w:tc>
          <w:tcPr>
            <w:tcW w:w="4111" w:type="dxa"/>
            <w:tcBorders>
              <w:left w:val="single" w:sz="4" w:space="0" w:color="000000"/>
              <w:bottom w:val="single" w:sz="4" w:space="0" w:color="000000"/>
            </w:tcBorders>
            <w:vAlign w:val="center"/>
          </w:tcPr>
          <w:p w:rsidR="00480430" w:rsidRPr="00623221" w:rsidRDefault="00480430" w:rsidP="00085006">
            <w:pPr>
              <w:snapToGrid w:val="0"/>
              <w:ind w:right="34"/>
              <w:jc w:val="both"/>
              <w:rPr>
                <w:sz w:val="21"/>
                <w:szCs w:val="21"/>
              </w:rPr>
            </w:pPr>
            <w:r>
              <w:rPr>
                <w:sz w:val="21"/>
                <w:szCs w:val="21"/>
              </w:rPr>
              <w:t>Номер закупки, включенный в план закупок</w:t>
            </w:r>
          </w:p>
        </w:tc>
        <w:tc>
          <w:tcPr>
            <w:tcW w:w="5528" w:type="dxa"/>
            <w:tcBorders>
              <w:left w:val="single" w:sz="4" w:space="0" w:color="000000"/>
              <w:bottom w:val="single" w:sz="4" w:space="0" w:color="000000"/>
              <w:right w:val="single" w:sz="4" w:space="0" w:color="000000"/>
            </w:tcBorders>
            <w:vAlign w:val="center"/>
          </w:tcPr>
          <w:p w:rsidR="00480430" w:rsidRPr="00623221" w:rsidRDefault="0000718D" w:rsidP="004614A9">
            <w:pPr>
              <w:pStyle w:val="a5"/>
              <w:snapToGrid w:val="0"/>
              <w:rPr>
                <w:sz w:val="21"/>
                <w:szCs w:val="21"/>
                <w:highlight w:val="yellow"/>
              </w:rPr>
            </w:pPr>
            <w:r>
              <w:rPr>
                <w:sz w:val="21"/>
                <w:szCs w:val="21"/>
              </w:rPr>
              <w:t>00</w:t>
            </w:r>
            <w:r w:rsidR="00A02CB2">
              <w:rPr>
                <w:sz w:val="21"/>
                <w:szCs w:val="21"/>
              </w:rPr>
              <w:t>72</w:t>
            </w:r>
          </w:p>
        </w:tc>
      </w:tr>
      <w:tr w:rsidR="00480430" w:rsidRPr="00CE581A" w:rsidTr="00430073">
        <w:tc>
          <w:tcPr>
            <w:tcW w:w="710" w:type="dxa"/>
            <w:vMerge/>
            <w:tcBorders>
              <w:left w:val="single" w:sz="4" w:space="0" w:color="000000"/>
            </w:tcBorders>
            <w:vAlign w:val="center"/>
          </w:tcPr>
          <w:p w:rsidR="00480430" w:rsidRPr="00CE581A" w:rsidRDefault="00480430" w:rsidP="004D7FBA">
            <w:pPr>
              <w:snapToGrid w:val="0"/>
              <w:ind w:right="34"/>
              <w:jc w:val="both"/>
              <w:rPr>
                <w:sz w:val="21"/>
                <w:szCs w:val="21"/>
              </w:rPr>
            </w:pPr>
          </w:p>
        </w:tc>
        <w:tc>
          <w:tcPr>
            <w:tcW w:w="4111" w:type="dxa"/>
            <w:tcBorders>
              <w:left w:val="single" w:sz="4" w:space="0" w:color="000000"/>
              <w:bottom w:val="single" w:sz="4" w:space="0" w:color="000000"/>
            </w:tcBorders>
            <w:vAlign w:val="center"/>
          </w:tcPr>
          <w:p w:rsidR="00480430" w:rsidRPr="00623221" w:rsidRDefault="00480430" w:rsidP="00085006">
            <w:pPr>
              <w:snapToGrid w:val="0"/>
              <w:ind w:right="34"/>
              <w:jc w:val="both"/>
              <w:rPr>
                <w:bCs/>
                <w:sz w:val="21"/>
                <w:szCs w:val="21"/>
              </w:rPr>
            </w:pPr>
            <w:r>
              <w:rPr>
                <w:bCs/>
                <w:sz w:val="21"/>
                <w:szCs w:val="21"/>
              </w:rPr>
              <w:t xml:space="preserve">Номер закупки, включенный </w:t>
            </w:r>
            <w:r w:rsidRPr="001B5CB9">
              <w:rPr>
                <w:bCs/>
                <w:sz w:val="21"/>
                <w:szCs w:val="21"/>
              </w:rPr>
              <w:t xml:space="preserve"> в пла</w:t>
            </w:r>
            <w:proofErr w:type="gramStart"/>
            <w:r w:rsidRPr="001B5CB9">
              <w:rPr>
                <w:bCs/>
                <w:sz w:val="21"/>
                <w:szCs w:val="21"/>
              </w:rPr>
              <w:t>н</w:t>
            </w:r>
            <w:r w:rsidR="00835C26">
              <w:rPr>
                <w:bCs/>
                <w:sz w:val="21"/>
                <w:szCs w:val="21"/>
              </w:rPr>
              <w:t>-</w:t>
            </w:r>
            <w:proofErr w:type="gramEnd"/>
            <w:r>
              <w:rPr>
                <w:bCs/>
                <w:sz w:val="21"/>
                <w:szCs w:val="21"/>
              </w:rPr>
              <w:t xml:space="preserve"> </w:t>
            </w:r>
            <w:r w:rsidRPr="001B5CB9">
              <w:rPr>
                <w:bCs/>
                <w:sz w:val="21"/>
                <w:szCs w:val="21"/>
              </w:rPr>
              <w:t>график</w:t>
            </w:r>
          </w:p>
        </w:tc>
        <w:tc>
          <w:tcPr>
            <w:tcW w:w="5528" w:type="dxa"/>
            <w:tcBorders>
              <w:left w:val="single" w:sz="4" w:space="0" w:color="000000"/>
              <w:bottom w:val="single" w:sz="4" w:space="0" w:color="000000"/>
              <w:right w:val="single" w:sz="4" w:space="0" w:color="000000"/>
            </w:tcBorders>
            <w:vAlign w:val="center"/>
          </w:tcPr>
          <w:p w:rsidR="00480430" w:rsidRPr="00623221" w:rsidRDefault="00480430" w:rsidP="00710E37">
            <w:pPr>
              <w:pStyle w:val="a5"/>
              <w:snapToGrid w:val="0"/>
              <w:rPr>
                <w:bCs/>
                <w:sz w:val="21"/>
                <w:szCs w:val="21"/>
              </w:rPr>
            </w:pPr>
            <w:r>
              <w:rPr>
                <w:bCs/>
                <w:sz w:val="21"/>
                <w:szCs w:val="21"/>
              </w:rPr>
              <w:t>0</w:t>
            </w:r>
            <w:r w:rsidR="00710E37">
              <w:rPr>
                <w:bCs/>
                <w:sz w:val="21"/>
                <w:szCs w:val="21"/>
              </w:rPr>
              <w:t>01</w:t>
            </w:r>
          </w:p>
        </w:tc>
      </w:tr>
      <w:tr w:rsidR="00480430" w:rsidRPr="00CE581A" w:rsidTr="00430073">
        <w:tc>
          <w:tcPr>
            <w:tcW w:w="710" w:type="dxa"/>
            <w:vMerge/>
            <w:tcBorders>
              <w:left w:val="single" w:sz="4" w:space="0" w:color="000000"/>
              <w:bottom w:val="single" w:sz="4" w:space="0" w:color="000000"/>
            </w:tcBorders>
            <w:vAlign w:val="center"/>
          </w:tcPr>
          <w:p w:rsidR="00480430" w:rsidRPr="00CE581A" w:rsidRDefault="00480430" w:rsidP="004D7FBA">
            <w:pPr>
              <w:snapToGrid w:val="0"/>
              <w:ind w:right="34"/>
              <w:jc w:val="both"/>
              <w:rPr>
                <w:sz w:val="21"/>
                <w:szCs w:val="21"/>
              </w:rPr>
            </w:pPr>
          </w:p>
        </w:tc>
        <w:tc>
          <w:tcPr>
            <w:tcW w:w="4111" w:type="dxa"/>
            <w:tcBorders>
              <w:left w:val="single" w:sz="4" w:space="0" w:color="000000"/>
              <w:bottom w:val="single" w:sz="4" w:space="0" w:color="000000"/>
            </w:tcBorders>
            <w:vAlign w:val="center"/>
          </w:tcPr>
          <w:p w:rsidR="00480430" w:rsidRDefault="00480430" w:rsidP="00085006">
            <w:pPr>
              <w:snapToGrid w:val="0"/>
              <w:ind w:right="34"/>
              <w:jc w:val="both"/>
              <w:rPr>
                <w:bCs/>
                <w:sz w:val="21"/>
                <w:szCs w:val="21"/>
              </w:rPr>
            </w:pPr>
            <w:r w:rsidRPr="00480430">
              <w:rPr>
                <w:bCs/>
                <w:sz w:val="21"/>
                <w:szCs w:val="21"/>
              </w:rPr>
              <w:t>Идентификационный код закупки</w:t>
            </w:r>
          </w:p>
        </w:tc>
        <w:tc>
          <w:tcPr>
            <w:tcW w:w="5528" w:type="dxa"/>
            <w:tcBorders>
              <w:left w:val="single" w:sz="4" w:space="0" w:color="000000"/>
              <w:bottom w:val="single" w:sz="4" w:space="0" w:color="000000"/>
              <w:right w:val="single" w:sz="4" w:space="0" w:color="000000"/>
            </w:tcBorders>
            <w:vAlign w:val="center"/>
          </w:tcPr>
          <w:p w:rsidR="00480430" w:rsidRDefault="00A02CB2" w:rsidP="002669CE">
            <w:pPr>
              <w:pStyle w:val="a5"/>
              <w:snapToGrid w:val="0"/>
              <w:rPr>
                <w:bCs/>
                <w:sz w:val="21"/>
                <w:szCs w:val="21"/>
              </w:rPr>
            </w:pPr>
            <w:r w:rsidRPr="00A02CB2">
              <w:rPr>
                <w:bCs/>
                <w:sz w:val="21"/>
                <w:szCs w:val="21"/>
              </w:rPr>
              <w:t>193181500109318370100100720016391244</w:t>
            </w:r>
          </w:p>
        </w:tc>
      </w:tr>
      <w:tr w:rsidR="004E0F11" w:rsidRPr="00CE581A" w:rsidTr="00430073">
        <w:tc>
          <w:tcPr>
            <w:tcW w:w="710" w:type="dxa"/>
            <w:tcBorders>
              <w:left w:val="single" w:sz="4" w:space="0" w:color="000000"/>
              <w:bottom w:val="single" w:sz="4" w:space="0" w:color="000000"/>
            </w:tcBorders>
            <w:vAlign w:val="center"/>
          </w:tcPr>
          <w:p w:rsidR="004E0F11" w:rsidRPr="00CE581A" w:rsidRDefault="004E0F11" w:rsidP="004D7FBA">
            <w:pPr>
              <w:snapToGrid w:val="0"/>
              <w:ind w:right="34"/>
              <w:jc w:val="both"/>
              <w:rPr>
                <w:sz w:val="21"/>
                <w:szCs w:val="21"/>
              </w:rPr>
            </w:pPr>
            <w:r w:rsidRPr="00CE581A">
              <w:rPr>
                <w:sz w:val="21"/>
                <w:szCs w:val="21"/>
              </w:rPr>
              <w:t>9</w:t>
            </w:r>
          </w:p>
        </w:tc>
        <w:tc>
          <w:tcPr>
            <w:tcW w:w="4111" w:type="dxa"/>
            <w:tcBorders>
              <w:left w:val="single" w:sz="4" w:space="0" w:color="000000"/>
              <w:bottom w:val="single" w:sz="4" w:space="0" w:color="000000"/>
            </w:tcBorders>
            <w:vAlign w:val="center"/>
          </w:tcPr>
          <w:p w:rsidR="004E0F11" w:rsidRPr="00C7766E" w:rsidRDefault="004E0F11" w:rsidP="00623221">
            <w:pPr>
              <w:snapToGrid w:val="0"/>
              <w:ind w:right="34"/>
              <w:jc w:val="both"/>
              <w:rPr>
                <w:sz w:val="21"/>
                <w:szCs w:val="21"/>
              </w:rPr>
            </w:pPr>
            <w:r>
              <w:rPr>
                <w:sz w:val="21"/>
                <w:szCs w:val="21"/>
              </w:rPr>
              <w:t>Сроки оказания услуг</w:t>
            </w:r>
          </w:p>
        </w:tc>
        <w:tc>
          <w:tcPr>
            <w:tcW w:w="5528" w:type="dxa"/>
            <w:tcBorders>
              <w:left w:val="single" w:sz="4" w:space="0" w:color="000000"/>
              <w:bottom w:val="single" w:sz="4" w:space="0" w:color="000000"/>
              <w:right w:val="single" w:sz="4" w:space="0" w:color="000000"/>
            </w:tcBorders>
            <w:vAlign w:val="center"/>
          </w:tcPr>
          <w:p w:rsidR="004E0F11" w:rsidRPr="00623221" w:rsidRDefault="00A02CB2" w:rsidP="002D71D9">
            <w:pPr>
              <w:spacing w:line="276" w:lineRule="auto"/>
              <w:jc w:val="both"/>
              <w:rPr>
                <w:bCs/>
                <w:sz w:val="21"/>
                <w:szCs w:val="21"/>
              </w:rPr>
            </w:pPr>
            <w:r>
              <w:rPr>
                <w:bCs/>
                <w:sz w:val="21"/>
                <w:szCs w:val="21"/>
              </w:rPr>
              <w:t>П</w:t>
            </w:r>
            <w:r w:rsidRPr="00A02CB2">
              <w:rPr>
                <w:bCs/>
                <w:sz w:val="21"/>
                <w:szCs w:val="21"/>
              </w:rPr>
              <w:t>о заявкам Заказчика, с момента заключения контракта по 31.12.2019 г.</w:t>
            </w:r>
          </w:p>
        </w:tc>
      </w:tr>
      <w:tr w:rsidR="004E0F11" w:rsidRPr="00CE581A" w:rsidTr="00430073">
        <w:trPr>
          <w:trHeight w:val="533"/>
        </w:trPr>
        <w:tc>
          <w:tcPr>
            <w:tcW w:w="710" w:type="dxa"/>
            <w:tcBorders>
              <w:left w:val="single" w:sz="4" w:space="0" w:color="000000"/>
              <w:bottom w:val="single" w:sz="4" w:space="0" w:color="000000"/>
            </w:tcBorders>
            <w:vAlign w:val="center"/>
          </w:tcPr>
          <w:p w:rsidR="004E0F11" w:rsidRPr="00CE581A" w:rsidRDefault="004E0F11" w:rsidP="00272D45">
            <w:pPr>
              <w:snapToGrid w:val="0"/>
              <w:ind w:right="34"/>
              <w:jc w:val="both"/>
              <w:rPr>
                <w:sz w:val="21"/>
                <w:szCs w:val="21"/>
              </w:rPr>
            </w:pPr>
            <w:r w:rsidRPr="00CE581A">
              <w:rPr>
                <w:sz w:val="21"/>
                <w:szCs w:val="21"/>
              </w:rPr>
              <w:lastRenderedPageBreak/>
              <w:t>10</w:t>
            </w:r>
          </w:p>
        </w:tc>
        <w:tc>
          <w:tcPr>
            <w:tcW w:w="4111" w:type="dxa"/>
            <w:tcBorders>
              <w:left w:val="single" w:sz="4" w:space="0" w:color="000000"/>
              <w:bottom w:val="single" w:sz="4" w:space="0" w:color="000000"/>
            </w:tcBorders>
            <w:vAlign w:val="center"/>
          </w:tcPr>
          <w:p w:rsidR="004E0F11" w:rsidRPr="00CE581A" w:rsidRDefault="004E0F11" w:rsidP="00272D45">
            <w:pPr>
              <w:snapToGrid w:val="0"/>
              <w:ind w:right="34"/>
              <w:jc w:val="both"/>
              <w:rPr>
                <w:sz w:val="21"/>
                <w:szCs w:val="21"/>
              </w:rPr>
            </w:pPr>
            <w:r w:rsidRPr="00CE581A">
              <w:rPr>
                <w:sz w:val="21"/>
                <w:szCs w:val="21"/>
              </w:rPr>
              <w:t xml:space="preserve">Срок и условия оплаты </w:t>
            </w:r>
          </w:p>
        </w:tc>
        <w:tc>
          <w:tcPr>
            <w:tcW w:w="5528" w:type="dxa"/>
            <w:tcBorders>
              <w:left w:val="single" w:sz="4" w:space="0" w:color="000000"/>
              <w:bottom w:val="single" w:sz="4" w:space="0" w:color="000000"/>
              <w:right w:val="single" w:sz="4" w:space="0" w:color="000000"/>
            </w:tcBorders>
            <w:vAlign w:val="center"/>
          </w:tcPr>
          <w:p w:rsidR="004E0F11" w:rsidRPr="004C08B1" w:rsidRDefault="004E0F11" w:rsidP="00272D45">
            <w:pPr>
              <w:snapToGrid w:val="0"/>
              <w:jc w:val="both"/>
              <w:rPr>
                <w:sz w:val="21"/>
                <w:szCs w:val="21"/>
              </w:rPr>
            </w:pPr>
            <w:r w:rsidRPr="004C08B1">
              <w:rPr>
                <w:sz w:val="21"/>
                <w:szCs w:val="21"/>
              </w:rPr>
              <w:t xml:space="preserve">Условия и порядок оплаты  изложены </w:t>
            </w:r>
            <w:r w:rsidRPr="004C08B1">
              <w:rPr>
                <w:color w:val="000000" w:themeColor="text1"/>
                <w:sz w:val="21"/>
                <w:szCs w:val="21"/>
              </w:rPr>
              <w:t>в Приложении № 4 «Проект</w:t>
            </w:r>
            <w:r w:rsidRPr="004C08B1">
              <w:rPr>
                <w:sz w:val="21"/>
                <w:szCs w:val="21"/>
              </w:rPr>
              <w:t xml:space="preserve"> муниципального </w:t>
            </w:r>
            <w:r w:rsidR="00480430">
              <w:rPr>
                <w:sz w:val="21"/>
                <w:szCs w:val="21"/>
              </w:rPr>
              <w:t>Контракт</w:t>
            </w:r>
            <w:r w:rsidRPr="004C08B1">
              <w:rPr>
                <w:sz w:val="21"/>
                <w:szCs w:val="21"/>
              </w:rPr>
              <w:t>а»</w:t>
            </w:r>
          </w:p>
        </w:tc>
      </w:tr>
      <w:tr w:rsidR="004E0F11" w:rsidRPr="00CE581A" w:rsidTr="00430073">
        <w:tc>
          <w:tcPr>
            <w:tcW w:w="710" w:type="dxa"/>
            <w:tcBorders>
              <w:left w:val="single" w:sz="4" w:space="0" w:color="000000"/>
              <w:bottom w:val="single" w:sz="4" w:space="0" w:color="000000"/>
            </w:tcBorders>
            <w:vAlign w:val="center"/>
          </w:tcPr>
          <w:p w:rsidR="004E0F11" w:rsidRPr="00CE581A" w:rsidRDefault="004E0F11" w:rsidP="004D7FBA">
            <w:pPr>
              <w:snapToGrid w:val="0"/>
              <w:ind w:right="34"/>
              <w:jc w:val="both"/>
              <w:rPr>
                <w:sz w:val="21"/>
                <w:szCs w:val="21"/>
              </w:rPr>
            </w:pPr>
            <w:r w:rsidRPr="00CE581A">
              <w:rPr>
                <w:sz w:val="21"/>
                <w:szCs w:val="21"/>
              </w:rPr>
              <w:t>11</w:t>
            </w:r>
          </w:p>
        </w:tc>
        <w:tc>
          <w:tcPr>
            <w:tcW w:w="4111" w:type="dxa"/>
            <w:tcBorders>
              <w:left w:val="single" w:sz="4" w:space="0" w:color="000000"/>
              <w:bottom w:val="single" w:sz="4" w:space="0" w:color="000000"/>
            </w:tcBorders>
            <w:vAlign w:val="center"/>
          </w:tcPr>
          <w:p w:rsidR="004E0F11" w:rsidRPr="00CE581A" w:rsidRDefault="004E0F11" w:rsidP="00DE7945">
            <w:pPr>
              <w:snapToGrid w:val="0"/>
              <w:rPr>
                <w:sz w:val="21"/>
                <w:szCs w:val="21"/>
              </w:rPr>
            </w:pPr>
            <w:r w:rsidRPr="00CE581A">
              <w:rPr>
                <w:sz w:val="21"/>
                <w:szCs w:val="21"/>
              </w:rPr>
              <w:t>Источник финансирования заказа</w:t>
            </w:r>
          </w:p>
        </w:tc>
        <w:tc>
          <w:tcPr>
            <w:tcW w:w="5528" w:type="dxa"/>
            <w:tcBorders>
              <w:left w:val="single" w:sz="4" w:space="0" w:color="000000"/>
              <w:bottom w:val="single" w:sz="4" w:space="0" w:color="000000"/>
              <w:right w:val="single" w:sz="4" w:space="0" w:color="000000"/>
            </w:tcBorders>
          </w:tcPr>
          <w:p w:rsidR="00710E37" w:rsidRPr="00E26F43" w:rsidRDefault="00A02CB2" w:rsidP="005E2EB0">
            <w:pPr>
              <w:snapToGrid w:val="0"/>
              <w:jc w:val="both"/>
              <w:rPr>
                <w:sz w:val="21"/>
                <w:szCs w:val="21"/>
              </w:rPr>
            </w:pPr>
            <w:r w:rsidRPr="00A02CB2">
              <w:rPr>
                <w:sz w:val="21"/>
                <w:szCs w:val="21"/>
              </w:rPr>
              <w:t>Бюджет муниципального образования «Красногорский район»</w:t>
            </w: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right="34"/>
              <w:jc w:val="both"/>
              <w:rPr>
                <w:sz w:val="21"/>
                <w:szCs w:val="21"/>
              </w:rPr>
            </w:pPr>
            <w:r w:rsidRPr="00CE581A">
              <w:rPr>
                <w:sz w:val="21"/>
                <w:szCs w:val="21"/>
              </w:rPr>
              <w:t>12</w:t>
            </w:r>
          </w:p>
        </w:tc>
        <w:tc>
          <w:tcPr>
            <w:tcW w:w="4111" w:type="dxa"/>
            <w:tcBorders>
              <w:top w:val="single" w:sz="4" w:space="0" w:color="000000"/>
              <w:left w:val="single" w:sz="4" w:space="0" w:color="000000"/>
              <w:bottom w:val="single" w:sz="4" w:space="0" w:color="000000"/>
            </w:tcBorders>
            <w:vAlign w:val="center"/>
          </w:tcPr>
          <w:p w:rsidR="004E0F11" w:rsidRPr="00CE581A" w:rsidRDefault="004E0F11" w:rsidP="00623221">
            <w:pPr>
              <w:snapToGrid w:val="0"/>
              <w:ind w:right="34"/>
              <w:rPr>
                <w:rStyle w:val="FontStyle12"/>
                <w:sz w:val="21"/>
                <w:szCs w:val="21"/>
              </w:rPr>
            </w:pPr>
            <w:r w:rsidRPr="00CE581A">
              <w:rPr>
                <w:rStyle w:val="FontStyle12"/>
                <w:sz w:val="21"/>
                <w:szCs w:val="21"/>
              </w:rPr>
              <w:t xml:space="preserve">Место </w:t>
            </w:r>
            <w:r>
              <w:rPr>
                <w:rStyle w:val="FontStyle12"/>
                <w:sz w:val="21"/>
                <w:szCs w:val="21"/>
              </w:rPr>
              <w:t>оказания услуг</w:t>
            </w:r>
          </w:p>
        </w:tc>
        <w:tc>
          <w:tcPr>
            <w:tcW w:w="5528" w:type="dxa"/>
            <w:tcBorders>
              <w:top w:val="single" w:sz="4" w:space="0" w:color="000000"/>
              <w:left w:val="single" w:sz="4" w:space="0" w:color="000000"/>
              <w:bottom w:val="single" w:sz="4" w:space="0" w:color="000000"/>
              <w:right w:val="single" w:sz="4" w:space="0" w:color="000000"/>
            </w:tcBorders>
            <w:vAlign w:val="center"/>
          </w:tcPr>
          <w:p w:rsidR="004E0F11" w:rsidRPr="00F95D55" w:rsidRDefault="00556F66" w:rsidP="00A02CB2">
            <w:pPr>
              <w:pStyle w:val="a5"/>
              <w:snapToGrid w:val="0"/>
              <w:spacing w:before="60" w:after="60"/>
              <w:rPr>
                <w:sz w:val="21"/>
                <w:szCs w:val="21"/>
              </w:rPr>
            </w:pPr>
            <w:r w:rsidRPr="00556F66">
              <w:rPr>
                <w:sz w:val="21"/>
                <w:szCs w:val="21"/>
              </w:rPr>
              <w:t>Удмуртская Республика</w:t>
            </w: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sidRPr="00CE581A">
              <w:rPr>
                <w:sz w:val="21"/>
                <w:szCs w:val="21"/>
              </w:rPr>
              <w:t>13</w:t>
            </w:r>
          </w:p>
        </w:tc>
        <w:tc>
          <w:tcPr>
            <w:tcW w:w="4111"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rStyle w:val="FontStyle12"/>
                <w:sz w:val="21"/>
                <w:szCs w:val="21"/>
              </w:rPr>
            </w:pPr>
            <w:r w:rsidRPr="00CE581A">
              <w:rPr>
                <w:rStyle w:val="FontStyle12"/>
                <w:sz w:val="21"/>
                <w:szCs w:val="21"/>
              </w:rPr>
              <w:t xml:space="preserve">Начальная (максимальная) цена </w:t>
            </w:r>
            <w:r w:rsidR="00480430">
              <w:rPr>
                <w:rStyle w:val="FontStyle12"/>
                <w:sz w:val="21"/>
                <w:szCs w:val="21"/>
              </w:rPr>
              <w:t>Контракт</w:t>
            </w:r>
            <w:r w:rsidRPr="00CE581A">
              <w:rPr>
                <w:rStyle w:val="FontStyle12"/>
                <w:sz w:val="21"/>
                <w:szCs w:val="21"/>
              </w:rPr>
              <w:t>а</w:t>
            </w:r>
          </w:p>
        </w:tc>
        <w:tc>
          <w:tcPr>
            <w:tcW w:w="5528" w:type="dxa"/>
            <w:tcBorders>
              <w:top w:val="single" w:sz="4" w:space="0" w:color="000000"/>
              <w:left w:val="single" w:sz="4" w:space="0" w:color="000000"/>
              <w:bottom w:val="single" w:sz="4" w:space="0" w:color="000000"/>
              <w:right w:val="single" w:sz="4" w:space="0" w:color="000000"/>
            </w:tcBorders>
            <w:vAlign w:val="center"/>
          </w:tcPr>
          <w:p w:rsidR="004E0F11" w:rsidRDefault="00A02CB2" w:rsidP="00623221">
            <w:pPr>
              <w:snapToGrid w:val="0"/>
              <w:jc w:val="both"/>
              <w:rPr>
                <w:sz w:val="21"/>
                <w:szCs w:val="21"/>
              </w:rPr>
            </w:pPr>
            <w:r>
              <w:rPr>
                <w:b/>
                <w:sz w:val="21"/>
                <w:szCs w:val="21"/>
              </w:rPr>
              <w:t>53 000,00</w:t>
            </w:r>
            <w:r w:rsidR="004E0F11">
              <w:rPr>
                <w:b/>
                <w:sz w:val="21"/>
                <w:szCs w:val="21"/>
              </w:rPr>
              <w:t xml:space="preserve"> (</w:t>
            </w:r>
            <w:r>
              <w:rPr>
                <w:b/>
                <w:sz w:val="21"/>
                <w:szCs w:val="21"/>
              </w:rPr>
              <w:t>Пятьдесят три</w:t>
            </w:r>
            <w:r w:rsidR="009B6C50">
              <w:rPr>
                <w:b/>
                <w:sz w:val="21"/>
                <w:szCs w:val="21"/>
              </w:rPr>
              <w:t xml:space="preserve"> </w:t>
            </w:r>
            <w:r w:rsidR="00556F66">
              <w:rPr>
                <w:b/>
                <w:sz w:val="21"/>
                <w:szCs w:val="21"/>
              </w:rPr>
              <w:t>тысяч</w:t>
            </w:r>
            <w:r>
              <w:rPr>
                <w:b/>
                <w:sz w:val="21"/>
                <w:szCs w:val="21"/>
              </w:rPr>
              <w:t>и</w:t>
            </w:r>
            <w:proofErr w:type="gramStart"/>
            <w:r w:rsidR="00556F66">
              <w:rPr>
                <w:b/>
                <w:sz w:val="21"/>
                <w:szCs w:val="21"/>
              </w:rPr>
              <w:t xml:space="preserve"> </w:t>
            </w:r>
            <w:r w:rsidR="00480430">
              <w:rPr>
                <w:b/>
                <w:sz w:val="21"/>
                <w:szCs w:val="21"/>
              </w:rPr>
              <w:t>)</w:t>
            </w:r>
            <w:proofErr w:type="gramEnd"/>
            <w:r w:rsidR="004E0F11">
              <w:rPr>
                <w:b/>
                <w:sz w:val="21"/>
                <w:szCs w:val="21"/>
              </w:rPr>
              <w:t xml:space="preserve"> рубл</w:t>
            </w:r>
            <w:r w:rsidR="004614A9">
              <w:rPr>
                <w:b/>
                <w:sz w:val="21"/>
                <w:szCs w:val="21"/>
              </w:rPr>
              <w:t>ей</w:t>
            </w:r>
            <w:r w:rsidR="004E0F11">
              <w:rPr>
                <w:b/>
                <w:sz w:val="21"/>
                <w:szCs w:val="21"/>
              </w:rPr>
              <w:t xml:space="preserve"> </w:t>
            </w:r>
            <w:r>
              <w:rPr>
                <w:b/>
                <w:sz w:val="21"/>
                <w:szCs w:val="21"/>
              </w:rPr>
              <w:t>00</w:t>
            </w:r>
            <w:r w:rsidR="004E0F11">
              <w:rPr>
                <w:b/>
                <w:sz w:val="21"/>
                <w:szCs w:val="21"/>
              </w:rPr>
              <w:t xml:space="preserve"> копе</w:t>
            </w:r>
            <w:r w:rsidR="00794FEF">
              <w:rPr>
                <w:b/>
                <w:sz w:val="21"/>
                <w:szCs w:val="21"/>
              </w:rPr>
              <w:t>ек</w:t>
            </w:r>
            <w:r w:rsidR="004E0F11">
              <w:rPr>
                <w:b/>
                <w:sz w:val="21"/>
                <w:szCs w:val="21"/>
              </w:rPr>
              <w:t>.</w:t>
            </w:r>
          </w:p>
          <w:p w:rsidR="004E0F11" w:rsidRDefault="004E0F11" w:rsidP="00623221">
            <w:pPr>
              <w:snapToGrid w:val="0"/>
              <w:jc w:val="both"/>
              <w:rPr>
                <w:color w:val="000000" w:themeColor="text1"/>
                <w:sz w:val="21"/>
                <w:szCs w:val="21"/>
              </w:rPr>
            </w:pPr>
            <w:r w:rsidRPr="000653E2">
              <w:rPr>
                <w:color w:val="000000" w:themeColor="text1"/>
                <w:sz w:val="21"/>
                <w:szCs w:val="21"/>
              </w:rPr>
              <w:t xml:space="preserve">Цена </w:t>
            </w:r>
            <w:r w:rsidR="00480430">
              <w:rPr>
                <w:color w:val="000000" w:themeColor="text1"/>
                <w:sz w:val="21"/>
                <w:szCs w:val="21"/>
              </w:rPr>
              <w:t>Контракт</w:t>
            </w:r>
            <w:r>
              <w:rPr>
                <w:color w:val="000000" w:themeColor="text1"/>
                <w:sz w:val="21"/>
                <w:szCs w:val="21"/>
              </w:rPr>
              <w:t>а</w:t>
            </w:r>
            <w:r w:rsidRPr="000653E2">
              <w:rPr>
                <w:color w:val="000000" w:themeColor="text1"/>
                <w:sz w:val="21"/>
                <w:szCs w:val="21"/>
              </w:rPr>
              <w:t xml:space="preserve"> является твёрдой и не может изменяться в ходе его исполнения.</w:t>
            </w:r>
          </w:p>
          <w:p w:rsidR="00835C26" w:rsidRPr="00835C26" w:rsidRDefault="00835C26" w:rsidP="00835C26">
            <w:pPr>
              <w:snapToGrid w:val="0"/>
              <w:jc w:val="both"/>
              <w:rPr>
                <w:sz w:val="21"/>
                <w:szCs w:val="21"/>
              </w:rPr>
            </w:pPr>
            <w:r w:rsidRPr="00835C26">
              <w:rPr>
                <w:sz w:val="21"/>
                <w:szCs w:val="21"/>
              </w:rPr>
              <w:t>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480430" w:rsidRPr="00480430" w:rsidRDefault="00835C26" w:rsidP="00835C26">
            <w:pPr>
              <w:snapToGrid w:val="0"/>
              <w:jc w:val="both"/>
              <w:rPr>
                <w:sz w:val="21"/>
                <w:szCs w:val="21"/>
              </w:rPr>
            </w:pPr>
            <w:proofErr w:type="gramStart"/>
            <w:r w:rsidRPr="00835C26">
              <w:rPr>
                <w:sz w:val="21"/>
                <w:szCs w:val="21"/>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835C26">
              <w:rPr>
                <w:sz w:val="21"/>
                <w:szCs w:val="21"/>
              </w:rPr>
              <w:t xml:space="preserve"> Российской Федерации заказчиком.      </w:t>
            </w: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14</w:t>
            </w:r>
          </w:p>
        </w:tc>
        <w:tc>
          <w:tcPr>
            <w:tcW w:w="4111" w:type="dxa"/>
            <w:tcBorders>
              <w:top w:val="single" w:sz="4" w:space="0" w:color="000000"/>
              <w:left w:val="single" w:sz="4" w:space="0" w:color="000000"/>
              <w:bottom w:val="single" w:sz="4" w:space="0" w:color="000000"/>
            </w:tcBorders>
          </w:tcPr>
          <w:p w:rsidR="004E0F11" w:rsidRPr="00CE581A" w:rsidRDefault="004E0F11" w:rsidP="00623221">
            <w:pPr>
              <w:rPr>
                <w:sz w:val="21"/>
                <w:szCs w:val="21"/>
              </w:rPr>
            </w:pPr>
            <w:r w:rsidRPr="00CE581A">
              <w:rPr>
                <w:sz w:val="21"/>
                <w:szCs w:val="21"/>
              </w:rPr>
              <w:t>Сведения о валюте, используемой для формирования цен</w:t>
            </w:r>
            <w:r>
              <w:rPr>
                <w:sz w:val="21"/>
                <w:szCs w:val="21"/>
              </w:rPr>
              <w:t xml:space="preserve">ы </w:t>
            </w:r>
            <w:r w:rsidR="00480430">
              <w:rPr>
                <w:sz w:val="21"/>
                <w:szCs w:val="21"/>
              </w:rPr>
              <w:t>Контракт</w:t>
            </w:r>
            <w:r>
              <w:rPr>
                <w:sz w:val="21"/>
                <w:szCs w:val="21"/>
              </w:rPr>
              <w:t>а и расчетов с Исполнителем</w:t>
            </w:r>
          </w:p>
        </w:tc>
        <w:tc>
          <w:tcPr>
            <w:tcW w:w="5528" w:type="dxa"/>
            <w:tcBorders>
              <w:top w:val="single" w:sz="4" w:space="0" w:color="000000"/>
              <w:left w:val="single" w:sz="4" w:space="0" w:color="000000"/>
              <w:bottom w:val="single" w:sz="4" w:space="0" w:color="000000"/>
              <w:right w:val="single" w:sz="4" w:space="0" w:color="000000"/>
            </w:tcBorders>
          </w:tcPr>
          <w:p w:rsidR="004E0F11" w:rsidRPr="004C08B1" w:rsidRDefault="004E0F11" w:rsidP="00623221">
            <w:pPr>
              <w:rPr>
                <w:sz w:val="21"/>
                <w:szCs w:val="21"/>
              </w:rPr>
            </w:pPr>
            <w:r w:rsidRPr="004C08B1">
              <w:rPr>
                <w:sz w:val="21"/>
                <w:szCs w:val="21"/>
              </w:rPr>
              <w:t xml:space="preserve">Валюта, используемая для формирования цены </w:t>
            </w:r>
            <w:r w:rsidR="00480430">
              <w:rPr>
                <w:sz w:val="21"/>
                <w:szCs w:val="21"/>
              </w:rPr>
              <w:t>Контракт</w:t>
            </w:r>
            <w:r w:rsidRPr="004C08B1">
              <w:rPr>
                <w:sz w:val="21"/>
                <w:szCs w:val="21"/>
              </w:rPr>
              <w:t xml:space="preserve">а и расчетов с </w:t>
            </w:r>
            <w:r>
              <w:rPr>
                <w:sz w:val="21"/>
                <w:szCs w:val="21"/>
              </w:rPr>
              <w:t>Исполнителем</w:t>
            </w:r>
            <w:r w:rsidRPr="004C08B1">
              <w:rPr>
                <w:sz w:val="21"/>
                <w:szCs w:val="21"/>
              </w:rPr>
              <w:t xml:space="preserve"> –</w:t>
            </w:r>
            <w:r>
              <w:rPr>
                <w:sz w:val="21"/>
                <w:szCs w:val="21"/>
              </w:rPr>
              <w:t xml:space="preserve"> российский </w:t>
            </w:r>
            <w:r w:rsidRPr="004C08B1">
              <w:rPr>
                <w:sz w:val="21"/>
                <w:szCs w:val="21"/>
              </w:rPr>
              <w:t xml:space="preserve"> рубль. </w:t>
            </w: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15</w:t>
            </w:r>
          </w:p>
        </w:tc>
        <w:tc>
          <w:tcPr>
            <w:tcW w:w="4111" w:type="dxa"/>
            <w:tcBorders>
              <w:top w:val="single" w:sz="4" w:space="0" w:color="000000"/>
              <w:left w:val="single" w:sz="4" w:space="0" w:color="000000"/>
              <w:bottom w:val="single" w:sz="4" w:space="0" w:color="000000"/>
            </w:tcBorders>
          </w:tcPr>
          <w:p w:rsidR="004E0F11" w:rsidRPr="00CE581A" w:rsidRDefault="004E0F11" w:rsidP="00DF41CE">
            <w:pPr>
              <w:adjustRightInd w:val="0"/>
              <w:rPr>
                <w:sz w:val="21"/>
                <w:szCs w:val="21"/>
              </w:rPr>
            </w:pPr>
            <w:r w:rsidRPr="00CE581A">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80430">
              <w:rPr>
                <w:sz w:val="21"/>
                <w:szCs w:val="21"/>
              </w:rPr>
              <w:t>Контракт</w:t>
            </w:r>
            <w:r w:rsidRPr="00CE581A">
              <w:rPr>
                <w:sz w:val="21"/>
                <w:szCs w:val="21"/>
              </w:rPr>
              <w:t xml:space="preserve">а  </w:t>
            </w:r>
          </w:p>
        </w:tc>
        <w:tc>
          <w:tcPr>
            <w:tcW w:w="5528" w:type="dxa"/>
            <w:tcBorders>
              <w:top w:val="single" w:sz="4" w:space="0" w:color="000000"/>
              <w:left w:val="single" w:sz="4" w:space="0" w:color="000000"/>
              <w:bottom w:val="single" w:sz="4" w:space="0" w:color="000000"/>
              <w:right w:val="single" w:sz="4" w:space="0" w:color="000000"/>
            </w:tcBorders>
          </w:tcPr>
          <w:p w:rsidR="004E0F11" w:rsidRPr="004C08B1" w:rsidRDefault="004E0F11" w:rsidP="009253E5">
            <w:pPr>
              <w:tabs>
                <w:tab w:val="center" w:pos="7689"/>
              </w:tabs>
              <w:jc w:val="both"/>
              <w:rPr>
                <w:sz w:val="21"/>
                <w:szCs w:val="21"/>
              </w:rPr>
            </w:pPr>
            <w:r w:rsidRPr="004C08B1">
              <w:rPr>
                <w:sz w:val="21"/>
                <w:szCs w:val="21"/>
              </w:rPr>
              <w:t xml:space="preserve">Не применяется, </w:t>
            </w:r>
            <w:r w:rsidRPr="004C08B1">
              <w:rPr>
                <w:sz w:val="21"/>
                <w:szCs w:val="21"/>
                <w:shd w:val="clear" w:color="auto" w:fill="FFFFFF"/>
                <w:lang w:eastAsia="en-US"/>
              </w:rPr>
              <w:t xml:space="preserve">так как оплата по </w:t>
            </w:r>
            <w:r w:rsidR="00480430">
              <w:rPr>
                <w:sz w:val="21"/>
                <w:szCs w:val="21"/>
                <w:shd w:val="clear" w:color="auto" w:fill="FFFFFF"/>
                <w:lang w:eastAsia="en-US"/>
              </w:rPr>
              <w:t>Контракт</w:t>
            </w:r>
            <w:r w:rsidRPr="004C08B1">
              <w:rPr>
                <w:sz w:val="21"/>
                <w:szCs w:val="21"/>
                <w:shd w:val="clear" w:color="auto" w:fill="FFFFFF"/>
                <w:lang w:eastAsia="en-US"/>
              </w:rPr>
              <w:t xml:space="preserve">у производится в </w:t>
            </w:r>
            <w:r w:rsidR="00480430">
              <w:rPr>
                <w:sz w:val="21"/>
                <w:szCs w:val="21"/>
                <w:shd w:val="clear" w:color="auto" w:fill="FFFFFF"/>
                <w:lang w:eastAsia="en-US"/>
              </w:rPr>
              <w:t xml:space="preserve">российских </w:t>
            </w:r>
            <w:r w:rsidRPr="004C08B1">
              <w:rPr>
                <w:sz w:val="21"/>
                <w:szCs w:val="21"/>
                <w:shd w:val="clear" w:color="auto" w:fill="FFFFFF"/>
                <w:lang w:eastAsia="en-US"/>
              </w:rPr>
              <w:t>рублях.</w:t>
            </w: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16</w:t>
            </w:r>
          </w:p>
        </w:tc>
        <w:tc>
          <w:tcPr>
            <w:tcW w:w="4111" w:type="dxa"/>
            <w:tcBorders>
              <w:top w:val="single" w:sz="4" w:space="0" w:color="000000"/>
              <w:left w:val="single" w:sz="4" w:space="0" w:color="000000"/>
              <w:bottom w:val="single" w:sz="4" w:space="0" w:color="000000"/>
            </w:tcBorders>
            <w:vAlign w:val="center"/>
          </w:tcPr>
          <w:p w:rsidR="004E0F11" w:rsidRPr="00CE581A" w:rsidRDefault="00710E37" w:rsidP="006221E8">
            <w:pPr>
              <w:snapToGrid w:val="0"/>
              <w:rPr>
                <w:sz w:val="21"/>
                <w:szCs w:val="21"/>
              </w:rPr>
            </w:pPr>
            <w:r w:rsidRPr="00710E37">
              <w:rPr>
                <w:sz w:val="21"/>
                <w:szCs w:val="21"/>
              </w:rPr>
              <w:t>Обоснование начальной (максимальной) цены контракта:</w:t>
            </w:r>
          </w:p>
        </w:tc>
        <w:tc>
          <w:tcPr>
            <w:tcW w:w="5528" w:type="dxa"/>
            <w:tcBorders>
              <w:top w:val="single" w:sz="4" w:space="0" w:color="000000"/>
              <w:left w:val="single" w:sz="4" w:space="0" w:color="000000"/>
              <w:bottom w:val="single" w:sz="4" w:space="0" w:color="000000"/>
              <w:right w:val="single" w:sz="4" w:space="0" w:color="000000"/>
            </w:tcBorders>
          </w:tcPr>
          <w:p w:rsidR="00710E37" w:rsidRPr="00F95D55" w:rsidRDefault="004614A9" w:rsidP="005769FA">
            <w:pPr>
              <w:tabs>
                <w:tab w:val="center" w:pos="7689"/>
              </w:tabs>
              <w:jc w:val="both"/>
              <w:rPr>
                <w:sz w:val="21"/>
                <w:szCs w:val="21"/>
              </w:rPr>
            </w:pPr>
            <w:r w:rsidRPr="004614A9">
              <w:rPr>
                <w:sz w:val="21"/>
                <w:szCs w:val="21"/>
              </w:rPr>
              <w:t>Цена муниципального Контракта сформирована методом сопоставимых рыночных цен (анализ рынка) - Приложение № 2 к извещению о проведении запроса котировок «Обоснование начальной (максимальной) цены Контракта.</w:t>
            </w: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17</w:t>
            </w:r>
          </w:p>
        </w:tc>
        <w:tc>
          <w:tcPr>
            <w:tcW w:w="4111"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rStyle w:val="FontStyle12"/>
                <w:sz w:val="21"/>
                <w:szCs w:val="21"/>
              </w:rPr>
            </w:pPr>
            <w:r w:rsidRPr="00CE581A">
              <w:rPr>
                <w:sz w:val="21"/>
                <w:szCs w:val="21"/>
              </w:rPr>
              <w:t xml:space="preserve">Преимущества, предоставляемые заказчиком </w:t>
            </w:r>
            <w:r w:rsidRPr="004C08B1">
              <w:rPr>
                <w:b/>
                <w:sz w:val="21"/>
                <w:szCs w:val="21"/>
              </w:rPr>
              <w:t>субъектам малого предпринимательства, социально ориентированным некоммерческим организациям</w:t>
            </w:r>
          </w:p>
        </w:tc>
        <w:tc>
          <w:tcPr>
            <w:tcW w:w="5528" w:type="dxa"/>
            <w:tcBorders>
              <w:top w:val="single" w:sz="4" w:space="0" w:color="000000"/>
              <w:left w:val="single" w:sz="4" w:space="0" w:color="000000"/>
              <w:bottom w:val="single" w:sz="4" w:space="0" w:color="000000"/>
              <w:right w:val="single" w:sz="4" w:space="0" w:color="000000"/>
            </w:tcBorders>
            <w:vAlign w:val="center"/>
          </w:tcPr>
          <w:p w:rsidR="004E0F11" w:rsidRPr="00F95D55" w:rsidRDefault="004614A9" w:rsidP="004614A9">
            <w:pPr>
              <w:jc w:val="both"/>
              <w:rPr>
                <w:rFonts w:eastAsia="Calibri"/>
                <w:sz w:val="21"/>
                <w:szCs w:val="21"/>
                <w:lang w:eastAsia="en-US"/>
              </w:rPr>
            </w:pPr>
            <w:r>
              <w:rPr>
                <w:rFonts w:eastAsia="Calibri"/>
                <w:sz w:val="21"/>
                <w:szCs w:val="21"/>
                <w:lang w:eastAsia="en-US"/>
              </w:rPr>
              <w:t>Не предоставляются.</w:t>
            </w: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18</w:t>
            </w:r>
          </w:p>
        </w:tc>
        <w:tc>
          <w:tcPr>
            <w:tcW w:w="4111" w:type="dxa"/>
            <w:tcBorders>
              <w:top w:val="single" w:sz="4" w:space="0" w:color="000000"/>
              <w:left w:val="single" w:sz="4" w:space="0" w:color="000000"/>
              <w:bottom w:val="single" w:sz="4" w:space="0" w:color="000000"/>
            </w:tcBorders>
          </w:tcPr>
          <w:p w:rsidR="004E0F11" w:rsidRPr="00CE581A" w:rsidRDefault="004E0F11"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 xml:space="preserve">Преимущества, предоставляемые заказчиком </w:t>
            </w:r>
            <w:r w:rsidRPr="00CE581A">
              <w:rPr>
                <w:b/>
                <w:sz w:val="21"/>
                <w:szCs w:val="21"/>
              </w:rPr>
              <w:t xml:space="preserve">учреждениям и предприятиям уголовно-исполнительной системы в отношении предлагаемой ими цены </w:t>
            </w:r>
            <w:r w:rsidR="00480430">
              <w:rPr>
                <w:b/>
                <w:sz w:val="21"/>
                <w:szCs w:val="21"/>
              </w:rPr>
              <w:t>Контракт</w:t>
            </w:r>
            <w:r w:rsidRPr="00CE581A">
              <w:rPr>
                <w:b/>
                <w:sz w:val="21"/>
                <w:szCs w:val="21"/>
              </w:rPr>
              <w:t>а в размере до 15%</w:t>
            </w:r>
            <w:r w:rsidRPr="00CE581A">
              <w:rPr>
                <w:sz w:val="21"/>
                <w:szCs w:val="21"/>
              </w:rPr>
              <w:t xml:space="preserve">, но не более НМЦ </w:t>
            </w:r>
            <w:r w:rsidR="00480430">
              <w:rPr>
                <w:sz w:val="21"/>
                <w:szCs w:val="21"/>
              </w:rPr>
              <w:t>Контракт</w:t>
            </w:r>
            <w:r w:rsidRPr="00CE581A">
              <w:rPr>
                <w:sz w:val="21"/>
                <w:szCs w:val="21"/>
              </w:rPr>
              <w:t>а являющимся участниками</w:t>
            </w:r>
          </w:p>
        </w:tc>
        <w:tc>
          <w:tcPr>
            <w:tcW w:w="5528" w:type="dxa"/>
            <w:tcBorders>
              <w:top w:val="single" w:sz="4" w:space="0" w:color="000000"/>
              <w:left w:val="single" w:sz="4" w:space="0" w:color="000000"/>
              <w:bottom w:val="single" w:sz="4" w:space="0" w:color="000000"/>
              <w:right w:val="single" w:sz="4" w:space="0" w:color="000000"/>
            </w:tcBorders>
          </w:tcPr>
          <w:p w:rsidR="004E0F11" w:rsidRPr="00CE581A" w:rsidRDefault="004E0F11"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r>
              <w:rPr>
                <w:sz w:val="21"/>
                <w:szCs w:val="21"/>
              </w:rPr>
              <w:t>.</w:t>
            </w:r>
          </w:p>
          <w:p w:rsidR="004E0F11" w:rsidRPr="00CE581A" w:rsidRDefault="004E0F11"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19</w:t>
            </w:r>
          </w:p>
        </w:tc>
        <w:tc>
          <w:tcPr>
            <w:tcW w:w="4111" w:type="dxa"/>
            <w:tcBorders>
              <w:top w:val="single" w:sz="4" w:space="0" w:color="000000"/>
              <w:left w:val="single" w:sz="4" w:space="0" w:color="000000"/>
              <w:bottom w:val="single" w:sz="4" w:space="0" w:color="000000"/>
            </w:tcBorders>
          </w:tcPr>
          <w:p w:rsidR="004E0F11" w:rsidRPr="00CE581A" w:rsidRDefault="004E0F11"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Преимущества, предоставляемые заказчиком</w:t>
            </w:r>
            <w:r w:rsidRPr="00CE581A">
              <w:rPr>
                <w:b/>
                <w:iCs/>
                <w:sz w:val="21"/>
                <w:szCs w:val="21"/>
              </w:rPr>
              <w:t xml:space="preserve"> организациям инвалидов</w:t>
            </w:r>
            <w:r w:rsidRPr="00CE581A">
              <w:rPr>
                <w:b/>
                <w:sz w:val="21"/>
                <w:szCs w:val="21"/>
              </w:rPr>
              <w:t xml:space="preserve"> </w:t>
            </w:r>
            <w:r w:rsidRPr="00CE581A">
              <w:rPr>
                <w:b/>
                <w:iCs/>
                <w:sz w:val="21"/>
                <w:szCs w:val="21"/>
              </w:rPr>
              <w:t xml:space="preserve">в отношении предлагаемой ими цены </w:t>
            </w:r>
            <w:r w:rsidR="00480430">
              <w:rPr>
                <w:b/>
                <w:iCs/>
                <w:sz w:val="21"/>
                <w:szCs w:val="21"/>
              </w:rPr>
              <w:t>Контракт</w:t>
            </w:r>
            <w:r w:rsidRPr="00CE581A">
              <w:rPr>
                <w:b/>
                <w:iCs/>
                <w:sz w:val="21"/>
                <w:szCs w:val="21"/>
              </w:rPr>
              <w:t>а в размере до 15%</w:t>
            </w:r>
            <w:r w:rsidRPr="00CE581A">
              <w:rPr>
                <w:iCs/>
                <w:sz w:val="21"/>
                <w:szCs w:val="21"/>
              </w:rPr>
              <w:t xml:space="preserve">,  но не более НМЦ  </w:t>
            </w:r>
            <w:r w:rsidR="00480430">
              <w:rPr>
                <w:iCs/>
                <w:sz w:val="21"/>
                <w:szCs w:val="21"/>
              </w:rPr>
              <w:t>Контракт</w:t>
            </w:r>
            <w:r w:rsidRPr="00CE581A">
              <w:rPr>
                <w:iCs/>
                <w:sz w:val="21"/>
                <w:szCs w:val="21"/>
              </w:rPr>
              <w:t>а являющимся участниками</w:t>
            </w:r>
          </w:p>
        </w:tc>
        <w:tc>
          <w:tcPr>
            <w:tcW w:w="5528" w:type="dxa"/>
            <w:tcBorders>
              <w:top w:val="single" w:sz="4" w:space="0" w:color="000000"/>
              <w:left w:val="single" w:sz="4" w:space="0" w:color="000000"/>
              <w:bottom w:val="single" w:sz="4" w:space="0" w:color="000000"/>
              <w:right w:val="single" w:sz="4" w:space="0" w:color="000000"/>
            </w:tcBorders>
          </w:tcPr>
          <w:p w:rsidR="004E0F11" w:rsidRPr="00CE581A" w:rsidRDefault="004E0F11"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r>
              <w:rPr>
                <w:sz w:val="21"/>
                <w:szCs w:val="21"/>
              </w:rPr>
              <w:t>.</w:t>
            </w:r>
          </w:p>
          <w:p w:rsidR="004E0F11" w:rsidRPr="00CE581A" w:rsidRDefault="004E0F11"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4E0F11" w:rsidRPr="00CE581A" w:rsidTr="00430073">
        <w:tc>
          <w:tcPr>
            <w:tcW w:w="710" w:type="dxa"/>
            <w:tcBorders>
              <w:top w:val="single" w:sz="4" w:space="0" w:color="000000"/>
              <w:left w:val="single" w:sz="4" w:space="0" w:color="000000"/>
              <w:bottom w:val="single" w:sz="4" w:space="0" w:color="000000"/>
            </w:tcBorders>
          </w:tcPr>
          <w:p w:rsidR="004E0F11" w:rsidRPr="00CE581A" w:rsidRDefault="004E0F11" w:rsidP="006D1154">
            <w:pPr>
              <w:rPr>
                <w:sz w:val="21"/>
                <w:szCs w:val="21"/>
              </w:rPr>
            </w:pPr>
            <w:r>
              <w:rPr>
                <w:sz w:val="21"/>
                <w:szCs w:val="21"/>
              </w:rPr>
              <w:t>20</w:t>
            </w:r>
          </w:p>
        </w:tc>
        <w:tc>
          <w:tcPr>
            <w:tcW w:w="4111" w:type="dxa"/>
            <w:tcBorders>
              <w:top w:val="single" w:sz="4" w:space="0" w:color="000000"/>
              <w:left w:val="single" w:sz="4" w:space="0" w:color="000000"/>
              <w:bottom w:val="single" w:sz="4" w:space="0" w:color="000000"/>
            </w:tcBorders>
          </w:tcPr>
          <w:p w:rsidR="004E0F11" w:rsidRDefault="004E0F11" w:rsidP="00D95594">
            <w:pPr>
              <w:jc w:val="both"/>
              <w:rPr>
                <w:sz w:val="21"/>
                <w:szCs w:val="21"/>
              </w:rPr>
            </w:pPr>
            <w:r w:rsidRPr="00275B01">
              <w:rPr>
                <w:sz w:val="21"/>
                <w:szCs w:val="21"/>
              </w:rPr>
              <w:t xml:space="preserve">Ограничение участия в определении поставщика (подрядчика, исполнителя), установленное в соответствии с п. 4 ст. 42 Федерального закона от 05.04.2013 № 44-ФЗ «О </w:t>
            </w:r>
            <w:r w:rsidR="00D95594">
              <w:rPr>
                <w:sz w:val="21"/>
                <w:szCs w:val="21"/>
              </w:rPr>
              <w:t>к</w:t>
            </w:r>
            <w:r w:rsidR="00480430">
              <w:rPr>
                <w:sz w:val="21"/>
                <w:szCs w:val="21"/>
              </w:rPr>
              <w:t>онтракт</w:t>
            </w:r>
            <w:r w:rsidRPr="00275B01">
              <w:rPr>
                <w:sz w:val="21"/>
                <w:szCs w:val="21"/>
              </w:rPr>
              <w:t xml:space="preserve">ной системе в сфере закупок товаров, работ, услуг для обеспечения государственных и муниципальных нужд» (далее -  </w:t>
            </w:r>
            <w:r>
              <w:rPr>
                <w:sz w:val="21"/>
                <w:szCs w:val="21"/>
              </w:rPr>
              <w:t xml:space="preserve">ФЗ </w:t>
            </w:r>
            <w:r w:rsidRPr="00275B01">
              <w:rPr>
                <w:sz w:val="21"/>
                <w:szCs w:val="21"/>
              </w:rPr>
              <w:t>№ 44-</w:t>
            </w:r>
            <w:r w:rsidRPr="00275B01">
              <w:rPr>
                <w:sz w:val="21"/>
                <w:szCs w:val="21"/>
              </w:rPr>
              <w:lastRenderedPageBreak/>
              <w:t>ФЗ)</w:t>
            </w:r>
          </w:p>
          <w:p w:rsidR="005E2EB0" w:rsidRPr="00275B01" w:rsidRDefault="005E2EB0" w:rsidP="00D95594">
            <w:pPr>
              <w:jc w:val="both"/>
              <w:rPr>
                <w:sz w:val="21"/>
                <w:szCs w:val="21"/>
              </w:rPr>
            </w:pPr>
          </w:p>
        </w:tc>
        <w:tc>
          <w:tcPr>
            <w:tcW w:w="5528" w:type="dxa"/>
            <w:tcBorders>
              <w:top w:val="single" w:sz="4" w:space="0" w:color="000000"/>
              <w:left w:val="single" w:sz="4" w:space="0" w:color="000000"/>
              <w:bottom w:val="single" w:sz="4" w:space="0" w:color="000000"/>
              <w:right w:val="single" w:sz="4" w:space="0" w:color="000000"/>
            </w:tcBorders>
          </w:tcPr>
          <w:p w:rsidR="00144EF6" w:rsidRDefault="004614A9" w:rsidP="00905DB9">
            <w:pPr>
              <w:jc w:val="both"/>
            </w:pPr>
            <w:r>
              <w:rPr>
                <w:b/>
                <w:sz w:val="21"/>
                <w:szCs w:val="21"/>
                <w:lang w:eastAsia="ru-RU"/>
              </w:rPr>
              <w:lastRenderedPageBreak/>
              <w:t>Не установлено.</w:t>
            </w:r>
          </w:p>
          <w:p w:rsidR="004E0F11" w:rsidRPr="00F95D55" w:rsidRDefault="004E0F11" w:rsidP="00144EF6">
            <w:pPr>
              <w:jc w:val="both"/>
              <w:rPr>
                <w:sz w:val="21"/>
                <w:szCs w:val="21"/>
              </w:rPr>
            </w:pPr>
          </w:p>
        </w:tc>
      </w:tr>
      <w:tr w:rsidR="004E0F11" w:rsidRPr="00CE581A" w:rsidTr="00430073">
        <w:tc>
          <w:tcPr>
            <w:tcW w:w="710" w:type="dxa"/>
            <w:tcBorders>
              <w:top w:val="single" w:sz="4" w:space="0" w:color="000000"/>
              <w:left w:val="single" w:sz="4" w:space="0" w:color="000000"/>
              <w:bottom w:val="single" w:sz="4" w:space="0" w:color="000000"/>
            </w:tcBorders>
          </w:tcPr>
          <w:p w:rsidR="004E0F11" w:rsidRPr="00CE581A" w:rsidRDefault="004E0F11" w:rsidP="006D1154">
            <w:pPr>
              <w:rPr>
                <w:sz w:val="21"/>
                <w:szCs w:val="21"/>
              </w:rPr>
            </w:pPr>
            <w:r>
              <w:rPr>
                <w:sz w:val="21"/>
                <w:szCs w:val="21"/>
              </w:rPr>
              <w:lastRenderedPageBreak/>
              <w:t>21</w:t>
            </w:r>
          </w:p>
        </w:tc>
        <w:tc>
          <w:tcPr>
            <w:tcW w:w="4111" w:type="dxa"/>
            <w:tcBorders>
              <w:top w:val="single" w:sz="4" w:space="0" w:color="000000"/>
              <w:left w:val="single" w:sz="4" w:space="0" w:color="000000"/>
              <w:bottom w:val="single" w:sz="4" w:space="0" w:color="000000"/>
            </w:tcBorders>
          </w:tcPr>
          <w:p w:rsidR="004E0F11" w:rsidRPr="00275B01" w:rsidRDefault="004E0F11" w:rsidP="00867812">
            <w:pPr>
              <w:jc w:val="both"/>
              <w:rPr>
                <w:sz w:val="21"/>
                <w:szCs w:val="21"/>
              </w:rPr>
            </w:pPr>
            <w:r w:rsidRPr="00275B01">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275B01">
                <w:rPr>
                  <w:rStyle w:val="af2"/>
                  <w:sz w:val="21"/>
                  <w:szCs w:val="21"/>
                </w:rPr>
                <w:t>статьей 14</w:t>
              </w:r>
            </w:hyperlink>
            <w:r w:rsidRPr="00275B01">
              <w:rPr>
                <w:sz w:val="21"/>
                <w:szCs w:val="21"/>
              </w:rPr>
              <w:t xml:space="preserve">  ФЗ № 44-ФЗ (далее -  № 44-ФЗ), либо заверенные копии данных документов</w:t>
            </w:r>
          </w:p>
        </w:tc>
        <w:tc>
          <w:tcPr>
            <w:tcW w:w="5528" w:type="dxa"/>
            <w:tcBorders>
              <w:top w:val="single" w:sz="4" w:space="0" w:color="000000"/>
              <w:left w:val="single" w:sz="4" w:space="0" w:color="000000"/>
              <w:bottom w:val="single" w:sz="4" w:space="0" w:color="000000"/>
              <w:right w:val="single" w:sz="4" w:space="0" w:color="000000"/>
            </w:tcBorders>
          </w:tcPr>
          <w:p w:rsidR="004E0F11" w:rsidRPr="00CE581A" w:rsidRDefault="004E0F11" w:rsidP="00DF41CE">
            <w:pPr>
              <w:rPr>
                <w:i/>
                <w:sz w:val="21"/>
                <w:szCs w:val="21"/>
              </w:rPr>
            </w:pPr>
            <w:r w:rsidRPr="00CE581A">
              <w:rPr>
                <w:sz w:val="21"/>
                <w:szCs w:val="21"/>
              </w:rPr>
              <w:t>Не предоставляются</w:t>
            </w:r>
          </w:p>
          <w:p w:rsidR="004E0F11" w:rsidRPr="00CE581A" w:rsidRDefault="004E0F11" w:rsidP="0094244B">
            <w:pPr>
              <w:rPr>
                <w:sz w:val="21"/>
                <w:szCs w:val="21"/>
              </w:rPr>
            </w:pP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22</w:t>
            </w:r>
          </w:p>
        </w:tc>
        <w:tc>
          <w:tcPr>
            <w:tcW w:w="4111" w:type="dxa"/>
            <w:tcBorders>
              <w:top w:val="single" w:sz="4" w:space="0" w:color="000000"/>
              <w:left w:val="single" w:sz="4" w:space="0" w:color="000000"/>
              <w:bottom w:val="single" w:sz="4" w:space="0" w:color="000000"/>
            </w:tcBorders>
          </w:tcPr>
          <w:p w:rsidR="004E0F11" w:rsidRPr="00CE581A" w:rsidRDefault="004E0F11" w:rsidP="00272D45">
            <w:pPr>
              <w:jc w:val="both"/>
              <w:rPr>
                <w:sz w:val="21"/>
                <w:szCs w:val="21"/>
              </w:rPr>
            </w:pPr>
            <w:r w:rsidRPr="00CE581A">
              <w:rPr>
                <w:sz w:val="21"/>
                <w:szCs w:val="21"/>
              </w:rPr>
              <w:t xml:space="preserve">Дата  размещения на официальном сайте извещения о проведении запроса котировок </w:t>
            </w:r>
            <w:r w:rsidR="00710E37">
              <w:rPr>
                <w:sz w:val="21"/>
                <w:szCs w:val="21"/>
              </w:rPr>
              <w:t>в электронной форме</w:t>
            </w:r>
          </w:p>
        </w:tc>
        <w:tc>
          <w:tcPr>
            <w:tcW w:w="5528" w:type="dxa"/>
            <w:tcBorders>
              <w:top w:val="single" w:sz="4" w:space="0" w:color="000000"/>
              <w:left w:val="single" w:sz="4" w:space="0" w:color="000000"/>
              <w:bottom w:val="single" w:sz="4" w:space="0" w:color="000000"/>
              <w:right w:val="single" w:sz="4" w:space="0" w:color="000000"/>
            </w:tcBorders>
          </w:tcPr>
          <w:p w:rsidR="004E0F11" w:rsidRPr="002010E9" w:rsidRDefault="004614A9" w:rsidP="00A02CB2">
            <w:pPr>
              <w:rPr>
                <w:b/>
                <w:color w:val="000000" w:themeColor="text1"/>
                <w:sz w:val="21"/>
                <w:szCs w:val="21"/>
                <w:highlight w:val="yellow"/>
              </w:rPr>
            </w:pPr>
            <w:r>
              <w:rPr>
                <w:b/>
                <w:color w:val="000000" w:themeColor="text1"/>
                <w:sz w:val="21"/>
                <w:szCs w:val="21"/>
              </w:rPr>
              <w:t>2</w:t>
            </w:r>
            <w:r w:rsidR="00A02CB2">
              <w:rPr>
                <w:b/>
                <w:color w:val="000000" w:themeColor="text1"/>
                <w:sz w:val="21"/>
                <w:szCs w:val="21"/>
              </w:rPr>
              <w:t>7</w:t>
            </w:r>
            <w:r w:rsidR="0000718D" w:rsidRPr="004A44DD">
              <w:rPr>
                <w:b/>
                <w:color w:val="000000" w:themeColor="text1"/>
                <w:sz w:val="21"/>
                <w:szCs w:val="21"/>
              </w:rPr>
              <w:t>.</w:t>
            </w:r>
            <w:r w:rsidR="00710E37" w:rsidRPr="004A44DD">
              <w:rPr>
                <w:b/>
                <w:color w:val="000000" w:themeColor="text1"/>
                <w:sz w:val="21"/>
                <w:szCs w:val="21"/>
              </w:rPr>
              <w:t>0</w:t>
            </w:r>
            <w:r w:rsidR="00A02CB2">
              <w:rPr>
                <w:b/>
                <w:color w:val="000000" w:themeColor="text1"/>
                <w:sz w:val="21"/>
                <w:szCs w:val="21"/>
              </w:rPr>
              <w:t>5</w:t>
            </w:r>
            <w:r w:rsidR="004E0F11" w:rsidRPr="004A44DD">
              <w:rPr>
                <w:b/>
                <w:color w:val="000000" w:themeColor="text1"/>
                <w:sz w:val="21"/>
                <w:szCs w:val="21"/>
              </w:rPr>
              <w:t>.201</w:t>
            </w:r>
            <w:r w:rsidR="00710E37" w:rsidRPr="004A44DD">
              <w:rPr>
                <w:b/>
                <w:color w:val="000000" w:themeColor="text1"/>
                <w:sz w:val="21"/>
                <w:szCs w:val="21"/>
              </w:rPr>
              <w:t>9</w:t>
            </w:r>
            <w:r w:rsidR="004E0F11" w:rsidRPr="004A44DD">
              <w:rPr>
                <w:b/>
                <w:color w:val="000000" w:themeColor="text1"/>
                <w:sz w:val="21"/>
                <w:szCs w:val="21"/>
              </w:rPr>
              <w:t xml:space="preserve"> г.</w:t>
            </w:r>
            <w:r w:rsidR="004E0F11" w:rsidRPr="00974F6E">
              <w:rPr>
                <w:b/>
                <w:color w:val="000000" w:themeColor="text1"/>
                <w:sz w:val="21"/>
                <w:szCs w:val="21"/>
              </w:rPr>
              <w:t xml:space="preserve"> </w:t>
            </w: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5769FA" w:rsidP="004D7FBA">
            <w:pPr>
              <w:snapToGrid w:val="0"/>
              <w:ind w:left="34" w:right="34"/>
              <w:jc w:val="both"/>
              <w:rPr>
                <w:sz w:val="21"/>
                <w:szCs w:val="21"/>
              </w:rPr>
            </w:pPr>
            <w:r>
              <w:rPr>
                <w:sz w:val="21"/>
                <w:szCs w:val="21"/>
              </w:rPr>
              <w:t>23</w:t>
            </w:r>
          </w:p>
        </w:tc>
        <w:tc>
          <w:tcPr>
            <w:tcW w:w="4111" w:type="dxa"/>
            <w:tcBorders>
              <w:top w:val="single" w:sz="4" w:space="0" w:color="000000"/>
              <w:left w:val="single" w:sz="4" w:space="0" w:color="000000"/>
              <w:bottom w:val="single" w:sz="4" w:space="0" w:color="000000"/>
            </w:tcBorders>
          </w:tcPr>
          <w:p w:rsidR="004E0F11" w:rsidRPr="00CE581A" w:rsidRDefault="004E0F11" w:rsidP="00272D45">
            <w:pPr>
              <w:jc w:val="both"/>
              <w:rPr>
                <w:sz w:val="21"/>
                <w:szCs w:val="21"/>
              </w:rPr>
            </w:pPr>
            <w:r w:rsidRPr="00CE581A">
              <w:rPr>
                <w:sz w:val="21"/>
                <w:szCs w:val="21"/>
              </w:rPr>
              <w:t>Дата и время окончания подачи заявок на участие в запросе котировок</w:t>
            </w:r>
            <w:r w:rsidR="00710E37">
              <w:t xml:space="preserve"> </w:t>
            </w:r>
            <w:r w:rsidR="00710E37" w:rsidRPr="00710E37">
              <w:rPr>
                <w:sz w:val="21"/>
                <w:szCs w:val="21"/>
              </w:rPr>
              <w:t>в электронной форме</w:t>
            </w:r>
          </w:p>
        </w:tc>
        <w:tc>
          <w:tcPr>
            <w:tcW w:w="5528" w:type="dxa"/>
            <w:tcBorders>
              <w:top w:val="single" w:sz="4" w:space="0" w:color="000000"/>
              <w:left w:val="single" w:sz="4" w:space="0" w:color="000000"/>
              <w:bottom w:val="single" w:sz="4" w:space="0" w:color="000000"/>
              <w:right w:val="single" w:sz="4" w:space="0" w:color="000000"/>
            </w:tcBorders>
          </w:tcPr>
          <w:p w:rsidR="004E0F11" w:rsidRPr="002010E9" w:rsidRDefault="004614A9" w:rsidP="00BB2A9A">
            <w:pPr>
              <w:rPr>
                <w:color w:val="000000" w:themeColor="text1"/>
                <w:sz w:val="21"/>
                <w:szCs w:val="21"/>
                <w:highlight w:val="yellow"/>
              </w:rPr>
            </w:pPr>
            <w:r>
              <w:rPr>
                <w:b/>
                <w:color w:val="000000" w:themeColor="text1"/>
                <w:sz w:val="21"/>
                <w:szCs w:val="21"/>
              </w:rPr>
              <w:t>0</w:t>
            </w:r>
            <w:r w:rsidR="00A02CB2">
              <w:rPr>
                <w:b/>
                <w:color w:val="000000" w:themeColor="text1"/>
                <w:sz w:val="21"/>
                <w:szCs w:val="21"/>
              </w:rPr>
              <w:t>4</w:t>
            </w:r>
            <w:r w:rsidR="004E0F11" w:rsidRPr="004A44DD">
              <w:rPr>
                <w:b/>
                <w:color w:val="000000" w:themeColor="text1"/>
                <w:sz w:val="21"/>
                <w:szCs w:val="21"/>
              </w:rPr>
              <w:t>.</w:t>
            </w:r>
            <w:r w:rsidR="00710E37" w:rsidRPr="004A44DD">
              <w:rPr>
                <w:b/>
                <w:color w:val="000000" w:themeColor="text1"/>
                <w:sz w:val="21"/>
                <w:szCs w:val="21"/>
              </w:rPr>
              <w:t>0</w:t>
            </w:r>
            <w:r w:rsidR="00A02CB2">
              <w:rPr>
                <w:b/>
                <w:color w:val="000000" w:themeColor="text1"/>
                <w:sz w:val="21"/>
                <w:szCs w:val="21"/>
              </w:rPr>
              <w:t>6</w:t>
            </w:r>
            <w:r w:rsidR="004E0F11" w:rsidRPr="004A44DD">
              <w:rPr>
                <w:b/>
                <w:color w:val="000000" w:themeColor="text1"/>
                <w:sz w:val="21"/>
                <w:szCs w:val="21"/>
              </w:rPr>
              <w:t>.201</w:t>
            </w:r>
            <w:r w:rsidR="00710E37" w:rsidRPr="004A44DD">
              <w:rPr>
                <w:b/>
                <w:color w:val="000000" w:themeColor="text1"/>
                <w:sz w:val="21"/>
                <w:szCs w:val="21"/>
              </w:rPr>
              <w:t>9</w:t>
            </w:r>
            <w:r w:rsidR="004E0F11" w:rsidRPr="004A44DD">
              <w:rPr>
                <w:b/>
                <w:color w:val="000000" w:themeColor="text1"/>
                <w:sz w:val="21"/>
                <w:szCs w:val="21"/>
              </w:rPr>
              <w:t xml:space="preserve"> г</w:t>
            </w:r>
            <w:r w:rsidR="004E0F11" w:rsidRPr="004A44DD">
              <w:rPr>
                <w:color w:val="000000" w:themeColor="text1"/>
                <w:sz w:val="21"/>
                <w:szCs w:val="21"/>
              </w:rPr>
              <w:t>.</w:t>
            </w:r>
            <w:r w:rsidR="004E0F11" w:rsidRPr="00974F6E">
              <w:rPr>
                <w:color w:val="000000" w:themeColor="text1"/>
                <w:sz w:val="21"/>
                <w:szCs w:val="21"/>
              </w:rPr>
              <w:t xml:space="preserve"> </w:t>
            </w:r>
            <w:r w:rsidR="004E0F11" w:rsidRPr="00974F6E">
              <w:rPr>
                <w:b/>
                <w:color w:val="000000" w:themeColor="text1"/>
                <w:sz w:val="21"/>
                <w:szCs w:val="21"/>
              </w:rPr>
              <w:t xml:space="preserve">в  </w:t>
            </w:r>
            <w:r w:rsidR="004E0F11">
              <w:rPr>
                <w:b/>
                <w:color w:val="000000" w:themeColor="text1"/>
                <w:sz w:val="21"/>
                <w:szCs w:val="21"/>
              </w:rPr>
              <w:t>0</w:t>
            </w:r>
            <w:r w:rsidR="00BB2A9A">
              <w:rPr>
                <w:b/>
                <w:color w:val="000000" w:themeColor="text1"/>
                <w:sz w:val="21"/>
                <w:szCs w:val="21"/>
              </w:rPr>
              <w:t>8</w:t>
            </w:r>
            <w:r w:rsidR="00710E37">
              <w:rPr>
                <w:b/>
                <w:color w:val="000000" w:themeColor="text1"/>
                <w:sz w:val="21"/>
                <w:szCs w:val="21"/>
              </w:rPr>
              <w:t>:</w:t>
            </w:r>
            <w:r w:rsidR="004E0F11" w:rsidRPr="00974F6E">
              <w:rPr>
                <w:b/>
                <w:color w:val="000000" w:themeColor="text1"/>
                <w:sz w:val="21"/>
                <w:szCs w:val="21"/>
              </w:rPr>
              <w:t>00 ч</w:t>
            </w:r>
            <w:r w:rsidR="004E0F11" w:rsidRPr="00974F6E">
              <w:rPr>
                <w:color w:val="000000" w:themeColor="text1"/>
                <w:sz w:val="21"/>
                <w:szCs w:val="21"/>
              </w:rPr>
              <w:t>. время местное</w:t>
            </w: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5769FA" w:rsidP="004D7FBA">
            <w:pPr>
              <w:snapToGrid w:val="0"/>
              <w:ind w:left="34" w:right="34"/>
              <w:jc w:val="both"/>
              <w:rPr>
                <w:sz w:val="21"/>
                <w:szCs w:val="21"/>
              </w:rPr>
            </w:pPr>
            <w:r>
              <w:rPr>
                <w:sz w:val="21"/>
                <w:szCs w:val="21"/>
              </w:rPr>
              <w:t>24</w:t>
            </w:r>
          </w:p>
        </w:tc>
        <w:tc>
          <w:tcPr>
            <w:tcW w:w="4111" w:type="dxa"/>
            <w:tcBorders>
              <w:top w:val="single" w:sz="4" w:space="0" w:color="000000"/>
              <w:left w:val="single" w:sz="4" w:space="0" w:color="000000"/>
              <w:bottom w:val="single" w:sz="4" w:space="0" w:color="000000"/>
            </w:tcBorders>
            <w:vAlign w:val="center"/>
          </w:tcPr>
          <w:p w:rsidR="004E0F11" w:rsidRPr="00CE581A" w:rsidRDefault="00710E37" w:rsidP="00CD34BB">
            <w:pPr>
              <w:snapToGrid w:val="0"/>
              <w:ind w:left="34" w:right="34"/>
              <w:jc w:val="both"/>
              <w:rPr>
                <w:rStyle w:val="FontStyle12"/>
                <w:sz w:val="21"/>
                <w:szCs w:val="21"/>
              </w:rPr>
            </w:pPr>
            <w:r w:rsidRPr="00710E37">
              <w:rPr>
                <w:rStyle w:val="FontStyle12"/>
                <w:sz w:val="21"/>
                <w:szCs w:val="21"/>
              </w:rPr>
              <w:t>Место подачи котировочных заявок</w:t>
            </w:r>
          </w:p>
        </w:tc>
        <w:tc>
          <w:tcPr>
            <w:tcW w:w="5528" w:type="dxa"/>
            <w:tcBorders>
              <w:top w:val="single" w:sz="4" w:space="0" w:color="000000"/>
              <w:left w:val="single" w:sz="4" w:space="0" w:color="000000"/>
              <w:bottom w:val="single" w:sz="4" w:space="0" w:color="000000"/>
              <w:right w:val="single" w:sz="4" w:space="0" w:color="000000"/>
            </w:tcBorders>
            <w:vAlign w:val="center"/>
          </w:tcPr>
          <w:p w:rsidR="00835C26" w:rsidRPr="00CE581A" w:rsidRDefault="00710E37" w:rsidP="0000718D">
            <w:pPr>
              <w:snapToGrid w:val="0"/>
              <w:jc w:val="both"/>
              <w:rPr>
                <w:color w:val="000000" w:themeColor="text1"/>
                <w:sz w:val="21"/>
                <w:szCs w:val="21"/>
              </w:rPr>
            </w:pPr>
            <w:r w:rsidRPr="00710E37">
              <w:rPr>
                <w:color w:val="000000" w:themeColor="text1"/>
                <w:sz w:val="21"/>
                <w:szCs w:val="21"/>
              </w:rPr>
              <w:t>Электронная торговая площадка  «Сбербанк-АСТ» (http://www.sberbank-ast.ru)</w:t>
            </w: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5769FA" w:rsidP="004D7FBA">
            <w:pPr>
              <w:snapToGrid w:val="0"/>
              <w:ind w:left="34" w:right="34"/>
              <w:jc w:val="both"/>
              <w:rPr>
                <w:sz w:val="21"/>
                <w:szCs w:val="21"/>
              </w:rPr>
            </w:pPr>
            <w:r>
              <w:rPr>
                <w:sz w:val="21"/>
                <w:szCs w:val="21"/>
              </w:rPr>
              <w:t>25</w:t>
            </w:r>
          </w:p>
        </w:tc>
        <w:tc>
          <w:tcPr>
            <w:tcW w:w="4111" w:type="dxa"/>
            <w:tcBorders>
              <w:top w:val="single" w:sz="4" w:space="0" w:color="000000"/>
              <w:left w:val="single" w:sz="4" w:space="0" w:color="000000"/>
              <w:bottom w:val="single" w:sz="4" w:space="0" w:color="000000"/>
            </w:tcBorders>
            <w:vAlign w:val="center"/>
          </w:tcPr>
          <w:p w:rsidR="004E0F11" w:rsidRPr="00CE581A" w:rsidRDefault="00710E37" w:rsidP="004D7FBA">
            <w:pPr>
              <w:snapToGrid w:val="0"/>
              <w:ind w:left="34" w:right="34"/>
              <w:jc w:val="both"/>
              <w:rPr>
                <w:rStyle w:val="FontStyle12"/>
                <w:sz w:val="21"/>
                <w:szCs w:val="21"/>
              </w:rPr>
            </w:pPr>
            <w:r w:rsidRPr="00710E37">
              <w:rPr>
                <w:rStyle w:val="FontStyle12"/>
                <w:sz w:val="21"/>
                <w:szCs w:val="21"/>
              </w:rPr>
              <w:t xml:space="preserve">Дата и время проведения  доступа </w:t>
            </w:r>
            <w:proofErr w:type="gramStart"/>
            <w:r w:rsidRPr="00710E37">
              <w:rPr>
                <w:rStyle w:val="FontStyle12"/>
                <w:sz w:val="21"/>
                <w:szCs w:val="21"/>
              </w:rPr>
              <w:t>к поданным в форме электронных документов заявкам на участие в запросе котировок</w:t>
            </w:r>
            <w:r w:rsidR="00D77038">
              <w:t xml:space="preserve"> </w:t>
            </w:r>
            <w:r w:rsidR="00D77038" w:rsidRPr="00D77038">
              <w:rPr>
                <w:rStyle w:val="FontStyle12"/>
                <w:sz w:val="21"/>
                <w:szCs w:val="21"/>
              </w:rPr>
              <w:t>в электронной форме</w:t>
            </w:r>
            <w:proofErr w:type="gramEnd"/>
          </w:p>
        </w:tc>
        <w:tc>
          <w:tcPr>
            <w:tcW w:w="5528" w:type="dxa"/>
            <w:tcBorders>
              <w:top w:val="single" w:sz="4" w:space="0" w:color="000000"/>
              <w:left w:val="single" w:sz="4" w:space="0" w:color="000000"/>
              <w:bottom w:val="single" w:sz="4" w:space="0" w:color="000000"/>
              <w:right w:val="single" w:sz="4" w:space="0" w:color="000000"/>
            </w:tcBorders>
            <w:vAlign w:val="center"/>
          </w:tcPr>
          <w:p w:rsidR="00835C26" w:rsidRPr="00CE581A" w:rsidRDefault="004614A9" w:rsidP="00A02CB2">
            <w:pPr>
              <w:snapToGrid w:val="0"/>
              <w:ind w:firstLine="33"/>
              <w:jc w:val="both"/>
              <w:rPr>
                <w:sz w:val="21"/>
                <w:szCs w:val="21"/>
              </w:rPr>
            </w:pPr>
            <w:r>
              <w:rPr>
                <w:b/>
                <w:sz w:val="21"/>
                <w:szCs w:val="21"/>
              </w:rPr>
              <w:t>0</w:t>
            </w:r>
            <w:r w:rsidR="00A02CB2">
              <w:rPr>
                <w:b/>
                <w:sz w:val="21"/>
                <w:szCs w:val="21"/>
              </w:rPr>
              <w:t>4</w:t>
            </w:r>
            <w:r w:rsidR="00710E37" w:rsidRPr="004A44DD">
              <w:rPr>
                <w:b/>
                <w:sz w:val="21"/>
                <w:szCs w:val="21"/>
              </w:rPr>
              <w:t>.0</w:t>
            </w:r>
            <w:r w:rsidR="00A02CB2">
              <w:rPr>
                <w:b/>
                <w:sz w:val="21"/>
                <w:szCs w:val="21"/>
              </w:rPr>
              <w:t>6</w:t>
            </w:r>
            <w:r w:rsidR="00710E37" w:rsidRPr="004A44DD">
              <w:rPr>
                <w:b/>
                <w:sz w:val="21"/>
                <w:szCs w:val="21"/>
              </w:rPr>
              <w:t>.2019 г.</w:t>
            </w:r>
            <w:r w:rsidR="00710E37" w:rsidRPr="00710E37">
              <w:rPr>
                <w:b/>
              </w:rPr>
              <w:t xml:space="preserve"> </w:t>
            </w:r>
            <w:r w:rsidR="00710E37" w:rsidRPr="00710E37">
              <w:rPr>
                <w:b/>
                <w:sz w:val="21"/>
                <w:szCs w:val="21"/>
              </w:rPr>
              <w:t xml:space="preserve">в  </w:t>
            </w:r>
            <w:r>
              <w:rPr>
                <w:b/>
                <w:sz w:val="21"/>
                <w:szCs w:val="21"/>
              </w:rPr>
              <w:t>13</w:t>
            </w:r>
            <w:r w:rsidR="00710E37" w:rsidRPr="00710E37">
              <w:rPr>
                <w:b/>
                <w:sz w:val="21"/>
                <w:szCs w:val="21"/>
              </w:rPr>
              <w:t>:00 ч.</w:t>
            </w:r>
            <w:r w:rsidR="00710E37" w:rsidRPr="00710E37">
              <w:rPr>
                <w:sz w:val="21"/>
                <w:szCs w:val="21"/>
              </w:rPr>
              <w:t xml:space="preserve"> время местное</w:t>
            </w: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5769FA" w:rsidP="004D7FBA">
            <w:pPr>
              <w:snapToGrid w:val="0"/>
              <w:ind w:left="34" w:right="34"/>
              <w:jc w:val="both"/>
              <w:rPr>
                <w:sz w:val="21"/>
                <w:szCs w:val="21"/>
              </w:rPr>
            </w:pPr>
            <w:r>
              <w:rPr>
                <w:sz w:val="21"/>
                <w:szCs w:val="21"/>
              </w:rPr>
              <w:t>26</w:t>
            </w:r>
          </w:p>
        </w:tc>
        <w:tc>
          <w:tcPr>
            <w:tcW w:w="4111"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lang w:eastAsia="ru-RU"/>
              </w:rPr>
            </w:pPr>
            <w:r w:rsidRPr="00CE581A">
              <w:rPr>
                <w:sz w:val="21"/>
                <w:szCs w:val="21"/>
                <w:lang w:eastAsia="ru-RU"/>
              </w:rPr>
              <w:t>Форма заявки на участие в запросе котировок</w:t>
            </w:r>
            <w:r w:rsidR="00710E37">
              <w:rPr>
                <w:sz w:val="21"/>
                <w:szCs w:val="21"/>
                <w:lang w:eastAsia="ru-RU"/>
              </w:rPr>
              <w:t xml:space="preserve"> в электронном виде</w:t>
            </w:r>
          </w:p>
        </w:tc>
        <w:tc>
          <w:tcPr>
            <w:tcW w:w="5528" w:type="dxa"/>
            <w:tcBorders>
              <w:top w:val="single" w:sz="4" w:space="0" w:color="000000"/>
              <w:left w:val="single" w:sz="4" w:space="0" w:color="000000"/>
              <w:bottom w:val="single" w:sz="4" w:space="0" w:color="000000"/>
              <w:right w:val="single" w:sz="4" w:space="0" w:color="000000"/>
            </w:tcBorders>
            <w:vAlign w:val="center"/>
          </w:tcPr>
          <w:p w:rsidR="004E0F11" w:rsidRDefault="004E0F11" w:rsidP="003629AC">
            <w:pPr>
              <w:snapToGrid w:val="0"/>
              <w:jc w:val="both"/>
              <w:rPr>
                <w:sz w:val="21"/>
                <w:szCs w:val="21"/>
                <w:lang w:eastAsia="ru-RU"/>
              </w:rPr>
            </w:pPr>
            <w:r w:rsidRPr="00CE581A">
              <w:rPr>
                <w:sz w:val="21"/>
                <w:szCs w:val="21"/>
                <w:lang w:eastAsia="ru-RU"/>
              </w:rPr>
              <w:t xml:space="preserve">По </w:t>
            </w:r>
            <w:proofErr w:type="gramStart"/>
            <w:r w:rsidRPr="00CE581A">
              <w:rPr>
                <w:sz w:val="21"/>
                <w:szCs w:val="21"/>
                <w:lang w:eastAsia="ru-RU"/>
              </w:rPr>
              <w:t>форме</w:t>
            </w:r>
            <w:proofErr w:type="gramEnd"/>
            <w:r w:rsidRPr="00CE581A">
              <w:rPr>
                <w:sz w:val="21"/>
                <w:szCs w:val="21"/>
                <w:lang w:eastAsia="ru-RU"/>
              </w:rPr>
              <w:t xml:space="preserve"> приведенной в П</w:t>
            </w:r>
            <w:r>
              <w:rPr>
                <w:sz w:val="21"/>
                <w:szCs w:val="21"/>
                <w:lang w:eastAsia="ru-RU"/>
              </w:rPr>
              <w:t xml:space="preserve">риложении №1 </w:t>
            </w:r>
            <w:r w:rsidRPr="003629AC">
              <w:rPr>
                <w:sz w:val="21"/>
                <w:szCs w:val="21"/>
                <w:lang w:eastAsia="ru-RU"/>
              </w:rPr>
              <w:t xml:space="preserve"> к извещению о проведении запроса котировок </w:t>
            </w:r>
            <w:r w:rsidR="00710E37" w:rsidRPr="00710E37">
              <w:rPr>
                <w:sz w:val="21"/>
                <w:szCs w:val="21"/>
                <w:lang w:eastAsia="ru-RU"/>
              </w:rPr>
              <w:t xml:space="preserve">в электронном виде </w:t>
            </w:r>
            <w:r w:rsidRPr="003629AC">
              <w:rPr>
                <w:sz w:val="21"/>
                <w:szCs w:val="21"/>
                <w:lang w:eastAsia="ru-RU"/>
              </w:rPr>
              <w:t>"Форма заявки на участие в запросе котировок"</w:t>
            </w:r>
            <w:r w:rsidRPr="00CE581A">
              <w:rPr>
                <w:sz w:val="21"/>
                <w:szCs w:val="21"/>
                <w:lang w:eastAsia="ru-RU"/>
              </w:rPr>
              <w:t>.</w:t>
            </w:r>
          </w:p>
          <w:p w:rsidR="00144EF6" w:rsidRPr="00CE581A" w:rsidRDefault="00144EF6" w:rsidP="00A10025">
            <w:pPr>
              <w:snapToGrid w:val="0"/>
              <w:jc w:val="both"/>
              <w:rPr>
                <w:sz w:val="21"/>
                <w:szCs w:val="21"/>
                <w:lang w:eastAsia="ru-RU"/>
              </w:rPr>
            </w:pPr>
            <w:r w:rsidRPr="00144EF6">
              <w:rPr>
                <w:sz w:val="21"/>
                <w:szCs w:val="21"/>
                <w:lang w:eastAsia="ru-RU"/>
              </w:rPr>
              <w:t>Также участник запроса котировок должен в заявке предоставить декларацию о соответствии требованиям, установленным пунктами</w:t>
            </w:r>
            <w:r w:rsidR="00A10025">
              <w:rPr>
                <w:sz w:val="21"/>
                <w:szCs w:val="21"/>
                <w:lang w:eastAsia="ru-RU"/>
              </w:rPr>
              <w:t xml:space="preserve"> 1,</w:t>
            </w:r>
            <w:r w:rsidR="00556F66">
              <w:rPr>
                <w:sz w:val="21"/>
                <w:szCs w:val="21"/>
                <w:lang w:eastAsia="ru-RU"/>
              </w:rPr>
              <w:t xml:space="preserve"> </w:t>
            </w:r>
            <w:r w:rsidRPr="00144EF6">
              <w:rPr>
                <w:sz w:val="21"/>
                <w:szCs w:val="21"/>
                <w:lang w:eastAsia="ru-RU"/>
              </w:rPr>
              <w:t>3-9 части 1 статьи 31 Федерального закона от 05.04.2013 г. № 44- ФЗ</w:t>
            </w:r>
            <w:r w:rsidR="00710E37">
              <w:rPr>
                <w:sz w:val="21"/>
                <w:szCs w:val="21"/>
                <w:lang w:eastAsia="ru-RU"/>
              </w:rPr>
              <w:t>,</w:t>
            </w:r>
            <w:r w:rsidR="00710E37">
              <w:t xml:space="preserve"> </w:t>
            </w:r>
            <w:r w:rsidR="00710E37" w:rsidRPr="00710E37">
              <w:rPr>
                <w:sz w:val="21"/>
                <w:szCs w:val="21"/>
                <w:lang w:eastAsia="ru-RU"/>
              </w:rPr>
              <w:t>с использованием программно-аппаратных средств электронной площадки</w:t>
            </w:r>
          </w:p>
        </w:tc>
      </w:tr>
      <w:tr w:rsidR="004A44DD" w:rsidRPr="00CE581A" w:rsidTr="009A6540">
        <w:tc>
          <w:tcPr>
            <w:tcW w:w="710" w:type="dxa"/>
            <w:tcBorders>
              <w:top w:val="single" w:sz="4" w:space="0" w:color="000000"/>
              <w:left w:val="single" w:sz="4" w:space="0" w:color="000000"/>
              <w:bottom w:val="single" w:sz="4" w:space="0" w:color="000000"/>
            </w:tcBorders>
            <w:vAlign w:val="center"/>
          </w:tcPr>
          <w:p w:rsidR="004A44DD" w:rsidRDefault="004A44DD" w:rsidP="004D7FBA">
            <w:pPr>
              <w:snapToGrid w:val="0"/>
              <w:ind w:left="34" w:right="34"/>
              <w:jc w:val="both"/>
              <w:rPr>
                <w:sz w:val="21"/>
                <w:szCs w:val="21"/>
              </w:rPr>
            </w:pPr>
            <w:r>
              <w:rPr>
                <w:sz w:val="21"/>
                <w:szCs w:val="21"/>
              </w:rPr>
              <w:t>27</w:t>
            </w:r>
          </w:p>
        </w:tc>
        <w:tc>
          <w:tcPr>
            <w:tcW w:w="4111" w:type="dxa"/>
            <w:tcBorders>
              <w:top w:val="single" w:sz="4" w:space="0" w:color="000000"/>
              <w:left w:val="single" w:sz="4" w:space="0" w:color="000000"/>
              <w:bottom w:val="single" w:sz="4" w:space="0" w:color="000000"/>
            </w:tcBorders>
          </w:tcPr>
          <w:p w:rsidR="004A44DD" w:rsidRDefault="004A44DD" w:rsidP="00FB5961">
            <w:pPr>
              <w:snapToGrid w:val="0"/>
              <w:rPr>
                <w:sz w:val="21"/>
                <w:szCs w:val="21"/>
              </w:rPr>
            </w:pPr>
          </w:p>
          <w:p w:rsidR="004A44DD" w:rsidRDefault="004A44DD" w:rsidP="00FB5961">
            <w:pPr>
              <w:snapToGrid w:val="0"/>
              <w:rPr>
                <w:sz w:val="21"/>
                <w:szCs w:val="21"/>
              </w:rPr>
            </w:pPr>
          </w:p>
          <w:p w:rsidR="004A44DD" w:rsidRDefault="004A44DD" w:rsidP="00FB5961">
            <w:pPr>
              <w:snapToGrid w:val="0"/>
              <w:rPr>
                <w:sz w:val="21"/>
                <w:szCs w:val="21"/>
              </w:rPr>
            </w:pPr>
          </w:p>
          <w:p w:rsidR="004A44DD" w:rsidRDefault="004A44DD" w:rsidP="00FB5961">
            <w:pPr>
              <w:snapToGrid w:val="0"/>
              <w:rPr>
                <w:sz w:val="21"/>
                <w:szCs w:val="21"/>
              </w:rPr>
            </w:pPr>
          </w:p>
          <w:p w:rsidR="004A44DD" w:rsidRDefault="004A44DD" w:rsidP="00FB5961">
            <w:pPr>
              <w:snapToGrid w:val="0"/>
              <w:rPr>
                <w:sz w:val="21"/>
                <w:szCs w:val="21"/>
              </w:rPr>
            </w:pPr>
          </w:p>
          <w:p w:rsidR="004A44DD" w:rsidRDefault="004A44DD" w:rsidP="00FB5961">
            <w:pPr>
              <w:snapToGrid w:val="0"/>
              <w:rPr>
                <w:sz w:val="21"/>
                <w:szCs w:val="21"/>
              </w:rPr>
            </w:pPr>
          </w:p>
          <w:p w:rsidR="004A44DD" w:rsidRDefault="004A44DD" w:rsidP="00FB5961">
            <w:pPr>
              <w:snapToGrid w:val="0"/>
              <w:rPr>
                <w:sz w:val="21"/>
                <w:szCs w:val="21"/>
              </w:rPr>
            </w:pPr>
          </w:p>
          <w:p w:rsidR="004A44DD" w:rsidRDefault="004A44DD" w:rsidP="00FB5961">
            <w:pPr>
              <w:snapToGrid w:val="0"/>
              <w:rPr>
                <w:sz w:val="21"/>
                <w:szCs w:val="21"/>
              </w:rPr>
            </w:pPr>
          </w:p>
          <w:p w:rsidR="004A44DD" w:rsidRDefault="004A44DD" w:rsidP="00FB5961">
            <w:pPr>
              <w:snapToGrid w:val="0"/>
              <w:rPr>
                <w:sz w:val="21"/>
                <w:szCs w:val="21"/>
              </w:rPr>
            </w:pPr>
          </w:p>
          <w:p w:rsidR="004A44DD" w:rsidRDefault="004A44DD" w:rsidP="00FB5961">
            <w:pPr>
              <w:snapToGrid w:val="0"/>
              <w:rPr>
                <w:sz w:val="21"/>
                <w:szCs w:val="21"/>
              </w:rPr>
            </w:pPr>
            <w:r w:rsidRPr="004056ED">
              <w:rPr>
                <w:sz w:val="21"/>
                <w:szCs w:val="21"/>
              </w:rPr>
              <w:t>Порядок подачи заявок</w:t>
            </w:r>
          </w:p>
          <w:p w:rsidR="004A44DD" w:rsidRDefault="004A44DD" w:rsidP="00FB5961">
            <w:pPr>
              <w:snapToGrid w:val="0"/>
              <w:rPr>
                <w:sz w:val="21"/>
                <w:szCs w:val="21"/>
              </w:rPr>
            </w:pPr>
          </w:p>
          <w:p w:rsidR="004A44DD" w:rsidRPr="004056ED" w:rsidRDefault="004A44DD" w:rsidP="00FB5961">
            <w:pPr>
              <w:snapToGrid w:val="0"/>
              <w:rPr>
                <w:bCs/>
                <w:sz w:val="21"/>
                <w:szCs w:val="21"/>
              </w:rPr>
            </w:pPr>
          </w:p>
        </w:tc>
        <w:tc>
          <w:tcPr>
            <w:tcW w:w="5528" w:type="dxa"/>
            <w:tcBorders>
              <w:top w:val="single" w:sz="4" w:space="0" w:color="000000"/>
              <w:left w:val="single" w:sz="4" w:space="0" w:color="000000"/>
              <w:bottom w:val="single" w:sz="4" w:space="0" w:color="000000"/>
              <w:right w:val="single" w:sz="4" w:space="0" w:color="000000"/>
            </w:tcBorders>
            <w:vAlign w:val="center"/>
          </w:tcPr>
          <w:p w:rsidR="004A44DD" w:rsidRDefault="004A44DD" w:rsidP="00FB5961">
            <w:pPr>
              <w:snapToGrid w:val="0"/>
              <w:jc w:val="both"/>
              <w:rPr>
                <w:sz w:val="21"/>
                <w:szCs w:val="21"/>
                <w:lang w:eastAsia="ru-RU"/>
              </w:rPr>
            </w:pPr>
            <w:r w:rsidRPr="00633B5D">
              <w:rPr>
                <w:sz w:val="21"/>
                <w:szCs w:val="21"/>
                <w:lang w:eastAsia="ru-RU"/>
              </w:rPr>
              <w:t xml:space="preserve">Подача заявок на участие в </w:t>
            </w:r>
            <w:r>
              <w:rPr>
                <w:sz w:val="21"/>
                <w:szCs w:val="21"/>
                <w:lang w:eastAsia="ru-RU"/>
              </w:rPr>
              <w:t>запросе котировок в электронной форме</w:t>
            </w:r>
            <w:r w:rsidRPr="00633B5D">
              <w:rPr>
                <w:sz w:val="21"/>
                <w:szCs w:val="21"/>
                <w:lang w:eastAsia="ru-RU"/>
              </w:rPr>
              <w:t xml:space="preserve"> осуществляется только лицами, </w:t>
            </w:r>
            <w:r>
              <w:rPr>
                <w:sz w:val="21"/>
                <w:szCs w:val="21"/>
                <w:lang w:eastAsia="ru-RU"/>
              </w:rPr>
              <w:t xml:space="preserve">зарегистрированными в единой информационной системе и </w:t>
            </w:r>
            <w:r w:rsidRPr="00633B5D">
              <w:rPr>
                <w:sz w:val="21"/>
                <w:szCs w:val="21"/>
                <w:lang w:eastAsia="ru-RU"/>
              </w:rPr>
              <w:t>аккредит</w:t>
            </w:r>
            <w:r>
              <w:rPr>
                <w:sz w:val="21"/>
                <w:szCs w:val="21"/>
                <w:lang w:eastAsia="ru-RU"/>
              </w:rPr>
              <w:t>ованными</w:t>
            </w:r>
            <w:r w:rsidRPr="00633B5D">
              <w:rPr>
                <w:sz w:val="21"/>
                <w:szCs w:val="21"/>
                <w:lang w:eastAsia="ru-RU"/>
              </w:rPr>
              <w:t xml:space="preserve"> на электронной площадке.</w:t>
            </w:r>
          </w:p>
          <w:p w:rsidR="004A44DD" w:rsidRDefault="004A44DD" w:rsidP="00FB5961">
            <w:pPr>
              <w:snapToGrid w:val="0"/>
              <w:jc w:val="both"/>
              <w:rPr>
                <w:sz w:val="21"/>
                <w:szCs w:val="21"/>
                <w:lang w:eastAsia="ru-RU"/>
              </w:rPr>
            </w:pPr>
            <w:proofErr w:type="gramStart"/>
            <w:r>
              <w:rPr>
                <w:sz w:val="21"/>
                <w:szCs w:val="21"/>
                <w:lang w:eastAsia="ru-RU"/>
              </w:rPr>
              <w:t xml:space="preserve">Заявка на участие в запросе котировок в электронной форме состоит из предложений участника </w:t>
            </w:r>
            <w:r w:rsidRPr="00633B5D">
              <w:rPr>
                <w:sz w:val="21"/>
                <w:szCs w:val="21"/>
                <w:lang w:eastAsia="ru-RU"/>
              </w:rPr>
              <w:t>запрос</w:t>
            </w:r>
            <w:r>
              <w:rPr>
                <w:sz w:val="21"/>
                <w:szCs w:val="21"/>
                <w:lang w:eastAsia="ru-RU"/>
              </w:rPr>
              <w:t>а</w:t>
            </w:r>
            <w:r w:rsidRPr="00633B5D">
              <w:rPr>
                <w:sz w:val="21"/>
                <w:szCs w:val="21"/>
                <w:lang w:eastAsia="ru-RU"/>
              </w:rPr>
              <w:t xml:space="preserve"> котировок в электронной форме</w:t>
            </w:r>
            <w:r>
              <w:rPr>
                <w:sz w:val="21"/>
                <w:szCs w:val="21"/>
                <w:lang w:eastAsia="ru-RU"/>
              </w:rPr>
              <w:t xml:space="preserve"> о предлагаемых товаре, работе, услуг</w:t>
            </w:r>
            <w:r w:rsidR="00D95594">
              <w:rPr>
                <w:sz w:val="21"/>
                <w:szCs w:val="21"/>
                <w:lang w:eastAsia="ru-RU"/>
              </w:rPr>
              <w:t>е</w:t>
            </w:r>
            <w:r>
              <w:rPr>
                <w:sz w:val="21"/>
                <w:szCs w:val="21"/>
                <w:lang w:eastAsia="ru-RU"/>
              </w:rPr>
              <w:t xml:space="preserve">, а также о цене контракта. </w:t>
            </w:r>
            <w:proofErr w:type="gramEnd"/>
          </w:p>
          <w:p w:rsidR="004A44DD" w:rsidRDefault="004A44DD" w:rsidP="00FB5961">
            <w:pPr>
              <w:snapToGrid w:val="0"/>
              <w:jc w:val="both"/>
            </w:pPr>
            <w:r>
              <w:rPr>
                <w:sz w:val="21"/>
                <w:szCs w:val="21"/>
                <w:lang w:eastAsia="ru-RU"/>
              </w:rPr>
              <w:t xml:space="preserve">Такая заявка направляется </w:t>
            </w:r>
            <w:r w:rsidRPr="00633B5D">
              <w:rPr>
                <w:sz w:val="21"/>
                <w:szCs w:val="21"/>
                <w:lang w:eastAsia="ru-RU"/>
              </w:rPr>
              <w:t>участник</w:t>
            </w:r>
            <w:r>
              <w:rPr>
                <w:sz w:val="21"/>
                <w:szCs w:val="21"/>
                <w:lang w:eastAsia="ru-RU"/>
              </w:rPr>
              <w:t>ом</w:t>
            </w:r>
            <w:r w:rsidRPr="00633B5D">
              <w:rPr>
                <w:sz w:val="21"/>
                <w:szCs w:val="21"/>
                <w:lang w:eastAsia="ru-RU"/>
              </w:rPr>
              <w:t xml:space="preserve"> запроса котировок в электронной форме</w:t>
            </w:r>
            <w:r>
              <w:rPr>
                <w:sz w:val="21"/>
                <w:szCs w:val="21"/>
                <w:lang w:eastAsia="ru-RU"/>
              </w:rPr>
              <w:t xml:space="preserve"> оператору электронной площадки. У</w:t>
            </w:r>
            <w:r w:rsidRPr="00633B5D">
              <w:rPr>
                <w:sz w:val="21"/>
                <w:szCs w:val="21"/>
                <w:lang w:eastAsia="ru-RU"/>
              </w:rPr>
              <w:t>частник запроса котировок в электронной форме</w:t>
            </w:r>
            <w:r>
              <w:rPr>
                <w:sz w:val="21"/>
                <w:szCs w:val="21"/>
                <w:lang w:eastAsia="ru-RU"/>
              </w:rPr>
              <w:t xml:space="preserve"> вправе подать заявку </w:t>
            </w:r>
            <w:proofErr w:type="gramStart"/>
            <w:r>
              <w:rPr>
                <w:sz w:val="21"/>
                <w:szCs w:val="21"/>
                <w:lang w:eastAsia="ru-RU"/>
              </w:rPr>
              <w:t>на участие в таком запросе в любое время с момента размещения извещения о его проведении</w:t>
            </w:r>
            <w:proofErr w:type="gramEnd"/>
            <w:r>
              <w:rPr>
                <w:sz w:val="21"/>
                <w:szCs w:val="21"/>
                <w:lang w:eastAsia="ru-RU"/>
              </w:rPr>
              <w:t xml:space="preserve"> до предусмотренных извещением о запросе котировок в </w:t>
            </w:r>
            <w:r w:rsidRPr="00633B5D">
              <w:rPr>
                <w:sz w:val="21"/>
                <w:szCs w:val="21"/>
                <w:lang w:eastAsia="ru-RU"/>
              </w:rPr>
              <w:t>электронной форме</w:t>
            </w:r>
            <w:r>
              <w:rPr>
                <w:sz w:val="21"/>
                <w:szCs w:val="21"/>
                <w:lang w:eastAsia="ru-RU"/>
              </w:rPr>
              <w:t xml:space="preserve"> даты и времени окончания срока подачи заявок на участие в таком запросе.</w:t>
            </w:r>
            <w:r>
              <w:t xml:space="preserve"> </w:t>
            </w:r>
          </w:p>
          <w:p w:rsidR="004A44DD" w:rsidRPr="00CE581A" w:rsidRDefault="004A44DD" w:rsidP="00FB5961">
            <w:pPr>
              <w:snapToGrid w:val="0"/>
              <w:jc w:val="both"/>
              <w:rPr>
                <w:sz w:val="21"/>
                <w:szCs w:val="21"/>
                <w:lang w:eastAsia="ru-RU"/>
              </w:rPr>
            </w:pPr>
            <w:r w:rsidRPr="00633B5D">
              <w:rPr>
                <w:sz w:val="21"/>
                <w:szCs w:val="21"/>
                <w:lang w:eastAsia="ru-RU"/>
              </w:rPr>
              <w:t>Участник запроса котировок в электронной форме вправе подать</w:t>
            </w:r>
            <w:r>
              <w:rPr>
                <w:sz w:val="21"/>
                <w:szCs w:val="21"/>
                <w:lang w:eastAsia="ru-RU"/>
              </w:rPr>
              <w:t xml:space="preserve"> только одну </w:t>
            </w:r>
            <w:r w:rsidRPr="00633B5D">
              <w:rPr>
                <w:sz w:val="21"/>
                <w:szCs w:val="21"/>
                <w:lang w:eastAsia="ru-RU"/>
              </w:rPr>
              <w:t>заявку</w:t>
            </w:r>
            <w:r>
              <w:rPr>
                <w:sz w:val="21"/>
                <w:szCs w:val="21"/>
                <w:lang w:eastAsia="ru-RU"/>
              </w:rPr>
              <w:t xml:space="preserve"> на участие в таком запросе.</w:t>
            </w:r>
          </w:p>
        </w:tc>
      </w:tr>
      <w:tr w:rsidR="004A44DD" w:rsidRPr="00CE581A" w:rsidTr="00430073">
        <w:tc>
          <w:tcPr>
            <w:tcW w:w="710" w:type="dxa"/>
            <w:tcBorders>
              <w:top w:val="single" w:sz="4" w:space="0" w:color="000000"/>
              <w:left w:val="single" w:sz="4" w:space="0" w:color="000000"/>
              <w:bottom w:val="single" w:sz="4" w:space="0" w:color="000000"/>
            </w:tcBorders>
            <w:vAlign w:val="center"/>
          </w:tcPr>
          <w:p w:rsidR="004A44DD" w:rsidRPr="00CE581A" w:rsidRDefault="004A44DD" w:rsidP="004D7FBA">
            <w:pPr>
              <w:snapToGrid w:val="0"/>
              <w:ind w:left="34" w:right="34"/>
              <w:jc w:val="both"/>
              <w:rPr>
                <w:sz w:val="21"/>
                <w:szCs w:val="21"/>
              </w:rPr>
            </w:pPr>
            <w:r>
              <w:rPr>
                <w:sz w:val="21"/>
                <w:szCs w:val="21"/>
              </w:rPr>
              <w:t>28</w:t>
            </w:r>
          </w:p>
        </w:tc>
        <w:tc>
          <w:tcPr>
            <w:tcW w:w="4111" w:type="dxa"/>
            <w:tcBorders>
              <w:top w:val="single" w:sz="4" w:space="0" w:color="000000"/>
              <w:left w:val="single" w:sz="4" w:space="0" w:color="000000"/>
              <w:bottom w:val="single" w:sz="4" w:space="0" w:color="000000"/>
            </w:tcBorders>
            <w:vAlign w:val="center"/>
          </w:tcPr>
          <w:p w:rsidR="004A44DD" w:rsidRPr="00CE581A" w:rsidRDefault="004A44DD" w:rsidP="004D7FBA">
            <w:pPr>
              <w:snapToGrid w:val="0"/>
              <w:ind w:left="34" w:right="34"/>
              <w:jc w:val="both"/>
              <w:rPr>
                <w:rStyle w:val="FontStyle12"/>
                <w:sz w:val="21"/>
                <w:szCs w:val="21"/>
              </w:rPr>
            </w:pPr>
            <w:r w:rsidRPr="00CE581A">
              <w:rPr>
                <w:rStyle w:val="FontStyle12"/>
                <w:sz w:val="21"/>
                <w:szCs w:val="21"/>
              </w:rPr>
              <w:t xml:space="preserve">Размер обеспечения исполнения </w:t>
            </w:r>
            <w:r>
              <w:rPr>
                <w:rStyle w:val="FontStyle12"/>
                <w:sz w:val="21"/>
                <w:szCs w:val="21"/>
              </w:rPr>
              <w:t>Контракт</w:t>
            </w:r>
            <w:r w:rsidRPr="00CE581A">
              <w:rPr>
                <w:rStyle w:val="FontStyle12"/>
                <w:sz w:val="21"/>
                <w:szCs w:val="21"/>
              </w:rPr>
              <w:t xml:space="preserve">а. Информация о банковском сопровождении </w:t>
            </w:r>
            <w:r>
              <w:rPr>
                <w:rStyle w:val="FontStyle12"/>
                <w:sz w:val="21"/>
                <w:szCs w:val="21"/>
              </w:rPr>
              <w:t>Контракт</w:t>
            </w:r>
            <w:r w:rsidRPr="00CE581A">
              <w:rPr>
                <w:rStyle w:val="FontStyle12"/>
                <w:sz w:val="21"/>
                <w:szCs w:val="21"/>
              </w:rPr>
              <w:t>а.</w:t>
            </w:r>
          </w:p>
        </w:tc>
        <w:tc>
          <w:tcPr>
            <w:tcW w:w="5528" w:type="dxa"/>
            <w:tcBorders>
              <w:top w:val="single" w:sz="4" w:space="0" w:color="000000"/>
              <w:left w:val="single" w:sz="4" w:space="0" w:color="000000"/>
              <w:bottom w:val="single" w:sz="4" w:space="0" w:color="000000"/>
              <w:right w:val="single" w:sz="4" w:space="0" w:color="000000"/>
            </w:tcBorders>
            <w:vAlign w:val="center"/>
          </w:tcPr>
          <w:p w:rsidR="004A44DD" w:rsidRPr="00CE581A" w:rsidRDefault="004A44DD" w:rsidP="004D7FBA">
            <w:pPr>
              <w:snapToGrid w:val="0"/>
              <w:jc w:val="both"/>
              <w:rPr>
                <w:sz w:val="21"/>
                <w:szCs w:val="21"/>
              </w:rPr>
            </w:pPr>
            <w:r w:rsidRPr="00CE581A">
              <w:rPr>
                <w:sz w:val="21"/>
                <w:szCs w:val="21"/>
              </w:rPr>
              <w:t>Не предусмотрено. Банковское сопровождение не осуществляется.</w:t>
            </w:r>
          </w:p>
        </w:tc>
      </w:tr>
      <w:tr w:rsidR="004A44DD" w:rsidRPr="00CE581A" w:rsidTr="00430073">
        <w:tc>
          <w:tcPr>
            <w:tcW w:w="710" w:type="dxa"/>
            <w:tcBorders>
              <w:top w:val="single" w:sz="4" w:space="0" w:color="000000"/>
              <w:left w:val="single" w:sz="4" w:space="0" w:color="000000"/>
              <w:bottom w:val="single" w:sz="4" w:space="0" w:color="000000"/>
            </w:tcBorders>
            <w:vAlign w:val="center"/>
          </w:tcPr>
          <w:p w:rsidR="004A44DD" w:rsidRPr="00CE581A" w:rsidRDefault="004A44DD" w:rsidP="004D7FBA">
            <w:pPr>
              <w:snapToGrid w:val="0"/>
              <w:ind w:left="34" w:right="34"/>
              <w:jc w:val="both"/>
              <w:rPr>
                <w:sz w:val="21"/>
                <w:szCs w:val="21"/>
              </w:rPr>
            </w:pPr>
            <w:r>
              <w:rPr>
                <w:sz w:val="21"/>
                <w:szCs w:val="21"/>
              </w:rPr>
              <w:t>29</w:t>
            </w:r>
          </w:p>
        </w:tc>
        <w:tc>
          <w:tcPr>
            <w:tcW w:w="4111" w:type="dxa"/>
            <w:tcBorders>
              <w:top w:val="single" w:sz="4" w:space="0" w:color="000000"/>
              <w:left w:val="single" w:sz="4" w:space="0" w:color="000000"/>
              <w:bottom w:val="single" w:sz="4" w:space="0" w:color="000000"/>
            </w:tcBorders>
            <w:vAlign w:val="center"/>
          </w:tcPr>
          <w:p w:rsidR="004A44DD" w:rsidRPr="00CE581A" w:rsidRDefault="004A44DD" w:rsidP="004D7FBA">
            <w:pPr>
              <w:snapToGrid w:val="0"/>
              <w:ind w:left="34" w:right="34"/>
              <w:jc w:val="both"/>
              <w:rPr>
                <w:rStyle w:val="FontStyle12"/>
                <w:sz w:val="21"/>
                <w:szCs w:val="21"/>
              </w:rPr>
            </w:pPr>
            <w:r w:rsidRPr="00CE581A">
              <w:rPr>
                <w:rStyle w:val="FontStyle12"/>
                <w:sz w:val="21"/>
                <w:szCs w:val="21"/>
              </w:rPr>
              <w:t>Требования к участникам закупки</w:t>
            </w:r>
          </w:p>
        </w:tc>
        <w:tc>
          <w:tcPr>
            <w:tcW w:w="5528" w:type="dxa"/>
            <w:tcBorders>
              <w:top w:val="single" w:sz="4" w:space="0" w:color="000000"/>
              <w:left w:val="single" w:sz="4" w:space="0" w:color="000000"/>
              <w:bottom w:val="single" w:sz="4" w:space="0" w:color="000000"/>
              <w:right w:val="single" w:sz="4" w:space="0" w:color="000000"/>
            </w:tcBorders>
            <w:vAlign w:val="center"/>
          </w:tcPr>
          <w:p w:rsidR="004A44DD" w:rsidRPr="00835C26" w:rsidRDefault="004A44DD" w:rsidP="00835C26">
            <w:pPr>
              <w:widowControl w:val="0"/>
              <w:autoSpaceDE w:val="0"/>
              <w:autoSpaceDN w:val="0"/>
              <w:adjustRightInd w:val="0"/>
              <w:jc w:val="both"/>
              <w:rPr>
                <w:bCs/>
                <w:sz w:val="21"/>
                <w:szCs w:val="21"/>
              </w:rPr>
            </w:pPr>
            <w:r w:rsidRPr="00835C26">
              <w:rPr>
                <w:bCs/>
                <w:sz w:val="21"/>
                <w:szCs w:val="21"/>
              </w:rPr>
              <w:t>1. Единые требования к участникам закупки, установленные в соответствии с  пунктами</w:t>
            </w:r>
            <w:r w:rsidR="00D95594">
              <w:rPr>
                <w:bCs/>
                <w:sz w:val="21"/>
                <w:szCs w:val="21"/>
              </w:rPr>
              <w:t xml:space="preserve"> 1,</w:t>
            </w:r>
            <w:r w:rsidRPr="00835C26">
              <w:rPr>
                <w:bCs/>
                <w:sz w:val="21"/>
                <w:szCs w:val="21"/>
              </w:rPr>
              <w:t xml:space="preserve"> 3-11 части 1 статьи 31 Федерального закона от 05.04.2013 г. № 44-ФЗ:</w:t>
            </w:r>
          </w:p>
          <w:p w:rsidR="004A44DD" w:rsidRPr="00835C26" w:rsidRDefault="004A44DD" w:rsidP="00835C26">
            <w:pPr>
              <w:widowControl w:val="0"/>
              <w:autoSpaceDE w:val="0"/>
              <w:autoSpaceDN w:val="0"/>
              <w:adjustRightInd w:val="0"/>
              <w:jc w:val="both"/>
              <w:rPr>
                <w:bCs/>
                <w:sz w:val="21"/>
                <w:szCs w:val="21"/>
              </w:rPr>
            </w:pPr>
            <w:r w:rsidRPr="00835C26">
              <w:rPr>
                <w:bCs/>
                <w:sz w:val="21"/>
                <w:szCs w:val="21"/>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835C26">
              <w:rPr>
                <w:bCs/>
                <w:sz w:val="21"/>
                <w:szCs w:val="21"/>
              </w:rPr>
              <w:t>являющихся</w:t>
            </w:r>
            <w:proofErr w:type="gramEnd"/>
            <w:r w:rsidRPr="00835C26">
              <w:rPr>
                <w:bCs/>
                <w:sz w:val="21"/>
                <w:szCs w:val="21"/>
              </w:rPr>
              <w:t xml:space="preserve"> объектом закупки. </w:t>
            </w:r>
          </w:p>
          <w:p w:rsidR="004A44DD" w:rsidRPr="00835C26" w:rsidRDefault="004A44DD" w:rsidP="00835C26">
            <w:pPr>
              <w:widowControl w:val="0"/>
              <w:autoSpaceDE w:val="0"/>
              <w:autoSpaceDN w:val="0"/>
              <w:adjustRightInd w:val="0"/>
              <w:jc w:val="both"/>
              <w:rPr>
                <w:bCs/>
                <w:sz w:val="21"/>
                <w:szCs w:val="21"/>
              </w:rPr>
            </w:pPr>
            <w:r w:rsidRPr="00835C26">
              <w:rPr>
                <w:bCs/>
                <w:sz w:val="21"/>
                <w:szCs w:val="21"/>
              </w:rPr>
              <w:t xml:space="preserve">2)  </w:t>
            </w:r>
            <w:proofErr w:type="spellStart"/>
            <w:r w:rsidRPr="00835C26">
              <w:rPr>
                <w:bCs/>
                <w:sz w:val="21"/>
                <w:szCs w:val="21"/>
              </w:rPr>
              <w:t>непроведение</w:t>
            </w:r>
            <w:proofErr w:type="spellEnd"/>
            <w:r w:rsidRPr="00835C26">
              <w:rPr>
                <w:bCs/>
                <w:sz w:val="21"/>
                <w:szCs w:val="21"/>
              </w:rPr>
              <w:t xml:space="preserve"> ликвидации участника закупки  - юридического лица и отсутствие решения арбитражного суда о признании участника запроса котировок - юридического лица или индивидуального предпринимателя несостоятельным (банкротом) и об </w:t>
            </w:r>
            <w:r w:rsidRPr="00835C26">
              <w:rPr>
                <w:bCs/>
                <w:sz w:val="21"/>
                <w:szCs w:val="21"/>
              </w:rPr>
              <w:lastRenderedPageBreak/>
              <w:t>открытии конкурсного производства;</w:t>
            </w:r>
          </w:p>
          <w:p w:rsidR="004A44DD" w:rsidRPr="00835C26" w:rsidRDefault="004A44DD" w:rsidP="00835C26">
            <w:pPr>
              <w:widowControl w:val="0"/>
              <w:autoSpaceDE w:val="0"/>
              <w:autoSpaceDN w:val="0"/>
              <w:adjustRightInd w:val="0"/>
              <w:jc w:val="both"/>
              <w:rPr>
                <w:bCs/>
                <w:sz w:val="21"/>
                <w:szCs w:val="21"/>
              </w:rPr>
            </w:pPr>
            <w:r w:rsidRPr="00835C26">
              <w:rPr>
                <w:bCs/>
                <w:sz w:val="21"/>
                <w:szCs w:val="21"/>
              </w:rPr>
              <w:t xml:space="preserve">3) </w:t>
            </w:r>
            <w:proofErr w:type="spellStart"/>
            <w:r w:rsidRPr="00835C26">
              <w:rPr>
                <w:bCs/>
                <w:sz w:val="21"/>
                <w:szCs w:val="21"/>
              </w:rPr>
              <w:t>неприостановление</w:t>
            </w:r>
            <w:proofErr w:type="spellEnd"/>
            <w:r w:rsidRPr="00835C26">
              <w:rPr>
                <w:bCs/>
                <w:sz w:val="21"/>
                <w:szCs w:val="21"/>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заявок на участие в запросе котировок;</w:t>
            </w:r>
          </w:p>
          <w:p w:rsidR="004A44DD" w:rsidRPr="00835C26" w:rsidRDefault="004A44DD" w:rsidP="00835C26">
            <w:pPr>
              <w:widowControl w:val="0"/>
              <w:autoSpaceDE w:val="0"/>
              <w:autoSpaceDN w:val="0"/>
              <w:adjustRightInd w:val="0"/>
              <w:jc w:val="both"/>
              <w:rPr>
                <w:bCs/>
                <w:sz w:val="21"/>
                <w:szCs w:val="21"/>
              </w:rPr>
            </w:pPr>
            <w:proofErr w:type="gramStart"/>
            <w:r w:rsidRPr="00835C26">
              <w:rPr>
                <w:bCs/>
                <w:sz w:val="21"/>
                <w:szCs w:val="21"/>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835C26">
              <w:rPr>
                <w:bCs/>
                <w:sz w:val="21"/>
                <w:szCs w:val="21"/>
              </w:rPr>
              <w:t xml:space="preserve"> обязанности </w:t>
            </w:r>
            <w:proofErr w:type="gramStart"/>
            <w:r w:rsidRPr="00835C26">
              <w:rPr>
                <w:bCs/>
                <w:sz w:val="21"/>
                <w:szCs w:val="21"/>
              </w:rPr>
              <w:t>заявителя</w:t>
            </w:r>
            <w:proofErr w:type="gramEnd"/>
            <w:r w:rsidRPr="00835C26">
              <w:rPr>
                <w:bCs/>
                <w:sz w:val="21"/>
                <w:szCs w:val="21"/>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закупке  не принято;</w:t>
            </w:r>
          </w:p>
          <w:p w:rsidR="004A44DD" w:rsidRPr="00835C26" w:rsidRDefault="004A44DD" w:rsidP="00835C26">
            <w:pPr>
              <w:widowControl w:val="0"/>
              <w:autoSpaceDE w:val="0"/>
              <w:autoSpaceDN w:val="0"/>
              <w:adjustRightInd w:val="0"/>
              <w:jc w:val="both"/>
              <w:rPr>
                <w:bCs/>
                <w:sz w:val="21"/>
                <w:szCs w:val="21"/>
              </w:rPr>
            </w:pPr>
            <w:proofErr w:type="gramStart"/>
            <w:r w:rsidRPr="00835C26">
              <w:rPr>
                <w:bCs/>
                <w:sz w:val="21"/>
                <w:szCs w:val="21"/>
              </w:rPr>
              <w:t>5)</w:t>
            </w:r>
            <w:r w:rsidR="00D77038">
              <w:t xml:space="preserve"> </w:t>
            </w:r>
            <w:r w:rsidR="00D77038" w:rsidRPr="00D77038">
              <w:rPr>
                <w:bCs/>
                <w:sz w:val="21"/>
                <w:szCs w:val="21"/>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00D77038" w:rsidRPr="00D77038">
              <w:rPr>
                <w:bCs/>
                <w:sz w:val="21"/>
                <w:szCs w:val="21"/>
              </w:rPr>
              <w:t xml:space="preserve"> </w:t>
            </w:r>
            <w:proofErr w:type="gramStart"/>
            <w:r w:rsidR="00D77038" w:rsidRPr="00D77038">
              <w:rPr>
                <w:bCs/>
                <w:sz w:val="21"/>
                <w:szCs w:val="21"/>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sidRPr="00835C26">
              <w:rPr>
                <w:bCs/>
                <w:sz w:val="21"/>
                <w:szCs w:val="21"/>
              </w:rPr>
              <w:t>;</w:t>
            </w:r>
            <w:proofErr w:type="gramEnd"/>
          </w:p>
          <w:p w:rsidR="004A44DD" w:rsidRPr="00835C26" w:rsidRDefault="004A44DD" w:rsidP="00835C26">
            <w:pPr>
              <w:widowControl w:val="0"/>
              <w:autoSpaceDE w:val="0"/>
              <w:autoSpaceDN w:val="0"/>
              <w:adjustRightInd w:val="0"/>
              <w:jc w:val="both"/>
              <w:rPr>
                <w:bCs/>
                <w:sz w:val="21"/>
                <w:szCs w:val="21"/>
              </w:rPr>
            </w:pPr>
            <w:r w:rsidRPr="00835C26">
              <w:rPr>
                <w:bCs/>
                <w:sz w:val="21"/>
                <w:szCs w:val="21"/>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A44DD" w:rsidRPr="00835C26" w:rsidRDefault="004A44DD" w:rsidP="00835C26">
            <w:pPr>
              <w:widowControl w:val="0"/>
              <w:autoSpaceDE w:val="0"/>
              <w:autoSpaceDN w:val="0"/>
              <w:adjustRightInd w:val="0"/>
              <w:jc w:val="both"/>
              <w:rPr>
                <w:bCs/>
                <w:sz w:val="21"/>
                <w:szCs w:val="21"/>
              </w:rPr>
            </w:pPr>
            <w:proofErr w:type="gramStart"/>
            <w:r w:rsidRPr="00835C26">
              <w:rPr>
                <w:bCs/>
                <w:sz w:val="21"/>
                <w:szCs w:val="21"/>
              </w:rPr>
              <w:t>6) отсутствие между участником закупки  и заказчиком конфликта интересов, под которым понимаются случаи, при которых руководитель заказчика, член котировочной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w:t>
            </w:r>
            <w:proofErr w:type="gramEnd"/>
            <w:r w:rsidRPr="00835C26">
              <w:rPr>
                <w:bCs/>
                <w:sz w:val="21"/>
                <w:szCs w:val="21"/>
              </w:rPr>
              <w:t xml:space="preserve"> </w:t>
            </w:r>
            <w:proofErr w:type="gramStart"/>
            <w:r w:rsidRPr="00835C26">
              <w:rPr>
                <w:bCs/>
                <w:sz w:val="21"/>
                <w:szCs w:val="21"/>
              </w:rPr>
              <w:t xml:space="preserve">либо иными органами управления юридических лиц - участников закупки с физическими лицами, в том числе </w:t>
            </w:r>
            <w:r w:rsidRPr="00835C26">
              <w:rPr>
                <w:bCs/>
                <w:sz w:val="21"/>
                <w:szCs w:val="21"/>
              </w:rPr>
              <w:lastRenderedPageBreak/>
              <w:t xml:space="preserve">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835C26">
              <w:rPr>
                <w:bCs/>
                <w:sz w:val="21"/>
                <w:szCs w:val="21"/>
              </w:rPr>
              <w:t>неполнородными</w:t>
            </w:r>
            <w:proofErr w:type="spellEnd"/>
            <w:r w:rsidRPr="00835C26">
              <w:rPr>
                <w:bCs/>
                <w:sz w:val="21"/>
                <w:szCs w:val="21"/>
              </w:rPr>
              <w:t xml:space="preserve"> (имеющими общих отца или мать) братьями и сестрами), усыновителями или усыновленными указанных физических лиц.</w:t>
            </w:r>
            <w:proofErr w:type="gramEnd"/>
            <w:r w:rsidRPr="00835C26">
              <w:rPr>
                <w:bCs/>
                <w:sz w:val="21"/>
                <w:szCs w:val="21"/>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rsidR="004A44DD" w:rsidRPr="00835C26" w:rsidRDefault="004A44DD" w:rsidP="00835C26">
            <w:pPr>
              <w:widowControl w:val="0"/>
              <w:autoSpaceDE w:val="0"/>
              <w:autoSpaceDN w:val="0"/>
              <w:adjustRightInd w:val="0"/>
              <w:jc w:val="both"/>
              <w:rPr>
                <w:bCs/>
                <w:sz w:val="21"/>
                <w:szCs w:val="21"/>
              </w:rPr>
            </w:pPr>
            <w:r w:rsidRPr="00835C26">
              <w:rPr>
                <w:bCs/>
                <w:sz w:val="21"/>
                <w:szCs w:val="21"/>
              </w:rPr>
              <w:t>7)участник закупки не является офшорной компанией;</w:t>
            </w:r>
          </w:p>
          <w:p w:rsidR="004A44DD" w:rsidRPr="007E7863" w:rsidRDefault="004A44DD" w:rsidP="00835C26">
            <w:pPr>
              <w:widowControl w:val="0"/>
              <w:autoSpaceDE w:val="0"/>
              <w:autoSpaceDN w:val="0"/>
              <w:adjustRightInd w:val="0"/>
              <w:jc w:val="both"/>
              <w:rPr>
                <w:bCs/>
                <w:sz w:val="21"/>
                <w:szCs w:val="21"/>
              </w:rPr>
            </w:pPr>
            <w:r w:rsidRPr="00835C26">
              <w:rPr>
                <w:bCs/>
                <w:sz w:val="21"/>
                <w:szCs w:val="21"/>
              </w:rPr>
              <w:t>8) отсутствие у участника закупки ограничений для участия в закупках, установленных законодательством Российской Федерации.</w:t>
            </w:r>
          </w:p>
        </w:tc>
      </w:tr>
      <w:tr w:rsidR="004A44DD" w:rsidRPr="00CE581A" w:rsidTr="00430073">
        <w:tc>
          <w:tcPr>
            <w:tcW w:w="710" w:type="dxa"/>
            <w:tcBorders>
              <w:top w:val="single" w:sz="4" w:space="0" w:color="000000"/>
              <w:left w:val="single" w:sz="4" w:space="0" w:color="000000"/>
              <w:bottom w:val="single" w:sz="4" w:space="0" w:color="000000"/>
            </w:tcBorders>
            <w:vAlign w:val="center"/>
          </w:tcPr>
          <w:p w:rsidR="004A44DD" w:rsidRPr="00CE581A" w:rsidRDefault="004A44DD" w:rsidP="004D7FBA">
            <w:pPr>
              <w:snapToGrid w:val="0"/>
              <w:ind w:left="34" w:right="34"/>
              <w:rPr>
                <w:sz w:val="21"/>
                <w:szCs w:val="21"/>
              </w:rPr>
            </w:pPr>
            <w:r>
              <w:rPr>
                <w:sz w:val="21"/>
                <w:szCs w:val="21"/>
              </w:rPr>
              <w:lastRenderedPageBreak/>
              <w:t>30</w:t>
            </w:r>
          </w:p>
        </w:tc>
        <w:tc>
          <w:tcPr>
            <w:tcW w:w="4111" w:type="dxa"/>
            <w:tcBorders>
              <w:top w:val="single" w:sz="4" w:space="0" w:color="000000"/>
              <w:left w:val="single" w:sz="4" w:space="0" w:color="000000"/>
              <w:bottom w:val="single" w:sz="4" w:space="0" w:color="000000"/>
            </w:tcBorders>
            <w:vAlign w:val="center"/>
          </w:tcPr>
          <w:p w:rsidR="004A44DD" w:rsidRPr="00CE581A" w:rsidRDefault="004A44DD" w:rsidP="004D7FBA">
            <w:pPr>
              <w:snapToGrid w:val="0"/>
              <w:ind w:left="34" w:right="34"/>
              <w:rPr>
                <w:sz w:val="21"/>
                <w:szCs w:val="21"/>
              </w:rPr>
            </w:pPr>
            <w:r w:rsidRPr="00CE581A">
              <w:rPr>
                <w:sz w:val="21"/>
                <w:szCs w:val="21"/>
              </w:rPr>
              <w:t xml:space="preserve">Срок, в течение которого победитель запроса котировок или иной участник запроса котировок, с которым заключается </w:t>
            </w:r>
            <w:r>
              <w:rPr>
                <w:sz w:val="21"/>
                <w:szCs w:val="21"/>
              </w:rPr>
              <w:t>Контракт при уклонении победителя запроса котировок от заключения Контракта</w:t>
            </w:r>
            <w:r w:rsidRPr="00CE581A">
              <w:rPr>
                <w:sz w:val="21"/>
                <w:szCs w:val="21"/>
              </w:rPr>
              <w:t xml:space="preserve">, должен подписать </w:t>
            </w:r>
            <w:r>
              <w:rPr>
                <w:sz w:val="21"/>
                <w:szCs w:val="21"/>
              </w:rPr>
              <w:t>Контракт</w:t>
            </w:r>
          </w:p>
        </w:tc>
        <w:tc>
          <w:tcPr>
            <w:tcW w:w="5528" w:type="dxa"/>
            <w:tcBorders>
              <w:top w:val="single" w:sz="4" w:space="0" w:color="000000"/>
              <w:left w:val="single" w:sz="4" w:space="0" w:color="000000"/>
              <w:bottom w:val="single" w:sz="4" w:space="0" w:color="000000"/>
              <w:right w:val="single" w:sz="4" w:space="0" w:color="000000"/>
            </w:tcBorders>
            <w:vAlign w:val="center"/>
          </w:tcPr>
          <w:p w:rsidR="004A44DD" w:rsidRPr="00CE581A" w:rsidRDefault="004A44DD" w:rsidP="004D7FBA">
            <w:pPr>
              <w:suppressAutoHyphens w:val="0"/>
              <w:autoSpaceDE w:val="0"/>
              <w:autoSpaceDN w:val="0"/>
              <w:adjustRightInd w:val="0"/>
              <w:ind w:firstLine="32"/>
              <w:jc w:val="both"/>
              <w:rPr>
                <w:rFonts w:eastAsiaTheme="minorHAnsi"/>
                <w:sz w:val="21"/>
                <w:szCs w:val="21"/>
                <w:lang w:eastAsia="en-US"/>
              </w:rPr>
            </w:pPr>
            <w:r>
              <w:rPr>
                <w:rFonts w:eastAsiaTheme="minorHAnsi"/>
                <w:sz w:val="21"/>
                <w:szCs w:val="21"/>
                <w:lang w:eastAsia="en-US"/>
              </w:rPr>
              <w:t>Контракт</w:t>
            </w:r>
            <w:r w:rsidRPr="00CE581A">
              <w:rPr>
                <w:rFonts w:eastAsiaTheme="minorHAnsi"/>
                <w:sz w:val="21"/>
                <w:szCs w:val="21"/>
                <w:lang w:eastAsia="en-US"/>
              </w:rPr>
              <w:t xml:space="preserve"> может быть заключен не ранее чем </w:t>
            </w:r>
            <w:proofErr w:type="gramStart"/>
            <w:r w:rsidRPr="00CE581A">
              <w:rPr>
                <w:rFonts w:eastAsiaTheme="minorHAnsi"/>
                <w:sz w:val="21"/>
                <w:szCs w:val="21"/>
                <w:lang w:eastAsia="en-US"/>
              </w:rPr>
              <w:t>через семь дней с даты размещения в единой информационной системе протокола рассмотрения заявок на участие в запросе</w:t>
            </w:r>
            <w:proofErr w:type="gramEnd"/>
            <w:r w:rsidRPr="00CE581A">
              <w:rPr>
                <w:rFonts w:eastAsiaTheme="minorHAnsi"/>
                <w:sz w:val="21"/>
                <w:szCs w:val="21"/>
                <w:lang w:eastAsia="en-US"/>
              </w:rPr>
              <w:t xml:space="preserve"> котировок</w:t>
            </w:r>
            <w:r w:rsidR="00D77038">
              <w:t xml:space="preserve"> </w:t>
            </w:r>
            <w:r w:rsidR="00D77038" w:rsidRPr="00D77038">
              <w:rPr>
                <w:rFonts w:eastAsiaTheme="minorHAnsi"/>
                <w:sz w:val="21"/>
                <w:szCs w:val="21"/>
                <w:lang w:eastAsia="en-US"/>
              </w:rPr>
              <w:t>в электронной форме</w:t>
            </w:r>
            <w:r w:rsidRPr="00CE581A">
              <w:rPr>
                <w:rFonts w:eastAsiaTheme="minorHAnsi"/>
                <w:sz w:val="21"/>
                <w:szCs w:val="21"/>
                <w:lang w:eastAsia="en-US"/>
              </w:rPr>
              <w:t>.</w:t>
            </w:r>
          </w:p>
          <w:p w:rsidR="004A44DD" w:rsidRPr="00CE581A" w:rsidRDefault="00D77038" w:rsidP="00D77038">
            <w:pPr>
              <w:snapToGrid w:val="0"/>
              <w:jc w:val="both"/>
              <w:rPr>
                <w:sz w:val="21"/>
                <w:szCs w:val="21"/>
              </w:rPr>
            </w:pPr>
            <w:r w:rsidRPr="00D77038">
              <w:rPr>
                <w:sz w:val="21"/>
                <w:szCs w:val="21"/>
              </w:rPr>
              <w:t xml:space="preserve">Контракт заключается на условиях, указанных в  извещении о закупке, заявке победителя электронной процедуры, по цене, предложенной победителем </w:t>
            </w:r>
            <w:r w:rsidR="004A44DD" w:rsidRPr="00CE581A">
              <w:rPr>
                <w:sz w:val="21"/>
                <w:szCs w:val="21"/>
              </w:rPr>
              <w:t xml:space="preserve">или </w:t>
            </w:r>
            <w:r>
              <w:rPr>
                <w:sz w:val="21"/>
                <w:szCs w:val="21"/>
              </w:rPr>
              <w:t>по цене у</w:t>
            </w:r>
            <w:r w:rsidR="004A44DD" w:rsidRPr="00CE581A">
              <w:rPr>
                <w:sz w:val="21"/>
                <w:szCs w:val="21"/>
              </w:rPr>
              <w:t xml:space="preserve">частника запроса котировок, с которым заключается </w:t>
            </w:r>
            <w:r w:rsidR="004A44DD">
              <w:rPr>
                <w:sz w:val="21"/>
                <w:szCs w:val="21"/>
              </w:rPr>
              <w:t>Контракт</w:t>
            </w:r>
            <w:r w:rsidR="004A44DD" w:rsidRPr="00CE581A">
              <w:rPr>
                <w:sz w:val="21"/>
                <w:szCs w:val="21"/>
              </w:rPr>
              <w:t xml:space="preserve">, в случае уклонения такого победителя от заключения </w:t>
            </w:r>
            <w:r w:rsidR="004A44DD">
              <w:rPr>
                <w:sz w:val="21"/>
                <w:szCs w:val="21"/>
              </w:rPr>
              <w:t>Контракт</w:t>
            </w:r>
            <w:r w:rsidR="004A44DD" w:rsidRPr="00CE581A">
              <w:rPr>
                <w:sz w:val="21"/>
                <w:szCs w:val="21"/>
              </w:rPr>
              <w:t>а.</w:t>
            </w:r>
          </w:p>
        </w:tc>
      </w:tr>
      <w:tr w:rsidR="004A44DD" w:rsidRPr="00CE581A" w:rsidTr="00430073">
        <w:tc>
          <w:tcPr>
            <w:tcW w:w="710" w:type="dxa"/>
            <w:tcBorders>
              <w:top w:val="single" w:sz="4" w:space="0" w:color="000000"/>
              <w:left w:val="single" w:sz="4" w:space="0" w:color="000000"/>
              <w:bottom w:val="single" w:sz="4" w:space="0" w:color="000000"/>
            </w:tcBorders>
            <w:vAlign w:val="center"/>
          </w:tcPr>
          <w:p w:rsidR="004A44DD" w:rsidRPr="00CE581A" w:rsidRDefault="004A44DD" w:rsidP="004A44DD">
            <w:pPr>
              <w:snapToGrid w:val="0"/>
              <w:ind w:left="34" w:right="34"/>
              <w:rPr>
                <w:sz w:val="21"/>
                <w:szCs w:val="21"/>
              </w:rPr>
            </w:pPr>
            <w:r>
              <w:rPr>
                <w:sz w:val="21"/>
                <w:szCs w:val="21"/>
              </w:rPr>
              <w:t>31</w:t>
            </w:r>
          </w:p>
        </w:tc>
        <w:tc>
          <w:tcPr>
            <w:tcW w:w="4111" w:type="dxa"/>
            <w:tcBorders>
              <w:top w:val="single" w:sz="4" w:space="0" w:color="000000"/>
              <w:left w:val="single" w:sz="4" w:space="0" w:color="000000"/>
              <w:bottom w:val="single" w:sz="4" w:space="0" w:color="000000"/>
            </w:tcBorders>
            <w:vAlign w:val="center"/>
          </w:tcPr>
          <w:p w:rsidR="004A44DD" w:rsidRPr="00CE581A" w:rsidRDefault="004A44DD" w:rsidP="004D7FBA">
            <w:pPr>
              <w:snapToGrid w:val="0"/>
              <w:ind w:left="34" w:right="34"/>
              <w:rPr>
                <w:sz w:val="21"/>
                <w:szCs w:val="21"/>
              </w:rPr>
            </w:pPr>
            <w:r w:rsidRPr="00CE581A">
              <w:rPr>
                <w:sz w:val="21"/>
                <w:szCs w:val="21"/>
              </w:rPr>
              <w:t xml:space="preserve">Условия признания победителя запроса котировок или иного участника запроса котировок, </w:t>
            </w:r>
            <w:proofErr w:type="gramStart"/>
            <w:r w:rsidRPr="00CE581A">
              <w:rPr>
                <w:sz w:val="21"/>
                <w:szCs w:val="21"/>
              </w:rPr>
              <w:t>уклонившим</w:t>
            </w:r>
            <w:r>
              <w:rPr>
                <w:sz w:val="21"/>
                <w:szCs w:val="21"/>
              </w:rPr>
              <w:t>и</w:t>
            </w:r>
            <w:r w:rsidRPr="00CE581A">
              <w:rPr>
                <w:sz w:val="21"/>
                <w:szCs w:val="21"/>
              </w:rPr>
              <w:t>ся</w:t>
            </w:r>
            <w:proofErr w:type="gramEnd"/>
            <w:r w:rsidRPr="00CE581A">
              <w:rPr>
                <w:sz w:val="21"/>
                <w:szCs w:val="21"/>
              </w:rPr>
              <w:t xml:space="preserve"> от заключения </w:t>
            </w:r>
            <w:r>
              <w:rPr>
                <w:sz w:val="21"/>
                <w:szCs w:val="21"/>
              </w:rPr>
              <w:t>Контракт</w:t>
            </w:r>
            <w:r w:rsidRPr="00CE581A">
              <w:rPr>
                <w:sz w:val="21"/>
                <w:szCs w:val="21"/>
              </w:rPr>
              <w:t>а</w:t>
            </w:r>
          </w:p>
        </w:tc>
        <w:tc>
          <w:tcPr>
            <w:tcW w:w="5528" w:type="dxa"/>
            <w:tcBorders>
              <w:top w:val="single" w:sz="4" w:space="0" w:color="000000"/>
              <w:left w:val="single" w:sz="4" w:space="0" w:color="000000"/>
              <w:bottom w:val="single" w:sz="4" w:space="0" w:color="000000"/>
              <w:right w:val="single" w:sz="4" w:space="0" w:color="000000"/>
            </w:tcBorders>
            <w:vAlign w:val="center"/>
          </w:tcPr>
          <w:p w:rsidR="004A44DD" w:rsidRPr="00CE581A" w:rsidRDefault="00762933" w:rsidP="00762933">
            <w:pPr>
              <w:snapToGrid w:val="0"/>
              <w:spacing w:before="60" w:after="60"/>
              <w:jc w:val="both"/>
              <w:rPr>
                <w:sz w:val="21"/>
                <w:szCs w:val="21"/>
              </w:rPr>
            </w:pPr>
            <w:r>
              <w:rPr>
                <w:sz w:val="21"/>
                <w:szCs w:val="21"/>
              </w:rPr>
              <w:t>П</w:t>
            </w:r>
            <w:r w:rsidR="004A44DD" w:rsidRPr="00CE581A">
              <w:rPr>
                <w:sz w:val="21"/>
                <w:szCs w:val="21"/>
              </w:rPr>
              <w:t xml:space="preserve">обедитель запроса котировок </w:t>
            </w:r>
            <w:r>
              <w:rPr>
                <w:sz w:val="21"/>
                <w:szCs w:val="21"/>
              </w:rPr>
              <w:t xml:space="preserve">признается </w:t>
            </w:r>
            <w:proofErr w:type="gramStart"/>
            <w:r>
              <w:rPr>
                <w:sz w:val="21"/>
                <w:szCs w:val="21"/>
              </w:rPr>
              <w:t>заказчиком</w:t>
            </w:r>
            <w:proofErr w:type="gramEnd"/>
            <w:r>
              <w:rPr>
                <w:sz w:val="21"/>
                <w:szCs w:val="21"/>
              </w:rPr>
              <w:t xml:space="preserve"> уклонившимся от заключения контракта в случае, если в сроки, предусмотренные статьей 83.2 Федерального закона от 05.04.2013 № 44-ФЗ, он не направил заказчику проект контракта, подписанный лицом, имеющим право действовать от имени такого победителя, или не направил протокол разногласий, предусмотренный частью 4 статьи 83.2 </w:t>
            </w:r>
            <w:r w:rsidRPr="00762933">
              <w:rPr>
                <w:sz w:val="21"/>
                <w:szCs w:val="21"/>
              </w:rPr>
              <w:t>Федерального закона от 05.04.2013 № 44-ФЗ</w:t>
            </w:r>
            <w:r>
              <w:rPr>
                <w:sz w:val="21"/>
                <w:szCs w:val="21"/>
              </w:rPr>
              <w:t>.</w:t>
            </w:r>
          </w:p>
        </w:tc>
      </w:tr>
      <w:tr w:rsidR="004A44DD" w:rsidRPr="00CE581A" w:rsidTr="00430073">
        <w:tc>
          <w:tcPr>
            <w:tcW w:w="710" w:type="dxa"/>
            <w:tcBorders>
              <w:top w:val="single" w:sz="4" w:space="0" w:color="000000"/>
              <w:left w:val="single" w:sz="4" w:space="0" w:color="000000"/>
              <w:bottom w:val="single" w:sz="4" w:space="0" w:color="000000"/>
            </w:tcBorders>
            <w:vAlign w:val="center"/>
          </w:tcPr>
          <w:p w:rsidR="004A44DD" w:rsidRPr="00CE581A" w:rsidRDefault="004A44DD" w:rsidP="00623221">
            <w:pPr>
              <w:snapToGrid w:val="0"/>
              <w:ind w:left="34" w:right="34"/>
              <w:jc w:val="both"/>
              <w:rPr>
                <w:sz w:val="21"/>
                <w:szCs w:val="21"/>
              </w:rPr>
            </w:pPr>
            <w:r>
              <w:rPr>
                <w:sz w:val="21"/>
                <w:szCs w:val="21"/>
              </w:rPr>
              <w:t>32</w:t>
            </w:r>
          </w:p>
        </w:tc>
        <w:tc>
          <w:tcPr>
            <w:tcW w:w="4111" w:type="dxa"/>
            <w:tcBorders>
              <w:top w:val="single" w:sz="4" w:space="0" w:color="000000"/>
              <w:left w:val="single" w:sz="4" w:space="0" w:color="000000"/>
              <w:bottom w:val="single" w:sz="4" w:space="0" w:color="000000"/>
            </w:tcBorders>
            <w:vAlign w:val="center"/>
          </w:tcPr>
          <w:p w:rsidR="004A44DD" w:rsidRPr="00CE581A" w:rsidRDefault="004A44DD" w:rsidP="00623221">
            <w:pPr>
              <w:snapToGrid w:val="0"/>
              <w:ind w:left="34" w:right="34"/>
              <w:jc w:val="both"/>
              <w:rPr>
                <w:sz w:val="21"/>
                <w:szCs w:val="21"/>
              </w:rPr>
            </w:pPr>
            <w:r w:rsidRPr="00CE581A">
              <w:rPr>
                <w:sz w:val="21"/>
                <w:szCs w:val="21"/>
              </w:rPr>
              <w:t xml:space="preserve"> Изменение условий </w:t>
            </w:r>
            <w:r>
              <w:rPr>
                <w:sz w:val="21"/>
                <w:szCs w:val="21"/>
              </w:rPr>
              <w:t>Контракт</w:t>
            </w:r>
            <w:r w:rsidRPr="00CE581A">
              <w:rPr>
                <w:sz w:val="21"/>
                <w:szCs w:val="21"/>
              </w:rPr>
              <w:t>а.</w:t>
            </w:r>
          </w:p>
        </w:tc>
        <w:tc>
          <w:tcPr>
            <w:tcW w:w="5528" w:type="dxa"/>
            <w:tcBorders>
              <w:top w:val="single" w:sz="4" w:space="0" w:color="000000"/>
              <w:left w:val="single" w:sz="4" w:space="0" w:color="000000"/>
              <w:bottom w:val="single" w:sz="4" w:space="0" w:color="000000"/>
              <w:right w:val="single" w:sz="4" w:space="0" w:color="000000"/>
            </w:tcBorders>
          </w:tcPr>
          <w:p w:rsidR="004A44DD" w:rsidRPr="00835C26" w:rsidRDefault="004A44DD" w:rsidP="00835C26">
            <w:pPr>
              <w:tabs>
                <w:tab w:val="left" w:pos="459"/>
                <w:tab w:val="left" w:pos="693"/>
              </w:tabs>
              <w:autoSpaceDE w:val="0"/>
              <w:autoSpaceDN w:val="0"/>
              <w:adjustRightInd w:val="0"/>
              <w:ind w:firstLine="176"/>
              <w:jc w:val="both"/>
              <w:rPr>
                <w:sz w:val="21"/>
                <w:szCs w:val="21"/>
              </w:rPr>
            </w:pPr>
            <w:r w:rsidRPr="00835C26">
              <w:rPr>
                <w:sz w:val="21"/>
                <w:szCs w:val="21"/>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A44DD" w:rsidRPr="00835C26" w:rsidRDefault="004A44DD" w:rsidP="00835C26">
            <w:pPr>
              <w:tabs>
                <w:tab w:val="left" w:pos="459"/>
                <w:tab w:val="left" w:pos="693"/>
              </w:tabs>
              <w:autoSpaceDE w:val="0"/>
              <w:autoSpaceDN w:val="0"/>
              <w:adjustRightInd w:val="0"/>
              <w:ind w:firstLine="176"/>
              <w:jc w:val="both"/>
              <w:rPr>
                <w:sz w:val="21"/>
                <w:szCs w:val="21"/>
              </w:rPr>
            </w:pPr>
            <w:r w:rsidRPr="00835C26">
              <w:rPr>
                <w:sz w:val="21"/>
                <w:szCs w:val="21"/>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объема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объема  услуги. В случае наступления обстоятельств, которые предусмотрены настоящим </w:t>
            </w:r>
            <w:proofErr w:type="gramStart"/>
            <w:r w:rsidRPr="00835C26">
              <w:rPr>
                <w:sz w:val="21"/>
                <w:szCs w:val="21"/>
              </w:rPr>
              <w:t>пунктом</w:t>
            </w:r>
            <w:proofErr w:type="gramEnd"/>
            <w:r w:rsidRPr="00835C26">
              <w:rPr>
                <w:sz w:val="21"/>
                <w:szCs w:val="21"/>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w:t>
            </w:r>
            <w:r w:rsidRPr="00835C26">
              <w:rPr>
                <w:sz w:val="21"/>
                <w:szCs w:val="21"/>
              </w:rPr>
              <w:lastRenderedPageBreak/>
              <w:t xml:space="preserve">числе скорой специализированной, медицинской помощи в экстренной или неотложной форме, лекарственные </w:t>
            </w:r>
            <w:proofErr w:type="gramStart"/>
            <w:r w:rsidRPr="00835C26">
              <w:rPr>
                <w:sz w:val="21"/>
                <w:szCs w:val="21"/>
              </w:rPr>
              <w:t>средства, топливо), и (или) по которому поставщиком (подрядчиком, исполнителем) обязательства исполнены;</w:t>
            </w:r>
            <w:proofErr w:type="gramEnd"/>
          </w:p>
          <w:p w:rsidR="004A44DD" w:rsidRPr="00835C26" w:rsidRDefault="004A44DD" w:rsidP="00835C26">
            <w:pPr>
              <w:tabs>
                <w:tab w:val="left" w:pos="459"/>
                <w:tab w:val="left" w:pos="693"/>
              </w:tabs>
              <w:autoSpaceDE w:val="0"/>
              <w:autoSpaceDN w:val="0"/>
              <w:adjustRightInd w:val="0"/>
              <w:ind w:firstLine="176"/>
              <w:jc w:val="both"/>
              <w:rPr>
                <w:sz w:val="21"/>
                <w:szCs w:val="21"/>
              </w:rPr>
            </w:pPr>
            <w:r w:rsidRPr="00835C26">
              <w:rPr>
                <w:sz w:val="21"/>
                <w:szCs w:val="21"/>
              </w:rPr>
              <w:t>-  при снижении цены Контракта без изменения предусмотренных Контрактом объема услуг, качества оказываемых услуг и иных условий Контракта;</w:t>
            </w:r>
          </w:p>
          <w:p w:rsidR="004A44DD" w:rsidRPr="00835C26" w:rsidRDefault="004A44DD" w:rsidP="00835C26">
            <w:pPr>
              <w:tabs>
                <w:tab w:val="left" w:pos="459"/>
                <w:tab w:val="left" w:pos="693"/>
              </w:tabs>
              <w:autoSpaceDE w:val="0"/>
              <w:autoSpaceDN w:val="0"/>
              <w:adjustRightInd w:val="0"/>
              <w:ind w:firstLine="176"/>
              <w:jc w:val="both"/>
              <w:rPr>
                <w:sz w:val="21"/>
                <w:szCs w:val="21"/>
              </w:rPr>
            </w:pPr>
            <w:proofErr w:type="gramStart"/>
            <w:r w:rsidRPr="00835C26">
              <w:rPr>
                <w:sz w:val="21"/>
                <w:szCs w:val="21"/>
              </w:rPr>
              <w:t>- если по предложению заказчика увеличиваются предусмотренные Контрактом объем услуг не более чем на десять процентов или уменьшаются предусмотренные Контрактом объем оказанных услуг не более чем на десять процентов.</w:t>
            </w:r>
            <w:proofErr w:type="gramEnd"/>
          </w:p>
          <w:p w:rsidR="004A44DD" w:rsidRPr="00835C26" w:rsidRDefault="004A44DD" w:rsidP="00835C26">
            <w:pPr>
              <w:tabs>
                <w:tab w:val="left" w:pos="459"/>
                <w:tab w:val="left" w:pos="693"/>
              </w:tabs>
              <w:autoSpaceDE w:val="0"/>
              <w:autoSpaceDN w:val="0"/>
              <w:adjustRightInd w:val="0"/>
              <w:ind w:firstLine="176"/>
              <w:jc w:val="both"/>
              <w:rPr>
                <w:sz w:val="21"/>
                <w:szCs w:val="21"/>
              </w:rPr>
            </w:pPr>
            <w:r w:rsidRPr="00835C26">
              <w:rPr>
                <w:sz w:val="21"/>
                <w:szCs w:val="21"/>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4A44DD" w:rsidRPr="00835C26" w:rsidRDefault="004A44DD" w:rsidP="00835C26">
            <w:pPr>
              <w:tabs>
                <w:tab w:val="left" w:pos="459"/>
                <w:tab w:val="left" w:pos="693"/>
              </w:tabs>
              <w:autoSpaceDE w:val="0"/>
              <w:autoSpaceDN w:val="0"/>
              <w:adjustRightInd w:val="0"/>
              <w:ind w:firstLine="176"/>
              <w:jc w:val="both"/>
              <w:rPr>
                <w:sz w:val="21"/>
                <w:szCs w:val="21"/>
              </w:rPr>
            </w:pPr>
            <w:r w:rsidRPr="00835C26">
              <w:rPr>
                <w:sz w:val="21"/>
                <w:szCs w:val="21"/>
              </w:rPr>
              <w:t xml:space="preserve">3. В </w:t>
            </w:r>
            <w:proofErr w:type="gramStart"/>
            <w:r w:rsidRPr="00835C26">
              <w:rPr>
                <w:sz w:val="21"/>
                <w:szCs w:val="21"/>
              </w:rPr>
              <w:t>случае</w:t>
            </w:r>
            <w:proofErr w:type="gramEnd"/>
            <w:r w:rsidRPr="00835C26">
              <w:rPr>
                <w:sz w:val="21"/>
                <w:szCs w:val="21"/>
              </w:rPr>
              <w:t xml:space="preserve"> перемены заказчика права и обязанности заказчика, предусмотренные Контрактом, переходят к новому заказчику.</w:t>
            </w:r>
          </w:p>
          <w:p w:rsidR="004A44DD" w:rsidRPr="00623221" w:rsidRDefault="004A44DD" w:rsidP="00835C26">
            <w:pPr>
              <w:tabs>
                <w:tab w:val="left" w:pos="459"/>
                <w:tab w:val="left" w:pos="693"/>
              </w:tabs>
              <w:autoSpaceDE w:val="0"/>
              <w:autoSpaceDN w:val="0"/>
              <w:adjustRightInd w:val="0"/>
              <w:ind w:firstLine="176"/>
              <w:jc w:val="both"/>
              <w:rPr>
                <w:sz w:val="21"/>
                <w:szCs w:val="21"/>
              </w:rPr>
            </w:pPr>
            <w:r w:rsidRPr="00835C26">
              <w:rPr>
                <w:sz w:val="21"/>
                <w:szCs w:val="21"/>
              </w:rPr>
              <w:t xml:space="preserve">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w:t>
            </w:r>
            <w:proofErr w:type="gramStart"/>
            <w:r w:rsidRPr="00835C26">
              <w:rPr>
                <w:sz w:val="21"/>
                <w:szCs w:val="21"/>
              </w:rPr>
              <w:t>этом</w:t>
            </w:r>
            <w:proofErr w:type="gramEnd"/>
            <w:r w:rsidRPr="00835C26">
              <w:rPr>
                <w:sz w:val="21"/>
                <w:szCs w:val="21"/>
              </w:rPr>
              <w:t xml:space="preserve"> случае соответствующие изменения должны быть внесены заказчиком в реестр Контрактов, заключенных заказчиком.</w:t>
            </w:r>
          </w:p>
        </w:tc>
      </w:tr>
      <w:tr w:rsidR="004A44DD" w:rsidRPr="00CE581A" w:rsidTr="00430073">
        <w:tc>
          <w:tcPr>
            <w:tcW w:w="710" w:type="dxa"/>
            <w:tcBorders>
              <w:top w:val="single" w:sz="4" w:space="0" w:color="000000"/>
              <w:left w:val="single" w:sz="4" w:space="0" w:color="000000"/>
              <w:bottom w:val="single" w:sz="4" w:space="0" w:color="000000"/>
            </w:tcBorders>
            <w:vAlign w:val="center"/>
          </w:tcPr>
          <w:p w:rsidR="004A44DD" w:rsidRPr="00CE581A" w:rsidRDefault="004A44DD" w:rsidP="004D7FBA">
            <w:pPr>
              <w:snapToGrid w:val="0"/>
              <w:ind w:left="34" w:right="34"/>
              <w:jc w:val="both"/>
              <w:rPr>
                <w:sz w:val="21"/>
                <w:szCs w:val="21"/>
              </w:rPr>
            </w:pPr>
            <w:r>
              <w:rPr>
                <w:sz w:val="21"/>
                <w:szCs w:val="21"/>
              </w:rPr>
              <w:lastRenderedPageBreak/>
              <w:t>33</w:t>
            </w:r>
          </w:p>
        </w:tc>
        <w:tc>
          <w:tcPr>
            <w:tcW w:w="4111" w:type="dxa"/>
            <w:tcBorders>
              <w:top w:val="single" w:sz="4" w:space="0" w:color="000000"/>
              <w:left w:val="single" w:sz="4" w:space="0" w:color="000000"/>
              <w:bottom w:val="single" w:sz="4" w:space="0" w:color="000000"/>
            </w:tcBorders>
            <w:vAlign w:val="center"/>
          </w:tcPr>
          <w:p w:rsidR="004A44DD" w:rsidRPr="00CE581A" w:rsidRDefault="004A44DD" w:rsidP="004D7FBA">
            <w:pPr>
              <w:snapToGrid w:val="0"/>
              <w:ind w:left="34" w:right="34"/>
              <w:jc w:val="both"/>
              <w:rPr>
                <w:sz w:val="21"/>
                <w:szCs w:val="21"/>
              </w:rPr>
            </w:pPr>
            <w:r w:rsidRPr="00CE581A">
              <w:rPr>
                <w:sz w:val="21"/>
                <w:szCs w:val="21"/>
              </w:rPr>
              <w:t>Информация о возможности одностороннего отказа</w:t>
            </w:r>
            <w:r w:rsidRPr="00CE581A">
              <w:rPr>
                <w:b/>
                <w:sz w:val="21"/>
                <w:szCs w:val="21"/>
              </w:rPr>
              <w:t xml:space="preserve"> </w:t>
            </w:r>
            <w:r w:rsidRPr="00CE581A">
              <w:rPr>
                <w:sz w:val="21"/>
                <w:szCs w:val="21"/>
              </w:rPr>
              <w:t xml:space="preserve">от исполнения </w:t>
            </w:r>
            <w:r>
              <w:rPr>
                <w:sz w:val="21"/>
                <w:szCs w:val="21"/>
              </w:rPr>
              <w:t>Контракт</w:t>
            </w:r>
            <w:r w:rsidRPr="00CE581A">
              <w:rPr>
                <w:sz w:val="21"/>
                <w:szCs w:val="21"/>
              </w:rPr>
              <w:t>а</w:t>
            </w:r>
          </w:p>
        </w:tc>
        <w:tc>
          <w:tcPr>
            <w:tcW w:w="5528" w:type="dxa"/>
            <w:tcBorders>
              <w:top w:val="single" w:sz="4" w:space="0" w:color="000000"/>
              <w:left w:val="single" w:sz="4" w:space="0" w:color="000000"/>
              <w:bottom w:val="single" w:sz="4" w:space="0" w:color="000000"/>
              <w:right w:val="single" w:sz="4" w:space="0" w:color="000000"/>
            </w:tcBorders>
            <w:vAlign w:val="center"/>
          </w:tcPr>
          <w:p w:rsidR="004A44DD" w:rsidRPr="00835C26" w:rsidRDefault="004A44DD" w:rsidP="00835C26">
            <w:pPr>
              <w:suppressAutoHyphens w:val="0"/>
              <w:autoSpaceDE w:val="0"/>
              <w:autoSpaceDN w:val="0"/>
              <w:adjustRightInd w:val="0"/>
              <w:ind w:firstLine="174"/>
              <w:jc w:val="both"/>
              <w:rPr>
                <w:sz w:val="21"/>
                <w:szCs w:val="21"/>
              </w:rPr>
            </w:pPr>
            <w:r w:rsidRPr="00835C26">
              <w:rPr>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A44DD" w:rsidRPr="00835C26" w:rsidRDefault="004A44DD" w:rsidP="00835C26">
            <w:pPr>
              <w:suppressAutoHyphens w:val="0"/>
              <w:autoSpaceDE w:val="0"/>
              <w:autoSpaceDN w:val="0"/>
              <w:adjustRightInd w:val="0"/>
              <w:ind w:firstLine="174"/>
              <w:jc w:val="both"/>
              <w:rPr>
                <w:sz w:val="21"/>
                <w:szCs w:val="21"/>
              </w:rPr>
            </w:pPr>
            <w:r w:rsidRPr="00835C26">
              <w:rPr>
                <w:sz w:val="21"/>
                <w:szCs w:val="21"/>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4A44DD" w:rsidRPr="00835C26" w:rsidRDefault="004A44DD" w:rsidP="00835C26">
            <w:pPr>
              <w:suppressAutoHyphens w:val="0"/>
              <w:autoSpaceDE w:val="0"/>
              <w:autoSpaceDN w:val="0"/>
              <w:adjustRightInd w:val="0"/>
              <w:ind w:firstLine="174"/>
              <w:jc w:val="both"/>
              <w:rPr>
                <w:sz w:val="21"/>
                <w:szCs w:val="21"/>
              </w:rPr>
            </w:pPr>
            <w:r w:rsidRPr="00835C26">
              <w:rPr>
                <w:sz w:val="21"/>
                <w:szCs w:val="21"/>
              </w:rPr>
              <w:t>Заказчик вправе провести экспертизу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частью 8 статьи 95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4A44DD" w:rsidRPr="00835C26" w:rsidRDefault="004A44DD" w:rsidP="00835C26">
            <w:pPr>
              <w:suppressAutoHyphens w:val="0"/>
              <w:autoSpaceDE w:val="0"/>
              <w:autoSpaceDN w:val="0"/>
              <w:adjustRightInd w:val="0"/>
              <w:ind w:firstLine="174"/>
              <w:jc w:val="both"/>
              <w:rPr>
                <w:sz w:val="21"/>
                <w:szCs w:val="21"/>
              </w:rPr>
            </w:pPr>
            <w:r w:rsidRPr="00835C26">
              <w:rPr>
                <w:sz w:val="21"/>
                <w:szCs w:val="21"/>
              </w:rPr>
              <w:t>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выполненных работ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A44DD" w:rsidRPr="00835C26" w:rsidRDefault="004A44DD" w:rsidP="00835C26">
            <w:pPr>
              <w:suppressAutoHyphens w:val="0"/>
              <w:autoSpaceDE w:val="0"/>
              <w:autoSpaceDN w:val="0"/>
              <w:adjustRightInd w:val="0"/>
              <w:ind w:firstLine="174"/>
              <w:jc w:val="both"/>
              <w:rPr>
                <w:sz w:val="21"/>
                <w:szCs w:val="21"/>
              </w:rPr>
            </w:pPr>
            <w:proofErr w:type="gramStart"/>
            <w:r w:rsidRPr="00835C26">
              <w:rPr>
                <w:sz w:val="21"/>
                <w:szCs w:val="21"/>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w:t>
            </w:r>
            <w:r w:rsidRPr="00835C26">
              <w:rPr>
                <w:sz w:val="21"/>
                <w:szCs w:val="21"/>
              </w:rPr>
              <w:lastRenderedPageBreak/>
              <w:t>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835C26">
              <w:rPr>
                <w:sz w:val="21"/>
                <w:szCs w:val="21"/>
              </w:rPr>
              <w:t xml:space="preserve"> использованием иных сре</w:t>
            </w:r>
            <w:proofErr w:type="gramStart"/>
            <w:r w:rsidRPr="00835C26">
              <w:rPr>
                <w:sz w:val="21"/>
                <w:szCs w:val="21"/>
              </w:rPr>
              <w:t>дств св</w:t>
            </w:r>
            <w:proofErr w:type="gramEnd"/>
            <w:r w:rsidRPr="00835C26">
              <w:rPr>
                <w:sz w:val="21"/>
                <w:szCs w:val="21"/>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835C26">
              <w:rPr>
                <w:sz w:val="21"/>
                <w:szCs w:val="21"/>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835C26">
              <w:rPr>
                <w:sz w:val="21"/>
                <w:szCs w:val="21"/>
              </w:rPr>
              <w:t>.</w:t>
            </w:r>
          </w:p>
          <w:p w:rsidR="004A44DD" w:rsidRPr="00835C26" w:rsidRDefault="004A44DD" w:rsidP="00835C26">
            <w:pPr>
              <w:suppressAutoHyphens w:val="0"/>
              <w:autoSpaceDE w:val="0"/>
              <w:autoSpaceDN w:val="0"/>
              <w:adjustRightInd w:val="0"/>
              <w:ind w:firstLine="174"/>
              <w:jc w:val="both"/>
              <w:rPr>
                <w:sz w:val="21"/>
                <w:szCs w:val="21"/>
              </w:rPr>
            </w:pPr>
            <w:r w:rsidRPr="00835C26">
              <w:rPr>
                <w:sz w:val="21"/>
                <w:szCs w:val="21"/>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835C26">
              <w:rPr>
                <w:sz w:val="21"/>
                <w:szCs w:val="21"/>
              </w:rPr>
              <w:t>с даты</w:t>
            </w:r>
            <w:proofErr w:type="gramEnd"/>
            <w:r w:rsidRPr="00835C26">
              <w:rPr>
                <w:sz w:val="21"/>
                <w:szCs w:val="21"/>
              </w:rPr>
              <w:t xml:space="preserve"> надлежащего уведомления заказчиком Поставщика (подрядчика, исполнителя) об одностороннем отказе от исполнения Контракта.</w:t>
            </w:r>
          </w:p>
          <w:p w:rsidR="004A44DD" w:rsidRPr="00835C26" w:rsidRDefault="004A44DD" w:rsidP="00835C26">
            <w:pPr>
              <w:suppressAutoHyphens w:val="0"/>
              <w:autoSpaceDE w:val="0"/>
              <w:autoSpaceDN w:val="0"/>
              <w:adjustRightInd w:val="0"/>
              <w:ind w:firstLine="174"/>
              <w:jc w:val="both"/>
              <w:rPr>
                <w:sz w:val="21"/>
                <w:szCs w:val="21"/>
              </w:rPr>
            </w:pPr>
            <w:proofErr w:type="gramStart"/>
            <w:r w:rsidRPr="00835C26">
              <w:rPr>
                <w:sz w:val="21"/>
                <w:szCs w:val="21"/>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835C26">
              <w:rPr>
                <w:sz w:val="21"/>
                <w:szCs w:val="21"/>
              </w:rPr>
              <w:t xml:space="preserve">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4A44DD" w:rsidRPr="00835C26" w:rsidRDefault="004A44DD" w:rsidP="00835C26">
            <w:pPr>
              <w:suppressAutoHyphens w:val="0"/>
              <w:autoSpaceDE w:val="0"/>
              <w:autoSpaceDN w:val="0"/>
              <w:adjustRightInd w:val="0"/>
              <w:ind w:firstLine="174"/>
              <w:jc w:val="both"/>
              <w:rPr>
                <w:sz w:val="21"/>
                <w:szCs w:val="21"/>
              </w:rPr>
            </w:pPr>
            <w:r w:rsidRPr="00835C26">
              <w:rPr>
                <w:sz w:val="21"/>
                <w:szCs w:val="21"/>
              </w:rPr>
              <w:t>Заказчик обязан принять решение об одностороннем отказе от исполнения Контракта в случаях:</w:t>
            </w:r>
          </w:p>
          <w:p w:rsidR="004A44DD" w:rsidRPr="00835C26" w:rsidRDefault="004A44DD" w:rsidP="00835C26">
            <w:pPr>
              <w:suppressAutoHyphens w:val="0"/>
              <w:autoSpaceDE w:val="0"/>
              <w:autoSpaceDN w:val="0"/>
              <w:adjustRightInd w:val="0"/>
              <w:ind w:firstLine="174"/>
              <w:jc w:val="both"/>
              <w:rPr>
                <w:sz w:val="21"/>
                <w:szCs w:val="21"/>
              </w:rPr>
            </w:pPr>
            <w:r w:rsidRPr="00835C26">
              <w:rPr>
                <w:sz w:val="21"/>
                <w:szCs w:val="21"/>
              </w:rPr>
              <w:t>- если в ходе исполнения контракта установлено, что Поставщик (подрядчик, исполнитель) и (или) поставляемый товар не соответствует установленным извещением о проведении электронного аукциона требованиям к участникам закупки и (или) поставляемому товару или предоставил недостоверную информацию о своём соответствии и (или) соответствии поставляемого товара таким требованиям, что позволило ему стать победителем.</w:t>
            </w:r>
          </w:p>
          <w:p w:rsidR="004A44DD" w:rsidRPr="00835C26" w:rsidRDefault="004A44DD" w:rsidP="00835C26">
            <w:pPr>
              <w:suppressAutoHyphens w:val="0"/>
              <w:autoSpaceDE w:val="0"/>
              <w:autoSpaceDN w:val="0"/>
              <w:adjustRightInd w:val="0"/>
              <w:ind w:firstLine="174"/>
              <w:jc w:val="both"/>
              <w:rPr>
                <w:sz w:val="21"/>
                <w:szCs w:val="21"/>
              </w:rPr>
            </w:pPr>
            <w:r w:rsidRPr="00835C26">
              <w:rPr>
                <w:sz w:val="21"/>
                <w:szCs w:val="21"/>
              </w:rPr>
              <w:t xml:space="preserve">Информация о Поставщике (подрядчике, исполнителе), с которым Контракт </w:t>
            </w:r>
            <w:proofErr w:type="gramStart"/>
            <w:r w:rsidRPr="00835C26">
              <w:rPr>
                <w:sz w:val="21"/>
                <w:szCs w:val="21"/>
              </w:rPr>
              <w:t>был</w:t>
            </w:r>
            <w:proofErr w:type="gramEnd"/>
            <w:r w:rsidRPr="00835C26">
              <w:rPr>
                <w:sz w:val="21"/>
                <w:szCs w:val="21"/>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4A44DD" w:rsidRPr="00835C26" w:rsidRDefault="004A44DD" w:rsidP="00835C26">
            <w:pPr>
              <w:suppressAutoHyphens w:val="0"/>
              <w:autoSpaceDE w:val="0"/>
              <w:autoSpaceDN w:val="0"/>
              <w:adjustRightInd w:val="0"/>
              <w:ind w:firstLine="174"/>
              <w:jc w:val="both"/>
              <w:rPr>
                <w:sz w:val="21"/>
                <w:szCs w:val="21"/>
              </w:rPr>
            </w:pPr>
            <w:r w:rsidRPr="00835C26">
              <w:rPr>
                <w:sz w:val="21"/>
                <w:szCs w:val="21"/>
              </w:rPr>
              <w:t xml:space="preserve">В </w:t>
            </w:r>
            <w:proofErr w:type="gramStart"/>
            <w:r w:rsidRPr="00835C26">
              <w:rPr>
                <w:sz w:val="21"/>
                <w:szCs w:val="21"/>
              </w:rPr>
              <w:t>случае</w:t>
            </w:r>
            <w:proofErr w:type="gramEnd"/>
            <w:r w:rsidRPr="00835C26">
              <w:rPr>
                <w:sz w:val="21"/>
                <w:szCs w:val="21"/>
              </w:rPr>
              <w:t xml:space="preserve"> расторжения Контракта в связи с односторонним отказом заказчика от исполнения Контракта заказчик вправе осуществить закупку товара, </w:t>
            </w:r>
            <w:r w:rsidRPr="00835C26">
              <w:rPr>
                <w:sz w:val="21"/>
                <w:szCs w:val="21"/>
              </w:rPr>
              <w:lastRenderedPageBreak/>
              <w:t>работы, услуги, поставка, выполнение, оказание которых являлись предметом расторгнутого Контракта, в соответствии с положениями пункта 6 части 2 статьи 83</w:t>
            </w:r>
            <w:r w:rsidR="00D77038">
              <w:rPr>
                <w:sz w:val="21"/>
                <w:szCs w:val="21"/>
              </w:rPr>
              <w:t>, пункта 2 части 2 статьи 83.1</w:t>
            </w:r>
            <w:r w:rsidRPr="00835C26">
              <w:rPr>
                <w:sz w:val="21"/>
                <w:szCs w:val="21"/>
              </w:rPr>
              <w:t xml:space="preserve"> Федерального закона №44-ФЗ.</w:t>
            </w:r>
          </w:p>
          <w:p w:rsidR="004A44DD" w:rsidRPr="00835C26" w:rsidRDefault="004A44DD" w:rsidP="00835C26">
            <w:pPr>
              <w:suppressAutoHyphens w:val="0"/>
              <w:autoSpaceDE w:val="0"/>
              <w:autoSpaceDN w:val="0"/>
              <w:adjustRightInd w:val="0"/>
              <w:ind w:firstLine="174"/>
              <w:jc w:val="both"/>
              <w:rPr>
                <w:sz w:val="21"/>
                <w:szCs w:val="21"/>
              </w:rPr>
            </w:pPr>
            <w:proofErr w:type="gramStart"/>
            <w:r w:rsidRPr="00835C26">
              <w:rPr>
                <w:sz w:val="21"/>
                <w:szCs w:val="21"/>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835C26">
              <w:rPr>
                <w:sz w:val="21"/>
                <w:szCs w:val="21"/>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4A44DD" w:rsidRPr="00835C26" w:rsidRDefault="004A44DD" w:rsidP="00835C26">
            <w:pPr>
              <w:suppressAutoHyphens w:val="0"/>
              <w:autoSpaceDE w:val="0"/>
              <w:autoSpaceDN w:val="0"/>
              <w:adjustRightInd w:val="0"/>
              <w:ind w:firstLine="174"/>
              <w:jc w:val="both"/>
              <w:rPr>
                <w:sz w:val="21"/>
                <w:szCs w:val="21"/>
              </w:rPr>
            </w:pPr>
            <w:r w:rsidRPr="00835C26">
              <w:rPr>
                <w:sz w:val="21"/>
                <w:szCs w:val="21"/>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A44DD" w:rsidRPr="00835C26" w:rsidRDefault="004A44DD" w:rsidP="00835C26">
            <w:pPr>
              <w:suppressAutoHyphens w:val="0"/>
              <w:autoSpaceDE w:val="0"/>
              <w:autoSpaceDN w:val="0"/>
              <w:adjustRightInd w:val="0"/>
              <w:ind w:firstLine="174"/>
              <w:jc w:val="both"/>
              <w:rPr>
                <w:sz w:val="21"/>
                <w:szCs w:val="21"/>
              </w:rPr>
            </w:pPr>
            <w:r w:rsidRPr="00835C26">
              <w:rPr>
                <w:sz w:val="21"/>
                <w:szCs w:val="21"/>
              </w:rPr>
              <w:t xml:space="preserve"> </w:t>
            </w:r>
            <w:proofErr w:type="gramStart"/>
            <w:r w:rsidRPr="00835C26">
              <w:rPr>
                <w:sz w:val="21"/>
                <w:szCs w:val="21"/>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835C26">
              <w:rPr>
                <w:sz w:val="21"/>
                <w:szCs w:val="21"/>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4A44DD" w:rsidRPr="00835C26" w:rsidRDefault="004A44DD" w:rsidP="00835C26">
            <w:pPr>
              <w:suppressAutoHyphens w:val="0"/>
              <w:autoSpaceDE w:val="0"/>
              <w:autoSpaceDN w:val="0"/>
              <w:adjustRightInd w:val="0"/>
              <w:ind w:firstLine="174"/>
              <w:jc w:val="both"/>
              <w:rPr>
                <w:sz w:val="21"/>
                <w:szCs w:val="21"/>
              </w:rPr>
            </w:pPr>
            <w:r w:rsidRPr="00835C26">
              <w:rPr>
                <w:sz w:val="21"/>
                <w:szCs w:val="21"/>
              </w:rPr>
              <w:t xml:space="preserve"> Решение поставщика (подрядчика, исполнителя) об одностороннем отказе от исполнения Контракта вступает в </w:t>
            </w:r>
            <w:proofErr w:type="gramStart"/>
            <w:r w:rsidRPr="00835C26">
              <w:rPr>
                <w:sz w:val="21"/>
                <w:szCs w:val="21"/>
              </w:rPr>
              <w:t>силу</w:t>
            </w:r>
            <w:proofErr w:type="gramEnd"/>
            <w:r w:rsidRPr="00835C26">
              <w:rPr>
                <w:sz w:val="21"/>
                <w:szCs w:val="21"/>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4A44DD" w:rsidRPr="00835C26" w:rsidRDefault="004A44DD" w:rsidP="00835C26">
            <w:pPr>
              <w:suppressAutoHyphens w:val="0"/>
              <w:autoSpaceDE w:val="0"/>
              <w:autoSpaceDN w:val="0"/>
              <w:adjustRightInd w:val="0"/>
              <w:ind w:firstLine="174"/>
              <w:jc w:val="both"/>
              <w:rPr>
                <w:sz w:val="21"/>
                <w:szCs w:val="21"/>
              </w:rPr>
            </w:pPr>
            <w:r w:rsidRPr="00835C26">
              <w:rPr>
                <w:sz w:val="21"/>
                <w:szCs w:val="21"/>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835C26">
              <w:rPr>
                <w:sz w:val="21"/>
                <w:szCs w:val="21"/>
              </w:rPr>
              <w:t>решении</w:t>
            </w:r>
            <w:proofErr w:type="gramEnd"/>
            <w:r w:rsidRPr="00835C26">
              <w:rPr>
                <w:sz w:val="21"/>
                <w:szCs w:val="21"/>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4A44DD" w:rsidRPr="00835C26" w:rsidRDefault="004A44DD" w:rsidP="00835C26">
            <w:pPr>
              <w:suppressAutoHyphens w:val="0"/>
              <w:autoSpaceDE w:val="0"/>
              <w:autoSpaceDN w:val="0"/>
              <w:adjustRightInd w:val="0"/>
              <w:ind w:firstLine="174"/>
              <w:jc w:val="both"/>
              <w:rPr>
                <w:sz w:val="21"/>
                <w:szCs w:val="21"/>
              </w:rPr>
            </w:pPr>
            <w:r w:rsidRPr="00835C26">
              <w:rPr>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A44DD" w:rsidRPr="00835C26" w:rsidRDefault="004A44DD" w:rsidP="00835C26">
            <w:pPr>
              <w:suppressAutoHyphens w:val="0"/>
              <w:autoSpaceDE w:val="0"/>
              <w:autoSpaceDN w:val="0"/>
              <w:adjustRightInd w:val="0"/>
              <w:ind w:firstLine="174"/>
              <w:jc w:val="both"/>
              <w:rPr>
                <w:sz w:val="21"/>
                <w:szCs w:val="21"/>
              </w:rPr>
            </w:pPr>
            <w:r w:rsidRPr="00835C26">
              <w:rPr>
                <w:sz w:val="21"/>
                <w:szCs w:val="21"/>
              </w:rPr>
              <w:t xml:space="preserve">В </w:t>
            </w:r>
            <w:proofErr w:type="gramStart"/>
            <w:r w:rsidRPr="00835C26">
              <w:rPr>
                <w:sz w:val="21"/>
                <w:szCs w:val="21"/>
              </w:rPr>
              <w:t>случае</w:t>
            </w:r>
            <w:proofErr w:type="gramEnd"/>
            <w:r w:rsidRPr="00835C26">
              <w:rPr>
                <w:sz w:val="21"/>
                <w:szCs w:val="21"/>
              </w:rPr>
              <w:t xml:space="preserve"> расторжения Контракта в связи с односторонним отказом поставщика (подрядчика, исполнителя) от исполнения Контракта заказчик </w:t>
            </w:r>
            <w:r w:rsidRPr="00835C26">
              <w:rPr>
                <w:sz w:val="21"/>
                <w:szCs w:val="21"/>
              </w:rPr>
              <w:lastRenderedPageBreak/>
              <w:t>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4A44DD" w:rsidRPr="00CE581A" w:rsidRDefault="004A44DD" w:rsidP="005769FA">
            <w:pPr>
              <w:suppressAutoHyphens w:val="0"/>
              <w:autoSpaceDE w:val="0"/>
              <w:autoSpaceDN w:val="0"/>
              <w:adjustRightInd w:val="0"/>
              <w:ind w:firstLine="174"/>
              <w:jc w:val="both"/>
              <w:rPr>
                <w:sz w:val="21"/>
                <w:szCs w:val="21"/>
              </w:rPr>
            </w:pPr>
            <w:r w:rsidRPr="00835C26">
              <w:rPr>
                <w:sz w:val="21"/>
                <w:szCs w:val="21"/>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4A44DD" w:rsidRPr="00CE581A" w:rsidTr="00430073">
        <w:tc>
          <w:tcPr>
            <w:tcW w:w="710" w:type="dxa"/>
            <w:tcBorders>
              <w:top w:val="single" w:sz="4" w:space="0" w:color="000000"/>
              <w:left w:val="single" w:sz="4" w:space="0" w:color="000000"/>
              <w:bottom w:val="single" w:sz="4" w:space="0" w:color="000000"/>
            </w:tcBorders>
            <w:vAlign w:val="center"/>
          </w:tcPr>
          <w:p w:rsidR="004A44DD" w:rsidRDefault="004A44DD" w:rsidP="009332C7">
            <w:pPr>
              <w:snapToGrid w:val="0"/>
              <w:ind w:left="34" w:right="34"/>
              <w:jc w:val="both"/>
              <w:rPr>
                <w:sz w:val="21"/>
                <w:szCs w:val="21"/>
              </w:rPr>
            </w:pPr>
            <w:r>
              <w:rPr>
                <w:sz w:val="21"/>
                <w:szCs w:val="21"/>
              </w:rPr>
              <w:lastRenderedPageBreak/>
              <w:t>34</w:t>
            </w:r>
          </w:p>
        </w:tc>
        <w:tc>
          <w:tcPr>
            <w:tcW w:w="4111" w:type="dxa"/>
            <w:tcBorders>
              <w:top w:val="single" w:sz="4" w:space="0" w:color="000000"/>
              <w:left w:val="single" w:sz="4" w:space="0" w:color="000000"/>
              <w:bottom w:val="single" w:sz="4" w:space="0" w:color="000000"/>
            </w:tcBorders>
            <w:vAlign w:val="center"/>
          </w:tcPr>
          <w:p w:rsidR="004A44DD" w:rsidRPr="00CE581A" w:rsidRDefault="004A44DD" w:rsidP="009332C7">
            <w:pPr>
              <w:snapToGrid w:val="0"/>
              <w:ind w:left="34" w:right="34"/>
              <w:jc w:val="both"/>
              <w:rPr>
                <w:sz w:val="21"/>
                <w:szCs w:val="21"/>
              </w:rPr>
            </w:pPr>
            <w:r w:rsidRPr="009332C7">
              <w:rPr>
                <w:sz w:val="21"/>
                <w:szCs w:val="21"/>
              </w:rPr>
              <w:t xml:space="preserve">Информация об </w:t>
            </w:r>
            <w:proofErr w:type="gramStart"/>
            <w:r w:rsidRPr="009332C7">
              <w:rPr>
                <w:sz w:val="21"/>
                <w:szCs w:val="21"/>
              </w:rPr>
              <w:t>ответственном</w:t>
            </w:r>
            <w:proofErr w:type="gramEnd"/>
            <w:r w:rsidRPr="009332C7">
              <w:rPr>
                <w:sz w:val="21"/>
                <w:szCs w:val="21"/>
              </w:rPr>
              <w:t xml:space="preserve"> за заключение </w:t>
            </w:r>
            <w:r>
              <w:rPr>
                <w:sz w:val="21"/>
                <w:szCs w:val="21"/>
              </w:rPr>
              <w:t>Контракт</w:t>
            </w:r>
            <w:r w:rsidRPr="009332C7">
              <w:rPr>
                <w:sz w:val="21"/>
                <w:szCs w:val="21"/>
              </w:rPr>
              <w:t>а</w:t>
            </w:r>
            <w:r w:rsidRPr="009332C7">
              <w:rPr>
                <w:sz w:val="21"/>
                <w:szCs w:val="21"/>
              </w:rPr>
              <w:tab/>
            </w:r>
          </w:p>
        </w:tc>
        <w:tc>
          <w:tcPr>
            <w:tcW w:w="5528" w:type="dxa"/>
            <w:tcBorders>
              <w:top w:val="single" w:sz="4" w:space="0" w:color="000000"/>
              <w:left w:val="single" w:sz="4" w:space="0" w:color="000000"/>
              <w:bottom w:val="single" w:sz="4" w:space="0" w:color="000000"/>
              <w:right w:val="single" w:sz="4" w:space="0" w:color="000000"/>
            </w:tcBorders>
            <w:vAlign w:val="center"/>
          </w:tcPr>
          <w:p w:rsidR="004A44DD" w:rsidRPr="00CE581A" w:rsidRDefault="004A44DD" w:rsidP="00556F66">
            <w:pPr>
              <w:suppressAutoHyphens w:val="0"/>
              <w:autoSpaceDE w:val="0"/>
              <w:autoSpaceDN w:val="0"/>
              <w:adjustRightInd w:val="0"/>
              <w:ind w:firstLine="174"/>
              <w:jc w:val="both"/>
              <w:rPr>
                <w:sz w:val="21"/>
                <w:szCs w:val="21"/>
              </w:rPr>
            </w:pPr>
            <w:r>
              <w:rPr>
                <w:sz w:val="21"/>
                <w:szCs w:val="21"/>
              </w:rPr>
              <w:t>Игнатьева</w:t>
            </w:r>
            <w:r w:rsidRPr="009332C7">
              <w:rPr>
                <w:sz w:val="21"/>
                <w:szCs w:val="21"/>
              </w:rPr>
              <w:t xml:space="preserve"> Надежда Леонидовна – специалист-эксперт отдела планово-экономической работы и имущественных отношений Администрации муниципального образования «Красногорский район» </w:t>
            </w:r>
            <w:r>
              <w:rPr>
                <w:sz w:val="21"/>
                <w:szCs w:val="21"/>
              </w:rPr>
              <w:t xml:space="preserve"> </w:t>
            </w:r>
            <w:r w:rsidRPr="009332C7">
              <w:rPr>
                <w:sz w:val="21"/>
                <w:szCs w:val="21"/>
              </w:rPr>
              <w:t>Тел. 8 (34164) 21932</w:t>
            </w:r>
          </w:p>
        </w:tc>
      </w:tr>
      <w:tr w:rsidR="004A44DD" w:rsidRPr="00CE581A" w:rsidTr="00430073">
        <w:tc>
          <w:tcPr>
            <w:tcW w:w="710" w:type="dxa"/>
            <w:tcBorders>
              <w:top w:val="single" w:sz="4" w:space="0" w:color="000000"/>
              <w:left w:val="single" w:sz="4" w:space="0" w:color="000000"/>
              <w:bottom w:val="single" w:sz="4" w:space="0" w:color="000000"/>
            </w:tcBorders>
            <w:vAlign w:val="center"/>
          </w:tcPr>
          <w:p w:rsidR="004A44DD" w:rsidRDefault="004A44DD" w:rsidP="004A44DD">
            <w:pPr>
              <w:snapToGrid w:val="0"/>
              <w:ind w:left="34" w:right="34"/>
              <w:jc w:val="both"/>
              <w:rPr>
                <w:sz w:val="21"/>
                <w:szCs w:val="21"/>
              </w:rPr>
            </w:pPr>
            <w:r>
              <w:rPr>
                <w:sz w:val="21"/>
                <w:szCs w:val="21"/>
              </w:rPr>
              <w:t>35</w:t>
            </w:r>
          </w:p>
        </w:tc>
        <w:tc>
          <w:tcPr>
            <w:tcW w:w="4111" w:type="dxa"/>
            <w:tcBorders>
              <w:top w:val="single" w:sz="4" w:space="0" w:color="000000"/>
              <w:left w:val="single" w:sz="4" w:space="0" w:color="000000"/>
              <w:bottom w:val="single" w:sz="4" w:space="0" w:color="000000"/>
            </w:tcBorders>
            <w:vAlign w:val="center"/>
          </w:tcPr>
          <w:p w:rsidR="004A44DD" w:rsidRPr="009332C7" w:rsidRDefault="004A44DD" w:rsidP="009332C7">
            <w:pPr>
              <w:snapToGrid w:val="0"/>
              <w:ind w:left="34" w:right="34"/>
              <w:jc w:val="both"/>
              <w:rPr>
                <w:sz w:val="21"/>
                <w:szCs w:val="21"/>
              </w:rPr>
            </w:pPr>
            <w:r w:rsidRPr="00710E37">
              <w:rPr>
                <w:sz w:val="21"/>
                <w:szCs w:val="21"/>
              </w:rPr>
              <w:t>Сопроводительная документация</w:t>
            </w:r>
          </w:p>
        </w:tc>
        <w:tc>
          <w:tcPr>
            <w:tcW w:w="5528" w:type="dxa"/>
            <w:tcBorders>
              <w:top w:val="single" w:sz="4" w:space="0" w:color="000000"/>
              <w:left w:val="single" w:sz="4" w:space="0" w:color="000000"/>
              <w:bottom w:val="single" w:sz="4" w:space="0" w:color="000000"/>
              <w:right w:val="single" w:sz="4" w:space="0" w:color="000000"/>
            </w:tcBorders>
            <w:vAlign w:val="center"/>
          </w:tcPr>
          <w:p w:rsidR="004A44DD" w:rsidRPr="00710E37" w:rsidRDefault="004A44DD" w:rsidP="00710E37">
            <w:pPr>
              <w:suppressAutoHyphens w:val="0"/>
              <w:autoSpaceDE w:val="0"/>
              <w:autoSpaceDN w:val="0"/>
              <w:adjustRightInd w:val="0"/>
              <w:ind w:firstLine="174"/>
              <w:jc w:val="both"/>
              <w:rPr>
                <w:sz w:val="21"/>
                <w:szCs w:val="21"/>
              </w:rPr>
            </w:pPr>
            <w:r w:rsidRPr="00710E37">
              <w:rPr>
                <w:sz w:val="21"/>
                <w:szCs w:val="21"/>
              </w:rPr>
              <w:t>Приложение № 1 «Форма заявки на участие в запросе котировок»</w:t>
            </w:r>
          </w:p>
          <w:p w:rsidR="004A44DD" w:rsidRPr="00710E37" w:rsidRDefault="004A44DD" w:rsidP="00710E37">
            <w:pPr>
              <w:suppressAutoHyphens w:val="0"/>
              <w:autoSpaceDE w:val="0"/>
              <w:autoSpaceDN w:val="0"/>
              <w:adjustRightInd w:val="0"/>
              <w:ind w:firstLine="174"/>
              <w:jc w:val="both"/>
              <w:rPr>
                <w:sz w:val="21"/>
                <w:szCs w:val="21"/>
              </w:rPr>
            </w:pPr>
            <w:r w:rsidRPr="00710E37">
              <w:rPr>
                <w:sz w:val="21"/>
                <w:szCs w:val="21"/>
              </w:rPr>
              <w:t>Приложение № 2 «Обоснование начальной (максимальной) цены Контракта»</w:t>
            </w:r>
          </w:p>
          <w:p w:rsidR="004A44DD" w:rsidRPr="00710E37" w:rsidRDefault="004A44DD" w:rsidP="00710E37">
            <w:pPr>
              <w:suppressAutoHyphens w:val="0"/>
              <w:autoSpaceDE w:val="0"/>
              <w:autoSpaceDN w:val="0"/>
              <w:adjustRightInd w:val="0"/>
              <w:ind w:firstLine="174"/>
              <w:jc w:val="both"/>
              <w:rPr>
                <w:sz w:val="21"/>
                <w:szCs w:val="21"/>
              </w:rPr>
            </w:pPr>
            <w:r w:rsidRPr="00710E37">
              <w:rPr>
                <w:sz w:val="21"/>
                <w:szCs w:val="21"/>
              </w:rPr>
              <w:t>Приложение № 3  "Техническое задание"</w:t>
            </w:r>
          </w:p>
          <w:p w:rsidR="004A44DD" w:rsidRDefault="004A44DD" w:rsidP="00710E37">
            <w:pPr>
              <w:suppressAutoHyphens w:val="0"/>
              <w:autoSpaceDE w:val="0"/>
              <w:autoSpaceDN w:val="0"/>
              <w:adjustRightInd w:val="0"/>
              <w:ind w:firstLine="174"/>
              <w:jc w:val="both"/>
              <w:rPr>
                <w:sz w:val="21"/>
                <w:szCs w:val="21"/>
              </w:rPr>
            </w:pPr>
            <w:r w:rsidRPr="00710E37">
              <w:rPr>
                <w:sz w:val="21"/>
                <w:szCs w:val="21"/>
              </w:rPr>
              <w:t>Приложение № 4  "Проект муниципального Контракта"</w:t>
            </w:r>
          </w:p>
        </w:tc>
      </w:tr>
    </w:tbl>
    <w:p w:rsidR="001F115E" w:rsidRPr="00657268" w:rsidRDefault="001F115E" w:rsidP="001F115E">
      <w:pPr>
        <w:ind w:left="5672"/>
        <w:jc w:val="both"/>
        <w:rPr>
          <w:sz w:val="22"/>
          <w:szCs w:val="22"/>
        </w:rPr>
      </w:pPr>
    </w:p>
    <w:p w:rsidR="004C08B1" w:rsidRPr="00725078" w:rsidRDefault="00A7544B" w:rsidP="004D7FBA">
      <w:pPr>
        <w:ind w:left="5672" w:firstLine="1699"/>
        <w:rPr>
          <w:rFonts w:cs="Tahoma"/>
          <w:sz w:val="21"/>
          <w:szCs w:val="21"/>
        </w:rPr>
      </w:pPr>
      <w:r w:rsidRPr="00725078">
        <w:rPr>
          <w:rFonts w:cs="Tahoma"/>
          <w:sz w:val="21"/>
          <w:szCs w:val="21"/>
        </w:rPr>
        <w:t xml:space="preserve">  </w:t>
      </w:r>
      <w:r w:rsidR="007D4C9C" w:rsidRPr="00725078">
        <w:rPr>
          <w:rFonts w:cs="Tahoma"/>
          <w:sz w:val="21"/>
          <w:szCs w:val="21"/>
        </w:rPr>
        <w:t xml:space="preserve"> </w:t>
      </w:r>
    </w:p>
    <w:p w:rsidR="004C08B1" w:rsidRDefault="004C08B1" w:rsidP="004D7FBA">
      <w:pPr>
        <w:ind w:left="5672" w:firstLine="1699"/>
        <w:rPr>
          <w:rFonts w:cs="Tahoma"/>
          <w:sz w:val="20"/>
          <w:szCs w:val="20"/>
        </w:rPr>
      </w:pPr>
    </w:p>
    <w:p w:rsidR="00144EF6" w:rsidRDefault="00144EF6" w:rsidP="004D7FBA">
      <w:pPr>
        <w:ind w:left="5672" w:firstLine="1699"/>
        <w:rPr>
          <w:rFonts w:cs="Tahoma"/>
          <w:sz w:val="20"/>
          <w:szCs w:val="20"/>
        </w:rPr>
      </w:pPr>
    </w:p>
    <w:p w:rsidR="00144EF6" w:rsidRDefault="00144EF6" w:rsidP="004D7FBA">
      <w:pPr>
        <w:ind w:left="5672" w:firstLine="1699"/>
        <w:rPr>
          <w:rFonts w:cs="Tahoma"/>
          <w:sz w:val="20"/>
          <w:szCs w:val="20"/>
        </w:rPr>
      </w:pPr>
    </w:p>
    <w:p w:rsidR="00144EF6" w:rsidRDefault="00144EF6" w:rsidP="004D7FBA">
      <w:pPr>
        <w:ind w:left="5672" w:firstLine="1699"/>
        <w:rPr>
          <w:rFonts w:cs="Tahoma"/>
          <w:sz w:val="20"/>
          <w:szCs w:val="20"/>
        </w:rPr>
      </w:pPr>
    </w:p>
    <w:p w:rsidR="00144EF6" w:rsidRDefault="00144EF6" w:rsidP="004D7FBA">
      <w:pPr>
        <w:ind w:left="5672" w:firstLine="1699"/>
        <w:rPr>
          <w:rFonts w:cs="Tahoma"/>
          <w:sz w:val="20"/>
          <w:szCs w:val="20"/>
        </w:rPr>
      </w:pPr>
    </w:p>
    <w:p w:rsidR="00144EF6" w:rsidRDefault="00144EF6" w:rsidP="004D7FBA">
      <w:pPr>
        <w:ind w:left="5672" w:firstLine="1699"/>
        <w:rPr>
          <w:rFonts w:cs="Tahoma"/>
          <w:sz w:val="20"/>
          <w:szCs w:val="20"/>
        </w:rPr>
      </w:pPr>
    </w:p>
    <w:p w:rsidR="00144EF6" w:rsidRDefault="00144EF6" w:rsidP="004D7FBA">
      <w:pPr>
        <w:ind w:left="5672" w:firstLine="1699"/>
        <w:rPr>
          <w:rFonts w:cs="Tahoma"/>
          <w:sz w:val="20"/>
          <w:szCs w:val="20"/>
        </w:rPr>
      </w:pPr>
    </w:p>
    <w:p w:rsidR="00144EF6" w:rsidRDefault="00144EF6" w:rsidP="004D7FBA">
      <w:pPr>
        <w:ind w:left="5672" w:firstLine="1699"/>
        <w:rPr>
          <w:rFonts w:cs="Tahoma"/>
          <w:sz w:val="20"/>
          <w:szCs w:val="20"/>
        </w:rPr>
      </w:pPr>
    </w:p>
    <w:p w:rsidR="00144EF6" w:rsidRDefault="00144EF6"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62933" w:rsidRDefault="00762933" w:rsidP="004D7FBA">
      <w:pPr>
        <w:ind w:left="5672" w:firstLine="1699"/>
        <w:rPr>
          <w:rFonts w:cs="Tahoma"/>
          <w:sz w:val="20"/>
          <w:szCs w:val="20"/>
        </w:rPr>
      </w:pPr>
    </w:p>
    <w:p w:rsidR="00762933" w:rsidRDefault="00762933" w:rsidP="004D7FBA">
      <w:pPr>
        <w:ind w:left="5672" w:firstLine="1699"/>
        <w:rPr>
          <w:rFonts w:cs="Tahoma"/>
          <w:sz w:val="20"/>
          <w:szCs w:val="20"/>
        </w:rPr>
      </w:pPr>
    </w:p>
    <w:p w:rsidR="00762933" w:rsidRDefault="00762933" w:rsidP="004D7FBA">
      <w:pPr>
        <w:ind w:left="5672" w:firstLine="1699"/>
        <w:rPr>
          <w:rFonts w:cs="Tahoma"/>
          <w:sz w:val="20"/>
          <w:szCs w:val="20"/>
        </w:rPr>
      </w:pPr>
    </w:p>
    <w:p w:rsidR="00762933" w:rsidRDefault="00762933" w:rsidP="004D7FBA">
      <w:pPr>
        <w:ind w:left="5672" w:firstLine="1699"/>
        <w:rPr>
          <w:rFonts w:cs="Tahoma"/>
          <w:sz w:val="20"/>
          <w:szCs w:val="20"/>
        </w:rPr>
      </w:pPr>
    </w:p>
    <w:p w:rsidR="00330897" w:rsidRPr="004642B3" w:rsidRDefault="004C08B1" w:rsidP="004D7FBA">
      <w:pPr>
        <w:ind w:left="5672" w:firstLine="1699"/>
        <w:rPr>
          <w:rFonts w:cs="Tahoma"/>
          <w:sz w:val="20"/>
          <w:szCs w:val="20"/>
        </w:rPr>
      </w:pPr>
      <w:r>
        <w:rPr>
          <w:rFonts w:cs="Tahoma"/>
          <w:sz w:val="20"/>
          <w:szCs w:val="20"/>
        </w:rPr>
        <w:t xml:space="preserve">  </w:t>
      </w:r>
      <w:r w:rsidR="00330897" w:rsidRPr="004642B3">
        <w:rPr>
          <w:rFonts w:cs="Tahoma"/>
          <w:sz w:val="20"/>
          <w:szCs w:val="20"/>
        </w:rPr>
        <w:t>Приложение №1</w:t>
      </w:r>
    </w:p>
    <w:p w:rsidR="00330897" w:rsidRPr="004642B3" w:rsidRDefault="00556F66" w:rsidP="00556F66">
      <w:pPr>
        <w:ind w:left="5672" w:firstLine="1699"/>
        <w:rPr>
          <w:rFonts w:cs="Tahoma"/>
          <w:sz w:val="20"/>
          <w:szCs w:val="20"/>
        </w:rPr>
      </w:pPr>
      <w:r>
        <w:rPr>
          <w:sz w:val="20"/>
          <w:szCs w:val="20"/>
        </w:rPr>
        <w:t xml:space="preserve">  </w:t>
      </w:r>
      <w:r w:rsidR="00330897" w:rsidRPr="004642B3">
        <w:rPr>
          <w:sz w:val="20"/>
          <w:szCs w:val="20"/>
        </w:rPr>
        <w:t>к извещению о проведении</w:t>
      </w:r>
    </w:p>
    <w:p w:rsidR="00710E37" w:rsidRDefault="004D7FBA" w:rsidP="004D7FBA">
      <w:pPr>
        <w:jc w:val="both"/>
        <w:rPr>
          <w:sz w:val="20"/>
          <w:szCs w:val="20"/>
        </w:rPr>
      </w:pPr>
      <w:r w:rsidRPr="004642B3">
        <w:rPr>
          <w:sz w:val="20"/>
          <w:szCs w:val="20"/>
        </w:rPr>
        <w:t xml:space="preserve">                                                                                                                                </w:t>
      </w:r>
      <w:r w:rsidR="004642B3">
        <w:rPr>
          <w:sz w:val="20"/>
          <w:szCs w:val="20"/>
        </w:rPr>
        <w:t xml:space="preserve">                     </w:t>
      </w:r>
      <w:r w:rsidR="00330897" w:rsidRPr="004642B3">
        <w:rPr>
          <w:sz w:val="20"/>
          <w:szCs w:val="20"/>
        </w:rPr>
        <w:t xml:space="preserve">запроса котировок </w:t>
      </w:r>
      <w:proofErr w:type="gramStart"/>
      <w:r w:rsidR="00710E37">
        <w:rPr>
          <w:sz w:val="20"/>
          <w:szCs w:val="20"/>
        </w:rPr>
        <w:t>в</w:t>
      </w:r>
      <w:proofErr w:type="gramEnd"/>
      <w:r w:rsidR="00710E37">
        <w:rPr>
          <w:sz w:val="20"/>
          <w:szCs w:val="20"/>
        </w:rPr>
        <w:t xml:space="preserve">                   </w:t>
      </w:r>
    </w:p>
    <w:p w:rsidR="00330897" w:rsidRPr="004642B3" w:rsidRDefault="00710E37" w:rsidP="004D7FBA">
      <w:pPr>
        <w:jc w:val="both"/>
        <w:rPr>
          <w:sz w:val="20"/>
          <w:szCs w:val="20"/>
        </w:rPr>
      </w:pPr>
      <w:r>
        <w:rPr>
          <w:sz w:val="20"/>
          <w:szCs w:val="20"/>
        </w:rPr>
        <w:t xml:space="preserve">                                                                                                                                                     электронном </w:t>
      </w:r>
      <w:proofErr w:type="gramStart"/>
      <w:r>
        <w:rPr>
          <w:sz w:val="20"/>
          <w:szCs w:val="20"/>
        </w:rPr>
        <w:t>виде</w:t>
      </w:r>
      <w:proofErr w:type="gramEnd"/>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w:t>
      </w:r>
      <w:r w:rsidR="00A10025">
        <w:rPr>
          <w:sz w:val="20"/>
          <w:szCs w:val="20"/>
        </w:rPr>
        <w:t>9</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5849"/>
        <w:gridCol w:w="3487"/>
      </w:tblGrid>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center"/>
              <w:rPr>
                <w:b/>
              </w:rPr>
            </w:pPr>
            <w:r w:rsidRPr="001E5F59">
              <w:rPr>
                <w:b/>
              </w:rPr>
              <w:t>№</w:t>
            </w:r>
            <w:proofErr w:type="gramStart"/>
            <w:r w:rsidRPr="001E5F59">
              <w:rPr>
                <w:b/>
              </w:rPr>
              <w:t>п</w:t>
            </w:r>
            <w:proofErr w:type="gramEnd"/>
            <w:r w:rsidRPr="001E5F59">
              <w:rPr>
                <w:b/>
              </w:rPr>
              <w:t>/п</w:t>
            </w:r>
          </w:p>
        </w:tc>
        <w:tc>
          <w:tcPr>
            <w:tcW w:w="5719"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center"/>
              <w:rPr>
                <w:b/>
              </w:rPr>
            </w:pPr>
            <w:r w:rsidRPr="001E5F59">
              <w:rPr>
                <w:b/>
              </w:rPr>
              <w:t>Наименование</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center"/>
              <w:rPr>
                <w:b/>
              </w:rPr>
            </w:pPr>
            <w:r w:rsidRPr="001E5F59">
              <w:rPr>
                <w:b/>
              </w:rPr>
              <w:t xml:space="preserve">Сведения об участнике </w:t>
            </w:r>
            <w:r>
              <w:rPr>
                <w:b/>
              </w:rPr>
              <w:t>запроса котировок в электронной форме</w:t>
            </w: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center"/>
              <w:rPr>
                <w:b/>
              </w:rPr>
            </w:pPr>
            <w:r w:rsidRPr="001E5F59">
              <w:rPr>
                <w:b/>
              </w:rPr>
              <w:t>1</w:t>
            </w:r>
          </w:p>
        </w:tc>
        <w:tc>
          <w:tcPr>
            <w:tcW w:w="5719"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center"/>
              <w:rPr>
                <w:b/>
              </w:rPr>
            </w:pPr>
            <w:r w:rsidRPr="001E5F59">
              <w:rPr>
                <w:b/>
              </w:rPr>
              <w:t>2</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center"/>
              <w:rPr>
                <w:b/>
              </w:rPr>
            </w:pPr>
            <w:r w:rsidRPr="001E5F59">
              <w:rPr>
                <w:b/>
              </w:rPr>
              <w:t>3</w:t>
            </w: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center"/>
              <w:rPr>
                <w:b/>
              </w:rPr>
            </w:pPr>
            <w:r w:rsidRPr="001E5F59">
              <w:rPr>
                <w:b/>
              </w:rPr>
              <w:t>1</w:t>
            </w:r>
          </w:p>
        </w:tc>
        <w:tc>
          <w:tcPr>
            <w:tcW w:w="0" w:type="auto"/>
            <w:gridSpan w:val="2"/>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center"/>
              <w:rPr>
                <w:b/>
              </w:rPr>
            </w:pPr>
            <w:r w:rsidRPr="001E5F59">
              <w:rPr>
                <w:b/>
                <w:bCs/>
              </w:rPr>
              <w:t xml:space="preserve">Графы, </w:t>
            </w:r>
            <w:r w:rsidRPr="001E5F59">
              <w:rPr>
                <w:b/>
              </w:rPr>
              <w:t>обязательные для заполнения участником</w:t>
            </w:r>
            <w:r>
              <w:rPr>
                <w:b/>
              </w:rPr>
              <w:t xml:space="preserve"> </w:t>
            </w:r>
            <w:r w:rsidRPr="00064625">
              <w:rPr>
                <w:b/>
              </w:rPr>
              <w:t xml:space="preserve">запроса котировок в электронной форме </w:t>
            </w:r>
            <w:r w:rsidRPr="001E5F59">
              <w:rPr>
                <w:b/>
              </w:rPr>
              <w:t>– физическим лицом</w:t>
            </w: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BA1694" w:rsidRDefault="00710E37" w:rsidP="00AC130B">
            <w:pPr>
              <w:pStyle w:val="1"/>
              <w:keepNext w:val="0"/>
              <w:rPr>
                <w:lang w:eastAsia="ru-RU"/>
              </w:rPr>
            </w:pPr>
            <w:r w:rsidRPr="00BA1694">
              <w:rPr>
                <w:lang w:eastAsia="ru-RU"/>
              </w:rPr>
              <w:t>1.1</w:t>
            </w:r>
          </w:p>
        </w:tc>
        <w:tc>
          <w:tcPr>
            <w:tcW w:w="5719"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r w:rsidRPr="001E5F59">
              <w:t xml:space="preserve">Фамилия, имя, отчество (при наличии), паспортные данные участника </w:t>
            </w:r>
            <w:r w:rsidRPr="00064625">
              <w:t>запроса котировок в электронной форме</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BA1694" w:rsidRDefault="00710E37" w:rsidP="00AC130B">
            <w:pPr>
              <w:pStyle w:val="2"/>
              <w:keepNext w:val="0"/>
              <w:jc w:val="center"/>
              <w:rPr>
                <w:lang w:eastAsia="ru-RU"/>
              </w:rPr>
            </w:pPr>
            <w:r w:rsidRPr="00BA1694">
              <w:rPr>
                <w:lang w:eastAsia="ru-RU"/>
              </w:rPr>
              <w:t>1.2</w:t>
            </w:r>
          </w:p>
        </w:tc>
        <w:tc>
          <w:tcPr>
            <w:tcW w:w="5719" w:type="dxa"/>
            <w:tcBorders>
              <w:top w:val="single" w:sz="4" w:space="0" w:color="auto"/>
              <w:left w:val="single" w:sz="4" w:space="0" w:color="auto"/>
              <w:bottom w:val="single" w:sz="4" w:space="0" w:color="auto"/>
              <w:right w:val="single" w:sz="4" w:space="0" w:color="auto"/>
            </w:tcBorders>
          </w:tcPr>
          <w:p w:rsidR="00710E37" w:rsidRPr="001D301F" w:rsidRDefault="00710E37" w:rsidP="00AC130B">
            <w:pPr>
              <w:jc w:val="both"/>
            </w:pPr>
            <w:r w:rsidRPr="001D301F">
              <w:t xml:space="preserve">Место </w:t>
            </w:r>
            <w:r w:rsidRPr="00137172">
              <w:t xml:space="preserve">жительства, почтовый адрес участника </w:t>
            </w:r>
            <w:r w:rsidRPr="00064625">
              <w:t>запроса котировок в электронной форме</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BA1694" w:rsidRDefault="00710E37" w:rsidP="00AC130B">
            <w:pPr>
              <w:pStyle w:val="2"/>
              <w:keepNext w:val="0"/>
              <w:jc w:val="center"/>
              <w:rPr>
                <w:lang w:eastAsia="ru-RU"/>
              </w:rPr>
            </w:pPr>
            <w:r w:rsidRPr="00BA1694">
              <w:rPr>
                <w:lang w:eastAsia="ru-RU"/>
              </w:rPr>
              <w:t>1.3</w:t>
            </w:r>
          </w:p>
        </w:tc>
        <w:tc>
          <w:tcPr>
            <w:tcW w:w="5719" w:type="dxa"/>
            <w:tcBorders>
              <w:top w:val="single" w:sz="4" w:space="0" w:color="auto"/>
              <w:left w:val="single" w:sz="4" w:space="0" w:color="auto"/>
              <w:bottom w:val="single" w:sz="4" w:space="0" w:color="auto"/>
              <w:right w:val="single" w:sz="4" w:space="0" w:color="auto"/>
            </w:tcBorders>
          </w:tcPr>
          <w:p w:rsidR="00710E37" w:rsidRPr="001D301F" w:rsidRDefault="00710E37" w:rsidP="00AC130B">
            <w:pPr>
              <w:jc w:val="both"/>
            </w:pPr>
            <w:r w:rsidRPr="001D301F">
              <w:t xml:space="preserve">Идентификационный номер налогоплательщика (далее – ИНН) участника </w:t>
            </w:r>
            <w:r w:rsidRPr="00064625">
              <w:t xml:space="preserve">запроса котировок в электронной форме </w:t>
            </w:r>
            <w:r w:rsidRPr="001D301F">
              <w:t>или в соответствии с законодательством соответствующего иностранного государства аналог ИНН участника</w:t>
            </w:r>
            <w:r>
              <w:t xml:space="preserve"> </w:t>
            </w:r>
            <w:r w:rsidRPr="00064625">
              <w:t>запроса котировок в электронной форме</w:t>
            </w:r>
            <w:r>
              <w:t xml:space="preserve"> (</w:t>
            </w:r>
            <w:r w:rsidRPr="001D301F">
              <w:t>для иностранного лица)</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BA1694" w:rsidRDefault="00710E37" w:rsidP="00AC130B">
            <w:pPr>
              <w:pStyle w:val="2"/>
              <w:keepNext w:val="0"/>
              <w:jc w:val="center"/>
              <w:rPr>
                <w:lang w:eastAsia="ru-RU"/>
              </w:rPr>
            </w:pPr>
            <w:r w:rsidRPr="00BA1694">
              <w:rPr>
                <w:lang w:eastAsia="ru-RU"/>
              </w:rPr>
              <w:t>1.4</w:t>
            </w:r>
          </w:p>
        </w:tc>
        <w:tc>
          <w:tcPr>
            <w:tcW w:w="5719"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r w:rsidRPr="001E5F59">
              <w:t xml:space="preserve">Номер контактного телефона участника </w:t>
            </w:r>
            <w:r w:rsidRPr="00942D41">
              <w:t xml:space="preserve">запроса котировок в электронной форме </w:t>
            </w:r>
            <w:r w:rsidRPr="001E5F59">
              <w:t>(с указанием кода города)</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BA1694" w:rsidRDefault="00710E37" w:rsidP="00AC130B">
            <w:pPr>
              <w:pStyle w:val="2"/>
              <w:keepNext w:val="0"/>
              <w:jc w:val="center"/>
              <w:rPr>
                <w:b w:val="0"/>
                <w:lang w:eastAsia="ru-RU"/>
              </w:rPr>
            </w:pPr>
            <w:r w:rsidRPr="00BA1694">
              <w:rPr>
                <w:b w:val="0"/>
                <w:lang w:eastAsia="ru-RU"/>
              </w:rPr>
              <w:t>2</w:t>
            </w:r>
          </w:p>
        </w:tc>
        <w:tc>
          <w:tcPr>
            <w:tcW w:w="0" w:type="auto"/>
            <w:gridSpan w:val="2"/>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center"/>
              <w:rPr>
                <w:b/>
              </w:rPr>
            </w:pPr>
            <w:r w:rsidRPr="001E5F59">
              <w:rPr>
                <w:b/>
              </w:rPr>
              <w:t>Графы, обязательные для заполнения участником</w:t>
            </w:r>
            <w:r>
              <w:t xml:space="preserve"> </w:t>
            </w:r>
            <w:r w:rsidRPr="00942D41">
              <w:rPr>
                <w:b/>
              </w:rPr>
              <w:t>запроса котировок в электронной форме</w:t>
            </w:r>
            <w:r>
              <w:rPr>
                <w:b/>
              </w:rPr>
              <w:t xml:space="preserve"> </w:t>
            </w:r>
            <w:r w:rsidRPr="001E5F59">
              <w:rPr>
                <w:b/>
              </w:rPr>
              <w:t>– юридическим лицом</w:t>
            </w: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BA1694" w:rsidRDefault="00710E37" w:rsidP="00AC130B">
            <w:pPr>
              <w:pStyle w:val="1"/>
              <w:keepNext w:val="0"/>
              <w:rPr>
                <w:lang w:eastAsia="ru-RU"/>
              </w:rPr>
            </w:pPr>
            <w:r w:rsidRPr="00BA1694">
              <w:rPr>
                <w:lang w:eastAsia="ru-RU"/>
              </w:rPr>
              <w:t>2.1</w:t>
            </w:r>
          </w:p>
        </w:tc>
        <w:tc>
          <w:tcPr>
            <w:tcW w:w="5719"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r w:rsidRPr="001E5F59">
              <w:t xml:space="preserve">Наименование, фирменное наименование (при наличии) участника </w:t>
            </w:r>
            <w:r w:rsidRPr="00064625">
              <w:t>запроса котировок в электронной форме</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BA1694" w:rsidRDefault="00710E37" w:rsidP="00AC130B">
            <w:pPr>
              <w:pStyle w:val="2"/>
              <w:keepNext w:val="0"/>
              <w:jc w:val="center"/>
              <w:rPr>
                <w:lang w:eastAsia="ru-RU"/>
              </w:rPr>
            </w:pPr>
            <w:r w:rsidRPr="00BA1694">
              <w:rPr>
                <w:lang w:eastAsia="ru-RU"/>
              </w:rPr>
              <w:t>2.2</w:t>
            </w:r>
          </w:p>
        </w:tc>
        <w:tc>
          <w:tcPr>
            <w:tcW w:w="5719"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r w:rsidRPr="001E5F59">
              <w:t xml:space="preserve">Место нахождения, почтовый адрес участника </w:t>
            </w:r>
            <w:r w:rsidRPr="00064625">
              <w:t>запроса котировок в электронной форме</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BA1694" w:rsidRDefault="00710E37" w:rsidP="00AC130B">
            <w:pPr>
              <w:pStyle w:val="2"/>
              <w:keepNext w:val="0"/>
              <w:jc w:val="center"/>
              <w:rPr>
                <w:lang w:eastAsia="ru-RU"/>
              </w:rPr>
            </w:pPr>
            <w:r w:rsidRPr="00BA1694">
              <w:rPr>
                <w:lang w:eastAsia="ru-RU"/>
              </w:rPr>
              <w:t>2.3</w:t>
            </w:r>
          </w:p>
        </w:tc>
        <w:tc>
          <w:tcPr>
            <w:tcW w:w="5719"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r w:rsidRPr="001E5F59">
              <w:t xml:space="preserve">ИНН участника </w:t>
            </w:r>
            <w:r w:rsidRPr="00064625">
              <w:t xml:space="preserve">запроса котировок в электронной форме </w:t>
            </w:r>
            <w:r w:rsidRPr="001E5F59">
              <w:t xml:space="preserve">или в соответствии с законодательством соответствующего иностранного государства аналог ИНН участника </w:t>
            </w:r>
            <w:r w:rsidRPr="00064625">
              <w:t xml:space="preserve">запроса котировок в электронной форме </w:t>
            </w:r>
            <w:r w:rsidRPr="001E5F59">
              <w:t xml:space="preserve">(для иностранного лица), ИНН (при наличии) учредителей, членов коллегиального исполнительного органа, лица, исполняющего функции единоличного исполнительного органа участника </w:t>
            </w:r>
            <w:r w:rsidRPr="00064625">
              <w:t>запроса котировок в электронной форме</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BA1694" w:rsidRDefault="00710E37" w:rsidP="00AC130B">
            <w:pPr>
              <w:pStyle w:val="2"/>
              <w:keepNext w:val="0"/>
              <w:jc w:val="center"/>
              <w:rPr>
                <w:lang w:eastAsia="ru-RU"/>
              </w:rPr>
            </w:pPr>
            <w:r w:rsidRPr="00BA1694">
              <w:rPr>
                <w:lang w:eastAsia="ru-RU"/>
              </w:rPr>
              <w:t>2.4</w:t>
            </w:r>
          </w:p>
        </w:tc>
        <w:tc>
          <w:tcPr>
            <w:tcW w:w="5719"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r w:rsidRPr="001E5F59">
              <w:t xml:space="preserve">Номер контактного телефона участника </w:t>
            </w:r>
            <w:r w:rsidRPr="00064625">
              <w:t xml:space="preserve">запроса котировок в электронной форме </w:t>
            </w:r>
            <w:r w:rsidRPr="001E5F59">
              <w:t>(с указанием кода города)</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p>
        </w:tc>
      </w:tr>
    </w:tbl>
    <w:p w:rsidR="00623221" w:rsidRDefault="00623221" w:rsidP="00330897">
      <w:pPr>
        <w:jc w:val="center"/>
        <w:rPr>
          <w:b/>
        </w:rPr>
      </w:pPr>
    </w:p>
    <w:p w:rsidR="00330897" w:rsidRPr="005772C9" w:rsidRDefault="00330897" w:rsidP="00E65476">
      <w:pPr>
        <w:widowControl w:val="0"/>
        <w:ind w:firstLine="142"/>
        <w:jc w:val="both"/>
        <w:rPr>
          <w:sz w:val="22"/>
          <w:szCs w:val="22"/>
        </w:rPr>
      </w:pPr>
      <w:r w:rsidRPr="005772C9">
        <w:rPr>
          <w:sz w:val="22"/>
          <w:szCs w:val="22"/>
        </w:rPr>
        <w:t xml:space="preserve">Изучив извещение о проведении запроса котировок </w:t>
      </w:r>
      <w:r w:rsidR="00710E37">
        <w:rPr>
          <w:sz w:val="22"/>
          <w:szCs w:val="22"/>
        </w:rPr>
        <w:t xml:space="preserve">в электронном виде </w:t>
      </w:r>
      <w:r w:rsidRPr="005772C9">
        <w:rPr>
          <w:sz w:val="22"/>
          <w:szCs w:val="22"/>
        </w:rPr>
        <w:t>мы, нижеподписавшиеся, сообщаем о согласии участвовать в запросе котировок на условиях, указанных в извещении о проведении запроса котировок.</w:t>
      </w:r>
    </w:p>
    <w:p w:rsidR="00623221" w:rsidRPr="00A02CB2" w:rsidRDefault="00330897" w:rsidP="00623221">
      <w:pPr>
        <w:widowControl w:val="0"/>
        <w:ind w:firstLine="142"/>
        <w:jc w:val="both"/>
        <w:rPr>
          <w:b/>
          <w:sz w:val="22"/>
          <w:szCs w:val="22"/>
        </w:rPr>
      </w:pPr>
      <w:r w:rsidRPr="005772C9">
        <w:rPr>
          <w:sz w:val="22"/>
          <w:szCs w:val="22"/>
        </w:rPr>
        <w:t>Мы согласны</w:t>
      </w:r>
      <w:r w:rsidR="00A10025">
        <w:rPr>
          <w:sz w:val="22"/>
          <w:szCs w:val="22"/>
        </w:rPr>
        <w:t xml:space="preserve"> оказать услуги на условиях, предусмотренных извещением о проведении запроса котировок в электронной форме и не подлежащих изменению по результатам проведения запроса котировок в электронной форме,</w:t>
      </w:r>
      <w:r w:rsidRPr="005772C9">
        <w:rPr>
          <w:sz w:val="22"/>
          <w:szCs w:val="22"/>
        </w:rPr>
        <w:t xml:space="preserve"> и предлагаем</w:t>
      </w:r>
      <w:r w:rsidR="004614A9" w:rsidRPr="004614A9">
        <w:t xml:space="preserve"> </w:t>
      </w:r>
      <w:r w:rsidR="00A02CB2" w:rsidRPr="00A02CB2">
        <w:rPr>
          <w:b/>
        </w:rPr>
        <w:t xml:space="preserve">оказать услуги по публикации информационных </w:t>
      </w:r>
      <w:r w:rsidR="00A02CB2" w:rsidRPr="00A02CB2">
        <w:rPr>
          <w:b/>
        </w:rPr>
        <w:lastRenderedPageBreak/>
        <w:t>материалов.</w:t>
      </w:r>
    </w:p>
    <w:p w:rsidR="00623221" w:rsidRDefault="00623221" w:rsidP="008B5453">
      <w:pPr>
        <w:ind w:firstLine="284"/>
        <w:rPr>
          <w:sz w:val="22"/>
          <w:szCs w:val="22"/>
        </w:rPr>
      </w:pPr>
    </w:p>
    <w:p w:rsidR="00330897" w:rsidRPr="005772C9" w:rsidRDefault="00330897" w:rsidP="008B5453">
      <w:pPr>
        <w:ind w:firstLine="284"/>
        <w:rPr>
          <w:i/>
          <w:sz w:val="22"/>
          <w:szCs w:val="22"/>
        </w:rPr>
      </w:pPr>
      <w:r w:rsidRPr="005772C9">
        <w:rPr>
          <w:sz w:val="22"/>
          <w:szCs w:val="22"/>
        </w:rPr>
        <w:t xml:space="preserve">Цена </w:t>
      </w:r>
      <w:r w:rsidR="00480430">
        <w:rPr>
          <w:sz w:val="22"/>
          <w:szCs w:val="22"/>
        </w:rPr>
        <w:t>Контракт</w:t>
      </w:r>
      <w:r w:rsidR="00041468">
        <w:rPr>
          <w:sz w:val="22"/>
          <w:szCs w:val="22"/>
        </w:rPr>
        <w:t>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CD4521" w:rsidRPr="005772C9" w:rsidRDefault="00CD4521" w:rsidP="00087E5D">
      <w:pPr>
        <w:tabs>
          <w:tab w:val="center" w:pos="7689"/>
        </w:tabs>
        <w:ind w:firstLine="284"/>
        <w:jc w:val="both"/>
        <w:rPr>
          <w:sz w:val="22"/>
          <w:szCs w:val="22"/>
        </w:rPr>
      </w:pPr>
    </w:p>
    <w:p w:rsidR="004E0F11" w:rsidRDefault="00623221" w:rsidP="00623221">
      <w:pPr>
        <w:tabs>
          <w:tab w:val="center" w:pos="7689"/>
        </w:tabs>
        <w:ind w:firstLine="284"/>
        <w:jc w:val="both"/>
        <w:rPr>
          <w:color w:val="000000" w:themeColor="text1"/>
          <w:sz w:val="22"/>
          <w:szCs w:val="22"/>
        </w:rPr>
      </w:pPr>
      <w:r w:rsidRPr="005C5CEC">
        <w:rPr>
          <w:sz w:val="22"/>
          <w:szCs w:val="22"/>
        </w:rPr>
        <w:t xml:space="preserve">Цена </w:t>
      </w:r>
      <w:r w:rsidR="00480430">
        <w:rPr>
          <w:sz w:val="22"/>
          <w:szCs w:val="22"/>
        </w:rPr>
        <w:t>Контракт</w:t>
      </w:r>
      <w:r w:rsidRPr="005C5CEC">
        <w:rPr>
          <w:sz w:val="22"/>
          <w:szCs w:val="22"/>
        </w:rPr>
        <w:t>а включает в себя стоимость всех оказываемых услуг,  все затраты, издержки, все налоги и сборы, предусмотренные действующим законодательством РФ, а также другие обязательные платежи, уплачиваемые в соответствии с действующим законодательством Российской Федерации.</w:t>
      </w:r>
      <w:r w:rsidRPr="005C5CEC">
        <w:rPr>
          <w:color w:val="000000" w:themeColor="text1"/>
          <w:sz w:val="22"/>
          <w:szCs w:val="22"/>
        </w:rPr>
        <w:t xml:space="preserve"> </w:t>
      </w:r>
    </w:p>
    <w:p w:rsidR="00623221" w:rsidRPr="005C5CEC" w:rsidRDefault="00623221" w:rsidP="00623221">
      <w:pPr>
        <w:tabs>
          <w:tab w:val="center" w:pos="7689"/>
        </w:tabs>
        <w:ind w:firstLine="284"/>
        <w:jc w:val="both"/>
        <w:rPr>
          <w:sz w:val="22"/>
          <w:szCs w:val="22"/>
        </w:rPr>
      </w:pPr>
      <w:r w:rsidRPr="005C5CEC">
        <w:rPr>
          <w:color w:val="000000" w:themeColor="text1"/>
          <w:sz w:val="22"/>
          <w:szCs w:val="22"/>
        </w:rPr>
        <w:t xml:space="preserve">Цена </w:t>
      </w:r>
      <w:r w:rsidR="00480430">
        <w:rPr>
          <w:color w:val="000000" w:themeColor="text1"/>
          <w:sz w:val="22"/>
          <w:szCs w:val="22"/>
        </w:rPr>
        <w:t>Контракт</w:t>
      </w:r>
      <w:r w:rsidRPr="005C5CEC">
        <w:rPr>
          <w:color w:val="000000" w:themeColor="text1"/>
          <w:sz w:val="22"/>
          <w:szCs w:val="22"/>
        </w:rPr>
        <w:t xml:space="preserve">а является твердой и определяется на весь срок исполнения </w:t>
      </w:r>
      <w:r w:rsidR="00480430">
        <w:rPr>
          <w:color w:val="000000" w:themeColor="text1"/>
          <w:sz w:val="22"/>
          <w:szCs w:val="22"/>
        </w:rPr>
        <w:t>Контракт</w:t>
      </w:r>
      <w:r w:rsidRPr="005C5CEC">
        <w:rPr>
          <w:color w:val="000000" w:themeColor="text1"/>
          <w:sz w:val="22"/>
          <w:szCs w:val="22"/>
        </w:rPr>
        <w:t>а.</w:t>
      </w: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710E37" w:rsidRDefault="00710E37" w:rsidP="00710E37">
      <w:pPr>
        <w:ind w:firstLine="284"/>
        <w:jc w:val="both"/>
      </w:pPr>
      <w:r>
        <w:t>Мы декларируем свое соответствие единым требованиям к участникам закупки, установленным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10E37" w:rsidRDefault="00710E37" w:rsidP="00710E37">
      <w:pPr>
        <w:ind w:firstLine="284"/>
        <w:jc w:val="both"/>
      </w:pPr>
      <w:r>
        <w:t>Наша организация не внесена в Реестр недобросовестных поставщиков.</w:t>
      </w:r>
    </w:p>
    <w:p w:rsidR="00623221" w:rsidRDefault="00623221" w:rsidP="00710E37">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4E0F11" w:rsidRPr="00253451" w:rsidRDefault="004E0F11" w:rsidP="004E0F11">
      <w:pPr>
        <w:tabs>
          <w:tab w:val="center" w:pos="7689"/>
        </w:tabs>
        <w:ind w:firstLine="284"/>
        <w:jc w:val="both"/>
        <w:rPr>
          <w:bCs/>
          <w:sz w:val="22"/>
          <w:szCs w:val="22"/>
        </w:rPr>
      </w:pPr>
    </w:p>
    <w:p w:rsidR="004E0F11" w:rsidRPr="00AC52DE" w:rsidRDefault="004E0F11" w:rsidP="004E0F11">
      <w:pPr>
        <w:widowControl w:val="0"/>
        <w:tabs>
          <w:tab w:val="left" w:pos="709"/>
        </w:tabs>
        <w:jc w:val="both"/>
      </w:pPr>
      <w:r w:rsidRPr="00AC52DE">
        <w:t xml:space="preserve">*___________________ </w:t>
      </w:r>
      <w:r w:rsidRPr="00AC52DE">
        <w:tab/>
      </w:r>
      <w:r w:rsidRPr="00AC52DE">
        <w:tab/>
        <w:t>*_______________________       * /___________________/</w:t>
      </w:r>
    </w:p>
    <w:p w:rsidR="004E0F11" w:rsidRPr="00AC52DE" w:rsidRDefault="004E0F11" w:rsidP="004E0F11">
      <w:pPr>
        <w:widowControl w:val="0"/>
        <w:tabs>
          <w:tab w:val="left" w:pos="709"/>
        </w:tabs>
        <w:jc w:val="both"/>
      </w:pPr>
      <w:r w:rsidRPr="00AC52DE">
        <w:t>(должность)</w:t>
      </w:r>
      <w:r w:rsidRPr="00AC52DE">
        <w:tab/>
      </w:r>
      <w:r w:rsidRPr="00AC52DE">
        <w:tab/>
      </w:r>
      <w:r w:rsidRPr="00AC52DE">
        <w:tab/>
      </w:r>
      <w:r w:rsidRPr="00AC52DE">
        <w:tab/>
        <w:t>(подпись)</w:t>
      </w:r>
      <w:r w:rsidRPr="00AC52DE">
        <w:tab/>
      </w:r>
      <w:r w:rsidRPr="00AC52DE">
        <w:tab/>
        <w:t xml:space="preserve">           </w:t>
      </w:r>
      <w:r>
        <w:t xml:space="preserve">        </w:t>
      </w:r>
      <w:r w:rsidRPr="00AC52DE">
        <w:t xml:space="preserve">  (расшифровка подписи)</w:t>
      </w:r>
    </w:p>
    <w:p w:rsidR="004E0F11" w:rsidRDefault="004E0F11" w:rsidP="004E0F11">
      <w:pPr>
        <w:widowControl w:val="0"/>
        <w:tabs>
          <w:tab w:val="left" w:pos="709"/>
        </w:tabs>
        <w:jc w:val="both"/>
      </w:pPr>
    </w:p>
    <w:p w:rsidR="004E0F11" w:rsidRDefault="004E0F11" w:rsidP="004E0F11">
      <w:pPr>
        <w:ind w:firstLine="708"/>
        <w:jc w:val="both"/>
        <w:rPr>
          <w:sz w:val="20"/>
          <w:szCs w:val="20"/>
        </w:rPr>
      </w:pPr>
    </w:p>
    <w:p w:rsidR="004E0F11" w:rsidRDefault="004E0F11" w:rsidP="004E0F11">
      <w:pPr>
        <w:rPr>
          <w:sz w:val="18"/>
          <w:szCs w:val="18"/>
        </w:rPr>
      </w:pPr>
      <w:r w:rsidRPr="00E523D8">
        <w:rPr>
          <w:sz w:val="18"/>
          <w:szCs w:val="18"/>
        </w:rPr>
        <w:t>*-пол</w:t>
      </w:r>
      <w:r>
        <w:rPr>
          <w:sz w:val="18"/>
          <w:szCs w:val="18"/>
        </w:rPr>
        <w:t>я, необязательные для заполнения</w:t>
      </w: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4E0F11" w:rsidRDefault="004E0F11" w:rsidP="004E0F11">
      <w:pPr>
        <w:rPr>
          <w:sz w:val="18"/>
          <w:szCs w:val="18"/>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1902E4" w:rsidRDefault="001902E4" w:rsidP="00144EF6">
      <w:pPr>
        <w:ind w:firstLine="709"/>
        <w:jc w:val="both"/>
        <w:rPr>
          <w:sz w:val="18"/>
          <w:szCs w:val="18"/>
        </w:rPr>
      </w:pPr>
    </w:p>
    <w:p w:rsidR="0066624B" w:rsidRDefault="0066624B" w:rsidP="00144EF6">
      <w:pPr>
        <w:ind w:firstLine="709"/>
        <w:jc w:val="both"/>
        <w:rPr>
          <w:sz w:val="18"/>
          <w:szCs w:val="18"/>
        </w:rPr>
      </w:pPr>
    </w:p>
    <w:p w:rsidR="0066624B" w:rsidRPr="004A42D0" w:rsidRDefault="0066624B" w:rsidP="0066624B">
      <w:pPr>
        <w:keepNext/>
        <w:keepLines/>
        <w:jc w:val="both"/>
        <w:rPr>
          <w:b/>
        </w:rPr>
      </w:pPr>
    </w:p>
    <w:p w:rsidR="0066624B" w:rsidRDefault="0066624B" w:rsidP="0066624B">
      <w:pPr>
        <w:keepNext/>
        <w:keepLines/>
        <w:jc w:val="both"/>
        <w:outlineLvl w:val="0"/>
        <w:rPr>
          <w:b/>
        </w:rPr>
        <w:sectPr w:rsidR="0066624B" w:rsidSect="00AD2670">
          <w:pgSz w:w="11906" w:h="16838"/>
          <w:pgMar w:top="567" w:right="567" w:bottom="567" w:left="1418" w:header="720" w:footer="720" w:gutter="0"/>
          <w:cols w:space="60"/>
          <w:noEndnote/>
          <w:docGrid w:linePitch="326"/>
        </w:sectPr>
      </w:pPr>
    </w:p>
    <w:p w:rsidR="00EC52FB" w:rsidRPr="004642B3" w:rsidRDefault="00EC52FB" w:rsidP="00EC52FB">
      <w:pPr>
        <w:ind w:left="5672" w:firstLine="1699"/>
        <w:jc w:val="right"/>
        <w:rPr>
          <w:rFonts w:cs="Tahoma"/>
          <w:sz w:val="20"/>
          <w:szCs w:val="20"/>
        </w:rPr>
      </w:pPr>
      <w:r w:rsidRPr="004642B3">
        <w:rPr>
          <w:rFonts w:cs="Tahoma"/>
          <w:sz w:val="20"/>
          <w:szCs w:val="20"/>
        </w:rPr>
        <w:lastRenderedPageBreak/>
        <w:t>Приложение №</w:t>
      </w:r>
      <w:r>
        <w:rPr>
          <w:rFonts w:cs="Tahoma"/>
          <w:sz w:val="20"/>
          <w:szCs w:val="20"/>
        </w:rPr>
        <w:t>2</w:t>
      </w:r>
    </w:p>
    <w:p w:rsidR="00EC52FB" w:rsidRPr="004642B3" w:rsidRDefault="00647D0C" w:rsidP="00647D0C">
      <w:pPr>
        <w:ind w:left="5672"/>
        <w:rPr>
          <w:rFonts w:cs="Tahoma"/>
          <w:sz w:val="20"/>
          <w:szCs w:val="20"/>
        </w:rPr>
      </w:pPr>
      <w:r>
        <w:rPr>
          <w:sz w:val="20"/>
          <w:szCs w:val="20"/>
        </w:rPr>
        <w:t xml:space="preserve">                           </w:t>
      </w:r>
      <w:r w:rsidR="00EC52FB" w:rsidRPr="004642B3">
        <w:rPr>
          <w:sz w:val="20"/>
          <w:szCs w:val="20"/>
        </w:rPr>
        <w:t>к извещению о проведении</w:t>
      </w:r>
    </w:p>
    <w:p w:rsidR="00EC52FB" w:rsidRDefault="00EC52FB" w:rsidP="00EC52FB">
      <w:pPr>
        <w:jc w:val="right"/>
        <w:rPr>
          <w:sz w:val="20"/>
          <w:szCs w:val="20"/>
        </w:rPr>
      </w:pPr>
      <w:r w:rsidRPr="004642B3">
        <w:rPr>
          <w:sz w:val="20"/>
          <w:szCs w:val="20"/>
        </w:rPr>
        <w:t xml:space="preserve">                                                                                                                                </w:t>
      </w:r>
      <w:r>
        <w:rPr>
          <w:sz w:val="20"/>
          <w:szCs w:val="20"/>
        </w:rPr>
        <w:t xml:space="preserve">                     </w:t>
      </w:r>
      <w:r w:rsidRPr="004642B3">
        <w:rPr>
          <w:sz w:val="20"/>
          <w:szCs w:val="20"/>
        </w:rPr>
        <w:t xml:space="preserve">запроса котировок </w:t>
      </w:r>
      <w:proofErr w:type="gramStart"/>
      <w:r>
        <w:rPr>
          <w:sz w:val="20"/>
          <w:szCs w:val="20"/>
        </w:rPr>
        <w:t>в</w:t>
      </w:r>
      <w:proofErr w:type="gramEnd"/>
      <w:r>
        <w:rPr>
          <w:sz w:val="20"/>
          <w:szCs w:val="20"/>
        </w:rPr>
        <w:t xml:space="preserve">                   </w:t>
      </w:r>
    </w:p>
    <w:p w:rsidR="00EC52FB" w:rsidRPr="004642B3" w:rsidRDefault="00EC52FB" w:rsidP="00EC52FB">
      <w:pPr>
        <w:jc w:val="right"/>
        <w:rPr>
          <w:sz w:val="20"/>
          <w:szCs w:val="20"/>
        </w:rPr>
      </w:pPr>
      <w:r>
        <w:rPr>
          <w:sz w:val="20"/>
          <w:szCs w:val="20"/>
        </w:rPr>
        <w:t xml:space="preserve">                                                                                                                                                     электронном </w:t>
      </w:r>
      <w:proofErr w:type="gramStart"/>
      <w:r>
        <w:rPr>
          <w:sz w:val="20"/>
          <w:szCs w:val="20"/>
        </w:rPr>
        <w:t>виде</w:t>
      </w:r>
      <w:proofErr w:type="gramEnd"/>
    </w:p>
    <w:p w:rsidR="00EC52FB" w:rsidRDefault="00EC52FB" w:rsidP="00EC52FB">
      <w:pPr>
        <w:jc w:val="right"/>
        <w:rPr>
          <w:rFonts w:cs="Tahoma"/>
          <w:sz w:val="20"/>
          <w:szCs w:val="20"/>
        </w:rPr>
      </w:pPr>
    </w:p>
    <w:p w:rsidR="00C05BA5" w:rsidRPr="004C08B1" w:rsidRDefault="006A558A" w:rsidP="00EC52FB">
      <w:pPr>
        <w:jc w:val="both"/>
        <w:rPr>
          <w:sz w:val="20"/>
          <w:szCs w:val="20"/>
        </w:rPr>
        <w:sectPr w:rsidR="00C05BA5" w:rsidRPr="004C08B1" w:rsidSect="00EC52FB">
          <w:headerReference w:type="default" r:id="rId12"/>
          <w:footnotePr>
            <w:pos w:val="beneathText"/>
          </w:footnotePr>
          <w:pgSz w:w="11905" w:h="16837"/>
          <w:pgMar w:top="1134" w:right="850" w:bottom="1134" w:left="1701" w:header="720" w:footer="720" w:gutter="0"/>
          <w:cols w:space="720"/>
          <w:docGrid w:linePitch="360"/>
        </w:sectPr>
      </w:pPr>
      <w:r>
        <w:rPr>
          <w:rFonts w:cs="Tahoma"/>
          <w:sz w:val="20"/>
          <w:szCs w:val="20"/>
        </w:rPr>
        <w:t xml:space="preserve"> </w:t>
      </w:r>
      <w:r w:rsidR="00A02CB2" w:rsidRPr="00A02CB2">
        <w:rPr>
          <w:noProof/>
          <w:lang w:eastAsia="ru-RU"/>
        </w:rPr>
        <w:drawing>
          <wp:inline distT="0" distB="0" distL="0" distR="0" wp14:anchorId="25A7B998" wp14:editId="2E87B670">
            <wp:extent cx="5934075" cy="59531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9790" cy="5958858"/>
                    </a:xfrm>
                    <a:prstGeom prst="rect">
                      <a:avLst/>
                    </a:prstGeom>
                    <a:noFill/>
                    <a:ln>
                      <a:noFill/>
                    </a:ln>
                  </pic:spPr>
                </pic:pic>
              </a:graphicData>
            </a:graphic>
          </wp:inline>
        </w:drawing>
      </w:r>
    </w:p>
    <w:p w:rsidR="00623221" w:rsidRPr="004642B3" w:rsidRDefault="004C08B1" w:rsidP="004E0F11">
      <w:pPr>
        <w:rPr>
          <w:sz w:val="20"/>
          <w:szCs w:val="20"/>
        </w:rPr>
      </w:pPr>
      <w:r>
        <w:rPr>
          <w:sz w:val="20"/>
          <w:szCs w:val="20"/>
        </w:rPr>
        <w:lastRenderedPageBreak/>
        <w:t xml:space="preserve">   </w:t>
      </w:r>
      <w:r w:rsidR="004E0F11">
        <w:rPr>
          <w:sz w:val="20"/>
          <w:szCs w:val="20"/>
        </w:rPr>
        <w:t xml:space="preserve">                                                                                                                                                </w:t>
      </w:r>
      <w:r w:rsidR="00623221">
        <w:rPr>
          <w:sz w:val="20"/>
          <w:szCs w:val="20"/>
        </w:rPr>
        <w:t>Приложение № 3</w:t>
      </w:r>
      <w:r w:rsidR="00623221" w:rsidRPr="004642B3">
        <w:rPr>
          <w:sz w:val="20"/>
          <w:szCs w:val="20"/>
        </w:rPr>
        <w:t xml:space="preserve">  </w:t>
      </w:r>
    </w:p>
    <w:p w:rsidR="00623221" w:rsidRDefault="00623221" w:rsidP="00623221">
      <w:pPr>
        <w:ind w:left="7371"/>
        <w:rPr>
          <w:sz w:val="20"/>
          <w:szCs w:val="20"/>
        </w:rPr>
      </w:pPr>
      <w:r w:rsidRPr="004642B3">
        <w:rPr>
          <w:sz w:val="20"/>
          <w:szCs w:val="20"/>
        </w:rPr>
        <w:t xml:space="preserve">к извещению о проведении </w:t>
      </w:r>
    </w:p>
    <w:p w:rsidR="00623221" w:rsidRDefault="00623221" w:rsidP="00623221">
      <w:pPr>
        <w:ind w:left="7371"/>
        <w:rPr>
          <w:sz w:val="20"/>
          <w:szCs w:val="20"/>
        </w:rPr>
      </w:pPr>
      <w:r w:rsidRPr="004642B3">
        <w:rPr>
          <w:sz w:val="20"/>
          <w:szCs w:val="20"/>
        </w:rPr>
        <w:t xml:space="preserve">запроса котировок </w:t>
      </w:r>
    </w:p>
    <w:p w:rsidR="00945CA8" w:rsidRDefault="00945CA8" w:rsidP="00CC5423">
      <w:pPr>
        <w:keepNext/>
        <w:suppressAutoHyphens w:val="0"/>
        <w:spacing w:after="120"/>
        <w:ind w:firstLine="425"/>
        <w:jc w:val="center"/>
        <w:outlineLvl w:val="0"/>
        <w:rPr>
          <w:b/>
          <w:color w:val="000000"/>
          <w:kern w:val="28"/>
          <w:lang w:eastAsia="ru-RU"/>
        </w:rPr>
      </w:pPr>
    </w:p>
    <w:p w:rsidR="00A02CB2" w:rsidRDefault="00A02CB2" w:rsidP="00A02CB2">
      <w:pPr>
        <w:widowControl w:val="0"/>
        <w:spacing w:line="276" w:lineRule="auto"/>
        <w:jc w:val="center"/>
        <w:rPr>
          <w:rFonts w:eastAsia="Calibri"/>
          <w:b/>
          <w:lang w:eastAsia="en-US"/>
        </w:rPr>
      </w:pPr>
      <w:r>
        <w:rPr>
          <w:rFonts w:eastAsia="Calibri"/>
          <w:b/>
          <w:lang w:eastAsia="en-US"/>
        </w:rPr>
        <w:t>Задание</w:t>
      </w:r>
    </w:p>
    <w:p w:rsidR="00A02CB2" w:rsidRDefault="00A02CB2" w:rsidP="00A02CB2">
      <w:pPr>
        <w:widowControl w:val="0"/>
        <w:spacing w:line="276" w:lineRule="auto"/>
        <w:jc w:val="center"/>
        <w:rPr>
          <w:rFonts w:eastAsia="Calibri"/>
          <w:b/>
          <w:lang w:eastAsia="en-US"/>
        </w:rPr>
      </w:pPr>
    </w:p>
    <w:p w:rsidR="00A02CB2" w:rsidRDefault="00A02CB2" w:rsidP="00A02CB2">
      <w:pPr>
        <w:tabs>
          <w:tab w:val="left" w:pos="9781"/>
        </w:tabs>
        <w:ind w:left="284" w:right="-144" w:firstLine="567"/>
        <w:jc w:val="both"/>
        <w:rPr>
          <w:rFonts w:eastAsia="Calibri"/>
          <w:b/>
        </w:rPr>
      </w:pPr>
      <w:r>
        <w:rPr>
          <w:rFonts w:eastAsia="Calibri"/>
          <w:b/>
        </w:rPr>
        <w:t>Наименование объекта закупки:</w:t>
      </w:r>
      <w:r w:rsidRPr="00DB7285">
        <w:t xml:space="preserve"> </w:t>
      </w:r>
      <w:r w:rsidRPr="00DB7285">
        <w:rPr>
          <w:rFonts w:eastAsia="Calibri"/>
        </w:rPr>
        <w:t>оказание услуг по публикации информационных материалов.</w:t>
      </w:r>
      <w:r w:rsidRPr="00DB7285">
        <w:rPr>
          <w:rFonts w:eastAsia="Calibri"/>
          <w:b/>
        </w:rPr>
        <w:t xml:space="preserve"> </w:t>
      </w:r>
    </w:p>
    <w:p w:rsidR="00A02CB2" w:rsidRDefault="00A02CB2" w:rsidP="00A02CB2">
      <w:pPr>
        <w:tabs>
          <w:tab w:val="left" w:pos="9781"/>
        </w:tabs>
        <w:ind w:left="284" w:right="-144" w:firstLine="567"/>
        <w:jc w:val="both"/>
        <w:rPr>
          <w:rFonts w:eastAsia="Calibri"/>
          <w:b/>
        </w:rPr>
      </w:pPr>
      <w:r w:rsidRPr="00890A2A">
        <w:rPr>
          <w:rFonts w:eastAsia="Calibri"/>
          <w:b/>
        </w:rPr>
        <w:t xml:space="preserve">Место оказания услуг: </w:t>
      </w:r>
      <w:r w:rsidRPr="00890A2A">
        <w:rPr>
          <w:rFonts w:eastAsia="Calibri"/>
        </w:rPr>
        <w:t>Удмуртская Республика</w:t>
      </w:r>
      <w:r>
        <w:rPr>
          <w:rFonts w:eastAsia="Calibri"/>
          <w:b/>
        </w:rPr>
        <w:t>.</w:t>
      </w:r>
    </w:p>
    <w:p w:rsidR="00A02CB2" w:rsidRDefault="00A02CB2" w:rsidP="00A02CB2">
      <w:pPr>
        <w:tabs>
          <w:tab w:val="left" w:pos="9781"/>
        </w:tabs>
        <w:ind w:left="284" w:right="-144" w:firstLine="567"/>
        <w:jc w:val="both"/>
        <w:rPr>
          <w:rFonts w:eastAsia="Calibri"/>
          <w:b/>
        </w:rPr>
      </w:pPr>
      <w:r>
        <w:rPr>
          <w:rFonts w:eastAsia="Calibri"/>
          <w:b/>
        </w:rPr>
        <w:t>График оказания услуг, срок оказания услуг:</w:t>
      </w:r>
    </w:p>
    <w:p w:rsidR="00A02CB2" w:rsidRDefault="00A02CB2" w:rsidP="00A02CB2">
      <w:pPr>
        <w:ind w:left="284" w:firstLine="425"/>
        <w:jc w:val="both"/>
      </w:pPr>
      <w:r>
        <w:rPr>
          <w:rFonts w:eastAsia="Calibri"/>
        </w:rPr>
        <w:t xml:space="preserve">Подготовка и распространение информационных материалов: периодичность оказания услуг: 2 раза в неделю; период оказания услуг: с момента заключения контракта </w:t>
      </w:r>
      <w:r>
        <w:t xml:space="preserve">по 31 декабря 2019 года. </w:t>
      </w:r>
    </w:p>
    <w:p w:rsidR="00A02CB2" w:rsidRDefault="00A02CB2" w:rsidP="00A02CB2">
      <w:pPr>
        <w:tabs>
          <w:tab w:val="left" w:pos="9781"/>
        </w:tabs>
        <w:ind w:left="284" w:right="-144" w:firstLine="567"/>
        <w:jc w:val="both"/>
        <w:rPr>
          <w:rFonts w:eastAsia="Calibri"/>
        </w:rPr>
      </w:pPr>
      <w:r>
        <w:rPr>
          <w:rFonts w:eastAsia="Calibri"/>
          <w:b/>
        </w:rPr>
        <w:t>Перечень оказываемых услуг:</w:t>
      </w:r>
    </w:p>
    <w:p w:rsidR="00A02CB2" w:rsidRDefault="00A02CB2" w:rsidP="00A02CB2">
      <w:pPr>
        <w:tabs>
          <w:tab w:val="left" w:pos="9781"/>
        </w:tabs>
        <w:ind w:left="284" w:right="-144" w:firstLine="567"/>
        <w:jc w:val="both"/>
      </w:pPr>
      <w:r w:rsidRPr="00DB7285">
        <w:rPr>
          <w:rFonts w:eastAsia="Calibri"/>
        </w:rPr>
        <w:t>Публикация  информационных материалов Администрации муниципального образования "Красногорский район" в том числе: муниципальные правовые акты Администрации муниципального образования «Красногорский район», информация о размещении муниципального заказа, иная официальная информация (торги по продаже земельных участков и продаже права аренды, торги по распоряжению муниципальным имуществом, вакансии на муниципальные должности).</w:t>
      </w:r>
    </w:p>
    <w:p w:rsidR="00A02CB2" w:rsidRDefault="00A02CB2" w:rsidP="00A02CB2">
      <w:pPr>
        <w:tabs>
          <w:tab w:val="left" w:pos="9781"/>
        </w:tabs>
        <w:ind w:left="284" w:right="-144" w:firstLine="567"/>
        <w:jc w:val="both"/>
        <w:rPr>
          <w:rFonts w:eastAsia="Calibri"/>
        </w:rPr>
      </w:pPr>
      <w:r>
        <w:rPr>
          <w:rFonts w:eastAsia="Calibri"/>
          <w:b/>
        </w:rPr>
        <w:t>Объем оказываемых услуг:</w:t>
      </w:r>
      <w:r>
        <w:rPr>
          <w:rFonts w:eastAsia="Calibri"/>
        </w:rPr>
        <w:t xml:space="preserve"> 4</w:t>
      </w:r>
      <w:r>
        <w:t xml:space="preserve"> полосы издания.</w:t>
      </w:r>
    </w:p>
    <w:p w:rsidR="00A02CB2" w:rsidRDefault="00A02CB2" w:rsidP="00A02CB2">
      <w:pPr>
        <w:tabs>
          <w:tab w:val="left" w:pos="9781"/>
        </w:tabs>
        <w:ind w:left="284" w:right="-144" w:firstLine="567"/>
        <w:jc w:val="both"/>
        <w:rPr>
          <w:rFonts w:eastAsia="Calibri"/>
          <w:b/>
        </w:rPr>
      </w:pPr>
      <w:r>
        <w:rPr>
          <w:rFonts w:eastAsia="Calibri"/>
          <w:b/>
        </w:rPr>
        <w:t xml:space="preserve">Требования к качеству услуг: </w:t>
      </w:r>
    </w:p>
    <w:p w:rsidR="00A02CB2" w:rsidRDefault="00A02CB2" w:rsidP="00A02CB2">
      <w:pPr>
        <w:tabs>
          <w:tab w:val="left" w:pos="9781"/>
        </w:tabs>
        <w:ind w:left="284" w:right="-144" w:firstLine="567"/>
        <w:jc w:val="both"/>
        <w:rPr>
          <w:rFonts w:eastAsia="Calibri"/>
        </w:rPr>
      </w:pPr>
      <w:r>
        <w:rPr>
          <w:rFonts w:eastAsia="Calibri"/>
        </w:rPr>
        <w:t>Подготовка и распространение материалов должна осуществляться в соответствии с действующей нормативно-технической документацией, законами и иными нормативно-правовыми актами Российской Федерации, в том числе в сферах связи, культуры и национальных отношений.</w:t>
      </w:r>
    </w:p>
    <w:p w:rsidR="00A02CB2" w:rsidRDefault="00A02CB2" w:rsidP="00A02CB2">
      <w:pPr>
        <w:tabs>
          <w:tab w:val="left" w:pos="9781"/>
        </w:tabs>
        <w:ind w:left="284" w:right="-144" w:firstLine="567"/>
        <w:jc w:val="both"/>
      </w:pPr>
      <w:r>
        <w:t xml:space="preserve">Исполнитель обязуется </w:t>
      </w:r>
      <w:r>
        <w:rPr>
          <w:rFonts w:eastAsia="Calibri"/>
          <w:bCs/>
        </w:rPr>
        <w:t>обеспечить оказание услуг</w:t>
      </w:r>
      <w:r>
        <w:t xml:space="preserve"> с помощью печатного издания, соответствующего следующим характеристикам:</w:t>
      </w:r>
    </w:p>
    <w:p w:rsidR="00A02CB2" w:rsidRDefault="00A02CB2" w:rsidP="00A02CB2">
      <w:pPr>
        <w:tabs>
          <w:tab w:val="left" w:pos="9781"/>
        </w:tabs>
        <w:ind w:left="284" w:right="-144" w:firstLine="567"/>
        <w:jc w:val="both"/>
      </w:pPr>
      <w:r>
        <w:t xml:space="preserve">- территория распространения: </w:t>
      </w:r>
    </w:p>
    <w:p w:rsidR="00A02CB2" w:rsidRDefault="00A02CB2" w:rsidP="00A02CB2">
      <w:pPr>
        <w:tabs>
          <w:tab w:val="left" w:pos="9781"/>
        </w:tabs>
        <w:ind w:left="284" w:right="-144" w:firstLine="567"/>
        <w:jc w:val="both"/>
      </w:pPr>
      <w:r>
        <w:t>Удмуртская Республика, Красногорский район;</w:t>
      </w:r>
    </w:p>
    <w:p w:rsidR="00A02CB2" w:rsidRDefault="00A02CB2" w:rsidP="00A02CB2">
      <w:pPr>
        <w:tabs>
          <w:tab w:val="left" w:pos="9781"/>
        </w:tabs>
        <w:ind w:left="284" w:right="-144" w:firstLine="567"/>
        <w:jc w:val="both"/>
      </w:pPr>
      <w:r>
        <w:t xml:space="preserve">- </w:t>
      </w:r>
      <w:r w:rsidRPr="00DB7285">
        <w:t>способ распространения – подписка, реализация через розничную сеть</w:t>
      </w:r>
      <w:r>
        <w:t>;</w:t>
      </w:r>
    </w:p>
    <w:p w:rsidR="00A02CB2" w:rsidRDefault="00A02CB2" w:rsidP="00A02CB2">
      <w:pPr>
        <w:tabs>
          <w:tab w:val="left" w:pos="9781"/>
        </w:tabs>
        <w:ind w:left="284" w:right="-144" w:firstLine="567"/>
        <w:jc w:val="both"/>
      </w:pPr>
      <w:r>
        <w:t>- количество полос (страниц) в каждом выпуске: не менее 4;</w:t>
      </w:r>
    </w:p>
    <w:p w:rsidR="00A02CB2" w:rsidRDefault="00A02CB2" w:rsidP="00A02CB2">
      <w:pPr>
        <w:tabs>
          <w:tab w:val="left" w:pos="9781"/>
        </w:tabs>
        <w:ind w:left="284" w:right="-144" w:firstLine="567"/>
        <w:jc w:val="both"/>
      </w:pPr>
      <w:r>
        <w:t>- цветность печати: черно-белая;</w:t>
      </w:r>
    </w:p>
    <w:p w:rsidR="00A02CB2" w:rsidRDefault="00A02CB2" w:rsidP="00A02CB2">
      <w:pPr>
        <w:tabs>
          <w:tab w:val="left" w:pos="9781"/>
        </w:tabs>
        <w:ind w:left="284" w:right="-144" w:firstLine="567"/>
        <w:jc w:val="both"/>
      </w:pPr>
      <w:r>
        <w:t>- формат выхода издания: А3;</w:t>
      </w:r>
    </w:p>
    <w:p w:rsidR="00A02CB2" w:rsidRDefault="00A02CB2" w:rsidP="00A02CB2">
      <w:pPr>
        <w:tabs>
          <w:tab w:val="left" w:pos="9781"/>
        </w:tabs>
        <w:ind w:left="284" w:right="-144" w:firstLine="567"/>
        <w:jc w:val="both"/>
      </w:pPr>
      <w:r>
        <w:t>- р</w:t>
      </w:r>
      <w:r w:rsidRPr="00DB7285">
        <w:t>азмер шрифта публикуемых материалов</w:t>
      </w:r>
      <w:r>
        <w:t>: н</w:t>
      </w:r>
      <w:r w:rsidRPr="00DB7285">
        <w:t>е менее 7 кегля</w:t>
      </w:r>
      <w:r>
        <w:t>;</w:t>
      </w:r>
    </w:p>
    <w:p w:rsidR="00A02CB2" w:rsidRDefault="00A02CB2" w:rsidP="00A02CB2">
      <w:pPr>
        <w:tabs>
          <w:tab w:val="left" w:pos="9781"/>
        </w:tabs>
        <w:ind w:left="284" w:right="-144" w:firstLine="567"/>
        <w:jc w:val="both"/>
      </w:pPr>
      <w:r>
        <w:t>- о</w:t>
      </w:r>
      <w:r w:rsidRPr="00DB7285">
        <w:t>бъем оказанных услуг</w:t>
      </w:r>
      <w:r>
        <w:t>:</w:t>
      </w:r>
      <w:r w:rsidRPr="00DB7285">
        <w:t xml:space="preserve"> 1</w:t>
      </w:r>
      <w:r>
        <w:t>32</w:t>
      </w:r>
      <w:r w:rsidRPr="00DB7285">
        <w:t>5 см</w:t>
      </w:r>
      <w:proofErr w:type="gramStart"/>
      <w:r w:rsidRPr="00DB7285">
        <w:t>2</w:t>
      </w:r>
      <w:proofErr w:type="gramEnd"/>
      <w:r>
        <w:t>;</w:t>
      </w:r>
    </w:p>
    <w:p w:rsidR="00A02CB2" w:rsidRDefault="00A02CB2" w:rsidP="00A02CB2">
      <w:pPr>
        <w:tabs>
          <w:tab w:val="left" w:pos="9781"/>
        </w:tabs>
        <w:ind w:left="284" w:right="-144" w:firstLine="567"/>
        <w:jc w:val="both"/>
      </w:pPr>
      <w:r>
        <w:t>- с</w:t>
      </w:r>
      <w:r w:rsidRPr="00DB7285">
        <w:t>рок приема документов на публикацию от заказчика</w:t>
      </w:r>
      <w:r>
        <w:t>:</w:t>
      </w:r>
      <w:r w:rsidRPr="00DB7285">
        <w:t xml:space="preserve"> </w:t>
      </w:r>
      <w:r>
        <w:t>з</w:t>
      </w:r>
      <w:r w:rsidRPr="00DB7285">
        <w:t>а 3 дня до выхода газеты</w:t>
      </w:r>
      <w:r>
        <w:t>;</w:t>
      </w:r>
    </w:p>
    <w:p w:rsidR="00A02CB2" w:rsidRDefault="00A02CB2" w:rsidP="00A02CB2">
      <w:pPr>
        <w:tabs>
          <w:tab w:val="left" w:pos="9781"/>
        </w:tabs>
        <w:ind w:left="284" w:right="-144" w:firstLine="567"/>
        <w:jc w:val="both"/>
      </w:pPr>
      <w:r>
        <w:t>- с</w:t>
      </w:r>
      <w:r w:rsidRPr="00DB7285">
        <w:t>рок публикации и распространения информации</w:t>
      </w:r>
      <w:r>
        <w:t>:</w:t>
      </w:r>
      <w:r w:rsidRPr="00DB7285">
        <w:t xml:space="preserve"> </w:t>
      </w:r>
      <w:r>
        <w:t>о</w:t>
      </w:r>
      <w:r w:rsidRPr="00DB7285">
        <w:t>чередной публикуемый номер газеты</w:t>
      </w:r>
      <w:proofErr w:type="gramStart"/>
      <w:r>
        <w:t xml:space="preserve"> .</w:t>
      </w:r>
      <w:proofErr w:type="gramEnd"/>
    </w:p>
    <w:p w:rsidR="00A02CB2" w:rsidRDefault="00A02CB2" w:rsidP="00A02CB2">
      <w:pPr>
        <w:tabs>
          <w:tab w:val="left" w:pos="9781"/>
        </w:tabs>
        <w:ind w:left="284" w:right="-144" w:firstLine="567"/>
        <w:jc w:val="both"/>
      </w:pPr>
      <w:r>
        <w:t xml:space="preserve">- тематика и (или) специализация издания: </w:t>
      </w:r>
      <w:proofErr w:type="gramStart"/>
      <w:r>
        <w:t>политической-общественной</w:t>
      </w:r>
      <w:proofErr w:type="gramEnd"/>
      <w:r>
        <w:t>, экономической жизни района и Удмуртской Республики с объемом рекламных площадей, в соответствии со Свидетельством о регистрации СМИ, не более 40%;</w:t>
      </w:r>
    </w:p>
    <w:p w:rsidR="00A02CB2" w:rsidRDefault="00A02CB2" w:rsidP="00A02CB2">
      <w:pPr>
        <w:tabs>
          <w:tab w:val="left" w:pos="9781"/>
        </w:tabs>
        <w:ind w:left="284" w:right="-144" w:firstLine="567"/>
        <w:jc w:val="both"/>
      </w:pPr>
      <w:r>
        <w:t>- материалы, предоставленные Заказчиком не позднее, чем за 3 дня до даты опубликования в Издании, должны быть подготовлены к опубликованию в Издании и согласованы с Заказчиком перед опубликованием;</w:t>
      </w:r>
    </w:p>
    <w:p w:rsidR="00A02CB2" w:rsidRDefault="00A02CB2" w:rsidP="00A02CB2">
      <w:pPr>
        <w:tabs>
          <w:tab w:val="left" w:pos="9781"/>
        </w:tabs>
        <w:ind w:left="284" w:right="-144" w:firstLine="567"/>
        <w:jc w:val="both"/>
      </w:pPr>
      <w:r>
        <w:t xml:space="preserve">- </w:t>
      </w:r>
      <w:r w:rsidRPr="00F61949">
        <w:t>недельный тираж в 201</w:t>
      </w:r>
      <w:r>
        <w:t>9</w:t>
      </w:r>
      <w:r w:rsidRPr="00F61949">
        <w:t xml:space="preserve"> году должен составлять не менее </w:t>
      </w:r>
      <w:r>
        <w:t>15</w:t>
      </w:r>
      <w:r w:rsidRPr="00F61949">
        <w:t>00 экземпляров</w:t>
      </w:r>
      <w:r>
        <w:t>;</w:t>
      </w:r>
    </w:p>
    <w:p w:rsidR="00A02CB2" w:rsidRDefault="00A02CB2" w:rsidP="00A02CB2">
      <w:pPr>
        <w:tabs>
          <w:tab w:val="left" w:pos="9781"/>
        </w:tabs>
        <w:ind w:left="284" w:right="-144" w:firstLine="567"/>
        <w:jc w:val="both"/>
      </w:pPr>
      <w:r>
        <w:t>- в случае искажения в Издании материалов по вине Исполнителя, предоставленных Заказчиком, Исполнитель обязуется исправлять допущенные ошибки путем размещения опровержения или исправления в последующем номере Издания.</w:t>
      </w:r>
    </w:p>
    <w:p w:rsidR="00A02CB2" w:rsidRDefault="00A02CB2" w:rsidP="00A02CB2">
      <w:pPr>
        <w:tabs>
          <w:tab w:val="left" w:pos="9781"/>
        </w:tabs>
        <w:ind w:left="284" w:right="-144" w:firstLine="567"/>
        <w:jc w:val="both"/>
        <w:rPr>
          <w:rFonts w:eastAsia="Calibri"/>
          <w:b/>
        </w:rPr>
      </w:pPr>
      <w:r>
        <w:rPr>
          <w:rFonts w:eastAsia="Calibri"/>
          <w:b/>
        </w:rPr>
        <w:t>Условия оказания услуг:</w:t>
      </w:r>
    </w:p>
    <w:p w:rsidR="00A02CB2" w:rsidRDefault="00A02CB2" w:rsidP="00A02CB2">
      <w:pPr>
        <w:tabs>
          <w:tab w:val="left" w:pos="9781"/>
        </w:tabs>
        <w:ind w:left="284" w:right="-144" w:firstLine="567"/>
        <w:jc w:val="both"/>
      </w:pPr>
      <w:r>
        <w:rPr>
          <w:rFonts w:eastAsia="Calibri"/>
        </w:rPr>
        <w:t>Оказание услуг должно осуществляться в соответствии с нормами Закона Российской Федерации от 27 декабря 1991 г. № 2124-1 «О средствах массовой информации».</w:t>
      </w:r>
    </w:p>
    <w:p w:rsidR="00A02CB2" w:rsidRDefault="00A02CB2" w:rsidP="00A02CB2">
      <w:pPr>
        <w:ind w:firstLine="709"/>
        <w:jc w:val="both"/>
      </w:pPr>
    </w:p>
    <w:tbl>
      <w:tblPr>
        <w:tblW w:w="9911" w:type="dxa"/>
        <w:tblLayout w:type="fixed"/>
        <w:tblLook w:val="04A0" w:firstRow="1" w:lastRow="0" w:firstColumn="1" w:lastColumn="0" w:noHBand="0" w:noVBand="1"/>
      </w:tblPr>
      <w:tblGrid>
        <w:gridCol w:w="5067"/>
        <w:gridCol w:w="4844"/>
      </w:tblGrid>
      <w:tr w:rsidR="00A02CB2" w:rsidTr="00C96738">
        <w:trPr>
          <w:trHeight w:val="305"/>
        </w:trPr>
        <w:tc>
          <w:tcPr>
            <w:tcW w:w="5067" w:type="dxa"/>
          </w:tcPr>
          <w:p w:rsidR="00A02CB2" w:rsidRDefault="00A02CB2" w:rsidP="00C96738">
            <w:pPr>
              <w:widowControl w:val="0"/>
              <w:autoSpaceDE w:val="0"/>
              <w:autoSpaceDN w:val="0"/>
              <w:adjustRightInd w:val="0"/>
              <w:rPr>
                <w:b/>
              </w:rPr>
            </w:pPr>
          </w:p>
        </w:tc>
        <w:tc>
          <w:tcPr>
            <w:tcW w:w="4844" w:type="dxa"/>
          </w:tcPr>
          <w:p w:rsidR="00A02CB2" w:rsidRDefault="00A02CB2" w:rsidP="00C96738">
            <w:pPr>
              <w:widowControl w:val="0"/>
              <w:autoSpaceDE w:val="0"/>
              <w:autoSpaceDN w:val="0"/>
              <w:adjustRightInd w:val="0"/>
              <w:ind w:left="744"/>
              <w:rPr>
                <w:b/>
              </w:rPr>
            </w:pPr>
          </w:p>
        </w:tc>
      </w:tr>
    </w:tbl>
    <w:p w:rsidR="00A02CB2" w:rsidRDefault="00A02CB2" w:rsidP="00A02CB2"/>
    <w:p w:rsidR="00945CA8" w:rsidRDefault="00945CA8" w:rsidP="004C08B1">
      <w:pPr>
        <w:rPr>
          <w:sz w:val="20"/>
          <w:szCs w:val="20"/>
        </w:rPr>
      </w:pPr>
    </w:p>
    <w:p w:rsidR="0025138A" w:rsidRDefault="004C08B1" w:rsidP="004C08B1">
      <w:pPr>
        <w:rPr>
          <w:sz w:val="20"/>
          <w:szCs w:val="20"/>
        </w:rPr>
      </w:pPr>
      <w:r>
        <w:rPr>
          <w:sz w:val="20"/>
          <w:szCs w:val="20"/>
        </w:rPr>
        <w:lastRenderedPageBreak/>
        <w:t xml:space="preserve">                                                                                                   </w:t>
      </w:r>
    </w:p>
    <w:p w:rsidR="004D5B1F" w:rsidRPr="004642B3" w:rsidRDefault="004C08B1" w:rsidP="004C08B1">
      <w:pPr>
        <w:rPr>
          <w:sz w:val="20"/>
          <w:szCs w:val="20"/>
        </w:rPr>
      </w:pPr>
      <w:r>
        <w:rPr>
          <w:sz w:val="20"/>
          <w:szCs w:val="20"/>
        </w:rPr>
        <w:t xml:space="preserve">     </w:t>
      </w:r>
      <w:r w:rsidR="00725078">
        <w:rPr>
          <w:sz w:val="20"/>
          <w:szCs w:val="20"/>
        </w:rPr>
        <w:t xml:space="preserve">                                                                                                                                           </w:t>
      </w:r>
      <w:r w:rsidR="004E0F11">
        <w:rPr>
          <w:sz w:val="20"/>
          <w:szCs w:val="20"/>
        </w:rPr>
        <w:t xml:space="preserve"> </w:t>
      </w:r>
      <w:r w:rsidR="00725078">
        <w:rPr>
          <w:sz w:val="20"/>
          <w:szCs w:val="20"/>
        </w:rPr>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CA5EC6" w:rsidRPr="00CA5EC6" w:rsidRDefault="00CA5EC6" w:rsidP="00CA5EC6"/>
    <w:p w:rsidR="00A02CB2" w:rsidRPr="00A02CB2" w:rsidRDefault="006B30BC" w:rsidP="00A02CB2">
      <w:pPr>
        <w:keepNext/>
        <w:widowControl w:val="0"/>
        <w:tabs>
          <w:tab w:val="left" w:pos="708"/>
        </w:tabs>
        <w:spacing w:before="240" w:after="120" w:line="100" w:lineRule="atLeast"/>
        <w:ind w:right="-2"/>
        <w:jc w:val="right"/>
        <w:rPr>
          <w:rFonts w:eastAsia="Droid Sans Fallback"/>
          <w:b/>
          <w:bCs/>
          <w:szCs w:val="28"/>
          <w:lang w:val="x-none" w:eastAsia="ru-RU"/>
        </w:rPr>
      </w:pPr>
      <w:r>
        <w:rPr>
          <w:rFonts w:eastAsia="Droid Sans Fallback"/>
          <w:b/>
          <w:bCs/>
          <w:szCs w:val="28"/>
          <w:lang w:eastAsia="ru-RU"/>
        </w:rPr>
        <w:t>П</w:t>
      </w:r>
      <w:proofErr w:type="spellStart"/>
      <w:r w:rsidR="00A02CB2" w:rsidRPr="00A02CB2">
        <w:rPr>
          <w:rFonts w:eastAsia="Droid Sans Fallback"/>
          <w:b/>
          <w:bCs/>
          <w:szCs w:val="28"/>
          <w:lang w:val="x-none" w:eastAsia="ru-RU"/>
        </w:rPr>
        <w:t>роект</w:t>
      </w:r>
      <w:proofErr w:type="spellEnd"/>
    </w:p>
    <w:p w:rsidR="00A02CB2" w:rsidRPr="00A02CB2" w:rsidRDefault="00A02CB2" w:rsidP="00A02CB2">
      <w:pPr>
        <w:widowControl w:val="0"/>
        <w:suppressAutoHyphens w:val="0"/>
        <w:jc w:val="center"/>
        <w:rPr>
          <w:b/>
          <w:lang w:eastAsia="ru-RU"/>
        </w:rPr>
      </w:pPr>
      <w:r w:rsidRPr="00A02CB2">
        <w:rPr>
          <w:b/>
          <w:lang w:eastAsia="ru-RU"/>
        </w:rPr>
        <w:t>МУНИЦИПАЛЬНЫЙ КОНТРАКТ</w:t>
      </w:r>
    </w:p>
    <w:p w:rsidR="00A02CB2" w:rsidRPr="00A02CB2" w:rsidRDefault="00A02CB2" w:rsidP="00A02CB2">
      <w:pPr>
        <w:widowControl w:val="0"/>
        <w:suppressAutoHyphens w:val="0"/>
        <w:jc w:val="center"/>
        <w:rPr>
          <w:b/>
          <w:lang w:eastAsia="ru-RU"/>
        </w:rPr>
      </w:pPr>
    </w:p>
    <w:p w:rsidR="00A02CB2" w:rsidRPr="00A02CB2" w:rsidRDefault="00A02CB2" w:rsidP="00A02CB2">
      <w:pPr>
        <w:suppressAutoHyphens w:val="0"/>
        <w:rPr>
          <w:lang w:eastAsia="ru-RU"/>
        </w:rPr>
      </w:pPr>
      <w:r w:rsidRPr="00A02CB2">
        <w:rPr>
          <w:lang w:eastAsia="ru-RU"/>
        </w:rPr>
        <w:t>с.Красногорское</w:t>
      </w:r>
      <w:r w:rsidRPr="00A02CB2">
        <w:rPr>
          <w:lang w:eastAsia="ru-RU"/>
        </w:rPr>
        <w:tab/>
      </w:r>
      <w:r w:rsidRPr="00A02CB2">
        <w:rPr>
          <w:lang w:eastAsia="ru-RU"/>
        </w:rPr>
        <w:tab/>
      </w:r>
      <w:r w:rsidRPr="00A02CB2">
        <w:rPr>
          <w:lang w:eastAsia="ru-RU"/>
        </w:rPr>
        <w:tab/>
      </w:r>
      <w:r w:rsidRPr="00A02CB2">
        <w:rPr>
          <w:lang w:eastAsia="ru-RU"/>
        </w:rPr>
        <w:tab/>
      </w:r>
      <w:r w:rsidRPr="00A02CB2">
        <w:rPr>
          <w:lang w:eastAsia="ru-RU"/>
        </w:rPr>
        <w:tab/>
      </w:r>
      <w:r w:rsidRPr="00A02CB2">
        <w:rPr>
          <w:lang w:eastAsia="ru-RU"/>
        </w:rPr>
        <w:tab/>
      </w:r>
      <w:r w:rsidRPr="00A02CB2">
        <w:rPr>
          <w:lang w:eastAsia="ru-RU"/>
        </w:rPr>
        <w:tab/>
      </w:r>
      <w:r w:rsidRPr="00A02CB2">
        <w:rPr>
          <w:lang w:eastAsia="ru-RU"/>
        </w:rPr>
        <w:tab/>
        <w:t xml:space="preserve">  «___» __________ 201_ г.</w:t>
      </w:r>
    </w:p>
    <w:p w:rsidR="00A02CB2" w:rsidRPr="00A02CB2" w:rsidRDefault="00A02CB2" w:rsidP="00A02CB2">
      <w:pPr>
        <w:suppressAutoHyphens w:val="0"/>
        <w:rPr>
          <w:lang w:eastAsia="ru-RU"/>
        </w:rPr>
      </w:pPr>
    </w:p>
    <w:p w:rsidR="00A02CB2" w:rsidRPr="00A02CB2" w:rsidRDefault="00A02CB2" w:rsidP="00A02CB2">
      <w:pPr>
        <w:suppressAutoHyphens w:val="0"/>
        <w:autoSpaceDE w:val="0"/>
        <w:autoSpaceDN w:val="0"/>
        <w:ind w:firstLine="709"/>
        <w:jc w:val="both"/>
        <w:rPr>
          <w:rFonts w:eastAsia="Calibri"/>
          <w:lang w:eastAsia="ru-RU"/>
        </w:rPr>
      </w:pPr>
      <w:proofErr w:type="gramStart"/>
      <w:r w:rsidRPr="00A02CB2">
        <w:rPr>
          <w:rFonts w:eastAsia="Calibri"/>
          <w:lang w:eastAsia="ru-RU"/>
        </w:rPr>
        <w:t>Администрация муниципального образования «Красногорский район», именуемая в дальнейшем «Заказчик», в лице ____________________, действующего на основании __________, с одной стороны, ____________________, именуемое в дальнейшем «Исполнитель», в лице ____________________, действующего на основании __________, с другой стороны, именуемые в дальнейшем «Стороны», на основании __________,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государственный</w:t>
      </w:r>
      <w:proofErr w:type="gramEnd"/>
      <w:r w:rsidRPr="00A02CB2">
        <w:rPr>
          <w:rFonts w:eastAsia="Calibri"/>
          <w:lang w:eastAsia="ru-RU"/>
        </w:rPr>
        <w:t xml:space="preserve"> контракт (далее – контракт) о нижеследующем:</w:t>
      </w:r>
    </w:p>
    <w:p w:rsidR="00A02CB2" w:rsidRPr="00A02CB2" w:rsidRDefault="00A02CB2" w:rsidP="00A02CB2">
      <w:pPr>
        <w:suppressAutoHyphens w:val="0"/>
        <w:autoSpaceDE w:val="0"/>
        <w:autoSpaceDN w:val="0"/>
        <w:ind w:firstLine="567"/>
        <w:jc w:val="both"/>
        <w:rPr>
          <w:rFonts w:eastAsia="Calibri"/>
          <w:lang w:eastAsia="ru-RU"/>
        </w:rPr>
      </w:pPr>
    </w:p>
    <w:p w:rsidR="00A02CB2" w:rsidRPr="00A02CB2" w:rsidRDefault="00A02CB2" w:rsidP="00A02CB2">
      <w:pPr>
        <w:suppressAutoHyphens w:val="0"/>
        <w:autoSpaceDE w:val="0"/>
        <w:autoSpaceDN w:val="0"/>
        <w:jc w:val="center"/>
        <w:rPr>
          <w:rFonts w:eastAsia="Calibri"/>
          <w:b/>
          <w:lang w:eastAsia="ru-RU"/>
        </w:rPr>
      </w:pPr>
      <w:r w:rsidRPr="00A02CB2">
        <w:rPr>
          <w:rFonts w:eastAsia="Calibri"/>
          <w:b/>
          <w:lang w:eastAsia="ru-RU"/>
        </w:rPr>
        <w:t>1. Предмет контракта</w:t>
      </w:r>
    </w:p>
    <w:p w:rsidR="00A02CB2" w:rsidRPr="00A02CB2" w:rsidRDefault="00A02CB2" w:rsidP="00A02CB2">
      <w:pPr>
        <w:suppressAutoHyphens w:val="0"/>
        <w:autoSpaceDE w:val="0"/>
        <w:autoSpaceDN w:val="0"/>
        <w:ind w:firstLine="709"/>
        <w:jc w:val="both"/>
        <w:rPr>
          <w:rFonts w:eastAsia="Calibri"/>
          <w:lang w:eastAsia="ru-RU"/>
        </w:rPr>
      </w:pPr>
      <w:r w:rsidRPr="00A02CB2">
        <w:rPr>
          <w:rFonts w:eastAsia="Calibri"/>
          <w:lang w:eastAsia="ru-RU"/>
        </w:rPr>
        <w:t xml:space="preserve">1.1. Предметом контракта является оказание услуг по публикации информационных материалов (далее – оказание услуг, услуги). </w:t>
      </w:r>
      <w:r w:rsidRPr="00A02CB2">
        <w:rPr>
          <w:spacing w:val="-2"/>
        </w:rPr>
        <w:t>Идентификационный код закупки:</w:t>
      </w:r>
      <w:r w:rsidRPr="00A02CB2">
        <w:rPr>
          <w:lang w:eastAsia="ru-RU"/>
        </w:rPr>
        <w:t xml:space="preserve"> </w:t>
      </w:r>
      <w:r w:rsidRPr="00A02CB2">
        <w:rPr>
          <w:rFonts w:eastAsia="Calibri"/>
          <w:lang w:eastAsia="ru-RU"/>
        </w:rPr>
        <w:t>193181500109318370100100720016391244.</w:t>
      </w:r>
    </w:p>
    <w:p w:rsidR="00A02CB2" w:rsidRPr="00A02CB2" w:rsidRDefault="00A02CB2" w:rsidP="00A02CB2">
      <w:pPr>
        <w:suppressAutoHyphens w:val="0"/>
        <w:autoSpaceDE w:val="0"/>
        <w:autoSpaceDN w:val="0"/>
        <w:ind w:firstLine="709"/>
        <w:jc w:val="both"/>
        <w:rPr>
          <w:rFonts w:eastAsia="Calibri"/>
          <w:lang w:eastAsia="ru-RU"/>
        </w:rPr>
      </w:pPr>
      <w:r w:rsidRPr="00A02CB2">
        <w:rPr>
          <w:rFonts w:eastAsia="Calibri"/>
          <w:lang w:eastAsia="ru-RU"/>
        </w:rPr>
        <w:t>1.2. Заказчик поручает, а Исполнитель принимает на себя обязательства оказать услуги в соответствии с условиями контракта и Заданием (Приложение № 1 к контракту), являющимся неотъемлемой частью контракта. Информация о количестве и цене представлена в Спецификации (Приложение № 2 к контракту), являющейся неотъемлемой частью контракта.</w:t>
      </w:r>
    </w:p>
    <w:p w:rsidR="00A02CB2" w:rsidRPr="00A02CB2" w:rsidRDefault="00A02CB2" w:rsidP="00A02CB2">
      <w:pPr>
        <w:tabs>
          <w:tab w:val="left" w:pos="709"/>
        </w:tabs>
        <w:suppressAutoHyphens w:val="0"/>
        <w:autoSpaceDE w:val="0"/>
        <w:autoSpaceDN w:val="0"/>
        <w:ind w:firstLine="709"/>
        <w:jc w:val="both"/>
        <w:rPr>
          <w:rFonts w:eastAsia="Calibri"/>
          <w:lang w:eastAsia="ru-RU"/>
        </w:rPr>
      </w:pPr>
      <w:r w:rsidRPr="00A02CB2">
        <w:rPr>
          <w:rFonts w:eastAsia="Calibri"/>
          <w:lang w:eastAsia="ru-RU"/>
        </w:rPr>
        <w:t>1.3. Место оказания услуг: в соответствии с Заданием (Приложение № 1 к контракту).</w:t>
      </w:r>
    </w:p>
    <w:p w:rsidR="00A02CB2" w:rsidRPr="00A02CB2" w:rsidRDefault="00A02CB2" w:rsidP="00A02CB2">
      <w:pPr>
        <w:suppressAutoHyphens w:val="0"/>
        <w:autoSpaceDE w:val="0"/>
        <w:autoSpaceDN w:val="0"/>
        <w:ind w:firstLine="709"/>
        <w:jc w:val="both"/>
        <w:rPr>
          <w:rFonts w:eastAsia="Calibri"/>
          <w:lang w:eastAsia="ru-RU"/>
        </w:rPr>
      </w:pPr>
      <w:r w:rsidRPr="00A02CB2">
        <w:rPr>
          <w:rFonts w:eastAsia="Calibri"/>
          <w:lang w:eastAsia="ru-RU"/>
        </w:rPr>
        <w:t xml:space="preserve">1.4. График оказания услуг: </w:t>
      </w:r>
    </w:p>
    <w:p w:rsidR="00A02CB2" w:rsidRPr="00A02CB2" w:rsidRDefault="00A02CB2" w:rsidP="00A02CB2">
      <w:pPr>
        <w:suppressAutoHyphens w:val="0"/>
        <w:autoSpaceDE w:val="0"/>
        <w:autoSpaceDN w:val="0"/>
        <w:ind w:firstLine="709"/>
        <w:jc w:val="both"/>
        <w:rPr>
          <w:rFonts w:eastAsia="Calibri"/>
          <w:lang w:eastAsia="ru-RU"/>
        </w:rPr>
      </w:pPr>
      <w:r w:rsidRPr="00A02CB2">
        <w:rPr>
          <w:rFonts w:eastAsia="Calibri"/>
          <w:lang w:eastAsia="ru-RU"/>
        </w:rPr>
        <w:t>период оказания услуг: с момента заключения контракта по 31 декабря 2019 г</w:t>
      </w:r>
      <w:r w:rsidRPr="00A02CB2">
        <w:rPr>
          <w:lang w:eastAsia="ru-RU"/>
        </w:rPr>
        <w:t>.</w:t>
      </w:r>
    </w:p>
    <w:p w:rsidR="00A02CB2" w:rsidRPr="00A02CB2" w:rsidRDefault="00A02CB2" w:rsidP="00A02CB2">
      <w:pPr>
        <w:suppressAutoHyphens w:val="0"/>
        <w:autoSpaceDE w:val="0"/>
        <w:autoSpaceDN w:val="0"/>
        <w:ind w:firstLine="709"/>
        <w:jc w:val="both"/>
        <w:rPr>
          <w:rFonts w:eastAsia="Calibri"/>
          <w:lang w:eastAsia="ru-RU"/>
        </w:rPr>
      </w:pPr>
      <w:r w:rsidRPr="00A02CB2">
        <w:rPr>
          <w:rFonts w:eastAsia="Calibri"/>
          <w:lang w:eastAsia="ru-RU"/>
        </w:rPr>
        <w:t xml:space="preserve">1.5. По предложению Заказчика Стороны в ходе исполнения контракта вправе увеличить предусмотренный контрактом объем оказываемых услуг не более чем на десять процентов или уменьшить предусмотренный контрактом объем оказываемых услуг не более чем на десять процентов. При этом по соглашению Сторон допускается изменение с учетом </w:t>
      </w:r>
      <w:proofErr w:type="gramStart"/>
      <w:r w:rsidRPr="00A02CB2">
        <w:rPr>
          <w:rFonts w:eastAsia="Calibri"/>
          <w:lang w:eastAsia="ru-RU"/>
        </w:rPr>
        <w:t>положений бюджетного законодательства Российской Федерации цены контракта</w:t>
      </w:r>
      <w:proofErr w:type="gramEnd"/>
      <w:r w:rsidRPr="00A02CB2">
        <w:rPr>
          <w:rFonts w:eastAsia="Calibri"/>
          <w:lang w:eastAsia="ru-RU"/>
        </w:rPr>
        <w:t xml:space="preserve"> пропорционально дополнительному объему оказываемых услуг исходя из установленной в контракте цены единицы оказываемых услуг, но не более чем на десять процентов цены контракта. При уменьшении предусмотренного контрактом объема оказываемых услуг Стороны контракта обязаны уменьшить цену контракта исходя из цены единицы оказываемых услуг.</w:t>
      </w:r>
    </w:p>
    <w:p w:rsidR="00A02CB2" w:rsidRPr="00A02CB2" w:rsidRDefault="00A02CB2" w:rsidP="00A02CB2">
      <w:pPr>
        <w:suppressAutoHyphens w:val="0"/>
        <w:autoSpaceDE w:val="0"/>
        <w:autoSpaceDN w:val="0"/>
        <w:ind w:firstLine="567"/>
        <w:jc w:val="both"/>
        <w:rPr>
          <w:rFonts w:eastAsia="Calibri"/>
          <w:lang w:eastAsia="ru-RU"/>
        </w:rPr>
      </w:pPr>
    </w:p>
    <w:p w:rsidR="00A02CB2" w:rsidRPr="00A02CB2" w:rsidRDefault="00A02CB2" w:rsidP="00A02CB2">
      <w:pPr>
        <w:suppressAutoHyphens w:val="0"/>
        <w:autoSpaceDE w:val="0"/>
        <w:autoSpaceDN w:val="0"/>
        <w:ind w:left="567"/>
        <w:jc w:val="center"/>
        <w:rPr>
          <w:rFonts w:eastAsia="Calibri"/>
          <w:b/>
          <w:lang w:eastAsia="ru-RU"/>
        </w:rPr>
      </w:pPr>
      <w:r w:rsidRPr="00A02CB2">
        <w:rPr>
          <w:rFonts w:eastAsia="Calibri"/>
          <w:b/>
          <w:lang w:eastAsia="ru-RU"/>
        </w:rPr>
        <w:t>2. Права и обязанности Сторон</w:t>
      </w:r>
    </w:p>
    <w:p w:rsidR="00A02CB2" w:rsidRPr="00A02CB2" w:rsidRDefault="00A02CB2" w:rsidP="00A02CB2">
      <w:pPr>
        <w:suppressAutoHyphens w:val="0"/>
        <w:autoSpaceDE w:val="0"/>
        <w:autoSpaceDN w:val="0"/>
        <w:ind w:firstLine="567"/>
        <w:jc w:val="both"/>
        <w:rPr>
          <w:rFonts w:eastAsia="Calibri"/>
          <w:lang w:eastAsia="ru-RU"/>
        </w:rPr>
      </w:pPr>
      <w:r w:rsidRPr="00A02CB2">
        <w:rPr>
          <w:rFonts w:eastAsia="Calibri"/>
          <w:lang w:eastAsia="ru-RU"/>
        </w:rPr>
        <w:t>2.1. Заказчик имеет право:</w:t>
      </w:r>
    </w:p>
    <w:p w:rsidR="00A02CB2" w:rsidRPr="00A02CB2" w:rsidRDefault="00A02CB2" w:rsidP="00A02CB2">
      <w:pPr>
        <w:suppressAutoHyphens w:val="0"/>
        <w:autoSpaceDE w:val="0"/>
        <w:autoSpaceDN w:val="0"/>
        <w:ind w:firstLine="567"/>
        <w:jc w:val="both"/>
        <w:rPr>
          <w:rFonts w:eastAsia="Calibri"/>
          <w:lang w:eastAsia="ru-RU"/>
        </w:rPr>
      </w:pPr>
      <w:r w:rsidRPr="00A02CB2">
        <w:rPr>
          <w:rFonts w:eastAsia="Calibri"/>
          <w:lang w:eastAsia="ru-RU"/>
        </w:rPr>
        <w:t>2.1.1. контролировать ход и качество, оказываемых Исполнителем услуг (путем запроса у Исполнителя сведений о ходе исполнения контракта), при этом, не вмешиваясь в оперативно-хозяйственную деятельность Исполнителя;</w:t>
      </w:r>
    </w:p>
    <w:p w:rsidR="00A02CB2" w:rsidRPr="00A02CB2" w:rsidRDefault="00A02CB2" w:rsidP="00A02CB2">
      <w:pPr>
        <w:suppressAutoHyphens w:val="0"/>
        <w:autoSpaceDE w:val="0"/>
        <w:autoSpaceDN w:val="0"/>
        <w:ind w:firstLine="567"/>
        <w:jc w:val="both"/>
        <w:rPr>
          <w:rFonts w:eastAsia="Calibri"/>
          <w:lang w:eastAsia="ru-RU"/>
        </w:rPr>
      </w:pPr>
      <w:r w:rsidRPr="00A02CB2">
        <w:rPr>
          <w:rFonts w:eastAsia="Calibri"/>
          <w:lang w:eastAsia="ru-RU"/>
        </w:rPr>
        <w:t>2.1.2. оказывать Исполнителю необходимое содействие в процессе оказания им услуг по контракту.</w:t>
      </w:r>
    </w:p>
    <w:p w:rsidR="00A02CB2" w:rsidRPr="00A02CB2" w:rsidRDefault="00A02CB2" w:rsidP="00A02CB2">
      <w:pPr>
        <w:suppressAutoHyphens w:val="0"/>
        <w:autoSpaceDE w:val="0"/>
        <w:autoSpaceDN w:val="0"/>
        <w:ind w:firstLine="567"/>
        <w:jc w:val="both"/>
        <w:rPr>
          <w:rFonts w:eastAsia="Calibri"/>
          <w:lang w:eastAsia="ru-RU"/>
        </w:rPr>
      </w:pPr>
      <w:r w:rsidRPr="00A02CB2">
        <w:rPr>
          <w:rFonts w:eastAsia="Calibri"/>
          <w:lang w:eastAsia="ru-RU"/>
        </w:rPr>
        <w:t>2.2. Заказчик обязан:</w:t>
      </w:r>
    </w:p>
    <w:p w:rsidR="00A02CB2" w:rsidRPr="00A02CB2" w:rsidRDefault="00A02CB2" w:rsidP="00A02CB2">
      <w:pPr>
        <w:suppressAutoHyphens w:val="0"/>
        <w:autoSpaceDE w:val="0"/>
        <w:autoSpaceDN w:val="0"/>
        <w:ind w:firstLine="567"/>
        <w:jc w:val="both"/>
        <w:rPr>
          <w:rFonts w:eastAsia="Calibri"/>
          <w:lang w:eastAsia="ru-RU"/>
        </w:rPr>
      </w:pPr>
      <w:r w:rsidRPr="00A02CB2">
        <w:rPr>
          <w:rFonts w:eastAsia="Calibri"/>
          <w:lang w:eastAsia="ru-RU"/>
        </w:rPr>
        <w:t>2.2.1. принять оказанные Исполнителем услуги в соответствии с условиями контракта;</w:t>
      </w:r>
    </w:p>
    <w:p w:rsidR="00A02CB2" w:rsidRPr="00A02CB2" w:rsidRDefault="00A02CB2" w:rsidP="00A02CB2">
      <w:pPr>
        <w:suppressAutoHyphens w:val="0"/>
        <w:autoSpaceDE w:val="0"/>
        <w:autoSpaceDN w:val="0"/>
        <w:ind w:firstLine="567"/>
        <w:jc w:val="both"/>
        <w:rPr>
          <w:rFonts w:eastAsia="Calibri"/>
          <w:lang w:eastAsia="ru-RU"/>
        </w:rPr>
      </w:pPr>
      <w:r w:rsidRPr="00A02CB2">
        <w:rPr>
          <w:rFonts w:eastAsia="Calibri"/>
          <w:lang w:eastAsia="ru-RU"/>
        </w:rPr>
        <w:t>2.2.2. оплатить оказанные Исполнителем услуги в порядке и в сроки, указанные в разделе 3 контракта.</w:t>
      </w:r>
    </w:p>
    <w:p w:rsidR="00A02CB2" w:rsidRPr="00A02CB2" w:rsidRDefault="00A02CB2" w:rsidP="00A02CB2">
      <w:pPr>
        <w:suppressAutoHyphens w:val="0"/>
        <w:autoSpaceDE w:val="0"/>
        <w:autoSpaceDN w:val="0"/>
        <w:ind w:firstLine="567"/>
        <w:jc w:val="both"/>
        <w:rPr>
          <w:rFonts w:eastAsia="Calibri"/>
          <w:lang w:eastAsia="ru-RU"/>
        </w:rPr>
      </w:pPr>
      <w:r w:rsidRPr="00A02CB2">
        <w:rPr>
          <w:rFonts w:eastAsia="Calibri"/>
          <w:lang w:eastAsia="ru-RU"/>
        </w:rPr>
        <w:t>2.3. Исполнитель имеет право:</w:t>
      </w:r>
    </w:p>
    <w:p w:rsidR="00A02CB2" w:rsidRPr="00A02CB2" w:rsidRDefault="00A02CB2" w:rsidP="00A02CB2">
      <w:pPr>
        <w:suppressAutoHyphens w:val="0"/>
        <w:overflowPunct w:val="0"/>
        <w:ind w:firstLine="567"/>
        <w:jc w:val="both"/>
        <w:textAlignment w:val="baseline"/>
        <w:rPr>
          <w:rFonts w:eastAsia="Calibri"/>
          <w:lang w:eastAsia="ru-RU"/>
        </w:rPr>
      </w:pPr>
      <w:r w:rsidRPr="00A02CB2">
        <w:rPr>
          <w:rFonts w:eastAsia="Calibri"/>
          <w:lang w:eastAsia="ru-RU"/>
        </w:rPr>
        <w:t>2.3.1. обращаться к Заказчику за организационным содействием в целях проведения мероприятий по улучшению качества оказываемых услуг;</w:t>
      </w:r>
    </w:p>
    <w:p w:rsidR="00A02CB2" w:rsidRPr="00A02CB2" w:rsidRDefault="00A02CB2" w:rsidP="00A02CB2">
      <w:pPr>
        <w:suppressAutoHyphens w:val="0"/>
        <w:ind w:firstLine="567"/>
        <w:jc w:val="both"/>
        <w:rPr>
          <w:rFonts w:eastAsia="Calibri"/>
          <w:lang w:eastAsia="ru-RU"/>
        </w:rPr>
      </w:pPr>
      <w:r w:rsidRPr="00A02CB2">
        <w:rPr>
          <w:rFonts w:eastAsia="Calibri"/>
          <w:lang w:eastAsia="ru-RU"/>
        </w:rPr>
        <w:lastRenderedPageBreak/>
        <w:t>2.3.2. самостоятельно определять количество специалистов, необходимых для оказания услуг Заказчику;</w:t>
      </w:r>
    </w:p>
    <w:p w:rsidR="00A02CB2" w:rsidRPr="00A02CB2" w:rsidRDefault="00A02CB2" w:rsidP="00A02CB2">
      <w:pPr>
        <w:suppressAutoHyphens w:val="0"/>
        <w:ind w:firstLine="567"/>
        <w:jc w:val="both"/>
        <w:rPr>
          <w:rFonts w:eastAsia="Calibri"/>
          <w:lang w:eastAsia="ru-RU"/>
        </w:rPr>
      </w:pPr>
      <w:r w:rsidRPr="00A02CB2">
        <w:rPr>
          <w:rFonts w:eastAsia="Calibri"/>
          <w:lang w:eastAsia="ru-RU"/>
        </w:rPr>
        <w:t>2.3.3. привлекать третьих лиц для исполнения контракта, имеющих соответствующие документы (разрешения, лицензии, свидетельства и т.д.) на осуществление деятельности по оказанию услуг, в случае если законодательством предусмотрено получение данных документов. При этом Исполнитель несет ответственность перед Заказчиком за неисполнение или ненадлежащее исполнение обязатель</w:t>
      </w:r>
      <w:proofErr w:type="gramStart"/>
      <w:r w:rsidRPr="00A02CB2">
        <w:rPr>
          <w:rFonts w:eastAsia="Calibri"/>
          <w:lang w:eastAsia="ru-RU"/>
        </w:rPr>
        <w:t>ств тр</w:t>
      </w:r>
      <w:proofErr w:type="gramEnd"/>
      <w:r w:rsidRPr="00A02CB2">
        <w:rPr>
          <w:rFonts w:eastAsia="Calibri"/>
          <w:lang w:eastAsia="ru-RU"/>
        </w:rPr>
        <w:t>етьими лицами в соответствии с законодательством Российской Федерации.</w:t>
      </w:r>
    </w:p>
    <w:p w:rsidR="00A02CB2" w:rsidRPr="00A02CB2" w:rsidRDefault="00A02CB2" w:rsidP="00A02CB2">
      <w:pPr>
        <w:suppressAutoHyphens w:val="0"/>
        <w:autoSpaceDE w:val="0"/>
        <w:ind w:firstLine="567"/>
        <w:jc w:val="both"/>
        <w:rPr>
          <w:rFonts w:eastAsia="Calibri"/>
          <w:lang w:eastAsia="ru-RU"/>
        </w:rPr>
      </w:pPr>
      <w:r w:rsidRPr="00A02CB2">
        <w:rPr>
          <w:rFonts w:eastAsia="Calibri"/>
          <w:lang w:eastAsia="ru-RU"/>
        </w:rPr>
        <w:t xml:space="preserve">2.4. Исполнитель обязан: </w:t>
      </w:r>
    </w:p>
    <w:p w:rsidR="00A02CB2" w:rsidRPr="00A02CB2" w:rsidRDefault="00A02CB2" w:rsidP="00A02CB2">
      <w:pPr>
        <w:suppressAutoHyphens w:val="0"/>
        <w:ind w:firstLine="567"/>
        <w:jc w:val="both"/>
        <w:rPr>
          <w:rFonts w:eastAsia="Calibri"/>
          <w:lang w:eastAsia="ru-RU"/>
        </w:rPr>
      </w:pPr>
      <w:r w:rsidRPr="00A02CB2">
        <w:rPr>
          <w:rFonts w:eastAsia="Calibri"/>
          <w:lang w:eastAsia="ru-RU"/>
        </w:rPr>
        <w:t>2.4.1. оказать услуги, согласно требованиям законодательства Российской Федерации, в соответствии с Заданием;</w:t>
      </w:r>
    </w:p>
    <w:p w:rsidR="00A02CB2" w:rsidRPr="00A02CB2" w:rsidRDefault="00A02CB2" w:rsidP="00A02CB2">
      <w:pPr>
        <w:suppressAutoHyphens w:val="0"/>
        <w:ind w:firstLine="567"/>
        <w:jc w:val="both"/>
        <w:rPr>
          <w:rFonts w:eastAsia="Calibri"/>
          <w:lang w:eastAsia="ru-RU"/>
        </w:rPr>
      </w:pPr>
      <w:r w:rsidRPr="00A02CB2">
        <w:rPr>
          <w:rFonts w:eastAsia="Calibri"/>
          <w:lang w:eastAsia="ru-RU"/>
        </w:rPr>
        <w:t>2.4.2. в течение 3 календарных дней безвозмездно исправить по требованию Заказчика все выявленные недостатки, если в процессе оказания услуг Исполнитель допустил отступления от условий контракта, ухудшающие качество оказываемых услуг;</w:t>
      </w:r>
    </w:p>
    <w:p w:rsidR="00A02CB2" w:rsidRPr="00A02CB2" w:rsidRDefault="00A02CB2" w:rsidP="00A02CB2">
      <w:pPr>
        <w:suppressAutoHyphens w:val="0"/>
        <w:ind w:firstLine="567"/>
        <w:jc w:val="both"/>
        <w:rPr>
          <w:rFonts w:eastAsia="Calibri"/>
          <w:lang w:eastAsia="ru-RU"/>
        </w:rPr>
      </w:pPr>
      <w:r w:rsidRPr="00A02CB2">
        <w:rPr>
          <w:rFonts w:eastAsia="Calibri"/>
          <w:lang w:eastAsia="ru-RU"/>
        </w:rPr>
        <w:t>2.4.3. по требованию Заказчика информировать его о ходе оказания услуг по контракту;</w:t>
      </w:r>
    </w:p>
    <w:p w:rsidR="00A02CB2" w:rsidRPr="00A02CB2" w:rsidRDefault="00A02CB2" w:rsidP="00A02CB2">
      <w:pPr>
        <w:suppressAutoHyphens w:val="0"/>
        <w:ind w:firstLine="567"/>
        <w:jc w:val="both"/>
        <w:rPr>
          <w:rFonts w:eastAsia="Calibri"/>
          <w:lang w:eastAsia="ru-RU"/>
        </w:rPr>
      </w:pPr>
      <w:r w:rsidRPr="00A02CB2">
        <w:rPr>
          <w:rFonts w:eastAsia="Calibri"/>
          <w:lang w:eastAsia="ru-RU"/>
        </w:rPr>
        <w:t>2.4.4. незамедлительно информировать Заказчика в случае невозможности исполнения обязательств по контракту;</w:t>
      </w:r>
    </w:p>
    <w:p w:rsidR="00A02CB2" w:rsidRPr="00A02CB2" w:rsidRDefault="00A02CB2" w:rsidP="00A02CB2">
      <w:pPr>
        <w:suppressAutoHyphens w:val="0"/>
        <w:overflowPunct w:val="0"/>
        <w:ind w:firstLine="567"/>
        <w:jc w:val="both"/>
        <w:textAlignment w:val="baseline"/>
        <w:rPr>
          <w:rFonts w:eastAsia="Calibri"/>
          <w:lang w:eastAsia="ru-RU"/>
        </w:rPr>
      </w:pPr>
      <w:r w:rsidRPr="00A02CB2">
        <w:rPr>
          <w:rFonts w:eastAsia="Calibri"/>
          <w:lang w:eastAsia="ru-RU"/>
        </w:rPr>
        <w:t>2.4.5. исполнять обязательства по контракту, полностью неся ответственность за качество оказываемых услуг.</w:t>
      </w:r>
    </w:p>
    <w:p w:rsidR="00A02CB2" w:rsidRPr="00A02CB2" w:rsidRDefault="00A02CB2" w:rsidP="00A02CB2">
      <w:pPr>
        <w:suppressAutoHyphens w:val="0"/>
        <w:ind w:firstLine="567"/>
        <w:jc w:val="both"/>
        <w:rPr>
          <w:rFonts w:eastAsia="Calibri"/>
          <w:lang w:eastAsia="ru-RU"/>
        </w:rPr>
      </w:pPr>
      <w:r w:rsidRPr="00A02CB2">
        <w:rPr>
          <w:rFonts w:eastAsia="Calibri"/>
          <w:lang w:eastAsia="ru-RU"/>
        </w:rPr>
        <w:t>2.5. Исполнитель не имеет права размещать информационные материалы, текст которых:</w:t>
      </w:r>
    </w:p>
    <w:p w:rsidR="00A02CB2" w:rsidRPr="00A02CB2" w:rsidRDefault="00A02CB2" w:rsidP="00A02CB2">
      <w:pPr>
        <w:suppressAutoHyphens w:val="0"/>
        <w:jc w:val="both"/>
        <w:rPr>
          <w:rFonts w:eastAsia="Calibri"/>
          <w:lang w:eastAsia="ru-RU"/>
        </w:rPr>
      </w:pPr>
      <w:r w:rsidRPr="00A02CB2">
        <w:rPr>
          <w:rFonts w:eastAsia="Calibri"/>
          <w:lang w:eastAsia="ru-RU"/>
        </w:rPr>
        <w:t>-</w:t>
      </w:r>
      <w:r w:rsidRPr="00A02CB2">
        <w:rPr>
          <w:rFonts w:eastAsia="Calibri"/>
          <w:lang w:eastAsia="ru-RU"/>
        </w:rPr>
        <w:tab/>
        <w:t>содержит сведения, составляющие государственную или иную специально охраняемую законом тайну;</w:t>
      </w:r>
    </w:p>
    <w:p w:rsidR="00A02CB2" w:rsidRPr="00A02CB2" w:rsidRDefault="00A02CB2" w:rsidP="00A02CB2">
      <w:pPr>
        <w:tabs>
          <w:tab w:val="left" w:pos="360"/>
        </w:tabs>
        <w:suppressAutoHyphens w:val="0"/>
        <w:jc w:val="both"/>
        <w:rPr>
          <w:rFonts w:eastAsia="Calibri"/>
          <w:lang w:eastAsia="ru-RU"/>
        </w:rPr>
      </w:pPr>
      <w:r w:rsidRPr="00A02CB2">
        <w:rPr>
          <w:rFonts w:eastAsia="Calibri"/>
          <w:lang w:eastAsia="ru-RU"/>
        </w:rPr>
        <w:t>-</w:t>
      </w:r>
      <w:r w:rsidRPr="00A02CB2">
        <w:rPr>
          <w:rFonts w:eastAsia="Calibri"/>
          <w:lang w:eastAsia="ru-RU"/>
        </w:rPr>
        <w:tab/>
        <w:t>содержит призывы к насильственному захвату власти, насильственному изменению конституционного строя и нарушению целостности территории Российской Федерации;</w:t>
      </w:r>
    </w:p>
    <w:p w:rsidR="00A02CB2" w:rsidRPr="00A02CB2" w:rsidRDefault="00A02CB2" w:rsidP="00A02CB2">
      <w:pPr>
        <w:tabs>
          <w:tab w:val="left" w:pos="360"/>
        </w:tabs>
        <w:suppressAutoHyphens w:val="0"/>
        <w:jc w:val="both"/>
        <w:rPr>
          <w:rFonts w:eastAsia="Calibri"/>
          <w:lang w:eastAsia="ru-RU"/>
        </w:rPr>
      </w:pPr>
      <w:r w:rsidRPr="00A02CB2">
        <w:rPr>
          <w:rFonts w:eastAsia="Calibri"/>
          <w:lang w:eastAsia="ru-RU"/>
        </w:rPr>
        <w:t>-</w:t>
      </w:r>
      <w:r w:rsidRPr="00A02CB2">
        <w:rPr>
          <w:rFonts w:eastAsia="Calibri"/>
          <w:lang w:eastAsia="ru-RU"/>
        </w:rPr>
        <w:tab/>
      </w:r>
      <w:proofErr w:type="gramStart"/>
      <w:r w:rsidRPr="00A02CB2">
        <w:rPr>
          <w:rFonts w:eastAsia="Calibri"/>
          <w:lang w:eastAsia="ru-RU"/>
        </w:rPr>
        <w:t>направлен</w:t>
      </w:r>
      <w:proofErr w:type="gramEnd"/>
      <w:r w:rsidRPr="00A02CB2">
        <w:rPr>
          <w:rFonts w:eastAsia="Calibri"/>
          <w:lang w:eastAsia="ru-RU"/>
        </w:rPr>
        <w:t xml:space="preserve"> на пропаганду войны, социальную, расовую, национальную, религиозную ненависть и вражду;</w:t>
      </w:r>
    </w:p>
    <w:p w:rsidR="00A02CB2" w:rsidRPr="00A02CB2" w:rsidRDefault="00A02CB2" w:rsidP="00A02CB2">
      <w:pPr>
        <w:tabs>
          <w:tab w:val="left" w:pos="360"/>
        </w:tabs>
        <w:suppressAutoHyphens w:val="0"/>
        <w:jc w:val="both"/>
        <w:rPr>
          <w:rFonts w:eastAsia="Calibri"/>
          <w:lang w:eastAsia="ru-RU"/>
        </w:rPr>
      </w:pPr>
      <w:r w:rsidRPr="00A02CB2">
        <w:rPr>
          <w:rFonts w:eastAsia="Calibri"/>
          <w:lang w:eastAsia="ru-RU"/>
        </w:rPr>
        <w:t>-</w:t>
      </w:r>
      <w:r w:rsidRPr="00A02CB2">
        <w:rPr>
          <w:rFonts w:eastAsia="Calibri"/>
          <w:lang w:eastAsia="ru-RU"/>
        </w:rPr>
        <w:tab/>
        <w:t>пропагандирует порнографию, культ насилия и жестокости;</w:t>
      </w:r>
    </w:p>
    <w:p w:rsidR="00A02CB2" w:rsidRPr="00A02CB2" w:rsidRDefault="00A02CB2" w:rsidP="00A02CB2">
      <w:pPr>
        <w:tabs>
          <w:tab w:val="left" w:pos="360"/>
        </w:tabs>
        <w:suppressAutoHyphens w:val="0"/>
        <w:jc w:val="both"/>
        <w:rPr>
          <w:rFonts w:eastAsia="Calibri"/>
          <w:lang w:eastAsia="ru-RU"/>
        </w:rPr>
      </w:pPr>
      <w:r w:rsidRPr="00A02CB2">
        <w:rPr>
          <w:rFonts w:eastAsia="Calibri"/>
          <w:lang w:eastAsia="ru-RU"/>
        </w:rPr>
        <w:t>-</w:t>
      </w:r>
      <w:r w:rsidRPr="00A02CB2">
        <w:rPr>
          <w:rFonts w:eastAsia="Calibri"/>
          <w:lang w:eastAsia="ru-RU"/>
        </w:rPr>
        <w:tab/>
        <w:t xml:space="preserve">содержит сведения о способах, методах разработки, изготовления и использования, местах приобретения наркотических средств, психотропных веществ и их </w:t>
      </w:r>
      <w:proofErr w:type="spellStart"/>
      <w:r w:rsidRPr="00A02CB2">
        <w:rPr>
          <w:rFonts w:eastAsia="Calibri"/>
          <w:lang w:eastAsia="ru-RU"/>
        </w:rPr>
        <w:t>прекурсоров</w:t>
      </w:r>
      <w:proofErr w:type="spellEnd"/>
      <w:r w:rsidRPr="00A02CB2">
        <w:rPr>
          <w:rFonts w:eastAsia="Calibri"/>
          <w:lang w:eastAsia="ru-RU"/>
        </w:rPr>
        <w:t>;</w:t>
      </w:r>
    </w:p>
    <w:p w:rsidR="00A02CB2" w:rsidRPr="00A02CB2" w:rsidRDefault="00A02CB2" w:rsidP="00A02CB2">
      <w:pPr>
        <w:tabs>
          <w:tab w:val="left" w:pos="360"/>
        </w:tabs>
        <w:suppressAutoHyphens w:val="0"/>
        <w:jc w:val="both"/>
        <w:rPr>
          <w:rFonts w:eastAsia="Calibri"/>
          <w:lang w:eastAsia="ru-RU"/>
        </w:rPr>
      </w:pPr>
      <w:r w:rsidRPr="00A02CB2">
        <w:rPr>
          <w:rFonts w:eastAsia="Calibri"/>
          <w:lang w:eastAsia="ru-RU"/>
        </w:rPr>
        <w:t>-</w:t>
      </w:r>
      <w:r w:rsidRPr="00A02CB2">
        <w:rPr>
          <w:rFonts w:eastAsia="Calibri"/>
          <w:lang w:eastAsia="ru-RU"/>
        </w:rPr>
        <w:tab/>
        <w:t xml:space="preserve">пропагандирует использование отдельных наркотических средств, психотропных веществ, их аналогов и </w:t>
      </w:r>
      <w:proofErr w:type="spellStart"/>
      <w:r w:rsidRPr="00A02CB2">
        <w:rPr>
          <w:rFonts w:eastAsia="Calibri"/>
          <w:lang w:eastAsia="ru-RU"/>
        </w:rPr>
        <w:t>прекурсоров</w:t>
      </w:r>
      <w:proofErr w:type="spellEnd"/>
      <w:r w:rsidRPr="00A02CB2">
        <w:rPr>
          <w:rFonts w:eastAsia="Calibri"/>
          <w:lang w:eastAsia="ru-RU"/>
        </w:rPr>
        <w:t>;</w:t>
      </w:r>
    </w:p>
    <w:p w:rsidR="00A02CB2" w:rsidRPr="00A02CB2" w:rsidRDefault="00A02CB2" w:rsidP="00A02CB2">
      <w:pPr>
        <w:tabs>
          <w:tab w:val="left" w:pos="360"/>
        </w:tabs>
        <w:suppressAutoHyphens w:val="0"/>
        <w:jc w:val="both"/>
        <w:rPr>
          <w:rFonts w:eastAsia="Calibri"/>
          <w:lang w:eastAsia="ru-RU"/>
        </w:rPr>
      </w:pPr>
      <w:r w:rsidRPr="00A02CB2">
        <w:rPr>
          <w:rFonts w:eastAsia="Calibri"/>
          <w:lang w:eastAsia="ru-RU"/>
        </w:rPr>
        <w:t>-</w:t>
      </w:r>
      <w:r w:rsidRPr="00A02CB2">
        <w:rPr>
          <w:rFonts w:eastAsia="Calibri"/>
          <w:lang w:eastAsia="ru-RU"/>
        </w:rPr>
        <w:tab/>
        <w:t>содержит информацию об официально запрещенных организациях;</w:t>
      </w:r>
    </w:p>
    <w:p w:rsidR="00A02CB2" w:rsidRPr="00A02CB2" w:rsidRDefault="00A02CB2" w:rsidP="00A02CB2">
      <w:pPr>
        <w:tabs>
          <w:tab w:val="left" w:pos="360"/>
        </w:tabs>
        <w:suppressAutoHyphens w:val="0"/>
        <w:jc w:val="both"/>
        <w:rPr>
          <w:rFonts w:eastAsia="Calibri"/>
          <w:lang w:eastAsia="ru-RU"/>
        </w:rPr>
      </w:pPr>
      <w:r w:rsidRPr="00A02CB2">
        <w:rPr>
          <w:rFonts w:eastAsia="Calibri"/>
          <w:lang w:eastAsia="ru-RU"/>
        </w:rPr>
        <w:t>-</w:t>
      </w:r>
      <w:r w:rsidRPr="00A02CB2">
        <w:rPr>
          <w:rFonts w:eastAsia="Calibri"/>
          <w:lang w:eastAsia="ru-RU"/>
        </w:rPr>
        <w:tab/>
        <w:t>содержит иную информацию, распространение которой запрещено действующим законодательством Российской Федерации.</w:t>
      </w:r>
    </w:p>
    <w:p w:rsidR="00A02CB2" w:rsidRPr="00A02CB2" w:rsidRDefault="00A02CB2" w:rsidP="00A02CB2">
      <w:pPr>
        <w:suppressAutoHyphens w:val="0"/>
        <w:autoSpaceDE w:val="0"/>
        <w:ind w:firstLine="567"/>
        <w:jc w:val="both"/>
        <w:rPr>
          <w:rFonts w:eastAsia="Calibri"/>
          <w:lang w:eastAsia="ru-RU"/>
        </w:rPr>
      </w:pPr>
    </w:p>
    <w:p w:rsidR="00A02CB2" w:rsidRPr="00A02CB2" w:rsidRDefault="00A02CB2" w:rsidP="00A02CB2">
      <w:pPr>
        <w:suppressAutoHyphens w:val="0"/>
        <w:autoSpaceDE w:val="0"/>
        <w:autoSpaceDN w:val="0"/>
        <w:ind w:left="567"/>
        <w:contextualSpacing/>
        <w:jc w:val="center"/>
        <w:rPr>
          <w:rFonts w:eastAsia="Calibri"/>
          <w:b/>
          <w:lang w:eastAsia="ru-RU"/>
        </w:rPr>
      </w:pPr>
      <w:r w:rsidRPr="00A02CB2">
        <w:rPr>
          <w:rFonts w:eastAsia="Calibri"/>
          <w:b/>
          <w:lang w:eastAsia="ru-RU"/>
        </w:rPr>
        <w:t>3. Цена контракта и порядок оплаты</w:t>
      </w:r>
    </w:p>
    <w:p w:rsidR="00A02CB2" w:rsidRPr="00A02CB2" w:rsidRDefault="00A02CB2" w:rsidP="00A02CB2">
      <w:pPr>
        <w:suppressAutoHyphens w:val="0"/>
        <w:autoSpaceDE w:val="0"/>
        <w:autoSpaceDN w:val="0"/>
        <w:ind w:firstLine="567"/>
        <w:jc w:val="both"/>
        <w:rPr>
          <w:rFonts w:eastAsia="Calibri"/>
          <w:lang w:eastAsia="ru-RU"/>
        </w:rPr>
      </w:pPr>
      <w:r w:rsidRPr="00A02CB2">
        <w:rPr>
          <w:rFonts w:eastAsia="Calibri"/>
          <w:lang w:eastAsia="ru-RU"/>
        </w:rPr>
        <w:t>3.1. Цена контракта составляет</w:t>
      </w:r>
      <w:proofErr w:type="gramStart"/>
      <w:r w:rsidRPr="00A02CB2">
        <w:rPr>
          <w:rFonts w:eastAsia="Calibri"/>
          <w:lang w:eastAsia="ru-RU"/>
        </w:rPr>
        <w:t xml:space="preserve"> _______(___________) </w:t>
      </w:r>
      <w:proofErr w:type="gramEnd"/>
      <w:r w:rsidRPr="00A02CB2">
        <w:rPr>
          <w:rFonts w:eastAsia="Calibri"/>
          <w:lang w:eastAsia="ru-RU"/>
        </w:rPr>
        <w:t>рублей __ копеек.</w:t>
      </w:r>
    </w:p>
    <w:p w:rsidR="00A02CB2" w:rsidRPr="00A02CB2" w:rsidRDefault="00A02CB2" w:rsidP="00A02CB2">
      <w:pPr>
        <w:suppressAutoHyphens w:val="0"/>
        <w:autoSpaceDE w:val="0"/>
        <w:autoSpaceDN w:val="0"/>
        <w:ind w:firstLine="567"/>
        <w:jc w:val="both"/>
        <w:rPr>
          <w:rFonts w:eastAsia="Calibri"/>
          <w:lang w:eastAsia="ru-RU"/>
        </w:rPr>
      </w:pPr>
      <w:r w:rsidRPr="00A02CB2">
        <w:rPr>
          <w:rFonts w:eastAsia="Calibri"/>
          <w:lang w:eastAsia="ru-RU"/>
        </w:rPr>
        <w:t>3.2. Цена контракта включает в себя все расходы, связанные с исполнением контракта, в том числе: стоимость услуг; расходы на уплату налогов, сборов, пошлин и других обязательных платежей.</w:t>
      </w:r>
    </w:p>
    <w:p w:rsidR="00A02CB2" w:rsidRPr="00A02CB2" w:rsidRDefault="00A02CB2" w:rsidP="00A02CB2">
      <w:pPr>
        <w:suppressAutoHyphens w:val="0"/>
        <w:autoSpaceDE w:val="0"/>
        <w:autoSpaceDN w:val="0"/>
        <w:ind w:firstLine="567"/>
        <w:jc w:val="both"/>
        <w:rPr>
          <w:rFonts w:eastAsia="Calibri"/>
          <w:lang w:eastAsia="ru-RU"/>
        </w:rPr>
      </w:pPr>
      <w:r w:rsidRPr="00A02CB2">
        <w:rPr>
          <w:rFonts w:eastAsia="Calibri"/>
          <w:lang w:eastAsia="ru-RU"/>
        </w:rPr>
        <w:t>3.3. Цена контракта является твердой и определяется на весь срок исполнения контракта. Цена контракта не может изменяться в ходе его исполнения, за исключением случаев, предусмотренных в пунктах 1.5, 3.4, 9.6 контракта.</w:t>
      </w:r>
    </w:p>
    <w:p w:rsidR="00A02CB2" w:rsidRPr="00A02CB2" w:rsidRDefault="00A02CB2" w:rsidP="00A02CB2">
      <w:pPr>
        <w:suppressAutoHyphens w:val="0"/>
        <w:autoSpaceDE w:val="0"/>
        <w:autoSpaceDN w:val="0"/>
        <w:ind w:firstLine="567"/>
        <w:jc w:val="both"/>
        <w:rPr>
          <w:rFonts w:eastAsia="Calibri"/>
          <w:lang w:eastAsia="ru-RU"/>
        </w:rPr>
      </w:pPr>
      <w:r w:rsidRPr="00A02CB2">
        <w:rPr>
          <w:rFonts w:eastAsia="Calibri"/>
          <w:lang w:eastAsia="ru-RU"/>
        </w:rPr>
        <w:t>3.4. 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A02CB2" w:rsidRPr="00A02CB2" w:rsidRDefault="00A02CB2" w:rsidP="00A02CB2">
      <w:pPr>
        <w:suppressAutoHyphens w:val="0"/>
        <w:autoSpaceDE w:val="0"/>
        <w:autoSpaceDN w:val="0"/>
        <w:ind w:firstLine="567"/>
        <w:jc w:val="both"/>
        <w:rPr>
          <w:rFonts w:eastAsia="Calibri"/>
          <w:lang w:eastAsia="ru-RU"/>
        </w:rPr>
      </w:pPr>
      <w:r w:rsidRPr="00A02CB2">
        <w:rPr>
          <w:rFonts w:eastAsia="Calibri"/>
          <w:lang w:eastAsia="ru-RU"/>
        </w:rPr>
        <w:t xml:space="preserve">3.5. </w:t>
      </w:r>
      <w:proofErr w:type="gramStart"/>
      <w:r w:rsidRPr="00A02CB2">
        <w:rPr>
          <w:rFonts w:eastAsia="Calibri"/>
          <w:lang w:eastAsia="ru-RU"/>
        </w:rPr>
        <w:t xml:space="preserve">Оплата за оказанные услуги осуществляется по безналичному расчету путем перечисления денежных средств на расчетный счет Исполнителя в следующем порядке: расчёт за оказанные услуги производится Заказчиком в размере 100% от стоимости оказанных услуг за отчетный месяц в течение 30 календарных дней с даты подписания Заказчиком акта сдачи-приемки оказанных услуг, на основании выставленного Исполнителем счета на оплату. </w:t>
      </w:r>
      <w:proofErr w:type="gramEnd"/>
    </w:p>
    <w:p w:rsidR="00A02CB2" w:rsidRPr="00A02CB2" w:rsidRDefault="00A02CB2" w:rsidP="00A02CB2">
      <w:pPr>
        <w:suppressAutoHyphens w:val="0"/>
        <w:autoSpaceDE w:val="0"/>
        <w:autoSpaceDN w:val="0"/>
        <w:ind w:firstLine="567"/>
        <w:jc w:val="both"/>
        <w:rPr>
          <w:rFonts w:eastAsia="Calibri"/>
          <w:color w:val="FF0000"/>
          <w:lang w:eastAsia="ru-RU"/>
        </w:rPr>
      </w:pPr>
      <w:r w:rsidRPr="00A02CB2">
        <w:rPr>
          <w:rFonts w:eastAsia="Calibri"/>
          <w:lang w:eastAsia="ru-RU"/>
        </w:rPr>
        <w:t>3.6. Оплата осуществляется Заказчиком за счет средств бюджета муниципального образования «Красногорский район»</w:t>
      </w:r>
      <w:r w:rsidRPr="00A02CB2">
        <w:rPr>
          <w:lang w:eastAsia="ru-RU"/>
        </w:rPr>
        <w:t>.</w:t>
      </w:r>
      <w:r w:rsidRPr="00A02CB2">
        <w:rPr>
          <w:color w:val="FF0000"/>
          <w:lang w:eastAsia="ru-RU"/>
        </w:rPr>
        <w:t xml:space="preserve"> </w:t>
      </w:r>
    </w:p>
    <w:p w:rsidR="00A02CB2" w:rsidRPr="00A02CB2" w:rsidRDefault="00A02CB2" w:rsidP="00A02CB2">
      <w:pPr>
        <w:suppressAutoHyphens w:val="0"/>
        <w:autoSpaceDE w:val="0"/>
        <w:autoSpaceDN w:val="0"/>
        <w:ind w:firstLine="567"/>
        <w:jc w:val="both"/>
        <w:rPr>
          <w:rFonts w:eastAsia="Calibri"/>
          <w:lang w:eastAsia="ru-RU"/>
        </w:rPr>
      </w:pPr>
      <w:r w:rsidRPr="00A02CB2">
        <w:rPr>
          <w:rFonts w:eastAsia="Calibri"/>
          <w:lang w:eastAsia="ru-RU"/>
        </w:rPr>
        <w:t>3.7. Моментом исполнения обязанностей Заказчика по оплате услуг является дата фактического списания денежных средств со счета Заказчика.</w:t>
      </w:r>
    </w:p>
    <w:p w:rsidR="00A02CB2" w:rsidRPr="00A02CB2" w:rsidRDefault="00A02CB2" w:rsidP="00A02CB2">
      <w:pPr>
        <w:suppressAutoHyphens w:val="0"/>
        <w:autoSpaceDE w:val="0"/>
        <w:autoSpaceDN w:val="0"/>
        <w:ind w:firstLine="567"/>
        <w:jc w:val="both"/>
        <w:rPr>
          <w:rFonts w:eastAsia="Calibri"/>
          <w:b/>
          <w:lang w:eastAsia="ru-RU"/>
        </w:rPr>
      </w:pPr>
      <w:r w:rsidRPr="00A02CB2">
        <w:rPr>
          <w:rFonts w:eastAsia="Calibri"/>
          <w:lang w:eastAsia="ru-RU"/>
        </w:rPr>
        <w:t xml:space="preserve">3.8. </w:t>
      </w:r>
      <w:proofErr w:type="gramStart"/>
      <w:r w:rsidRPr="00A02CB2">
        <w:rPr>
          <w:rFonts w:eastAsia="Calibri"/>
          <w:lang w:eastAsia="ru-RU"/>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w:t>
      </w:r>
      <w:r w:rsidRPr="00A02CB2">
        <w:rPr>
          <w:rFonts w:eastAsia="Calibri"/>
          <w:lang w:eastAsia="ru-RU"/>
        </w:rPr>
        <w:lastRenderedPageBreak/>
        <w:t>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A02CB2">
        <w:rPr>
          <w:rFonts w:eastAsia="Calibri"/>
          <w:lang w:eastAsia="ru-RU"/>
        </w:rPr>
        <w:t xml:space="preserve"> Российской Федерации Заказчиком.</w:t>
      </w:r>
    </w:p>
    <w:p w:rsidR="00A02CB2" w:rsidRPr="00A02CB2" w:rsidRDefault="00A02CB2" w:rsidP="00A02CB2">
      <w:pPr>
        <w:suppressAutoHyphens w:val="0"/>
        <w:autoSpaceDE w:val="0"/>
        <w:autoSpaceDN w:val="0"/>
        <w:ind w:firstLine="567"/>
        <w:jc w:val="center"/>
        <w:rPr>
          <w:rFonts w:eastAsia="Calibri"/>
          <w:b/>
          <w:lang w:eastAsia="ru-RU"/>
        </w:rPr>
      </w:pPr>
    </w:p>
    <w:p w:rsidR="00A02CB2" w:rsidRPr="00A02CB2" w:rsidRDefault="00A02CB2" w:rsidP="00A02CB2">
      <w:pPr>
        <w:suppressAutoHyphens w:val="0"/>
        <w:autoSpaceDE w:val="0"/>
        <w:autoSpaceDN w:val="0"/>
        <w:ind w:firstLine="567"/>
        <w:jc w:val="center"/>
        <w:rPr>
          <w:rFonts w:eastAsia="Calibri"/>
          <w:b/>
          <w:lang w:eastAsia="ru-RU"/>
        </w:rPr>
      </w:pPr>
      <w:r w:rsidRPr="00A02CB2">
        <w:rPr>
          <w:rFonts w:eastAsia="Calibri"/>
          <w:b/>
          <w:lang w:eastAsia="ru-RU"/>
        </w:rPr>
        <w:t>4. Порядок приемки услуг</w:t>
      </w:r>
    </w:p>
    <w:p w:rsidR="00A02CB2" w:rsidRPr="00A02CB2" w:rsidRDefault="00A02CB2" w:rsidP="00A02CB2">
      <w:pPr>
        <w:suppressAutoHyphens w:val="0"/>
        <w:autoSpaceDE w:val="0"/>
        <w:autoSpaceDN w:val="0"/>
        <w:ind w:firstLine="567"/>
        <w:jc w:val="both"/>
        <w:rPr>
          <w:rFonts w:eastAsia="Calibri"/>
          <w:lang w:eastAsia="ru-RU"/>
        </w:rPr>
      </w:pPr>
      <w:r w:rsidRPr="00A02CB2">
        <w:rPr>
          <w:rFonts w:eastAsia="Calibri"/>
          <w:lang w:eastAsia="ru-RU"/>
        </w:rPr>
        <w:t>4.1. Приемка оказанных услуг осуществляется в соответствии с условиями контракта, не противоречащими Гражданскому кодексу Российской Федерации, Федеральному закону от 05 апреля 2013 года № 44-ФЗ «О контрактной системе в сфере закупок товаров, работ, услуг для обеспечения государственных и муниципальных нужд».</w:t>
      </w:r>
    </w:p>
    <w:p w:rsidR="00A02CB2" w:rsidRPr="00A02CB2" w:rsidRDefault="00A02CB2" w:rsidP="00A02CB2">
      <w:pPr>
        <w:suppressAutoHyphens w:val="0"/>
        <w:autoSpaceDE w:val="0"/>
        <w:autoSpaceDN w:val="0"/>
        <w:ind w:firstLine="567"/>
        <w:jc w:val="both"/>
        <w:rPr>
          <w:rFonts w:eastAsia="Calibri"/>
          <w:lang w:eastAsia="ru-RU"/>
        </w:rPr>
      </w:pPr>
      <w:r w:rsidRPr="00A02CB2">
        <w:rPr>
          <w:rFonts w:eastAsia="Calibri"/>
          <w:lang w:eastAsia="ru-RU"/>
        </w:rPr>
        <w:t xml:space="preserve">4.2. Общий срок приемки результатов оказанных услуг составляет не более 20 календарных дней с момента предоставления Заказчику акта сдачи-приемки оказанных услуг. </w:t>
      </w:r>
    </w:p>
    <w:p w:rsidR="00A02CB2" w:rsidRPr="00A02CB2" w:rsidRDefault="00A02CB2" w:rsidP="00A02CB2">
      <w:pPr>
        <w:suppressAutoHyphens w:val="0"/>
        <w:autoSpaceDE w:val="0"/>
        <w:autoSpaceDN w:val="0"/>
        <w:ind w:firstLine="567"/>
        <w:jc w:val="both"/>
        <w:rPr>
          <w:rFonts w:eastAsia="Calibri"/>
          <w:lang w:eastAsia="ru-RU"/>
        </w:rPr>
      </w:pPr>
      <w:r w:rsidRPr="00A02CB2">
        <w:rPr>
          <w:rFonts w:eastAsia="Calibri"/>
          <w:lang w:eastAsia="ru-RU"/>
        </w:rPr>
        <w:t xml:space="preserve">В указанные сроки Заказчик должен принять оказанные услуги и подписать акт сдачи-приемки оказанных услуг или направить Исполнителю мотивированный отказ. Исполнитель направляет Заказчику акт сдачи-приемки оказанных услуг с приложением 1 экземпляра каждого выпуска газетного издания с размещенным информационным материалом не позднее 10 числа месяца, следующего </w:t>
      </w:r>
      <w:proofErr w:type="gramStart"/>
      <w:r w:rsidRPr="00A02CB2">
        <w:rPr>
          <w:rFonts w:eastAsia="Calibri"/>
          <w:lang w:eastAsia="ru-RU"/>
        </w:rPr>
        <w:t>за</w:t>
      </w:r>
      <w:proofErr w:type="gramEnd"/>
      <w:r w:rsidRPr="00A02CB2">
        <w:rPr>
          <w:rFonts w:eastAsia="Calibri"/>
          <w:lang w:eastAsia="ru-RU"/>
        </w:rPr>
        <w:t xml:space="preserve"> отчетным. Отчетным считается календарный месяц (с 01 по 30 (31) число), в течение которого были оказаны услуги.</w:t>
      </w:r>
    </w:p>
    <w:p w:rsidR="00A02CB2" w:rsidRPr="00A02CB2" w:rsidRDefault="00A02CB2" w:rsidP="00A02CB2">
      <w:pPr>
        <w:suppressAutoHyphens w:val="0"/>
        <w:autoSpaceDE w:val="0"/>
        <w:autoSpaceDN w:val="0"/>
        <w:ind w:firstLine="567"/>
        <w:jc w:val="both"/>
        <w:rPr>
          <w:rFonts w:eastAsia="Calibri"/>
          <w:lang w:val="x-none" w:eastAsia="ru-RU"/>
        </w:rPr>
      </w:pPr>
      <w:r w:rsidRPr="00A02CB2">
        <w:rPr>
          <w:rFonts w:eastAsia="Calibri"/>
          <w:lang w:eastAsia="ru-RU"/>
        </w:rPr>
        <w:t>За декабрь 2019 года Исполнитель направляет Заказчику акт сдачи-приемки оказанных услуг с приложением 1 экземпляра каждого выпуска газетного издания с размещенным информационным материалом не позднее 25 декабря 2019 года.</w:t>
      </w:r>
    </w:p>
    <w:p w:rsidR="00A02CB2" w:rsidRPr="00A02CB2" w:rsidRDefault="00A02CB2" w:rsidP="00A02CB2">
      <w:pPr>
        <w:suppressAutoHyphens w:val="0"/>
        <w:autoSpaceDE w:val="0"/>
        <w:autoSpaceDN w:val="0"/>
        <w:ind w:firstLine="567"/>
        <w:jc w:val="both"/>
        <w:rPr>
          <w:rFonts w:eastAsia="Calibri"/>
          <w:lang w:eastAsia="ru-RU"/>
        </w:rPr>
      </w:pPr>
      <w:r w:rsidRPr="00A02CB2">
        <w:rPr>
          <w:rFonts w:eastAsia="Calibri"/>
          <w:lang w:eastAsia="ru-RU"/>
        </w:rPr>
        <w:t xml:space="preserve">Акты сдачи-приемки оказанных услуг подписываются уполномоченными представителями Сторон. </w:t>
      </w:r>
    </w:p>
    <w:p w:rsidR="00A02CB2" w:rsidRPr="00A02CB2" w:rsidRDefault="00A02CB2" w:rsidP="00A02CB2">
      <w:pPr>
        <w:suppressAutoHyphens w:val="0"/>
        <w:autoSpaceDE w:val="0"/>
        <w:autoSpaceDN w:val="0"/>
        <w:ind w:firstLine="567"/>
        <w:jc w:val="both"/>
        <w:rPr>
          <w:rFonts w:eastAsia="Calibri"/>
          <w:lang w:eastAsia="ru-RU"/>
        </w:rPr>
      </w:pPr>
      <w:r w:rsidRPr="00A02CB2">
        <w:rPr>
          <w:rFonts w:eastAsia="Calibri"/>
          <w:lang w:eastAsia="ru-RU"/>
        </w:rPr>
        <w:t xml:space="preserve">4.3. В </w:t>
      </w:r>
      <w:proofErr w:type="gramStart"/>
      <w:r w:rsidRPr="00A02CB2">
        <w:rPr>
          <w:rFonts w:eastAsia="Calibri"/>
          <w:lang w:eastAsia="ru-RU"/>
        </w:rPr>
        <w:t>случае</w:t>
      </w:r>
      <w:proofErr w:type="gramEnd"/>
      <w:r w:rsidRPr="00A02CB2">
        <w:rPr>
          <w:rFonts w:eastAsia="Calibri"/>
          <w:lang w:eastAsia="ru-RU"/>
        </w:rPr>
        <w:t xml:space="preserve"> мотивированного отказа Заказчика от приемки результатов оказанных услуг, Сторонами составляется двухсторонний акт с перечнем необходимых доработок и сроков их выполнения.</w:t>
      </w:r>
    </w:p>
    <w:p w:rsidR="00A02CB2" w:rsidRPr="00A02CB2" w:rsidRDefault="00A02CB2" w:rsidP="00A02CB2">
      <w:pPr>
        <w:suppressAutoHyphens w:val="0"/>
        <w:autoSpaceDE w:val="0"/>
        <w:autoSpaceDN w:val="0"/>
        <w:ind w:firstLine="567"/>
        <w:jc w:val="both"/>
        <w:rPr>
          <w:rFonts w:eastAsia="Calibri"/>
          <w:lang w:eastAsia="ru-RU"/>
        </w:rPr>
      </w:pPr>
      <w:r w:rsidRPr="00A02CB2">
        <w:rPr>
          <w:rFonts w:eastAsia="Calibri"/>
          <w:lang w:eastAsia="ru-RU"/>
        </w:rPr>
        <w:t xml:space="preserve">4.4. В </w:t>
      </w:r>
      <w:proofErr w:type="gramStart"/>
      <w:r w:rsidRPr="00A02CB2">
        <w:rPr>
          <w:rFonts w:eastAsia="Calibri"/>
          <w:lang w:eastAsia="ru-RU"/>
        </w:rPr>
        <w:t>случае</w:t>
      </w:r>
      <w:proofErr w:type="gramEnd"/>
      <w:r w:rsidRPr="00A02CB2">
        <w:rPr>
          <w:rFonts w:eastAsia="Calibri"/>
          <w:lang w:eastAsia="ru-RU"/>
        </w:rPr>
        <w:t xml:space="preserve"> несоответствия оказываемых услуг Заданию Сторонами составляется двусторонний акт с перечнем необходимых доработок. Претензии о проведении доработок должны быть предъявлены Заказчиком в течение 10 календарных дней после получения акта сдачи-приемки оказанных услуг. Исполнитель обязан произвести необходимые исправления без дополнительной оплаты в пределах цены контракта.</w:t>
      </w:r>
    </w:p>
    <w:p w:rsidR="00A02CB2" w:rsidRPr="00A02CB2" w:rsidRDefault="00A02CB2" w:rsidP="00A02CB2">
      <w:pPr>
        <w:suppressAutoHyphens w:val="0"/>
        <w:autoSpaceDE w:val="0"/>
        <w:autoSpaceDN w:val="0"/>
        <w:ind w:firstLine="567"/>
        <w:jc w:val="both"/>
        <w:rPr>
          <w:rFonts w:eastAsia="Calibri"/>
          <w:lang w:eastAsia="ru-RU"/>
        </w:rPr>
      </w:pPr>
      <w:r w:rsidRPr="00A02CB2">
        <w:rPr>
          <w:rFonts w:eastAsia="Calibri"/>
          <w:lang w:eastAsia="ru-RU"/>
        </w:rPr>
        <w:t>4.5. Заказчик вправе не отказывать в приемке результатов оказанных услуг в случае выявления несоответствия этих результатов условиям контракта, если выявленное несоответствие не препятствует приемке результатов оказанных услуг и устранено Исполнителем в течение 5 рабочих дней с момента уведомления Заказчиком Исполнителя о выявлении такого несоответствия.</w:t>
      </w:r>
    </w:p>
    <w:p w:rsidR="00A02CB2" w:rsidRPr="00A02CB2" w:rsidRDefault="00A02CB2" w:rsidP="00A02CB2">
      <w:pPr>
        <w:suppressAutoHyphens w:val="0"/>
        <w:autoSpaceDE w:val="0"/>
        <w:autoSpaceDN w:val="0"/>
        <w:ind w:firstLine="567"/>
        <w:jc w:val="both"/>
        <w:rPr>
          <w:rFonts w:eastAsia="Calibri"/>
          <w:lang w:eastAsia="ru-RU"/>
        </w:rPr>
      </w:pPr>
      <w:r w:rsidRPr="00A02CB2">
        <w:rPr>
          <w:rFonts w:eastAsia="Calibri"/>
          <w:lang w:eastAsia="ru-RU"/>
        </w:rPr>
        <w:t xml:space="preserve">4.6. По окончании приемки результатов оказанных услуг Заказчик подписывает акт сдачи-приемки оказанных услуг, со </w:t>
      </w:r>
      <w:proofErr w:type="gramStart"/>
      <w:r w:rsidRPr="00A02CB2">
        <w:rPr>
          <w:rFonts w:eastAsia="Calibri"/>
          <w:lang w:eastAsia="ru-RU"/>
        </w:rPr>
        <w:t>дня</w:t>
      </w:r>
      <w:proofErr w:type="gramEnd"/>
      <w:r w:rsidRPr="00A02CB2">
        <w:rPr>
          <w:rFonts w:eastAsia="Calibri"/>
          <w:lang w:eastAsia="ru-RU"/>
        </w:rPr>
        <w:t xml:space="preserve"> подписания которого результаты услуг считаются принятыми Заказчиком. </w:t>
      </w:r>
    </w:p>
    <w:p w:rsidR="00A02CB2" w:rsidRPr="00A02CB2" w:rsidRDefault="00A02CB2" w:rsidP="00A02CB2">
      <w:pPr>
        <w:suppressAutoHyphens w:val="0"/>
        <w:autoSpaceDE w:val="0"/>
        <w:autoSpaceDN w:val="0"/>
        <w:ind w:firstLine="567"/>
        <w:jc w:val="both"/>
        <w:rPr>
          <w:rFonts w:eastAsia="Calibri"/>
          <w:lang w:eastAsia="ru-RU"/>
        </w:rPr>
      </w:pPr>
    </w:p>
    <w:p w:rsidR="00A02CB2" w:rsidRPr="00A02CB2" w:rsidRDefault="00A02CB2" w:rsidP="00A02CB2">
      <w:pPr>
        <w:suppressAutoHyphens w:val="0"/>
        <w:autoSpaceDE w:val="0"/>
        <w:autoSpaceDN w:val="0"/>
        <w:ind w:firstLine="567"/>
        <w:jc w:val="center"/>
        <w:rPr>
          <w:rFonts w:eastAsia="Calibri"/>
          <w:b/>
          <w:lang w:eastAsia="ru-RU"/>
        </w:rPr>
      </w:pPr>
      <w:r w:rsidRPr="00A02CB2">
        <w:rPr>
          <w:rFonts w:eastAsia="Calibri"/>
          <w:b/>
          <w:lang w:eastAsia="ru-RU"/>
        </w:rPr>
        <w:t>5</w:t>
      </w:r>
      <w:r w:rsidRPr="00A02CB2">
        <w:rPr>
          <w:rFonts w:eastAsia="Calibri"/>
          <w:lang w:eastAsia="ru-RU"/>
        </w:rPr>
        <w:t xml:space="preserve">. </w:t>
      </w:r>
      <w:r w:rsidRPr="00A02CB2">
        <w:rPr>
          <w:rFonts w:eastAsia="Calibri"/>
          <w:b/>
          <w:lang w:eastAsia="ru-RU"/>
        </w:rPr>
        <w:t>Ответственность Сторон</w:t>
      </w:r>
    </w:p>
    <w:p w:rsidR="00A02CB2" w:rsidRPr="00A02CB2" w:rsidRDefault="00A02CB2" w:rsidP="00A02CB2">
      <w:pPr>
        <w:suppressAutoHyphens w:val="0"/>
        <w:autoSpaceDE w:val="0"/>
        <w:autoSpaceDN w:val="0"/>
        <w:adjustRightInd w:val="0"/>
        <w:ind w:firstLine="567"/>
        <w:jc w:val="both"/>
        <w:rPr>
          <w:lang w:eastAsia="ru-RU"/>
        </w:rPr>
      </w:pPr>
      <w:r w:rsidRPr="00A02CB2">
        <w:rPr>
          <w:lang w:eastAsia="ru-RU"/>
        </w:rPr>
        <w:t xml:space="preserve">5.1. В </w:t>
      </w:r>
      <w:proofErr w:type="gramStart"/>
      <w:r w:rsidRPr="00A02CB2">
        <w:rPr>
          <w:lang w:eastAsia="ru-RU"/>
        </w:rPr>
        <w:t>случае</w:t>
      </w:r>
      <w:proofErr w:type="gramEnd"/>
      <w:r w:rsidRPr="00A02CB2">
        <w:rPr>
          <w:lang w:eastAsia="ru-RU"/>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A02CB2" w:rsidRPr="00A02CB2" w:rsidRDefault="00A02CB2" w:rsidP="00A02CB2">
      <w:pPr>
        <w:suppressAutoHyphens w:val="0"/>
        <w:autoSpaceDE w:val="0"/>
        <w:autoSpaceDN w:val="0"/>
        <w:adjustRightInd w:val="0"/>
        <w:ind w:firstLine="567"/>
        <w:jc w:val="both"/>
        <w:rPr>
          <w:lang w:eastAsia="ru-RU"/>
        </w:rPr>
      </w:pPr>
      <w:r w:rsidRPr="00A02CB2">
        <w:rPr>
          <w:lang w:eastAsia="ru-RU"/>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02CB2" w:rsidRPr="00A02CB2" w:rsidRDefault="00A02CB2" w:rsidP="00A02CB2">
      <w:pPr>
        <w:suppressAutoHyphens w:val="0"/>
        <w:autoSpaceDE w:val="0"/>
        <w:autoSpaceDN w:val="0"/>
        <w:adjustRightInd w:val="0"/>
        <w:ind w:firstLine="567"/>
        <w:jc w:val="both"/>
        <w:rPr>
          <w:lang w:eastAsia="ru-RU"/>
        </w:rPr>
      </w:pPr>
      <w:r w:rsidRPr="00A02CB2">
        <w:rPr>
          <w:lang w:eastAsia="ru-RU"/>
        </w:rPr>
        <w:t>5.3. Размер штрафа устанавливается в порядке, установленном пунктами 5.4 – 5.10 настоящего раздела,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A02CB2" w:rsidRPr="00A02CB2" w:rsidRDefault="00A02CB2" w:rsidP="00A02CB2">
      <w:pPr>
        <w:suppressAutoHyphens w:val="0"/>
        <w:autoSpaceDE w:val="0"/>
        <w:autoSpaceDN w:val="0"/>
        <w:adjustRightInd w:val="0"/>
        <w:ind w:firstLine="567"/>
        <w:jc w:val="both"/>
        <w:rPr>
          <w:bCs/>
          <w:lang w:eastAsia="ru-RU"/>
        </w:rPr>
      </w:pPr>
      <w:r w:rsidRPr="00A02CB2">
        <w:rPr>
          <w:bCs/>
          <w:lang w:eastAsia="ru-RU"/>
        </w:rPr>
        <w:lastRenderedPageBreak/>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(за исключением случаев, предусмотренных пунктами 5.5 – 5.9 настоящего раздела):</w:t>
      </w:r>
    </w:p>
    <w:p w:rsidR="00A02CB2" w:rsidRPr="00A02CB2" w:rsidRDefault="00A02CB2" w:rsidP="00A02CB2">
      <w:pPr>
        <w:suppressAutoHyphens w:val="0"/>
        <w:autoSpaceDE w:val="0"/>
        <w:autoSpaceDN w:val="0"/>
        <w:adjustRightInd w:val="0"/>
        <w:ind w:firstLine="567"/>
        <w:jc w:val="both"/>
        <w:rPr>
          <w:bCs/>
          <w:lang w:eastAsia="ru-RU"/>
        </w:rPr>
      </w:pPr>
      <w:r w:rsidRPr="00A02CB2">
        <w:rPr>
          <w:bCs/>
          <w:lang w:eastAsia="ru-RU"/>
        </w:rPr>
        <w:t>а) 10 процентов цены контракта (этапа) в случае, если цена контракта (этапа) не превышает 3 млн. рублей;</w:t>
      </w:r>
    </w:p>
    <w:p w:rsidR="00A02CB2" w:rsidRPr="00A02CB2" w:rsidRDefault="00A02CB2" w:rsidP="00A02CB2">
      <w:pPr>
        <w:suppressAutoHyphens w:val="0"/>
        <w:autoSpaceDE w:val="0"/>
        <w:autoSpaceDN w:val="0"/>
        <w:adjustRightInd w:val="0"/>
        <w:ind w:firstLine="567"/>
        <w:jc w:val="both"/>
        <w:rPr>
          <w:bCs/>
          <w:lang w:eastAsia="ru-RU"/>
        </w:rPr>
      </w:pPr>
      <w:r w:rsidRPr="00A02CB2">
        <w:rPr>
          <w:bCs/>
          <w:lang w:eastAsia="ru-RU"/>
        </w:rPr>
        <w:t>б) 5 процентов цены контракта (этапа) в случае, если цена контракта (этапа) составляет от 3 млн. рублей до 50 млн. рублей (включительно);</w:t>
      </w:r>
    </w:p>
    <w:p w:rsidR="00A02CB2" w:rsidRPr="00A02CB2" w:rsidRDefault="00A02CB2" w:rsidP="00A02CB2">
      <w:pPr>
        <w:suppressAutoHyphens w:val="0"/>
        <w:autoSpaceDE w:val="0"/>
        <w:autoSpaceDN w:val="0"/>
        <w:adjustRightInd w:val="0"/>
        <w:ind w:firstLine="567"/>
        <w:jc w:val="both"/>
        <w:rPr>
          <w:bCs/>
          <w:lang w:eastAsia="ru-RU"/>
        </w:rPr>
      </w:pPr>
      <w:r w:rsidRPr="00A02CB2">
        <w:rPr>
          <w:bCs/>
          <w:lang w:eastAsia="ru-RU"/>
        </w:rPr>
        <w:t>в) 1 процент цены контракта (этапа) в случае, если цена контракта (этапа) составляет от 50 млн. рублей до 100 млн. рублей (включительно);</w:t>
      </w:r>
    </w:p>
    <w:p w:rsidR="00A02CB2" w:rsidRPr="00A02CB2" w:rsidRDefault="00A02CB2" w:rsidP="00A02CB2">
      <w:pPr>
        <w:suppressAutoHyphens w:val="0"/>
        <w:autoSpaceDE w:val="0"/>
        <w:autoSpaceDN w:val="0"/>
        <w:adjustRightInd w:val="0"/>
        <w:ind w:firstLine="567"/>
        <w:jc w:val="both"/>
        <w:rPr>
          <w:bCs/>
          <w:lang w:eastAsia="ru-RU"/>
        </w:rPr>
      </w:pPr>
      <w:r w:rsidRPr="00A02CB2">
        <w:rPr>
          <w:bCs/>
          <w:lang w:eastAsia="ru-RU"/>
        </w:rPr>
        <w:t>г) 0,5 процента цены контракта (этапа) в случае, если цена контракта (этапа) составляет от 100 млн. рублей до 500 млн. рублей (включительно);</w:t>
      </w:r>
    </w:p>
    <w:p w:rsidR="00A02CB2" w:rsidRPr="00A02CB2" w:rsidRDefault="00A02CB2" w:rsidP="00A02CB2">
      <w:pPr>
        <w:suppressAutoHyphens w:val="0"/>
        <w:autoSpaceDE w:val="0"/>
        <w:autoSpaceDN w:val="0"/>
        <w:adjustRightInd w:val="0"/>
        <w:ind w:firstLine="567"/>
        <w:jc w:val="both"/>
        <w:rPr>
          <w:bCs/>
          <w:lang w:eastAsia="ru-RU"/>
        </w:rPr>
      </w:pPr>
      <w:r w:rsidRPr="00A02CB2">
        <w:rPr>
          <w:bCs/>
          <w:lang w:eastAsia="ru-RU"/>
        </w:rPr>
        <w:t>д) 0,4 процента цены контракта (этапа) в случае, если цена контракта (этапа) составляет от 500 млн. рублей до 1 млрд. рублей (включительно);</w:t>
      </w:r>
    </w:p>
    <w:p w:rsidR="00A02CB2" w:rsidRPr="00A02CB2" w:rsidRDefault="00A02CB2" w:rsidP="00A02CB2">
      <w:pPr>
        <w:suppressAutoHyphens w:val="0"/>
        <w:autoSpaceDE w:val="0"/>
        <w:autoSpaceDN w:val="0"/>
        <w:adjustRightInd w:val="0"/>
        <w:ind w:firstLine="567"/>
        <w:jc w:val="both"/>
        <w:rPr>
          <w:bCs/>
          <w:lang w:eastAsia="ru-RU"/>
        </w:rPr>
      </w:pPr>
      <w:r w:rsidRPr="00A02CB2">
        <w:rPr>
          <w:bCs/>
          <w:lang w:eastAsia="ru-RU"/>
        </w:rPr>
        <w:t>е) 0,3 процента цены контракта (этапа) в случае, если цена контракта (этапа) составляет от 1 млрд. рублей до 2 млрд. рублей (включительно);</w:t>
      </w:r>
    </w:p>
    <w:p w:rsidR="00A02CB2" w:rsidRPr="00A02CB2" w:rsidRDefault="00A02CB2" w:rsidP="00A02CB2">
      <w:pPr>
        <w:suppressAutoHyphens w:val="0"/>
        <w:autoSpaceDE w:val="0"/>
        <w:autoSpaceDN w:val="0"/>
        <w:adjustRightInd w:val="0"/>
        <w:ind w:firstLine="567"/>
        <w:jc w:val="both"/>
        <w:rPr>
          <w:bCs/>
          <w:lang w:eastAsia="ru-RU"/>
        </w:rPr>
      </w:pPr>
      <w:r w:rsidRPr="00A02CB2">
        <w:rPr>
          <w:bCs/>
          <w:lang w:eastAsia="ru-RU"/>
        </w:rPr>
        <w:t>ж) 0,25 процента цены контракта (этапа) в случае, если цена контракта (этапа) составляет от 2 млрд. рублей до 5 млрд. рублей (включительно);</w:t>
      </w:r>
    </w:p>
    <w:p w:rsidR="00A02CB2" w:rsidRPr="00A02CB2" w:rsidRDefault="00A02CB2" w:rsidP="00A02CB2">
      <w:pPr>
        <w:suppressAutoHyphens w:val="0"/>
        <w:autoSpaceDE w:val="0"/>
        <w:autoSpaceDN w:val="0"/>
        <w:adjustRightInd w:val="0"/>
        <w:ind w:firstLine="567"/>
        <w:jc w:val="both"/>
        <w:rPr>
          <w:bCs/>
          <w:lang w:eastAsia="ru-RU"/>
        </w:rPr>
      </w:pPr>
      <w:r w:rsidRPr="00A02CB2">
        <w:rPr>
          <w:bCs/>
          <w:lang w:eastAsia="ru-RU"/>
        </w:rPr>
        <w:t>з) 0,2 процента цены контракта (этапа) в случае, если цена контракта (этапа) составляет от 5 млрд. рублей до 10 млрд. рублей (включительно);</w:t>
      </w:r>
    </w:p>
    <w:p w:rsidR="00A02CB2" w:rsidRPr="00A02CB2" w:rsidRDefault="00A02CB2" w:rsidP="00A02CB2">
      <w:pPr>
        <w:suppressAutoHyphens w:val="0"/>
        <w:autoSpaceDE w:val="0"/>
        <w:autoSpaceDN w:val="0"/>
        <w:adjustRightInd w:val="0"/>
        <w:ind w:firstLine="567"/>
        <w:jc w:val="both"/>
        <w:rPr>
          <w:bCs/>
          <w:lang w:eastAsia="ru-RU"/>
        </w:rPr>
      </w:pPr>
      <w:r w:rsidRPr="00A02CB2">
        <w:rPr>
          <w:bCs/>
          <w:lang w:eastAsia="ru-RU"/>
        </w:rPr>
        <w:t>и) 0,1 процента цены контракта (этапа) в случае, если цена контракта (этапа) превышает 10 млрд. рублей.</w:t>
      </w:r>
    </w:p>
    <w:p w:rsidR="00A02CB2" w:rsidRPr="00A02CB2" w:rsidRDefault="00A02CB2" w:rsidP="00A02CB2">
      <w:pPr>
        <w:suppressAutoHyphens w:val="0"/>
        <w:autoSpaceDE w:val="0"/>
        <w:autoSpaceDN w:val="0"/>
        <w:adjustRightInd w:val="0"/>
        <w:ind w:firstLine="567"/>
        <w:jc w:val="both"/>
        <w:rPr>
          <w:bCs/>
          <w:lang w:eastAsia="ru-RU"/>
        </w:rPr>
      </w:pPr>
      <w:r w:rsidRPr="00A02CB2">
        <w:rPr>
          <w:bCs/>
          <w:lang w:eastAsia="ru-RU"/>
        </w:rPr>
        <w:t xml:space="preserve">5.5. </w:t>
      </w:r>
      <w:proofErr w:type="gramStart"/>
      <w:r w:rsidRPr="00A02CB2">
        <w:rPr>
          <w:bCs/>
          <w:lang w:eastAsia="ru-RU"/>
        </w:rPr>
        <w:t>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roofErr w:type="gramEnd"/>
      <w:r w:rsidRPr="00A02CB2">
        <w:rPr>
          <w:bCs/>
          <w:lang w:eastAsia="ru-RU"/>
        </w:rPr>
        <w:t xml:space="preserve"> в виде фиксированной суммы, определяемой в следующем порядке:</w:t>
      </w:r>
    </w:p>
    <w:p w:rsidR="00A02CB2" w:rsidRPr="00A02CB2" w:rsidRDefault="00A02CB2" w:rsidP="00A02CB2">
      <w:pPr>
        <w:suppressAutoHyphens w:val="0"/>
        <w:autoSpaceDE w:val="0"/>
        <w:autoSpaceDN w:val="0"/>
        <w:adjustRightInd w:val="0"/>
        <w:ind w:firstLine="567"/>
        <w:jc w:val="both"/>
        <w:rPr>
          <w:bCs/>
          <w:lang w:eastAsia="ru-RU"/>
        </w:rPr>
      </w:pPr>
      <w:r w:rsidRPr="00A02CB2">
        <w:rPr>
          <w:bCs/>
          <w:lang w:eastAsia="ru-RU"/>
        </w:rPr>
        <w:t>а) 3 процента цены контракта (этапа) в случае, если цена контракта (этапа) не превышает 3 млн. рублей;</w:t>
      </w:r>
    </w:p>
    <w:p w:rsidR="00A02CB2" w:rsidRPr="00A02CB2" w:rsidRDefault="00A02CB2" w:rsidP="00A02CB2">
      <w:pPr>
        <w:suppressAutoHyphens w:val="0"/>
        <w:autoSpaceDE w:val="0"/>
        <w:autoSpaceDN w:val="0"/>
        <w:adjustRightInd w:val="0"/>
        <w:ind w:firstLine="567"/>
        <w:jc w:val="both"/>
        <w:rPr>
          <w:bCs/>
          <w:lang w:eastAsia="ru-RU"/>
        </w:rPr>
      </w:pPr>
      <w:r w:rsidRPr="00A02CB2">
        <w:rPr>
          <w:bCs/>
          <w:lang w:eastAsia="ru-RU"/>
        </w:rPr>
        <w:t>б) 2 процента цены контракта (этапа) в случае, если цена контракта (этапа) составляет от 3 млн. рублей до 10 млн. рублей (включительно);</w:t>
      </w:r>
    </w:p>
    <w:p w:rsidR="00A02CB2" w:rsidRPr="00A02CB2" w:rsidRDefault="00A02CB2" w:rsidP="00A02CB2">
      <w:pPr>
        <w:suppressAutoHyphens w:val="0"/>
        <w:autoSpaceDE w:val="0"/>
        <w:autoSpaceDN w:val="0"/>
        <w:adjustRightInd w:val="0"/>
        <w:ind w:firstLine="567"/>
        <w:jc w:val="both"/>
        <w:rPr>
          <w:bCs/>
          <w:lang w:eastAsia="ru-RU"/>
        </w:rPr>
      </w:pPr>
      <w:r w:rsidRPr="00A02CB2">
        <w:rPr>
          <w:bCs/>
          <w:lang w:eastAsia="ru-RU"/>
        </w:rPr>
        <w:t>в) 1 процент цены контракта (этапа) в случае, если цена контракта (этапа) составляет от 10 млн. рублей до 20 млн. рублей (включительно).</w:t>
      </w:r>
    </w:p>
    <w:p w:rsidR="00A02CB2" w:rsidRPr="00A02CB2" w:rsidRDefault="00A02CB2" w:rsidP="00A02CB2">
      <w:pPr>
        <w:suppressAutoHyphens w:val="0"/>
        <w:autoSpaceDE w:val="0"/>
        <w:autoSpaceDN w:val="0"/>
        <w:adjustRightInd w:val="0"/>
        <w:ind w:firstLine="567"/>
        <w:jc w:val="both"/>
        <w:rPr>
          <w:bCs/>
          <w:lang w:eastAsia="ru-RU"/>
        </w:rPr>
      </w:pPr>
      <w:r w:rsidRPr="00A02CB2">
        <w:rPr>
          <w:bCs/>
          <w:lang w:eastAsia="ru-RU"/>
        </w:rPr>
        <w:t xml:space="preserve">5.6. </w:t>
      </w:r>
      <w:proofErr w:type="gramStart"/>
      <w:r w:rsidRPr="00A02CB2">
        <w:rPr>
          <w:bCs/>
          <w:lang w:eastAsia="ru-RU"/>
        </w:rPr>
        <w:t xml:space="preserve">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4" w:history="1">
        <w:r w:rsidRPr="00A02CB2">
          <w:rPr>
            <w:bCs/>
            <w:lang w:eastAsia="ru-RU"/>
          </w:rPr>
          <w:t>законом</w:t>
        </w:r>
      </w:hyperlink>
      <w:r w:rsidRPr="00A02CB2">
        <w:rPr>
          <w:lang w:eastAsia="ru-RU"/>
        </w:rPr>
        <w:t xml:space="preserve"> </w:t>
      </w:r>
      <w:r w:rsidRPr="00A02CB2">
        <w:rPr>
          <w:bCs/>
          <w:lang w:eastAsia="ru-RU"/>
        </w:rPr>
        <w:t>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w:t>
      </w:r>
      <w:proofErr w:type="gramEnd"/>
      <w:r w:rsidRPr="00A02CB2">
        <w:rPr>
          <w:bCs/>
          <w:lang w:eastAsia="ru-RU"/>
        </w:rPr>
        <w:t xml:space="preserve">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rsidR="00A02CB2" w:rsidRPr="00A02CB2" w:rsidRDefault="00A02CB2" w:rsidP="00A02CB2">
      <w:pPr>
        <w:suppressAutoHyphens w:val="0"/>
        <w:autoSpaceDE w:val="0"/>
        <w:autoSpaceDN w:val="0"/>
        <w:adjustRightInd w:val="0"/>
        <w:ind w:firstLine="567"/>
        <w:jc w:val="both"/>
        <w:rPr>
          <w:bCs/>
          <w:lang w:eastAsia="ru-RU"/>
        </w:rPr>
      </w:pPr>
      <w:r w:rsidRPr="00A02CB2">
        <w:rPr>
          <w:bCs/>
          <w:lang w:eastAsia="ru-RU"/>
        </w:rPr>
        <w:t>а) 10 процентов начальной (максимальной) цены контракта в случае, если начальная (максимальная) цена контракта не превышает 3 млн. рублей;</w:t>
      </w:r>
    </w:p>
    <w:p w:rsidR="00A02CB2" w:rsidRPr="00A02CB2" w:rsidRDefault="00A02CB2" w:rsidP="00A02CB2">
      <w:pPr>
        <w:suppressAutoHyphens w:val="0"/>
        <w:autoSpaceDE w:val="0"/>
        <w:autoSpaceDN w:val="0"/>
        <w:adjustRightInd w:val="0"/>
        <w:ind w:firstLine="567"/>
        <w:jc w:val="both"/>
        <w:rPr>
          <w:bCs/>
          <w:lang w:eastAsia="ru-RU"/>
        </w:rPr>
      </w:pPr>
      <w:r w:rsidRPr="00A02CB2">
        <w:rPr>
          <w:bCs/>
          <w:lang w:eastAsia="ru-RU"/>
        </w:rP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A02CB2" w:rsidRPr="00A02CB2" w:rsidRDefault="00A02CB2" w:rsidP="00A02CB2">
      <w:pPr>
        <w:suppressAutoHyphens w:val="0"/>
        <w:autoSpaceDE w:val="0"/>
        <w:autoSpaceDN w:val="0"/>
        <w:adjustRightInd w:val="0"/>
        <w:ind w:firstLine="567"/>
        <w:jc w:val="both"/>
        <w:rPr>
          <w:bCs/>
          <w:lang w:eastAsia="ru-RU"/>
        </w:rPr>
      </w:pPr>
      <w:r w:rsidRPr="00A02CB2">
        <w:rPr>
          <w:bCs/>
          <w:lang w:eastAsia="ru-RU"/>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rsidR="00A02CB2" w:rsidRPr="00A02CB2" w:rsidRDefault="00A02CB2" w:rsidP="00A02CB2">
      <w:pPr>
        <w:suppressAutoHyphens w:val="0"/>
        <w:autoSpaceDE w:val="0"/>
        <w:autoSpaceDN w:val="0"/>
        <w:adjustRightInd w:val="0"/>
        <w:ind w:firstLine="567"/>
        <w:jc w:val="both"/>
        <w:rPr>
          <w:bCs/>
          <w:lang w:eastAsia="ru-RU"/>
        </w:rPr>
      </w:pPr>
      <w:r w:rsidRPr="00A02CB2">
        <w:rPr>
          <w:bCs/>
          <w:lang w:eastAsia="ru-RU"/>
        </w:rPr>
        <w:t>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A02CB2" w:rsidRPr="00A02CB2" w:rsidRDefault="00A02CB2" w:rsidP="00A02CB2">
      <w:pPr>
        <w:suppressAutoHyphens w:val="0"/>
        <w:autoSpaceDE w:val="0"/>
        <w:autoSpaceDN w:val="0"/>
        <w:adjustRightInd w:val="0"/>
        <w:ind w:firstLine="567"/>
        <w:jc w:val="both"/>
        <w:rPr>
          <w:bCs/>
          <w:lang w:eastAsia="ru-RU"/>
        </w:rPr>
      </w:pPr>
      <w:r w:rsidRPr="00A02CB2">
        <w:rPr>
          <w:bCs/>
          <w:lang w:eastAsia="ru-RU"/>
        </w:rPr>
        <w:lastRenderedPageBreak/>
        <w:t>а) 1000 рублей, если цена контракта не превышает 3 млн. рублей;</w:t>
      </w:r>
    </w:p>
    <w:p w:rsidR="00A02CB2" w:rsidRPr="00A02CB2" w:rsidRDefault="00A02CB2" w:rsidP="00A02CB2">
      <w:pPr>
        <w:suppressAutoHyphens w:val="0"/>
        <w:autoSpaceDE w:val="0"/>
        <w:autoSpaceDN w:val="0"/>
        <w:adjustRightInd w:val="0"/>
        <w:ind w:firstLine="567"/>
        <w:jc w:val="both"/>
        <w:rPr>
          <w:bCs/>
          <w:lang w:eastAsia="ru-RU"/>
        </w:rPr>
      </w:pPr>
      <w:r w:rsidRPr="00A02CB2">
        <w:rPr>
          <w:bCs/>
          <w:lang w:eastAsia="ru-RU"/>
        </w:rPr>
        <w:t>б) 5000 рублей, если цена контракта составляет от 3 млн. рублей до 50 млн. рублей (включительно);</w:t>
      </w:r>
    </w:p>
    <w:p w:rsidR="00A02CB2" w:rsidRPr="00A02CB2" w:rsidRDefault="00A02CB2" w:rsidP="00A02CB2">
      <w:pPr>
        <w:suppressAutoHyphens w:val="0"/>
        <w:autoSpaceDE w:val="0"/>
        <w:autoSpaceDN w:val="0"/>
        <w:adjustRightInd w:val="0"/>
        <w:ind w:firstLine="567"/>
        <w:jc w:val="both"/>
        <w:rPr>
          <w:bCs/>
          <w:lang w:eastAsia="ru-RU"/>
        </w:rPr>
      </w:pPr>
      <w:r w:rsidRPr="00A02CB2">
        <w:rPr>
          <w:bCs/>
          <w:lang w:eastAsia="ru-RU"/>
        </w:rPr>
        <w:t>в) 10000 рублей, если цена контракта составляет от 50 млн. рублей до 100 млн. рублей (включительно);</w:t>
      </w:r>
    </w:p>
    <w:p w:rsidR="00A02CB2" w:rsidRPr="00A02CB2" w:rsidRDefault="00A02CB2" w:rsidP="00A02CB2">
      <w:pPr>
        <w:suppressAutoHyphens w:val="0"/>
        <w:autoSpaceDE w:val="0"/>
        <w:autoSpaceDN w:val="0"/>
        <w:adjustRightInd w:val="0"/>
        <w:ind w:firstLine="567"/>
        <w:jc w:val="both"/>
        <w:rPr>
          <w:bCs/>
          <w:lang w:eastAsia="ru-RU"/>
        </w:rPr>
      </w:pPr>
      <w:r w:rsidRPr="00A02CB2">
        <w:rPr>
          <w:bCs/>
          <w:lang w:eastAsia="ru-RU"/>
        </w:rPr>
        <w:t>г) 100000 рублей, если цена контракта превышает 100 млн. рублей.</w:t>
      </w:r>
    </w:p>
    <w:p w:rsidR="00A02CB2" w:rsidRPr="00A02CB2" w:rsidRDefault="00A02CB2" w:rsidP="00A02CB2">
      <w:pPr>
        <w:suppressAutoHyphens w:val="0"/>
        <w:autoSpaceDE w:val="0"/>
        <w:autoSpaceDN w:val="0"/>
        <w:adjustRightInd w:val="0"/>
        <w:ind w:firstLine="567"/>
        <w:jc w:val="both"/>
        <w:rPr>
          <w:bCs/>
          <w:lang w:eastAsia="ru-RU"/>
        </w:rPr>
      </w:pPr>
      <w:r w:rsidRPr="00A02CB2">
        <w:rPr>
          <w:bCs/>
          <w:lang w:eastAsia="ru-RU"/>
        </w:rPr>
        <w:t>5.8.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A02CB2" w:rsidRPr="00A02CB2" w:rsidRDefault="00A02CB2" w:rsidP="00A02CB2">
      <w:pPr>
        <w:suppressAutoHyphens w:val="0"/>
        <w:autoSpaceDE w:val="0"/>
        <w:autoSpaceDN w:val="0"/>
        <w:adjustRightInd w:val="0"/>
        <w:ind w:firstLine="567"/>
        <w:jc w:val="both"/>
        <w:rPr>
          <w:bCs/>
          <w:lang w:eastAsia="ru-RU"/>
        </w:rPr>
      </w:pPr>
      <w:r w:rsidRPr="00A02CB2">
        <w:rPr>
          <w:bCs/>
          <w:lang w:eastAsia="ru-RU"/>
        </w:rPr>
        <w:t xml:space="preserve">5.9. </w:t>
      </w:r>
      <w:proofErr w:type="gramStart"/>
      <w:r w:rsidRPr="00A02CB2">
        <w:rPr>
          <w:bCs/>
          <w:lang w:eastAsia="ru-RU"/>
        </w:rPr>
        <w:t>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w:t>
      </w:r>
      <w:proofErr w:type="gramEnd"/>
      <w:r w:rsidRPr="00A02CB2">
        <w:rPr>
          <w:bCs/>
          <w:lang w:eastAsia="ru-RU"/>
        </w:rPr>
        <w:t xml:space="preserve"> устанавливается в размере 5 процентов объема такого привлечения, установленного контрактом.</w:t>
      </w:r>
    </w:p>
    <w:p w:rsidR="00A02CB2" w:rsidRPr="00A02CB2" w:rsidRDefault="00A02CB2" w:rsidP="00A02CB2">
      <w:pPr>
        <w:suppressAutoHyphens w:val="0"/>
        <w:autoSpaceDE w:val="0"/>
        <w:autoSpaceDN w:val="0"/>
        <w:adjustRightInd w:val="0"/>
        <w:ind w:firstLine="567"/>
        <w:jc w:val="both"/>
        <w:rPr>
          <w:bCs/>
          <w:lang w:eastAsia="ru-RU"/>
        </w:rPr>
      </w:pPr>
      <w:r w:rsidRPr="00A02CB2">
        <w:rPr>
          <w:bCs/>
          <w:lang w:eastAsia="ru-RU"/>
        </w:rPr>
        <w:t>5.10.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A02CB2" w:rsidRPr="00A02CB2" w:rsidRDefault="00A02CB2" w:rsidP="00A02CB2">
      <w:pPr>
        <w:suppressAutoHyphens w:val="0"/>
        <w:autoSpaceDE w:val="0"/>
        <w:autoSpaceDN w:val="0"/>
        <w:adjustRightInd w:val="0"/>
        <w:ind w:firstLine="567"/>
        <w:jc w:val="both"/>
        <w:rPr>
          <w:bCs/>
          <w:lang w:eastAsia="ru-RU"/>
        </w:rPr>
      </w:pPr>
      <w:r w:rsidRPr="00A02CB2">
        <w:rPr>
          <w:bCs/>
          <w:lang w:eastAsia="ru-RU"/>
        </w:rPr>
        <w:t>а) 1000 рублей, если цена контракта не превышает 3 млн. рублей (включительно);</w:t>
      </w:r>
    </w:p>
    <w:p w:rsidR="00A02CB2" w:rsidRPr="00A02CB2" w:rsidRDefault="00A02CB2" w:rsidP="00A02CB2">
      <w:pPr>
        <w:suppressAutoHyphens w:val="0"/>
        <w:autoSpaceDE w:val="0"/>
        <w:autoSpaceDN w:val="0"/>
        <w:adjustRightInd w:val="0"/>
        <w:ind w:firstLine="567"/>
        <w:jc w:val="both"/>
        <w:rPr>
          <w:bCs/>
          <w:lang w:eastAsia="ru-RU"/>
        </w:rPr>
      </w:pPr>
      <w:r w:rsidRPr="00A02CB2">
        <w:rPr>
          <w:bCs/>
          <w:lang w:eastAsia="ru-RU"/>
        </w:rPr>
        <w:t>б) 5000 рублей, если цена контракта составляет от 3 млн. рублей до 50 млн. рублей (включительно);</w:t>
      </w:r>
    </w:p>
    <w:p w:rsidR="00A02CB2" w:rsidRPr="00A02CB2" w:rsidRDefault="00A02CB2" w:rsidP="00A02CB2">
      <w:pPr>
        <w:suppressAutoHyphens w:val="0"/>
        <w:autoSpaceDE w:val="0"/>
        <w:autoSpaceDN w:val="0"/>
        <w:adjustRightInd w:val="0"/>
        <w:ind w:firstLine="567"/>
        <w:jc w:val="both"/>
        <w:rPr>
          <w:bCs/>
          <w:lang w:eastAsia="ru-RU"/>
        </w:rPr>
      </w:pPr>
      <w:r w:rsidRPr="00A02CB2">
        <w:rPr>
          <w:bCs/>
          <w:lang w:eastAsia="ru-RU"/>
        </w:rPr>
        <w:t>в) 10000 рублей, если цена контракта составляет от 50 млн. рублей до 100 млн. рублей (включительно);</w:t>
      </w:r>
    </w:p>
    <w:p w:rsidR="00A02CB2" w:rsidRPr="00A02CB2" w:rsidRDefault="00A02CB2" w:rsidP="00A02CB2">
      <w:pPr>
        <w:suppressAutoHyphens w:val="0"/>
        <w:autoSpaceDE w:val="0"/>
        <w:autoSpaceDN w:val="0"/>
        <w:adjustRightInd w:val="0"/>
        <w:ind w:firstLine="567"/>
        <w:jc w:val="both"/>
        <w:rPr>
          <w:bCs/>
          <w:lang w:eastAsia="ru-RU"/>
        </w:rPr>
      </w:pPr>
      <w:r w:rsidRPr="00A02CB2">
        <w:rPr>
          <w:bCs/>
          <w:lang w:eastAsia="ru-RU"/>
        </w:rPr>
        <w:t>г) 100000 рублей, если цена контракта превышает 100 млн. рублей.</w:t>
      </w:r>
    </w:p>
    <w:p w:rsidR="00A02CB2" w:rsidRPr="00A02CB2" w:rsidRDefault="00A02CB2" w:rsidP="00A02CB2">
      <w:pPr>
        <w:suppressAutoHyphens w:val="0"/>
        <w:autoSpaceDE w:val="0"/>
        <w:autoSpaceDN w:val="0"/>
        <w:adjustRightInd w:val="0"/>
        <w:ind w:firstLine="567"/>
        <w:jc w:val="both"/>
        <w:rPr>
          <w:bCs/>
          <w:lang w:eastAsia="ru-RU"/>
        </w:rPr>
      </w:pPr>
      <w:r w:rsidRPr="00A02CB2">
        <w:rPr>
          <w:bCs/>
          <w:lang w:eastAsia="ru-RU"/>
        </w:rPr>
        <w:t>5.11.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A02CB2" w:rsidRPr="00A02CB2" w:rsidRDefault="00A02CB2" w:rsidP="00A02CB2">
      <w:pPr>
        <w:suppressAutoHyphens w:val="0"/>
        <w:autoSpaceDE w:val="0"/>
        <w:autoSpaceDN w:val="0"/>
        <w:adjustRightInd w:val="0"/>
        <w:ind w:firstLine="567"/>
        <w:jc w:val="both"/>
        <w:rPr>
          <w:bCs/>
          <w:lang w:eastAsia="ru-RU"/>
        </w:rPr>
      </w:pPr>
      <w:r w:rsidRPr="00A02CB2">
        <w:rPr>
          <w:bCs/>
          <w:lang w:eastAsia="ru-RU"/>
        </w:rPr>
        <w:t>5.12.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A02CB2" w:rsidRPr="00A02CB2" w:rsidRDefault="00A02CB2" w:rsidP="00A02CB2">
      <w:pPr>
        <w:suppressAutoHyphens w:val="0"/>
        <w:autoSpaceDE w:val="0"/>
        <w:autoSpaceDN w:val="0"/>
        <w:adjustRightInd w:val="0"/>
        <w:ind w:firstLine="709"/>
        <w:jc w:val="both"/>
        <w:rPr>
          <w:bCs/>
          <w:lang w:eastAsia="ru-RU"/>
        </w:rPr>
      </w:pPr>
      <w:r w:rsidRPr="00A02CB2">
        <w:rPr>
          <w:bCs/>
          <w:lang w:eastAsia="ru-RU"/>
        </w:rPr>
        <w:t>5.13.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A02CB2" w:rsidRPr="00A02CB2" w:rsidRDefault="00A02CB2" w:rsidP="00A02CB2">
      <w:pPr>
        <w:suppressAutoHyphens w:val="0"/>
        <w:autoSpaceDE w:val="0"/>
        <w:autoSpaceDN w:val="0"/>
        <w:ind w:firstLine="567"/>
        <w:jc w:val="both"/>
        <w:rPr>
          <w:rFonts w:eastAsia="Calibri"/>
          <w:lang w:eastAsia="ru-RU"/>
        </w:rPr>
      </w:pPr>
    </w:p>
    <w:p w:rsidR="00A02CB2" w:rsidRPr="00A02CB2" w:rsidRDefault="00A02CB2" w:rsidP="00A02CB2">
      <w:pPr>
        <w:suppressAutoHyphens w:val="0"/>
        <w:autoSpaceDE w:val="0"/>
        <w:autoSpaceDN w:val="0"/>
        <w:ind w:firstLine="567"/>
        <w:jc w:val="center"/>
        <w:rPr>
          <w:rFonts w:eastAsia="Calibri"/>
          <w:b/>
          <w:lang w:eastAsia="ru-RU"/>
        </w:rPr>
      </w:pPr>
      <w:r w:rsidRPr="00A02CB2">
        <w:rPr>
          <w:rFonts w:eastAsia="Calibri"/>
          <w:b/>
          <w:lang w:eastAsia="ru-RU"/>
        </w:rPr>
        <w:t>6. Обстоятельства непреодолимой силы</w:t>
      </w:r>
    </w:p>
    <w:p w:rsidR="00A02CB2" w:rsidRPr="00A02CB2" w:rsidRDefault="00A02CB2" w:rsidP="00A02CB2">
      <w:pPr>
        <w:widowControl w:val="0"/>
        <w:suppressAutoHyphens w:val="0"/>
        <w:autoSpaceDE w:val="0"/>
        <w:autoSpaceDN w:val="0"/>
        <w:adjustRightInd w:val="0"/>
        <w:ind w:right="-13" w:firstLine="567"/>
        <w:jc w:val="both"/>
        <w:rPr>
          <w:lang w:eastAsia="ru-RU"/>
        </w:rPr>
      </w:pPr>
      <w:r w:rsidRPr="00A02CB2">
        <w:rPr>
          <w:lang w:eastAsia="ru-RU"/>
        </w:rPr>
        <w:t>6.1.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A02CB2" w:rsidRPr="00A02CB2" w:rsidRDefault="00A02CB2" w:rsidP="00A02CB2">
      <w:pPr>
        <w:widowControl w:val="0"/>
        <w:suppressAutoHyphens w:val="0"/>
        <w:autoSpaceDE w:val="0"/>
        <w:autoSpaceDN w:val="0"/>
        <w:adjustRightInd w:val="0"/>
        <w:ind w:right="-13" w:firstLine="567"/>
        <w:jc w:val="both"/>
        <w:rPr>
          <w:lang w:eastAsia="ru-RU"/>
        </w:rPr>
      </w:pPr>
      <w:r w:rsidRPr="00A02CB2">
        <w:rPr>
          <w:lang w:eastAsia="ru-RU"/>
        </w:rPr>
        <w:t xml:space="preserve">6.2.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A02CB2">
        <w:rPr>
          <w:lang w:eastAsia="ru-RU"/>
        </w:rPr>
        <w:t>но</w:t>
      </w:r>
      <w:proofErr w:type="gramEnd"/>
      <w:r w:rsidRPr="00A02CB2">
        <w:rPr>
          <w:lang w:eastAsia="ru-RU"/>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A02CB2" w:rsidRPr="00A02CB2" w:rsidRDefault="00A02CB2" w:rsidP="00A02CB2">
      <w:pPr>
        <w:widowControl w:val="0"/>
        <w:suppressAutoHyphens w:val="0"/>
        <w:autoSpaceDE w:val="0"/>
        <w:autoSpaceDN w:val="0"/>
        <w:adjustRightInd w:val="0"/>
        <w:ind w:right="-13" w:firstLine="567"/>
        <w:jc w:val="both"/>
        <w:rPr>
          <w:lang w:eastAsia="ru-RU"/>
        </w:rPr>
      </w:pPr>
      <w:r w:rsidRPr="00A02CB2">
        <w:rPr>
          <w:lang w:eastAsia="ru-RU"/>
        </w:rPr>
        <w:t>6.3. Сторона, у которой возникли обстоятельства непреодолимой силы, обязана в течение 14 календарных дней письменно информировать другую Сторону о случившемся и его причинах.</w:t>
      </w:r>
    </w:p>
    <w:p w:rsidR="00A02CB2" w:rsidRPr="00A02CB2" w:rsidRDefault="00A02CB2" w:rsidP="00A02CB2">
      <w:pPr>
        <w:widowControl w:val="0"/>
        <w:suppressAutoHyphens w:val="0"/>
        <w:autoSpaceDE w:val="0"/>
        <w:autoSpaceDN w:val="0"/>
        <w:adjustRightInd w:val="0"/>
        <w:ind w:right="-13" w:firstLine="567"/>
        <w:jc w:val="both"/>
        <w:rPr>
          <w:lang w:eastAsia="ru-RU"/>
        </w:rPr>
      </w:pPr>
      <w:r w:rsidRPr="00A02CB2">
        <w:rPr>
          <w:lang w:eastAsia="ru-RU"/>
        </w:rPr>
        <w:t xml:space="preserve">6.4.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w:t>
      </w:r>
      <w:r w:rsidRPr="00A02CB2">
        <w:rPr>
          <w:lang w:eastAsia="ru-RU"/>
        </w:rPr>
        <w:lastRenderedPageBreak/>
        <w:t>обязательств по контракту продлевается соразмерно времени, которое необходимо для учета действия этих обстоятельств и их последствий.</w:t>
      </w:r>
    </w:p>
    <w:p w:rsidR="00A02CB2" w:rsidRPr="00A02CB2" w:rsidRDefault="00A02CB2" w:rsidP="00A02CB2">
      <w:pPr>
        <w:tabs>
          <w:tab w:val="left" w:pos="3310"/>
          <w:tab w:val="center" w:pos="5244"/>
        </w:tabs>
        <w:suppressAutoHyphens w:val="0"/>
        <w:autoSpaceDE w:val="0"/>
        <w:autoSpaceDN w:val="0"/>
        <w:ind w:firstLine="567"/>
        <w:rPr>
          <w:rFonts w:eastAsia="Calibri"/>
          <w:b/>
          <w:lang w:eastAsia="ru-RU"/>
        </w:rPr>
      </w:pPr>
    </w:p>
    <w:p w:rsidR="00A02CB2" w:rsidRPr="00A02CB2" w:rsidRDefault="00A02CB2" w:rsidP="00A02CB2">
      <w:pPr>
        <w:tabs>
          <w:tab w:val="left" w:pos="3310"/>
          <w:tab w:val="center" w:pos="5244"/>
        </w:tabs>
        <w:suppressAutoHyphens w:val="0"/>
        <w:autoSpaceDE w:val="0"/>
        <w:autoSpaceDN w:val="0"/>
        <w:ind w:firstLine="567"/>
        <w:rPr>
          <w:rFonts w:eastAsia="Calibri"/>
          <w:b/>
          <w:lang w:eastAsia="ru-RU"/>
        </w:rPr>
      </w:pPr>
      <w:r w:rsidRPr="00A02CB2">
        <w:rPr>
          <w:rFonts w:eastAsia="Calibri"/>
          <w:b/>
          <w:lang w:eastAsia="ru-RU"/>
        </w:rPr>
        <w:tab/>
        <w:t>7. Порядок рассмотрения споров</w:t>
      </w:r>
    </w:p>
    <w:p w:rsidR="00A02CB2" w:rsidRPr="00A02CB2" w:rsidRDefault="00A02CB2" w:rsidP="00A02CB2">
      <w:pPr>
        <w:ind w:firstLine="284"/>
        <w:jc w:val="both"/>
      </w:pPr>
      <w:r w:rsidRPr="00A02CB2">
        <w:t>7.1. Все споры, разногласия или требования, возникающие из Контракта, подлежат разрешению в Арбитражном суде Удмуртской Республики после принятия Сторонами мер по досудебному урегулированию – претензионного порядка. Срок рассмотрения претензии - десять календарных дней со дня направления претензии (требования).</w:t>
      </w:r>
    </w:p>
    <w:p w:rsidR="00A02CB2" w:rsidRPr="00A02CB2" w:rsidRDefault="00A02CB2" w:rsidP="00A02CB2">
      <w:pPr>
        <w:tabs>
          <w:tab w:val="center" w:pos="5032"/>
        </w:tabs>
        <w:ind w:firstLine="284"/>
        <w:jc w:val="both"/>
      </w:pPr>
      <w:r w:rsidRPr="00A02CB2">
        <w:t>7.2. Претензия может быть направлена:</w:t>
      </w:r>
      <w:r w:rsidRPr="00A02CB2">
        <w:tab/>
      </w:r>
    </w:p>
    <w:p w:rsidR="00A02CB2" w:rsidRPr="00A02CB2" w:rsidRDefault="00A02CB2" w:rsidP="00A02CB2">
      <w:pPr>
        <w:ind w:firstLine="284"/>
        <w:jc w:val="both"/>
      </w:pPr>
      <w:r w:rsidRPr="00A02CB2">
        <w:t>- почтой заказным письмом по юридическому адресу, указанному в ЕГРЮЛ или иному почтовому адресу, указанному Заказчиком;</w:t>
      </w:r>
    </w:p>
    <w:p w:rsidR="00A02CB2" w:rsidRPr="00A02CB2" w:rsidRDefault="00A02CB2" w:rsidP="00A02CB2">
      <w:pPr>
        <w:ind w:firstLine="284"/>
        <w:jc w:val="both"/>
      </w:pPr>
      <w:r w:rsidRPr="00A02CB2">
        <w:t>- нарочно с проставлением на претензии печати (штампа) Заказчика;</w:t>
      </w:r>
    </w:p>
    <w:p w:rsidR="00A02CB2" w:rsidRPr="00A02CB2" w:rsidRDefault="00A02CB2" w:rsidP="00A02CB2">
      <w:pPr>
        <w:ind w:firstLine="284"/>
        <w:jc w:val="both"/>
      </w:pPr>
      <w:r w:rsidRPr="00A02CB2">
        <w:t xml:space="preserve">- по адресу электронной почты, указанному в Контракте, при этом подтверждением направления и получения претензии, является электронное подтверждение о прочтении письма (в письменном виде, в частности - распечатка такого сообщения либо </w:t>
      </w:r>
      <w:proofErr w:type="spellStart"/>
      <w:r w:rsidRPr="00A02CB2">
        <w:t>скрин</w:t>
      </w:r>
      <w:proofErr w:type="spellEnd"/>
      <w:r w:rsidRPr="00A02CB2">
        <w:t xml:space="preserve"> монитора);</w:t>
      </w:r>
    </w:p>
    <w:p w:rsidR="00A02CB2" w:rsidRPr="00A02CB2" w:rsidRDefault="00A02CB2" w:rsidP="00A02CB2">
      <w:pPr>
        <w:ind w:firstLine="284"/>
        <w:jc w:val="both"/>
      </w:pPr>
      <w:r w:rsidRPr="00A02CB2">
        <w:t>- по факсу, указанному в Контракте, при этом подтверждением направления претензии являются журнал отправленных факсимильных сообщений либо отчет об отправленных факсимильных сообщениях с указанием номеров отправляющего и принимающего факсимильных аппаратов, датой, временем отправки и результатом отправки.</w:t>
      </w:r>
    </w:p>
    <w:p w:rsidR="00A02CB2" w:rsidRPr="00A02CB2" w:rsidRDefault="00A02CB2" w:rsidP="00A02CB2">
      <w:pPr>
        <w:ind w:firstLine="284"/>
        <w:jc w:val="both"/>
      </w:pPr>
      <w:r w:rsidRPr="00A02CB2">
        <w:t>Указанный досудебный порядок разрешения спора не распространяется на случаи, когда требования основаны на документах, устанавливающих денежные обязательства, которые должником признаются, но не исполняются (статья 229.2 Арбитражного процессуального кодекса Российской Федерации).</w:t>
      </w:r>
    </w:p>
    <w:p w:rsidR="00A02CB2" w:rsidRPr="00A02CB2" w:rsidRDefault="00A02CB2" w:rsidP="00A02CB2">
      <w:pPr>
        <w:tabs>
          <w:tab w:val="left" w:pos="3310"/>
          <w:tab w:val="center" w:pos="5244"/>
        </w:tabs>
        <w:suppressAutoHyphens w:val="0"/>
        <w:autoSpaceDE w:val="0"/>
        <w:autoSpaceDN w:val="0"/>
        <w:ind w:firstLine="567"/>
        <w:rPr>
          <w:rFonts w:eastAsia="Calibri"/>
          <w:b/>
          <w:lang w:eastAsia="ru-RU"/>
        </w:rPr>
      </w:pPr>
    </w:p>
    <w:p w:rsidR="00A02CB2" w:rsidRPr="00A02CB2" w:rsidRDefault="00A02CB2" w:rsidP="00A02CB2">
      <w:pPr>
        <w:suppressAutoHyphens w:val="0"/>
        <w:autoSpaceDE w:val="0"/>
        <w:autoSpaceDN w:val="0"/>
        <w:jc w:val="center"/>
        <w:rPr>
          <w:rFonts w:eastAsia="Calibri"/>
          <w:b/>
          <w:lang w:eastAsia="ru-RU"/>
        </w:rPr>
      </w:pPr>
      <w:r w:rsidRPr="00A02CB2">
        <w:rPr>
          <w:rFonts w:eastAsia="Calibri"/>
          <w:b/>
          <w:lang w:eastAsia="ru-RU"/>
        </w:rPr>
        <w:t>8. Заключительные положения</w:t>
      </w:r>
    </w:p>
    <w:p w:rsidR="00A02CB2" w:rsidRPr="00A02CB2" w:rsidRDefault="00A02CB2" w:rsidP="00A02CB2">
      <w:pPr>
        <w:suppressAutoHyphens w:val="0"/>
        <w:ind w:firstLine="567"/>
        <w:jc w:val="both"/>
        <w:rPr>
          <w:lang w:eastAsia="ru-RU"/>
        </w:rPr>
      </w:pPr>
      <w:r w:rsidRPr="00A02CB2">
        <w:rPr>
          <w:rFonts w:eastAsia="Calibri"/>
          <w:lang w:eastAsia="ru-RU"/>
        </w:rPr>
        <w:t>8.1. Контра</w:t>
      </w:r>
      <w:proofErr w:type="gramStart"/>
      <w:r w:rsidRPr="00A02CB2">
        <w:rPr>
          <w:rFonts w:eastAsia="Calibri"/>
          <w:lang w:eastAsia="ru-RU"/>
        </w:rPr>
        <w:t>кт вст</w:t>
      </w:r>
      <w:proofErr w:type="gramEnd"/>
      <w:r w:rsidRPr="00A02CB2">
        <w:rPr>
          <w:rFonts w:eastAsia="Calibri"/>
          <w:lang w:eastAsia="ru-RU"/>
        </w:rPr>
        <w:t>упает в силу с момента его заключения в соответствии с законодательством Российской Федерации и действует по 31 декабря 2019 года</w:t>
      </w:r>
      <w:r w:rsidRPr="00A02CB2">
        <w:rPr>
          <w:lang w:eastAsia="ru-RU"/>
        </w:rPr>
        <w:t>.</w:t>
      </w:r>
    </w:p>
    <w:p w:rsidR="00A02CB2" w:rsidRPr="00A02CB2" w:rsidRDefault="00A02CB2" w:rsidP="00A02CB2">
      <w:pPr>
        <w:suppressAutoHyphens w:val="0"/>
        <w:autoSpaceDE w:val="0"/>
        <w:autoSpaceDN w:val="0"/>
        <w:ind w:firstLine="567"/>
        <w:jc w:val="both"/>
        <w:rPr>
          <w:rFonts w:eastAsia="Calibri"/>
          <w:lang w:eastAsia="ru-RU"/>
        </w:rPr>
      </w:pPr>
      <w:r w:rsidRPr="00A02CB2">
        <w:rPr>
          <w:rFonts w:eastAsia="Calibri"/>
          <w:lang w:eastAsia="ru-RU"/>
        </w:rPr>
        <w:t xml:space="preserve">8.2. </w:t>
      </w:r>
      <w:proofErr w:type="gramStart"/>
      <w:r w:rsidRPr="00A02CB2">
        <w:rPr>
          <w:rFonts w:eastAsia="Calibri"/>
          <w:lang w:eastAsia="ru-RU"/>
        </w:rPr>
        <w:t>Контракт</w:t>
      </w:r>
      <w:proofErr w:type="gramEnd"/>
      <w:r w:rsidRPr="00A02CB2">
        <w:rPr>
          <w:rFonts w:eastAsia="Calibri"/>
          <w:lang w:eastAsia="ru-RU"/>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02CB2" w:rsidRPr="00A02CB2" w:rsidRDefault="00A02CB2" w:rsidP="00A02CB2">
      <w:pPr>
        <w:suppressAutoHyphens w:val="0"/>
        <w:autoSpaceDE w:val="0"/>
        <w:autoSpaceDN w:val="0"/>
        <w:ind w:firstLine="567"/>
        <w:jc w:val="both"/>
        <w:rPr>
          <w:rFonts w:eastAsia="Calibri"/>
          <w:lang w:eastAsia="ru-RU"/>
        </w:rPr>
      </w:pPr>
      <w:r w:rsidRPr="00A02CB2">
        <w:rPr>
          <w:rFonts w:eastAsia="Calibri"/>
          <w:lang w:eastAsia="ru-RU"/>
        </w:rPr>
        <w:t>8.3.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02CB2" w:rsidRPr="00A02CB2" w:rsidRDefault="00A02CB2" w:rsidP="00A02CB2">
      <w:pPr>
        <w:suppressAutoHyphens w:val="0"/>
        <w:autoSpaceDE w:val="0"/>
        <w:autoSpaceDN w:val="0"/>
        <w:ind w:firstLine="567"/>
        <w:jc w:val="both"/>
        <w:rPr>
          <w:rFonts w:eastAsia="Calibri"/>
          <w:lang w:eastAsia="ru-RU"/>
        </w:rPr>
      </w:pPr>
      <w:r w:rsidRPr="00A02CB2">
        <w:rPr>
          <w:rFonts w:eastAsia="Calibri"/>
          <w:lang w:eastAsia="ru-RU"/>
        </w:rPr>
        <w:t>8.4. Окончание срока действия контракта влечет прекращение обязатель</w:t>
      </w:r>
      <w:proofErr w:type="gramStart"/>
      <w:r w:rsidRPr="00A02CB2">
        <w:rPr>
          <w:rFonts w:eastAsia="Calibri"/>
          <w:lang w:eastAsia="ru-RU"/>
        </w:rPr>
        <w:t>ств Ст</w:t>
      </w:r>
      <w:proofErr w:type="gramEnd"/>
      <w:r w:rsidRPr="00A02CB2">
        <w:rPr>
          <w:rFonts w:eastAsia="Calibri"/>
          <w:lang w:eastAsia="ru-RU"/>
        </w:rPr>
        <w:t>орон по контракту, за исключением обязательств по оплате и приемке оказанных услуг, а также обязательств, связанных с недостатками оказанных услуг.</w:t>
      </w:r>
    </w:p>
    <w:p w:rsidR="00A02CB2" w:rsidRPr="00A02CB2" w:rsidRDefault="00A02CB2" w:rsidP="00A02CB2">
      <w:pPr>
        <w:suppressAutoHyphens w:val="0"/>
        <w:autoSpaceDE w:val="0"/>
        <w:autoSpaceDN w:val="0"/>
        <w:ind w:firstLine="709"/>
        <w:jc w:val="both"/>
        <w:rPr>
          <w:rFonts w:eastAsia="Calibri"/>
          <w:lang w:eastAsia="ru-RU"/>
        </w:rPr>
      </w:pPr>
      <w:r w:rsidRPr="00A02CB2">
        <w:rPr>
          <w:rFonts w:eastAsia="Calibri"/>
          <w:lang w:eastAsia="ru-RU"/>
        </w:rPr>
        <w:t xml:space="preserve">8.5.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пяти рабочих дней с момента изменения данных реквизитов. Такие изменения считаются вступившими в силу </w:t>
      </w:r>
      <w:proofErr w:type="gramStart"/>
      <w:r w:rsidRPr="00A02CB2">
        <w:rPr>
          <w:rFonts w:eastAsia="Calibri"/>
          <w:lang w:eastAsia="ru-RU"/>
        </w:rPr>
        <w:t>с даты получения</w:t>
      </w:r>
      <w:proofErr w:type="gramEnd"/>
      <w:r w:rsidRPr="00A02CB2">
        <w:rPr>
          <w:rFonts w:eastAsia="Calibri"/>
          <w:lang w:eastAsia="ru-RU"/>
        </w:rPr>
        <w:t xml:space="preserve"> другой Стороной уведомления об этом изменении. Все риски, связанные с </w:t>
      </w:r>
      <w:proofErr w:type="spellStart"/>
      <w:r w:rsidRPr="00A02CB2">
        <w:rPr>
          <w:rFonts w:eastAsia="Calibri"/>
          <w:lang w:eastAsia="ru-RU"/>
        </w:rPr>
        <w:t>неуведомлением</w:t>
      </w:r>
      <w:proofErr w:type="spellEnd"/>
      <w:r w:rsidRPr="00A02CB2">
        <w:rPr>
          <w:rFonts w:eastAsia="Calibri"/>
          <w:lang w:eastAsia="ru-RU"/>
        </w:rPr>
        <w:t xml:space="preserve"> или возникшие в результате </w:t>
      </w:r>
      <w:proofErr w:type="spellStart"/>
      <w:r w:rsidRPr="00A02CB2">
        <w:rPr>
          <w:rFonts w:eastAsia="Calibri"/>
          <w:lang w:eastAsia="ru-RU"/>
        </w:rPr>
        <w:t>неуведомления</w:t>
      </w:r>
      <w:proofErr w:type="spellEnd"/>
      <w:r w:rsidRPr="00A02CB2">
        <w:rPr>
          <w:rFonts w:eastAsia="Calibri"/>
          <w:lang w:eastAsia="ru-RU"/>
        </w:rPr>
        <w:t>, несет Сторона, не исполнившая свои обязательства в соответствии с настоящим пунктом.</w:t>
      </w:r>
    </w:p>
    <w:p w:rsidR="00A02CB2" w:rsidRPr="00A02CB2" w:rsidRDefault="00A02CB2" w:rsidP="00A02CB2">
      <w:pPr>
        <w:suppressAutoHyphens w:val="0"/>
        <w:autoSpaceDE w:val="0"/>
        <w:autoSpaceDN w:val="0"/>
        <w:ind w:firstLine="567"/>
        <w:jc w:val="both"/>
        <w:rPr>
          <w:rFonts w:eastAsia="Calibri"/>
          <w:lang w:eastAsia="ru-RU"/>
        </w:rPr>
      </w:pPr>
      <w:r w:rsidRPr="00A02CB2">
        <w:rPr>
          <w:rFonts w:eastAsia="Calibri"/>
          <w:lang w:eastAsia="ru-RU"/>
        </w:rPr>
        <w:t>8.6. По соглашению Сторон допускается изменение существенных условий контракта в случаях и в порядке, предусмотренных пунктами 2 – 7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02CB2" w:rsidRPr="00A02CB2" w:rsidRDefault="00A02CB2" w:rsidP="00A02CB2">
      <w:pPr>
        <w:suppressAutoHyphens w:val="0"/>
        <w:autoSpaceDE w:val="0"/>
        <w:autoSpaceDN w:val="0"/>
        <w:ind w:firstLine="567"/>
        <w:jc w:val="both"/>
        <w:rPr>
          <w:rFonts w:eastAsia="Calibri"/>
          <w:lang w:eastAsia="ru-RU"/>
        </w:rPr>
      </w:pPr>
      <w:r w:rsidRPr="00A02CB2">
        <w:rPr>
          <w:rFonts w:eastAsia="Calibri"/>
          <w:lang w:eastAsia="ru-RU"/>
        </w:rPr>
        <w:t>8.7.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A02CB2" w:rsidRPr="00A02CB2" w:rsidRDefault="00A02CB2" w:rsidP="00A02CB2">
      <w:pPr>
        <w:suppressAutoHyphens w:val="0"/>
        <w:autoSpaceDE w:val="0"/>
        <w:autoSpaceDN w:val="0"/>
        <w:ind w:firstLine="567"/>
        <w:jc w:val="both"/>
        <w:rPr>
          <w:rFonts w:eastAsia="Calibri"/>
          <w:lang w:eastAsia="ru-RU"/>
        </w:rPr>
      </w:pPr>
      <w:r w:rsidRPr="00A02CB2">
        <w:rPr>
          <w:rFonts w:eastAsia="Calibri"/>
          <w:lang w:eastAsia="ru-RU"/>
        </w:rPr>
        <w:t>8.8.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A02CB2" w:rsidRPr="00A02CB2" w:rsidRDefault="00A02CB2" w:rsidP="00A02CB2">
      <w:pPr>
        <w:suppressAutoHyphens w:val="0"/>
        <w:autoSpaceDE w:val="0"/>
        <w:autoSpaceDN w:val="0"/>
        <w:ind w:firstLine="567"/>
        <w:jc w:val="both"/>
        <w:rPr>
          <w:rFonts w:eastAsia="Calibri"/>
          <w:lang w:eastAsia="ru-RU"/>
        </w:rPr>
      </w:pPr>
      <w:r w:rsidRPr="00A02CB2">
        <w:rPr>
          <w:rFonts w:eastAsia="Calibri"/>
          <w:lang w:eastAsia="ru-RU"/>
        </w:rPr>
        <w:lastRenderedPageBreak/>
        <w:t>8.9. По требованию Заказчика Исполнитель обязан предоставлять достоверную информацию о ходе исполнения своих обязательств по контракту в течение пяти рабочих дней со дня получения такого требования.</w:t>
      </w:r>
    </w:p>
    <w:p w:rsidR="00A02CB2" w:rsidRPr="00A02CB2" w:rsidRDefault="00A02CB2" w:rsidP="00A02CB2">
      <w:pPr>
        <w:suppressAutoHyphens w:val="0"/>
        <w:autoSpaceDE w:val="0"/>
        <w:autoSpaceDN w:val="0"/>
        <w:ind w:firstLine="567"/>
        <w:jc w:val="both"/>
        <w:rPr>
          <w:rFonts w:eastAsia="Calibri"/>
          <w:lang w:eastAsia="ru-RU"/>
        </w:rPr>
      </w:pPr>
      <w:r w:rsidRPr="00A02CB2">
        <w:rPr>
          <w:rFonts w:eastAsia="Calibri"/>
          <w:lang w:eastAsia="ru-RU"/>
        </w:rPr>
        <w:t xml:space="preserve">8.10. В </w:t>
      </w:r>
      <w:proofErr w:type="gramStart"/>
      <w:r w:rsidRPr="00A02CB2">
        <w:rPr>
          <w:rFonts w:eastAsia="Calibri"/>
          <w:lang w:eastAsia="ru-RU"/>
        </w:rPr>
        <w:t>случае</w:t>
      </w:r>
      <w:proofErr w:type="gramEnd"/>
      <w:r w:rsidRPr="00A02CB2">
        <w:rPr>
          <w:rFonts w:eastAsia="Calibri"/>
          <w:lang w:eastAsia="ru-RU"/>
        </w:rPr>
        <w:t xml:space="preserve">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rsidR="00A02CB2" w:rsidRPr="00A02CB2" w:rsidRDefault="00A02CB2" w:rsidP="00A02CB2">
      <w:pPr>
        <w:suppressAutoHyphens w:val="0"/>
        <w:autoSpaceDE w:val="0"/>
        <w:autoSpaceDN w:val="0"/>
        <w:ind w:firstLine="567"/>
        <w:jc w:val="both"/>
        <w:rPr>
          <w:rFonts w:eastAsia="Calibri"/>
          <w:lang w:eastAsia="ru-RU"/>
        </w:rPr>
      </w:pPr>
      <w:r w:rsidRPr="00A02CB2">
        <w:rPr>
          <w:rFonts w:eastAsia="Calibri"/>
          <w:lang w:eastAsia="ru-RU"/>
        </w:rPr>
        <w:t>8.11. Во всем остальном, не предусмотренном контрактом, Стороны будут руководствоваться законодательством Российской Федерации.</w:t>
      </w:r>
    </w:p>
    <w:p w:rsidR="00A02CB2" w:rsidRPr="00A02CB2" w:rsidRDefault="00A02CB2" w:rsidP="00A02CB2">
      <w:pPr>
        <w:suppressAutoHyphens w:val="0"/>
        <w:autoSpaceDE w:val="0"/>
        <w:autoSpaceDN w:val="0"/>
        <w:ind w:firstLine="567"/>
        <w:jc w:val="both"/>
        <w:rPr>
          <w:rFonts w:eastAsia="Calibri"/>
          <w:lang w:eastAsia="ru-RU"/>
        </w:rPr>
      </w:pPr>
      <w:r w:rsidRPr="00A02CB2">
        <w:rPr>
          <w:rFonts w:eastAsia="Calibri"/>
          <w:lang w:eastAsia="ru-RU"/>
        </w:rPr>
        <w:t>8.12. Задание (Приложение №1 к контракту), Спецификация (Приложение №2 к контракту) являются неотъемлемой частью контракта.</w:t>
      </w:r>
    </w:p>
    <w:p w:rsidR="00A02CB2" w:rsidRPr="00A02CB2" w:rsidRDefault="00A02CB2" w:rsidP="00A02CB2">
      <w:pPr>
        <w:suppressAutoHyphens w:val="0"/>
        <w:autoSpaceDE w:val="0"/>
        <w:autoSpaceDN w:val="0"/>
        <w:ind w:firstLine="567"/>
        <w:jc w:val="both"/>
        <w:rPr>
          <w:rFonts w:eastAsia="Calibri"/>
          <w:lang w:eastAsia="ru-RU"/>
        </w:rPr>
      </w:pPr>
    </w:p>
    <w:p w:rsidR="00A02CB2" w:rsidRPr="00A02CB2" w:rsidRDefault="00A02CB2" w:rsidP="00A02CB2">
      <w:pPr>
        <w:suppressAutoHyphens w:val="0"/>
        <w:autoSpaceDE w:val="0"/>
        <w:autoSpaceDN w:val="0"/>
        <w:ind w:firstLine="567"/>
        <w:jc w:val="center"/>
        <w:rPr>
          <w:rFonts w:eastAsia="Calibri"/>
          <w:b/>
          <w:lang w:eastAsia="ru-RU"/>
        </w:rPr>
      </w:pPr>
      <w:r w:rsidRPr="00A02CB2">
        <w:rPr>
          <w:rFonts w:eastAsia="Calibri"/>
          <w:b/>
          <w:lang w:eastAsia="ru-RU"/>
        </w:rPr>
        <w:t>9. Юридические адреса Сторон</w:t>
      </w:r>
    </w:p>
    <w:p w:rsidR="00A02CB2" w:rsidRPr="00A02CB2" w:rsidRDefault="00A02CB2" w:rsidP="00A02CB2">
      <w:pPr>
        <w:suppressAutoHyphens w:val="0"/>
        <w:autoSpaceDE w:val="0"/>
        <w:autoSpaceDN w:val="0"/>
        <w:ind w:firstLine="567"/>
        <w:jc w:val="center"/>
        <w:rPr>
          <w:rFonts w:eastAsia="Calibri"/>
          <w:lang w:eastAsia="ru-RU"/>
        </w:rPr>
      </w:pPr>
    </w:p>
    <w:tbl>
      <w:tblPr>
        <w:tblW w:w="10500" w:type="dxa"/>
        <w:tblInd w:w="-318" w:type="dxa"/>
        <w:tblLayout w:type="fixed"/>
        <w:tblLook w:val="00A0" w:firstRow="1" w:lastRow="0" w:firstColumn="1" w:lastColumn="0" w:noHBand="0" w:noVBand="0"/>
      </w:tblPr>
      <w:tblGrid>
        <w:gridCol w:w="5387"/>
        <w:gridCol w:w="5113"/>
      </w:tblGrid>
      <w:tr w:rsidR="00A02CB2" w:rsidRPr="00A02CB2" w:rsidTr="00C96738">
        <w:trPr>
          <w:trHeight w:val="434"/>
        </w:trPr>
        <w:tc>
          <w:tcPr>
            <w:tcW w:w="5390" w:type="dxa"/>
            <w:hideMark/>
          </w:tcPr>
          <w:p w:rsidR="00A02CB2" w:rsidRPr="00A02CB2" w:rsidRDefault="00A02CB2" w:rsidP="00A02CB2">
            <w:pPr>
              <w:suppressAutoHyphens w:val="0"/>
              <w:autoSpaceDE w:val="0"/>
              <w:autoSpaceDN w:val="0"/>
              <w:ind w:firstLine="567"/>
              <w:jc w:val="center"/>
              <w:rPr>
                <w:rFonts w:eastAsia="Calibri"/>
                <w:b/>
                <w:lang w:eastAsia="ru-RU"/>
              </w:rPr>
            </w:pPr>
            <w:r w:rsidRPr="00A02CB2">
              <w:rPr>
                <w:rFonts w:eastAsia="Calibri"/>
                <w:b/>
                <w:lang w:eastAsia="ru-RU"/>
              </w:rPr>
              <w:t>Заказчик:</w:t>
            </w:r>
          </w:p>
        </w:tc>
        <w:tc>
          <w:tcPr>
            <w:tcW w:w="5116" w:type="dxa"/>
          </w:tcPr>
          <w:p w:rsidR="00A02CB2" w:rsidRPr="00A02CB2" w:rsidRDefault="00A02CB2" w:rsidP="00A02CB2">
            <w:pPr>
              <w:suppressAutoHyphens w:val="0"/>
              <w:autoSpaceDE w:val="0"/>
              <w:autoSpaceDN w:val="0"/>
              <w:ind w:firstLine="567"/>
              <w:jc w:val="center"/>
              <w:rPr>
                <w:rFonts w:eastAsia="Calibri"/>
                <w:b/>
                <w:lang w:eastAsia="ru-RU"/>
              </w:rPr>
            </w:pPr>
            <w:r w:rsidRPr="00A02CB2">
              <w:rPr>
                <w:rFonts w:eastAsia="Calibri"/>
                <w:b/>
                <w:lang w:eastAsia="ru-RU"/>
              </w:rPr>
              <w:t>Исполнитель:</w:t>
            </w:r>
          </w:p>
          <w:p w:rsidR="00A02CB2" w:rsidRPr="00A02CB2" w:rsidRDefault="00A02CB2" w:rsidP="00A02CB2">
            <w:pPr>
              <w:suppressAutoHyphens w:val="0"/>
              <w:autoSpaceDE w:val="0"/>
              <w:autoSpaceDN w:val="0"/>
              <w:ind w:firstLine="567"/>
              <w:jc w:val="center"/>
              <w:rPr>
                <w:rFonts w:eastAsia="Calibri"/>
                <w:b/>
                <w:lang w:eastAsia="ru-RU"/>
              </w:rPr>
            </w:pPr>
          </w:p>
        </w:tc>
      </w:tr>
      <w:tr w:rsidR="00A02CB2" w:rsidRPr="00A02CB2" w:rsidTr="00C96738">
        <w:tc>
          <w:tcPr>
            <w:tcW w:w="5390" w:type="dxa"/>
          </w:tcPr>
          <w:p w:rsidR="00A02CB2" w:rsidRPr="00A02CB2" w:rsidRDefault="00A02CB2" w:rsidP="00A02CB2">
            <w:pPr>
              <w:suppressAutoHyphens w:val="0"/>
              <w:autoSpaceDE w:val="0"/>
              <w:autoSpaceDN w:val="0"/>
              <w:ind w:left="460"/>
              <w:jc w:val="both"/>
              <w:rPr>
                <w:rFonts w:eastAsia="Calibri"/>
                <w:lang w:eastAsia="ru-RU"/>
              </w:rPr>
            </w:pPr>
          </w:p>
        </w:tc>
        <w:tc>
          <w:tcPr>
            <w:tcW w:w="5116" w:type="dxa"/>
          </w:tcPr>
          <w:p w:rsidR="00A02CB2" w:rsidRPr="00A02CB2" w:rsidRDefault="00A02CB2" w:rsidP="00A02CB2">
            <w:pPr>
              <w:suppressAutoHyphens w:val="0"/>
              <w:autoSpaceDE w:val="0"/>
              <w:autoSpaceDN w:val="0"/>
              <w:ind w:firstLine="567"/>
              <w:jc w:val="both"/>
              <w:rPr>
                <w:rFonts w:eastAsia="Calibri"/>
                <w:b/>
                <w:lang w:eastAsia="ru-RU"/>
              </w:rPr>
            </w:pPr>
          </w:p>
        </w:tc>
      </w:tr>
      <w:tr w:rsidR="00A02CB2" w:rsidRPr="00A02CB2" w:rsidTr="00C96738">
        <w:tc>
          <w:tcPr>
            <w:tcW w:w="5390" w:type="dxa"/>
          </w:tcPr>
          <w:p w:rsidR="00A02CB2" w:rsidRPr="00A02CB2" w:rsidRDefault="00A02CB2" w:rsidP="00A02CB2">
            <w:pPr>
              <w:suppressAutoHyphens w:val="0"/>
              <w:autoSpaceDE w:val="0"/>
              <w:autoSpaceDN w:val="0"/>
              <w:ind w:firstLine="567"/>
              <w:rPr>
                <w:rFonts w:eastAsia="Calibri"/>
                <w:lang w:eastAsia="ru-RU"/>
              </w:rPr>
            </w:pPr>
          </w:p>
        </w:tc>
        <w:tc>
          <w:tcPr>
            <w:tcW w:w="5116" w:type="dxa"/>
          </w:tcPr>
          <w:p w:rsidR="00A02CB2" w:rsidRPr="00A02CB2" w:rsidRDefault="00A02CB2" w:rsidP="00A02CB2">
            <w:pPr>
              <w:suppressAutoHyphens w:val="0"/>
              <w:autoSpaceDE w:val="0"/>
              <w:autoSpaceDN w:val="0"/>
              <w:ind w:firstLine="567"/>
              <w:rPr>
                <w:rFonts w:eastAsia="Calibri"/>
                <w:lang w:eastAsia="ru-RU"/>
              </w:rPr>
            </w:pPr>
          </w:p>
        </w:tc>
      </w:tr>
    </w:tbl>
    <w:p w:rsidR="00A02CB2" w:rsidRPr="00A02CB2" w:rsidRDefault="00A02CB2" w:rsidP="00A02CB2">
      <w:pPr>
        <w:tabs>
          <w:tab w:val="num" w:pos="0"/>
          <w:tab w:val="num" w:pos="643"/>
        </w:tabs>
        <w:suppressAutoHyphens w:val="0"/>
        <w:ind w:firstLine="720"/>
        <w:jc w:val="both"/>
        <w:rPr>
          <w:rFonts w:eastAsia="MS Mincho"/>
          <w:lang w:eastAsia="ru-RU"/>
        </w:rPr>
      </w:pPr>
    </w:p>
    <w:p w:rsidR="00A02CB2" w:rsidRPr="00A02CB2" w:rsidRDefault="00A02CB2" w:rsidP="00A02CB2">
      <w:pPr>
        <w:suppressAutoHyphens w:val="0"/>
        <w:rPr>
          <w:lang w:eastAsia="ru-RU"/>
        </w:rPr>
        <w:sectPr w:rsidR="00A02CB2" w:rsidRPr="00A02CB2">
          <w:pgSz w:w="11906" w:h="16838"/>
          <w:pgMar w:top="680" w:right="567" w:bottom="567" w:left="1418" w:header="425" w:footer="709" w:gutter="0"/>
          <w:cols w:space="720"/>
        </w:sectPr>
      </w:pPr>
    </w:p>
    <w:p w:rsidR="00A02CB2" w:rsidRPr="00A02CB2" w:rsidRDefault="00A02CB2" w:rsidP="00A02CB2">
      <w:pPr>
        <w:suppressAutoHyphens w:val="0"/>
        <w:jc w:val="right"/>
        <w:rPr>
          <w:lang w:eastAsia="ru-RU"/>
        </w:rPr>
      </w:pPr>
      <w:r w:rsidRPr="00A02CB2">
        <w:rPr>
          <w:lang w:eastAsia="ru-RU"/>
        </w:rPr>
        <w:lastRenderedPageBreak/>
        <w:t xml:space="preserve">Приложение №1 к муниципальному  контракту </w:t>
      </w:r>
    </w:p>
    <w:p w:rsidR="00A02CB2" w:rsidRPr="00A02CB2" w:rsidRDefault="00A02CB2" w:rsidP="00A02CB2">
      <w:pPr>
        <w:suppressAutoHyphens w:val="0"/>
        <w:jc w:val="right"/>
        <w:rPr>
          <w:lang w:eastAsia="ru-RU"/>
        </w:rPr>
      </w:pPr>
      <w:r w:rsidRPr="00A02CB2">
        <w:rPr>
          <w:lang w:eastAsia="ru-RU"/>
        </w:rPr>
        <w:t>от ____________ № ________</w:t>
      </w:r>
    </w:p>
    <w:p w:rsidR="00A02CB2" w:rsidRPr="00A02CB2" w:rsidRDefault="00A02CB2" w:rsidP="00A02CB2">
      <w:pPr>
        <w:widowControl w:val="0"/>
        <w:suppressAutoHyphens w:val="0"/>
        <w:spacing w:line="276" w:lineRule="auto"/>
        <w:jc w:val="center"/>
        <w:rPr>
          <w:rFonts w:eastAsia="Calibri"/>
          <w:b/>
          <w:lang w:eastAsia="en-US"/>
        </w:rPr>
      </w:pPr>
    </w:p>
    <w:p w:rsidR="00A02CB2" w:rsidRPr="00A02CB2" w:rsidRDefault="00A02CB2" w:rsidP="00A02CB2">
      <w:pPr>
        <w:widowControl w:val="0"/>
        <w:suppressAutoHyphens w:val="0"/>
        <w:spacing w:line="276" w:lineRule="auto"/>
        <w:jc w:val="center"/>
        <w:rPr>
          <w:rFonts w:eastAsia="Calibri"/>
          <w:b/>
          <w:lang w:eastAsia="en-US"/>
        </w:rPr>
      </w:pPr>
      <w:r w:rsidRPr="00A02CB2">
        <w:rPr>
          <w:rFonts w:eastAsia="Calibri"/>
          <w:b/>
          <w:lang w:eastAsia="en-US"/>
        </w:rPr>
        <w:t>Задание</w:t>
      </w:r>
    </w:p>
    <w:p w:rsidR="00A02CB2" w:rsidRPr="00A02CB2" w:rsidRDefault="00A02CB2" w:rsidP="00A02CB2">
      <w:pPr>
        <w:widowControl w:val="0"/>
        <w:suppressAutoHyphens w:val="0"/>
        <w:spacing w:line="276" w:lineRule="auto"/>
        <w:jc w:val="center"/>
        <w:rPr>
          <w:rFonts w:eastAsia="Calibri"/>
          <w:b/>
          <w:lang w:eastAsia="en-US"/>
        </w:rPr>
      </w:pPr>
    </w:p>
    <w:p w:rsidR="00A02CB2" w:rsidRPr="00A02CB2" w:rsidRDefault="00A02CB2" w:rsidP="00A02CB2">
      <w:pPr>
        <w:tabs>
          <w:tab w:val="left" w:pos="9781"/>
        </w:tabs>
        <w:suppressAutoHyphens w:val="0"/>
        <w:ind w:left="284" w:right="-144" w:firstLine="567"/>
        <w:jc w:val="both"/>
        <w:rPr>
          <w:rFonts w:eastAsia="Calibri"/>
          <w:b/>
          <w:lang w:eastAsia="ru-RU"/>
        </w:rPr>
      </w:pPr>
      <w:r w:rsidRPr="00A02CB2">
        <w:rPr>
          <w:rFonts w:eastAsia="Calibri"/>
          <w:b/>
          <w:lang w:eastAsia="ru-RU"/>
        </w:rPr>
        <w:t>Наименование объекта закупки:</w:t>
      </w:r>
      <w:r w:rsidRPr="00A02CB2">
        <w:rPr>
          <w:lang w:eastAsia="ru-RU"/>
        </w:rPr>
        <w:t xml:space="preserve"> </w:t>
      </w:r>
      <w:r w:rsidRPr="00A02CB2">
        <w:rPr>
          <w:rFonts w:eastAsia="Calibri"/>
          <w:lang w:eastAsia="ru-RU"/>
        </w:rPr>
        <w:t>оказание услуг по публикации информационных материалов.</w:t>
      </w:r>
      <w:r w:rsidRPr="00A02CB2">
        <w:rPr>
          <w:rFonts w:eastAsia="Calibri"/>
          <w:b/>
          <w:lang w:eastAsia="ru-RU"/>
        </w:rPr>
        <w:t xml:space="preserve"> </w:t>
      </w:r>
    </w:p>
    <w:p w:rsidR="00A02CB2" w:rsidRPr="00A02CB2" w:rsidRDefault="00A02CB2" w:rsidP="00A02CB2">
      <w:pPr>
        <w:tabs>
          <w:tab w:val="left" w:pos="9781"/>
        </w:tabs>
        <w:suppressAutoHyphens w:val="0"/>
        <w:ind w:left="284" w:right="-144" w:firstLine="567"/>
        <w:jc w:val="both"/>
        <w:rPr>
          <w:rFonts w:eastAsia="Calibri"/>
          <w:b/>
          <w:lang w:eastAsia="ru-RU"/>
        </w:rPr>
      </w:pPr>
      <w:r w:rsidRPr="00A02CB2">
        <w:rPr>
          <w:rFonts w:eastAsia="Calibri"/>
          <w:b/>
          <w:lang w:eastAsia="ru-RU"/>
        </w:rPr>
        <w:t xml:space="preserve">Место оказания услуг: </w:t>
      </w:r>
      <w:r w:rsidRPr="00A02CB2">
        <w:rPr>
          <w:rFonts w:eastAsia="Calibri"/>
          <w:lang w:eastAsia="ru-RU"/>
        </w:rPr>
        <w:t>Удмуртская Республика</w:t>
      </w:r>
      <w:r w:rsidRPr="00A02CB2">
        <w:rPr>
          <w:rFonts w:eastAsia="Calibri"/>
          <w:b/>
          <w:lang w:eastAsia="ru-RU"/>
        </w:rPr>
        <w:t>.</w:t>
      </w:r>
    </w:p>
    <w:p w:rsidR="00A02CB2" w:rsidRPr="00A02CB2" w:rsidRDefault="00A02CB2" w:rsidP="00A02CB2">
      <w:pPr>
        <w:tabs>
          <w:tab w:val="left" w:pos="9781"/>
        </w:tabs>
        <w:suppressAutoHyphens w:val="0"/>
        <w:ind w:left="284" w:right="-144" w:firstLine="567"/>
        <w:jc w:val="both"/>
        <w:rPr>
          <w:rFonts w:eastAsia="Calibri"/>
          <w:b/>
          <w:lang w:eastAsia="ru-RU"/>
        </w:rPr>
      </w:pPr>
      <w:r w:rsidRPr="00A02CB2">
        <w:rPr>
          <w:rFonts w:eastAsia="Calibri"/>
          <w:b/>
          <w:lang w:eastAsia="ru-RU"/>
        </w:rPr>
        <w:t>График оказания услуг, срок оказания услуг:</w:t>
      </w:r>
    </w:p>
    <w:p w:rsidR="00A02CB2" w:rsidRPr="00A02CB2" w:rsidRDefault="00A02CB2" w:rsidP="00A02CB2">
      <w:pPr>
        <w:suppressAutoHyphens w:val="0"/>
        <w:ind w:left="284" w:firstLine="425"/>
        <w:jc w:val="both"/>
        <w:rPr>
          <w:lang w:eastAsia="ru-RU"/>
        </w:rPr>
      </w:pPr>
      <w:r w:rsidRPr="00A02CB2">
        <w:rPr>
          <w:rFonts w:eastAsia="Calibri"/>
          <w:lang w:eastAsia="ru-RU"/>
        </w:rPr>
        <w:t xml:space="preserve">Подготовка и распространение информационных материалов: периодичность оказания услуг: 2 раза в неделю; период оказания услуг: с момента заключения контракта </w:t>
      </w:r>
      <w:r w:rsidRPr="00A02CB2">
        <w:rPr>
          <w:lang w:eastAsia="ru-RU"/>
        </w:rPr>
        <w:t xml:space="preserve">по 31 декабря 2019 года. </w:t>
      </w:r>
    </w:p>
    <w:p w:rsidR="00A02CB2" w:rsidRPr="00A02CB2" w:rsidRDefault="00A02CB2" w:rsidP="00A02CB2">
      <w:pPr>
        <w:tabs>
          <w:tab w:val="left" w:pos="9781"/>
        </w:tabs>
        <w:suppressAutoHyphens w:val="0"/>
        <w:ind w:left="284" w:right="-144" w:firstLine="567"/>
        <w:jc w:val="both"/>
        <w:rPr>
          <w:rFonts w:eastAsia="Calibri"/>
          <w:lang w:eastAsia="ru-RU"/>
        </w:rPr>
      </w:pPr>
      <w:r w:rsidRPr="00A02CB2">
        <w:rPr>
          <w:rFonts w:eastAsia="Calibri"/>
          <w:b/>
          <w:lang w:eastAsia="ru-RU"/>
        </w:rPr>
        <w:t>Перечень оказываемых услуг:</w:t>
      </w:r>
    </w:p>
    <w:p w:rsidR="00A02CB2" w:rsidRPr="00A02CB2" w:rsidRDefault="00A02CB2" w:rsidP="00A02CB2">
      <w:pPr>
        <w:tabs>
          <w:tab w:val="left" w:pos="9781"/>
        </w:tabs>
        <w:suppressAutoHyphens w:val="0"/>
        <w:ind w:left="284" w:right="-144" w:firstLine="567"/>
        <w:jc w:val="both"/>
        <w:rPr>
          <w:lang w:eastAsia="ru-RU"/>
        </w:rPr>
      </w:pPr>
      <w:r w:rsidRPr="00A02CB2">
        <w:rPr>
          <w:rFonts w:eastAsia="Calibri"/>
          <w:lang w:eastAsia="ru-RU"/>
        </w:rPr>
        <w:t>Публикация  информационных материалов Администрации муниципального образования "Красногорский район" в том числе: муниципальные правовые акты Администрации муниципального образования «Красногорский район», информация о размещении муниципального заказа, иная официальная информация (торги по продаже земельных участков и продаже права аренды, торги по распоряжению муниципальным имуществом, вакансии на муниципальные должности).</w:t>
      </w:r>
    </w:p>
    <w:p w:rsidR="00A02CB2" w:rsidRPr="00A02CB2" w:rsidRDefault="00A02CB2" w:rsidP="00A02CB2">
      <w:pPr>
        <w:tabs>
          <w:tab w:val="left" w:pos="9781"/>
        </w:tabs>
        <w:suppressAutoHyphens w:val="0"/>
        <w:ind w:left="284" w:right="-144" w:firstLine="567"/>
        <w:jc w:val="both"/>
        <w:rPr>
          <w:rFonts w:eastAsia="Calibri"/>
          <w:lang w:eastAsia="ru-RU"/>
        </w:rPr>
      </w:pPr>
      <w:r w:rsidRPr="00A02CB2">
        <w:rPr>
          <w:rFonts w:eastAsia="Calibri"/>
          <w:b/>
          <w:lang w:eastAsia="ru-RU"/>
        </w:rPr>
        <w:t>Объем оказываемых услуг:</w:t>
      </w:r>
      <w:r w:rsidRPr="00A02CB2">
        <w:rPr>
          <w:rFonts w:eastAsia="Calibri"/>
          <w:lang w:eastAsia="ru-RU"/>
        </w:rPr>
        <w:t xml:space="preserve"> 4</w:t>
      </w:r>
      <w:r w:rsidRPr="00A02CB2">
        <w:rPr>
          <w:lang w:eastAsia="ru-RU"/>
        </w:rPr>
        <w:t xml:space="preserve"> полосы издания.</w:t>
      </w:r>
    </w:p>
    <w:p w:rsidR="00A02CB2" w:rsidRPr="00A02CB2" w:rsidRDefault="00A02CB2" w:rsidP="00A02CB2">
      <w:pPr>
        <w:tabs>
          <w:tab w:val="left" w:pos="9781"/>
        </w:tabs>
        <w:suppressAutoHyphens w:val="0"/>
        <w:ind w:left="284" w:right="-144" w:firstLine="567"/>
        <w:jc w:val="both"/>
        <w:rPr>
          <w:rFonts w:eastAsia="Calibri"/>
          <w:b/>
          <w:lang w:eastAsia="ru-RU"/>
        </w:rPr>
      </w:pPr>
      <w:r w:rsidRPr="00A02CB2">
        <w:rPr>
          <w:rFonts w:eastAsia="Calibri"/>
          <w:b/>
          <w:lang w:eastAsia="ru-RU"/>
        </w:rPr>
        <w:t xml:space="preserve">Требования к качеству услуг: </w:t>
      </w:r>
    </w:p>
    <w:p w:rsidR="00A02CB2" w:rsidRPr="00A02CB2" w:rsidRDefault="00A02CB2" w:rsidP="00A02CB2">
      <w:pPr>
        <w:tabs>
          <w:tab w:val="left" w:pos="9781"/>
        </w:tabs>
        <w:suppressAutoHyphens w:val="0"/>
        <w:ind w:left="284" w:right="-144" w:firstLine="567"/>
        <w:jc w:val="both"/>
        <w:rPr>
          <w:rFonts w:eastAsia="Calibri"/>
          <w:lang w:eastAsia="ru-RU"/>
        </w:rPr>
      </w:pPr>
      <w:r w:rsidRPr="00A02CB2">
        <w:rPr>
          <w:rFonts w:eastAsia="Calibri"/>
          <w:lang w:eastAsia="ru-RU"/>
        </w:rPr>
        <w:t>Подготовка и распространение материалов должна осуществляться в соответствии с действующей нормативно-технической документацией, законами и иными нормативно-правовыми актами Российской Федерации, в том числе в сферах связи, культуры и национальных отношений.</w:t>
      </w:r>
    </w:p>
    <w:p w:rsidR="00A02CB2" w:rsidRPr="00A02CB2" w:rsidRDefault="00A02CB2" w:rsidP="00A02CB2">
      <w:pPr>
        <w:tabs>
          <w:tab w:val="left" w:pos="9781"/>
        </w:tabs>
        <w:suppressAutoHyphens w:val="0"/>
        <w:ind w:left="284" w:right="-144" w:firstLine="567"/>
        <w:jc w:val="both"/>
        <w:rPr>
          <w:lang w:eastAsia="ru-RU"/>
        </w:rPr>
      </w:pPr>
      <w:r w:rsidRPr="00A02CB2">
        <w:rPr>
          <w:lang w:eastAsia="ru-RU"/>
        </w:rPr>
        <w:t xml:space="preserve">Исполнитель обязуется </w:t>
      </w:r>
      <w:r w:rsidRPr="00A02CB2">
        <w:rPr>
          <w:rFonts w:eastAsia="Calibri"/>
          <w:bCs/>
          <w:lang w:eastAsia="ru-RU"/>
        </w:rPr>
        <w:t>обеспечить оказание услуг</w:t>
      </w:r>
      <w:r w:rsidRPr="00A02CB2">
        <w:rPr>
          <w:lang w:eastAsia="ru-RU"/>
        </w:rPr>
        <w:t xml:space="preserve"> с помощью печатного издания, соответствующего следующим характеристикам:</w:t>
      </w:r>
    </w:p>
    <w:p w:rsidR="00A02CB2" w:rsidRPr="00A02CB2" w:rsidRDefault="00A02CB2" w:rsidP="00A02CB2">
      <w:pPr>
        <w:tabs>
          <w:tab w:val="left" w:pos="9781"/>
        </w:tabs>
        <w:suppressAutoHyphens w:val="0"/>
        <w:ind w:left="284" w:right="-144" w:firstLine="567"/>
        <w:jc w:val="both"/>
        <w:rPr>
          <w:lang w:eastAsia="ru-RU"/>
        </w:rPr>
      </w:pPr>
      <w:r w:rsidRPr="00A02CB2">
        <w:rPr>
          <w:lang w:eastAsia="ru-RU"/>
        </w:rPr>
        <w:t xml:space="preserve">- территория распространения: </w:t>
      </w:r>
    </w:p>
    <w:p w:rsidR="00A02CB2" w:rsidRPr="00A02CB2" w:rsidRDefault="00A02CB2" w:rsidP="00A02CB2">
      <w:pPr>
        <w:tabs>
          <w:tab w:val="left" w:pos="9781"/>
        </w:tabs>
        <w:suppressAutoHyphens w:val="0"/>
        <w:ind w:left="284" w:right="-144" w:firstLine="567"/>
        <w:jc w:val="both"/>
        <w:rPr>
          <w:lang w:eastAsia="ru-RU"/>
        </w:rPr>
      </w:pPr>
      <w:r w:rsidRPr="00A02CB2">
        <w:rPr>
          <w:lang w:eastAsia="ru-RU"/>
        </w:rPr>
        <w:t>Удмуртская Республика, Красногорский район;</w:t>
      </w:r>
    </w:p>
    <w:p w:rsidR="00A02CB2" w:rsidRPr="00A02CB2" w:rsidRDefault="00A02CB2" w:rsidP="00A02CB2">
      <w:pPr>
        <w:tabs>
          <w:tab w:val="left" w:pos="9781"/>
        </w:tabs>
        <w:suppressAutoHyphens w:val="0"/>
        <w:ind w:left="284" w:right="-144" w:firstLine="567"/>
        <w:jc w:val="both"/>
        <w:rPr>
          <w:lang w:eastAsia="ru-RU"/>
        </w:rPr>
      </w:pPr>
      <w:r w:rsidRPr="00A02CB2">
        <w:rPr>
          <w:lang w:eastAsia="ru-RU"/>
        </w:rPr>
        <w:t>- способ распространения – подписка, реализация через розничную сеть;</w:t>
      </w:r>
    </w:p>
    <w:p w:rsidR="00A02CB2" w:rsidRPr="00A02CB2" w:rsidRDefault="00A02CB2" w:rsidP="00A02CB2">
      <w:pPr>
        <w:tabs>
          <w:tab w:val="left" w:pos="9781"/>
        </w:tabs>
        <w:suppressAutoHyphens w:val="0"/>
        <w:ind w:left="284" w:right="-144" w:firstLine="567"/>
        <w:jc w:val="both"/>
        <w:rPr>
          <w:lang w:eastAsia="ru-RU"/>
        </w:rPr>
      </w:pPr>
      <w:r w:rsidRPr="00A02CB2">
        <w:rPr>
          <w:lang w:eastAsia="ru-RU"/>
        </w:rPr>
        <w:t>- количество полос (страниц) в каждом выпуске: не менее 4;</w:t>
      </w:r>
    </w:p>
    <w:p w:rsidR="00A02CB2" w:rsidRPr="00A02CB2" w:rsidRDefault="00A02CB2" w:rsidP="00A02CB2">
      <w:pPr>
        <w:tabs>
          <w:tab w:val="left" w:pos="9781"/>
        </w:tabs>
        <w:suppressAutoHyphens w:val="0"/>
        <w:ind w:left="284" w:right="-144" w:firstLine="567"/>
        <w:jc w:val="both"/>
        <w:rPr>
          <w:lang w:eastAsia="ru-RU"/>
        </w:rPr>
      </w:pPr>
      <w:r w:rsidRPr="00A02CB2">
        <w:rPr>
          <w:lang w:eastAsia="ru-RU"/>
        </w:rPr>
        <w:t>- цветность печати: черно-белая;</w:t>
      </w:r>
    </w:p>
    <w:p w:rsidR="00A02CB2" w:rsidRPr="00A02CB2" w:rsidRDefault="00A02CB2" w:rsidP="00A02CB2">
      <w:pPr>
        <w:tabs>
          <w:tab w:val="left" w:pos="9781"/>
        </w:tabs>
        <w:suppressAutoHyphens w:val="0"/>
        <w:ind w:left="284" w:right="-144" w:firstLine="567"/>
        <w:jc w:val="both"/>
        <w:rPr>
          <w:lang w:eastAsia="ru-RU"/>
        </w:rPr>
      </w:pPr>
      <w:r w:rsidRPr="00A02CB2">
        <w:rPr>
          <w:lang w:eastAsia="ru-RU"/>
        </w:rPr>
        <w:t>- формат выхода издания: А3;</w:t>
      </w:r>
    </w:p>
    <w:p w:rsidR="00A02CB2" w:rsidRPr="00A02CB2" w:rsidRDefault="00A02CB2" w:rsidP="00A02CB2">
      <w:pPr>
        <w:tabs>
          <w:tab w:val="left" w:pos="9781"/>
        </w:tabs>
        <w:suppressAutoHyphens w:val="0"/>
        <w:ind w:left="284" w:right="-144" w:firstLine="567"/>
        <w:jc w:val="both"/>
        <w:rPr>
          <w:lang w:eastAsia="ru-RU"/>
        </w:rPr>
      </w:pPr>
      <w:r w:rsidRPr="00A02CB2">
        <w:rPr>
          <w:lang w:eastAsia="ru-RU"/>
        </w:rPr>
        <w:t>- размер шрифта публикуемых материалов: не менее 7 кегля;</w:t>
      </w:r>
    </w:p>
    <w:p w:rsidR="00A02CB2" w:rsidRPr="00A02CB2" w:rsidRDefault="00A02CB2" w:rsidP="00A02CB2">
      <w:pPr>
        <w:tabs>
          <w:tab w:val="left" w:pos="9781"/>
        </w:tabs>
        <w:suppressAutoHyphens w:val="0"/>
        <w:ind w:left="284" w:right="-144" w:firstLine="567"/>
        <w:jc w:val="both"/>
        <w:rPr>
          <w:lang w:eastAsia="ru-RU"/>
        </w:rPr>
      </w:pPr>
      <w:r w:rsidRPr="00A02CB2">
        <w:rPr>
          <w:lang w:eastAsia="ru-RU"/>
        </w:rPr>
        <w:t>- объем оказанных услуг: 1325 см</w:t>
      </w:r>
      <w:proofErr w:type="gramStart"/>
      <w:r w:rsidRPr="00A02CB2">
        <w:rPr>
          <w:lang w:eastAsia="ru-RU"/>
        </w:rPr>
        <w:t>2</w:t>
      </w:r>
      <w:proofErr w:type="gramEnd"/>
      <w:r w:rsidRPr="00A02CB2">
        <w:rPr>
          <w:lang w:eastAsia="ru-RU"/>
        </w:rPr>
        <w:t>;</w:t>
      </w:r>
    </w:p>
    <w:p w:rsidR="00A02CB2" w:rsidRPr="00A02CB2" w:rsidRDefault="00A02CB2" w:rsidP="00A02CB2">
      <w:pPr>
        <w:tabs>
          <w:tab w:val="left" w:pos="9781"/>
        </w:tabs>
        <w:suppressAutoHyphens w:val="0"/>
        <w:ind w:left="284" w:right="-144" w:firstLine="567"/>
        <w:jc w:val="both"/>
        <w:rPr>
          <w:lang w:eastAsia="ru-RU"/>
        </w:rPr>
      </w:pPr>
      <w:r w:rsidRPr="00A02CB2">
        <w:rPr>
          <w:lang w:eastAsia="ru-RU"/>
        </w:rPr>
        <w:t>- срок приема документов на публикацию от заказчика: за 3 дня до выхода газеты;</w:t>
      </w:r>
    </w:p>
    <w:p w:rsidR="00A02CB2" w:rsidRPr="00A02CB2" w:rsidRDefault="00A02CB2" w:rsidP="00A02CB2">
      <w:pPr>
        <w:tabs>
          <w:tab w:val="left" w:pos="9781"/>
        </w:tabs>
        <w:suppressAutoHyphens w:val="0"/>
        <w:ind w:left="284" w:right="-144" w:firstLine="567"/>
        <w:jc w:val="both"/>
        <w:rPr>
          <w:lang w:eastAsia="ru-RU"/>
        </w:rPr>
      </w:pPr>
      <w:r w:rsidRPr="00A02CB2">
        <w:rPr>
          <w:lang w:eastAsia="ru-RU"/>
        </w:rPr>
        <w:t>- срок публикации и распространения информации: очередной публикуемый номер газеты</w:t>
      </w:r>
      <w:proofErr w:type="gramStart"/>
      <w:r w:rsidRPr="00A02CB2">
        <w:rPr>
          <w:lang w:eastAsia="ru-RU"/>
        </w:rPr>
        <w:t xml:space="preserve"> .</w:t>
      </w:r>
      <w:proofErr w:type="gramEnd"/>
    </w:p>
    <w:p w:rsidR="00A02CB2" w:rsidRPr="00A02CB2" w:rsidRDefault="00A02CB2" w:rsidP="00A02CB2">
      <w:pPr>
        <w:tabs>
          <w:tab w:val="left" w:pos="9781"/>
        </w:tabs>
        <w:suppressAutoHyphens w:val="0"/>
        <w:ind w:left="284" w:right="-144" w:firstLine="567"/>
        <w:jc w:val="both"/>
        <w:rPr>
          <w:lang w:eastAsia="ru-RU"/>
        </w:rPr>
      </w:pPr>
      <w:r w:rsidRPr="00A02CB2">
        <w:rPr>
          <w:lang w:eastAsia="ru-RU"/>
        </w:rPr>
        <w:t xml:space="preserve">- тематика и (или) специализация издания: </w:t>
      </w:r>
      <w:proofErr w:type="gramStart"/>
      <w:r w:rsidRPr="00A02CB2">
        <w:rPr>
          <w:lang w:eastAsia="ru-RU"/>
        </w:rPr>
        <w:t>политической-общественной</w:t>
      </w:r>
      <w:proofErr w:type="gramEnd"/>
      <w:r w:rsidRPr="00A02CB2">
        <w:rPr>
          <w:lang w:eastAsia="ru-RU"/>
        </w:rPr>
        <w:t>, экономической жизни района и Удмуртской Республики с объемом рекламных площадей, в соответствии со Свидетельством о регистрации СМИ, не более 40%;</w:t>
      </w:r>
    </w:p>
    <w:p w:rsidR="00A02CB2" w:rsidRPr="00A02CB2" w:rsidRDefault="00A02CB2" w:rsidP="00A02CB2">
      <w:pPr>
        <w:tabs>
          <w:tab w:val="left" w:pos="9781"/>
        </w:tabs>
        <w:suppressAutoHyphens w:val="0"/>
        <w:ind w:left="284" w:right="-144" w:firstLine="567"/>
        <w:jc w:val="both"/>
        <w:rPr>
          <w:lang w:eastAsia="ru-RU"/>
        </w:rPr>
      </w:pPr>
      <w:r w:rsidRPr="00A02CB2">
        <w:rPr>
          <w:lang w:eastAsia="ru-RU"/>
        </w:rPr>
        <w:t>- материалы, предоставленные Заказчиком не позднее, чем за 3 дня до даты опубликования в Издании, должны быть подготовлены к опубликованию в Издании и согласованы с Заказчиком перед опубликованием;</w:t>
      </w:r>
    </w:p>
    <w:p w:rsidR="00A02CB2" w:rsidRPr="00A02CB2" w:rsidRDefault="00A02CB2" w:rsidP="00A02CB2">
      <w:pPr>
        <w:tabs>
          <w:tab w:val="left" w:pos="9781"/>
        </w:tabs>
        <w:suppressAutoHyphens w:val="0"/>
        <w:ind w:left="284" w:right="-144" w:firstLine="567"/>
        <w:jc w:val="both"/>
        <w:rPr>
          <w:lang w:eastAsia="ru-RU"/>
        </w:rPr>
      </w:pPr>
      <w:r w:rsidRPr="00A02CB2">
        <w:rPr>
          <w:lang w:eastAsia="ru-RU"/>
        </w:rPr>
        <w:t>- недельный тираж в 2019 году должен составлять не менее 1500 экземпляров</w:t>
      </w:r>
    </w:p>
    <w:p w:rsidR="00A02CB2" w:rsidRPr="00A02CB2" w:rsidRDefault="00A02CB2" w:rsidP="00A02CB2">
      <w:pPr>
        <w:tabs>
          <w:tab w:val="left" w:pos="9781"/>
        </w:tabs>
        <w:suppressAutoHyphens w:val="0"/>
        <w:ind w:left="284" w:right="-144" w:firstLine="567"/>
        <w:jc w:val="both"/>
        <w:rPr>
          <w:lang w:eastAsia="ru-RU"/>
        </w:rPr>
      </w:pPr>
      <w:r w:rsidRPr="00A02CB2">
        <w:rPr>
          <w:lang w:eastAsia="ru-RU"/>
        </w:rPr>
        <w:t>- в случае искажения в Издании материалов по вине Исполнителя, предоставленных Заказчиком, Исполнитель обязуется исправлять допущенные ошибки путем размещения опровержения или исправления в последующем номере Издания.</w:t>
      </w:r>
    </w:p>
    <w:p w:rsidR="00A02CB2" w:rsidRPr="00A02CB2" w:rsidRDefault="00A02CB2" w:rsidP="00A02CB2">
      <w:pPr>
        <w:tabs>
          <w:tab w:val="left" w:pos="9781"/>
        </w:tabs>
        <w:suppressAutoHyphens w:val="0"/>
        <w:ind w:left="284" w:right="-144" w:firstLine="567"/>
        <w:jc w:val="both"/>
        <w:rPr>
          <w:rFonts w:eastAsia="Calibri"/>
          <w:b/>
          <w:lang w:eastAsia="ru-RU"/>
        </w:rPr>
      </w:pPr>
      <w:r w:rsidRPr="00A02CB2">
        <w:rPr>
          <w:rFonts w:eastAsia="Calibri"/>
          <w:b/>
          <w:lang w:eastAsia="ru-RU"/>
        </w:rPr>
        <w:t>Условия оказания услуг:</w:t>
      </w:r>
    </w:p>
    <w:p w:rsidR="00A02CB2" w:rsidRPr="00A02CB2" w:rsidRDefault="00A02CB2" w:rsidP="00A02CB2">
      <w:pPr>
        <w:tabs>
          <w:tab w:val="left" w:pos="9781"/>
        </w:tabs>
        <w:suppressAutoHyphens w:val="0"/>
        <w:ind w:left="284" w:right="-144" w:firstLine="567"/>
        <w:jc w:val="both"/>
        <w:rPr>
          <w:lang w:eastAsia="ru-RU"/>
        </w:rPr>
      </w:pPr>
      <w:r w:rsidRPr="00A02CB2">
        <w:rPr>
          <w:rFonts w:eastAsia="Calibri"/>
          <w:lang w:eastAsia="ru-RU"/>
        </w:rPr>
        <w:t>Оказание услуг должно осуществляться в соответствии с нормами Закона Российской Федерации от 27 декабря 1991 г. № 2124-1 «О средствах массовой информации».</w:t>
      </w:r>
    </w:p>
    <w:p w:rsidR="00A02CB2" w:rsidRPr="00A02CB2" w:rsidRDefault="00A02CB2" w:rsidP="00A02CB2">
      <w:pPr>
        <w:suppressAutoHyphens w:val="0"/>
        <w:ind w:firstLine="709"/>
        <w:jc w:val="both"/>
        <w:rPr>
          <w:lang w:eastAsia="ru-RU"/>
        </w:rPr>
      </w:pPr>
    </w:p>
    <w:tbl>
      <w:tblPr>
        <w:tblW w:w="9911" w:type="dxa"/>
        <w:tblLayout w:type="fixed"/>
        <w:tblLook w:val="04A0" w:firstRow="1" w:lastRow="0" w:firstColumn="1" w:lastColumn="0" w:noHBand="0" w:noVBand="1"/>
      </w:tblPr>
      <w:tblGrid>
        <w:gridCol w:w="5067"/>
        <w:gridCol w:w="4844"/>
      </w:tblGrid>
      <w:tr w:rsidR="00A02CB2" w:rsidRPr="00A02CB2" w:rsidTr="00C96738">
        <w:trPr>
          <w:trHeight w:val="305"/>
        </w:trPr>
        <w:tc>
          <w:tcPr>
            <w:tcW w:w="5067" w:type="dxa"/>
          </w:tcPr>
          <w:p w:rsidR="00A02CB2" w:rsidRPr="00A02CB2" w:rsidRDefault="00A02CB2" w:rsidP="00A02CB2">
            <w:pPr>
              <w:widowControl w:val="0"/>
              <w:suppressAutoHyphens w:val="0"/>
              <w:autoSpaceDE w:val="0"/>
              <w:autoSpaceDN w:val="0"/>
              <w:adjustRightInd w:val="0"/>
              <w:rPr>
                <w:b/>
                <w:lang w:eastAsia="ru-RU"/>
              </w:rPr>
            </w:pPr>
          </w:p>
        </w:tc>
        <w:tc>
          <w:tcPr>
            <w:tcW w:w="4844" w:type="dxa"/>
          </w:tcPr>
          <w:p w:rsidR="00A02CB2" w:rsidRPr="00A02CB2" w:rsidRDefault="00A02CB2" w:rsidP="00A02CB2">
            <w:pPr>
              <w:widowControl w:val="0"/>
              <w:suppressAutoHyphens w:val="0"/>
              <w:autoSpaceDE w:val="0"/>
              <w:autoSpaceDN w:val="0"/>
              <w:adjustRightInd w:val="0"/>
              <w:ind w:left="744"/>
              <w:rPr>
                <w:b/>
                <w:lang w:eastAsia="ru-RU"/>
              </w:rPr>
            </w:pPr>
          </w:p>
        </w:tc>
      </w:tr>
    </w:tbl>
    <w:p w:rsidR="00A02CB2" w:rsidRPr="00A02CB2" w:rsidRDefault="00A02CB2" w:rsidP="00A02CB2">
      <w:pPr>
        <w:suppressAutoHyphens w:val="0"/>
        <w:rPr>
          <w:lang w:eastAsia="ru-RU"/>
        </w:rPr>
        <w:sectPr w:rsidR="00A02CB2" w:rsidRPr="00A02CB2" w:rsidSect="00675EE0">
          <w:pgSz w:w="11906" w:h="16838"/>
          <w:pgMar w:top="993" w:right="567" w:bottom="568" w:left="851" w:header="709" w:footer="709" w:gutter="0"/>
          <w:cols w:space="720"/>
        </w:sectPr>
      </w:pPr>
    </w:p>
    <w:p w:rsidR="00A02CB2" w:rsidRPr="00A02CB2" w:rsidRDefault="00A02CB2" w:rsidP="00A02CB2">
      <w:pPr>
        <w:suppressAutoHyphens w:val="0"/>
        <w:jc w:val="right"/>
        <w:rPr>
          <w:lang w:eastAsia="ru-RU"/>
        </w:rPr>
      </w:pPr>
      <w:r w:rsidRPr="00A02CB2">
        <w:rPr>
          <w:lang w:eastAsia="ru-RU"/>
        </w:rPr>
        <w:lastRenderedPageBreak/>
        <w:t xml:space="preserve">Приложение №2 к государственному контракту </w:t>
      </w:r>
    </w:p>
    <w:p w:rsidR="00A02CB2" w:rsidRPr="00A02CB2" w:rsidRDefault="00A02CB2" w:rsidP="00A02CB2">
      <w:pPr>
        <w:suppressAutoHyphens w:val="0"/>
        <w:jc w:val="right"/>
        <w:rPr>
          <w:lang w:eastAsia="ru-RU"/>
        </w:rPr>
      </w:pPr>
      <w:r w:rsidRPr="00A02CB2">
        <w:rPr>
          <w:lang w:eastAsia="ru-RU"/>
        </w:rPr>
        <w:t>от ____________ № ________</w:t>
      </w:r>
    </w:p>
    <w:p w:rsidR="00A02CB2" w:rsidRPr="00A02CB2" w:rsidRDefault="00A02CB2" w:rsidP="00A02CB2">
      <w:pPr>
        <w:suppressAutoHyphens w:val="0"/>
        <w:ind w:firstLine="567"/>
        <w:jc w:val="center"/>
        <w:rPr>
          <w:rFonts w:eastAsia="Calibri"/>
          <w:b/>
          <w:lang w:eastAsia="ru-RU"/>
        </w:rPr>
      </w:pPr>
    </w:p>
    <w:p w:rsidR="00A02CB2" w:rsidRPr="00A02CB2" w:rsidRDefault="00A02CB2" w:rsidP="00A02CB2">
      <w:pPr>
        <w:suppressAutoHyphens w:val="0"/>
        <w:ind w:firstLine="567"/>
        <w:jc w:val="center"/>
        <w:rPr>
          <w:rFonts w:eastAsia="Calibri"/>
          <w:b/>
          <w:lang w:eastAsia="ru-RU"/>
        </w:rPr>
      </w:pPr>
      <w:r w:rsidRPr="00A02CB2">
        <w:rPr>
          <w:rFonts w:eastAsia="Calibri"/>
          <w:b/>
          <w:lang w:eastAsia="ru-RU"/>
        </w:rPr>
        <w:t>Спецификация</w:t>
      </w:r>
    </w:p>
    <w:p w:rsidR="00A02CB2" w:rsidRPr="00A02CB2" w:rsidRDefault="00A02CB2" w:rsidP="00A02CB2">
      <w:pPr>
        <w:suppressAutoHyphens w:val="0"/>
        <w:ind w:firstLine="567"/>
        <w:jc w:val="center"/>
        <w:rPr>
          <w:rFonts w:eastAsia="Calibri"/>
          <w:b/>
          <w:lang w:eastAsia="ru-RU"/>
        </w:rPr>
      </w:pPr>
    </w:p>
    <w:tbl>
      <w:tblPr>
        <w:tblW w:w="489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0"/>
        <w:gridCol w:w="4053"/>
        <w:gridCol w:w="1838"/>
        <w:gridCol w:w="1372"/>
        <w:gridCol w:w="1527"/>
        <w:gridCol w:w="1400"/>
      </w:tblGrid>
      <w:tr w:rsidR="00A02CB2" w:rsidRPr="00A02CB2" w:rsidTr="00C96738">
        <w:trPr>
          <w:trHeight w:val="966"/>
        </w:trPr>
        <w:tc>
          <w:tcPr>
            <w:tcW w:w="261" w:type="pct"/>
            <w:tcBorders>
              <w:top w:val="single" w:sz="4" w:space="0" w:color="000000"/>
              <w:left w:val="single" w:sz="4" w:space="0" w:color="000000"/>
              <w:bottom w:val="single" w:sz="4" w:space="0" w:color="000000"/>
              <w:right w:val="single" w:sz="4" w:space="0" w:color="000000"/>
            </w:tcBorders>
            <w:vAlign w:val="center"/>
            <w:hideMark/>
          </w:tcPr>
          <w:p w:rsidR="00A02CB2" w:rsidRPr="00A02CB2" w:rsidRDefault="00A02CB2" w:rsidP="00A02CB2">
            <w:pPr>
              <w:suppressAutoHyphens w:val="0"/>
              <w:ind w:left="-108" w:right="-88"/>
              <w:jc w:val="center"/>
              <w:rPr>
                <w:rFonts w:eastAsia="Calibri"/>
                <w:b/>
                <w:lang w:eastAsia="ru-RU"/>
              </w:rPr>
            </w:pPr>
            <w:r w:rsidRPr="00A02CB2">
              <w:rPr>
                <w:rFonts w:eastAsia="Calibri"/>
                <w:b/>
                <w:lang w:eastAsia="ru-RU"/>
              </w:rPr>
              <w:t xml:space="preserve">№ </w:t>
            </w:r>
            <w:proofErr w:type="gramStart"/>
            <w:r w:rsidRPr="00A02CB2">
              <w:rPr>
                <w:rFonts w:eastAsia="Calibri"/>
                <w:b/>
                <w:lang w:eastAsia="ru-RU"/>
              </w:rPr>
              <w:t>п</w:t>
            </w:r>
            <w:proofErr w:type="gramEnd"/>
            <w:r w:rsidRPr="00A02CB2">
              <w:rPr>
                <w:rFonts w:eastAsia="Calibri"/>
                <w:b/>
                <w:lang w:eastAsia="ru-RU"/>
              </w:rPr>
              <w:t>/п</w:t>
            </w:r>
          </w:p>
        </w:tc>
        <w:tc>
          <w:tcPr>
            <w:tcW w:w="1885" w:type="pct"/>
            <w:tcBorders>
              <w:top w:val="single" w:sz="4" w:space="0" w:color="000000"/>
              <w:left w:val="single" w:sz="4" w:space="0" w:color="000000"/>
              <w:bottom w:val="single" w:sz="4" w:space="0" w:color="000000"/>
              <w:right w:val="single" w:sz="4" w:space="0" w:color="000000"/>
            </w:tcBorders>
            <w:vAlign w:val="center"/>
            <w:hideMark/>
          </w:tcPr>
          <w:p w:rsidR="00A02CB2" w:rsidRPr="00A02CB2" w:rsidRDefault="00A02CB2" w:rsidP="00A02CB2">
            <w:pPr>
              <w:suppressAutoHyphens w:val="0"/>
              <w:ind w:firstLine="30"/>
              <w:jc w:val="center"/>
              <w:rPr>
                <w:rFonts w:eastAsia="Calibri"/>
                <w:b/>
                <w:lang w:eastAsia="ru-RU"/>
              </w:rPr>
            </w:pPr>
            <w:r w:rsidRPr="00A02CB2">
              <w:rPr>
                <w:rFonts w:eastAsia="Calibri"/>
                <w:b/>
                <w:lang w:eastAsia="ru-RU"/>
              </w:rPr>
              <w:t>Наименование услуг</w:t>
            </w:r>
          </w:p>
        </w:tc>
        <w:tc>
          <w:tcPr>
            <w:tcW w:w="855" w:type="pct"/>
            <w:tcBorders>
              <w:top w:val="single" w:sz="4" w:space="0" w:color="000000"/>
              <w:left w:val="single" w:sz="4" w:space="0" w:color="000000"/>
              <w:bottom w:val="single" w:sz="4" w:space="0" w:color="000000"/>
              <w:right w:val="single" w:sz="4" w:space="0" w:color="000000"/>
            </w:tcBorders>
            <w:vAlign w:val="center"/>
            <w:hideMark/>
          </w:tcPr>
          <w:p w:rsidR="00A02CB2" w:rsidRPr="00A02CB2" w:rsidRDefault="00A02CB2" w:rsidP="00A02CB2">
            <w:pPr>
              <w:suppressAutoHyphens w:val="0"/>
              <w:ind w:left="-39" w:right="-108"/>
              <w:jc w:val="center"/>
              <w:rPr>
                <w:rFonts w:eastAsia="Calibri"/>
                <w:b/>
                <w:lang w:eastAsia="ru-RU"/>
              </w:rPr>
            </w:pPr>
            <w:r w:rsidRPr="00A02CB2">
              <w:rPr>
                <w:b/>
                <w:lang w:eastAsia="ru-RU"/>
              </w:rPr>
              <w:t xml:space="preserve">Код по ОКПД </w:t>
            </w:r>
            <w:proofErr w:type="gramStart"/>
            <w:r w:rsidRPr="00A02CB2">
              <w:rPr>
                <w:b/>
                <w:lang w:eastAsia="ru-RU"/>
              </w:rPr>
              <w:t>ОК</w:t>
            </w:r>
            <w:proofErr w:type="gramEnd"/>
            <w:r w:rsidRPr="00A02CB2">
              <w:rPr>
                <w:b/>
                <w:lang w:eastAsia="ru-RU"/>
              </w:rPr>
              <w:t xml:space="preserve"> 034-2014</w:t>
            </w:r>
          </w:p>
        </w:tc>
        <w:tc>
          <w:tcPr>
            <w:tcW w:w="638" w:type="pct"/>
            <w:tcBorders>
              <w:top w:val="single" w:sz="4" w:space="0" w:color="000000"/>
              <w:left w:val="single" w:sz="4" w:space="0" w:color="000000"/>
              <w:bottom w:val="single" w:sz="4" w:space="0" w:color="000000"/>
              <w:right w:val="single" w:sz="4" w:space="0" w:color="000000"/>
            </w:tcBorders>
            <w:vAlign w:val="center"/>
            <w:hideMark/>
          </w:tcPr>
          <w:p w:rsidR="00A02CB2" w:rsidRPr="00A02CB2" w:rsidRDefault="00A02CB2" w:rsidP="00A02CB2">
            <w:pPr>
              <w:suppressAutoHyphens w:val="0"/>
              <w:ind w:left="-39" w:right="-108"/>
              <w:jc w:val="center"/>
              <w:rPr>
                <w:rFonts w:eastAsia="Calibri"/>
                <w:b/>
                <w:lang w:eastAsia="ru-RU"/>
              </w:rPr>
            </w:pPr>
            <w:r w:rsidRPr="00A02CB2">
              <w:rPr>
                <w:b/>
                <w:lang w:eastAsia="ru-RU"/>
              </w:rPr>
              <w:t xml:space="preserve">Цена за ед. изм. (в </w:t>
            </w:r>
            <w:proofErr w:type="spellStart"/>
            <w:r w:rsidRPr="00A02CB2">
              <w:rPr>
                <w:b/>
                <w:lang w:eastAsia="ru-RU"/>
              </w:rPr>
              <w:t>т.ч</w:t>
            </w:r>
            <w:proofErr w:type="spellEnd"/>
            <w:r w:rsidRPr="00A02CB2">
              <w:rPr>
                <w:b/>
                <w:lang w:eastAsia="ru-RU"/>
              </w:rPr>
              <w:t>. НДС), руб.</w:t>
            </w:r>
          </w:p>
        </w:tc>
        <w:tc>
          <w:tcPr>
            <w:tcW w:w="710" w:type="pct"/>
            <w:tcBorders>
              <w:top w:val="single" w:sz="4" w:space="0" w:color="000000"/>
              <w:left w:val="single" w:sz="4" w:space="0" w:color="000000"/>
              <w:bottom w:val="single" w:sz="4" w:space="0" w:color="000000"/>
              <w:right w:val="single" w:sz="4" w:space="0" w:color="000000"/>
            </w:tcBorders>
            <w:vAlign w:val="center"/>
            <w:hideMark/>
          </w:tcPr>
          <w:p w:rsidR="00A02CB2" w:rsidRPr="00A02CB2" w:rsidRDefault="00A02CB2" w:rsidP="00A02CB2">
            <w:pPr>
              <w:suppressAutoHyphens w:val="0"/>
              <w:jc w:val="center"/>
              <w:rPr>
                <w:rFonts w:eastAsia="Calibri"/>
                <w:b/>
                <w:lang w:eastAsia="ru-RU"/>
              </w:rPr>
            </w:pPr>
            <w:proofErr w:type="gramStart"/>
            <w:r w:rsidRPr="00A02CB2">
              <w:rPr>
                <w:rFonts w:eastAsia="Calibri"/>
                <w:b/>
                <w:lang w:eastAsia="ru-RU"/>
              </w:rPr>
              <w:t>Коли-</w:t>
            </w:r>
            <w:proofErr w:type="spellStart"/>
            <w:r w:rsidRPr="00A02CB2">
              <w:rPr>
                <w:rFonts w:eastAsia="Calibri"/>
                <w:b/>
                <w:lang w:eastAsia="ru-RU"/>
              </w:rPr>
              <w:t>чество</w:t>
            </w:r>
            <w:proofErr w:type="spellEnd"/>
            <w:proofErr w:type="gramEnd"/>
            <w:r w:rsidRPr="00A02CB2">
              <w:rPr>
                <w:rFonts w:eastAsia="Calibri"/>
                <w:b/>
                <w:lang w:eastAsia="ru-RU"/>
              </w:rPr>
              <w:t xml:space="preserve"> с указанием ед. изм.</w:t>
            </w:r>
          </w:p>
        </w:tc>
        <w:tc>
          <w:tcPr>
            <w:tcW w:w="651" w:type="pct"/>
            <w:tcBorders>
              <w:top w:val="single" w:sz="4" w:space="0" w:color="000000"/>
              <w:left w:val="single" w:sz="4" w:space="0" w:color="000000"/>
              <w:bottom w:val="single" w:sz="4" w:space="0" w:color="000000"/>
              <w:right w:val="single" w:sz="4" w:space="0" w:color="000000"/>
            </w:tcBorders>
            <w:vAlign w:val="center"/>
            <w:hideMark/>
          </w:tcPr>
          <w:p w:rsidR="00A02CB2" w:rsidRPr="00A02CB2" w:rsidRDefault="00A02CB2" w:rsidP="00A02CB2">
            <w:pPr>
              <w:suppressAutoHyphens w:val="0"/>
              <w:ind w:left="-109" w:right="-107"/>
              <w:jc w:val="center"/>
              <w:rPr>
                <w:rFonts w:eastAsia="Calibri"/>
                <w:b/>
                <w:lang w:eastAsia="ru-RU"/>
              </w:rPr>
            </w:pPr>
            <w:r w:rsidRPr="00A02CB2">
              <w:rPr>
                <w:rFonts w:eastAsia="Calibri"/>
                <w:b/>
                <w:lang w:eastAsia="ru-RU"/>
              </w:rPr>
              <w:t xml:space="preserve">Сумма, рублей </w:t>
            </w:r>
          </w:p>
          <w:p w:rsidR="00A02CB2" w:rsidRPr="00A02CB2" w:rsidRDefault="00A02CB2" w:rsidP="00A02CB2">
            <w:pPr>
              <w:suppressAutoHyphens w:val="0"/>
              <w:ind w:left="-109" w:right="-107"/>
              <w:jc w:val="center"/>
              <w:rPr>
                <w:rFonts w:eastAsia="Calibri"/>
                <w:b/>
                <w:lang w:eastAsia="ru-RU"/>
              </w:rPr>
            </w:pPr>
            <w:r w:rsidRPr="00A02CB2">
              <w:rPr>
                <w:rFonts w:eastAsia="Calibri"/>
                <w:b/>
                <w:lang w:eastAsia="ru-RU"/>
              </w:rPr>
              <w:t xml:space="preserve">(в </w:t>
            </w:r>
            <w:proofErr w:type="spellStart"/>
            <w:r w:rsidRPr="00A02CB2">
              <w:rPr>
                <w:rFonts w:eastAsia="Calibri"/>
                <w:b/>
                <w:lang w:eastAsia="ru-RU"/>
              </w:rPr>
              <w:t>т.ч</w:t>
            </w:r>
            <w:proofErr w:type="spellEnd"/>
            <w:r w:rsidRPr="00A02CB2">
              <w:rPr>
                <w:rFonts w:eastAsia="Calibri"/>
                <w:b/>
                <w:lang w:eastAsia="ru-RU"/>
              </w:rPr>
              <w:t>. НДС)</w:t>
            </w:r>
          </w:p>
        </w:tc>
      </w:tr>
      <w:tr w:rsidR="00A02CB2" w:rsidRPr="00A02CB2" w:rsidTr="00C96738">
        <w:trPr>
          <w:trHeight w:val="65"/>
        </w:trPr>
        <w:tc>
          <w:tcPr>
            <w:tcW w:w="261" w:type="pct"/>
            <w:tcBorders>
              <w:top w:val="single" w:sz="4" w:space="0" w:color="000000"/>
              <w:left w:val="single" w:sz="4" w:space="0" w:color="000000"/>
              <w:bottom w:val="single" w:sz="4" w:space="0" w:color="000000"/>
              <w:right w:val="single" w:sz="4" w:space="0" w:color="000000"/>
            </w:tcBorders>
            <w:vAlign w:val="center"/>
            <w:hideMark/>
          </w:tcPr>
          <w:p w:rsidR="00A02CB2" w:rsidRPr="00A02CB2" w:rsidRDefault="00A02CB2" w:rsidP="00A02CB2">
            <w:pPr>
              <w:suppressAutoHyphens w:val="0"/>
              <w:ind w:left="-108" w:right="-88"/>
              <w:jc w:val="center"/>
              <w:rPr>
                <w:rFonts w:eastAsia="Calibri"/>
                <w:b/>
                <w:lang w:eastAsia="ru-RU"/>
              </w:rPr>
            </w:pPr>
            <w:r w:rsidRPr="00A02CB2">
              <w:rPr>
                <w:rFonts w:eastAsia="Calibri"/>
                <w:b/>
                <w:lang w:eastAsia="ru-RU"/>
              </w:rPr>
              <w:t>1</w:t>
            </w:r>
          </w:p>
        </w:tc>
        <w:tc>
          <w:tcPr>
            <w:tcW w:w="1885" w:type="pct"/>
            <w:tcBorders>
              <w:top w:val="single" w:sz="4" w:space="0" w:color="000000"/>
              <w:left w:val="single" w:sz="4" w:space="0" w:color="000000"/>
              <w:bottom w:val="single" w:sz="4" w:space="0" w:color="000000"/>
              <w:right w:val="single" w:sz="4" w:space="0" w:color="000000"/>
            </w:tcBorders>
            <w:vAlign w:val="center"/>
            <w:hideMark/>
          </w:tcPr>
          <w:p w:rsidR="00A02CB2" w:rsidRPr="00A02CB2" w:rsidRDefault="00A02CB2" w:rsidP="00A02CB2">
            <w:pPr>
              <w:suppressAutoHyphens w:val="0"/>
              <w:ind w:firstLine="30"/>
              <w:jc w:val="center"/>
              <w:rPr>
                <w:rFonts w:eastAsia="Calibri"/>
                <w:b/>
                <w:lang w:eastAsia="ru-RU"/>
              </w:rPr>
            </w:pPr>
            <w:r w:rsidRPr="00A02CB2">
              <w:rPr>
                <w:rFonts w:eastAsia="Calibri"/>
                <w:b/>
                <w:lang w:eastAsia="ru-RU"/>
              </w:rPr>
              <w:t>2</w:t>
            </w:r>
          </w:p>
        </w:tc>
        <w:tc>
          <w:tcPr>
            <w:tcW w:w="855" w:type="pct"/>
            <w:tcBorders>
              <w:top w:val="single" w:sz="4" w:space="0" w:color="000000"/>
              <w:left w:val="single" w:sz="4" w:space="0" w:color="000000"/>
              <w:bottom w:val="single" w:sz="4" w:space="0" w:color="000000"/>
              <w:right w:val="single" w:sz="4" w:space="0" w:color="000000"/>
            </w:tcBorders>
            <w:vAlign w:val="center"/>
            <w:hideMark/>
          </w:tcPr>
          <w:p w:rsidR="00A02CB2" w:rsidRPr="00A02CB2" w:rsidRDefault="00A02CB2" w:rsidP="00A02CB2">
            <w:pPr>
              <w:suppressAutoHyphens w:val="0"/>
              <w:ind w:left="-39" w:right="-108"/>
              <w:jc w:val="center"/>
              <w:rPr>
                <w:b/>
                <w:lang w:eastAsia="ru-RU"/>
              </w:rPr>
            </w:pPr>
            <w:r w:rsidRPr="00A02CB2">
              <w:rPr>
                <w:b/>
                <w:lang w:eastAsia="ru-RU"/>
              </w:rPr>
              <w:t>3</w:t>
            </w:r>
          </w:p>
        </w:tc>
        <w:tc>
          <w:tcPr>
            <w:tcW w:w="638" w:type="pct"/>
            <w:tcBorders>
              <w:top w:val="single" w:sz="4" w:space="0" w:color="000000"/>
              <w:left w:val="single" w:sz="4" w:space="0" w:color="000000"/>
              <w:bottom w:val="single" w:sz="4" w:space="0" w:color="000000"/>
              <w:right w:val="single" w:sz="4" w:space="0" w:color="000000"/>
            </w:tcBorders>
            <w:vAlign w:val="center"/>
            <w:hideMark/>
          </w:tcPr>
          <w:p w:rsidR="00A02CB2" w:rsidRPr="00A02CB2" w:rsidRDefault="00A02CB2" w:rsidP="00A02CB2">
            <w:pPr>
              <w:suppressAutoHyphens w:val="0"/>
              <w:ind w:left="-39" w:right="-108"/>
              <w:jc w:val="center"/>
              <w:rPr>
                <w:b/>
                <w:lang w:eastAsia="ru-RU"/>
              </w:rPr>
            </w:pPr>
            <w:r w:rsidRPr="00A02CB2">
              <w:rPr>
                <w:b/>
                <w:lang w:eastAsia="ru-RU"/>
              </w:rPr>
              <w:t>4</w:t>
            </w:r>
          </w:p>
        </w:tc>
        <w:tc>
          <w:tcPr>
            <w:tcW w:w="710" w:type="pct"/>
            <w:tcBorders>
              <w:top w:val="single" w:sz="4" w:space="0" w:color="000000"/>
              <w:left w:val="single" w:sz="4" w:space="0" w:color="000000"/>
              <w:bottom w:val="single" w:sz="4" w:space="0" w:color="000000"/>
              <w:right w:val="single" w:sz="4" w:space="0" w:color="000000"/>
            </w:tcBorders>
            <w:vAlign w:val="center"/>
            <w:hideMark/>
          </w:tcPr>
          <w:p w:rsidR="00A02CB2" w:rsidRPr="00A02CB2" w:rsidRDefault="00A02CB2" w:rsidP="00A02CB2">
            <w:pPr>
              <w:suppressAutoHyphens w:val="0"/>
              <w:jc w:val="center"/>
              <w:rPr>
                <w:rFonts w:eastAsia="Calibri"/>
                <w:b/>
                <w:lang w:eastAsia="ru-RU"/>
              </w:rPr>
            </w:pPr>
            <w:r w:rsidRPr="00A02CB2">
              <w:rPr>
                <w:rFonts w:eastAsia="Calibri"/>
                <w:b/>
                <w:lang w:eastAsia="ru-RU"/>
              </w:rPr>
              <w:t>5</w:t>
            </w:r>
          </w:p>
        </w:tc>
        <w:tc>
          <w:tcPr>
            <w:tcW w:w="651" w:type="pct"/>
            <w:tcBorders>
              <w:top w:val="single" w:sz="4" w:space="0" w:color="000000"/>
              <w:left w:val="single" w:sz="4" w:space="0" w:color="000000"/>
              <w:bottom w:val="single" w:sz="4" w:space="0" w:color="000000"/>
              <w:right w:val="single" w:sz="4" w:space="0" w:color="000000"/>
            </w:tcBorders>
            <w:vAlign w:val="center"/>
            <w:hideMark/>
          </w:tcPr>
          <w:p w:rsidR="00A02CB2" w:rsidRPr="00A02CB2" w:rsidRDefault="00A02CB2" w:rsidP="00A02CB2">
            <w:pPr>
              <w:suppressAutoHyphens w:val="0"/>
              <w:ind w:left="-109" w:right="-107"/>
              <w:jc w:val="center"/>
              <w:rPr>
                <w:rFonts w:eastAsia="Calibri"/>
                <w:b/>
                <w:lang w:eastAsia="ru-RU"/>
              </w:rPr>
            </w:pPr>
            <w:r w:rsidRPr="00A02CB2">
              <w:rPr>
                <w:rFonts w:eastAsia="Calibri"/>
                <w:b/>
                <w:lang w:eastAsia="ru-RU"/>
              </w:rPr>
              <w:t>6</w:t>
            </w:r>
          </w:p>
        </w:tc>
      </w:tr>
      <w:tr w:rsidR="00A02CB2" w:rsidRPr="00A02CB2" w:rsidTr="00C96738">
        <w:tc>
          <w:tcPr>
            <w:tcW w:w="261" w:type="pct"/>
            <w:tcBorders>
              <w:top w:val="single" w:sz="4" w:space="0" w:color="000000"/>
              <w:left w:val="single" w:sz="4" w:space="0" w:color="000000"/>
              <w:bottom w:val="single" w:sz="4" w:space="0" w:color="000000"/>
              <w:right w:val="single" w:sz="4" w:space="0" w:color="000000"/>
            </w:tcBorders>
            <w:hideMark/>
          </w:tcPr>
          <w:p w:rsidR="00A02CB2" w:rsidRPr="00A02CB2" w:rsidRDefault="00A02CB2" w:rsidP="00A02CB2">
            <w:pPr>
              <w:suppressAutoHyphens w:val="0"/>
              <w:jc w:val="center"/>
              <w:rPr>
                <w:rFonts w:eastAsia="Calibri"/>
                <w:lang w:eastAsia="ru-RU"/>
              </w:rPr>
            </w:pPr>
            <w:r w:rsidRPr="00A02CB2">
              <w:rPr>
                <w:rFonts w:eastAsia="Calibri"/>
                <w:lang w:eastAsia="ru-RU"/>
              </w:rPr>
              <w:t>1</w:t>
            </w:r>
          </w:p>
        </w:tc>
        <w:tc>
          <w:tcPr>
            <w:tcW w:w="1885" w:type="pct"/>
            <w:tcBorders>
              <w:top w:val="single" w:sz="4" w:space="0" w:color="000000"/>
              <w:left w:val="single" w:sz="4" w:space="0" w:color="000000"/>
              <w:bottom w:val="single" w:sz="4" w:space="0" w:color="000000"/>
              <w:right w:val="single" w:sz="4" w:space="0" w:color="000000"/>
            </w:tcBorders>
            <w:hideMark/>
          </w:tcPr>
          <w:p w:rsidR="00A02CB2" w:rsidRPr="00A02CB2" w:rsidRDefault="00A02CB2" w:rsidP="00A02CB2">
            <w:pPr>
              <w:suppressAutoHyphens w:val="0"/>
              <w:contextualSpacing/>
              <w:jc w:val="both"/>
              <w:rPr>
                <w:rFonts w:eastAsia="Calibri"/>
                <w:lang w:eastAsia="ru-RU"/>
              </w:rPr>
            </w:pPr>
            <w:r w:rsidRPr="00A02CB2">
              <w:rPr>
                <w:rFonts w:eastAsia="Calibri"/>
                <w:lang w:eastAsia="ru-RU"/>
              </w:rPr>
              <w:t>Оказание услуг по публикации информационных материалов</w:t>
            </w:r>
          </w:p>
        </w:tc>
        <w:tc>
          <w:tcPr>
            <w:tcW w:w="855" w:type="pct"/>
            <w:tcBorders>
              <w:top w:val="single" w:sz="4" w:space="0" w:color="000000"/>
              <w:left w:val="single" w:sz="4" w:space="0" w:color="000000"/>
              <w:bottom w:val="single" w:sz="4" w:space="0" w:color="000000"/>
              <w:right w:val="single" w:sz="4" w:space="0" w:color="000000"/>
            </w:tcBorders>
            <w:vAlign w:val="center"/>
            <w:hideMark/>
          </w:tcPr>
          <w:p w:rsidR="00A02CB2" w:rsidRPr="00A02CB2" w:rsidRDefault="00A02CB2" w:rsidP="00A02CB2">
            <w:pPr>
              <w:suppressAutoHyphens w:val="0"/>
              <w:jc w:val="center"/>
              <w:rPr>
                <w:rFonts w:eastAsia="Calibri"/>
                <w:lang w:eastAsia="ru-RU"/>
              </w:rPr>
            </w:pPr>
            <w:r w:rsidRPr="00A02CB2">
              <w:rPr>
                <w:rFonts w:eastAsia="Calibri"/>
                <w:lang w:eastAsia="ru-RU"/>
              </w:rPr>
              <w:t>58.14.11.190</w:t>
            </w:r>
          </w:p>
        </w:tc>
        <w:tc>
          <w:tcPr>
            <w:tcW w:w="638" w:type="pct"/>
            <w:tcBorders>
              <w:top w:val="single" w:sz="4" w:space="0" w:color="000000"/>
              <w:left w:val="single" w:sz="4" w:space="0" w:color="000000"/>
              <w:bottom w:val="single" w:sz="4" w:space="0" w:color="000000"/>
              <w:right w:val="single" w:sz="4" w:space="0" w:color="000000"/>
            </w:tcBorders>
            <w:vAlign w:val="center"/>
          </w:tcPr>
          <w:p w:rsidR="00A02CB2" w:rsidRPr="00A02CB2" w:rsidRDefault="00A02CB2" w:rsidP="00A02CB2">
            <w:pPr>
              <w:suppressAutoHyphens w:val="0"/>
              <w:jc w:val="center"/>
              <w:rPr>
                <w:rFonts w:eastAsia="Calibri"/>
                <w:lang w:eastAsia="ru-RU"/>
              </w:rPr>
            </w:pPr>
          </w:p>
        </w:tc>
        <w:tc>
          <w:tcPr>
            <w:tcW w:w="710" w:type="pct"/>
            <w:tcBorders>
              <w:top w:val="single" w:sz="4" w:space="0" w:color="000000"/>
              <w:left w:val="single" w:sz="4" w:space="0" w:color="000000"/>
              <w:bottom w:val="single" w:sz="4" w:space="0" w:color="000000"/>
              <w:right w:val="single" w:sz="4" w:space="0" w:color="000000"/>
            </w:tcBorders>
            <w:vAlign w:val="center"/>
          </w:tcPr>
          <w:p w:rsidR="00A02CB2" w:rsidRPr="00A02CB2" w:rsidRDefault="00A02CB2" w:rsidP="00A02CB2">
            <w:pPr>
              <w:suppressAutoHyphens w:val="0"/>
              <w:ind w:firstLine="33"/>
              <w:jc w:val="center"/>
              <w:rPr>
                <w:rFonts w:eastAsia="Calibri"/>
                <w:lang w:eastAsia="ru-RU"/>
              </w:rPr>
            </w:pPr>
          </w:p>
        </w:tc>
        <w:tc>
          <w:tcPr>
            <w:tcW w:w="651" w:type="pct"/>
            <w:tcBorders>
              <w:top w:val="single" w:sz="4" w:space="0" w:color="000000"/>
              <w:left w:val="single" w:sz="4" w:space="0" w:color="000000"/>
              <w:bottom w:val="single" w:sz="4" w:space="0" w:color="000000"/>
              <w:right w:val="single" w:sz="4" w:space="0" w:color="000000"/>
            </w:tcBorders>
            <w:vAlign w:val="center"/>
          </w:tcPr>
          <w:p w:rsidR="00A02CB2" w:rsidRPr="00A02CB2" w:rsidRDefault="00A02CB2" w:rsidP="00A02CB2">
            <w:pPr>
              <w:suppressAutoHyphens w:val="0"/>
              <w:jc w:val="center"/>
              <w:rPr>
                <w:rFonts w:eastAsia="Calibri"/>
                <w:lang w:eastAsia="ru-RU"/>
              </w:rPr>
            </w:pPr>
          </w:p>
        </w:tc>
      </w:tr>
    </w:tbl>
    <w:p w:rsidR="00A02CB2" w:rsidRPr="00A02CB2" w:rsidRDefault="00A02CB2" w:rsidP="00A02CB2">
      <w:pPr>
        <w:suppressAutoHyphens w:val="0"/>
        <w:ind w:firstLine="567"/>
        <w:jc w:val="both"/>
        <w:rPr>
          <w:rFonts w:eastAsia="Calibri"/>
          <w:lang w:eastAsia="ru-RU"/>
        </w:rPr>
      </w:pPr>
    </w:p>
    <w:p w:rsidR="00A02CB2" w:rsidRPr="00A02CB2" w:rsidRDefault="00A02CB2" w:rsidP="00A02CB2">
      <w:pPr>
        <w:suppressAutoHyphens w:val="0"/>
        <w:ind w:firstLine="567"/>
        <w:jc w:val="both"/>
        <w:rPr>
          <w:rFonts w:eastAsia="Calibri"/>
          <w:lang w:eastAsia="ru-RU"/>
        </w:rPr>
      </w:pPr>
    </w:p>
    <w:p w:rsidR="00A02CB2" w:rsidRPr="00A02CB2" w:rsidRDefault="00A02CB2" w:rsidP="00A02CB2">
      <w:pPr>
        <w:suppressAutoHyphens w:val="0"/>
        <w:ind w:firstLine="567"/>
        <w:jc w:val="both"/>
        <w:rPr>
          <w:rFonts w:eastAsia="Calibri"/>
          <w:lang w:eastAsia="ru-RU"/>
        </w:rPr>
      </w:pPr>
      <w:r w:rsidRPr="00A02CB2">
        <w:rPr>
          <w:rFonts w:eastAsia="Calibri"/>
          <w:lang w:eastAsia="ru-RU"/>
        </w:rPr>
        <w:t>Итого: ___________________________________________________________</w:t>
      </w:r>
    </w:p>
    <w:p w:rsidR="00A02CB2" w:rsidRPr="00A02CB2" w:rsidRDefault="00A02CB2" w:rsidP="00A02CB2">
      <w:pPr>
        <w:suppressAutoHyphens w:val="0"/>
        <w:ind w:firstLine="567"/>
        <w:jc w:val="center"/>
        <w:rPr>
          <w:rFonts w:eastAsia="Calibri"/>
          <w:lang w:eastAsia="ru-RU"/>
        </w:rPr>
      </w:pPr>
      <w:r w:rsidRPr="00A02CB2">
        <w:rPr>
          <w:rFonts w:eastAsia="Calibri"/>
          <w:lang w:eastAsia="ru-RU"/>
        </w:rPr>
        <w:t>(сумма прописью)</w:t>
      </w:r>
    </w:p>
    <w:p w:rsidR="00A02CB2" w:rsidRPr="00A02CB2" w:rsidRDefault="00A02CB2" w:rsidP="00A02CB2">
      <w:pPr>
        <w:suppressAutoHyphens w:val="0"/>
        <w:ind w:firstLine="567"/>
        <w:jc w:val="center"/>
        <w:rPr>
          <w:rFonts w:eastAsia="Calibri"/>
          <w:lang w:eastAsia="ru-RU"/>
        </w:rPr>
      </w:pPr>
    </w:p>
    <w:p w:rsidR="00A02CB2" w:rsidRPr="00A02CB2" w:rsidRDefault="00A02CB2" w:rsidP="00A02CB2">
      <w:pPr>
        <w:suppressAutoHyphens w:val="0"/>
        <w:ind w:firstLine="567"/>
        <w:jc w:val="center"/>
        <w:rPr>
          <w:rFonts w:eastAsia="Calibri"/>
          <w:lang w:eastAsia="ru-RU"/>
        </w:rPr>
      </w:pPr>
    </w:p>
    <w:p w:rsidR="00A02CB2" w:rsidRPr="00A02CB2" w:rsidRDefault="00A02CB2" w:rsidP="00A02CB2">
      <w:pPr>
        <w:suppressAutoHyphens w:val="0"/>
        <w:ind w:firstLine="567"/>
        <w:jc w:val="center"/>
        <w:rPr>
          <w:rFonts w:eastAsia="Calibri"/>
          <w:lang w:eastAsia="ru-RU"/>
        </w:rPr>
      </w:pPr>
    </w:p>
    <w:p w:rsidR="00A02CB2" w:rsidRPr="00A02CB2" w:rsidRDefault="00A02CB2" w:rsidP="00A02CB2">
      <w:pPr>
        <w:suppressAutoHyphens w:val="0"/>
        <w:ind w:firstLine="567"/>
        <w:jc w:val="center"/>
        <w:rPr>
          <w:rFonts w:eastAsia="Calibri"/>
          <w:lang w:eastAsia="ru-RU"/>
        </w:rPr>
      </w:pPr>
    </w:p>
    <w:p w:rsidR="00A02CB2" w:rsidRPr="00A02CB2" w:rsidRDefault="00A02CB2" w:rsidP="00A02CB2">
      <w:pPr>
        <w:suppressAutoHyphens w:val="0"/>
        <w:ind w:firstLine="567"/>
        <w:jc w:val="center"/>
        <w:rPr>
          <w:rFonts w:eastAsia="Calibri"/>
          <w:lang w:eastAsia="ru-RU"/>
        </w:rPr>
      </w:pPr>
    </w:p>
    <w:p w:rsidR="00A02CB2" w:rsidRPr="00A02CB2" w:rsidRDefault="00A02CB2" w:rsidP="00A02CB2">
      <w:pPr>
        <w:suppressAutoHyphens w:val="0"/>
        <w:ind w:firstLine="567"/>
        <w:jc w:val="center"/>
        <w:rPr>
          <w:rFonts w:eastAsia="Calibri"/>
          <w:lang w:eastAsia="ru-RU"/>
        </w:rPr>
      </w:pPr>
    </w:p>
    <w:p w:rsidR="00A02CB2" w:rsidRPr="00A02CB2" w:rsidRDefault="00A02CB2" w:rsidP="00A02CB2">
      <w:pPr>
        <w:suppressAutoHyphens w:val="0"/>
        <w:autoSpaceDE w:val="0"/>
        <w:autoSpaceDN w:val="0"/>
        <w:adjustRightInd w:val="0"/>
        <w:outlineLvl w:val="1"/>
        <w:rPr>
          <w:rFonts w:eastAsia="Calibri"/>
          <w:lang w:eastAsia="ru-RU"/>
        </w:rPr>
      </w:pPr>
    </w:p>
    <w:p w:rsidR="00A02CB2" w:rsidRPr="00A02CB2" w:rsidRDefault="00A02CB2" w:rsidP="00A02CB2">
      <w:pPr>
        <w:suppressAutoHyphens w:val="0"/>
        <w:jc w:val="right"/>
        <w:rPr>
          <w:bCs/>
          <w:lang w:eastAsia="ru-RU"/>
        </w:rPr>
      </w:pPr>
    </w:p>
    <w:p w:rsidR="00A02CB2" w:rsidRPr="00A02CB2" w:rsidRDefault="00A02CB2" w:rsidP="00A02CB2">
      <w:pPr>
        <w:tabs>
          <w:tab w:val="left" w:pos="5220"/>
        </w:tabs>
        <w:suppressAutoHyphens w:val="0"/>
        <w:ind w:right="-2"/>
        <w:rPr>
          <w:bCs/>
          <w:lang w:eastAsia="ru-RU"/>
        </w:rPr>
      </w:pPr>
    </w:p>
    <w:p w:rsidR="00A02CB2" w:rsidRPr="00A02CB2" w:rsidRDefault="00A02CB2" w:rsidP="00A02CB2">
      <w:pPr>
        <w:suppressAutoHyphens w:val="0"/>
        <w:rPr>
          <w:lang w:eastAsia="ru-RU"/>
        </w:rPr>
      </w:pPr>
    </w:p>
    <w:p w:rsidR="00A02CB2" w:rsidRPr="00A02CB2" w:rsidRDefault="00A02CB2" w:rsidP="00A02CB2">
      <w:pPr>
        <w:suppressAutoHyphens w:val="0"/>
        <w:rPr>
          <w:lang w:eastAsia="ru-RU"/>
        </w:rPr>
      </w:pPr>
    </w:p>
    <w:p w:rsidR="00A02CB2" w:rsidRPr="00A02CB2" w:rsidRDefault="00A02CB2" w:rsidP="00A02CB2">
      <w:pPr>
        <w:suppressAutoHyphens w:val="0"/>
        <w:rPr>
          <w:lang w:eastAsia="ru-RU"/>
        </w:rPr>
      </w:pPr>
    </w:p>
    <w:p w:rsidR="00A02CB2" w:rsidRPr="00A02CB2" w:rsidRDefault="00A02CB2" w:rsidP="00A02CB2">
      <w:pPr>
        <w:suppressAutoHyphens w:val="0"/>
        <w:rPr>
          <w:lang w:eastAsia="ru-RU"/>
        </w:rPr>
      </w:pPr>
    </w:p>
    <w:p w:rsidR="00A02CB2" w:rsidRPr="00A02CB2" w:rsidRDefault="00A02CB2" w:rsidP="00A02CB2">
      <w:pPr>
        <w:suppressAutoHyphens w:val="0"/>
        <w:rPr>
          <w:lang w:eastAsia="ru-RU"/>
        </w:rPr>
      </w:pPr>
    </w:p>
    <w:p w:rsidR="00A02CB2" w:rsidRPr="00A02CB2" w:rsidRDefault="00A02CB2" w:rsidP="00A02CB2">
      <w:pPr>
        <w:suppressAutoHyphens w:val="0"/>
        <w:ind w:firstLine="567"/>
        <w:jc w:val="center"/>
        <w:rPr>
          <w:rFonts w:eastAsia="Calibri"/>
          <w:lang w:eastAsia="ru-RU"/>
        </w:rPr>
      </w:pPr>
    </w:p>
    <w:p w:rsidR="00A02CB2" w:rsidRPr="00A02CB2" w:rsidRDefault="00A02CB2" w:rsidP="00A02CB2">
      <w:pPr>
        <w:suppressAutoHyphens w:val="0"/>
        <w:ind w:firstLine="567"/>
        <w:jc w:val="center"/>
        <w:rPr>
          <w:rFonts w:eastAsia="Calibri"/>
          <w:lang w:eastAsia="ru-RU"/>
        </w:rPr>
      </w:pPr>
    </w:p>
    <w:p w:rsidR="00A02CB2" w:rsidRPr="00A02CB2" w:rsidRDefault="00A02CB2" w:rsidP="00A02CB2">
      <w:pPr>
        <w:suppressAutoHyphens w:val="0"/>
        <w:autoSpaceDE w:val="0"/>
        <w:autoSpaceDN w:val="0"/>
        <w:adjustRightInd w:val="0"/>
        <w:outlineLvl w:val="1"/>
        <w:rPr>
          <w:rFonts w:eastAsia="Calibri"/>
          <w:lang w:eastAsia="ru-RU"/>
        </w:rPr>
      </w:pPr>
    </w:p>
    <w:p w:rsidR="00A02CB2" w:rsidRPr="00A02CB2" w:rsidRDefault="00A02CB2" w:rsidP="00A02CB2">
      <w:pPr>
        <w:suppressAutoHyphens w:val="0"/>
        <w:jc w:val="right"/>
        <w:rPr>
          <w:bCs/>
          <w:lang w:eastAsia="ru-RU"/>
        </w:rPr>
      </w:pPr>
    </w:p>
    <w:p w:rsidR="00A02CB2" w:rsidRPr="00A02CB2" w:rsidRDefault="00A02CB2" w:rsidP="00A02CB2">
      <w:pPr>
        <w:tabs>
          <w:tab w:val="left" w:pos="5220"/>
        </w:tabs>
        <w:suppressAutoHyphens w:val="0"/>
        <w:ind w:right="-2"/>
        <w:rPr>
          <w:bCs/>
          <w:lang w:eastAsia="ru-RU"/>
        </w:rPr>
      </w:pPr>
    </w:p>
    <w:p w:rsidR="00A02CB2" w:rsidRPr="00A02CB2" w:rsidRDefault="00A02CB2" w:rsidP="00A02CB2">
      <w:pPr>
        <w:tabs>
          <w:tab w:val="left" w:pos="5220"/>
        </w:tabs>
        <w:suppressAutoHyphens w:val="0"/>
        <w:ind w:right="-2"/>
        <w:jc w:val="right"/>
        <w:rPr>
          <w:bCs/>
          <w:lang w:eastAsia="ru-RU"/>
        </w:rPr>
      </w:pPr>
    </w:p>
    <w:p w:rsidR="00A02CB2" w:rsidRPr="00A02CB2" w:rsidRDefault="00A02CB2" w:rsidP="00A02CB2">
      <w:pPr>
        <w:suppressAutoHyphens w:val="0"/>
        <w:ind w:firstLine="567"/>
        <w:jc w:val="center"/>
        <w:rPr>
          <w:rFonts w:eastAsia="Calibri"/>
          <w:lang w:eastAsia="ru-RU"/>
        </w:rPr>
      </w:pPr>
    </w:p>
    <w:p w:rsidR="00A02CB2" w:rsidRPr="00A02CB2" w:rsidRDefault="00A02CB2" w:rsidP="00A02CB2">
      <w:pPr>
        <w:suppressAutoHyphens w:val="0"/>
        <w:autoSpaceDE w:val="0"/>
        <w:autoSpaceDN w:val="0"/>
        <w:adjustRightInd w:val="0"/>
        <w:outlineLvl w:val="1"/>
        <w:rPr>
          <w:rFonts w:eastAsia="Calibri"/>
          <w:lang w:eastAsia="ru-RU"/>
        </w:rPr>
      </w:pPr>
    </w:p>
    <w:p w:rsidR="00A02CB2" w:rsidRPr="00A02CB2" w:rsidRDefault="00A02CB2" w:rsidP="00A02CB2">
      <w:pPr>
        <w:suppressAutoHyphens w:val="0"/>
        <w:jc w:val="right"/>
        <w:rPr>
          <w:bCs/>
          <w:lang w:eastAsia="ru-RU"/>
        </w:rPr>
      </w:pPr>
    </w:p>
    <w:p w:rsidR="00A02CB2" w:rsidRPr="00A02CB2" w:rsidRDefault="00A02CB2" w:rsidP="00A02CB2">
      <w:pPr>
        <w:suppressAutoHyphens w:val="0"/>
        <w:jc w:val="right"/>
        <w:rPr>
          <w:bCs/>
          <w:lang w:eastAsia="ru-RU"/>
        </w:rPr>
      </w:pPr>
    </w:p>
    <w:p w:rsidR="00A02CB2" w:rsidRPr="00A02CB2" w:rsidRDefault="00A02CB2" w:rsidP="00A02CB2">
      <w:pPr>
        <w:tabs>
          <w:tab w:val="left" w:pos="5220"/>
        </w:tabs>
        <w:suppressAutoHyphens w:val="0"/>
        <w:ind w:right="-2"/>
        <w:rPr>
          <w:bCs/>
          <w:lang w:eastAsia="ru-RU"/>
        </w:rPr>
      </w:pPr>
    </w:p>
    <w:p w:rsidR="00A02CB2" w:rsidRPr="00A02CB2" w:rsidRDefault="00A02CB2" w:rsidP="00A02CB2">
      <w:pPr>
        <w:suppressAutoHyphens w:val="0"/>
        <w:autoSpaceDE w:val="0"/>
        <w:autoSpaceDN w:val="0"/>
        <w:ind w:firstLine="709"/>
        <w:jc w:val="both"/>
        <w:rPr>
          <w:lang w:eastAsia="ru-RU"/>
        </w:rPr>
      </w:pPr>
    </w:p>
    <w:p w:rsidR="00330897" w:rsidRDefault="00330897" w:rsidP="00330897">
      <w:pPr>
        <w:pStyle w:val="a7"/>
        <w:ind w:left="708"/>
        <w:jc w:val="right"/>
      </w:pPr>
      <w:r w:rsidRPr="00CB6A59">
        <w:rPr>
          <w:color w:val="auto"/>
        </w:rPr>
        <w:t xml:space="preserve">                                 </w:t>
      </w:r>
    </w:p>
    <w:sectPr w:rsidR="00330897" w:rsidSect="00103157">
      <w:footnotePr>
        <w:pos w:val="beneathText"/>
      </w:footnotePr>
      <w:pgSz w:w="11905" w:h="16837"/>
      <w:pgMar w:top="567" w:right="425" w:bottom="568"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4316" w:rsidRDefault="00D94316" w:rsidP="00CD4521">
      <w:r>
        <w:separator/>
      </w:r>
    </w:p>
  </w:endnote>
  <w:endnote w:type="continuationSeparator" w:id="0">
    <w:p w:rsidR="00D94316" w:rsidRDefault="00D94316"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Times New Roman"/>
    <w:charset w:val="CC"/>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Droid Sans Fallback">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4316" w:rsidRDefault="00D94316" w:rsidP="00CD4521">
      <w:r>
        <w:separator/>
      </w:r>
    </w:p>
  </w:footnote>
  <w:footnote w:type="continuationSeparator" w:id="0">
    <w:p w:rsidR="00D94316" w:rsidRDefault="00D94316"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9B3" w:rsidRPr="00657268" w:rsidRDefault="003169B3"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5E3FB4"/>
    <w:multiLevelType w:val="multilevel"/>
    <w:tmpl w:val="6F4E84A2"/>
    <w:lvl w:ilvl="0">
      <w:start w:val="1"/>
      <w:numFmt w:val="decimal"/>
      <w:lvlText w:val="%1."/>
      <w:lvlJc w:val="left"/>
      <w:pPr>
        <w:ind w:left="4472" w:hanging="360"/>
      </w:pPr>
      <w:rPr>
        <w:rFonts w:hint="default"/>
        <w:b/>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25B50C5"/>
    <w:multiLevelType w:val="hybridMultilevel"/>
    <w:tmpl w:val="1F9C05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8F7B4E"/>
    <w:multiLevelType w:val="hybridMultilevel"/>
    <w:tmpl w:val="59B60EE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EE57CC3"/>
    <w:multiLevelType w:val="multilevel"/>
    <w:tmpl w:val="F06874B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0">
    <w:nsid w:val="25DE659D"/>
    <w:multiLevelType w:val="multilevel"/>
    <w:tmpl w:val="53B4959A"/>
    <w:lvl w:ilvl="0">
      <w:start w:val="1"/>
      <w:numFmt w:val="decimal"/>
      <w:lvlText w:val="%1."/>
      <w:lvlJc w:val="left"/>
      <w:pPr>
        <w:ind w:left="720"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41BD2CC1"/>
    <w:multiLevelType w:val="multilevel"/>
    <w:tmpl w:val="458468BE"/>
    <w:lvl w:ilvl="0">
      <w:start w:val="1"/>
      <w:numFmt w:val="decimal"/>
      <w:lvlText w:val="%1."/>
      <w:lvlJc w:val="left"/>
      <w:pPr>
        <w:ind w:left="720" w:hanging="360"/>
      </w:pPr>
    </w:lvl>
    <w:lvl w:ilvl="1">
      <w:start w:val="4"/>
      <w:numFmt w:val="decimal"/>
      <w:isLgl/>
      <w:lvlText w:val="%1.%2."/>
      <w:lvlJc w:val="left"/>
      <w:pPr>
        <w:ind w:left="1575" w:hanging="1035"/>
      </w:pPr>
    </w:lvl>
    <w:lvl w:ilvl="2">
      <w:start w:val="1"/>
      <w:numFmt w:val="decimal"/>
      <w:isLgl/>
      <w:lvlText w:val="%1.%2.%3."/>
      <w:lvlJc w:val="left"/>
      <w:pPr>
        <w:ind w:left="1755" w:hanging="1035"/>
      </w:pPr>
    </w:lvl>
    <w:lvl w:ilvl="3">
      <w:start w:val="1"/>
      <w:numFmt w:val="decimal"/>
      <w:isLgl/>
      <w:lvlText w:val="%1.%2.%3.%4."/>
      <w:lvlJc w:val="left"/>
      <w:pPr>
        <w:ind w:left="1935" w:hanging="103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17">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20">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1">
    <w:nsid w:val="4C7434BC"/>
    <w:multiLevelType w:val="multilevel"/>
    <w:tmpl w:val="A0346B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DFF7A2A"/>
    <w:multiLevelType w:val="hybridMultilevel"/>
    <w:tmpl w:val="A94C3F20"/>
    <w:lvl w:ilvl="0" w:tplc="DC4E3CB8">
      <w:start w:val="3"/>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4">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25">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8">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9">
    <w:nsid w:val="5A8C02AD"/>
    <w:multiLevelType w:val="hybridMultilevel"/>
    <w:tmpl w:val="A6B61366"/>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A907DA9"/>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1">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2">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35">
    <w:nsid w:val="70C4611E"/>
    <w:multiLevelType w:val="multilevel"/>
    <w:tmpl w:val="6F4E84A2"/>
    <w:lvl w:ilvl="0">
      <w:start w:val="1"/>
      <w:numFmt w:val="decimal"/>
      <w:lvlText w:val="%1."/>
      <w:lvlJc w:val="left"/>
      <w:pPr>
        <w:ind w:left="4472" w:hanging="360"/>
      </w:pPr>
      <w:rPr>
        <w:rFonts w:hint="default"/>
        <w:b/>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754A7191"/>
    <w:multiLevelType w:val="multilevel"/>
    <w:tmpl w:val="6F4E84A2"/>
    <w:lvl w:ilvl="0">
      <w:start w:val="1"/>
      <w:numFmt w:val="decimal"/>
      <w:lvlText w:val="%1."/>
      <w:lvlJc w:val="left"/>
      <w:pPr>
        <w:ind w:left="4472" w:hanging="360"/>
      </w:pPr>
      <w:rPr>
        <w:rFonts w:hint="default"/>
        <w:b/>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33"/>
  </w:num>
  <w:num w:numId="2">
    <w:abstractNumId w:val="11"/>
  </w:num>
  <w:num w:numId="3">
    <w:abstractNumId w:val="17"/>
  </w:num>
  <w:num w:numId="4">
    <w:abstractNumId w:val="27"/>
  </w:num>
  <w:num w:numId="5">
    <w:abstractNumId w:val="15"/>
  </w:num>
  <w:num w:numId="6">
    <w:abstractNumId w:val="24"/>
  </w:num>
  <w:num w:numId="7">
    <w:abstractNumId w:val="14"/>
  </w:num>
  <w:num w:numId="8">
    <w:abstractNumId w:val="25"/>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lvlOverride w:ilvl="0">
      <w:startOverride w:val="3"/>
    </w:lvlOverride>
    <w:lvlOverride w:ilvl="1"/>
    <w:lvlOverride w:ilvl="2"/>
    <w:lvlOverride w:ilvl="3"/>
    <w:lvlOverride w:ilvl="4"/>
    <w:lvlOverride w:ilvl="5"/>
    <w:lvlOverride w:ilvl="6"/>
    <w:lvlOverride w:ilvl="7"/>
    <w:lvlOverride w:ilvl="8"/>
  </w:num>
  <w:num w:numId="11">
    <w:abstractNumId w:val="26"/>
  </w:num>
  <w:num w:numId="12">
    <w:abstractNumId w:val="37"/>
  </w:num>
  <w:num w:numId="13">
    <w:abstractNumId w:val="34"/>
  </w:num>
  <w:num w:numId="14">
    <w:abstractNumId w:val="20"/>
  </w:num>
  <w:num w:numId="15">
    <w:abstractNumId w:val="32"/>
  </w:num>
  <w:num w:numId="16">
    <w:abstractNumId w:val="9"/>
  </w:num>
  <w:num w:numId="17">
    <w:abstractNumId w:val="28"/>
  </w:num>
  <w:num w:numId="18">
    <w:abstractNumId w:val="19"/>
  </w:num>
  <w:num w:numId="19">
    <w:abstractNumId w:val="38"/>
  </w:num>
  <w:num w:numId="20">
    <w:abstractNumId w:val="3"/>
  </w:num>
  <w:num w:numId="21">
    <w:abstractNumId w:val="22"/>
  </w:num>
  <w:num w:numId="22">
    <w:abstractNumId w:val="18"/>
  </w:num>
  <w:num w:numId="23">
    <w:abstractNumId w:val="7"/>
  </w:num>
  <w:num w:numId="24">
    <w:abstractNumId w:val="12"/>
  </w:num>
  <w:num w:numId="25">
    <w:abstractNumId w:val="31"/>
  </w:num>
  <w:num w:numId="26">
    <w:abstractNumId w:val="30"/>
  </w:num>
  <w:num w:numId="27">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1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8"/>
  </w:num>
  <w:num w:numId="32">
    <w:abstractNumId w:val="21"/>
  </w:num>
  <w:num w:numId="33">
    <w:abstractNumId w:val="6"/>
  </w:num>
  <w:num w:numId="34">
    <w:abstractNumId w:val="35"/>
  </w:num>
  <w:num w:numId="3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36"/>
  </w:num>
  <w:num w:numId="3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4F4B"/>
    <w:rsid w:val="00006992"/>
    <w:rsid w:val="00007037"/>
    <w:rsid w:val="0000718D"/>
    <w:rsid w:val="0001000D"/>
    <w:rsid w:val="00010A58"/>
    <w:rsid w:val="000150E9"/>
    <w:rsid w:val="00021EF7"/>
    <w:rsid w:val="00024675"/>
    <w:rsid w:val="0003168E"/>
    <w:rsid w:val="000320E2"/>
    <w:rsid w:val="00032B00"/>
    <w:rsid w:val="00035411"/>
    <w:rsid w:val="000411C7"/>
    <w:rsid w:val="00041468"/>
    <w:rsid w:val="00047E1E"/>
    <w:rsid w:val="0005097F"/>
    <w:rsid w:val="00051A88"/>
    <w:rsid w:val="00061E05"/>
    <w:rsid w:val="000632E8"/>
    <w:rsid w:val="000643BA"/>
    <w:rsid w:val="000656AA"/>
    <w:rsid w:val="0006597A"/>
    <w:rsid w:val="00070284"/>
    <w:rsid w:val="0007095E"/>
    <w:rsid w:val="00076070"/>
    <w:rsid w:val="00076F01"/>
    <w:rsid w:val="000813E1"/>
    <w:rsid w:val="00082CF5"/>
    <w:rsid w:val="00085C3D"/>
    <w:rsid w:val="00087E46"/>
    <w:rsid w:val="00087E5D"/>
    <w:rsid w:val="000921A1"/>
    <w:rsid w:val="00092CFF"/>
    <w:rsid w:val="00094245"/>
    <w:rsid w:val="0009512F"/>
    <w:rsid w:val="00097F04"/>
    <w:rsid w:val="000A266D"/>
    <w:rsid w:val="000A2B87"/>
    <w:rsid w:val="000A6B86"/>
    <w:rsid w:val="000A72D3"/>
    <w:rsid w:val="000A7E78"/>
    <w:rsid w:val="000B3B4A"/>
    <w:rsid w:val="000C1D32"/>
    <w:rsid w:val="000C37E4"/>
    <w:rsid w:val="000C6FE2"/>
    <w:rsid w:val="000D2C9B"/>
    <w:rsid w:val="000D4596"/>
    <w:rsid w:val="000D59EA"/>
    <w:rsid w:val="000D5A02"/>
    <w:rsid w:val="000D6BAE"/>
    <w:rsid w:val="000E28C4"/>
    <w:rsid w:val="000E45F0"/>
    <w:rsid w:val="000E4E0D"/>
    <w:rsid w:val="001012CB"/>
    <w:rsid w:val="00102970"/>
    <w:rsid w:val="00103157"/>
    <w:rsid w:val="001046CB"/>
    <w:rsid w:val="001055A1"/>
    <w:rsid w:val="00112F72"/>
    <w:rsid w:val="001147A5"/>
    <w:rsid w:val="001156EF"/>
    <w:rsid w:val="00120EC4"/>
    <w:rsid w:val="00121B3B"/>
    <w:rsid w:val="00133227"/>
    <w:rsid w:val="00134473"/>
    <w:rsid w:val="00135363"/>
    <w:rsid w:val="00136AAA"/>
    <w:rsid w:val="00143AE0"/>
    <w:rsid w:val="00144EF6"/>
    <w:rsid w:val="00151920"/>
    <w:rsid w:val="00157669"/>
    <w:rsid w:val="00164E02"/>
    <w:rsid w:val="00165F58"/>
    <w:rsid w:val="0017043A"/>
    <w:rsid w:val="00171791"/>
    <w:rsid w:val="001743AB"/>
    <w:rsid w:val="00175E03"/>
    <w:rsid w:val="00181347"/>
    <w:rsid w:val="0018534D"/>
    <w:rsid w:val="0018624B"/>
    <w:rsid w:val="00186F87"/>
    <w:rsid w:val="001902E4"/>
    <w:rsid w:val="001916AD"/>
    <w:rsid w:val="00193D67"/>
    <w:rsid w:val="001942C3"/>
    <w:rsid w:val="00194977"/>
    <w:rsid w:val="001A02C2"/>
    <w:rsid w:val="001A0A68"/>
    <w:rsid w:val="001A1DB2"/>
    <w:rsid w:val="001A349E"/>
    <w:rsid w:val="001B1B62"/>
    <w:rsid w:val="001B268C"/>
    <w:rsid w:val="001B4AB5"/>
    <w:rsid w:val="001C76F9"/>
    <w:rsid w:val="001C7AB2"/>
    <w:rsid w:val="001D0F72"/>
    <w:rsid w:val="001D68A1"/>
    <w:rsid w:val="001E102E"/>
    <w:rsid w:val="001E1A8F"/>
    <w:rsid w:val="001E2E27"/>
    <w:rsid w:val="001F115E"/>
    <w:rsid w:val="001F223B"/>
    <w:rsid w:val="001F554E"/>
    <w:rsid w:val="002010E9"/>
    <w:rsid w:val="002032CD"/>
    <w:rsid w:val="00204ADE"/>
    <w:rsid w:val="0020552A"/>
    <w:rsid w:val="00207F83"/>
    <w:rsid w:val="00210518"/>
    <w:rsid w:val="002173B5"/>
    <w:rsid w:val="0021782A"/>
    <w:rsid w:val="00231053"/>
    <w:rsid w:val="00233B5D"/>
    <w:rsid w:val="002501DB"/>
    <w:rsid w:val="0025138A"/>
    <w:rsid w:val="00255402"/>
    <w:rsid w:val="00255E40"/>
    <w:rsid w:val="00256FA8"/>
    <w:rsid w:val="002601B2"/>
    <w:rsid w:val="00260B1B"/>
    <w:rsid w:val="002647F5"/>
    <w:rsid w:val="00264DD7"/>
    <w:rsid w:val="002669CE"/>
    <w:rsid w:val="00272D45"/>
    <w:rsid w:val="00276D57"/>
    <w:rsid w:val="0028049F"/>
    <w:rsid w:val="00280AC4"/>
    <w:rsid w:val="0028584F"/>
    <w:rsid w:val="00285B98"/>
    <w:rsid w:val="00290CF5"/>
    <w:rsid w:val="002917DF"/>
    <w:rsid w:val="0029273A"/>
    <w:rsid w:val="00295284"/>
    <w:rsid w:val="00295D8A"/>
    <w:rsid w:val="002B1BBA"/>
    <w:rsid w:val="002B278F"/>
    <w:rsid w:val="002B3A77"/>
    <w:rsid w:val="002C0C0B"/>
    <w:rsid w:val="002C3D2F"/>
    <w:rsid w:val="002C50E6"/>
    <w:rsid w:val="002C58E4"/>
    <w:rsid w:val="002D275C"/>
    <w:rsid w:val="002D71D9"/>
    <w:rsid w:val="002E13C1"/>
    <w:rsid w:val="002E1793"/>
    <w:rsid w:val="002F331C"/>
    <w:rsid w:val="002F3A82"/>
    <w:rsid w:val="002F4413"/>
    <w:rsid w:val="002F5539"/>
    <w:rsid w:val="002F6EB4"/>
    <w:rsid w:val="003169B3"/>
    <w:rsid w:val="00317409"/>
    <w:rsid w:val="003177F1"/>
    <w:rsid w:val="00330897"/>
    <w:rsid w:val="003339F3"/>
    <w:rsid w:val="00334351"/>
    <w:rsid w:val="00335A1A"/>
    <w:rsid w:val="003362BE"/>
    <w:rsid w:val="00345CB7"/>
    <w:rsid w:val="0035227C"/>
    <w:rsid w:val="00354CF9"/>
    <w:rsid w:val="003604B8"/>
    <w:rsid w:val="00360BCA"/>
    <w:rsid w:val="00361C6E"/>
    <w:rsid w:val="003629AC"/>
    <w:rsid w:val="0036440A"/>
    <w:rsid w:val="00364774"/>
    <w:rsid w:val="00364AD1"/>
    <w:rsid w:val="0037303B"/>
    <w:rsid w:val="00385236"/>
    <w:rsid w:val="00390D63"/>
    <w:rsid w:val="003942F9"/>
    <w:rsid w:val="003A0E13"/>
    <w:rsid w:val="003A331C"/>
    <w:rsid w:val="003A4A81"/>
    <w:rsid w:val="003B1F22"/>
    <w:rsid w:val="003B7E38"/>
    <w:rsid w:val="003B7FD1"/>
    <w:rsid w:val="003C56E6"/>
    <w:rsid w:val="003D0647"/>
    <w:rsid w:val="003D2D72"/>
    <w:rsid w:val="003D53B5"/>
    <w:rsid w:val="003D6847"/>
    <w:rsid w:val="003D6D75"/>
    <w:rsid w:val="003E175C"/>
    <w:rsid w:val="003E2C03"/>
    <w:rsid w:val="003E32FE"/>
    <w:rsid w:val="003E5302"/>
    <w:rsid w:val="003F18F1"/>
    <w:rsid w:val="003F1A5F"/>
    <w:rsid w:val="00402964"/>
    <w:rsid w:val="00404DB5"/>
    <w:rsid w:val="00404FAC"/>
    <w:rsid w:val="004155E9"/>
    <w:rsid w:val="00424F55"/>
    <w:rsid w:val="00430073"/>
    <w:rsid w:val="00431FCA"/>
    <w:rsid w:val="00433545"/>
    <w:rsid w:val="00440E12"/>
    <w:rsid w:val="00444A22"/>
    <w:rsid w:val="00445ED9"/>
    <w:rsid w:val="004614A9"/>
    <w:rsid w:val="004642B3"/>
    <w:rsid w:val="0046662E"/>
    <w:rsid w:val="00477199"/>
    <w:rsid w:val="00480430"/>
    <w:rsid w:val="0048573F"/>
    <w:rsid w:val="004912EB"/>
    <w:rsid w:val="004925A7"/>
    <w:rsid w:val="00495292"/>
    <w:rsid w:val="004A44DD"/>
    <w:rsid w:val="004A5393"/>
    <w:rsid w:val="004A6C5E"/>
    <w:rsid w:val="004A6EA4"/>
    <w:rsid w:val="004B2E82"/>
    <w:rsid w:val="004C08B1"/>
    <w:rsid w:val="004C12B3"/>
    <w:rsid w:val="004C780D"/>
    <w:rsid w:val="004C7CB3"/>
    <w:rsid w:val="004D5B1F"/>
    <w:rsid w:val="004D64DB"/>
    <w:rsid w:val="004D6AB2"/>
    <w:rsid w:val="004D7FBA"/>
    <w:rsid w:val="004E0F11"/>
    <w:rsid w:val="004F1BB5"/>
    <w:rsid w:val="0050081F"/>
    <w:rsid w:val="00502084"/>
    <w:rsid w:val="00512271"/>
    <w:rsid w:val="00513069"/>
    <w:rsid w:val="00513112"/>
    <w:rsid w:val="00515BEF"/>
    <w:rsid w:val="00522278"/>
    <w:rsid w:val="00525808"/>
    <w:rsid w:val="0052722A"/>
    <w:rsid w:val="00537940"/>
    <w:rsid w:val="00543BC0"/>
    <w:rsid w:val="00556F66"/>
    <w:rsid w:val="00562A22"/>
    <w:rsid w:val="005639ED"/>
    <w:rsid w:val="00564E30"/>
    <w:rsid w:val="005666AA"/>
    <w:rsid w:val="005755EC"/>
    <w:rsid w:val="005769FA"/>
    <w:rsid w:val="005772C9"/>
    <w:rsid w:val="005879DF"/>
    <w:rsid w:val="0059088E"/>
    <w:rsid w:val="005935B0"/>
    <w:rsid w:val="005A45DB"/>
    <w:rsid w:val="005B311C"/>
    <w:rsid w:val="005B4803"/>
    <w:rsid w:val="005B6D2E"/>
    <w:rsid w:val="005B7719"/>
    <w:rsid w:val="005C3C22"/>
    <w:rsid w:val="005E0D54"/>
    <w:rsid w:val="005E2EB0"/>
    <w:rsid w:val="005E633E"/>
    <w:rsid w:val="005E7892"/>
    <w:rsid w:val="005F2FE8"/>
    <w:rsid w:val="005F4F6F"/>
    <w:rsid w:val="005F7A11"/>
    <w:rsid w:val="00600963"/>
    <w:rsid w:val="0060279C"/>
    <w:rsid w:val="00606488"/>
    <w:rsid w:val="00606C8C"/>
    <w:rsid w:val="00610C72"/>
    <w:rsid w:val="00612C0C"/>
    <w:rsid w:val="006178F2"/>
    <w:rsid w:val="00620449"/>
    <w:rsid w:val="0062071A"/>
    <w:rsid w:val="006221E8"/>
    <w:rsid w:val="00622C33"/>
    <w:rsid w:val="00623221"/>
    <w:rsid w:val="00625708"/>
    <w:rsid w:val="00627925"/>
    <w:rsid w:val="0062797D"/>
    <w:rsid w:val="00635801"/>
    <w:rsid w:val="00635CAF"/>
    <w:rsid w:val="006411CC"/>
    <w:rsid w:val="006427E6"/>
    <w:rsid w:val="0064726B"/>
    <w:rsid w:val="00647D0C"/>
    <w:rsid w:val="0065003C"/>
    <w:rsid w:val="0065312F"/>
    <w:rsid w:val="00657268"/>
    <w:rsid w:val="0066084A"/>
    <w:rsid w:val="00661082"/>
    <w:rsid w:val="00663B82"/>
    <w:rsid w:val="0066624B"/>
    <w:rsid w:val="006820E1"/>
    <w:rsid w:val="00682886"/>
    <w:rsid w:val="00683ABA"/>
    <w:rsid w:val="006858B1"/>
    <w:rsid w:val="006858C2"/>
    <w:rsid w:val="00693C16"/>
    <w:rsid w:val="00694476"/>
    <w:rsid w:val="00694D07"/>
    <w:rsid w:val="0069643E"/>
    <w:rsid w:val="006A1C30"/>
    <w:rsid w:val="006A23A6"/>
    <w:rsid w:val="006A558A"/>
    <w:rsid w:val="006A6BC6"/>
    <w:rsid w:val="006B0DE4"/>
    <w:rsid w:val="006B1858"/>
    <w:rsid w:val="006B1A11"/>
    <w:rsid w:val="006B20F7"/>
    <w:rsid w:val="006B30BC"/>
    <w:rsid w:val="006B5E64"/>
    <w:rsid w:val="006B73A9"/>
    <w:rsid w:val="006C6E68"/>
    <w:rsid w:val="006C719D"/>
    <w:rsid w:val="006D1154"/>
    <w:rsid w:val="006D528B"/>
    <w:rsid w:val="006D6DED"/>
    <w:rsid w:val="006E05F1"/>
    <w:rsid w:val="006E2409"/>
    <w:rsid w:val="006E346A"/>
    <w:rsid w:val="006E6D38"/>
    <w:rsid w:val="006F78EF"/>
    <w:rsid w:val="006F7E9E"/>
    <w:rsid w:val="00710E37"/>
    <w:rsid w:val="00711BA3"/>
    <w:rsid w:val="00713101"/>
    <w:rsid w:val="00713317"/>
    <w:rsid w:val="00713FB2"/>
    <w:rsid w:val="007216F3"/>
    <w:rsid w:val="00724DD8"/>
    <w:rsid w:val="00725078"/>
    <w:rsid w:val="00731AE3"/>
    <w:rsid w:val="00733EE3"/>
    <w:rsid w:val="00741DCE"/>
    <w:rsid w:val="00743E15"/>
    <w:rsid w:val="00751375"/>
    <w:rsid w:val="007513A2"/>
    <w:rsid w:val="0075220D"/>
    <w:rsid w:val="00756DA4"/>
    <w:rsid w:val="0076119A"/>
    <w:rsid w:val="00762933"/>
    <w:rsid w:val="00766EE0"/>
    <w:rsid w:val="00767FE8"/>
    <w:rsid w:val="0077064D"/>
    <w:rsid w:val="00773A4D"/>
    <w:rsid w:val="00780D15"/>
    <w:rsid w:val="00783CDA"/>
    <w:rsid w:val="007870C2"/>
    <w:rsid w:val="00787489"/>
    <w:rsid w:val="00790353"/>
    <w:rsid w:val="00790CB8"/>
    <w:rsid w:val="00791C7A"/>
    <w:rsid w:val="00794FEF"/>
    <w:rsid w:val="007B093B"/>
    <w:rsid w:val="007B2920"/>
    <w:rsid w:val="007C2FE9"/>
    <w:rsid w:val="007C37FD"/>
    <w:rsid w:val="007C47AB"/>
    <w:rsid w:val="007C54C5"/>
    <w:rsid w:val="007C6388"/>
    <w:rsid w:val="007C7FCA"/>
    <w:rsid w:val="007D4C9C"/>
    <w:rsid w:val="007D6143"/>
    <w:rsid w:val="007E22B8"/>
    <w:rsid w:val="007E58AC"/>
    <w:rsid w:val="007E7863"/>
    <w:rsid w:val="007F2150"/>
    <w:rsid w:val="007F4977"/>
    <w:rsid w:val="007F57F2"/>
    <w:rsid w:val="007F6C83"/>
    <w:rsid w:val="007F6FA1"/>
    <w:rsid w:val="007F74F6"/>
    <w:rsid w:val="00800E07"/>
    <w:rsid w:val="008077C4"/>
    <w:rsid w:val="008165A8"/>
    <w:rsid w:val="0081738B"/>
    <w:rsid w:val="00831FFA"/>
    <w:rsid w:val="00832619"/>
    <w:rsid w:val="008350BE"/>
    <w:rsid w:val="00835C26"/>
    <w:rsid w:val="0084539E"/>
    <w:rsid w:val="00846185"/>
    <w:rsid w:val="00846362"/>
    <w:rsid w:val="00850894"/>
    <w:rsid w:val="0085106B"/>
    <w:rsid w:val="008511E5"/>
    <w:rsid w:val="008654EF"/>
    <w:rsid w:val="00873373"/>
    <w:rsid w:val="00873F39"/>
    <w:rsid w:val="00876585"/>
    <w:rsid w:val="00886DAC"/>
    <w:rsid w:val="00887A8D"/>
    <w:rsid w:val="0089086A"/>
    <w:rsid w:val="008A0CA6"/>
    <w:rsid w:val="008A3ED2"/>
    <w:rsid w:val="008A6A8A"/>
    <w:rsid w:val="008B3861"/>
    <w:rsid w:val="008B4F71"/>
    <w:rsid w:val="008B5453"/>
    <w:rsid w:val="008B58D0"/>
    <w:rsid w:val="008B773B"/>
    <w:rsid w:val="008D549D"/>
    <w:rsid w:val="008E3465"/>
    <w:rsid w:val="008E4E18"/>
    <w:rsid w:val="008E6678"/>
    <w:rsid w:val="008F28A3"/>
    <w:rsid w:val="008F75D0"/>
    <w:rsid w:val="009023F5"/>
    <w:rsid w:val="00911FC4"/>
    <w:rsid w:val="0091513E"/>
    <w:rsid w:val="00916D01"/>
    <w:rsid w:val="009253E5"/>
    <w:rsid w:val="00926123"/>
    <w:rsid w:val="0092688B"/>
    <w:rsid w:val="00927A0A"/>
    <w:rsid w:val="009332C7"/>
    <w:rsid w:val="00934790"/>
    <w:rsid w:val="00936692"/>
    <w:rsid w:val="0094244B"/>
    <w:rsid w:val="00943EF9"/>
    <w:rsid w:val="00944502"/>
    <w:rsid w:val="00945CA8"/>
    <w:rsid w:val="009504D4"/>
    <w:rsid w:val="00956774"/>
    <w:rsid w:val="00957323"/>
    <w:rsid w:val="00957DFA"/>
    <w:rsid w:val="00965937"/>
    <w:rsid w:val="00966026"/>
    <w:rsid w:val="0097060D"/>
    <w:rsid w:val="00971C20"/>
    <w:rsid w:val="00971D72"/>
    <w:rsid w:val="00974F6E"/>
    <w:rsid w:val="00975737"/>
    <w:rsid w:val="00975FE7"/>
    <w:rsid w:val="00976C2D"/>
    <w:rsid w:val="00982D11"/>
    <w:rsid w:val="009869EB"/>
    <w:rsid w:val="00987401"/>
    <w:rsid w:val="0099157E"/>
    <w:rsid w:val="0099192A"/>
    <w:rsid w:val="00992C6E"/>
    <w:rsid w:val="009A0B11"/>
    <w:rsid w:val="009A336D"/>
    <w:rsid w:val="009A4CF3"/>
    <w:rsid w:val="009B0C8B"/>
    <w:rsid w:val="009B3B67"/>
    <w:rsid w:val="009B6C50"/>
    <w:rsid w:val="009B76C8"/>
    <w:rsid w:val="009C0E44"/>
    <w:rsid w:val="009C6D2C"/>
    <w:rsid w:val="009D7A87"/>
    <w:rsid w:val="009E0FDD"/>
    <w:rsid w:val="009E48BC"/>
    <w:rsid w:val="009E7010"/>
    <w:rsid w:val="009F24AD"/>
    <w:rsid w:val="009F6560"/>
    <w:rsid w:val="00A02CB2"/>
    <w:rsid w:val="00A031E5"/>
    <w:rsid w:val="00A0384C"/>
    <w:rsid w:val="00A04D93"/>
    <w:rsid w:val="00A10025"/>
    <w:rsid w:val="00A12870"/>
    <w:rsid w:val="00A2303D"/>
    <w:rsid w:val="00A309D3"/>
    <w:rsid w:val="00A357F5"/>
    <w:rsid w:val="00A37DFF"/>
    <w:rsid w:val="00A41B6F"/>
    <w:rsid w:val="00A43453"/>
    <w:rsid w:val="00A4533E"/>
    <w:rsid w:val="00A46A81"/>
    <w:rsid w:val="00A646A0"/>
    <w:rsid w:val="00A72A67"/>
    <w:rsid w:val="00A73AD6"/>
    <w:rsid w:val="00A7544B"/>
    <w:rsid w:val="00A75E22"/>
    <w:rsid w:val="00A763C6"/>
    <w:rsid w:val="00A76BE9"/>
    <w:rsid w:val="00A77D4F"/>
    <w:rsid w:val="00A85667"/>
    <w:rsid w:val="00A95E4B"/>
    <w:rsid w:val="00AA0199"/>
    <w:rsid w:val="00AA209D"/>
    <w:rsid w:val="00AB1F21"/>
    <w:rsid w:val="00AB4FEF"/>
    <w:rsid w:val="00AB5E87"/>
    <w:rsid w:val="00AB793F"/>
    <w:rsid w:val="00AC22EE"/>
    <w:rsid w:val="00AC2428"/>
    <w:rsid w:val="00AC2A6B"/>
    <w:rsid w:val="00AC35CC"/>
    <w:rsid w:val="00AC52DE"/>
    <w:rsid w:val="00AD2DFA"/>
    <w:rsid w:val="00AD6EE2"/>
    <w:rsid w:val="00AD6F29"/>
    <w:rsid w:val="00AD797A"/>
    <w:rsid w:val="00AD79BE"/>
    <w:rsid w:val="00AE1F98"/>
    <w:rsid w:val="00AE224E"/>
    <w:rsid w:val="00AE4460"/>
    <w:rsid w:val="00AE7379"/>
    <w:rsid w:val="00AF54A5"/>
    <w:rsid w:val="00AF62B8"/>
    <w:rsid w:val="00AF6B55"/>
    <w:rsid w:val="00AF746F"/>
    <w:rsid w:val="00B00C40"/>
    <w:rsid w:val="00B01D4A"/>
    <w:rsid w:val="00B1044B"/>
    <w:rsid w:val="00B11ACD"/>
    <w:rsid w:val="00B27504"/>
    <w:rsid w:val="00B30E97"/>
    <w:rsid w:val="00B338CB"/>
    <w:rsid w:val="00B3433F"/>
    <w:rsid w:val="00B357B8"/>
    <w:rsid w:val="00B37208"/>
    <w:rsid w:val="00B374CE"/>
    <w:rsid w:val="00B407A0"/>
    <w:rsid w:val="00B40F6F"/>
    <w:rsid w:val="00B552BC"/>
    <w:rsid w:val="00B5616C"/>
    <w:rsid w:val="00B56B6B"/>
    <w:rsid w:val="00B6762D"/>
    <w:rsid w:val="00B72C17"/>
    <w:rsid w:val="00B745D6"/>
    <w:rsid w:val="00B75A47"/>
    <w:rsid w:val="00B76F67"/>
    <w:rsid w:val="00B80224"/>
    <w:rsid w:val="00B831FC"/>
    <w:rsid w:val="00B8353E"/>
    <w:rsid w:val="00B858F1"/>
    <w:rsid w:val="00B91CDA"/>
    <w:rsid w:val="00BA5D00"/>
    <w:rsid w:val="00BA7A04"/>
    <w:rsid w:val="00BB0FD4"/>
    <w:rsid w:val="00BB1FAE"/>
    <w:rsid w:val="00BB2A9A"/>
    <w:rsid w:val="00BB3AF6"/>
    <w:rsid w:val="00BB6B37"/>
    <w:rsid w:val="00BC19F6"/>
    <w:rsid w:val="00BD1720"/>
    <w:rsid w:val="00BD3DE4"/>
    <w:rsid w:val="00BD4E12"/>
    <w:rsid w:val="00BE02CF"/>
    <w:rsid w:val="00BE06B0"/>
    <w:rsid w:val="00BF5A09"/>
    <w:rsid w:val="00C02CE8"/>
    <w:rsid w:val="00C047E3"/>
    <w:rsid w:val="00C05BA5"/>
    <w:rsid w:val="00C060D1"/>
    <w:rsid w:val="00C073DE"/>
    <w:rsid w:val="00C105E2"/>
    <w:rsid w:val="00C11308"/>
    <w:rsid w:val="00C16B87"/>
    <w:rsid w:val="00C206DA"/>
    <w:rsid w:val="00C20E0E"/>
    <w:rsid w:val="00C2153A"/>
    <w:rsid w:val="00C2228F"/>
    <w:rsid w:val="00C30A84"/>
    <w:rsid w:val="00C30EF3"/>
    <w:rsid w:val="00C35375"/>
    <w:rsid w:val="00C41971"/>
    <w:rsid w:val="00C428C0"/>
    <w:rsid w:val="00C4367E"/>
    <w:rsid w:val="00C46EF8"/>
    <w:rsid w:val="00C55F3E"/>
    <w:rsid w:val="00C568C2"/>
    <w:rsid w:val="00C57635"/>
    <w:rsid w:val="00C73A47"/>
    <w:rsid w:val="00C7766E"/>
    <w:rsid w:val="00C80D38"/>
    <w:rsid w:val="00C84DF0"/>
    <w:rsid w:val="00C86199"/>
    <w:rsid w:val="00C938F0"/>
    <w:rsid w:val="00C94277"/>
    <w:rsid w:val="00C94592"/>
    <w:rsid w:val="00C95946"/>
    <w:rsid w:val="00CA2E27"/>
    <w:rsid w:val="00CA416A"/>
    <w:rsid w:val="00CA5EC6"/>
    <w:rsid w:val="00CA7020"/>
    <w:rsid w:val="00CB315C"/>
    <w:rsid w:val="00CB5B06"/>
    <w:rsid w:val="00CC3B9B"/>
    <w:rsid w:val="00CC47C5"/>
    <w:rsid w:val="00CC5423"/>
    <w:rsid w:val="00CC58DC"/>
    <w:rsid w:val="00CD34BB"/>
    <w:rsid w:val="00CD4521"/>
    <w:rsid w:val="00CD7533"/>
    <w:rsid w:val="00CE29F0"/>
    <w:rsid w:val="00CE34CF"/>
    <w:rsid w:val="00CE581A"/>
    <w:rsid w:val="00CE7D67"/>
    <w:rsid w:val="00D049EA"/>
    <w:rsid w:val="00D144AC"/>
    <w:rsid w:val="00D160E8"/>
    <w:rsid w:val="00D17CD2"/>
    <w:rsid w:val="00D2226E"/>
    <w:rsid w:val="00D2246B"/>
    <w:rsid w:val="00D23B24"/>
    <w:rsid w:val="00D27F23"/>
    <w:rsid w:val="00D40CC3"/>
    <w:rsid w:val="00D40DF1"/>
    <w:rsid w:val="00D421CA"/>
    <w:rsid w:val="00D44267"/>
    <w:rsid w:val="00D4471A"/>
    <w:rsid w:val="00D45F17"/>
    <w:rsid w:val="00D54D4E"/>
    <w:rsid w:val="00D5781C"/>
    <w:rsid w:val="00D6496A"/>
    <w:rsid w:val="00D75E79"/>
    <w:rsid w:val="00D77038"/>
    <w:rsid w:val="00D77918"/>
    <w:rsid w:val="00D77C0D"/>
    <w:rsid w:val="00D82F3D"/>
    <w:rsid w:val="00D83332"/>
    <w:rsid w:val="00D9092F"/>
    <w:rsid w:val="00D90CAC"/>
    <w:rsid w:val="00D93C67"/>
    <w:rsid w:val="00D94316"/>
    <w:rsid w:val="00D95594"/>
    <w:rsid w:val="00D95671"/>
    <w:rsid w:val="00DA1AAE"/>
    <w:rsid w:val="00DA2DAF"/>
    <w:rsid w:val="00DA2F72"/>
    <w:rsid w:val="00DA388E"/>
    <w:rsid w:val="00DA4443"/>
    <w:rsid w:val="00DB3408"/>
    <w:rsid w:val="00DB5CE0"/>
    <w:rsid w:val="00DC10E0"/>
    <w:rsid w:val="00DC3DC5"/>
    <w:rsid w:val="00DC5666"/>
    <w:rsid w:val="00DD0BDF"/>
    <w:rsid w:val="00DD6E8F"/>
    <w:rsid w:val="00DE4B2E"/>
    <w:rsid w:val="00DE6E71"/>
    <w:rsid w:val="00DE7945"/>
    <w:rsid w:val="00DE7E9E"/>
    <w:rsid w:val="00DF0191"/>
    <w:rsid w:val="00DF2141"/>
    <w:rsid w:val="00DF3EED"/>
    <w:rsid w:val="00DF40EE"/>
    <w:rsid w:val="00DF41CE"/>
    <w:rsid w:val="00DF5826"/>
    <w:rsid w:val="00DF6298"/>
    <w:rsid w:val="00E0097F"/>
    <w:rsid w:val="00E01BAA"/>
    <w:rsid w:val="00E037BB"/>
    <w:rsid w:val="00E0598D"/>
    <w:rsid w:val="00E07B93"/>
    <w:rsid w:val="00E154B9"/>
    <w:rsid w:val="00E16237"/>
    <w:rsid w:val="00E17284"/>
    <w:rsid w:val="00E222FC"/>
    <w:rsid w:val="00E26F43"/>
    <w:rsid w:val="00E3036D"/>
    <w:rsid w:val="00E34A99"/>
    <w:rsid w:val="00E41075"/>
    <w:rsid w:val="00E432DE"/>
    <w:rsid w:val="00E51BF7"/>
    <w:rsid w:val="00E543AA"/>
    <w:rsid w:val="00E613E1"/>
    <w:rsid w:val="00E63FB6"/>
    <w:rsid w:val="00E65476"/>
    <w:rsid w:val="00E65509"/>
    <w:rsid w:val="00E66FA7"/>
    <w:rsid w:val="00E71537"/>
    <w:rsid w:val="00E7285E"/>
    <w:rsid w:val="00E72E8A"/>
    <w:rsid w:val="00E76DBB"/>
    <w:rsid w:val="00EA5DFE"/>
    <w:rsid w:val="00EB06CD"/>
    <w:rsid w:val="00EC06FD"/>
    <w:rsid w:val="00EC0FDD"/>
    <w:rsid w:val="00EC47C3"/>
    <w:rsid w:val="00EC52FB"/>
    <w:rsid w:val="00ED2C2D"/>
    <w:rsid w:val="00ED7F85"/>
    <w:rsid w:val="00EE470A"/>
    <w:rsid w:val="00EE4B58"/>
    <w:rsid w:val="00EE742F"/>
    <w:rsid w:val="00EF263F"/>
    <w:rsid w:val="00EF2C5B"/>
    <w:rsid w:val="00EF3F6E"/>
    <w:rsid w:val="00EF521A"/>
    <w:rsid w:val="00F00CCA"/>
    <w:rsid w:val="00F0254A"/>
    <w:rsid w:val="00F03BED"/>
    <w:rsid w:val="00F0683C"/>
    <w:rsid w:val="00F153F7"/>
    <w:rsid w:val="00F20BA1"/>
    <w:rsid w:val="00F2393A"/>
    <w:rsid w:val="00F23E56"/>
    <w:rsid w:val="00F27ECC"/>
    <w:rsid w:val="00F3304C"/>
    <w:rsid w:val="00F343A1"/>
    <w:rsid w:val="00F348C2"/>
    <w:rsid w:val="00F37EA9"/>
    <w:rsid w:val="00F44364"/>
    <w:rsid w:val="00F53063"/>
    <w:rsid w:val="00F55C5B"/>
    <w:rsid w:val="00F63F77"/>
    <w:rsid w:val="00F7125A"/>
    <w:rsid w:val="00F71E41"/>
    <w:rsid w:val="00F72333"/>
    <w:rsid w:val="00F822AD"/>
    <w:rsid w:val="00F84683"/>
    <w:rsid w:val="00F90598"/>
    <w:rsid w:val="00F90C66"/>
    <w:rsid w:val="00F9348A"/>
    <w:rsid w:val="00F93961"/>
    <w:rsid w:val="00F94094"/>
    <w:rsid w:val="00FA0E21"/>
    <w:rsid w:val="00FA0E86"/>
    <w:rsid w:val="00FA6C85"/>
    <w:rsid w:val="00FB11A5"/>
    <w:rsid w:val="00FB3D3B"/>
    <w:rsid w:val="00FB492E"/>
    <w:rsid w:val="00FC1E62"/>
    <w:rsid w:val="00FC5919"/>
    <w:rsid w:val="00FD0B07"/>
    <w:rsid w:val="00FD5267"/>
    <w:rsid w:val="00FD7CF1"/>
    <w:rsid w:val="00FE122D"/>
    <w:rsid w:val="00FE4330"/>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45CA8"/>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aliases w:val="Bullet List,FooterText,numbered"/>
    <w:basedOn w:val="a0"/>
    <w:link w:val="af5"/>
    <w:uiPriority w:val="34"/>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link w:val="afa"/>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e">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0"/>
    <w:link w:val="aff0"/>
    <w:uiPriority w:val="99"/>
    <w:unhideWhenUsed/>
    <w:rsid w:val="00CD4521"/>
    <w:pPr>
      <w:tabs>
        <w:tab w:val="center" w:pos="4677"/>
        <w:tab w:val="right" w:pos="9355"/>
      </w:tabs>
    </w:pPr>
  </w:style>
  <w:style w:type="character" w:customStyle="1" w:styleId="aff0">
    <w:name w:val="Нижний колонтитул Знак"/>
    <w:basedOn w:val="a1"/>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2"/>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1"/>
    <w:rsid w:val="005772C9"/>
    <w:rPr>
      <w:rFonts w:ascii="Courier New" w:eastAsia="Times New Roman" w:hAnsi="Courier New" w:cs="Times New Roman"/>
      <w:sz w:val="20"/>
      <w:szCs w:val="20"/>
      <w:lang w:val="x-none" w:eastAsia="x-none"/>
    </w:rPr>
  </w:style>
  <w:style w:type="character" w:customStyle="1" w:styleId="af5">
    <w:name w:val="Абзац списка Знак"/>
    <w:aliases w:val="Bullet List Знак,FooterText Знак,numbered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4">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1"/>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 w:type="table" w:customStyle="1" w:styleId="12">
    <w:name w:val="Сетка таблицы1"/>
    <w:basedOn w:val="a2"/>
    <w:next w:val="af6"/>
    <w:uiPriority w:val="59"/>
    <w:rsid w:val="00F72333"/>
    <w:pPr>
      <w:spacing w:before="0"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
    <w:name w:val="Сетка таблицы114"/>
    <w:basedOn w:val="a2"/>
    <w:next w:val="af6"/>
    <w:rsid w:val="00EC52FB"/>
    <w:pPr>
      <w:spacing w:before="0" w:beforeAutospacing="0" w:after="0" w:afterAutospacing="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тиль"/>
    <w:rsid w:val="004614A9"/>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afa">
    <w:name w:val="Без интервала Знак"/>
    <w:basedOn w:val="a1"/>
    <w:link w:val="af9"/>
    <w:uiPriority w:val="1"/>
    <w:rsid w:val="004614A9"/>
    <w:rPr>
      <w:rFonts w:ascii="Calibri" w:eastAsia="Calibri" w:hAnsi="Calibri" w:cs="Times New Roman"/>
    </w:rPr>
  </w:style>
  <w:style w:type="paragraph" w:customStyle="1" w:styleId="msonormalcxspmiddle">
    <w:name w:val="msonormalcxspmiddle"/>
    <w:basedOn w:val="a0"/>
    <w:rsid w:val="004614A9"/>
    <w:pPr>
      <w:suppressAutoHyphens w:val="0"/>
      <w:spacing w:before="100" w:beforeAutospacing="1" w:after="100" w:afterAutospacing="1"/>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45CA8"/>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aliases w:val="Bullet List,FooterText,numbered"/>
    <w:basedOn w:val="a0"/>
    <w:link w:val="af5"/>
    <w:uiPriority w:val="34"/>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link w:val="afa"/>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e">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0"/>
    <w:link w:val="aff0"/>
    <w:uiPriority w:val="99"/>
    <w:unhideWhenUsed/>
    <w:rsid w:val="00CD4521"/>
    <w:pPr>
      <w:tabs>
        <w:tab w:val="center" w:pos="4677"/>
        <w:tab w:val="right" w:pos="9355"/>
      </w:tabs>
    </w:pPr>
  </w:style>
  <w:style w:type="character" w:customStyle="1" w:styleId="aff0">
    <w:name w:val="Нижний колонтитул Знак"/>
    <w:basedOn w:val="a1"/>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2"/>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1"/>
    <w:rsid w:val="005772C9"/>
    <w:rPr>
      <w:rFonts w:ascii="Courier New" w:eastAsia="Times New Roman" w:hAnsi="Courier New" w:cs="Times New Roman"/>
      <w:sz w:val="20"/>
      <w:szCs w:val="20"/>
      <w:lang w:val="x-none" w:eastAsia="x-none"/>
    </w:rPr>
  </w:style>
  <w:style w:type="character" w:customStyle="1" w:styleId="af5">
    <w:name w:val="Абзац списка Знак"/>
    <w:aliases w:val="Bullet List Знак,FooterText Знак,numbered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4">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1"/>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 w:type="table" w:customStyle="1" w:styleId="12">
    <w:name w:val="Сетка таблицы1"/>
    <w:basedOn w:val="a2"/>
    <w:next w:val="af6"/>
    <w:uiPriority w:val="59"/>
    <w:rsid w:val="00F72333"/>
    <w:pPr>
      <w:spacing w:before="0"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
    <w:name w:val="Сетка таблицы114"/>
    <w:basedOn w:val="a2"/>
    <w:next w:val="af6"/>
    <w:rsid w:val="00EC52FB"/>
    <w:pPr>
      <w:spacing w:before="0" w:beforeAutospacing="0" w:after="0" w:afterAutospacing="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тиль"/>
    <w:rsid w:val="004614A9"/>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afa">
    <w:name w:val="Без интервала Знак"/>
    <w:basedOn w:val="a1"/>
    <w:link w:val="af9"/>
    <w:uiPriority w:val="1"/>
    <w:rsid w:val="004614A9"/>
    <w:rPr>
      <w:rFonts w:ascii="Calibri" w:eastAsia="Calibri" w:hAnsi="Calibri" w:cs="Times New Roman"/>
    </w:rPr>
  </w:style>
  <w:style w:type="paragraph" w:customStyle="1" w:styleId="msonormalcxspmiddle">
    <w:name w:val="msonormalcxspmiddle"/>
    <w:basedOn w:val="a0"/>
    <w:rsid w:val="004614A9"/>
    <w:pPr>
      <w:suppressAutoHyphens w:val="0"/>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138351973">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46767225">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54352423">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2835741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350061050">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zakupki.gov.ru" TargetMode="Externa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E05CDBA840B312D05E401642C4F4DDB1074912D440D25C4507EF1C1711KCw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198D7-D57F-4C19-8735-286162A4A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14298</TotalTime>
  <Pages>1</Pages>
  <Words>8745</Words>
  <Characters>49850</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58479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129</cp:revision>
  <cp:lastPrinted>2019-05-29T03:59:00Z</cp:lastPrinted>
  <dcterms:created xsi:type="dcterms:W3CDTF">2014-02-18T07:28:00Z</dcterms:created>
  <dcterms:modified xsi:type="dcterms:W3CDTF">2019-05-29T04:10:00Z</dcterms:modified>
</cp:coreProperties>
</file>