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320CB" w14:textId="77777777" w:rsidR="00233EEC" w:rsidRDefault="00514114">
      <w:pPr>
        <w:pStyle w:val="ConsPlusNonforma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Часть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Проект договора на размещение </w:t>
      </w:r>
    </w:p>
    <w:p w14:paraId="56CDDC5E" w14:textId="77777777" w:rsidR="00233EEC" w:rsidRDefault="00514114">
      <w:pPr>
        <w:pStyle w:val="ConsPlusNonforma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нестационарного торгового объекта</w:t>
      </w:r>
    </w:p>
    <w:p w14:paraId="328BED12" w14:textId="77777777" w:rsidR="00233EEC" w:rsidRDefault="00233EEC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</w:p>
    <w:p w14:paraId="3D12AD19" w14:textId="77777777" w:rsidR="00233EEC" w:rsidRDefault="00514114">
      <w:pPr>
        <w:pStyle w:val="ConsPlusNonformat"/>
        <w:jc w:val="right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 xml:space="preserve">  форма</w:t>
      </w:r>
    </w:p>
    <w:p w14:paraId="10875E98" w14:textId="77777777" w:rsidR="00233EEC" w:rsidRDefault="00514114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ДОГОВОР № _____</w:t>
      </w:r>
    </w:p>
    <w:p w14:paraId="34449DC6" w14:textId="77777777" w:rsidR="00233EEC" w:rsidRDefault="0051411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размещение нестационарного торгового объекта </w:t>
      </w:r>
    </w:p>
    <w:p w14:paraId="47658361" w14:textId="77777777" w:rsidR="00233EEC" w:rsidRDefault="00233E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C6E00E6" w14:textId="77777777" w:rsidR="00233EEC" w:rsidRDefault="00514114">
      <w:pPr>
        <w:pStyle w:val="ConsPlusNonforma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с. Красногорское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____» _________ 20__ года   </w:t>
      </w:r>
    </w:p>
    <w:p w14:paraId="4325372B" w14:textId="77777777" w:rsidR="00233EEC" w:rsidRDefault="005141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14:paraId="05C24EA2" w14:textId="77777777" w:rsidR="00233EEC" w:rsidRDefault="00514114">
      <w:pPr>
        <w:ind w:firstLine="709"/>
        <w:jc w:val="both"/>
      </w:pPr>
      <w:r>
        <w:t xml:space="preserve">Администрация муниципального образования «Муниципальный округ Красногорский район Удмуртской Республики» в лице ________________________, </w:t>
      </w:r>
      <w:proofErr w:type="spellStart"/>
      <w:r>
        <w:t>действующ</w:t>
      </w:r>
      <w:proofErr w:type="spellEnd"/>
      <w:r>
        <w:t xml:space="preserve">(-ей,-его) на основании ________________________, именуемое в дальнейшем </w:t>
      </w:r>
      <w:r>
        <w:rPr>
          <w:bCs/>
        </w:rPr>
        <w:t>«Администрация»,</w:t>
      </w:r>
      <w:r>
        <w:rPr>
          <w:b/>
        </w:rPr>
        <w:t xml:space="preserve"> </w:t>
      </w:r>
      <w:r>
        <w:rPr>
          <w:bCs/>
        </w:rPr>
        <w:t>с одной стороны,</w:t>
      </w:r>
      <w:r>
        <w:rPr>
          <w:b/>
        </w:rPr>
        <w:t xml:space="preserve"> </w:t>
      </w:r>
      <w:r>
        <w:rPr>
          <w:bCs/>
        </w:rPr>
        <w:t>и __________________________________________________________________________________</w:t>
      </w:r>
    </w:p>
    <w:p w14:paraId="0A4F4072" w14:textId="77777777" w:rsidR="00233EEC" w:rsidRDefault="00514114">
      <w:pPr>
        <w:pStyle w:val="ConsPlusNonforma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i/>
          <w:iCs/>
        </w:rPr>
        <w:t>(наименование организации, Ф.И.О. индивидуального предпринимателя)</w:t>
      </w:r>
    </w:p>
    <w:p w14:paraId="1D68139B" w14:textId="77777777" w:rsidR="00233EEC" w:rsidRDefault="005141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лице   ___________________________________________,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-его, -ей) на   основании </w:t>
      </w:r>
    </w:p>
    <w:p w14:paraId="3CC4F202" w14:textId="77777777" w:rsidR="00233EEC" w:rsidRDefault="00514114">
      <w:pPr>
        <w:pStyle w:val="ConsPlusNonforma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i/>
          <w:iCs/>
        </w:rPr>
        <w:t>(должность, Ф.И.О.)</w:t>
      </w:r>
    </w:p>
    <w:p w14:paraId="6A850241" w14:textId="77777777" w:rsidR="00233EEC" w:rsidRDefault="005141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____________________________, </w:t>
      </w:r>
      <w:proofErr w:type="gramStart"/>
      <w:r>
        <w:rPr>
          <w:rFonts w:ascii="Times New Roman" w:hAnsi="Times New Roman" w:cs="Times New Roman"/>
          <w:sz w:val="24"/>
          <w:szCs w:val="24"/>
        </w:rPr>
        <w:t>именуем(</w:t>
      </w:r>
      <w:proofErr w:type="gramEnd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ое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ый</w:t>
      </w:r>
      <w:proofErr w:type="spellEnd"/>
      <w:r>
        <w:rPr>
          <w:rFonts w:ascii="Times New Roman" w:hAnsi="Times New Roman" w:cs="Times New Roman"/>
          <w:sz w:val="24"/>
          <w:szCs w:val="24"/>
        </w:rPr>
        <w:t>) в дальнейшем «Хозяйствующий субъект», с другой стороны, вместе именуемые «Стороны», заключили настоящий Договор о нижеследующем:</w:t>
      </w:r>
    </w:p>
    <w:p w14:paraId="0BB4550D" w14:textId="77777777" w:rsidR="00233EEC" w:rsidRDefault="00233EEC">
      <w:pPr>
        <w:pStyle w:val="ConsPlusNonformat"/>
        <w:jc w:val="both"/>
        <w:rPr>
          <w:rFonts w:ascii="Times New Roman" w:hAnsi="Times New Roman" w:cs="Times New Roman"/>
          <w:sz w:val="6"/>
          <w:szCs w:val="6"/>
        </w:rPr>
      </w:pPr>
    </w:p>
    <w:p w14:paraId="202F9A9B" w14:textId="77777777" w:rsidR="00233EEC" w:rsidRDefault="00514114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I. Предмет Договора</w:t>
      </w:r>
    </w:p>
    <w:p w14:paraId="5D4AFFB4" w14:textId="77777777" w:rsidR="00233EEC" w:rsidRDefault="00233EEC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14:paraId="21407C9A" w14:textId="77777777" w:rsidR="00233EEC" w:rsidRDefault="00514114">
      <w:pPr>
        <w:pStyle w:val="ConsPlusNonformat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настоящим Договором Администрация предоставляет Хозяйствующему субъекту за плату право на размещение нестационарного торгового объекта – торгового павильона (далее – Объект) на месте размещения площадью 25 кв.м. по адресу                    (с адресными ориентирами): Удмуртская Республика, Удмуртская Республика,                                      с. Красногорское, ул. Ленина, 16 м. на восток от дома № 58 (далее – Место размещения Объекта), а Хозяйствующий субъект обязуется разместить и об</w:t>
      </w:r>
      <w:r>
        <w:rPr>
          <w:rFonts w:ascii="Times New Roman" w:hAnsi="Times New Roman" w:cs="Times New Roman"/>
          <w:sz w:val="24"/>
          <w:szCs w:val="24"/>
        </w:rPr>
        <w:t>еспечить в течение срока действия настоящего Договора функционирование Объекта.</w:t>
      </w:r>
    </w:p>
    <w:p w14:paraId="41F8DC1D" w14:textId="77777777" w:rsidR="00233EEC" w:rsidRDefault="00514114">
      <w:pPr>
        <w:pStyle w:val="ConsPlusNonformat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Основанием для заключения настоящего Договора является Протокол ____________ от «___» _________ 20___г.     № ________.</w:t>
      </w:r>
    </w:p>
    <w:p w14:paraId="032118E9" w14:textId="77777777" w:rsidR="00233EEC" w:rsidRDefault="00514114">
      <w:pPr>
        <w:pStyle w:val="ConsPlusNonformat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Границы Места размещения Объекта определены в схеме границ места размещения (с координатами), которая является неотъемлемым приложением к настоящему Договору.</w:t>
      </w:r>
    </w:p>
    <w:p w14:paraId="27C543FD" w14:textId="77777777" w:rsidR="00233EEC" w:rsidRDefault="00514114">
      <w:pPr>
        <w:pStyle w:val="ConsPlusNonformat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Месту размещения Объекта подведены следующие коммуникации: имеется возможность подключения к сетям электроснабжения.</w:t>
      </w:r>
    </w:p>
    <w:p w14:paraId="55CE143B" w14:textId="77777777" w:rsidR="00233EEC" w:rsidRDefault="00514114">
      <w:pPr>
        <w:pStyle w:val="ConsPlusNonformat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Специализация Объекта: непродовольственные товары.</w:t>
      </w:r>
    </w:p>
    <w:p w14:paraId="5DEB0BAD" w14:textId="77777777" w:rsidR="00233EEC" w:rsidRDefault="00233EEC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14:paraId="1D2BC96F" w14:textId="77777777" w:rsidR="00233EEC" w:rsidRDefault="00514114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II. Срок действия Договора и плата за Место размещения Объекта</w:t>
      </w:r>
    </w:p>
    <w:p w14:paraId="33DB7C25" w14:textId="77777777" w:rsidR="00233EEC" w:rsidRDefault="00233EEC">
      <w:pPr>
        <w:pStyle w:val="ConsPlusNonformat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06366299" w14:textId="77777777" w:rsidR="00233EEC" w:rsidRDefault="0051411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Настоящий Договор заключен сроком на 7 (Семь) лет с даты подписания.</w:t>
      </w:r>
    </w:p>
    <w:p w14:paraId="6F71422C" w14:textId="77777777" w:rsidR="00233EEC" w:rsidRDefault="0051411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Размер годовой платы за размещение Объекта определен на основании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Протокола ______________ от________ №_____ и составляет _____________ (______________) рублей _________ копеек с учетом/без учета НДС.</w:t>
      </w:r>
    </w:p>
    <w:p w14:paraId="670493D5" w14:textId="77777777" w:rsidR="00233EEC" w:rsidRDefault="0051411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Сумма внесенного Хозяйствующим субъектом задатка за участие в аукционе в размере _____________ (______________) рублей _________ копеек засчитывается в счет платы за первый год размещения Объекта.</w:t>
      </w:r>
    </w:p>
    <w:p w14:paraId="35A84A57" w14:textId="77777777" w:rsidR="00233EEC" w:rsidRDefault="0051411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В течение 5 (Пяти) рабочих дней с даты заключения настоящего Договора Хозяйствующий субъект обязан за вычетом суммы задатка оплатить годовой размер платы за размещение Объекта в размере _________________ (_______________) рублей ________ копеек с учетом/без учета НДС.</w:t>
      </w:r>
    </w:p>
    <w:p w14:paraId="1438BE08" w14:textId="77777777" w:rsidR="00233EEC" w:rsidRDefault="0051411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Плата за размещение Объекта за второй и последующие годы вносится Хозяйствующим субъектом ежеквартально в сроки не позднее 15 марта, 15 июня, 15 сентября, 15 ноября соответствующего года равными долями в размере ______________ (___________) рублей ____________ копеек с учетом/без учета НДС.</w:t>
      </w:r>
    </w:p>
    <w:p w14:paraId="5FDEE4E3" w14:textId="77777777" w:rsidR="00233EEC" w:rsidRDefault="00514114">
      <w:pPr>
        <w:suppressAutoHyphens w:val="0"/>
        <w:ind w:firstLine="709"/>
        <w:jc w:val="both"/>
        <w:textAlignment w:val="baseline"/>
        <w:rPr>
          <w:lang w:eastAsia="ru-RU"/>
        </w:rPr>
      </w:pPr>
      <w:r>
        <w:rPr>
          <w:lang w:eastAsia="ru-RU"/>
        </w:rPr>
        <w:lastRenderedPageBreak/>
        <w:t>Если предельный срок для внесения платы за размещение Объекта приходится на нерабочий (выходной, праздничный) день, последним днем для оплаты является следующий за ним рабочий день.</w:t>
      </w:r>
    </w:p>
    <w:p w14:paraId="04FFCA36" w14:textId="77777777" w:rsidR="00233EEC" w:rsidRDefault="00514114">
      <w:pPr>
        <w:suppressAutoHyphens w:val="0"/>
        <w:ind w:firstLine="709"/>
        <w:jc w:val="both"/>
        <w:textAlignment w:val="baseline"/>
        <w:rPr>
          <w:lang w:eastAsia="ru-RU"/>
        </w:rPr>
      </w:pPr>
      <w:r>
        <w:rPr>
          <w:lang w:eastAsia="ru-RU"/>
        </w:rPr>
        <w:t>2.6. Платежи вносятся Хозяйствующим субъектом по следующим реквизитам:</w:t>
      </w:r>
    </w:p>
    <w:tbl>
      <w:tblPr>
        <w:tblW w:w="1003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708"/>
        <w:gridCol w:w="6323"/>
      </w:tblGrid>
      <w:tr w:rsidR="00233EEC" w14:paraId="6CDA97CE" w14:textId="77777777">
        <w:trPr>
          <w:trHeight w:val="330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D22C0" w14:textId="77777777" w:rsidR="00233EEC" w:rsidRDefault="00514114">
            <w:pPr>
              <w:widowControl w:val="0"/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Администратор доходов бюджета</w:t>
            </w:r>
          </w:p>
        </w:tc>
        <w:tc>
          <w:tcPr>
            <w:tcW w:w="6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B153E" w14:textId="77777777" w:rsidR="00233EEC" w:rsidRDefault="00514114">
            <w:pPr>
              <w:widowControl w:val="0"/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Администрация муниципального образования Красногорский район</w:t>
            </w:r>
          </w:p>
        </w:tc>
      </w:tr>
      <w:tr w:rsidR="00233EEC" w14:paraId="14C6EF39" w14:textId="77777777">
        <w:trPr>
          <w:trHeight w:val="330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A117" w14:textId="77777777" w:rsidR="00233EEC" w:rsidRDefault="00514114">
            <w:pPr>
              <w:widowControl w:val="0"/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ИНН администратора доходов бюджета</w:t>
            </w:r>
          </w:p>
        </w:tc>
        <w:tc>
          <w:tcPr>
            <w:tcW w:w="6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6B9E8" w14:textId="77777777" w:rsidR="00233EEC" w:rsidRDefault="00514114">
            <w:pPr>
              <w:widowControl w:val="0"/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1837020967</w:t>
            </w:r>
          </w:p>
        </w:tc>
      </w:tr>
      <w:tr w:rsidR="00233EEC" w14:paraId="3AE2E306" w14:textId="77777777">
        <w:trPr>
          <w:trHeight w:val="330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40D96" w14:textId="77777777" w:rsidR="00233EEC" w:rsidRDefault="00514114">
            <w:pPr>
              <w:widowControl w:val="0"/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КПП администратора доходов бюджета</w:t>
            </w:r>
          </w:p>
        </w:tc>
        <w:tc>
          <w:tcPr>
            <w:tcW w:w="6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A0FF5" w14:textId="77777777" w:rsidR="00233EEC" w:rsidRDefault="00514114">
            <w:pPr>
              <w:widowControl w:val="0"/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183701001</w:t>
            </w:r>
          </w:p>
        </w:tc>
      </w:tr>
      <w:tr w:rsidR="00233EEC" w14:paraId="7E13D601" w14:textId="77777777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C3FC9" w14:textId="77777777" w:rsidR="00233EEC" w:rsidRDefault="00514114">
            <w:pPr>
              <w:widowControl w:val="0"/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ОКТМО</w:t>
            </w:r>
          </w:p>
        </w:tc>
        <w:tc>
          <w:tcPr>
            <w:tcW w:w="6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7DD5C" w14:textId="77777777" w:rsidR="00233EEC" w:rsidRDefault="00514114">
            <w:pPr>
              <w:widowControl w:val="0"/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94530000</w:t>
            </w:r>
          </w:p>
        </w:tc>
      </w:tr>
      <w:tr w:rsidR="00233EEC" w14:paraId="68D8048E" w14:textId="77777777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5DE6C" w14:textId="77777777" w:rsidR="00233EEC" w:rsidRDefault="00514114">
            <w:pPr>
              <w:widowControl w:val="0"/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Лицевой счет администратора доходов бюджета</w:t>
            </w:r>
          </w:p>
        </w:tc>
        <w:tc>
          <w:tcPr>
            <w:tcW w:w="6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2AB07" w14:textId="77777777" w:rsidR="00233EEC" w:rsidRDefault="00514114">
            <w:pPr>
              <w:widowControl w:val="0"/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04133</w:t>
            </w:r>
            <w:r>
              <w:rPr>
                <w:lang w:val="en-US" w:eastAsia="ru-RU"/>
              </w:rPr>
              <w:t>D</w:t>
            </w:r>
            <w:r>
              <w:rPr>
                <w:lang w:eastAsia="ru-RU"/>
              </w:rPr>
              <w:t>08750</w:t>
            </w:r>
          </w:p>
        </w:tc>
      </w:tr>
      <w:tr w:rsidR="00233EEC" w14:paraId="0A18744A" w14:textId="77777777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3B3B2" w14:textId="77777777" w:rsidR="00233EEC" w:rsidRDefault="00514114">
            <w:pPr>
              <w:widowControl w:val="0"/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Получатель</w:t>
            </w:r>
          </w:p>
        </w:tc>
        <w:tc>
          <w:tcPr>
            <w:tcW w:w="6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19405" w14:textId="77777777" w:rsidR="00233EEC" w:rsidRDefault="00514114">
            <w:pPr>
              <w:widowControl w:val="0"/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УФК по Удмуртской Республике (Администрация муниципального образования «Красногорский район», л/с 04133</w:t>
            </w:r>
            <w:r>
              <w:rPr>
                <w:lang w:val="en-US" w:eastAsia="ru-RU"/>
              </w:rPr>
              <w:t>D</w:t>
            </w:r>
            <w:r>
              <w:rPr>
                <w:lang w:eastAsia="ru-RU"/>
              </w:rPr>
              <w:t xml:space="preserve">08750) </w:t>
            </w:r>
            <w:proofErr w:type="spellStart"/>
            <w:r>
              <w:rPr>
                <w:lang w:eastAsia="ru-RU"/>
              </w:rPr>
              <w:t>казн</w:t>
            </w:r>
            <w:proofErr w:type="spellEnd"/>
            <w:r>
              <w:rPr>
                <w:lang w:eastAsia="ru-RU"/>
              </w:rPr>
              <w:t xml:space="preserve">. Счет </w:t>
            </w:r>
            <w:r>
              <w:rPr>
                <w:lang w:val="en-US" w:eastAsia="ru-RU"/>
              </w:rPr>
              <w:t>03100643000000011300</w:t>
            </w:r>
          </w:p>
        </w:tc>
      </w:tr>
      <w:tr w:rsidR="00233EEC" w14:paraId="0750ED1F" w14:textId="77777777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1E0A5" w14:textId="77777777" w:rsidR="00233EEC" w:rsidRDefault="00514114">
            <w:pPr>
              <w:widowControl w:val="0"/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Счет органа федерального казначейства</w:t>
            </w:r>
          </w:p>
        </w:tc>
        <w:tc>
          <w:tcPr>
            <w:tcW w:w="6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408C2" w14:textId="77777777" w:rsidR="00233EEC" w:rsidRDefault="00514114">
            <w:pPr>
              <w:widowControl w:val="0"/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40102810545370000081</w:t>
            </w:r>
          </w:p>
        </w:tc>
      </w:tr>
      <w:tr w:rsidR="00233EEC" w14:paraId="0B9C3015" w14:textId="77777777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56E71" w14:textId="77777777" w:rsidR="00233EEC" w:rsidRDefault="00514114">
            <w:pPr>
              <w:widowControl w:val="0"/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Банк получателя</w:t>
            </w:r>
          </w:p>
        </w:tc>
        <w:tc>
          <w:tcPr>
            <w:tcW w:w="6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AB705" w14:textId="77777777" w:rsidR="00233EEC" w:rsidRDefault="00514114">
            <w:pPr>
              <w:widowControl w:val="0"/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ОТДЕЛЕНИЕ-НБ УДМУРТСКАЯ РЕСПУБЛИКА//УФК по Удмуртской Республике г. Ижевск</w:t>
            </w:r>
          </w:p>
        </w:tc>
      </w:tr>
      <w:tr w:rsidR="00233EEC" w14:paraId="1DEF8D19" w14:textId="77777777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D5360" w14:textId="77777777" w:rsidR="00233EEC" w:rsidRDefault="00514114">
            <w:pPr>
              <w:widowControl w:val="0"/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БИК</w:t>
            </w:r>
          </w:p>
        </w:tc>
        <w:tc>
          <w:tcPr>
            <w:tcW w:w="6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430C4" w14:textId="77777777" w:rsidR="00233EEC" w:rsidRDefault="00514114">
            <w:pPr>
              <w:widowControl w:val="0"/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019401100</w:t>
            </w:r>
          </w:p>
        </w:tc>
      </w:tr>
    </w:tbl>
    <w:p w14:paraId="0A04C3E7" w14:textId="77777777" w:rsidR="00233EEC" w:rsidRDefault="00233EEC">
      <w:pPr>
        <w:suppressAutoHyphens w:val="0"/>
        <w:ind w:firstLine="709"/>
        <w:jc w:val="both"/>
        <w:textAlignment w:val="baseline"/>
        <w:rPr>
          <w:bCs/>
          <w:lang w:eastAsia="ru-RU"/>
        </w:rPr>
      </w:pPr>
    </w:p>
    <w:p w14:paraId="73DC389D" w14:textId="77777777" w:rsidR="00233EEC" w:rsidRDefault="00514114">
      <w:pPr>
        <w:suppressAutoHyphens w:val="0"/>
        <w:ind w:firstLine="709"/>
        <w:jc w:val="both"/>
        <w:textAlignment w:val="baseline"/>
        <w:rPr>
          <w:lang w:eastAsia="ru-RU"/>
        </w:rPr>
      </w:pPr>
      <w:r>
        <w:rPr>
          <w:lang w:eastAsia="ru-RU"/>
        </w:rPr>
        <w:t>При оформлении платежных и расчетных документов указать в поле «Назначение платежа» номер и дату Договора и период, за который вносится плата за право размещения Объекта.</w:t>
      </w:r>
    </w:p>
    <w:p w14:paraId="6274D05D" w14:textId="77777777" w:rsidR="00233EEC" w:rsidRDefault="00233EEC">
      <w:pPr>
        <w:pStyle w:val="ConsPlusNonformat"/>
        <w:jc w:val="both"/>
        <w:rPr>
          <w:rFonts w:ascii="Times New Roman" w:hAnsi="Times New Roman" w:cs="Times New Roman"/>
          <w:sz w:val="14"/>
          <w:szCs w:val="14"/>
        </w:rPr>
      </w:pPr>
    </w:p>
    <w:p w14:paraId="366A629E" w14:textId="77777777" w:rsidR="00233EEC" w:rsidRDefault="00514114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III. Права и обязанности Администрации</w:t>
      </w:r>
    </w:p>
    <w:p w14:paraId="2A561148" w14:textId="77777777" w:rsidR="00233EEC" w:rsidRDefault="00233EEC">
      <w:pPr>
        <w:pStyle w:val="ConsPlusNonformat"/>
        <w:jc w:val="both"/>
        <w:rPr>
          <w:rFonts w:ascii="Times New Roman" w:hAnsi="Times New Roman" w:cs="Times New Roman"/>
          <w:b/>
          <w:bCs/>
        </w:rPr>
      </w:pPr>
    </w:p>
    <w:p w14:paraId="42E1AE61" w14:textId="77777777" w:rsidR="00233EEC" w:rsidRDefault="0051411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Администрация вправе:</w:t>
      </w:r>
    </w:p>
    <w:p w14:paraId="66EB940E" w14:textId="77777777" w:rsidR="00233EEC" w:rsidRDefault="0051411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 Осуществлять контроль за выполнением условий настоящего Договора и требований к размещению и эксплуатации Объекта;</w:t>
      </w:r>
    </w:p>
    <w:p w14:paraId="769BCE99" w14:textId="77777777" w:rsidR="00233EEC" w:rsidRDefault="0051411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3.1.2. Осуществить демонтаж Объекта, его конструктивных элементов и привести Место размещения Объекта в первоначальное состояние с момента прекращения действия настоящего Договора, в случае невыполнения указанных действий Хозяйствующим субъектом в сроки, указанные в </w:t>
      </w:r>
      <w:hyperlink w:anchor="P213">
        <w:r>
          <w:rPr>
            <w:rFonts w:ascii="Times New Roman" w:hAnsi="Times New Roman" w:cs="Times New Roman"/>
            <w:sz w:val="24"/>
            <w:szCs w:val="24"/>
          </w:rPr>
          <w:t>п. 4.2.1</w:t>
        </w:r>
      </w:hyperlink>
      <w:r>
        <w:rPr>
          <w:rFonts w:ascii="Times New Roman" w:hAnsi="Times New Roman" w:cs="Times New Roman"/>
          <w:sz w:val="24"/>
          <w:szCs w:val="24"/>
        </w:rPr>
        <w:t>2 настоящего Договора.</w:t>
      </w:r>
    </w:p>
    <w:p w14:paraId="5251CAE7" w14:textId="77777777" w:rsidR="00233EEC" w:rsidRDefault="0051411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Администрация обязана выполнять в полном объеме все условия настоящего Договора.</w:t>
      </w:r>
    </w:p>
    <w:p w14:paraId="26E1DB8F" w14:textId="77777777" w:rsidR="00233EEC" w:rsidRDefault="00233EEC">
      <w:pPr>
        <w:pStyle w:val="ConsPlusNonformat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41B0B60B" w14:textId="77777777" w:rsidR="00233EEC" w:rsidRDefault="00233EEC">
      <w:pPr>
        <w:pStyle w:val="ConsPlusNonformat"/>
        <w:jc w:val="both"/>
        <w:rPr>
          <w:rFonts w:ascii="Times New Roman" w:hAnsi="Times New Roman" w:cs="Times New Roman"/>
          <w:sz w:val="2"/>
          <w:szCs w:val="2"/>
        </w:rPr>
      </w:pPr>
    </w:p>
    <w:p w14:paraId="3344AD92" w14:textId="77777777" w:rsidR="00233EEC" w:rsidRDefault="00514114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IV. Права и обязанности Хозяйствующего субъекта</w:t>
      </w:r>
    </w:p>
    <w:p w14:paraId="6CC39141" w14:textId="77777777" w:rsidR="00233EEC" w:rsidRDefault="00233EEC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A854F0" w14:textId="77777777" w:rsidR="00233EEC" w:rsidRDefault="00514114">
      <w:pPr>
        <w:suppressAutoHyphens w:val="0"/>
        <w:jc w:val="both"/>
        <w:outlineLvl w:val="0"/>
        <w:rPr>
          <w:kern w:val="2"/>
          <w:lang w:eastAsia="ru-RU"/>
        </w:rPr>
      </w:pPr>
      <w:r>
        <w:rPr>
          <w:kern w:val="2"/>
          <w:lang w:eastAsia="ru-RU"/>
        </w:rPr>
        <w:t xml:space="preserve">            4.1. Хозяйствующий субъект имеет право:</w:t>
      </w:r>
    </w:p>
    <w:p w14:paraId="45CF4B70" w14:textId="77777777" w:rsidR="00233EEC" w:rsidRDefault="00514114">
      <w:pPr>
        <w:suppressAutoHyphens w:val="0"/>
        <w:jc w:val="both"/>
        <w:outlineLvl w:val="0"/>
        <w:rPr>
          <w:kern w:val="2"/>
          <w:lang w:eastAsia="ru-RU"/>
        </w:rPr>
      </w:pPr>
      <w:r>
        <w:rPr>
          <w:kern w:val="2"/>
          <w:lang w:eastAsia="ru-RU"/>
        </w:rPr>
        <w:t xml:space="preserve">            4.1.1. Осуществлять непосредственно в Объекте торговую деятельность в соответствии со специализацией, установленной п. 1.5 настоящего Договора.</w:t>
      </w:r>
    </w:p>
    <w:p w14:paraId="3C8DCFC5" w14:textId="77777777" w:rsidR="00233EEC" w:rsidRDefault="0051411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Хозяйствующий субъект обязан:</w:t>
      </w:r>
    </w:p>
    <w:p w14:paraId="2768885E" w14:textId="77777777" w:rsidR="00233EEC" w:rsidRDefault="0051411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4.2.1. Установить Объект согласно схеме границ места размещения Объекта (приложение к Договору) (неотъемлемая часть настоящего Договора);</w:t>
      </w:r>
    </w:p>
    <w:p w14:paraId="704442C8" w14:textId="77777777" w:rsidR="00233EEC" w:rsidRDefault="00514114">
      <w:pPr>
        <w:pStyle w:val="ConsPlusNonformat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4.2.2.  В течение 30 календарных дней с момента заключения Договора обеспечить готовность Объекта к работе. </w:t>
      </w:r>
    </w:p>
    <w:p w14:paraId="05C2DB2F" w14:textId="77777777" w:rsidR="00233EEC" w:rsidRDefault="00514114">
      <w:pPr>
        <w:pStyle w:val="ConsPlusNonformat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4.2.3.  Обеспечить сохранение вида Объекта, установленного в п. 1.1 настоящего Договора, специализации Объекта, установленной в п. 1.5 настоящего Договора, размеров и границ Места размещения Объекта в соответствии с приложением к настоящему Договору (неотъемлемая часть настоящего Договора) в течение всего срока действия настоящего Договора;</w:t>
      </w:r>
    </w:p>
    <w:p w14:paraId="1F5F5C8A" w14:textId="77777777" w:rsidR="00233EEC" w:rsidRDefault="00514114">
      <w:pPr>
        <w:pStyle w:val="ConsPlusNonformat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4.2.4.  Соблюдать при размещении Объекта требования градостроительных регламентов, </w:t>
      </w:r>
      <w:r>
        <w:rPr>
          <w:rFonts w:ascii="Times New Roman" w:hAnsi="Times New Roman" w:cs="Times New Roman"/>
          <w:kern w:val="2"/>
          <w:sz w:val="24"/>
          <w:szCs w:val="24"/>
        </w:rPr>
        <w:lastRenderedPageBreak/>
        <w:t>экологических, санитарно-гигиенических, противопожарных и иных правил, нормативов;</w:t>
      </w:r>
    </w:p>
    <w:p w14:paraId="286DD208" w14:textId="77777777" w:rsidR="00233EEC" w:rsidRDefault="0051411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4.2.5.   Обеспечивать функционирование Объекта в соответствии с требованиями    настоящего Договора и требованиями законодательства Российской Федерации, законодательства Удмуртской Республики, муниципальных правовых актов муниципального образования «Муниципальный округ Красногорский район Удмуртской Республики».</w:t>
      </w:r>
    </w:p>
    <w:p w14:paraId="181F43B7" w14:textId="77777777" w:rsidR="00233EEC" w:rsidRDefault="0051411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4.2.6. Обеспечивать содержание Объекта в чистоте и порядке; обеспечивать производство уборки и благоустройство прилегающей к Объекту территории;</w:t>
      </w:r>
    </w:p>
    <w:p w14:paraId="02758FE9" w14:textId="77777777" w:rsidR="00233EEC" w:rsidRDefault="0051411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4.2.7. Не допускать на территории, прилегающей к Объекту, размещение холодильного и торгового оборудования, складирование товара, тары, упаковочного материала;</w:t>
      </w:r>
    </w:p>
    <w:p w14:paraId="731E9B9C" w14:textId="77777777" w:rsidR="00233EEC" w:rsidRDefault="0051411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4.2.8. Обеспечивать Администрации и органам государственного контроля и надзора свободный доступ к Объекту для осмотра и проверки соблюдения условий настоящего Договора в установленном законодательством порядке;</w:t>
      </w:r>
    </w:p>
    <w:p w14:paraId="784491D4" w14:textId="77777777" w:rsidR="00233EEC" w:rsidRDefault="0051411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4.2.9. Своевременно вносить плату за размещение Объекта в размере и порядке, определенными настоящим Договором;</w:t>
      </w:r>
    </w:p>
    <w:p w14:paraId="799B60FB" w14:textId="77777777" w:rsidR="00233EEC" w:rsidRDefault="0051411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4.2.10. Со дня прекращения, приостановления деятельности Хозяйствующий субъект должен в десятидневный срок направить в Администрацию письменное уведомление об этом;</w:t>
      </w:r>
    </w:p>
    <w:p w14:paraId="58E47DD6" w14:textId="77777777" w:rsidR="00233EEC" w:rsidRDefault="0051411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4.2.11. Не передавать права и обязанности по настоящему Договору третьим лицам;</w:t>
      </w:r>
    </w:p>
    <w:p w14:paraId="50BC4FEF" w14:textId="77777777" w:rsidR="00233EEC" w:rsidRDefault="0051411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4.2.12. Освободить занимаемое Место размещения от Объекта, его конструктивных элементов и привести в первоначальное состояние Место размещения Объекта в течение 5 (пяти) календарных дней с момента прекращения действия настоящего Договора.</w:t>
      </w:r>
    </w:p>
    <w:p w14:paraId="635371D1" w14:textId="77777777" w:rsidR="00233EEC" w:rsidRDefault="00233EEC">
      <w:pPr>
        <w:pStyle w:val="ConsPlusNonformat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14:paraId="134251A5" w14:textId="77777777" w:rsidR="00233EEC" w:rsidRDefault="00233EEC">
      <w:pPr>
        <w:pStyle w:val="ConsPlusNonformat"/>
        <w:jc w:val="both"/>
        <w:rPr>
          <w:rFonts w:ascii="Times New Roman" w:hAnsi="Times New Roman" w:cs="Times New Roman"/>
          <w:sz w:val="2"/>
          <w:szCs w:val="2"/>
        </w:rPr>
      </w:pPr>
    </w:p>
    <w:p w14:paraId="7242DDF0" w14:textId="77777777" w:rsidR="00233EEC" w:rsidRDefault="00514114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V. Ответственность Сторон</w:t>
      </w:r>
    </w:p>
    <w:p w14:paraId="0A492678" w14:textId="77777777" w:rsidR="00233EEC" w:rsidRDefault="00233EEC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33557AD3" w14:textId="77777777" w:rsidR="00233EEC" w:rsidRDefault="0051411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В случае неисполнения или ненадлежащего исполнения условий настоящего Договора Стороны несут ответственность в соответствии с законодательством Российской Федерации.</w:t>
      </w:r>
    </w:p>
    <w:p w14:paraId="7155B117" w14:textId="77777777" w:rsidR="00233EEC" w:rsidRDefault="0051411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За нарушение срока внесения платы за размещение Объекта Хозяйствующий субъект уплачивает Администрации пени из расчета 1/300 ключевой ставки Банка России на день исполнения денежного обязательства от размера невнесенной платы за размещение Объекта за каждый день просрочки.</w:t>
      </w:r>
    </w:p>
    <w:p w14:paraId="7F77A149" w14:textId="77777777" w:rsidR="00233EEC" w:rsidRDefault="0051411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Пени начисляются за каждый день просрочки, начиная со дня, следующего после дня истечения установленного Договором срока внесения платы.</w:t>
      </w:r>
    </w:p>
    <w:p w14:paraId="2B7356F2" w14:textId="77777777" w:rsidR="00233EEC" w:rsidRDefault="0051411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Уплата неустойки (пени) не освобождает стороны от исполнения обязательств по настоящему Договору.</w:t>
      </w:r>
    </w:p>
    <w:p w14:paraId="02DB4B46" w14:textId="77777777" w:rsidR="00233EEC" w:rsidRDefault="00514114">
      <w:pPr>
        <w:pStyle w:val="ConsPlusNonforma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</w:p>
    <w:p w14:paraId="31E3693D" w14:textId="77777777" w:rsidR="00233EEC" w:rsidRDefault="00514114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VI. Изменение, расторжение, прекращение действия Договора</w:t>
      </w:r>
    </w:p>
    <w:p w14:paraId="7C491476" w14:textId="77777777" w:rsidR="00233EEC" w:rsidRDefault="00233EEC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A2F8C4" w14:textId="77777777" w:rsidR="00233EEC" w:rsidRDefault="0051411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Дополнения и изменения, вносимые в настоящий Договор, оформляются дополнительными соглашениями.</w:t>
      </w:r>
    </w:p>
    <w:p w14:paraId="792E4174" w14:textId="77777777" w:rsidR="00233EEC" w:rsidRDefault="0051411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Договор прекращает свое действие в связи с окончанием срока его действия, в случае прекращения предпринимательской деятельности Хозяйствующего субъекта, по соглашению Сторон, по решению суда, а также в случае одностороннего отказа стороны Договора от исполнения Договора в соответствии с условиями Договора и нормами законодательства Российской Федерации.</w:t>
      </w:r>
    </w:p>
    <w:p w14:paraId="7E91FF90" w14:textId="77777777" w:rsidR="00233EEC" w:rsidRDefault="0051411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Настоящий Договор может быть расторгнут во внесудебном порядке путем одностороннего отказа от его исполнения по требованию Администрации в следующих случаях:</w:t>
      </w:r>
    </w:p>
    <w:p w14:paraId="42064467" w14:textId="77777777" w:rsidR="00233EEC" w:rsidRDefault="0051411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6.3.1. Невыполнение Хозяйствующим субъектом требований, предусмотренных                  п. 4.2.3, п. 4.2.4, п. 4.2.5, п. 4.2.8 настоящего Договора;</w:t>
      </w:r>
    </w:p>
    <w:p w14:paraId="057AFE76" w14:textId="77777777" w:rsidR="00233EEC" w:rsidRDefault="00514114">
      <w:pPr>
        <w:suppressAutoHyphens w:val="0"/>
        <w:ind w:firstLine="426"/>
        <w:jc w:val="both"/>
        <w:outlineLvl w:val="0"/>
        <w:rPr>
          <w:kern w:val="2"/>
          <w:lang w:eastAsia="ru-RU"/>
        </w:rPr>
      </w:pPr>
      <w:r>
        <w:rPr>
          <w:kern w:val="2"/>
          <w:lang w:eastAsia="ru-RU"/>
        </w:rPr>
        <w:t xml:space="preserve">    6.3.2.   Передача прав и обязанностей по настоящему Договору третьим лицам;</w:t>
      </w:r>
    </w:p>
    <w:p w14:paraId="5A809C94" w14:textId="77777777" w:rsidR="00233EEC" w:rsidRDefault="00514114">
      <w:pPr>
        <w:suppressAutoHyphens w:val="0"/>
        <w:ind w:firstLine="426"/>
        <w:jc w:val="both"/>
        <w:outlineLvl w:val="0"/>
        <w:rPr>
          <w:strike/>
          <w:kern w:val="2"/>
          <w:lang w:eastAsia="ru-RU"/>
        </w:rPr>
      </w:pPr>
      <w:r>
        <w:rPr>
          <w:kern w:val="2"/>
          <w:lang w:eastAsia="ru-RU"/>
        </w:rPr>
        <w:t xml:space="preserve">    6.3.3. </w:t>
      </w:r>
      <w:r>
        <w:t xml:space="preserve">Использования Объекта с нарушением требований Федерального закона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продукции»; Федерального закона от 23.02.2013 № 15-ФЗ «Об охране здоровья </w:t>
      </w:r>
      <w:r>
        <w:lastRenderedPageBreak/>
        <w:t>граждан от воздействия окружающего табачного дыма, последствий потребления табака или потребления никотинсодержащей продукции»;</w:t>
      </w:r>
    </w:p>
    <w:p w14:paraId="1303BDF3" w14:textId="77777777" w:rsidR="00233EEC" w:rsidRDefault="00514114">
      <w:pPr>
        <w:suppressAutoHyphens w:val="0"/>
        <w:ind w:firstLine="426"/>
        <w:jc w:val="both"/>
        <w:outlineLvl w:val="0"/>
        <w:rPr>
          <w:kern w:val="2"/>
          <w:lang w:eastAsia="ru-RU"/>
        </w:rPr>
      </w:pPr>
      <w:r>
        <w:rPr>
          <w:kern w:val="2"/>
          <w:lang w:eastAsia="ru-RU"/>
        </w:rPr>
        <w:t xml:space="preserve">    6.3.4. Несвоевременное внесение Хозяйствующим субъектом платы за размещение Объекта либо ее уплата не в полном объеме;</w:t>
      </w:r>
    </w:p>
    <w:p w14:paraId="119AC123" w14:textId="77777777" w:rsidR="00233EEC" w:rsidRDefault="00514114">
      <w:pPr>
        <w:suppressAutoHyphens w:val="0"/>
        <w:ind w:firstLine="709"/>
        <w:jc w:val="both"/>
        <w:outlineLvl w:val="0"/>
        <w:rPr>
          <w:kern w:val="2"/>
          <w:lang w:eastAsia="ru-RU"/>
        </w:rPr>
      </w:pPr>
      <w:r>
        <w:rPr>
          <w:kern w:val="2"/>
          <w:lang w:eastAsia="ru-RU"/>
        </w:rPr>
        <w:t>6.3.5. Установка Объекта за границами Места размещения Объекта, определенного схемой границ Места размещения Объекта (неотъемлемое приложение к настоящему Договору).</w:t>
      </w:r>
    </w:p>
    <w:p w14:paraId="78F0157B" w14:textId="77777777" w:rsidR="00233EEC" w:rsidRDefault="00514114">
      <w:pPr>
        <w:suppressAutoHyphens w:val="0"/>
        <w:ind w:firstLine="709"/>
        <w:jc w:val="both"/>
        <w:outlineLvl w:val="0"/>
        <w:rPr>
          <w:kern w:val="2"/>
          <w:lang w:eastAsia="ru-RU"/>
        </w:rPr>
      </w:pPr>
      <w:r>
        <w:rPr>
          <w:kern w:val="2"/>
          <w:lang w:eastAsia="ru-RU"/>
        </w:rPr>
        <w:t>6.4. Каждая из Сторон вправе требовать досрочного расторжения настоящего Договора только после направления другой Стороне письменного уведомления о расторжении договора либо предупреждения о необходимости исполнения другой Стороной обязательства в срок не позднее 30 (тридцати) дней до даты предполагаемого расторжения.</w:t>
      </w:r>
    </w:p>
    <w:p w14:paraId="2D75119C" w14:textId="77777777" w:rsidR="00233EEC" w:rsidRDefault="00514114">
      <w:pPr>
        <w:suppressAutoHyphens w:val="0"/>
        <w:ind w:firstLine="709"/>
        <w:jc w:val="both"/>
        <w:outlineLvl w:val="0"/>
        <w:rPr>
          <w:kern w:val="2"/>
          <w:lang w:eastAsia="ru-RU"/>
        </w:rPr>
      </w:pPr>
      <w:r>
        <w:rPr>
          <w:kern w:val="2"/>
          <w:lang w:eastAsia="ru-RU"/>
        </w:rPr>
        <w:t xml:space="preserve">В случаях, если при наличии оснований для отказа от исполнения Договора Сторона, имеющая право на такой отказ, подтверждает действие настоящего Договора, в том числе путем принятия </w:t>
      </w:r>
      <w:proofErr w:type="gramStart"/>
      <w:r>
        <w:rPr>
          <w:kern w:val="2"/>
          <w:lang w:eastAsia="ru-RU"/>
        </w:rPr>
        <w:t>от другой Стороны</w:t>
      </w:r>
      <w:proofErr w:type="gramEnd"/>
      <w:r>
        <w:rPr>
          <w:kern w:val="2"/>
          <w:lang w:eastAsia="ru-RU"/>
        </w:rPr>
        <w:t xml:space="preserve"> предложенного последней исполнения обязательства, последующий отказ по тем же основаниям не допускается.</w:t>
      </w:r>
    </w:p>
    <w:p w14:paraId="7F31664F" w14:textId="77777777" w:rsidR="00233EEC" w:rsidRDefault="00514114">
      <w:pPr>
        <w:suppressAutoHyphens w:val="0"/>
        <w:ind w:firstLine="709"/>
        <w:jc w:val="both"/>
        <w:outlineLvl w:val="0"/>
        <w:rPr>
          <w:kern w:val="2"/>
          <w:lang w:eastAsia="ru-RU"/>
        </w:rPr>
      </w:pPr>
      <w:r>
        <w:rPr>
          <w:kern w:val="2"/>
          <w:lang w:eastAsia="ru-RU"/>
        </w:rPr>
        <w:t xml:space="preserve"> 6.5.  Расторжение, прекращение Договора не освобождает Хозяйствующий субъект от необходимости погашения задолженности по плате за Место размещения Объекта и выплате неустойки (пени).</w:t>
      </w:r>
    </w:p>
    <w:p w14:paraId="252EE055" w14:textId="77777777" w:rsidR="00233EEC" w:rsidRDefault="00233EEC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60EBA2" w14:textId="77777777" w:rsidR="00233EEC" w:rsidRDefault="00514114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VII. Прочие условия Договора</w:t>
      </w:r>
    </w:p>
    <w:p w14:paraId="2B3C55A8" w14:textId="77777777" w:rsidR="00233EEC" w:rsidRDefault="00233EE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4AEE386" w14:textId="77777777" w:rsidR="00233EEC" w:rsidRDefault="0051411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В случае изменения адреса или иных реквизитов Стороны обязаны уведомить об этом друг друга в недельный срок со дня таких изменений.</w:t>
      </w:r>
    </w:p>
    <w:p w14:paraId="045B6F30" w14:textId="77777777" w:rsidR="00233EEC" w:rsidRDefault="0051411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Вопросы, неурегулированные настоящим Договором, регулируются законодательством Российской Федерации.</w:t>
      </w:r>
    </w:p>
    <w:p w14:paraId="42C5404E" w14:textId="77777777" w:rsidR="00233EEC" w:rsidRDefault="00514114">
      <w:pPr>
        <w:pStyle w:val="11"/>
        <w:widowControl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Споры, возникающие при исполнении настоящего Договора, должны быть урегулированы Сторонами в досудебном порядке путем направления друг другу претензий (требований). В случае, если по истечении 10 (десяти) рабочих дней со дня направления претензии (требования) Стороны не урегулировали разногласия, спор подлежит рассмотрению и разрешению в суд с соблюдением требований, предусмотренных законодательством Российской Федерации.</w:t>
      </w:r>
    </w:p>
    <w:p w14:paraId="2440CF32" w14:textId="77777777" w:rsidR="00233EEC" w:rsidRDefault="0051411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 Настоящий Договор составлен и подписан в 2 (двух) экземплярах, имеющих равную юридическую силу, находящихся по одному экземпляру у каждой из Сторон.</w:t>
      </w:r>
    </w:p>
    <w:p w14:paraId="6559895A" w14:textId="77777777" w:rsidR="00233EEC" w:rsidRDefault="00514114">
      <w:pPr>
        <w:suppressAutoHyphens w:val="0"/>
        <w:ind w:firstLine="709"/>
        <w:jc w:val="both"/>
        <w:outlineLvl w:val="0"/>
        <w:rPr>
          <w:kern w:val="2"/>
          <w:lang w:eastAsia="ru-RU"/>
        </w:rPr>
      </w:pPr>
      <w:r>
        <w:rPr>
          <w:kern w:val="2"/>
          <w:lang w:eastAsia="ru-RU"/>
        </w:rPr>
        <w:t>7.5. Неотъемлемыми частями настоящего Договора являются следующие приложения:</w:t>
      </w:r>
    </w:p>
    <w:p w14:paraId="36F739E2" w14:textId="77777777" w:rsidR="00233EEC" w:rsidRDefault="00514114">
      <w:pPr>
        <w:suppressAutoHyphens w:val="0"/>
        <w:ind w:firstLine="709"/>
        <w:jc w:val="both"/>
        <w:outlineLvl w:val="0"/>
        <w:rPr>
          <w:kern w:val="2"/>
          <w:lang w:eastAsia="ru-RU"/>
        </w:rPr>
      </w:pPr>
      <w:r>
        <w:rPr>
          <w:kern w:val="2"/>
          <w:lang w:eastAsia="ru-RU"/>
        </w:rPr>
        <w:t>- схема границ места размещения Объекта – 1 лист;</w:t>
      </w:r>
    </w:p>
    <w:p w14:paraId="45745410" w14:textId="77777777" w:rsidR="00233EEC" w:rsidRDefault="00514114">
      <w:pPr>
        <w:suppressAutoHyphens w:val="0"/>
        <w:ind w:firstLine="709"/>
        <w:jc w:val="both"/>
        <w:outlineLvl w:val="0"/>
        <w:rPr>
          <w:kern w:val="2"/>
          <w:lang w:eastAsia="ru-RU"/>
        </w:rPr>
      </w:pPr>
      <w:r>
        <w:rPr>
          <w:kern w:val="2"/>
          <w:lang w:eastAsia="ru-RU"/>
        </w:rPr>
        <w:t>- копия протокола о результатах аукциона на ____ листах.</w:t>
      </w:r>
    </w:p>
    <w:p w14:paraId="1AC9D629" w14:textId="77777777" w:rsidR="00233EEC" w:rsidRDefault="00233EEC">
      <w:pPr>
        <w:suppressAutoHyphens w:val="0"/>
        <w:ind w:firstLine="709"/>
        <w:jc w:val="both"/>
        <w:outlineLvl w:val="0"/>
        <w:rPr>
          <w:kern w:val="2"/>
          <w:sz w:val="10"/>
          <w:szCs w:val="10"/>
          <w:lang w:eastAsia="ru-RU"/>
        </w:rPr>
      </w:pPr>
    </w:p>
    <w:p w14:paraId="4C29AF65" w14:textId="77777777" w:rsidR="00233EEC" w:rsidRDefault="00514114">
      <w:pPr>
        <w:suppressAutoHyphens w:val="0"/>
        <w:spacing w:after="60"/>
        <w:jc w:val="center"/>
        <w:outlineLvl w:val="0"/>
        <w:rPr>
          <w:b/>
          <w:bCs/>
          <w:kern w:val="2"/>
          <w:lang w:eastAsia="ru-RU"/>
        </w:rPr>
      </w:pPr>
      <w:r>
        <w:rPr>
          <w:b/>
          <w:bCs/>
          <w:kern w:val="2"/>
          <w:lang w:eastAsia="ru-RU"/>
        </w:rPr>
        <w:t>Юридические адреса и реквизиты Сторон:</w:t>
      </w:r>
    </w:p>
    <w:p w14:paraId="763AA0FC" w14:textId="77777777" w:rsidR="00233EEC" w:rsidRDefault="00233EEC">
      <w:pPr>
        <w:suppressAutoHyphens w:val="0"/>
        <w:spacing w:after="60"/>
        <w:jc w:val="center"/>
        <w:outlineLvl w:val="0"/>
        <w:rPr>
          <w:b/>
          <w:bCs/>
          <w:kern w:val="2"/>
          <w:lang w:eastAsia="ru-RU"/>
        </w:rPr>
      </w:pPr>
    </w:p>
    <w:tbl>
      <w:tblPr>
        <w:tblW w:w="10019" w:type="dxa"/>
        <w:tblLayout w:type="fixed"/>
        <w:tblLook w:val="0000" w:firstRow="0" w:lastRow="0" w:firstColumn="0" w:lastColumn="0" w:noHBand="0" w:noVBand="0"/>
      </w:tblPr>
      <w:tblGrid>
        <w:gridCol w:w="4922"/>
        <w:gridCol w:w="282"/>
        <w:gridCol w:w="4815"/>
      </w:tblGrid>
      <w:tr w:rsidR="00233EEC" w14:paraId="51CA0251" w14:textId="77777777">
        <w:trPr>
          <w:trHeight w:val="567"/>
        </w:trPr>
        <w:tc>
          <w:tcPr>
            <w:tcW w:w="4922" w:type="dxa"/>
          </w:tcPr>
          <w:p w14:paraId="423EE7F2" w14:textId="77777777" w:rsidR="00233EEC" w:rsidRDefault="00514114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Администрация:</w:t>
            </w:r>
          </w:p>
        </w:tc>
        <w:tc>
          <w:tcPr>
            <w:tcW w:w="282" w:type="dxa"/>
          </w:tcPr>
          <w:p w14:paraId="02550742" w14:textId="77777777" w:rsidR="00233EEC" w:rsidRDefault="00233EEC">
            <w:pPr>
              <w:spacing w:after="200" w:line="276" w:lineRule="auto"/>
              <w:rPr>
                <w:rFonts w:eastAsia="Calibri"/>
                <w:b/>
                <w:lang w:val="en-US" w:eastAsia="en-US"/>
              </w:rPr>
            </w:pPr>
          </w:p>
        </w:tc>
        <w:tc>
          <w:tcPr>
            <w:tcW w:w="4815" w:type="dxa"/>
          </w:tcPr>
          <w:p w14:paraId="13042860" w14:textId="77777777" w:rsidR="00233EEC" w:rsidRDefault="00514114">
            <w:pPr>
              <w:tabs>
                <w:tab w:val="center" w:pos="2302"/>
              </w:tabs>
              <w:spacing w:after="200" w:line="27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Хозяйствующий субъект:</w:t>
            </w:r>
          </w:p>
          <w:p w14:paraId="218DA39A" w14:textId="77777777" w:rsidR="00233EEC" w:rsidRDefault="00233EEC">
            <w:pPr>
              <w:spacing w:after="200" w:line="276" w:lineRule="auto"/>
              <w:jc w:val="both"/>
              <w:rPr>
                <w:rFonts w:eastAsia="Calibri"/>
                <w:sz w:val="10"/>
                <w:lang w:val="en-US" w:eastAsia="en-US"/>
              </w:rPr>
            </w:pPr>
          </w:p>
        </w:tc>
      </w:tr>
    </w:tbl>
    <w:p w14:paraId="4DC7C02E" w14:textId="77777777" w:rsidR="00233EEC" w:rsidRDefault="00233EEC">
      <w:pPr>
        <w:ind w:right="55"/>
        <w:jc w:val="both"/>
        <w:rPr>
          <w:rFonts w:eastAsia="Calibri"/>
          <w:sz w:val="2"/>
          <w:szCs w:val="22"/>
          <w:lang w:eastAsia="en-US"/>
        </w:rPr>
      </w:pPr>
      <w:bookmarkStart w:id="0" w:name="RANGE!A1%3AF10"/>
      <w:bookmarkEnd w:id="0"/>
    </w:p>
    <w:p w14:paraId="03248DFD" w14:textId="77777777" w:rsidR="00233EEC" w:rsidRDefault="00514114">
      <w:pPr>
        <w:ind w:right="55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_________________ /________________                           </w:t>
      </w:r>
      <w:r>
        <w:rPr>
          <w:rFonts w:eastAsia="Calibri"/>
          <w:color w:val="000000"/>
          <w:sz w:val="22"/>
          <w:szCs w:val="22"/>
          <w:lang w:eastAsia="en-US"/>
        </w:rPr>
        <w:t>___________________ /________________.</w:t>
      </w:r>
    </w:p>
    <w:p w14:paraId="2C67DE41" w14:textId="77777777" w:rsidR="00233EEC" w:rsidRDefault="00514114">
      <w:pPr>
        <w:jc w:val="both"/>
        <w:rPr>
          <w:rFonts w:eastAsia="Calibri"/>
          <w:bCs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  <w:t>М.П.</w:t>
      </w:r>
      <w:r>
        <w:rPr>
          <w:rFonts w:eastAsia="Calibri"/>
          <w:b/>
          <w:sz w:val="22"/>
          <w:szCs w:val="22"/>
          <w:lang w:eastAsia="en-US"/>
        </w:rPr>
        <w:t xml:space="preserve">                                                                                      М.П.</w:t>
      </w:r>
      <w:r>
        <w:rPr>
          <w:rFonts w:eastAsia="Calibri"/>
          <w:bCs/>
          <w:sz w:val="22"/>
          <w:szCs w:val="22"/>
          <w:lang w:eastAsia="en-US"/>
        </w:rPr>
        <w:t xml:space="preserve"> </w:t>
      </w:r>
      <w:r>
        <w:rPr>
          <w:rFonts w:eastAsia="Calibri"/>
          <w:bCs/>
          <w:i/>
          <w:iCs/>
          <w:sz w:val="22"/>
          <w:szCs w:val="22"/>
          <w:lang w:eastAsia="en-US"/>
        </w:rPr>
        <w:t>(при наличии)</w:t>
      </w:r>
    </w:p>
    <w:sectPr w:rsidR="00233EEC">
      <w:pgSz w:w="11906" w:h="16838"/>
      <w:pgMar w:top="851" w:right="709" w:bottom="1021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C6BDC"/>
    <w:multiLevelType w:val="multilevel"/>
    <w:tmpl w:val="4DE84D96"/>
    <w:lvl w:ilvl="0">
      <w:start w:val="1"/>
      <w:numFmt w:val="decimal"/>
      <w:lvlText w:val="%1."/>
      <w:lvlJc w:val="left"/>
      <w:pPr>
        <w:tabs>
          <w:tab w:val="num" w:pos="0"/>
        </w:tabs>
        <w:ind w:left="660" w:hanging="6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</w:lvl>
  </w:abstractNum>
  <w:abstractNum w:abstractNumId="1" w15:restartNumberingAfterBreak="0">
    <w:nsid w:val="5E217353"/>
    <w:multiLevelType w:val="multilevel"/>
    <w:tmpl w:val="EF0400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62870310">
    <w:abstractNumId w:val="0"/>
  </w:num>
  <w:num w:numId="2" w16cid:durableId="1641765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EEC"/>
    <w:rsid w:val="00233EEC"/>
    <w:rsid w:val="00434B13"/>
    <w:rsid w:val="00514114"/>
    <w:rsid w:val="00FA1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57CB3"/>
  <w15:docId w15:val="{507A61E1-8E6C-46F1-9FD6-F515EB3DF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C0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7E01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qFormat/>
    <w:rsid w:val="00661C0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Текст Знак"/>
    <w:basedOn w:val="a0"/>
    <w:link w:val="a6"/>
    <w:qFormat/>
    <w:rsid w:val="00661C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7E01F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a7">
    <w:name w:val="Текст концевой сноски Знак"/>
    <w:basedOn w:val="a0"/>
    <w:link w:val="a8"/>
    <w:uiPriority w:val="99"/>
    <w:qFormat/>
    <w:rsid w:val="001B1CA7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Символ концевой сноски"/>
    <w:basedOn w:val="a0"/>
    <w:uiPriority w:val="99"/>
    <w:semiHidden/>
    <w:unhideWhenUsed/>
    <w:qFormat/>
    <w:rsid w:val="001B1CA7"/>
    <w:rPr>
      <w:vertAlign w:val="superscript"/>
    </w:rPr>
  </w:style>
  <w:style w:type="character" w:styleId="aa">
    <w:name w:val="endnote reference"/>
    <w:rPr>
      <w:vertAlign w:val="superscript"/>
    </w:rPr>
  </w:style>
  <w:style w:type="character" w:styleId="ab">
    <w:name w:val="Hyperlink"/>
    <w:rPr>
      <w:color w:val="000080"/>
      <w:u w:val="single"/>
    </w:rPr>
  </w:style>
  <w:style w:type="paragraph" w:styleId="ac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3"/>
    <w:rsid w:val="00661C04"/>
    <w:pPr>
      <w:spacing w:after="120"/>
    </w:pPr>
  </w:style>
  <w:style w:type="paragraph" w:styleId="ad">
    <w:name w:val="List"/>
    <w:basedOn w:val="a4"/>
    <w:rPr>
      <w:rFonts w:cs="Lucida San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">
    <w:name w:val="index heading"/>
    <w:basedOn w:val="a"/>
    <w:qFormat/>
    <w:pPr>
      <w:suppressLineNumbers/>
    </w:pPr>
    <w:rPr>
      <w:rFonts w:cs="Lucida Sans"/>
    </w:rPr>
  </w:style>
  <w:style w:type="paragraph" w:styleId="a6">
    <w:name w:val="Plain Text"/>
    <w:basedOn w:val="a"/>
    <w:link w:val="a5"/>
    <w:qFormat/>
    <w:rsid w:val="00661C04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qFormat/>
    <w:rsid w:val="00661C04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Абзац списка1"/>
    <w:basedOn w:val="a"/>
    <w:next w:val="af0"/>
    <w:uiPriority w:val="34"/>
    <w:qFormat/>
    <w:rsid w:val="00B42AB5"/>
    <w:pPr>
      <w:widowControl w:val="0"/>
      <w:suppressAutoHyphens w:val="0"/>
      <w:ind w:left="720"/>
      <w:contextualSpacing/>
    </w:pPr>
    <w:rPr>
      <w:rFonts w:ascii="Arial" w:hAnsi="Arial" w:cs="Arial"/>
      <w:sz w:val="26"/>
      <w:szCs w:val="26"/>
      <w:lang w:eastAsia="ru-RU"/>
    </w:rPr>
  </w:style>
  <w:style w:type="paragraph" w:styleId="af0">
    <w:name w:val="List Paragraph"/>
    <w:basedOn w:val="a"/>
    <w:uiPriority w:val="34"/>
    <w:qFormat/>
    <w:rsid w:val="00B42AB5"/>
    <w:pPr>
      <w:ind w:left="720"/>
      <w:contextualSpacing/>
    </w:pPr>
  </w:style>
  <w:style w:type="paragraph" w:styleId="a8">
    <w:name w:val="endnote text"/>
    <w:basedOn w:val="a"/>
    <w:link w:val="a7"/>
    <w:uiPriority w:val="99"/>
    <w:unhideWhenUsed/>
    <w:rsid w:val="001B1CA7"/>
    <w:pPr>
      <w:widowControl w:val="0"/>
      <w:suppressAutoHyphens w:val="0"/>
    </w:pPr>
    <w:rPr>
      <w:rFonts w:ascii="Arial" w:hAnsi="Arial" w:cs="Arial"/>
      <w:sz w:val="20"/>
      <w:szCs w:val="20"/>
      <w:lang w:eastAsia="ru-RU"/>
    </w:rPr>
  </w:style>
  <w:style w:type="numbering" w:customStyle="1" w:styleId="af1">
    <w:name w:val="Без списка"/>
    <w:uiPriority w:val="99"/>
    <w:semiHidden/>
    <w:unhideWhenUsed/>
    <w:qFormat/>
  </w:style>
  <w:style w:type="table" w:styleId="af2">
    <w:name w:val="Table Grid"/>
    <w:basedOn w:val="a1"/>
    <w:uiPriority w:val="59"/>
    <w:rsid w:val="00187AE9"/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1779</Words>
  <Characters>10146</Characters>
  <Application>Microsoft Office Word</Application>
  <DocSecurity>0</DocSecurity>
  <Lines>84</Lines>
  <Paragraphs>23</Paragraphs>
  <ScaleCrop>false</ScaleCrop>
  <Company/>
  <LinksUpToDate>false</LinksUpToDate>
  <CharactersWithSpaces>11902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Плетенев Андрей Дмитриевич</cp:lastModifiedBy>
  <cp:revision>2</cp:revision>
  <cp:lastPrinted>2022-03-03T09:44:00Z</cp:lastPrinted>
  <dcterms:created xsi:type="dcterms:W3CDTF">2025-09-08T05:53:00Z</dcterms:created>
  <dcterms:modified xsi:type="dcterms:W3CDTF">2025-09-08T05:53:00Z</dcterms:modified>
  <dc:language>ru-RU</dc:language>
</cp:coreProperties>
</file>