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Приложение №1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«Красногорский район»</w:t>
      </w:r>
    </w:p>
    <w:p w:rsidR="003D659C" w:rsidRP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от «</w:t>
      </w:r>
      <w:r w:rsidR="009B5020">
        <w:rPr>
          <w:rFonts w:ascii="Times New Roman" w:eastAsia="Lucida Sans Unicode" w:hAnsi="Times New Roman" w:cs="Times New Roman"/>
          <w:color w:val="000000"/>
          <w:sz w:val="24"/>
          <w:szCs w:val="24"/>
        </w:rPr>
        <w:t>04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9B5020">
        <w:rPr>
          <w:rFonts w:ascii="Times New Roman" w:eastAsia="Lucida Sans Unicode" w:hAnsi="Times New Roman" w:cs="Times New Roman"/>
          <w:color w:val="000000"/>
          <w:sz w:val="24"/>
          <w:szCs w:val="24"/>
        </w:rPr>
        <w:t>мая</w:t>
      </w:r>
      <w:r w:rsidR="0049647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202</w:t>
      </w:r>
      <w:r w:rsidR="009B5020">
        <w:rPr>
          <w:rFonts w:ascii="Times New Roman" w:eastAsia="Lucida Sans Unicode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года № </w:t>
      </w:r>
      <w:r w:rsidR="009B5020">
        <w:rPr>
          <w:rFonts w:ascii="Times New Roman" w:eastAsia="Lucida Sans Unicode" w:hAnsi="Times New Roman" w:cs="Times New Roman"/>
          <w:color w:val="000000"/>
          <w:sz w:val="24"/>
          <w:szCs w:val="24"/>
        </w:rPr>
        <w:t>43</w:t>
      </w:r>
      <w:r w:rsidR="00C45247">
        <w:rPr>
          <w:rFonts w:ascii="Times New Roman" w:eastAsia="Lucida Sans Unicode" w:hAnsi="Times New Roman" w:cs="Times New Roman"/>
          <w:color w:val="000000"/>
          <w:sz w:val="24"/>
          <w:szCs w:val="24"/>
        </w:rPr>
        <w:t>5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ИНФОРМАЦИОННОЕ СООБЩЕНИЕ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сообщает</w:t>
      </w:r>
      <w:r w:rsid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проведении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3E5A" w:rsidRP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открытой по составу участников и по форме подачи предложений о цене имущества продажи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объекта недвижимого имущества, находящегося в собственности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="009B5020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посредством публичного предложения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электронной форме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45247" w:rsidRPr="00C45247" w:rsidRDefault="00C45247" w:rsidP="00C45247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C45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Объект продаж: </w:t>
      </w:r>
      <w:r w:rsidRPr="00C45247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нежилое здание</w:t>
      </w:r>
      <w:r w:rsidRPr="00C45247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1-этажное, общая площадь 1102,4 кв.м, 1981 года постройки, кадастровый номер 18:15:052033:100, с </w:t>
      </w:r>
      <w:r w:rsidRPr="00C45247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>земельным участком</w:t>
      </w:r>
      <w:r w:rsidRPr="00C45247">
        <w:rPr>
          <w:rFonts w:ascii="Times New Roman" w:eastAsia="Lucida Sans Unicode" w:hAnsi="Times New Roman" w:cs="Times New Roman"/>
          <w:color w:val="000000"/>
          <w:sz w:val="24"/>
          <w:szCs w:val="24"/>
        </w:rPr>
        <w:t>: категория земель: земли населенных пунктов; разрешенное использование: для размещения индивидуальных гаражей, общей площадью 1425,00 кв.м, кадастровый номер 18:15:052033:90, расположенные по адресу: Удмуртская Республика, Красногорский район, с. Красногорское, пер. Депутатский, 23 «д».</w:t>
      </w:r>
    </w:p>
    <w:p w:rsidR="00C45247" w:rsidRPr="00C45247" w:rsidRDefault="00C45247" w:rsidP="00C45247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5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Начальная цена продажи – 869 833,00 руб. (без учета НДС)</w:t>
      </w:r>
    </w:p>
    <w:p w:rsidR="00C45247" w:rsidRPr="00C45247" w:rsidRDefault="00C45247" w:rsidP="00C45247">
      <w:pPr>
        <w:widowControl w:val="0"/>
        <w:suppressAutoHyphens/>
        <w:spacing w:after="0" w:line="240" w:lineRule="auto"/>
        <w:ind w:firstLine="426"/>
        <w:jc w:val="both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C45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задатка (20% от начальной цены) – 173 966,6 руб.</w:t>
      </w:r>
    </w:p>
    <w:p w:rsidR="00683E5A" w:rsidRPr="00683E5A" w:rsidRDefault="00683E5A" w:rsidP="009B502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снижения </w:t>
      </w:r>
      <w:r w:rsidR="009411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цены первоначального предложения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(шаг понижения) –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10% от начальной цены приватизируемого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4524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86 983,3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:rsidR="00683E5A" w:rsidRP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Минимальная цена предложения, по которой может быть продано имущество (цена отсечения) -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50% от начальной цены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4524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434 916,5 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рублей;</w:t>
      </w:r>
    </w:p>
    <w:p w:rsidR="00683E5A" w:rsidRP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повышения цены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случае,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предусмотренном Федеральным законом «О приватизации государственного и муниципального имущества» от 21.12.2001г. № 178-ФЗ (шаг аукциона) – 50% шага понижения, что составляет </w:t>
      </w:r>
      <w:r w:rsidR="00C4524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43 491,65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рублей.</w:t>
      </w:r>
    </w:p>
    <w:p w:rsidR="00683E5A" w:rsidRPr="00D14C21" w:rsidRDefault="00683E5A" w:rsidP="00091F3B">
      <w:pPr>
        <w:spacing w:after="0" w:line="240" w:lineRule="auto"/>
        <w:ind w:firstLine="426"/>
        <w:jc w:val="both"/>
        <w:textAlignment w:val="baseline"/>
        <w:rPr>
          <w:rFonts w:ascii="Segoe UI" w:eastAsia="Times New Roman" w:hAnsi="Segoe UI" w:cs="Segoe UI"/>
          <w:b/>
          <w:sz w:val="24"/>
          <w:szCs w:val="24"/>
          <w:u w:val="single"/>
          <w:lang w:eastAsia="ru-RU"/>
        </w:rPr>
      </w:pPr>
      <w:r w:rsidRPr="00D14C21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Покупатель обязан исчислить расчетным методом и уплатить соответствующую сумму НДС в порядке, установленном в статье </w:t>
      </w:r>
      <w:r w:rsidRPr="00D14C21">
        <w:rPr>
          <w:rFonts w:ascii="Times New Roman" w:eastAsia="Calibri" w:hAnsi="Times New Roman" w:cs="Times New Roman"/>
          <w:b/>
          <w:sz w:val="24"/>
          <w:szCs w:val="24"/>
          <w:u w:val="single"/>
          <w:lang w:val="en-US" w:eastAsia="ru-RU"/>
        </w:rPr>
        <w:t>IV</w:t>
      </w:r>
      <w:r w:rsidRPr="00D14C21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 xml:space="preserve"> настоящего информационного сообщения.</w:t>
      </w:r>
    </w:p>
    <w:p w:rsidR="00E308EC" w:rsidRPr="00E308EC" w:rsidRDefault="00E308EC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предыдущих торгах, объявленных в течение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предшествующего продаже:</w:t>
      </w:r>
    </w:p>
    <w:tbl>
      <w:tblPr>
        <w:tblStyle w:val="af0"/>
        <w:tblW w:w="9747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1648"/>
        <w:gridCol w:w="1612"/>
        <w:gridCol w:w="2693"/>
      </w:tblGrid>
      <w:tr w:rsidR="00E308EC" w:rsidRPr="00E308EC" w:rsidTr="0042683F">
        <w:trPr>
          <w:trHeight w:val="499"/>
          <w:jc w:val="center"/>
        </w:trPr>
        <w:tc>
          <w:tcPr>
            <w:tcW w:w="534" w:type="dxa"/>
            <w:vAlign w:val="center"/>
          </w:tcPr>
          <w:p w:rsidR="00E308EC" w:rsidRPr="002F118B" w:rsidRDefault="002F118B" w:rsidP="002F118B">
            <w:pPr>
              <w:widowControl w:val="0"/>
              <w:adjustRightInd w:val="0"/>
              <w:jc w:val="center"/>
            </w:pPr>
            <w:r>
              <w:t>№ п/п</w:t>
            </w:r>
          </w:p>
        </w:tc>
        <w:tc>
          <w:tcPr>
            <w:tcW w:w="3260" w:type="dxa"/>
          </w:tcPr>
          <w:p w:rsidR="00E308EC" w:rsidRPr="002F118B" w:rsidRDefault="00E308EC" w:rsidP="002F118B">
            <w:pPr>
              <w:widowControl w:val="0"/>
              <w:adjustRightInd w:val="0"/>
              <w:ind w:left="283" w:right="-108"/>
              <w:jc w:val="both"/>
            </w:pPr>
            <w:r w:rsidRPr="002F118B">
              <w:t>Адрес объекта, площадь</w:t>
            </w:r>
          </w:p>
        </w:tc>
        <w:tc>
          <w:tcPr>
            <w:tcW w:w="1648" w:type="dxa"/>
          </w:tcPr>
          <w:p w:rsidR="00E308EC" w:rsidRPr="002F118B" w:rsidRDefault="00E308EC" w:rsidP="002F118B">
            <w:pPr>
              <w:widowControl w:val="0"/>
              <w:adjustRightInd w:val="0"/>
              <w:ind w:left="87"/>
              <w:jc w:val="both"/>
            </w:pPr>
            <w:r w:rsidRPr="002F118B">
              <w:t xml:space="preserve">Способ приватизации </w:t>
            </w:r>
          </w:p>
        </w:tc>
        <w:tc>
          <w:tcPr>
            <w:tcW w:w="1612" w:type="dxa"/>
          </w:tcPr>
          <w:p w:rsidR="00E308EC" w:rsidRPr="002F118B" w:rsidRDefault="00E308EC" w:rsidP="002F118B">
            <w:pPr>
              <w:widowControl w:val="0"/>
              <w:adjustRightInd w:val="0"/>
              <w:ind w:left="283"/>
              <w:jc w:val="both"/>
            </w:pPr>
            <w:r w:rsidRPr="002F118B">
              <w:t>Дата торгов</w:t>
            </w:r>
          </w:p>
        </w:tc>
        <w:tc>
          <w:tcPr>
            <w:tcW w:w="2693" w:type="dxa"/>
          </w:tcPr>
          <w:p w:rsidR="00E308EC" w:rsidRPr="002F118B" w:rsidRDefault="00E308EC" w:rsidP="002F118B">
            <w:pPr>
              <w:widowControl w:val="0"/>
              <w:adjustRightInd w:val="0"/>
              <w:ind w:left="283"/>
              <w:jc w:val="both"/>
              <w:rPr>
                <w:color w:val="000000"/>
              </w:rPr>
            </w:pPr>
            <w:r w:rsidRPr="002F118B">
              <w:rPr>
                <w:color w:val="000000"/>
              </w:rPr>
              <w:t xml:space="preserve">    Итоги торгов</w:t>
            </w:r>
          </w:p>
        </w:tc>
      </w:tr>
      <w:tr w:rsidR="009B5020" w:rsidRPr="00E308EC" w:rsidTr="009B5020">
        <w:trPr>
          <w:trHeight w:val="1159"/>
          <w:jc w:val="center"/>
        </w:trPr>
        <w:tc>
          <w:tcPr>
            <w:tcW w:w="534" w:type="dxa"/>
          </w:tcPr>
          <w:p w:rsidR="009B5020" w:rsidRPr="002F118B" w:rsidRDefault="009B5020" w:rsidP="002F118B">
            <w:pPr>
              <w:widowControl w:val="0"/>
              <w:adjustRightInd w:val="0"/>
              <w:ind w:left="283"/>
              <w:jc w:val="both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C45247" w:rsidRPr="00C45247" w:rsidRDefault="00C45247" w:rsidP="00C45247">
            <w:pPr>
              <w:widowControl w:val="0"/>
              <w:suppressAutoHyphens/>
              <w:ind w:firstLine="426"/>
              <w:jc w:val="both"/>
              <w:rPr>
                <w:rFonts w:eastAsia="Lucida Sans Unicode"/>
                <w:color w:val="000000"/>
                <w:sz w:val="24"/>
                <w:szCs w:val="24"/>
              </w:rPr>
            </w:pPr>
            <w:r w:rsidRPr="00C45247">
              <w:rPr>
                <w:rFonts w:eastAsia="Lucida Sans Unicode"/>
                <w:b/>
                <w:color w:val="000000"/>
                <w:sz w:val="24"/>
                <w:szCs w:val="24"/>
              </w:rPr>
              <w:t>нежилое здание</w:t>
            </w:r>
            <w:r w:rsidRPr="00C45247">
              <w:rPr>
                <w:rFonts w:eastAsia="Lucida Sans Unicode"/>
                <w:color w:val="000000"/>
                <w:sz w:val="24"/>
                <w:szCs w:val="24"/>
              </w:rPr>
              <w:t xml:space="preserve">, 1-этажное, общая площадь 1102,4 кв.м, 1981 года постройки, кадастровый номер 18:15:052033:100, с </w:t>
            </w:r>
            <w:r w:rsidRPr="00C45247">
              <w:rPr>
                <w:rFonts w:eastAsia="Lucida Sans Unicode"/>
                <w:b/>
                <w:color w:val="000000"/>
                <w:sz w:val="24"/>
                <w:szCs w:val="24"/>
              </w:rPr>
              <w:t>земельным участком</w:t>
            </w:r>
            <w:r w:rsidRPr="00C45247">
              <w:rPr>
                <w:rFonts w:eastAsia="Lucida Sans Unicode"/>
                <w:color w:val="000000"/>
                <w:sz w:val="24"/>
                <w:szCs w:val="24"/>
              </w:rPr>
              <w:t xml:space="preserve"> общей площадью 1425,00 кв.м, кадастровый номер 18:15:052033:90, расположенные по адресу: Удмуртская Республика, Красногорский район, с. Красногорское, пер. Депутатский, 23 «д».</w:t>
            </w:r>
          </w:p>
          <w:p w:rsidR="009B5020" w:rsidRPr="002F118B" w:rsidRDefault="009B5020" w:rsidP="002F118B">
            <w:pPr>
              <w:widowControl w:val="0"/>
              <w:adjustRightInd w:val="0"/>
              <w:spacing w:after="120"/>
              <w:ind w:left="283" w:right="-108"/>
              <w:rPr>
                <w:b/>
                <w:sz w:val="22"/>
                <w:szCs w:val="22"/>
              </w:rPr>
            </w:pPr>
          </w:p>
        </w:tc>
        <w:tc>
          <w:tcPr>
            <w:tcW w:w="1648" w:type="dxa"/>
          </w:tcPr>
          <w:p w:rsidR="009B5020" w:rsidRPr="002F118B" w:rsidRDefault="009B5020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 xml:space="preserve">Аукцион </w:t>
            </w:r>
          </w:p>
          <w:p w:rsidR="009B5020" w:rsidRPr="002F118B" w:rsidRDefault="009B5020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:rsidR="009B5020" w:rsidRPr="002F118B" w:rsidRDefault="00C45247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21.04.2022</w:t>
            </w:r>
          </w:p>
        </w:tc>
        <w:tc>
          <w:tcPr>
            <w:tcW w:w="2693" w:type="dxa"/>
          </w:tcPr>
          <w:p w:rsidR="009B5020" w:rsidRPr="002F118B" w:rsidRDefault="009B5020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Аукцион признан несостоявшимся ввиду отсутствия заявок</w:t>
            </w:r>
          </w:p>
        </w:tc>
      </w:tr>
    </w:tbl>
    <w:p w:rsidR="00E308EC" w:rsidRPr="00E308EC" w:rsidRDefault="00E308EC" w:rsidP="002F11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3CA" w:rsidRPr="001D73CA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состояние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45247" w:rsidRPr="00C45247" w:rsidRDefault="00C45247" w:rsidP="00C4524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24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кирпичное, в аварийном состоянии, неэксплуатируемое, нуждается в капитальном ремонте. Наличие центральных коммуникаций – водоснабжение, электроснабжение - на дату продажи не функционируют.</w:t>
      </w:r>
    </w:p>
    <w:p w:rsidR="001D73CA" w:rsidRDefault="001D73CA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:rsidR="00E308EC" w:rsidRPr="00E308EC" w:rsidRDefault="000F6387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 (далее –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проводятся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Федеральным законом от 21.12.2001года №178-ФЗ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имущества в электронной форме», на основании </w:t>
      </w:r>
      <w:r w:rsidR="00C2796A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Прогнозного плана приватизации объектов муниципальной собственности   муниципального образования «Муниципальный округ Красногорский район Удмуртской Республики» на 2022год и на плановый период  2023 и 2024 годов, утвержденного решением Совета депутатов муниципального образования «Муниципальный округ Красногорский район Удмуртской Республики» от 16.12.2021 года № 82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, постановления Администрации муниципального образования «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04.05.2022</w:t>
      </w:r>
      <w:r w:rsidR="001B6A6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1B6A6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4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3</w:t>
      </w:r>
      <w:r w:rsidR="00C4524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касающиеся проведения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нашедшие отражения в настоящем информационном сообщении, регулируются в соответствии с требованиями законодательства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Собственник выставляемого на продажу муниципального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образование «</w:t>
      </w:r>
      <w:r w:rsidR="00C2796A" w:rsidRP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Продавец: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</w:t>
      </w:r>
      <w:r w:rsidR="00C2796A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продажи (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- 121151, г. Москва, наб. Тараса Шевченко, 23А, сектор B, 25 этаж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7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</w:p>
    <w:p w:rsidR="009411E2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Способ приватизации: </w:t>
      </w:r>
      <w:r w:rsid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посредством п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убличного предложения в электронной форме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Дата и время начала приема заявок на приобретение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мая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08-00 (по московскому времени).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окончания приема заявок на приобретение имущества: 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1</w:t>
      </w:r>
      <w:r w:rsidR="007A479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Место приема заявок: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8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9707E" w:rsidRPr="0069707E">
        <w:t xml:space="preserve"> </w:t>
      </w:r>
      <w:r w:rsidR="0069707E"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площадка функционирует круглосуточно.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Дата и время определения участников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.06.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1</w:t>
      </w:r>
      <w:r w:rsidR="007A479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:rsidR="00F301A5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Дата проведения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подведения итогов: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.06.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1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-00 (по московскому времени). </w:t>
      </w:r>
    </w:p>
    <w:p w:rsidR="0069707E" w:rsidRDefault="0069707E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является открытой по составу участников. Предложения о цене имущества заявляются участниками продажи открыто в ходе проведения продажи (открытая форма подачи предложений о цене имущества).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Порядок ознакомления с иной информацией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предоставляет каждому претенденту возможность предварительного ознакомления с формой заявки, условиями договора купли-продажи, а также информацией о порядке предварительного ознакомления с объектом продажи.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дополнительной информацией об участии в продаже, о порядке проведения продажи, претенденты могут ознакомиться на официальном сайте муниципального образования «</w:t>
      </w:r>
      <w:r w:rsidR="009C6257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сайте Российской Федерации в сети «Интернет» </w:t>
      </w:r>
      <w:hyperlink r:id="rId10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 </w:t>
      </w:r>
      <w:hyperlink r:id="rId11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адресу: Удмуртская Республика, Красногорский район, с. Красногорское, ул. Ленина, д.64, каб. 30, в рабочие дни с 8.00 час. до 15.00 час. по московскому времени. Телефон для справок: 8(34164)21892.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</w:t>
      </w:r>
      <w:r w:rsid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разъяснении размещенной информации.</w:t>
      </w:r>
    </w:p>
    <w:p w:rsidR="00E308EC" w:rsidRP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условии, что запрос поступил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не позднее 5 (пяти) рабочих дней до окончания подачи заявок.</w:t>
      </w:r>
    </w:p>
    <w:p w:rsid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течение 2 (двух) рабочих д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поступления запроса Продавец предоставляет О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F301A5" w:rsidRPr="00E308EC" w:rsidRDefault="00F301A5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подачи заявок на приобретение имущества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условия</w:t>
      </w:r>
    </w:p>
    <w:p w:rsidR="00E308EC" w:rsidRPr="00E308EC" w:rsidRDefault="00E308EC" w:rsidP="00E308E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продаже муниципального имущества в электронной форме претендентам, ранее не зарегистрированным на электронной площадке, необходимо пройти регистрацию в соответствии с Регламентом электронной площадки Организатора торгов на сайте </w:t>
      </w:r>
      <w:hyperlink r:id="rId12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rts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tender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на электронной площадке осуществляется без взимания платы.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перечисляют задаток в размере 20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13" w:tgtFrame="_blank" w:history="1">
        <w:r w:rsidRPr="00E308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308EC">
        <w:rPr>
          <w:rFonts w:ascii="Segoe UI" w:eastAsia="Times New Roman" w:hAnsi="Segoe UI" w:cs="Segoe UI"/>
          <w:sz w:val="18"/>
          <w:szCs w:val="18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приватизации от 21 декабря 2001 г. № 178-ФЗ «О приватизации государственного и муниципального имущества».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лицо имеет право подать только одну заявку.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заявок от претендентов оператор электронной площадки обеспечивает: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Претендентом заявки, уведомление об отзыве заявки в течение одного часа поступает в «личный кабинет» Продавца, о чем Претенденту направляется соответствующее уведомление.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Покупателями муниципального имущества могут быть лица, отвечающие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желающие приобрести имущество, выставляемое на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продажу, своевременно подавшие з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аявку, представившие надлежащим образом оформленные документы и обеспечившие поступлени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задатка на счет, указанный в 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нформационном сообщении.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Покупателями муниципального имущества могут быть любые физические и юридические лица, за исключением: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государственных и муниципальных унитарных предприятий, государственных и муниципальных учреждений;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:rsid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A95A5B" w:rsidRPr="00E308EC" w:rsidRDefault="00A95A5B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внесения задатка и его возврата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Данное сообщение о перечислении задатка является публичной офертой в соответствии со ст.437 Г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ражданского кодекса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оссийской 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едерации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Подача претендентом заявки и перечисление задатка является акцептом такой оферты, после чего договор о задатке считается заключенным в письменной форме.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участия в продаже претенденты перечисляют задаток в размере 20% от начальной цены имущества.</w:t>
      </w:r>
    </w:p>
    <w:p w:rsidR="00061F8E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площадки </w:t>
      </w:r>
      <w:r w:rsid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«РТС-тендер»</w:t>
      </w:r>
      <w:r w:rsidR="00061F8E" w:rsidRP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5A5B" w:rsidRPr="00A95A5B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Задаток перечисляется на реквизиты оператора электронной площадки: </w:t>
      </w:r>
    </w:p>
    <w:tbl>
      <w:tblPr>
        <w:tblW w:w="0" w:type="auto"/>
        <w:tblCellSpacing w:w="15" w:type="dxa"/>
        <w:tblInd w:w="782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7353"/>
      </w:tblGrid>
      <w:tr w:rsidR="000E681F" w:rsidRPr="000E681F" w:rsidTr="00AF1C09">
        <w:trPr>
          <w:trHeight w:val="38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«РТС-тендер»</w:t>
            </w:r>
          </w:p>
        </w:tc>
      </w:tr>
      <w:tr w:rsidR="000E681F" w:rsidRPr="000E681F" w:rsidTr="00AF1C09">
        <w:trPr>
          <w:trHeight w:val="395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-49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Филиал «Корпоративный» ПАО «Совкомбанк» </w:t>
            </w:r>
          </w:p>
        </w:tc>
      </w:tr>
      <w:tr w:rsidR="000E681F" w:rsidRPr="000E681F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Расчетный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40702810512030016362</w:t>
            </w:r>
          </w:p>
        </w:tc>
      </w:tr>
      <w:tr w:rsidR="000E681F" w:rsidRPr="000E681F" w:rsidTr="00AF1C09">
        <w:trPr>
          <w:trHeight w:val="394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Корр.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30101810445250000360</w:t>
            </w:r>
          </w:p>
        </w:tc>
      </w:tr>
      <w:tr w:rsidR="000E681F" w:rsidRPr="000E681F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044525360</w:t>
            </w:r>
          </w:p>
        </w:tc>
      </w:tr>
      <w:tr w:rsidR="000E681F" w:rsidRPr="000E681F" w:rsidTr="00AF1C09">
        <w:trPr>
          <w:trHeight w:val="34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7710357167</w:t>
            </w:r>
          </w:p>
        </w:tc>
      </w:tr>
      <w:tr w:rsidR="000E681F" w:rsidRPr="000E681F" w:rsidTr="00AF1C09">
        <w:trPr>
          <w:trHeight w:val="347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773001001</w:t>
            </w:r>
          </w:p>
        </w:tc>
      </w:tr>
      <w:tr w:rsidR="000E681F" w:rsidRPr="000E681F" w:rsidTr="00AF1C09">
        <w:trPr>
          <w:trHeight w:val="60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Назначение платежа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Внесение гарантийного обеспечения по Соглашению о внесении гарантийного </w:t>
            </w: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обеспечения, № аналитического счета _________, без НДС. </w:t>
            </w:r>
          </w:p>
        </w:tc>
      </w:tr>
    </w:tbl>
    <w:p w:rsidR="00061F8E" w:rsidRPr="00A95A5B" w:rsidRDefault="00061F8E" w:rsidP="00A95A5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95A5B" w:rsidRPr="00A95A5B" w:rsidRDefault="00A95A5B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внесения задатка: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Задаток должен поступить 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13.00 ч. </w:t>
      </w:r>
      <w:r w:rsidR="00EA5F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 московскому времени) 08</w:t>
      </w:r>
      <w:r w:rsidR="009C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.06.2022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</w:t>
      </w:r>
    </w:p>
    <w:p w:rsidR="00A95A5B" w:rsidRPr="0042683F" w:rsidRDefault="00395C0E" w:rsidP="00395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95A5B" w:rsidRPr="004268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Для обеспечения своевременного поступления задатка на счет Оператора электронной площадки  следует учитывать, </w:t>
      </w:r>
      <w:r w:rsidRPr="004268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 платежи разносятся по счетам каждый рабочий день по факту поступления средств по банковским выпискам (то есть банковский день + рабочий день).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возврата задатка: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Лицам, перечислившим задаток для участия в продаже, денежные средства возвращаются в следующем порядке: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участникам продажи, за исключением его победителя, - в течение 5 (пяти) календарных дней со дня подведения итогов торгов;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претендентам, не допущенным к участию в продаже, - в течение 5 (пяти)  календарных дней со дня подписания протокола о признании претендентов участниками торгов;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участников продажи посредством публичного предложения.</w:t>
      </w:r>
    </w:p>
    <w:p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Задаток, перечисленный победителем продажи засчитывается в счет оплаты приобретаемого имущества (в сумму платежа по договору купли-продажи).</w:t>
      </w:r>
    </w:p>
    <w:p w:rsidR="00E308EC" w:rsidRDefault="00A95A5B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 уклонении или отказе победителя продажи от заключения в установленный срок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договора купли-продажи имущества задаток ему не возвращается, и он утрачивает право на заключение указанного договора.</w:t>
      </w:r>
    </w:p>
    <w:p w:rsidR="001B6A67" w:rsidRPr="00A54FD2" w:rsidRDefault="001B6A67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E308EC" w:rsidRPr="00E308EC" w:rsidRDefault="00E308EC" w:rsidP="00E308EC">
      <w:pPr>
        <w:spacing w:after="0" w:line="240" w:lineRule="auto"/>
        <w:ind w:left="30"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Перечень документов для участия в аукционе и требования к их оформлению: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 Заявкой на участие в </w:t>
      </w:r>
      <w:r w:rsidR="00A54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Юридические лица предоставляют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заверенные копии учредительных документов;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Физические лица, в том числе индивидуальные предприниматели,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предоставляют:</w:t>
      </w:r>
    </w:p>
    <w:p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документа, удостоверяющего личность, или копии всех его листов.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документам должна прилагаться опись представленных документов, подписанная претендентом или его уполномоченным представителем.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подаются одновременно с полным комплектом документов, установленным в настоящем информационном сообщении.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 либо Организатора, и отправитель несет ответственность за подлинность и достоверность таких документов и сведений.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Документооборот между Претендентами,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лица, имеющего право действовать от имени соответственно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Данное правило не применяется для договора купли-продажи имущества, который заключается сторонами в простой письменной форме.</w:t>
      </w:r>
    </w:p>
    <w:p w:rsidR="00A54FD2" w:rsidRDefault="00A54FD2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проведения </w:t>
      </w:r>
      <w:r w:rsidR="00E52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 посредством публичного предложения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определения участников, указанный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оператор электронной площадки через «личный кабинет» продавца обесп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ечивает доступ продавца к подан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претендентами заявкам и документам, а также к журналу приема заявок.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Продавец в день рассмотрения заявок и документов претендентов и установления факта поступления задатка,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</w:t>
      </w:r>
      <w:r w:rsid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оснований отказа.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отказе в признании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оснований отказа.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претендентах, не допущенных к участию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размещается в открытой части электронной площадки,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проводится 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ний о цене имущества на каждом «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шаге понижения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любой из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установленном порядке в соответствии с  Положением </w:t>
      </w:r>
      <w:r w:rsidRPr="00335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 организации и проведения продажи государственного или муниципального имущества в электронной форме, утвержденным  постановлением Правительства Российской Федерации № 860 от 27.08.2012 г.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50 процентов "шага понижения", и не изменяется в течение всей процедуры продажи имущества посредством публичного предложения.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времени начала проведения процедуры продажи имущества посредством публичного предложения оператором электронной площадки размещается: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(неподтверждения) участниками предложения о цене имущества;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имущества и иные позволяющие его индивидуализировать сведения (спецификация лота);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цена сделки;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физического лица или наименование юридического лица - победителя.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Продажа имущества посредством публичного предложения признается несостоявшейся в следующих случаях: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принято решение о признании только одного претендента участником;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:rsidR="00E308EC" w:rsidRDefault="00335396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</w:t>
      </w:r>
      <w:r w:rsidR="00E64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401C" w:rsidRPr="00E308EC" w:rsidRDefault="00E6401C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заключения договора купли-продажи и оплаты имущества</w:t>
      </w:r>
    </w:p>
    <w:p w:rsidR="00E308EC" w:rsidRDefault="00E308EC" w:rsidP="00E6401C">
      <w:pPr>
        <w:pStyle w:val="TextBasTxt"/>
        <w:ind w:firstLine="709"/>
        <w:rPr>
          <w:shd w:val="clear" w:color="auto" w:fill="FFFFFF"/>
        </w:rPr>
      </w:pPr>
      <w:r w:rsidRPr="00E308EC">
        <w:t xml:space="preserve">В течение пяти рабочих дней с даты подведения итогов </w:t>
      </w:r>
      <w:r w:rsidR="00E6401C">
        <w:t>продажи</w:t>
      </w:r>
      <w:r w:rsidRPr="00E308EC">
        <w:t xml:space="preserve"> с победителем заключается договор купли-продажи.</w:t>
      </w:r>
      <w:r w:rsidR="00E6401C" w:rsidRPr="00E6401C">
        <w:rPr>
          <w:shd w:val="clear" w:color="auto" w:fill="FFFFFF"/>
        </w:rPr>
        <w:t xml:space="preserve"> </w:t>
      </w:r>
      <w:r w:rsidR="00E6401C" w:rsidRPr="00307D20">
        <w:rPr>
          <w:shd w:val="clear" w:color="auto" w:fill="FFFFFF"/>
        </w:rPr>
        <w:t xml:space="preserve">Договор купли-продажи имущества </w:t>
      </w:r>
      <w:r w:rsidR="00E6401C">
        <w:rPr>
          <w:shd w:val="clear" w:color="auto" w:fill="FFFFFF"/>
        </w:rPr>
        <w:t xml:space="preserve">может быть </w:t>
      </w:r>
      <w:r w:rsidR="00E6401C" w:rsidRPr="00307D20">
        <w:rPr>
          <w:shd w:val="clear" w:color="auto" w:fill="FFFFFF"/>
        </w:rPr>
        <w:t>заключ</w:t>
      </w:r>
      <w:r w:rsidR="00E6401C">
        <w:rPr>
          <w:shd w:val="clear" w:color="auto" w:fill="FFFFFF"/>
        </w:rPr>
        <w:t>ен</w:t>
      </w:r>
      <w:r w:rsidR="00E6401C" w:rsidRPr="00307D20">
        <w:rPr>
          <w:shd w:val="clear" w:color="auto" w:fill="FFFFFF"/>
        </w:rPr>
        <w:t xml:space="preserve"> в </w:t>
      </w:r>
      <w:r w:rsidR="00E6401C">
        <w:rPr>
          <w:shd w:val="clear" w:color="auto" w:fill="FFFFFF"/>
        </w:rPr>
        <w:t>форме электронного документа</w:t>
      </w:r>
      <w:r w:rsidR="00E6401C" w:rsidRPr="00307D20">
        <w:rPr>
          <w:shd w:val="clear" w:color="auto" w:fill="FFFFFF"/>
        </w:rPr>
        <w:t>.</w:t>
      </w:r>
    </w:p>
    <w:p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При уклонении или отказе победителя продажи посредством публичного предложения от заключения в установленный срок договора купли-продажи имущества результаты торгов аннулируются продавцом, победитель утрачивает право на заключение указанного договора, задаток ему не возвращается.</w:t>
      </w:r>
    </w:p>
    <w:p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Покупатель в течение десяти календарных дней с даты заключения договора купли-продажи оплачивает стоимость имущества.</w:t>
      </w:r>
    </w:p>
    <w:p w:rsidR="00E308EC" w:rsidRPr="00915F31" w:rsidRDefault="00915F31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EA5F16" w:rsidRPr="000E681F" w:rsidRDefault="00EA5F16" w:rsidP="00EA5F16">
      <w:pPr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0E681F"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За нежилое здание </w:t>
      </w:r>
    </w:p>
    <w:p w:rsidR="00976FE0" w:rsidRPr="00976FE0" w:rsidRDefault="00976FE0" w:rsidP="00976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976FE0" w:rsidRPr="00976FE0" w:rsidRDefault="00976FE0" w:rsidP="00976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976FE0" w:rsidRPr="00976FE0" w:rsidRDefault="00976FE0" w:rsidP="00976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976FE0" w:rsidRPr="00976FE0" w:rsidRDefault="00976FE0" w:rsidP="00976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976FE0" w:rsidRPr="00976FE0" w:rsidRDefault="00976FE0" w:rsidP="00976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976FE0" w:rsidRPr="00976FE0" w:rsidRDefault="00976FE0" w:rsidP="00976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976FE0" w:rsidRPr="00976FE0" w:rsidRDefault="00976FE0" w:rsidP="00976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976FE0" w:rsidRPr="00976FE0" w:rsidRDefault="00976FE0" w:rsidP="00976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976FE0" w:rsidRPr="00976FE0" w:rsidRDefault="00976FE0" w:rsidP="00976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</w:p>
    <w:p w:rsidR="00976FE0" w:rsidRPr="00976FE0" w:rsidRDefault="00976FE0" w:rsidP="00976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  <w:t>За земельный участок под зданием:</w:t>
      </w:r>
    </w:p>
    <w:p w:rsidR="00976FE0" w:rsidRPr="00976FE0" w:rsidRDefault="00976FE0" w:rsidP="00976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Банк получателя:  Отделение - НБ УДМУРТСКАЯ  РЕСПУБЛИКА //УФК по Удмуртской </w:t>
      </w: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lastRenderedPageBreak/>
        <w:t>Республике г. Ижевск</w:t>
      </w:r>
    </w:p>
    <w:p w:rsidR="00976FE0" w:rsidRPr="00976FE0" w:rsidRDefault="00976FE0" w:rsidP="00976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976FE0" w:rsidRPr="00976FE0" w:rsidRDefault="00976FE0" w:rsidP="00976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976FE0" w:rsidRPr="00976FE0" w:rsidRDefault="00976FE0" w:rsidP="00976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976FE0" w:rsidRPr="00976FE0" w:rsidRDefault="00976FE0" w:rsidP="00976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976FE0" w:rsidRPr="00976FE0" w:rsidRDefault="00976FE0" w:rsidP="00976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976FE0" w:rsidRPr="00976FE0" w:rsidRDefault="00976FE0" w:rsidP="00976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________________________</w:t>
      </w:r>
    </w:p>
    <w:p w:rsidR="00976FE0" w:rsidRPr="00976FE0" w:rsidRDefault="00976FE0" w:rsidP="00976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976FE0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976FE0" w:rsidRPr="00976FE0" w:rsidRDefault="00976FE0" w:rsidP="00976FE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</w:pPr>
    </w:p>
    <w:p w:rsidR="000E681F" w:rsidRPr="000E681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0E681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Покупатель обязан рассчитать и уплатить в бюджет соответствующую сумму НДС в следующем порядке:</w:t>
      </w:r>
    </w:p>
    <w:p w:rsidR="000E681F" w:rsidRPr="000E681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0E681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1. </w:t>
      </w:r>
      <w:r w:rsidRPr="000E681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В случае если Покупателем является </w:t>
      </w:r>
      <w:r w:rsidRPr="000E681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юридическое лицо</w:t>
      </w:r>
      <w:r w:rsidRPr="000E681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Федерации.</w:t>
      </w:r>
    </w:p>
    <w:p w:rsidR="000E681F" w:rsidRPr="000E681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0E681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2. </w:t>
      </w:r>
      <w:r w:rsidRPr="000E681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В случае если Покупателем является </w:t>
      </w:r>
      <w:r w:rsidRPr="000E681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физическое лицо</w:t>
      </w:r>
      <w:r w:rsidRPr="000E681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, Покупатель уплачивает соответствующую сумму НДС на счет Продавца по реквизитам, указанным в договоре купли-продажи. Функции налогового агента по перечислению суммы НДС в бюджет возлагаются на Продавца.</w:t>
      </w:r>
    </w:p>
    <w:p w:rsidR="00E308EC" w:rsidRPr="00E308EC" w:rsidRDefault="00E308EC" w:rsidP="00E308EC">
      <w:pPr>
        <w:spacing w:after="0" w:line="240" w:lineRule="auto"/>
        <w:ind w:left="270" w:right="19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Переход права собственности на имущество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государственной регистрации права собственности на имущество в полном объеме возлагаются на Покупателя.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E308EC" w:rsidRPr="00E308EC" w:rsidRDefault="00E308EC" w:rsidP="00E308EC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иные вопросы, касающиеся проведения продажи имущества,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E308EC" w:rsidP="00EA5F1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Администрацию</w:t>
      </w:r>
    </w:p>
    <w:p w:rsidR="00584D78" w:rsidRPr="00584D78" w:rsidRDefault="00584D78" w:rsidP="00EA5F1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584D78" w:rsidRPr="00584D78" w:rsidRDefault="00584D78" w:rsidP="00EA5F1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584D78" w:rsidRPr="00EA5F16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:rsidR="00584D78" w:rsidRPr="00EA5F16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:rsidR="00584D78" w:rsidRPr="00EA5F16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:rsidR="00584D78" w:rsidRPr="00EA5F16" w:rsidRDefault="00584D78" w:rsidP="00EA5F1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5F16"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публичного предложения в электронной форме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584D78">
        <w:rPr>
          <w:rFonts w:ascii="Times New Roman" w:eastAsia="Times New Roman" w:hAnsi="Times New Roman" w:cs="Times New Roman"/>
          <w:lang w:eastAsia="ru-RU"/>
        </w:rPr>
        <w:t>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:rsidR="00584D78" w:rsidRPr="00584D78" w:rsidRDefault="00584D78" w:rsidP="00584D78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в лице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584D78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:rsidR="00584D78" w:rsidRPr="00584D78" w:rsidRDefault="00584D78" w:rsidP="00584D78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5"/>
      </w:tblGrid>
      <w:tr w:rsidR="00584D78" w:rsidRPr="00584D78" w:rsidTr="001717C2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…………., дата выдачи «…....» ………………..……..г.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…………………..……………………………………………………………………..….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……………………………………………………….....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….……………………………………………………………………………..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…………………...г.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584D78" w:rsidRPr="00584D78" w:rsidTr="001717C2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местонахождения………………………………………………………………………………...…..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телефон….…..………………………………………………………………………………………...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584D78" w:rsidRPr="00584D78" w:rsidTr="001717C2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Представитель Претендента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:rsidR="00584D78" w:rsidRPr="00584D78" w:rsidRDefault="00584D78" w:rsidP="00584D78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«…..»…………20..….г., № ……………………...…..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………., дата выдачи «…....» ….……….....г.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..………………………………………….……………………………..……………...….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……..…………………………………………………………………………. </w:t>
            </w:r>
          </w:p>
        </w:tc>
      </w:tr>
    </w:tbl>
    <w:p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584D78" w:rsidRPr="00EA5F16" w:rsidRDefault="00584D78" w:rsidP="00EA5F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принял решение об участии в продаже имущества (лота) </w:t>
      </w:r>
      <w:r w:rsidR="00EA5F16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</w:t>
      </w:r>
      <w:r w:rsid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редством публичного предложения</w:t>
      </w: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:rsidR="00584D78" w:rsidRPr="00584D78" w:rsidRDefault="00EA5F16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продажи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: ………..……………. № лота………………  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………….………………………………………...... </w:t>
      </w: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размере_____________________________руб.  </w:t>
      </w:r>
    </w:p>
    <w:p w:rsidR="00584D78" w:rsidRPr="00584D78" w:rsidRDefault="00584D78" w:rsidP="00584D78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 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установленные в информационном сообщении. </w:t>
      </w:r>
    </w:p>
    <w:p w:rsidR="00584D78" w:rsidRPr="00584D78" w:rsidRDefault="00584D78" w:rsidP="00584D78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:rsidR="00584D78" w:rsidRPr="00584D78" w:rsidRDefault="00584D78" w:rsidP="00584D78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Соблюдать условия </w:t>
      </w:r>
      <w:r w:rsid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содержащиеся в информационном сообщении о проведении </w:t>
      </w:r>
      <w:r w:rsid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="00EA5F16"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</w:t>
      </w:r>
      <w:r w:rsid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размещенн</w:t>
      </w:r>
      <w:r w:rsid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организатора торгов, продавца – Администрации муниципального образования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«Муниципальный округ Красногорский район Удмуртской Республики» (</w:t>
      </w:r>
      <w:hyperlink r:id="rId14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официальном сайте Российской Федерации в сети «Интернет» для размещения информации о проведении торгов (</w:t>
      </w:r>
      <w:hyperlink r:id="rId15" w:tgtFrame="_blank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порядок проведения </w:t>
      </w:r>
      <w:r w:rsidR="00976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584D78" w:rsidRPr="00584D78" w:rsidRDefault="00584D78" w:rsidP="00584D78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случае признания победителем </w:t>
      </w:r>
      <w:r w:rsidR="00976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заключить с продавцом договор купли-продажи не позднее пяти рабочих дней со дня подведения итогов </w:t>
      </w:r>
      <w:r w:rsidR="00976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купли-продажи.</w:t>
      </w:r>
    </w:p>
    <w:p w:rsidR="00584D78" w:rsidRPr="00584D78" w:rsidRDefault="00584D78" w:rsidP="00584D78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Произвести оплату стоимости имущества, установленной по результатам </w:t>
      </w:r>
      <w:r w:rsidR="00976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сроки и на счет, установленные договором купли-продажи.</w:t>
      </w:r>
    </w:p>
    <w:p w:rsidR="00584D78" w:rsidRPr="00584D78" w:rsidRDefault="00584D78" w:rsidP="00584D78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Задаток победителя </w:t>
      </w:r>
      <w:r w:rsidR="00976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засчитывается в счет оплаты приобретаемого имущества (лота).</w:t>
      </w:r>
    </w:p>
    <w:p w:rsidR="00584D78" w:rsidRPr="00584D78" w:rsidRDefault="00584D78" w:rsidP="00584D78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:rsidR="00584D78" w:rsidRPr="00584D78" w:rsidRDefault="00584D78" w:rsidP="00584D78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:rsidR="00584D78" w:rsidRPr="00584D78" w:rsidRDefault="00584D78" w:rsidP="00584D78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:rsidR="00584D78" w:rsidRPr="00584D78" w:rsidRDefault="00584D78" w:rsidP="00584D78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:rsidR="00584D78" w:rsidRPr="00584D78" w:rsidRDefault="00584D78" w:rsidP="00584D78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584D78" w:rsidRPr="00584D78" w:rsidRDefault="00584D78" w:rsidP="00584D78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584D78" w:rsidRPr="00584D78" w:rsidRDefault="00584D78" w:rsidP="00584D78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</w:t>
      </w:r>
      <w:r w:rsidR="00976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порядком внесения задатка, информационным сообщением и проектом договора купли-продажи.</w:t>
      </w:r>
    </w:p>
    <w:p w:rsidR="00584D78" w:rsidRPr="00584D78" w:rsidRDefault="00584D78" w:rsidP="00584D78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№152-ФЗ  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</w:t>
      </w:r>
      <w:r w:rsidR="00976F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участием в </w:t>
      </w:r>
      <w:r w:rsidR="00976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представителя)     _______________ (___________________________) </w:t>
      </w:r>
    </w:p>
    <w:p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«___»_________20___г. </w:t>
      </w:r>
    </w:p>
    <w:p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:rsidR="00E308EC" w:rsidRPr="00E308EC" w:rsidRDefault="00E308EC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:rsidR="00584D78" w:rsidRPr="00584D78" w:rsidRDefault="00584D78" w:rsidP="006F26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642" w:rsidRPr="00A34642" w:rsidRDefault="00A34642" w:rsidP="00A346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A34642" w:rsidRPr="00A34642" w:rsidRDefault="00A34642" w:rsidP="00A346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A34642" w:rsidRPr="00A34642" w:rsidRDefault="00A34642" w:rsidP="00A346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34642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______________2022</w:t>
      </w:r>
    </w:p>
    <w:p w:rsidR="00A34642" w:rsidRPr="00A34642" w:rsidRDefault="00A34642" w:rsidP="00A34642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34642" w:rsidRPr="00A34642" w:rsidRDefault="00A34642" w:rsidP="00A3464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</w:t>
      </w:r>
      <w:r w:rsidRPr="00A3464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A34642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_________2022 г. № _____ заключили настоящий договор о нижеследующем:</w:t>
      </w:r>
    </w:p>
    <w:p w:rsidR="00A34642" w:rsidRPr="00A34642" w:rsidRDefault="00A34642" w:rsidP="00A34642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642" w:rsidRPr="00A34642" w:rsidRDefault="00A34642" w:rsidP="00A34642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34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нежилое здание</w:t>
      </w: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1-этажное, общая площадь 1102,4 кв.м, 1981 года постройки, кадастровый номер 18:15:052033:100, </w:t>
      </w:r>
      <w:r w:rsidRPr="00A34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земельным участком</w:t>
      </w: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категория земель: земли населенных пунктов; разрешенное использование: для размещения индивидуальных гаражей, общей площадью 1425,00 кв.м, кадастровый номер 18:15:052033:90, расположенные по адресу: Удмуртская Республика, Красногорский район, с. Красногорское, пер. Депутатский, 23 «д» (далее по тексту - имущество).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Нежилое здание, указанное в пункте 1.1 настоящего договора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№ 18:15:052033:100-18/058/2022-2 от 26.02.2022 г.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Земельный участок, указанный в пункте 1.1 настоящего договора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номер государственной регистрации права № ______________________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Покупатель претензий к качеству приобретаемого имущества не имеет.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642" w:rsidRPr="00A34642" w:rsidRDefault="00A34642" w:rsidP="00A346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A34642" w:rsidRPr="00A34642" w:rsidRDefault="00A34642" w:rsidP="00A34642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 (без учета НДС),</w:t>
      </w:r>
      <w:r w:rsidRPr="00A34642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-нежилое здание ___________ рублей  (без учета НДС),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-земельный участок _____________рублей (НДС не облагается).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составляет ___________ рублей..</w:t>
      </w:r>
    </w:p>
    <w:bookmarkEnd w:id="0"/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642" w:rsidRPr="00A34642" w:rsidRDefault="00A34642" w:rsidP="00A34642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A34642" w:rsidRPr="00A34642" w:rsidRDefault="00A34642" w:rsidP="00A34642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4642" w:rsidRPr="00A34642" w:rsidRDefault="00A34642" w:rsidP="00A34642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нежилое здание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lastRenderedPageBreak/>
        <w:t>Счет органа федерального казначейства 40102810545370000081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  <w:t>За земельный участок под зданием: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________________________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color w:val="000000"/>
          <w:sz w:val="24"/>
          <w:szCs w:val="24"/>
        </w:rPr>
      </w:pP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A3464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A34642" w:rsidRPr="00A34642" w:rsidRDefault="00A34642" w:rsidP="00A34642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Покупатель обязан уплатить в бюджет соответствующую сумму НДС в следующем порядке: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- в случае если Покупателем является юридическое лицо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- в случае если Покупателем является физическое лицо,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A34642" w:rsidRPr="00A34642" w:rsidRDefault="00A34642" w:rsidP="00A34642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4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Реквизиты для перечисления НДС (для физических лиц):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Администрация муниципального образования 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color w:val="000000"/>
          <w:sz w:val="24"/>
          <w:szCs w:val="24"/>
        </w:rPr>
        <w:t>« Муниципальный округ Красногорский район Удмуртской Республики»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color w:val="000000"/>
          <w:sz w:val="24"/>
          <w:szCs w:val="24"/>
        </w:rPr>
        <w:t>ИНН 1837020967   КПП 183701001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color w:val="000000"/>
          <w:sz w:val="24"/>
          <w:szCs w:val="24"/>
        </w:rPr>
        <w:t>УФК по Удмуртской Республике (Администрация муниципального образования «Красногорский район» л/с 05526D08751)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р/с 03232643945300001300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color w:val="000000"/>
          <w:sz w:val="24"/>
          <w:szCs w:val="24"/>
        </w:rPr>
        <w:t>к/с 40102810545370000081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ОТДЕЛЕНИЕ-НБ УДМУРТСКАЯ РЕСПУБЛИКА//УФК по Удмуртской Республике г.Ижевск БИК 019401100                                          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color w:val="000000"/>
          <w:sz w:val="24"/>
          <w:szCs w:val="24"/>
        </w:rPr>
        <w:t>ОГРН 1211800022026  от 26.11.2021г.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ОКПО 72294208 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color w:val="000000"/>
          <w:sz w:val="24"/>
          <w:szCs w:val="24"/>
        </w:rPr>
        <w:t>ОКТМО 94530000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color w:val="000000"/>
          <w:sz w:val="24"/>
          <w:szCs w:val="24"/>
        </w:rPr>
        <w:t>ОКВЭД  84.11.31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34642"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  <w:t>В назначении платежа указать: НДС.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A34642" w:rsidRPr="00A34642" w:rsidRDefault="00A34642" w:rsidP="00A346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4642" w:rsidRPr="00A34642" w:rsidRDefault="00A34642" w:rsidP="00A346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A34642" w:rsidRPr="00A34642" w:rsidRDefault="00A34642" w:rsidP="00A3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:rsidR="00A34642" w:rsidRPr="00A34642" w:rsidRDefault="00A34642" w:rsidP="00A3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A34642" w:rsidRPr="00A34642" w:rsidRDefault="00A34642" w:rsidP="00A3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A34642" w:rsidRPr="00A34642" w:rsidRDefault="00A34642" w:rsidP="00A3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:rsidR="00A34642" w:rsidRPr="00A34642" w:rsidRDefault="00A34642" w:rsidP="00A3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A34642" w:rsidRPr="00A34642" w:rsidRDefault="00A34642" w:rsidP="00A3464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A34642" w:rsidRPr="00A34642" w:rsidRDefault="00A34642" w:rsidP="00A346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A34642" w:rsidRPr="00A34642" w:rsidRDefault="00A34642" w:rsidP="00A346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A34642" w:rsidRPr="00A34642" w:rsidRDefault="00A34642" w:rsidP="00A346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642" w:rsidRPr="00A34642" w:rsidRDefault="00A34642" w:rsidP="006F26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A34642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прилагаются: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1)  Приложение 1 - Акт приема – передачи имущества на ___ л.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Приложение 2 - Протокол об итогах продажи от «____» _____________20__года № _________ на ___л.  </w:t>
      </w:r>
    </w:p>
    <w:p w:rsidR="00A34642" w:rsidRPr="00A34642" w:rsidRDefault="00A34642" w:rsidP="00A346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4642" w:rsidRPr="00A34642" w:rsidRDefault="00A34642" w:rsidP="00A346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6F2677" w:rsidRPr="00A34642" w:rsidTr="006E2256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6F2677" w:rsidRPr="00A34642" w:rsidRDefault="006F2677" w:rsidP="006E22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4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6F2677" w:rsidRPr="00A34642" w:rsidRDefault="006F2677" w:rsidP="006E22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F2677" w:rsidRPr="00A34642" w:rsidRDefault="006F2677" w:rsidP="006E225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4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6F2677" w:rsidRPr="00A34642" w:rsidRDefault="006F2677" w:rsidP="006E225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4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6F2677" w:rsidRPr="00A34642" w:rsidRDefault="006F2677" w:rsidP="006E225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4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6F2677" w:rsidRPr="00A34642" w:rsidRDefault="006F2677" w:rsidP="006E22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677" w:rsidRPr="00A34642" w:rsidRDefault="006F2677" w:rsidP="006E22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6F2677" w:rsidRPr="00A34642" w:rsidRDefault="006F2677" w:rsidP="006E22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677" w:rsidRPr="00A34642" w:rsidRDefault="006F2677" w:rsidP="006E22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Pr="00A3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2022г.</w:t>
            </w:r>
          </w:p>
          <w:p w:rsidR="006F2677" w:rsidRPr="00A34642" w:rsidRDefault="006F2677" w:rsidP="006E22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6F2677" w:rsidRPr="00A34642" w:rsidRDefault="006F2677" w:rsidP="006E22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4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6F2677" w:rsidRPr="00A34642" w:rsidRDefault="006F2677" w:rsidP="006E22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677" w:rsidRPr="00A34642" w:rsidRDefault="006F2677" w:rsidP="006E22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677" w:rsidRPr="00A34642" w:rsidRDefault="006F2677" w:rsidP="006E22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677" w:rsidRPr="00A34642" w:rsidRDefault="006F2677" w:rsidP="006E22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677" w:rsidRPr="00A34642" w:rsidRDefault="006F2677" w:rsidP="006E22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677" w:rsidRPr="00A34642" w:rsidRDefault="006F2677" w:rsidP="006E22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677" w:rsidRPr="00A34642" w:rsidRDefault="006F2677" w:rsidP="006E22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677" w:rsidRPr="00A34642" w:rsidRDefault="006F2677" w:rsidP="006E22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6F2677" w:rsidRPr="00A34642" w:rsidRDefault="006F2677" w:rsidP="006E22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3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A346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6F2677" w:rsidRPr="00A34642" w:rsidRDefault="006F2677" w:rsidP="006E22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677" w:rsidRPr="00A34642" w:rsidRDefault="006F2677" w:rsidP="006E22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Pr="00A3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2022г.</w:t>
            </w:r>
          </w:p>
          <w:p w:rsidR="006F2677" w:rsidRPr="00A34642" w:rsidRDefault="006F2677" w:rsidP="006E225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34642" w:rsidRPr="00A34642" w:rsidRDefault="00A34642" w:rsidP="00A3464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A34642" w:rsidRPr="00A34642" w:rsidRDefault="00A34642" w:rsidP="00A3464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34642" w:rsidRPr="00A34642" w:rsidRDefault="00A34642" w:rsidP="00A346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642" w:rsidRPr="00A34642" w:rsidRDefault="00A34642" w:rsidP="00A34642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A34642">
        <w:rPr>
          <w:rFonts w:ascii="Times New Roman" w:eastAsia="Lucida Sans Unicode" w:hAnsi="Times New Roman" w:cs="Times New Roman"/>
          <w:b/>
          <w:bCs/>
          <w:sz w:val="28"/>
          <w:szCs w:val="28"/>
        </w:rPr>
        <w:t>Акт приема-передачи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         «_____» ______________ 2022 г.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A34642" w:rsidRPr="00A34642" w:rsidRDefault="00A34642" w:rsidP="00A34642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346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«Муниципальный округ Красногорский район Удмуртской Республики», действующая от имени муниципального образования «Муниципальный округ Красногорский район Удмуртской Республики», именуемая в дальнейшем </w:t>
      </w:r>
      <w:r w:rsidRPr="00A3464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A34642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___________________________________, действующего на основании Устава</w:t>
      </w: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договора купли-продажи от _________2022 г. № _____ заключили </w:t>
      </w:r>
      <w:r w:rsidRPr="00A34642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A34642" w:rsidRPr="00A34642" w:rsidRDefault="00A34642" w:rsidP="00A34642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нежилое здание</w:t>
      </w: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1-этажное, общая площадь 1102,4 кв.м, 1981 года постройки, кадастровый номер 18:15:052033:100, </w:t>
      </w:r>
      <w:r w:rsidRPr="00A34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земельным участком</w:t>
      </w: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категория земель: земли населенных пунктов; разрешенное использование: для размещения индивидуальных гаражей, общей площадью 1425,00 кв.м, кадастровый номер 18:15:052033:90, расположенные по адресу: Удмуртская Республика, Красногорский район, с. Красногорское, пер. Депутатский, 23 «д».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____________2022 года № __ Продавец передал необходимые документы на имущество.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A34642" w:rsidRPr="00A34642" w:rsidRDefault="00A34642" w:rsidP="00A346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64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A34642" w:rsidRPr="00A34642" w:rsidRDefault="00A34642" w:rsidP="00A34642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A34642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A34642" w:rsidRPr="00A34642" w:rsidRDefault="00A34642" w:rsidP="00A34642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A34642" w:rsidRPr="00A34642" w:rsidTr="004F530A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4642" w:rsidRPr="00A34642" w:rsidRDefault="00A34642" w:rsidP="00A346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4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A34642" w:rsidRPr="00A34642" w:rsidRDefault="00A34642" w:rsidP="00A346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34642" w:rsidRPr="00A34642" w:rsidRDefault="00A34642" w:rsidP="00A346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4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A34642" w:rsidRPr="00A34642" w:rsidRDefault="00A34642" w:rsidP="00A346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4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A34642" w:rsidRPr="00A34642" w:rsidRDefault="00A34642" w:rsidP="00A3464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464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A34642" w:rsidRDefault="00A34642" w:rsidP="00A346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642" w:rsidRDefault="00A34642" w:rsidP="00A346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642" w:rsidRPr="00A34642" w:rsidRDefault="00A34642" w:rsidP="00A346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A34642" w:rsidRPr="00A34642" w:rsidRDefault="00A34642" w:rsidP="00A346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642" w:rsidRPr="00A34642" w:rsidRDefault="00A34642" w:rsidP="00A346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Pr="00A3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2022г.</w:t>
            </w:r>
          </w:p>
          <w:p w:rsidR="00A34642" w:rsidRPr="00A34642" w:rsidRDefault="00A34642" w:rsidP="00A346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A34642" w:rsidRPr="00A34642" w:rsidRDefault="00A34642" w:rsidP="00A346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46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A34642" w:rsidRPr="00A34642" w:rsidRDefault="00A34642" w:rsidP="00A346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642" w:rsidRPr="00A34642" w:rsidRDefault="00A34642" w:rsidP="00A346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642" w:rsidRPr="00A34642" w:rsidRDefault="00A34642" w:rsidP="00A346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642" w:rsidRPr="00A34642" w:rsidRDefault="00A34642" w:rsidP="00A346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642" w:rsidRPr="00A34642" w:rsidRDefault="00A34642" w:rsidP="00A346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642" w:rsidRPr="00A34642" w:rsidRDefault="00A34642" w:rsidP="00A346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642" w:rsidRDefault="00A34642" w:rsidP="00A346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642" w:rsidRPr="00A34642" w:rsidRDefault="00A34642" w:rsidP="00A346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642" w:rsidRPr="00A34642" w:rsidRDefault="00A34642" w:rsidP="00A346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A34642" w:rsidRPr="00A34642" w:rsidRDefault="00A34642" w:rsidP="00A346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A3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A346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A34642" w:rsidRPr="00A34642" w:rsidRDefault="00A34642" w:rsidP="00A346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4642" w:rsidRPr="00A34642" w:rsidRDefault="00A34642" w:rsidP="00A346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Pr="00A346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2022г.</w:t>
            </w:r>
          </w:p>
          <w:p w:rsidR="00A34642" w:rsidRPr="00A34642" w:rsidRDefault="00A34642" w:rsidP="00A3464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A34642" w:rsidRPr="00A34642" w:rsidRDefault="00A34642" w:rsidP="00A34642">
      <w:pPr>
        <w:widowControl w:val="0"/>
        <w:suppressAutoHyphens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</w:p>
    <w:p w:rsidR="00E308EC" w:rsidRDefault="00E308EC" w:rsidP="00A34642">
      <w:pPr>
        <w:spacing w:after="0" w:line="240" w:lineRule="auto"/>
        <w:jc w:val="center"/>
        <w:textAlignment w:val="baseline"/>
      </w:pPr>
    </w:p>
    <w:sectPr w:rsidR="00E308EC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C43" w:rsidRDefault="008E2C43" w:rsidP="00683E5A">
      <w:pPr>
        <w:spacing w:after="0" w:line="240" w:lineRule="auto"/>
      </w:pPr>
      <w:r>
        <w:separator/>
      </w:r>
    </w:p>
  </w:endnote>
  <w:endnote w:type="continuationSeparator" w:id="0">
    <w:p w:rsidR="008E2C43" w:rsidRDefault="008E2C43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C43" w:rsidRDefault="008E2C43" w:rsidP="00683E5A">
      <w:pPr>
        <w:spacing w:after="0" w:line="240" w:lineRule="auto"/>
      </w:pPr>
      <w:r>
        <w:separator/>
      </w:r>
    </w:p>
  </w:footnote>
  <w:footnote w:type="continuationSeparator" w:id="0">
    <w:p w:rsidR="008E2C43" w:rsidRDefault="008E2C43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 w15:restartNumberingAfterBreak="0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8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09"/>
    <w:rsid w:val="000212F8"/>
    <w:rsid w:val="00061F8E"/>
    <w:rsid w:val="00091F3B"/>
    <w:rsid w:val="000E681F"/>
    <w:rsid w:val="000F6387"/>
    <w:rsid w:val="00140641"/>
    <w:rsid w:val="00153B76"/>
    <w:rsid w:val="00177366"/>
    <w:rsid w:val="001A6668"/>
    <w:rsid w:val="001B6A67"/>
    <w:rsid w:val="001D73CA"/>
    <w:rsid w:val="001F29EC"/>
    <w:rsid w:val="002108B2"/>
    <w:rsid w:val="002D7149"/>
    <w:rsid w:val="002F118B"/>
    <w:rsid w:val="00303490"/>
    <w:rsid w:val="00335396"/>
    <w:rsid w:val="00395C0E"/>
    <w:rsid w:val="003D659C"/>
    <w:rsid w:val="0042683F"/>
    <w:rsid w:val="00452B41"/>
    <w:rsid w:val="00496474"/>
    <w:rsid w:val="004F5FC7"/>
    <w:rsid w:val="0052736F"/>
    <w:rsid w:val="00584D78"/>
    <w:rsid w:val="00624FF3"/>
    <w:rsid w:val="00673DDD"/>
    <w:rsid w:val="00683E5A"/>
    <w:rsid w:val="0068720E"/>
    <w:rsid w:val="0069707E"/>
    <w:rsid w:val="006D17A5"/>
    <w:rsid w:val="006F2677"/>
    <w:rsid w:val="00761B0E"/>
    <w:rsid w:val="007922C8"/>
    <w:rsid w:val="007A4790"/>
    <w:rsid w:val="007C47D2"/>
    <w:rsid w:val="0082381C"/>
    <w:rsid w:val="008E2C43"/>
    <w:rsid w:val="008F525C"/>
    <w:rsid w:val="00915F31"/>
    <w:rsid w:val="009411E2"/>
    <w:rsid w:val="00976FE0"/>
    <w:rsid w:val="009B5020"/>
    <w:rsid w:val="009C6257"/>
    <w:rsid w:val="00A24B75"/>
    <w:rsid w:val="00A34642"/>
    <w:rsid w:val="00A45390"/>
    <w:rsid w:val="00A54FD2"/>
    <w:rsid w:val="00A56B46"/>
    <w:rsid w:val="00A936C8"/>
    <w:rsid w:val="00A95A5B"/>
    <w:rsid w:val="00AB0BA5"/>
    <w:rsid w:val="00C2796A"/>
    <w:rsid w:val="00C45247"/>
    <w:rsid w:val="00D14C21"/>
    <w:rsid w:val="00DE4009"/>
    <w:rsid w:val="00DF7F13"/>
    <w:rsid w:val="00E308EC"/>
    <w:rsid w:val="00E52F37"/>
    <w:rsid w:val="00E6401C"/>
    <w:rsid w:val="00EA5F16"/>
    <w:rsid w:val="00F17CEE"/>
    <w:rsid w:val="00F301A5"/>
    <w:rsid w:val="00F67E3B"/>
    <w:rsid w:val="00FC077D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5A52B"/>
  <w15:docId w15:val="{9A0B4DD9-3B10-4DFC-9DC1-E681CA76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12">
    <w:name w:val="Заголовок1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5">
    <w:name w:val="Title"/>
    <w:basedOn w:val="12"/>
    <w:next w:val="a6"/>
    <w:link w:val="a7"/>
    <w:qFormat/>
    <w:rsid w:val="00E308EC"/>
  </w:style>
  <w:style w:type="character" w:customStyle="1" w:styleId="a7">
    <w:name w:val="Заголовок Знак"/>
    <w:basedOn w:val="a0"/>
    <w:link w:val="a5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Subtitle"/>
    <w:basedOn w:val="12"/>
    <w:next w:val="a3"/>
    <w:link w:val="a8"/>
    <w:qFormat/>
    <w:rsid w:val="00E308EC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6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Document Map"/>
    <w:basedOn w:val="a"/>
    <w:link w:val="aa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d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e">
    <w:name w:val="FollowedHyperlink"/>
    <w:rsid w:val="00E308EC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83E5A"/>
  </w:style>
  <w:style w:type="paragraph" w:styleId="af3">
    <w:name w:val="footer"/>
    <w:basedOn w:val="a"/>
    <w:link w:val="af4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://consultantplus/offline/ref=8608A915A77589369BD2B7F347595D5ABC538B22E06FA735FD52FF4C23570E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orgi.gov.ru/" TargetMode="External"/><Relationship Id="rId10" Type="http://schemas.openxmlformats.org/officeDocument/2006/relationships/hyperlink" Target="../../../../../../../../AppData/Roaming/Microsoft/Word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-krasno.ru/" TargetMode="External"/><Relationship Id="rId1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6572</Words>
  <Characters>37462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ЦБ</cp:lastModifiedBy>
  <cp:revision>20</cp:revision>
  <cp:lastPrinted>2022-05-05T04:17:00Z</cp:lastPrinted>
  <dcterms:created xsi:type="dcterms:W3CDTF">2020-08-25T11:58:00Z</dcterms:created>
  <dcterms:modified xsi:type="dcterms:W3CDTF">2022-05-05T04:24:00Z</dcterms:modified>
</cp:coreProperties>
</file>