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60DA751" wp14:editId="34D8CD81">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4394"/>
      </w:tblGrid>
      <w:tr w:rsidR="00B02BAC" w:rsidRPr="00170276" w:rsidTr="001561F3">
        <w:tc>
          <w:tcPr>
            <w:tcW w:w="4503" w:type="dxa"/>
          </w:tcPr>
          <w:p w:rsidR="00B02BAC" w:rsidRPr="00E5575C" w:rsidRDefault="00B02BAC" w:rsidP="00EA3CEB">
            <w:pPr>
              <w:pStyle w:val="ConsNonformat"/>
              <w:widowControl/>
              <w:ind w:right="708"/>
              <w:rPr>
                <w:rFonts w:ascii="Cambria Math" w:hAnsi="Cambria Math" w:cs="Times New Roman"/>
                <w:sz w:val="21"/>
                <w:szCs w:val="21"/>
              </w:rPr>
            </w:pPr>
          </w:p>
        </w:tc>
        <w:tc>
          <w:tcPr>
            <w:tcW w:w="4394" w:type="dxa"/>
          </w:tcPr>
          <w:p w:rsidR="00B02BAC" w:rsidRPr="00654CC5" w:rsidRDefault="00B240D1" w:rsidP="001561F3">
            <w:pPr>
              <w:spacing w:before="100"/>
              <w:ind w:left="600"/>
              <w:rPr>
                <w:sz w:val="22"/>
                <w:szCs w:val="22"/>
              </w:rPr>
            </w:pPr>
            <w:r>
              <w:rPr>
                <w:sz w:val="22"/>
                <w:szCs w:val="22"/>
              </w:rPr>
              <w:t>УТВЕРЖДАЮ</w:t>
            </w:r>
          </w:p>
          <w:p w:rsidR="00B02BAC" w:rsidRPr="00654CC5" w:rsidRDefault="00B02BAC" w:rsidP="001561F3">
            <w:pPr>
              <w:pStyle w:val="ConsNonformat"/>
              <w:widowControl/>
              <w:ind w:left="600"/>
              <w:rPr>
                <w:rFonts w:ascii="Times New Roman" w:hAnsi="Times New Roman" w:cs="Times New Roman"/>
                <w:sz w:val="22"/>
                <w:szCs w:val="22"/>
              </w:rPr>
            </w:pP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B02BAC" w:rsidRPr="00654CC5" w:rsidRDefault="00B02BAC" w:rsidP="001561F3">
            <w:pPr>
              <w:ind w:left="600"/>
              <w:rPr>
                <w:sz w:val="22"/>
                <w:szCs w:val="22"/>
              </w:rPr>
            </w:pPr>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654CC5" w:rsidRDefault="00B02BAC" w:rsidP="001561F3">
            <w:pPr>
              <w:spacing w:before="100"/>
              <w:ind w:left="600"/>
              <w:rPr>
                <w:sz w:val="22"/>
                <w:szCs w:val="22"/>
              </w:rPr>
            </w:pPr>
            <w:r w:rsidRPr="00654CC5">
              <w:rPr>
                <w:sz w:val="22"/>
                <w:szCs w:val="22"/>
              </w:rPr>
              <w:t xml:space="preserve">________________ </w:t>
            </w:r>
            <w:r>
              <w:rPr>
                <w:sz w:val="22"/>
                <w:szCs w:val="22"/>
              </w:rPr>
              <w:t>И.Б.Прокашев</w:t>
            </w:r>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E5575C" w:rsidRDefault="00B02BAC" w:rsidP="001561F3">
            <w:pPr>
              <w:spacing w:before="100"/>
              <w:ind w:left="600"/>
              <w:rPr>
                <w:sz w:val="21"/>
                <w:szCs w:val="21"/>
              </w:rPr>
            </w:pPr>
            <w:r w:rsidRPr="00E5575C">
              <w:rPr>
                <w:sz w:val="21"/>
                <w:szCs w:val="21"/>
              </w:rPr>
              <w:t>«_____»__________________ 201</w:t>
            </w:r>
            <w:r w:rsidR="009E5A88">
              <w:rPr>
                <w:sz w:val="21"/>
                <w:szCs w:val="21"/>
              </w:rPr>
              <w:t>6</w:t>
            </w:r>
            <w:r w:rsidRPr="00E5575C">
              <w:rPr>
                <w:sz w:val="21"/>
                <w:szCs w:val="21"/>
              </w:rPr>
              <w:t xml:space="preserve">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4056ED" w:rsidRDefault="00565972" w:rsidP="004056ED">
      <w:pPr>
        <w:ind w:left="1276" w:right="424"/>
        <w:jc w:val="center"/>
        <w:rPr>
          <w:rStyle w:val="iceouttxt6"/>
          <w:rFonts w:ascii="Times New Roman" w:hAnsi="Times New Roman" w:cs="Times New Roman"/>
          <w:b/>
          <w:color w:val="auto"/>
          <w:sz w:val="24"/>
          <w:szCs w:val="24"/>
        </w:rPr>
      </w:pPr>
      <w:r w:rsidRPr="008D16D0">
        <w:rPr>
          <w:b/>
          <w:bCs/>
          <w:szCs w:val="24"/>
        </w:rPr>
        <w:t xml:space="preserve">на право заключить </w:t>
      </w:r>
      <w:r w:rsidR="001E4086">
        <w:rPr>
          <w:b/>
          <w:bCs/>
          <w:szCs w:val="24"/>
        </w:rPr>
        <w:t xml:space="preserve">муниципальный контракт </w:t>
      </w:r>
      <w:r w:rsidR="00C4626C" w:rsidRPr="00C4626C">
        <w:rPr>
          <w:b/>
          <w:bCs/>
          <w:szCs w:val="24"/>
        </w:rPr>
        <w:t>на</w:t>
      </w:r>
      <w:r w:rsidR="004056ED">
        <w:rPr>
          <w:b/>
          <w:bCs/>
          <w:szCs w:val="24"/>
        </w:rPr>
        <w:t xml:space="preserve"> выполнение работ: </w:t>
      </w:r>
      <w:r w:rsidR="004056ED" w:rsidRPr="004056ED">
        <w:rPr>
          <w:b/>
          <w:bCs/>
          <w:szCs w:val="24"/>
        </w:rPr>
        <w:t>«</w:t>
      </w:r>
      <w:r w:rsidR="004056ED" w:rsidRPr="004056ED">
        <w:rPr>
          <w:rStyle w:val="iceouttxt6"/>
          <w:rFonts w:ascii="Times New Roman" w:hAnsi="Times New Roman" w:cs="Times New Roman"/>
          <w:b/>
          <w:color w:val="auto"/>
          <w:sz w:val="24"/>
          <w:szCs w:val="24"/>
        </w:rPr>
        <w:t>Реконструкция кровли Дома удмуртской культуры «</w:t>
      </w:r>
      <w:proofErr w:type="spellStart"/>
      <w:r w:rsidR="004056ED" w:rsidRPr="004056ED">
        <w:rPr>
          <w:rStyle w:val="iceouttxt6"/>
          <w:rFonts w:ascii="Times New Roman" w:hAnsi="Times New Roman" w:cs="Times New Roman"/>
          <w:b/>
          <w:color w:val="auto"/>
          <w:sz w:val="24"/>
          <w:szCs w:val="24"/>
        </w:rPr>
        <w:t>Жильыртись</w:t>
      </w:r>
      <w:proofErr w:type="spellEnd"/>
      <w:r w:rsidR="004056ED" w:rsidRPr="004056ED">
        <w:rPr>
          <w:rStyle w:val="iceouttxt6"/>
          <w:rFonts w:ascii="Times New Roman" w:hAnsi="Times New Roman" w:cs="Times New Roman"/>
          <w:b/>
          <w:color w:val="auto"/>
          <w:sz w:val="24"/>
          <w:szCs w:val="24"/>
        </w:rPr>
        <w:t xml:space="preserve"> </w:t>
      </w:r>
      <w:proofErr w:type="spellStart"/>
      <w:r w:rsidR="004056ED" w:rsidRPr="004056ED">
        <w:rPr>
          <w:rStyle w:val="iceouttxt6"/>
          <w:rFonts w:ascii="Times New Roman" w:hAnsi="Times New Roman" w:cs="Times New Roman"/>
          <w:b/>
          <w:color w:val="auto"/>
          <w:sz w:val="24"/>
          <w:szCs w:val="24"/>
        </w:rPr>
        <w:t>ошмес</w:t>
      </w:r>
      <w:proofErr w:type="spellEnd"/>
      <w:r w:rsidR="004056ED" w:rsidRPr="004056ED">
        <w:rPr>
          <w:rStyle w:val="iceouttxt6"/>
          <w:rFonts w:ascii="Times New Roman" w:hAnsi="Times New Roman" w:cs="Times New Roman"/>
          <w:b/>
          <w:color w:val="auto"/>
          <w:sz w:val="24"/>
          <w:szCs w:val="24"/>
        </w:rPr>
        <w:t xml:space="preserve">», расположенного по адресу: Удмуртская Республика, Красногорский район, </w:t>
      </w:r>
    </w:p>
    <w:p w:rsidR="00565972" w:rsidRDefault="004056ED" w:rsidP="004056ED">
      <w:pPr>
        <w:ind w:left="1276" w:right="424"/>
        <w:jc w:val="center"/>
        <w:rPr>
          <w:rStyle w:val="iceouttxt6"/>
          <w:rFonts w:ascii="Times New Roman" w:hAnsi="Times New Roman" w:cs="Times New Roman"/>
          <w:b/>
          <w:color w:val="auto"/>
          <w:sz w:val="24"/>
          <w:szCs w:val="24"/>
        </w:rPr>
      </w:pPr>
      <w:r w:rsidRPr="004056ED">
        <w:rPr>
          <w:rStyle w:val="iceouttxt6"/>
          <w:rFonts w:ascii="Times New Roman" w:hAnsi="Times New Roman" w:cs="Times New Roman"/>
          <w:b/>
          <w:color w:val="auto"/>
          <w:sz w:val="24"/>
          <w:szCs w:val="24"/>
        </w:rPr>
        <w:t xml:space="preserve">с. Дёбы, ул. </w:t>
      </w:r>
      <w:proofErr w:type="gramStart"/>
      <w:r w:rsidRPr="004056ED">
        <w:rPr>
          <w:rStyle w:val="iceouttxt6"/>
          <w:rFonts w:ascii="Times New Roman" w:hAnsi="Times New Roman" w:cs="Times New Roman"/>
          <w:b/>
          <w:color w:val="auto"/>
          <w:sz w:val="24"/>
          <w:szCs w:val="24"/>
        </w:rPr>
        <w:t>Школьная</w:t>
      </w:r>
      <w:proofErr w:type="gramEnd"/>
      <w:r w:rsidRPr="004056ED">
        <w:rPr>
          <w:rStyle w:val="iceouttxt6"/>
          <w:rFonts w:ascii="Times New Roman" w:hAnsi="Times New Roman" w:cs="Times New Roman"/>
          <w:b/>
          <w:color w:val="auto"/>
          <w:sz w:val="24"/>
          <w:szCs w:val="24"/>
        </w:rPr>
        <w:t>, д.</w:t>
      </w:r>
      <w:r w:rsidR="00DF5126">
        <w:rPr>
          <w:rStyle w:val="iceouttxt6"/>
          <w:rFonts w:ascii="Times New Roman" w:hAnsi="Times New Roman" w:cs="Times New Roman"/>
          <w:b/>
          <w:color w:val="auto"/>
          <w:sz w:val="24"/>
          <w:szCs w:val="24"/>
        </w:rPr>
        <w:t xml:space="preserve"> </w:t>
      </w:r>
      <w:r w:rsidRPr="004056ED">
        <w:rPr>
          <w:rStyle w:val="iceouttxt6"/>
          <w:rFonts w:ascii="Times New Roman" w:hAnsi="Times New Roman" w:cs="Times New Roman"/>
          <w:b/>
          <w:color w:val="auto"/>
          <w:sz w:val="24"/>
          <w:szCs w:val="24"/>
        </w:rPr>
        <w:t>4</w:t>
      </w:r>
      <w:r w:rsidR="00495F92">
        <w:rPr>
          <w:rStyle w:val="iceouttxt6"/>
          <w:rFonts w:ascii="Times New Roman" w:hAnsi="Times New Roman" w:cs="Times New Roman"/>
          <w:b/>
          <w:color w:val="auto"/>
          <w:sz w:val="24"/>
          <w:szCs w:val="24"/>
        </w:rPr>
        <w:t xml:space="preserve"> для субъектов малого предпринимательства, социально ориентированных некоммерческих организаций»</w:t>
      </w:r>
    </w:p>
    <w:p w:rsidR="004056ED" w:rsidRDefault="004056ED" w:rsidP="004056ED">
      <w:pPr>
        <w:ind w:left="1276" w:right="424"/>
        <w:jc w:val="center"/>
        <w:rPr>
          <w:rStyle w:val="iceouttxt6"/>
          <w:rFonts w:ascii="Times New Roman" w:hAnsi="Times New Roman" w:cs="Times New Roman"/>
          <w:b/>
          <w:color w:val="auto"/>
          <w:sz w:val="24"/>
          <w:szCs w:val="24"/>
        </w:rPr>
      </w:pPr>
    </w:p>
    <w:p w:rsidR="004056ED" w:rsidRPr="004056ED" w:rsidRDefault="004056ED" w:rsidP="004056ED">
      <w:pPr>
        <w:ind w:left="1276" w:right="424"/>
        <w:jc w:val="center"/>
        <w:rPr>
          <w:b/>
          <w:bCs/>
          <w:szCs w:val="24"/>
        </w:rPr>
      </w:pPr>
    </w:p>
    <w:p w:rsidR="00551F84" w:rsidRDefault="00551F84" w:rsidP="00551F84">
      <w:pPr>
        <w:spacing w:line="276" w:lineRule="auto"/>
        <w:ind w:left="1134" w:right="708"/>
        <w:rPr>
          <w:rFonts w:ascii="Cambria Math" w:hAnsi="Cambria Math"/>
          <w:b/>
          <w:bCs/>
          <w:color w:val="000000"/>
          <w:szCs w:val="24"/>
        </w:rPr>
      </w:pPr>
      <w:r>
        <w:rPr>
          <w:rFonts w:ascii="Cambria Math" w:hAnsi="Cambria Math"/>
          <w:b/>
          <w:bCs/>
          <w:color w:val="000000"/>
          <w:szCs w:val="24"/>
        </w:rPr>
        <w:t>СОГЛАСОВАНО:</w:t>
      </w:r>
    </w:p>
    <w:p w:rsidR="00551F84" w:rsidRDefault="00551F84" w:rsidP="00551F84">
      <w:pPr>
        <w:spacing w:line="276" w:lineRule="auto"/>
        <w:ind w:left="1134" w:right="708"/>
        <w:rPr>
          <w:rFonts w:ascii="Cambria Math" w:hAnsi="Cambria Math"/>
          <w:b/>
          <w:bCs/>
          <w:color w:val="000000"/>
          <w:szCs w:val="24"/>
        </w:rPr>
      </w:pPr>
    </w:p>
    <w:tbl>
      <w:tblPr>
        <w:tblStyle w:val="af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F5720" w:rsidTr="00551F84">
        <w:tc>
          <w:tcPr>
            <w:tcW w:w="4786" w:type="dxa"/>
          </w:tcPr>
          <w:p w:rsidR="00551F84" w:rsidRPr="003C69AF" w:rsidRDefault="00551F84" w:rsidP="00F73A2E">
            <w:pPr>
              <w:ind w:right="34"/>
              <w:rPr>
                <w:rFonts w:ascii="Cambria Math" w:hAnsi="Cambria Math"/>
                <w:bCs/>
                <w:color w:val="000000"/>
                <w:sz w:val="23"/>
                <w:szCs w:val="23"/>
              </w:rPr>
            </w:pPr>
            <w:r w:rsidRPr="003C69AF">
              <w:rPr>
                <w:rFonts w:ascii="Cambria Math" w:hAnsi="Cambria Math"/>
                <w:bCs/>
                <w:color w:val="000000"/>
                <w:sz w:val="23"/>
                <w:szCs w:val="23"/>
              </w:rPr>
              <w:t>Заместитель главы Администрации по строительству</w:t>
            </w:r>
          </w:p>
          <w:p w:rsidR="00551F84" w:rsidRPr="003C69AF" w:rsidRDefault="00551F84" w:rsidP="00F73A2E">
            <w:pPr>
              <w:ind w:right="34"/>
              <w:rPr>
                <w:rFonts w:ascii="Cambria Math" w:hAnsi="Cambria Math"/>
                <w:bCs/>
                <w:color w:val="000000"/>
                <w:sz w:val="23"/>
                <w:szCs w:val="23"/>
              </w:rPr>
            </w:pPr>
          </w:p>
        </w:tc>
        <w:tc>
          <w:tcPr>
            <w:tcW w:w="1843" w:type="dxa"/>
          </w:tcPr>
          <w:p w:rsidR="00551F84" w:rsidRPr="003C69AF" w:rsidRDefault="00551F84" w:rsidP="00F73A2E">
            <w:pPr>
              <w:tabs>
                <w:tab w:val="left" w:pos="2018"/>
              </w:tabs>
              <w:rPr>
                <w:rFonts w:ascii="Cambria Math" w:hAnsi="Cambria Math"/>
                <w:bCs/>
                <w:color w:val="000000"/>
                <w:sz w:val="23"/>
                <w:szCs w:val="23"/>
              </w:rPr>
            </w:pPr>
          </w:p>
          <w:p w:rsidR="00551F84" w:rsidRPr="003C69AF" w:rsidRDefault="00551F84" w:rsidP="00F73A2E">
            <w:pPr>
              <w:tabs>
                <w:tab w:val="left" w:pos="2018"/>
              </w:tabs>
              <w:rPr>
                <w:rFonts w:ascii="Cambria Math" w:hAnsi="Cambria Math"/>
                <w:bCs/>
                <w:color w:val="000000"/>
                <w:sz w:val="23"/>
                <w:szCs w:val="23"/>
              </w:rPr>
            </w:pPr>
            <w:r w:rsidRPr="003C69AF">
              <w:rPr>
                <w:rFonts w:ascii="Cambria Math" w:hAnsi="Cambria Math"/>
                <w:bCs/>
                <w:color w:val="000000"/>
                <w:sz w:val="23"/>
                <w:szCs w:val="23"/>
              </w:rPr>
              <w:t>___________________</w:t>
            </w:r>
          </w:p>
        </w:tc>
        <w:tc>
          <w:tcPr>
            <w:tcW w:w="2779" w:type="dxa"/>
          </w:tcPr>
          <w:p w:rsidR="00551F84" w:rsidRPr="003C69AF" w:rsidRDefault="00551F84" w:rsidP="00F73A2E">
            <w:pPr>
              <w:ind w:right="708"/>
              <w:rPr>
                <w:rFonts w:ascii="Cambria Math" w:hAnsi="Cambria Math"/>
                <w:bCs/>
                <w:color w:val="000000"/>
                <w:sz w:val="23"/>
                <w:szCs w:val="23"/>
              </w:rPr>
            </w:pPr>
          </w:p>
          <w:p w:rsidR="00551F84" w:rsidRPr="003C69AF" w:rsidRDefault="00551F84" w:rsidP="00F73A2E">
            <w:pPr>
              <w:ind w:right="708"/>
              <w:rPr>
                <w:rFonts w:ascii="Cambria Math" w:hAnsi="Cambria Math"/>
                <w:bCs/>
                <w:color w:val="000000"/>
                <w:sz w:val="23"/>
                <w:szCs w:val="23"/>
              </w:rPr>
            </w:pPr>
            <w:proofErr w:type="spellStart"/>
            <w:r w:rsidRPr="003C69AF">
              <w:rPr>
                <w:rFonts w:ascii="Cambria Math" w:hAnsi="Cambria Math"/>
                <w:bCs/>
                <w:color w:val="000000"/>
                <w:sz w:val="23"/>
                <w:szCs w:val="23"/>
              </w:rPr>
              <w:t>Т.П.Сигова</w:t>
            </w:r>
            <w:proofErr w:type="spellEnd"/>
          </w:p>
        </w:tc>
      </w:tr>
      <w:tr w:rsidR="00551F84" w:rsidRPr="00CF5720" w:rsidTr="00551F84">
        <w:tc>
          <w:tcPr>
            <w:tcW w:w="4786" w:type="dxa"/>
          </w:tcPr>
          <w:p w:rsidR="00551F84" w:rsidRPr="00CF5720" w:rsidRDefault="00551F84" w:rsidP="00F73A2E">
            <w:pPr>
              <w:tabs>
                <w:tab w:val="left" w:pos="4003"/>
              </w:tabs>
              <w:ind w:right="175"/>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финансово-экономическим вопросам</w:t>
            </w:r>
          </w:p>
          <w:p w:rsidR="00551F84" w:rsidRPr="00CF5720" w:rsidRDefault="00551F84" w:rsidP="00F73A2E">
            <w:pPr>
              <w:tabs>
                <w:tab w:val="left" w:pos="4003"/>
              </w:tabs>
              <w:ind w:right="175"/>
              <w:rPr>
                <w:rFonts w:ascii="Cambria Math" w:hAnsi="Cambria Math"/>
                <w:bCs/>
                <w:color w:val="000000"/>
                <w:sz w:val="23"/>
                <w:szCs w:val="23"/>
              </w:rPr>
            </w:pP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__________________</w:t>
            </w:r>
          </w:p>
        </w:tc>
        <w:tc>
          <w:tcPr>
            <w:tcW w:w="2779" w:type="dxa"/>
          </w:tcPr>
          <w:p w:rsidR="00551F84" w:rsidRPr="00CF5720"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r w:rsidRPr="00CF5720">
              <w:rPr>
                <w:rFonts w:ascii="Cambria Math" w:hAnsi="Cambria Math"/>
                <w:bCs/>
                <w:color w:val="000000"/>
                <w:sz w:val="23"/>
                <w:szCs w:val="23"/>
              </w:rPr>
              <w:t>Е.А.Стяжкина</w:t>
            </w:r>
          </w:p>
        </w:tc>
      </w:tr>
      <w:tr w:rsidR="00551F84" w:rsidRPr="00CF5720" w:rsidTr="00551F84">
        <w:tc>
          <w:tcPr>
            <w:tcW w:w="4786" w:type="dxa"/>
          </w:tcPr>
          <w:p w:rsidR="00B56EDB" w:rsidRPr="00CF5720" w:rsidRDefault="00C86F2C" w:rsidP="00551F84">
            <w:pPr>
              <w:tabs>
                <w:tab w:val="left" w:pos="4003"/>
              </w:tabs>
              <w:ind w:right="175"/>
              <w:rPr>
                <w:rFonts w:ascii="Cambria Math" w:hAnsi="Cambria Math"/>
                <w:bCs/>
                <w:color w:val="000000"/>
                <w:sz w:val="23"/>
                <w:szCs w:val="23"/>
              </w:rPr>
            </w:pPr>
            <w:r>
              <w:rPr>
                <w:rFonts w:ascii="Cambria Math" w:hAnsi="Cambria Math"/>
                <w:bCs/>
                <w:color w:val="000000"/>
                <w:sz w:val="23"/>
                <w:szCs w:val="23"/>
              </w:rPr>
              <w:t>Н</w:t>
            </w:r>
            <w:r w:rsidRPr="00C86F2C">
              <w:rPr>
                <w:rFonts w:ascii="Cambria Math" w:hAnsi="Cambria Math"/>
                <w:bCs/>
                <w:color w:val="000000"/>
                <w:sz w:val="23"/>
                <w:szCs w:val="23"/>
              </w:rPr>
              <w:t xml:space="preserve">ачальник сектора правовой экспертизы </w:t>
            </w:r>
            <w:r w:rsidR="00670B21" w:rsidRPr="00670B21">
              <w:rPr>
                <w:rFonts w:ascii="Cambria Math" w:hAnsi="Cambria Math"/>
                <w:bCs/>
                <w:color w:val="000000"/>
                <w:sz w:val="23"/>
                <w:szCs w:val="23"/>
              </w:rPr>
              <w:t xml:space="preserve">и судебного представительства </w:t>
            </w:r>
            <w:r w:rsidR="00670B21">
              <w:rPr>
                <w:rFonts w:ascii="Cambria Math" w:hAnsi="Cambria Math"/>
                <w:bCs/>
                <w:color w:val="000000"/>
                <w:sz w:val="23"/>
                <w:szCs w:val="23"/>
              </w:rPr>
              <w:t xml:space="preserve">Администрации </w:t>
            </w:r>
            <w:r w:rsidRPr="00C86F2C">
              <w:rPr>
                <w:rFonts w:ascii="Cambria Math" w:hAnsi="Cambria Math"/>
                <w:bCs/>
                <w:color w:val="000000"/>
                <w:sz w:val="23"/>
                <w:szCs w:val="23"/>
              </w:rPr>
              <w:t>муниципального образования «Красногорский район»</w:t>
            </w:r>
          </w:p>
        </w:tc>
        <w:tc>
          <w:tcPr>
            <w:tcW w:w="1843" w:type="dxa"/>
          </w:tcPr>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670B21" w:rsidRDefault="00670B21"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670B21" w:rsidRDefault="00670B21" w:rsidP="00F73A2E">
            <w:pPr>
              <w:ind w:right="708"/>
              <w:rPr>
                <w:rFonts w:ascii="Cambria Math" w:hAnsi="Cambria Math"/>
                <w:bCs/>
                <w:color w:val="000000"/>
                <w:sz w:val="23"/>
                <w:szCs w:val="23"/>
              </w:rPr>
            </w:pPr>
          </w:p>
          <w:p w:rsidR="00551F84" w:rsidRDefault="00C86F2C" w:rsidP="00551F84">
            <w:pPr>
              <w:ind w:right="708"/>
              <w:rPr>
                <w:rFonts w:ascii="Cambria Math" w:hAnsi="Cambria Math"/>
                <w:bCs/>
                <w:color w:val="000000"/>
                <w:sz w:val="23"/>
                <w:szCs w:val="23"/>
              </w:rPr>
            </w:pPr>
            <w:proofErr w:type="spellStart"/>
            <w:r w:rsidRPr="00C86F2C">
              <w:rPr>
                <w:rFonts w:ascii="Cambria Math" w:hAnsi="Cambria Math"/>
                <w:bCs/>
                <w:color w:val="000000"/>
                <w:sz w:val="23"/>
                <w:szCs w:val="23"/>
              </w:rPr>
              <w:t>А.Н.Симонов</w:t>
            </w:r>
            <w:proofErr w:type="spellEnd"/>
          </w:p>
          <w:p w:rsidR="00C86F2C" w:rsidRPr="00CF5720" w:rsidRDefault="00C86F2C" w:rsidP="00551F84">
            <w:pPr>
              <w:ind w:right="708"/>
              <w:rPr>
                <w:rFonts w:ascii="Cambria Math" w:hAnsi="Cambria Math"/>
                <w:bCs/>
                <w:color w:val="000000"/>
                <w:sz w:val="23"/>
                <w:szCs w:val="23"/>
              </w:rPr>
            </w:pPr>
          </w:p>
        </w:tc>
      </w:tr>
      <w:tr w:rsidR="00551F84" w:rsidRPr="00CF5720" w:rsidTr="00551F84">
        <w:tc>
          <w:tcPr>
            <w:tcW w:w="4786" w:type="dxa"/>
          </w:tcPr>
          <w:p w:rsidR="00551F84" w:rsidRPr="00CF5720" w:rsidRDefault="00551F84" w:rsidP="00F73A2E">
            <w:pPr>
              <w:ind w:right="708"/>
              <w:rPr>
                <w:rFonts w:ascii="Cambria Math" w:hAnsi="Cambria Math"/>
                <w:bCs/>
                <w:color w:val="000000"/>
                <w:sz w:val="23"/>
                <w:szCs w:val="23"/>
              </w:rPr>
            </w:pPr>
            <w:r w:rsidRPr="00CF5720">
              <w:rPr>
                <w:rFonts w:ascii="Cambria Math" w:hAnsi="Cambria Math"/>
                <w:sz w:val="23"/>
                <w:szCs w:val="23"/>
              </w:rPr>
              <w:t xml:space="preserve">Начальник отдела бухгалтерского учёта и отчётности </w:t>
            </w: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Т.Л.Максимова</w:t>
            </w:r>
            <w:proofErr w:type="spellEnd"/>
          </w:p>
        </w:tc>
      </w:tr>
    </w:tbl>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C4626C" w:rsidRDefault="00C4626C"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716509" w:rsidRDefault="00565972" w:rsidP="00EB61DC">
      <w:pPr>
        <w:pStyle w:val="a4"/>
        <w:jc w:val="center"/>
        <w:rPr>
          <w:rFonts w:ascii="Cambria Math" w:hAnsi="Cambria Math"/>
          <w:b/>
          <w:bCs/>
          <w:sz w:val="20"/>
        </w:rPr>
      </w:pPr>
      <w:r w:rsidRPr="006D6767">
        <w:rPr>
          <w:rFonts w:ascii="Cambria Math" w:hAnsi="Cambria Math"/>
          <w:b/>
          <w:bCs/>
          <w:sz w:val="20"/>
        </w:rPr>
        <w:t>с. Красногорское 201</w:t>
      </w:r>
      <w:r w:rsidR="009E5A88">
        <w:rPr>
          <w:rFonts w:ascii="Cambria Math" w:hAnsi="Cambria Math"/>
          <w:b/>
          <w:bCs/>
          <w:sz w:val="20"/>
        </w:rPr>
        <w:t>6</w:t>
      </w:r>
      <w:r w:rsidR="00935FE2">
        <w:rPr>
          <w:rFonts w:ascii="Cambria Math" w:hAnsi="Cambria Math"/>
          <w:b/>
          <w:bCs/>
          <w:sz w:val="20"/>
        </w:rPr>
        <w:t xml:space="preserve"> г.</w:t>
      </w:r>
    </w:p>
    <w:p w:rsidR="00BA381E" w:rsidRDefault="00BA381E" w:rsidP="00EB61DC">
      <w:pPr>
        <w:pStyle w:val="a4"/>
        <w:jc w:val="center"/>
        <w:rPr>
          <w:rFonts w:ascii="Cambria Math" w:hAnsi="Cambria Math"/>
          <w:b/>
          <w:bCs/>
          <w:sz w:val="20"/>
        </w:rPr>
      </w:pPr>
    </w:p>
    <w:p w:rsidR="00BA381E" w:rsidRDefault="00BA381E" w:rsidP="00EB61DC">
      <w:pPr>
        <w:pStyle w:val="a4"/>
        <w:jc w:val="center"/>
        <w:rPr>
          <w:rFonts w:ascii="Cambria Math" w:hAnsi="Cambria Math"/>
          <w:b/>
          <w:bCs/>
          <w:sz w:val="20"/>
        </w:rPr>
      </w:pPr>
    </w:p>
    <w:p w:rsidR="00BA381E" w:rsidRDefault="00BA381E" w:rsidP="00EB61DC">
      <w:pPr>
        <w:pStyle w:val="a4"/>
        <w:jc w:val="center"/>
        <w:rPr>
          <w:b/>
          <w:bCs/>
          <w:sz w:val="20"/>
        </w:rPr>
      </w:pPr>
    </w:p>
    <w:p w:rsidR="00716509" w:rsidRPr="00A12E2C" w:rsidRDefault="00716509" w:rsidP="004056ED">
      <w:pPr>
        <w:keepNext/>
        <w:keepLines/>
        <w:tabs>
          <w:tab w:val="left" w:pos="426"/>
        </w:tabs>
        <w:ind w:firstLine="284"/>
        <w:jc w:val="both"/>
        <w:rPr>
          <w:bCs/>
          <w:kern w:val="0"/>
          <w:sz w:val="22"/>
          <w:szCs w:val="22"/>
          <w:lang w:eastAsia="x-none"/>
        </w:rPr>
      </w:pPr>
      <w:r w:rsidRPr="00A12E2C">
        <w:rPr>
          <w:bCs/>
          <w:kern w:val="0"/>
          <w:sz w:val="22"/>
          <w:szCs w:val="22"/>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4056ED" w:rsidRPr="00A12E2C" w:rsidRDefault="00C4626C" w:rsidP="004056ED">
      <w:pPr>
        <w:ind w:right="-2" w:firstLine="284"/>
        <w:jc w:val="both"/>
        <w:rPr>
          <w:rStyle w:val="iceouttxt6"/>
          <w:rFonts w:ascii="Times New Roman" w:hAnsi="Times New Roman" w:cs="Times New Roman"/>
          <w:b/>
          <w:color w:val="auto"/>
          <w:sz w:val="22"/>
          <w:szCs w:val="22"/>
        </w:rPr>
      </w:pPr>
      <w:r w:rsidRPr="00A12E2C">
        <w:rPr>
          <w:bCs/>
          <w:kern w:val="0"/>
          <w:sz w:val="22"/>
          <w:szCs w:val="22"/>
          <w:lang w:eastAsia="x-none"/>
        </w:rPr>
        <w:t xml:space="preserve"> Предмет контракта:</w:t>
      </w:r>
      <w:r w:rsidRPr="00A12E2C">
        <w:rPr>
          <w:b/>
          <w:bCs/>
          <w:kern w:val="0"/>
          <w:sz w:val="22"/>
          <w:szCs w:val="22"/>
          <w:lang w:eastAsia="x-none"/>
        </w:rPr>
        <w:t xml:space="preserve"> </w:t>
      </w:r>
      <w:r w:rsidR="004056ED" w:rsidRPr="00A12E2C">
        <w:rPr>
          <w:b/>
          <w:bCs/>
          <w:sz w:val="22"/>
          <w:szCs w:val="22"/>
        </w:rPr>
        <w:t>Выполнение работ: «</w:t>
      </w:r>
      <w:r w:rsidR="004056ED" w:rsidRPr="00A12E2C">
        <w:rPr>
          <w:rStyle w:val="iceouttxt6"/>
          <w:rFonts w:ascii="Times New Roman" w:hAnsi="Times New Roman" w:cs="Times New Roman"/>
          <w:b/>
          <w:color w:val="auto"/>
          <w:sz w:val="22"/>
          <w:szCs w:val="22"/>
        </w:rPr>
        <w:t>Реконструкция кровли Дома удмуртской культуры «</w:t>
      </w:r>
      <w:proofErr w:type="spellStart"/>
      <w:r w:rsidR="004056ED" w:rsidRPr="00A12E2C">
        <w:rPr>
          <w:rStyle w:val="iceouttxt6"/>
          <w:rFonts w:ascii="Times New Roman" w:hAnsi="Times New Roman" w:cs="Times New Roman"/>
          <w:b/>
          <w:color w:val="auto"/>
          <w:sz w:val="22"/>
          <w:szCs w:val="22"/>
        </w:rPr>
        <w:t>Жильыртись</w:t>
      </w:r>
      <w:proofErr w:type="spellEnd"/>
      <w:r w:rsidR="004056ED" w:rsidRPr="00A12E2C">
        <w:rPr>
          <w:rStyle w:val="iceouttxt6"/>
          <w:rFonts w:ascii="Times New Roman" w:hAnsi="Times New Roman" w:cs="Times New Roman"/>
          <w:b/>
          <w:color w:val="auto"/>
          <w:sz w:val="22"/>
          <w:szCs w:val="22"/>
        </w:rPr>
        <w:t xml:space="preserve"> </w:t>
      </w:r>
      <w:proofErr w:type="spellStart"/>
      <w:r w:rsidR="004056ED" w:rsidRPr="00A12E2C">
        <w:rPr>
          <w:rStyle w:val="iceouttxt6"/>
          <w:rFonts w:ascii="Times New Roman" w:hAnsi="Times New Roman" w:cs="Times New Roman"/>
          <w:b/>
          <w:color w:val="auto"/>
          <w:sz w:val="22"/>
          <w:szCs w:val="22"/>
        </w:rPr>
        <w:t>ошмес</w:t>
      </w:r>
      <w:proofErr w:type="spellEnd"/>
      <w:r w:rsidR="004056ED" w:rsidRPr="00A12E2C">
        <w:rPr>
          <w:rStyle w:val="iceouttxt6"/>
          <w:rFonts w:ascii="Times New Roman" w:hAnsi="Times New Roman" w:cs="Times New Roman"/>
          <w:b/>
          <w:color w:val="auto"/>
          <w:sz w:val="22"/>
          <w:szCs w:val="22"/>
        </w:rPr>
        <w:t>», расположенного по адресу: Удмуртская Республика, Красногорский район, с. Дёбы, ул. Школьная, д.4</w:t>
      </w:r>
      <w:r w:rsidR="00495F92" w:rsidRPr="00A12E2C">
        <w:rPr>
          <w:rStyle w:val="iceouttxt6"/>
          <w:rFonts w:ascii="Times New Roman" w:hAnsi="Times New Roman" w:cs="Times New Roman"/>
          <w:b/>
          <w:color w:val="auto"/>
          <w:sz w:val="22"/>
          <w:szCs w:val="22"/>
        </w:rPr>
        <w:t xml:space="preserve"> для субъектов малого предпринимательства, социально ориентированных организаций».</w:t>
      </w:r>
    </w:p>
    <w:p w:rsidR="00716509" w:rsidRPr="00A12E2C" w:rsidRDefault="00716509" w:rsidP="004056ED">
      <w:pPr>
        <w:keepNext/>
        <w:keepLines/>
        <w:tabs>
          <w:tab w:val="left" w:pos="426"/>
        </w:tabs>
        <w:ind w:firstLine="284"/>
        <w:jc w:val="both"/>
        <w:rPr>
          <w:bCs/>
          <w:kern w:val="0"/>
          <w:sz w:val="22"/>
          <w:szCs w:val="22"/>
          <w:lang w:eastAsia="x-none"/>
        </w:rPr>
      </w:pPr>
      <w:r w:rsidRPr="00A12E2C">
        <w:rPr>
          <w:bCs/>
          <w:kern w:val="0"/>
          <w:sz w:val="22"/>
          <w:szCs w:val="22"/>
          <w:lang w:eastAsia="x-none"/>
        </w:rPr>
        <w:t xml:space="preserve"> Под  аукционом в электронной форме на право заключить контракт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A12E2C" w:rsidRDefault="00716509" w:rsidP="00716509">
      <w:pPr>
        <w:keepNext/>
        <w:keepLines/>
        <w:tabs>
          <w:tab w:val="left" w:pos="426"/>
        </w:tabs>
        <w:ind w:firstLine="709"/>
        <w:jc w:val="both"/>
        <w:rPr>
          <w:bCs/>
          <w:kern w:val="0"/>
          <w:sz w:val="22"/>
          <w:szCs w:val="22"/>
          <w:lang w:eastAsia="x-none"/>
        </w:rPr>
      </w:pPr>
    </w:p>
    <w:p w:rsidR="00716509" w:rsidRPr="00A12E2C" w:rsidRDefault="00716509" w:rsidP="00716509">
      <w:pPr>
        <w:keepNext/>
        <w:keepLines/>
        <w:tabs>
          <w:tab w:val="left" w:pos="426"/>
        </w:tabs>
        <w:jc w:val="center"/>
        <w:outlineLvl w:val="0"/>
        <w:rPr>
          <w:kern w:val="0"/>
          <w:sz w:val="22"/>
          <w:szCs w:val="22"/>
        </w:rPr>
      </w:pPr>
      <w:r w:rsidRPr="00A12E2C">
        <w:rPr>
          <w:b/>
          <w:bCs/>
          <w:kern w:val="0"/>
          <w:sz w:val="22"/>
          <w:szCs w:val="22"/>
        </w:rPr>
        <w:t xml:space="preserve">Содержание Документации </w:t>
      </w:r>
      <w:r w:rsidRPr="00A12E2C">
        <w:rPr>
          <w:b/>
          <w:kern w:val="0"/>
          <w:sz w:val="22"/>
          <w:szCs w:val="22"/>
        </w:rPr>
        <w:t xml:space="preserve">об </w:t>
      </w:r>
      <w:r w:rsidRPr="00A12E2C">
        <w:rPr>
          <w:b/>
          <w:bCs/>
          <w:kern w:val="0"/>
          <w:sz w:val="22"/>
          <w:szCs w:val="22"/>
        </w:rPr>
        <w:t>электронном аукционе</w:t>
      </w:r>
    </w:p>
    <w:p w:rsidR="00716509" w:rsidRPr="00A12E2C" w:rsidRDefault="00716509" w:rsidP="00254D35">
      <w:pPr>
        <w:keepNext/>
        <w:keepLines/>
        <w:numPr>
          <w:ilvl w:val="0"/>
          <w:numId w:val="4"/>
        </w:numPr>
        <w:tabs>
          <w:tab w:val="num" w:pos="0"/>
          <w:tab w:val="left" w:pos="284"/>
        </w:tabs>
        <w:ind w:left="0" w:firstLine="0"/>
        <w:contextualSpacing/>
        <w:jc w:val="both"/>
        <w:rPr>
          <w:kern w:val="0"/>
          <w:sz w:val="22"/>
          <w:szCs w:val="22"/>
        </w:rPr>
      </w:pPr>
      <w:r w:rsidRPr="00A12E2C">
        <w:rPr>
          <w:kern w:val="0"/>
          <w:sz w:val="22"/>
          <w:szCs w:val="22"/>
        </w:rPr>
        <w:t xml:space="preserve">Раздел </w:t>
      </w:r>
      <w:r w:rsidR="00144891" w:rsidRPr="00A12E2C">
        <w:rPr>
          <w:kern w:val="0"/>
          <w:sz w:val="22"/>
          <w:szCs w:val="22"/>
        </w:rPr>
        <w:t>1</w:t>
      </w:r>
      <w:r w:rsidRPr="00A12E2C">
        <w:rPr>
          <w:kern w:val="0"/>
          <w:sz w:val="22"/>
          <w:szCs w:val="22"/>
        </w:rPr>
        <w:t>. Информационн</w:t>
      </w:r>
      <w:r w:rsidR="00EB61DC" w:rsidRPr="00A12E2C">
        <w:rPr>
          <w:kern w:val="0"/>
          <w:sz w:val="22"/>
          <w:szCs w:val="22"/>
        </w:rPr>
        <w:t>ая карта</w:t>
      </w:r>
      <w:r w:rsidRPr="00A12E2C">
        <w:rPr>
          <w:kern w:val="0"/>
          <w:sz w:val="22"/>
          <w:szCs w:val="22"/>
        </w:rPr>
        <w:t xml:space="preserve"> Документации об </w:t>
      </w:r>
      <w:r w:rsidRPr="00A12E2C">
        <w:rPr>
          <w:bCs/>
          <w:kern w:val="0"/>
          <w:sz w:val="22"/>
          <w:szCs w:val="22"/>
        </w:rPr>
        <w:t>электронном аукционе</w:t>
      </w:r>
    </w:p>
    <w:p w:rsidR="00716509" w:rsidRPr="00A12E2C" w:rsidRDefault="00716509" w:rsidP="00254D35">
      <w:pPr>
        <w:keepNext/>
        <w:keepLines/>
        <w:numPr>
          <w:ilvl w:val="0"/>
          <w:numId w:val="4"/>
        </w:numPr>
        <w:tabs>
          <w:tab w:val="num" w:pos="0"/>
          <w:tab w:val="left" w:pos="284"/>
        </w:tabs>
        <w:ind w:left="0" w:firstLine="0"/>
        <w:contextualSpacing/>
        <w:jc w:val="both"/>
        <w:rPr>
          <w:kern w:val="0"/>
          <w:sz w:val="22"/>
          <w:szCs w:val="22"/>
        </w:rPr>
      </w:pPr>
      <w:r w:rsidRPr="00A12E2C">
        <w:rPr>
          <w:kern w:val="0"/>
          <w:sz w:val="22"/>
          <w:szCs w:val="22"/>
        </w:rPr>
        <w:t xml:space="preserve">Раздел </w:t>
      </w:r>
      <w:r w:rsidR="00144891" w:rsidRPr="00A12E2C">
        <w:rPr>
          <w:kern w:val="0"/>
          <w:sz w:val="22"/>
          <w:szCs w:val="22"/>
        </w:rPr>
        <w:t>2</w:t>
      </w:r>
      <w:r w:rsidRPr="00A12E2C">
        <w:rPr>
          <w:kern w:val="0"/>
          <w:sz w:val="22"/>
          <w:szCs w:val="22"/>
        </w:rPr>
        <w:t xml:space="preserve">. Описание объекта закупки: </w:t>
      </w:r>
      <w:r w:rsidR="00EB61DC" w:rsidRPr="00A12E2C">
        <w:rPr>
          <w:kern w:val="0"/>
          <w:sz w:val="22"/>
          <w:szCs w:val="22"/>
        </w:rPr>
        <w:t>Техническое задание</w:t>
      </w:r>
    </w:p>
    <w:p w:rsidR="00144891" w:rsidRPr="00A12E2C" w:rsidRDefault="006B4C8D" w:rsidP="00254D35">
      <w:pPr>
        <w:keepNext/>
        <w:keepLines/>
        <w:numPr>
          <w:ilvl w:val="0"/>
          <w:numId w:val="4"/>
        </w:numPr>
        <w:tabs>
          <w:tab w:val="num" w:pos="0"/>
          <w:tab w:val="left" w:pos="284"/>
        </w:tabs>
        <w:ind w:left="0" w:firstLine="0"/>
        <w:contextualSpacing/>
        <w:jc w:val="both"/>
        <w:rPr>
          <w:kern w:val="0"/>
          <w:sz w:val="22"/>
          <w:szCs w:val="22"/>
        </w:rPr>
      </w:pPr>
      <w:r w:rsidRPr="00A12E2C">
        <w:rPr>
          <w:kern w:val="0"/>
          <w:sz w:val="22"/>
          <w:szCs w:val="22"/>
        </w:rPr>
        <w:t>Раздел 3. Обоснование</w:t>
      </w:r>
      <w:r w:rsidR="00144891" w:rsidRPr="00A12E2C">
        <w:rPr>
          <w:kern w:val="0"/>
          <w:sz w:val="22"/>
          <w:szCs w:val="22"/>
        </w:rPr>
        <w:t xml:space="preserve"> начальной (максимальной) цены контракта </w:t>
      </w:r>
    </w:p>
    <w:p w:rsidR="00144891" w:rsidRPr="00A12E2C" w:rsidRDefault="00144891" w:rsidP="00254D35">
      <w:pPr>
        <w:keepNext/>
        <w:keepLines/>
        <w:numPr>
          <w:ilvl w:val="0"/>
          <w:numId w:val="4"/>
        </w:numPr>
        <w:tabs>
          <w:tab w:val="num" w:pos="0"/>
          <w:tab w:val="left" w:pos="284"/>
        </w:tabs>
        <w:ind w:left="0" w:firstLine="0"/>
        <w:contextualSpacing/>
        <w:jc w:val="both"/>
        <w:rPr>
          <w:kern w:val="0"/>
          <w:sz w:val="22"/>
          <w:szCs w:val="22"/>
          <w:lang w:val="x-none"/>
        </w:rPr>
      </w:pPr>
      <w:r w:rsidRPr="00A12E2C">
        <w:rPr>
          <w:kern w:val="0"/>
          <w:sz w:val="22"/>
          <w:szCs w:val="22"/>
        </w:rPr>
        <w:t>Раздел 4.</w:t>
      </w:r>
      <w:r w:rsidRPr="00A12E2C">
        <w:rPr>
          <w:kern w:val="0"/>
          <w:sz w:val="22"/>
          <w:szCs w:val="22"/>
          <w:lang w:val="x-none" w:eastAsia="x-none"/>
        </w:rPr>
        <w:t xml:space="preserve"> </w:t>
      </w:r>
      <w:r w:rsidRPr="00A12E2C">
        <w:rPr>
          <w:kern w:val="0"/>
          <w:sz w:val="22"/>
          <w:szCs w:val="22"/>
          <w:lang w:val="x-none"/>
        </w:rPr>
        <w:t xml:space="preserve">Проект </w:t>
      </w:r>
      <w:r w:rsidRPr="00A12E2C">
        <w:rPr>
          <w:kern w:val="0"/>
          <w:sz w:val="22"/>
          <w:szCs w:val="22"/>
        </w:rPr>
        <w:t xml:space="preserve">муниципального </w:t>
      </w:r>
      <w:r w:rsidRPr="00A12E2C">
        <w:rPr>
          <w:kern w:val="0"/>
          <w:sz w:val="22"/>
          <w:szCs w:val="22"/>
          <w:lang w:val="x-none"/>
        </w:rPr>
        <w:t>контракт</w:t>
      </w:r>
      <w:r w:rsidRPr="00A12E2C">
        <w:rPr>
          <w:kern w:val="0"/>
          <w:sz w:val="22"/>
          <w:szCs w:val="22"/>
        </w:rPr>
        <w:t>а с Прилож</w:t>
      </w:r>
      <w:r w:rsidR="004A36BF" w:rsidRPr="00A12E2C">
        <w:rPr>
          <w:kern w:val="0"/>
          <w:sz w:val="22"/>
          <w:szCs w:val="22"/>
        </w:rPr>
        <w:t>ением</w:t>
      </w:r>
      <w:r w:rsidR="0099090E" w:rsidRPr="00A12E2C">
        <w:rPr>
          <w:kern w:val="0"/>
          <w:sz w:val="22"/>
          <w:szCs w:val="22"/>
        </w:rPr>
        <w:t xml:space="preserve"> №1</w:t>
      </w:r>
    </w:p>
    <w:p w:rsidR="001026EB" w:rsidRPr="00A12E2C" w:rsidRDefault="0099090E" w:rsidP="00254D35">
      <w:pPr>
        <w:pStyle w:val="af9"/>
        <w:numPr>
          <w:ilvl w:val="0"/>
          <w:numId w:val="4"/>
        </w:numPr>
        <w:tabs>
          <w:tab w:val="num" w:pos="0"/>
          <w:tab w:val="left" w:pos="284"/>
        </w:tabs>
        <w:spacing w:after="0"/>
        <w:ind w:left="0" w:firstLine="0"/>
        <w:rPr>
          <w:rFonts w:ascii="Times New Roman" w:eastAsia="Times New Roman" w:hAnsi="Times New Roman"/>
          <w:lang w:eastAsia="ru-RU"/>
        </w:rPr>
      </w:pPr>
      <w:r w:rsidRPr="00A12E2C">
        <w:rPr>
          <w:rFonts w:ascii="Times New Roman" w:eastAsia="Times New Roman" w:hAnsi="Times New Roman"/>
          <w:lang w:val="x-none" w:eastAsia="ru-RU"/>
        </w:rPr>
        <w:t>Приложение №1 к Документации об электронном аукционе</w:t>
      </w:r>
      <w:r w:rsidR="001026EB" w:rsidRPr="00A12E2C">
        <w:rPr>
          <w:rFonts w:ascii="Times New Roman" w:eastAsia="Times New Roman" w:hAnsi="Times New Roman"/>
          <w:lang w:eastAsia="ru-RU"/>
        </w:rPr>
        <w:t>.</w:t>
      </w:r>
      <w:r w:rsidR="001026EB" w:rsidRPr="00A12E2C">
        <w:rPr>
          <w:rFonts w:ascii="Times New Roman" w:eastAsia="Times New Roman" w:hAnsi="Times New Roman"/>
          <w:lang w:val="x-none" w:eastAsia="ru-RU"/>
        </w:rPr>
        <w:t xml:space="preserve"> Форма № 1 (рекомендуемая) </w:t>
      </w:r>
      <w:r w:rsidR="001026EB" w:rsidRPr="00A12E2C">
        <w:rPr>
          <w:rFonts w:ascii="Times New Roman" w:eastAsia="Times New Roman" w:hAnsi="Times New Roman"/>
          <w:lang w:eastAsia="ru-RU"/>
        </w:rPr>
        <w:t>«</w:t>
      </w:r>
      <w:r w:rsidRPr="00A12E2C">
        <w:rPr>
          <w:rFonts w:ascii="Times New Roman" w:eastAsia="Times New Roman" w:hAnsi="Times New Roman"/>
          <w:lang w:val="x-none" w:eastAsia="ru-RU"/>
        </w:rPr>
        <w:t xml:space="preserve"> Первая часть заявки</w:t>
      </w:r>
      <w:r w:rsidR="001026EB" w:rsidRPr="00A12E2C">
        <w:rPr>
          <w:rFonts w:ascii="Times New Roman" w:eastAsia="Times New Roman" w:hAnsi="Times New Roman"/>
          <w:lang w:eastAsia="ru-RU"/>
        </w:rPr>
        <w:t>».</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881" w:type="dxa"/>
        <w:tblLayout w:type="fixed"/>
        <w:tblLook w:val="0000" w:firstRow="0" w:lastRow="0" w:firstColumn="0" w:lastColumn="0" w:noHBand="0" w:noVBand="0"/>
      </w:tblPr>
      <w:tblGrid>
        <w:gridCol w:w="534"/>
        <w:gridCol w:w="2835"/>
        <w:gridCol w:w="7512"/>
      </w:tblGrid>
      <w:tr w:rsidR="004F5E00" w:rsidRPr="004056ED" w:rsidTr="004056E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4056ED" w:rsidRDefault="004F5E00" w:rsidP="00585B4D">
            <w:pPr>
              <w:snapToGrid w:val="0"/>
              <w:jc w:val="center"/>
              <w:rPr>
                <w:b/>
                <w:sz w:val="21"/>
                <w:szCs w:val="21"/>
                <w:lang w:val="en-US"/>
              </w:rPr>
            </w:pPr>
            <w:r w:rsidRPr="004056ED">
              <w:rPr>
                <w:b/>
                <w:sz w:val="21"/>
                <w:szCs w:val="21"/>
              </w:rPr>
              <w:t>№</w:t>
            </w:r>
          </w:p>
        </w:tc>
        <w:tc>
          <w:tcPr>
            <w:tcW w:w="103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4056ED" w:rsidRDefault="004F5E00" w:rsidP="004F5E00">
            <w:pPr>
              <w:snapToGrid w:val="0"/>
              <w:jc w:val="center"/>
              <w:rPr>
                <w:b/>
                <w:sz w:val="21"/>
                <w:szCs w:val="21"/>
              </w:rPr>
            </w:pPr>
            <w:r w:rsidRPr="004056ED">
              <w:rPr>
                <w:b/>
                <w:sz w:val="21"/>
                <w:szCs w:val="21"/>
              </w:rPr>
              <w:t>Сведения</w:t>
            </w:r>
          </w:p>
        </w:tc>
      </w:tr>
      <w:tr w:rsidR="004B3283" w:rsidRPr="004056ED" w:rsidTr="004056ED">
        <w:tc>
          <w:tcPr>
            <w:tcW w:w="534" w:type="dxa"/>
            <w:tcBorders>
              <w:left w:val="single" w:sz="4" w:space="0" w:color="000000"/>
              <w:bottom w:val="single" w:sz="4" w:space="0" w:color="000000"/>
            </w:tcBorders>
            <w:shd w:val="clear" w:color="auto" w:fill="auto"/>
          </w:tcPr>
          <w:p w:rsidR="004B3283" w:rsidRPr="004056ED" w:rsidRDefault="001E4086" w:rsidP="00585B4D">
            <w:pPr>
              <w:snapToGrid w:val="0"/>
              <w:rPr>
                <w:sz w:val="21"/>
                <w:szCs w:val="21"/>
              </w:rPr>
            </w:pPr>
            <w:r w:rsidRPr="004056ED">
              <w:rPr>
                <w:sz w:val="21"/>
                <w:szCs w:val="21"/>
              </w:rPr>
              <w:t>1.</w:t>
            </w:r>
          </w:p>
        </w:tc>
        <w:tc>
          <w:tcPr>
            <w:tcW w:w="2835" w:type="dxa"/>
            <w:tcBorders>
              <w:top w:val="single" w:sz="4" w:space="0" w:color="000000"/>
              <w:left w:val="single" w:sz="4" w:space="0" w:color="000000"/>
              <w:bottom w:val="single" w:sz="4" w:space="0" w:color="000000"/>
            </w:tcBorders>
            <w:shd w:val="clear" w:color="auto" w:fill="auto"/>
          </w:tcPr>
          <w:p w:rsidR="004B3283" w:rsidRPr="004056ED" w:rsidRDefault="001E4086" w:rsidP="00FC5AF4">
            <w:pPr>
              <w:snapToGrid w:val="0"/>
              <w:jc w:val="both"/>
              <w:rPr>
                <w:sz w:val="21"/>
                <w:szCs w:val="21"/>
              </w:rPr>
            </w:pPr>
            <w:r w:rsidRPr="004056ED">
              <w:rPr>
                <w:sz w:val="21"/>
                <w:szCs w:val="21"/>
              </w:rPr>
              <w:t>Заказчик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B3283" w:rsidRPr="004056ED" w:rsidRDefault="004B3283" w:rsidP="004056ED">
            <w:pPr>
              <w:shd w:val="clear" w:color="auto" w:fill="FFFFFF"/>
              <w:tabs>
                <w:tab w:val="left" w:pos="0"/>
              </w:tabs>
              <w:jc w:val="both"/>
              <w:rPr>
                <w:b/>
                <w:sz w:val="21"/>
                <w:szCs w:val="21"/>
              </w:rPr>
            </w:pPr>
            <w:r w:rsidRPr="004056ED">
              <w:rPr>
                <w:b/>
                <w:sz w:val="21"/>
                <w:szCs w:val="21"/>
              </w:rPr>
              <w:t>Администрация муниципального образования «Красногорский район»</w:t>
            </w:r>
          </w:p>
          <w:p w:rsidR="004B3283" w:rsidRPr="004056ED" w:rsidRDefault="004B3283" w:rsidP="004056ED">
            <w:pPr>
              <w:shd w:val="clear" w:color="auto" w:fill="FFFFFF"/>
              <w:tabs>
                <w:tab w:val="left" w:pos="0"/>
              </w:tabs>
              <w:jc w:val="both"/>
              <w:rPr>
                <w:sz w:val="21"/>
                <w:szCs w:val="21"/>
              </w:rPr>
            </w:pPr>
            <w:r w:rsidRPr="004056ED">
              <w:rPr>
                <w:b/>
                <w:sz w:val="21"/>
                <w:szCs w:val="21"/>
              </w:rPr>
              <w:t>Место нахождения и почтовый адрес</w:t>
            </w:r>
            <w:r w:rsidRPr="004056ED">
              <w:rPr>
                <w:sz w:val="21"/>
                <w:szCs w:val="21"/>
              </w:rPr>
              <w:t>: 427650, Удмуртская Республика, Красногорский район, с. Красногорское, ул. Ленина, 64</w:t>
            </w:r>
          </w:p>
          <w:p w:rsidR="004B3283" w:rsidRPr="004056ED" w:rsidRDefault="004B3283" w:rsidP="004056ED">
            <w:pPr>
              <w:shd w:val="clear" w:color="auto" w:fill="FFFFFF"/>
              <w:tabs>
                <w:tab w:val="left" w:pos="0"/>
              </w:tabs>
              <w:jc w:val="both"/>
              <w:rPr>
                <w:sz w:val="21"/>
                <w:szCs w:val="21"/>
              </w:rPr>
            </w:pPr>
            <w:r w:rsidRPr="004056ED">
              <w:rPr>
                <w:b/>
                <w:sz w:val="21"/>
                <w:szCs w:val="21"/>
              </w:rPr>
              <w:t>Адрес электронной почты</w:t>
            </w:r>
            <w:r w:rsidRPr="004056ED">
              <w:rPr>
                <w:sz w:val="21"/>
                <w:szCs w:val="21"/>
              </w:rPr>
              <w:t xml:space="preserve">: </w:t>
            </w:r>
            <w:hyperlink r:id="rId9" w:history="1">
              <w:r w:rsidR="004056ED" w:rsidRPr="00CE748C">
                <w:rPr>
                  <w:rStyle w:val="af4"/>
                  <w:sz w:val="21"/>
                  <w:szCs w:val="21"/>
                </w:rPr>
                <w:t>sаа@mo-krasno.ru</w:t>
              </w:r>
            </w:hyperlink>
            <w:r w:rsidRPr="004056ED">
              <w:rPr>
                <w:sz w:val="21"/>
                <w:szCs w:val="21"/>
              </w:rPr>
              <w:t xml:space="preserve"> </w:t>
            </w:r>
          </w:p>
          <w:p w:rsidR="004B3283" w:rsidRPr="004056ED" w:rsidRDefault="004B3283" w:rsidP="004056ED">
            <w:pPr>
              <w:shd w:val="clear" w:color="auto" w:fill="FFFFFF"/>
              <w:tabs>
                <w:tab w:val="left" w:pos="0"/>
              </w:tabs>
              <w:jc w:val="both"/>
              <w:rPr>
                <w:sz w:val="21"/>
                <w:szCs w:val="21"/>
              </w:rPr>
            </w:pPr>
            <w:r w:rsidRPr="004056ED">
              <w:rPr>
                <w:b/>
                <w:sz w:val="21"/>
                <w:szCs w:val="21"/>
              </w:rPr>
              <w:t>Контактное лицо:</w:t>
            </w:r>
            <w:r w:rsidRPr="004056ED">
              <w:rPr>
                <w:sz w:val="21"/>
                <w:szCs w:val="21"/>
              </w:rPr>
              <w:t xml:space="preserve"> Сухих Елена Ивановна,</w:t>
            </w:r>
            <w:r w:rsidR="00974CB1" w:rsidRPr="004056ED">
              <w:rPr>
                <w:sz w:val="21"/>
                <w:szCs w:val="21"/>
              </w:rPr>
              <w:t xml:space="preserve"> </w:t>
            </w:r>
            <w:r w:rsidR="004056ED">
              <w:rPr>
                <w:sz w:val="21"/>
                <w:szCs w:val="21"/>
              </w:rPr>
              <w:t>Гагарина Анастасия Андреевна</w:t>
            </w:r>
          </w:p>
          <w:p w:rsidR="004B3283" w:rsidRPr="004056ED" w:rsidRDefault="004B3283" w:rsidP="004056ED">
            <w:pPr>
              <w:shd w:val="clear" w:color="auto" w:fill="FFFFFF"/>
              <w:tabs>
                <w:tab w:val="left" w:pos="0"/>
              </w:tabs>
              <w:jc w:val="both"/>
              <w:rPr>
                <w:sz w:val="21"/>
                <w:szCs w:val="21"/>
              </w:rPr>
            </w:pPr>
            <w:r w:rsidRPr="004056ED">
              <w:rPr>
                <w:sz w:val="21"/>
                <w:szCs w:val="21"/>
              </w:rPr>
              <w:t>тел./факс +7 (34164) 2-19-32, 2-17-51</w:t>
            </w:r>
          </w:p>
          <w:p w:rsidR="00F40F20" w:rsidRPr="004056ED" w:rsidRDefault="00310501" w:rsidP="004056ED">
            <w:pPr>
              <w:shd w:val="clear" w:color="auto" w:fill="FFFFFF"/>
              <w:tabs>
                <w:tab w:val="left" w:pos="0"/>
              </w:tabs>
              <w:jc w:val="both"/>
              <w:rPr>
                <w:sz w:val="21"/>
                <w:szCs w:val="21"/>
              </w:rPr>
            </w:pPr>
            <w:r w:rsidRPr="004056ED">
              <w:rPr>
                <w:b/>
                <w:sz w:val="21"/>
                <w:szCs w:val="21"/>
              </w:rPr>
              <w:t>Инфор</w:t>
            </w:r>
            <w:r w:rsidR="004A36BF" w:rsidRPr="004056ED">
              <w:rPr>
                <w:b/>
                <w:sz w:val="21"/>
                <w:szCs w:val="21"/>
              </w:rPr>
              <w:t>мация о контрактном управляющем</w:t>
            </w:r>
            <w:r w:rsidR="004B3283" w:rsidRPr="004056ED">
              <w:rPr>
                <w:b/>
                <w:sz w:val="21"/>
                <w:szCs w:val="21"/>
              </w:rPr>
              <w:t>:</w:t>
            </w:r>
            <w:r w:rsidR="004B3283" w:rsidRPr="004056ED">
              <w:rPr>
                <w:sz w:val="21"/>
                <w:szCs w:val="21"/>
              </w:rPr>
              <w:t xml:space="preserve"> </w:t>
            </w:r>
            <w:r w:rsidRPr="004056ED">
              <w:rPr>
                <w:sz w:val="21"/>
                <w:szCs w:val="21"/>
              </w:rPr>
              <w:t xml:space="preserve"> Филиппова Юлия Владимировна - специалист-эксперт отдела</w:t>
            </w:r>
            <w:r w:rsidR="004056ED">
              <w:rPr>
                <w:sz w:val="21"/>
                <w:szCs w:val="21"/>
              </w:rPr>
              <w:t xml:space="preserve"> планово-экономической работы и имущественных отношений</w:t>
            </w:r>
            <w:r w:rsidRPr="004056ED">
              <w:rPr>
                <w:sz w:val="21"/>
                <w:szCs w:val="21"/>
              </w:rPr>
              <w:t xml:space="preserve"> Администрации муниципального образования «Красногорский район» Тел. 8 (34164) 2</w:t>
            </w:r>
            <w:r w:rsidR="004056ED">
              <w:rPr>
                <w:sz w:val="21"/>
                <w:szCs w:val="21"/>
              </w:rPr>
              <w:t>-</w:t>
            </w:r>
            <w:r w:rsidRPr="004056ED">
              <w:rPr>
                <w:sz w:val="21"/>
                <w:szCs w:val="21"/>
              </w:rPr>
              <w:t>19</w:t>
            </w:r>
            <w:r w:rsidR="004056ED">
              <w:rPr>
                <w:sz w:val="21"/>
                <w:szCs w:val="21"/>
              </w:rPr>
              <w:t>-</w:t>
            </w:r>
            <w:r w:rsidRPr="004056ED">
              <w:rPr>
                <w:sz w:val="21"/>
                <w:szCs w:val="21"/>
              </w:rPr>
              <w:t>32</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585B4D">
            <w:pPr>
              <w:snapToGrid w:val="0"/>
              <w:rPr>
                <w:sz w:val="21"/>
                <w:szCs w:val="21"/>
              </w:rPr>
            </w:pPr>
            <w:r w:rsidRPr="004056ED">
              <w:rPr>
                <w:sz w:val="21"/>
                <w:szCs w:val="21"/>
              </w:rPr>
              <w:t>2.</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sz w:val="21"/>
                <w:szCs w:val="21"/>
              </w:rPr>
            </w:pPr>
            <w:r w:rsidRPr="004056ED">
              <w:rPr>
                <w:sz w:val="21"/>
                <w:szCs w:val="21"/>
              </w:rPr>
              <w:t>Адрес электронной площадки в сети Интернет (сайт)</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205529" w:rsidP="00585B4D">
            <w:pPr>
              <w:snapToGrid w:val="0"/>
              <w:rPr>
                <w:color w:val="6600FF"/>
                <w:sz w:val="21"/>
                <w:szCs w:val="21"/>
              </w:rPr>
            </w:pPr>
            <w:hyperlink r:id="rId10" w:history="1">
              <w:r w:rsidR="004F5E00" w:rsidRPr="004056ED">
                <w:rPr>
                  <w:color w:val="6600FF"/>
                  <w:sz w:val="21"/>
                  <w:szCs w:val="21"/>
                  <w:u w:val="single"/>
                </w:rPr>
                <w:t>www.sberbank-ast.ru</w:t>
              </w:r>
            </w:hyperlink>
            <w:r w:rsidR="004F5E00" w:rsidRPr="004056ED">
              <w:rPr>
                <w:color w:val="6600FF"/>
                <w:sz w:val="21"/>
                <w:szCs w:val="21"/>
              </w:rPr>
              <w:t xml:space="preserve"> </w:t>
            </w:r>
          </w:p>
          <w:p w:rsidR="004F5E00" w:rsidRPr="004056ED" w:rsidRDefault="004F5E00" w:rsidP="00585B4D">
            <w:pPr>
              <w:rPr>
                <w:color w:val="FF0000"/>
                <w:sz w:val="21"/>
                <w:szCs w:val="21"/>
                <w:u w:val="single"/>
              </w:rPr>
            </w:pP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585B4D">
            <w:pPr>
              <w:snapToGrid w:val="0"/>
              <w:rPr>
                <w:sz w:val="21"/>
                <w:szCs w:val="21"/>
              </w:rPr>
            </w:pPr>
            <w:r w:rsidRPr="004056ED">
              <w:rPr>
                <w:sz w:val="21"/>
                <w:szCs w:val="21"/>
              </w:rPr>
              <w:t>3.</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autoSpaceDE w:val="0"/>
              <w:autoSpaceDN w:val="0"/>
              <w:adjustRightInd w:val="0"/>
              <w:jc w:val="both"/>
              <w:rPr>
                <w:kern w:val="0"/>
                <w:sz w:val="21"/>
                <w:szCs w:val="21"/>
              </w:rPr>
            </w:pPr>
            <w:r w:rsidRPr="004056ED">
              <w:rPr>
                <w:kern w:val="0"/>
                <w:sz w:val="21"/>
                <w:szCs w:val="21"/>
              </w:rPr>
              <w:t xml:space="preserve">Единая информационная система на официальном сайте </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205529" w:rsidP="00585B4D">
            <w:pPr>
              <w:autoSpaceDE w:val="0"/>
              <w:autoSpaceDN w:val="0"/>
              <w:adjustRightInd w:val="0"/>
              <w:rPr>
                <w:color w:val="6600FF"/>
                <w:kern w:val="0"/>
                <w:sz w:val="21"/>
                <w:szCs w:val="21"/>
                <w:u w:val="single"/>
              </w:rPr>
            </w:pPr>
            <w:hyperlink r:id="rId11" w:history="1">
              <w:r w:rsidR="004F5E00" w:rsidRPr="004056ED">
                <w:rPr>
                  <w:color w:val="6600FF"/>
                  <w:kern w:val="0"/>
                  <w:sz w:val="21"/>
                  <w:szCs w:val="21"/>
                  <w:u w:val="single"/>
                  <w:lang w:val="en-US"/>
                </w:rPr>
                <w:t>www</w:t>
              </w:r>
              <w:r w:rsidR="004F5E00" w:rsidRPr="004056ED">
                <w:rPr>
                  <w:color w:val="6600FF"/>
                  <w:kern w:val="0"/>
                  <w:sz w:val="21"/>
                  <w:szCs w:val="21"/>
                  <w:u w:val="single"/>
                </w:rPr>
                <w:t>.</w:t>
              </w:r>
              <w:r w:rsidR="004F5E00" w:rsidRPr="004056ED">
                <w:rPr>
                  <w:color w:val="6600FF"/>
                  <w:kern w:val="0"/>
                  <w:sz w:val="21"/>
                  <w:szCs w:val="21"/>
                  <w:u w:val="single"/>
                  <w:lang w:val="en-US"/>
                </w:rPr>
                <w:t>zakupki</w:t>
              </w:r>
              <w:r w:rsidR="004F5E00" w:rsidRPr="004056ED">
                <w:rPr>
                  <w:color w:val="6600FF"/>
                  <w:kern w:val="0"/>
                  <w:sz w:val="21"/>
                  <w:szCs w:val="21"/>
                  <w:u w:val="single"/>
                </w:rPr>
                <w:t>.</w:t>
              </w:r>
              <w:r w:rsidR="004F5E00" w:rsidRPr="004056ED">
                <w:rPr>
                  <w:color w:val="6600FF"/>
                  <w:kern w:val="0"/>
                  <w:sz w:val="21"/>
                  <w:szCs w:val="21"/>
                  <w:u w:val="single"/>
                  <w:lang w:val="en-US"/>
                </w:rPr>
                <w:t>gov</w:t>
              </w:r>
              <w:r w:rsidR="004F5E00" w:rsidRPr="004056ED">
                <w:rPr>
                  <w:color w:val="6600FF"/>
                  <w:kern w:val="0"/>
                  <w:sz w:val="21"/>
                  <w:szCs w:val="21"/>
                  <w:u w:val="single"/>
                </w:rPr>
                <w:t>.</w:t>
              </w:r>
              <w:r w:rsidR="004F5E00" w:rsidRPr="004056ED">
                <w:rPr>
                  <w:color w:val="6600FF"/>
                  <w:kern w:val="0"/>
                  <w:sz w:val="21"/>
                  <w:szCs w:val="21"/>
                  <w:u w:val="single"/>
                  <w:lang w:val="en-US"/>
                </w:rPr>
                <w:t>ru</w:t>
              </w:r>
            </w:hyperlink>
            <w:r w:rsidR="004F5E00" w:rsidRPr="004056ED">
              <w:rPr>
                <w:color w:val="6600FF"/>
                <w:kern w:val="0"/>
                <w:sz w:val="21"/>
                <w:szCs w:val="21"/>
                <w:u w:val="single"/>
              </w:rPr>
              <w:t xml:space="preserve">  </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585B4D">
            <w:pPr>
              <w:snapToGrid w:val="0"/>
              <w:rPr>
                <w:sz w:val="21"/>
                <w:szCs w:val="21"/>
              </w:rPr>
            </w:pPr>
            <w:r w:rsidRPr="004056ED">
              <w:rPr>
                <w:sz w:val="21"/>
                <w:szCs w:val="21"/>
              </w:rPr>
              <w:t>4.</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autoSpaceDE w:val="0"/>
              <w:autoSpaceDN w:val="0"/>
              <w:adjustRightInd w:val="0"/>
              <w:jc w:val="both"/>
              <w:rPr>
                <w:kern w:val="0"/>
                <w:sz w:val="21"/>
                <w:szCs w:val="21"/>
              </w:rPr>
            </w:pPr>
            <w:r w:rsidRPr="004056ED">
              <w:rPr>
                <w:kern w:val="0"/>
                <w:sz w:val="21"/>
                <w:szCs w:val="21"/>
              </w:rPr>
              <w:t>Оператор электронной площадки</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C27D12">
            <w:pPr>
              <w:autoSpaceDE w:val="0"/>
              <w:autoSpaceDN w:val="0"/>
              <w:adjustRightInd w:val="0"/>
              <w:jc w:val="both"/>
              <w:rPr>
                <w:kern w:val="0"/>
                <w:sz w:val="21"/>
                <w:szCs w:val="21"/>
              </w:rPr>
            </w:pPr>
            <w:r w:rsidRPr="004056ED">
              <w:rPr>
                <w:kern w:val="0"/>
                <w:sz w:val="21"/>
                <w:szCs w:val="21"/>
              </w:rPr>
              <w:t xml:space="preserve">Закрытое акционерное общество «Сбербанк–Автоматизированная Система Торгов» (ЗАО «Сбербанк-АСТ»). </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E63BAE" w:rsidP="00585B4D">
            <w:pPr>
              <w:snapToGrid w:val="0"/>
              <w:rPr>
                <w:sz w:val="21"/>
                <w:szCs w:val="21"/>
              </w:rPr>
            </w:pPr>
            <w:r w:rsidRPr="004056ED">
              <w:rPr>
                <w:sz w:val="21"/>
                <w:szCs w:val="21"/>
              </w:rPr>
              <w:t>5</w:t>
            </w:r>
            <w:r w:rsidR="004F5E00"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sz w:val="21"/>
                <w:szCs w:val="21"/>
              </w:rPr>
            </w:pPr>
            <w:r w:rsidRPr="004056ED">
              <w:rPr>
                <w:sz w:val="21"/>
                <w:szCs w:val="21"/>
              </w:rPr>
              <w:t>Способ определения поставщика (подрядчика, исполнителя)</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585B4D">
            <w:pPr>
              <w:snapToGrid w:val="0"/>
              <w:rPr>
                <w:sz w:val="21"/>
                <w:szCs w:val="21"/>
              </w:rPr>
            </w:pPr>
            <w:r w:rsidRPr="004056ED">
              <w:rPr>
                <w:sz w:val="21"/>
                <w:szCs w:val="21"/>
              </w:rPr>
              <w:t>Электронный аукцион</w:t>
            </w:r>
          </w:p>
        </w:tc>
      </w:tr>
      <w:tr w:rsidR="004F5E00" w:rsidRPr="004056ED" w:rsidTr="004056ED">
        <w:trPr>
          <w:trHeight w:val="906"/>
        </w:trPr>
        <w:tc>
          <w:tcPr>
            <w:tcW w:w="534" w:type="dxa"/>
            <w:tcBorders>
              <w:top w:val="single" w:sz="4" w:space="0" w:color="000000"/>
              <w:left w:val="single" w:sz="4" w:space="0" w:color="000000"/>
              <w:bottom w:val="single" w:sz="4" w:space="0" w:color="000000"/>
            </w:tcBorders>
            <w:shd w:val="clear" w:color="auto" w:fill="auto"/>
          </w:tcPr>
          <w:p w:rsidR="004F5E00" w:rsidRPr="004056ED" w:rsidRDefault="00E63BAE" w:rsidP="00585B4D">
            <w:pPr>
              <w:snapToGrid w:val="0"/>
              <w:rPr>
                <w:sz w:val="21"/>
                <w:szCs w:val="21"/>
              </w:rPr>
            </w:pPr>
            <w:r w:rsidRPr="004056ED">
              <w:rPr>
                <w:sz w:val="21"/>
                <w:szCs w:val="21"/>
              </w:rPr>
              <w:t>6</w:t>
            </w:r>
            <w:r w:rsidR="004F5E00"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color w:val="000000"/>
                <w:sz w:val="21"/>
                <w:szCs w:val="21"/>
              </w:rPr>
            </w:pPr>
            <w:r w:rsidRPr="004056ED">
              <w:rPr>
                <w:color w:val="000000"/>
                <w:sz w:val="21"/>
                <w:szCs w:val="21"/>
              </w:rPr>
              <w:t xml:space="preserve">Предмет </w:t>
            </w:r>
            <w:r w:rsidR="004B3283" w:rsidRPr="004056ED">
              <w:rPr>
                <w:color w:val="000000"/>
                <w:sz w:val="21"/>
                <w:szCs w:val="21"/>
              </w:rPr>
              <w:t>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056ED" w:rsidP="004056ED">
            <w:pPr>
              <w:pStyle w:val="Normalunindented"/>
              <w:spacing w:before="0" w:after="0" w:line="240" w:lineRule="auto"/>
              <w:rPr>
                <w:sz w:val="21"/>
                <w:szCs w:val="21"/>
              </w:rPr>
            </w:pPr>
            <w:r w:rsidRPr="004056ED">
              <w:rPr>
                <w:b/>
                <w:bCs/>
                <w:sz w:val="21"/>
                <w:szCs w:val="21"/>
              </w:rPr>
              <w:t>Выполнение работ: «</w:t>
            </w:r>
            <w:r w:rsidRPr="004056ED">
              <w:rPr>
                <w:rStyle w:val="iceouttxt6"/>
                <w:rFonts w:ascii="Times New Roman" w:hAnsi="Times New Roman" w:cs="Times New Roman"/>
                <w:b/>
                <w:color w:val="auto"/>
                <w:sz w:val="21"/>
                <w:szCs w:val="21"/>
              </w:rPr>
              <w:t>Реконструкция кровли Дома удмуртской культуры «</w:t>
            </w:r>
            <w:proofErr w:type="spellStart"/>
            <w:r w:rsidRPr="004056ED">
              <w:rPr>
                <w:rStyle w:val="iceouttxt6"/>
                <w:rFonts w:ascii="Times New Roman" w:hAnsi="Times New Roman" w:cs="Times New Roman"/>
                <w:b/>
                <w:color w:val="auto"/>
                <w:sz w:val="21"/>
                <w:szCs w:val="21"/>
              </w:rPr>
              <w:t>Жильыртись</w:t>
            </w:r>
            <w:proofErr w:type="spellEnd"/>
            <w:r w:rsidRPr="004056ED">
              <w:rPr>
                <w:rStyle w:val="iceouttxt6"/>
                <w:rFonts w:ascii="Times New Roman" w:hAnsi="Times New Roman" w:cs="Times New Roman"/>
                <w:b/>
                <w:color w:val="auto"/>
                <w:sz w:val="21"/>
                <w:szCs w:val="21"/>
              </w:rPr>
              <w:t xml:space="preserve"> </w:t>
            </w:r>
            <w:proofErr w:type="spellStart"/>
            <w:r w:rsidRPr="004056ED">
              <w:rPr>
                <w:rStyle w:val="iceouttxt6"/>
                <w:rFonts w:ascii="Times New Roman" w:hAnsi="Times New Roman" w:cs="Times New Roman"/>
                <w:b/>
                <w:color w:val="auto"/>
                <w:sz w:val="21"/>
                <w:szCs w:val="21"/>
              </w:rPr>
              <w:t>ошмес</w:t>
            </w:r>
            <w:proofErr w:type="spellEnd"/>
            <w:r w:rsidRPr="004056ED">
              <w:rPr>
                <w:rStyle w:val="iceouttxt6"/>
                <w:rFonts w:ascii="Times New Roman" w:hAnsi="Times New Roman" w:cs="Times New Roman"/>
                <w:b/>
                <w:color w:val="auto"/>
                <w:sz w:val="21"/>
                <w:szCs w:val="21"/>
              </w:rPr>
              <w:t>», расположенного по адресу: Удмуртская Республика, Красногорский район, с. Дёбы, ул. Школьная, д.4</w:t>
            </w:r>
            <w:r w:rsidR="00A12E2C">
              <w:rPr>
                <w:rStyle w:val="iceouttxt6"/>
                <w:rFonts w:ascii="Times New Roman" w:hAnsi="Times New Roman" w:cs="Times New Roman"/>
                <w:b/>
                <w:color w:val="auto"/>
                <w:sz w:val="21"/>
                <w:szCs w:val="21"/>
              </w:rPr>
              <w:t xml:space="preserve"> для субъектов малого предпринимательства, социально ориентированных некоммерческих организаций</w:t>
            </w:r>
            <w:r w:rsidRPr="004056ED">
              <w:rPr>
                <w:rStyle w:val="iceouttxt6"/>
                <w:rFonts w:ascii="Times New Roman" w:hAnsi="Times New Roman" w:cs="Times New Roman"/>
                <w:b/>
                <w:color w:val="auto"/>
                <w:sz w:val="21"/>
                <w:szCs w:val="21"/>
              </w:rPr>
              <w:t xml:space="preserve">» </w:t>
            </w:r>
            <w:r w:rsidR="00764F1A" w:rsidRPr="004056ED">
              <w:rPr>
                <w:sz w:val="21"/>
                <w:szCs w:val="21"/>
              </w:rPr>
              <w:t>в соот</w:t>
            </w:r>
            <w:r w:rsidR="00974CB1" w:rsidRPr="004056ED">
              <w:rPr>
                <w:sz w:val="21"/>
                <w:szCs w:val="21"/>
              </w:rPr>
              <w:t xml:space="preserve">ветствии с </w:t>
            </w:r>
            <w:r>
              <w:rPr>
                <w:sz w:val="21"/>
                <w:szCs w:val="21"/>
              </w:rPr>
              <w:t>локальным сметным расчётом и Техническим заданием.</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A175D8" w:rsidP="00585B4D">
            <w:pPr>
              <w:snapToGrid w:val="0"/>
              <w:rPr>
                <w:sz w:val="21"/>
                <w:szCs w:val="21"/>
              </w:rPr>
            </w:pPr>
            <w:r w:rsidRPr="004056ED">
              <w:rPr>
                <w:sz w:val="21"/>
                <w:szCs w:val="21"/>
              </w:rPr>
              <w:t>7</w:t>
            </w:r>
            <w:r w:rsidR="004F5E00"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jc w:val="both"/>
              <w:rPr>
                <w:sz w:val="21"/>
                <w:szCs w:val="21"/>
              </w:rPr>
            </w:pPr>
            <w:r w:rsidRPr="004056ED">
              <w:rPr>
                <w:sz w:val="21"/>
                <w:szCs w:val="21"/>
              </w:rPr>
              <w:t>Размер обеспечения</w:t>
            </w:r>
          </w:p>
          <w:p w:rsidR="004F5E00" w:rsidRPr="004056ED" w:rsidRDefault="004F5E00" w:rsidP="00FC5AF4">
            <w:pPr>
              <w:jc w:val="both"/>
              <w:rPr>
                <w:rFonts w:eastAsia="Calibri"/>
                <w:sz w:val="21"/>
                <w:szCs w:val="21"/>
              </w:rPr>
            </w:pPr>
            <w:r w:rsidRPr="004056ED">
              <w:rPr>
                <w:rFonts w:eastAsia="Calibri"/>
                <w:sz w:val="21"/>
                <w:szCs w:val="21"/>
              </w:rPr>
              <w:t>заявки на участие в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FC5AF4">
            <w:pPr>
              <w:jc w:val="both"/>
              <w:rPr>
                <w:color w:val="000000"/>
                <w:sz w:val="21"/>
                <w:szCs w:val="21"/>
              </w:rPr>
            </w:pPr>
            <w:r w:rsidRPr="004056ED">
              <w:rPr>
                <w:b/>
                <w:sz w:val="21"/>
                <w:szCs w:val="21"/>
              </w:rPr>
              <w:t>Предоставляется путем внесения денежных средств и составляет 1%</w:t>
            </w:r>
            <w:r w:rsidRPr="004056ED">
              <w:rPr>
                <w:sz w:val="21"/>
                <w:szCs w:val="21"/>
              </w:rPr>
              <w:t xml:space="preserve"> </w:t>
            </w:r>
            <w:r w:rsidRPr="004056ED">
              <w:rPr>
                <w:b/>
                <w:sz w:val="21"/>
                <w:szCs w:val="21"/>
              </w:rPr>
              <w:t xml:space="preserve">начальной (максимальной) цены </w:t>
            </w:r>
            <w:r w:rsidR="004B3283" w:rsidRPr="004056ED">
              <w:rPr>
                <w:b/>
                <w:sz w:val="21"/>
                <w:szCs w:val="21"/>
              </w:rPr>
              <w:t>контракта</w:t>
            </w:r>
            <w:r w:rsidRPr="004056ED">
              <w:rPr>
                <w:b/>
                <w:sz w:val="21"/>
                <w:szCs w:val="21"/>
              </w:rPr>
              <w:t>.</w:t>
            </w:r>
            <w:r w:rsidRPr="004056ED">
              <w:rPr>
                <w:sz w:val="21"/>
                <w:szCs w:val="21"/>
              </w:rPr>
              <w:t xml:space="preserve"> Размер обеспечения заявки на участие в электронном аукционе </w:t>
            </w:r>
            <w:r w:rsidRPr="004056ED">
              <w:rPr>
                <w:color w:val="000000"/>
                <w:sz w:val="21"/>
                <w:szCs w:val="21"/>
              </w:rPr>
              <w:t xml:space="preserve">составляет </w:t>
            </w:r>
            <w:r w:rsidR="004056ED">
              <w:rPr>
                <w:color w:val="000000"/>
                <w:sz w:val="21"/>
                <w:szCs w:val="21"/>
              </w:rPr>
              <w:t>29 142,</w:t>
            </w:r>
            <w:r w:rsidR="00FC5AF4">
              <w:rPr>
                <w:color w:val="000000"/>
                <w:sz w:val="21"/>
                <w:szCs w:val="21"/>
              </w:rPr>
              <w:t>79</w:t>
            </w:r>
            <w:r w:rsidR="008E5781" w:rsidRPr="004056ED">
              <w:rPr>
                <w:color w:val="000000"/>
                <w:sz w:val="21"/>
                <w:szCs w:val="21"/>
              </w:rPr>
              <w:t xml:space="preserve"> </w:t>
            </w:r>
            <w:r w:rsidRPr="004056ED">
              <w:rPr>
                <w:color w:val="000000"/>
                <w:sz w:val="21"/>
                <w:szCs w:val="21"/>
              </w:rPr>
              <w:t>(</w:t>
            </w:r>
            <w:r w:rsidR="004056ED">
              <w:rPr>
                <w:color w:val="000000"/>
                <w:sz w:val="21"/>
                <w:szCs w:val="21"/>
              </w:rPr>
              <w:t>Двадцать девять тысяч сто сорок два</w:t>
            </w:r>
            <w:r w:rsidRPr="004056ED">
              <w:rPr>
                <w:sz w:val="21"/>
                <w:szCs w:val="21"/>
              </w:rPr>
              <w:t>) рубл</w:t>
            </w:r>
            <w:r w:rsidR="004056ED">
              <w:rPr>
                <w:sz w:val="21"/>
                <w:szCs w:val="21"/>
              </w:rPr>
              <w:t>я</w:t>
            </w:r>
            <w:r w:rsidR="00266A8C" w:rsidRPr="004056ED">
              <w:rPr>
                <w:sz w:val="21"/>
                <w:szCs w:val="21"/>
              </w:rPr>
              <w:t xml:space="preserve"> </w:t>
            </w:r>
            <w:r w:rsidR="00FC5AF4">
              <w:rPr>
                <w:sz w:val="21"/>
                <w:szCs w:val="21"/>
              </w:rPr>
              <w:t>79</w:t>
            </w:r>
            <w:r w:rsidR="001E4086" w:rsidRPr="004056ED">
              <w:rPr>
                <w:sz w:val="21"/>
                <w:szCs w:val="21"/>
              </w:rPr>
              <w:t xml:space="preserve"> копе</w:t>
            </w:r>
            <w:r w:rsidR="00266A8C" w:rsidRPr="004056ED">
              <w:rPr>
                <w:sz w:val="21"/>
                <w:szCs w:val="21"/>
              </w:rPr>
              <w:t>ек</w:t>
            </w:r>
            <w:r w:rsidRPr="004056ED">
              <w:rPr>
                <w:sz w:val="21"/>
                <w:szCs w:val="21"/>
              </w:rPr>
              <w:t xml:space="preserve">. </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A175D8" w:rsidP="00585B4D">
            <w:pPr>
              <w:snapToGrid w:val="0"/>
              <w:rPr>
                <w:sz w:val="21"/>
                <w:szCs w:val="21"/>
              </w:rPr>
            </w:pPr>
            <w:r w:rsidRPr="004056ED">
              <w:rPr>
                <w:sz w:val="21"/>
                <w:szCs w:val="21"/>
              </w:rPr>
              <w:t>8</w:t>
            </w:r>
            <w:r w:rsidR="004F5E00"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jc w:val="both"/>
              <w:rPr>
                <w:sz w:val="21"/>
                <w:szCs w:val="21"/>
              </w:rPr>
            </w:pPr>
            <w:r w:rsidRPr="004056ED">
              <w:rPr>
                <w:sz w:val="21"/>
                <w:szCs w:val="21"/>
              </w:rPr>
              <w:t>Порядок внесения денежных сре</w:t>
            </w:r>
            <w:proofErr w:type="gramStart"/>
            <w:r w:rsidRPr="004056ED">
              <w:rPr>
                <w:sz w:val="21"/>
                <w:szCs w:val="21"/>
              </w:rPr>
              <w:t>дств в к</w:t>
            </w:r>
            <w:proofErr w:type="gramEnd"/>
            <w:r w:rsidRPr="004056ED">
              <w:rPr>
                <w:sz w:val="21"/>
                <w:szCs w:val="21"/>
              </w:rPr>
              <w:t>ачестве обеспечения заявки на участие в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585B4D">
            <w:pPr>
              <w:ind w:firstLine="34"/>
              <w:jc w:val="both"/>
              <w:rPr>
                <w:sz w:val="21"/>
                <w:szCs w:val="21"/>
              </w:rPr>
            </w:pPr>
            <w:r w:rsidRPr="004056ED">
              <w:rPr>
                <w:sz w:val="21"/>
                <w:szCs w:val="21"/>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4056ED" w:rsidRDefault="004F5E00" w:rsidP="00585B4D">
            <w:pPr>
              <w:autoSpaceDE w:val="0"/>
              <w:autoSpaceDN w:val="0"/>
              <w:adjustRightInd w:val="0"/>
              <w:ind w:firstLine="34"/>
              <w:jc w:val="both"/>
              <w:rPr>
                <w:rFonts w:eastAsia="Calibri"/>
                <w:sz w:val="21"/>
                <w:szCs w:val="21"/>
                <w:lang w:eastAsia="en-US"/>
              </w:rPr>
            </w:pPr>
            <w:r w:rsidRPr="004056ED">
              <w:rPr>
                <w:rFonts w:eastAsia="Calibri"/>
                <w:sz w:val="21"/>
                <w:szCs w:val="21"/>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4056ED">
              <w:rPr>
                <w:rFonts w:eastAsia="Calibri"/>
                <w:sz w:val="21"/>
                <w:szCs w:val="21"/>
                <w:lang w:eastAsia="en-US"/>
              </w:rPr>
              <w:t xml:space="preserve">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w:t>
            </w:r>
            <w:r w:rsidRPr="004056ED">
              <w:rPr>
                <w:rFonts w:eastAsia="Calibri"/>
                <w:sz w:val="21"/>
                <w:szCs w:val="21"/>
                <w:lang w:eastAsia="en-US"/>
              </w:rPr>
              <w:lastRenderedPageBreak/>
              <w:t>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sidRPr="004056ED">
              <w:rPr>
                <w:rFonts w:eastAsia="Calibri"/>
                <w:sz w:val="21"/>
                <w:szCs w:val="21"/>
                <w:lang w:eastAsia="en-US"/>
              </w:rPr>
              <w:t>го</w:t>
            </w:r>
            <w:r w:rsidRPr="004056ED">
              <w:rPr>
                <w:rFonts w:eastAsia="Calibri"/>
                <w:sz w:val="21"/>
                <w:szCs w:val="21"/>
                <w:lang w:eastAsia="en-US"/>
              </w:rPr>
              <w:t xml:space="preserve"> </w:t>
            </w:r>
            <w:r w:rsidR="00AE1872" w:rsidRPr="004056ED">
              <w:rPr>
                <w:rFonts w:eastAsia="Calibri"/>
                <w:sz w:val="21"/>
                <w:szCs w:val="21"/>
                <w:lang w:eastAsia="en-US"/>
              </w:rPr>
              <w:t>пункта</w:t>
            </w:r>
            <w:r w:rsidRPr="004056ED">
              <w:rPr>
                <w:rFonts w:eastAsia="Calibri"/>
                <w:sz w:val="21"/>
                <w:szCs w:val="21"/>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4056ED">
              <w:rPr>
                <w:rFonts w:eastAsia="Calibri"/>
                <w:sz w:val="21"/>
                <w:szCs w:val="21"/>
                <w:lang w:eastAsia="en-US"/>
              </w:rPr>
              <w:t xml:space="preserve"> аккредитации на электронной площадке.</w:t>
            </w:r>
          </w:p>
          <w:p w:rsidR="004F5E00" w:rsidRPr="004056ED" w:rsidRDefault="004F5E00" w:rsidP="00585B4D">
            <w:pPr>
              <w:autoSpaceDE w:val="0"/>
              <w:autoSpaceDN w:val="0"/>
              <w:adjustRightInd w:val="0"/>
              <w:ind w:firstLine="34"/>
              <w:jc w:val="both"/>
              <w:rPr>
                <w:rFonts w:eastAsia="Calibri"/>
                <w:sz w:val="21"/>
                <w:szCs w:val="21"/>
                <w:lang w:eastAsia="en-US"/>
              </w:rPr>
            </w:pPr>
            <w:r w:rsidRPr="004056ED">
              <w:rPr>
                <w:rFonts w:eastAsia="Calibri"/>
                <w:sz w:val="21"/>
                <w:szCs w:val="21"/>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A175D8" w:rsidP="00585B4D">
            <w:pPr>
              <w:snapToGrid w:val="0"/>
              <w:rPr>
                <w:sz w:val="21"/>
                <w:szCs w:val="21"/>
              </w:rPr>
            </w:pPr>
            <w:r w:rsidRPr="004056ED">
              <w:rPr>
                <w:sz w:val="21"/>
                <w:szCs w:val="21"/>
              </w:rPr>
              <w:lastRenderedPageBreak/>
              <w:t>9</w:t>
            </w:r>
            <w:r w:rsidR="004F5E00"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sz w:val="21"/>
                <w:szCs w:val="21"/>
              </w:rPr>
            </w:pPr>
            <w:r w:rsidRPr="004056ED">
              <w:rPr>
                <w:sz w:val="21"/>
                <w:szCs w:val="21"/>
              </w:rPr>
              <w:t>Дата  размещения на официальном сайте извещения о проведении электронного  аукциона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4056ED">
            <w:pPr>
              <w:snapToGrid w:val="0"/>
              <w:rPr>
                <w:b/>
                <w:color w:val="000000"/>
                <w:sz w:val="21"/>
                <w:szCs w:val="21"/>
              </w:rPr>
            </w:pPr>
            <w:r w:rsidRPr="004056ED">
              <w:rPr>
                <w:b/>
                <w:sz w:val="21"/>
                <w:szCs w:val="21"/>
              </w:rPr>
              <w:t>«</w:t>
            </w:r>
            <w:r w:rsidR="00DF5126">
              <w:rPr>
                <w:b/>
                <w:sz w:val="21"/>
                <w:szCs w:val="21"/>
              </w:rPr>
              <w:t>08</w:t>
            </w:r>
            <w:r w:rsidRPr="004056ED">
              <w:rPr>
                <w:b/>
                <w:sz w:val="21"/>
                <w:szCs w:val="21"/>
              </w:rPr>
              <w:t>»</w:t>
            </w:r>
            <w:r w:rsidR="004056ED">
              <w:rPr>
                <w:b/>
                <w:sz w:val="21"/>
                <w:szCs w:val="21"/>
              </w:rPr>
              <w:t xml:space="preserve">  августа </w:t>
            </w:r>
            <w:r w:rsidR="001E4086" w:rsidRPr="004056ED">
              <w:rPr>
                <w:b/>
                <w:sz w:val="21"/>
                <w:szCs w:val="21"/>
              </w:rPr>
              <w:t xml:space="preserve"> 201</w:t>
            </w:r>
            <w:r w:rsidR="00765D96" w:rsidRPr="004056ED">
              <w:rPr>
                <w:b/>
                <w:sz w:val="21"/>
                <w:szCs w:val="21"/>
              </w:rPr>
              <w:t>6</w:t>
            </w:r>
            <w:r w:rsidRPr="004056ED">
              <w:rPr>
                <w:b/>
                <w:sz w:val="21"/>
                <w:szCs w:val="21"/>
              </w:rPr>
              <w:t xml:space="preserve"> г.</w:t>
            </w:r>
          </w:p>
        </w:tc>
      </w:tr>
      <w:tr w:rsidR="004F5E00" w:rsidRPr="004056ED" w:rsidTr="004056ED">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CA3C04">
            <w:pPr>
              <w:snapToGrid w:val="0"/>
              <w:rPr>
                <w:sz w:val="21"/>
                <w:szCs w:val="21"/>
              </w:rPr>
            </w:pPr>
            <w:r w:rsidRPr="004056ED">
              <w:rPr>
                <w:sz w:val="21"/>
                <w:szCs w:val="21"/>
              </w:rPr>
              <w:t>1</w:t>
            </w:r>
            <w:r w:rsidR="00CA3C04" w:rsidRPr="004056ED">
              <w:rPr>
                <w:sz w:val="21"/>
                <w:szCs w:val="21"/>
              </w:rPr>
              <w:t>0</w:t>
            </w:r>
            <w:r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sz w:val="21"/>
                <w:szCs w:val="21"/>
              </w:rPr>
            </w:pPr>
            <w:r w:rsidRPr="004056ED">
              <w:rPr>
                <w:sz w:val="21"/>
                <w:szCs w:val="21"/>
              </w:rPr>
              <w:t>Место подачи  и порядок подачи заявок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585B4D">
            <w:pPr>
              <w:snapToGrid w:val="0"/>
              <w:jc w:val="both"/>
              <w:rPr>
                <w:kern w:val="0"/>
                <w:sz w:val="21"/>
                <w:szCs w:val="21"/>
              </w:rPr>
            </w:pPr>
            <w:r w:rsidRPr="004056ED">
              <w:rPr>
                <w:kern w:val="0"/>
                <w:sz w:val="21"/>
                <w:szCs w:val="21"/>
              </w:rPr>
              <w:t>Заявки на участие в электронном аукционе подаются оператору электронной площадки в порядке, определенном оператором электронной площадки.</w:t>
            </w:r>
          </w:p>
          <w:p w:rsidR="004F5E00" w:rsidRPr="004056ED" w:rsidRDefault="004F5E00" w:rsidP="00585B4D">
            <w:pPr>
              <w:snapToGrid w:val="0"/>
              <w:jc w:val="both"/>
              <w:rPr>
                <w:b/>
                <w:color w:val="000000"/>
                <w:sz w:val="21"/>
                <w:szCs w:val="21"/>
              </w:rPr>
            </w:pPr>
            <w:proofErr w:type="gramStart"/>
            <w:r w:rsidRPr="004056ED">
              <w:rPr>
                <w:sz w:val="21"/>
                <w:szCs w:val="21"/>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4056ED">
              <w:rPr>
                <w:sz w:val="21"/>
                <w:szCs w:val="21"/>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4056ED" w:rsidTr="004056ED">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462F70">
            <w:pPr>
              <w:snapToGrid w:val="0"/>
              <w:rPr>
                <w:sz w:val="21"/>
                <w:szCs w:val="21"/>
              </w:rPr>
            </w:pPr>
            <w:r w:rsidRPr="004056ED">
              <w:rPr>
                <w:sz w:val="21"/>
                <w:szCs w:val="21"/>
              </w:rPr>
              <w:t>1</w:t>
            </w:r>
            <w:r w:rsidR="00462F70" w:rsidRPr="004056ED">
              <w:rPr>
                <w:sz w:val="21"/>
                <w:szCs w:val="21"/>
              </w:rPr>
              <w:t>1</w:t>
            </w:r>
            <w:r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b/>
                <w:color w:val="000000"/>
                <w:sz w:val="21"/>
                <w:szCs w:val="21"/>
              </w:rPr>
            </w:pPr>
            <w:r w:rsidRPr="004056ED">
              <w:rPr>
                <w:sz w:val="21"/>
                <w:szCs w:val="21"/>
              </w:rPr>
              <w:t>Срок подачи заявок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585B4D">
            <w:pPr>
              <w:snapToGrid w:val="0"/>
              <w:jc w:val="both"/>
              <w:rPr>
                <w:rFonts w:eastAsia="SimSun"/>
                <w:color w:val="000000"/>
                <w:sz w:val="21"/>
                <w:szCs w:val="21"/>
              </w:rPr>
            </w:pPr>
            <w:r w:rsidRPr="004056ED">
              <w:rPr>
                <w:color w:val="000000"/>
                <w:sz w:val="21"/>
                <w:szCs w:val="21"/>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462F70">
            <w:pPr>
              <w:snapToGrid w:val="0"/>
              <w:rPr>
                <w:sz w:val="21"/>
                <w:szCs w:val="21"/>
              </w:rPr>
            </w:pPr>
            <w:r w:rsidRPr="004056ED">
              <w:rPr>
                <w:sz w:val="21"/>
                <w:szCs w:val="21"/>
              </w:rPr>
              <w:t>1</w:t>
            </w:r>
            <w:r w:rsidR="00462F70" w:rsidRPr="004056ED">
              <w:rPr>
                <w:sz w:val="21"/>
                <w:szCs w:val="21"/>
              </w:rPr>
              <w:t>2</w:t>
            </w:r>
            <w:r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color w:val="000000"/>
                <w:sz w:val="21"/>
                <w:szCs w:val="21"/>
              </w:rPr>
            </w:pPr>
            <w:r w:rsidRPr="004056ED">
              <w:rPr>
                <w:color w:val="000000"/>
                <w:sz w:val="21"/>
                <w:szCs w:val="21"/>
              </w:rPr>
              <w:t>Дата и время окончания срока подачи заявок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742B9F" w:rsidP="00585B4D">
            <w:pPr>
              <w:snapToGrid w:val="0"/>
              <w:rPr>
                <w:color w:val="000000"/>
                <w:sz w:val="21"/>
                <w:szCs w:val="21"/>
              </w:rPr>
            </w:pPr>
            <w:r w:rsidRPr="004056ED">
              <w:rPr>
                <w:b/>
                <w:color w:val="000000"/>
                <w:sz w:val="21"/>
                <w:szCs w:val="21"/>
              </w:rPr>
              <w:t>«</w:t>
            </w:r>
            <w:r w:rsidR="00DF5126">
              <w:rPr>
                <w:b/>
                <w:color w:val="000000"/>
                <w:sz w:val="21"/>
                <w:szCs w:val="21"/>
              </w:rPr>
              <w:t>17</w:t>
            </w:r>
            <w:r w:rsidR="004F5E00" w:rsidRPr="004056ED">
              <w:rPr>
                <w:b/>
                <w:color w:val="000000"/>
                <w:sz w:val="21"/>
                <w:szCs w:val="21"/>
              </w:rPr>
              <w:t>»</w:t>
            </w:r>
            <w:r w:rsidR="004056ED">
              <w:rPr>
                <w:b/>
                <w:color w:val="000000"/>
                <w:sz w:val="21"/>
                <w:szCs w:val="21"/>
              </w:rPr>
              <w:t xml:space="preserve"> </w:t>
            </w:r>
            <w:r w:rsidR="00A976FB" w:rsidRPr="004056ED">
              <w:rPr>
                <w:b/>
                <w:color w:val="000000"/>
                <w:sz w:val="21"/>
                <w:szCs w:val="21"/>
              </w:rPr>
              <w:t xml:space="preserve">августа </w:t>
            </w:r>
            <w:r w:rsidR="004F5E00" w:rsidRPr="004056ED">
              <w:rPr>
                <w:b/>
                <w:color w:val="000000"/>
                <w:sz w:val="21"/>
                <w:szCs w:val="21"/>
              </w:rPr>
              <w:t xml:space="preserve"> 201</w:t>
            </w:r>
            <w:r w:rsidR="00765D96" w:rsidRPr="004056ED">
              <w:rPr>
                <w:b/>
                <w:color w:val="000000"/>
                <w:sz w:val="21"/>
                <w:szCs w:val="21"/>
              </w:rPr>
              <w:t>6</w:t>
            </w:r>
            <w:r w:rsidR="004F5E00" w:rsidRPr="004056ED">
              <w:rPr>
                <w:b/>
                <w:color w:val="000000"/>
                <w:sz w:val="21"/>
                <w:szCs w:val="21"/>
              </w:rPr>
              <w:t xml:space="preserve"> г.</w:t>
            </w:r>
            <w:r w:rsidR="004F5E00" w:rsidRPr="004056ED">
              <w:rPr>
                <w:color w:val="000000"/>
                <w:sz w:val="21"/>
                <w:szCs w:val="21"/>
              </w:rPr>
              <w:t xml:space="preserve"> </w:t>
            </w:r>
            <w:r w:rsidR="004F5E00" w:rsidRPr="004056ED">
              <w:rPr>
                <w:b/>
                <w:color w:val="000000"/>
                <w:sz w:val="21"/>
                <w:szCs w:val="21"/>
              </w:rPr>
              <w:t>в 09.00 час</w:t>
            </w:r>
            <w:proofErr w:type="gramStart"/>
            <w:r w:rsidR="00E67CC8" w:rsidRPr="004056ED">
              <w:rPr>
                <w:color w:val="000000"/>
                <w:sz w:val="21"/>
                <w:szCs w:val="21"/>
              </w:rPr>
              <w:t>.</w:t>
            </w:r>
            <w:proofErr w:type="gramEnd"/>
            <w:r w:rsidR="00E67CC8" w:rsidRPr="004056ED">
              <w:rPr>
                <w:color w:val="000000"/>
                <w:sz w:val="21"/>
                <w:szCs w:val="21"/>
              </w:rPr>
              <w:t xml:space="preserve"> (</w:t>
            </w:r>
            <w:proofErr w:type="gramStart"/>
            <w:r w:rsidR="00E67CC8" w:rsidRPr="004056ED">
              <w:rPr>
                <w:color w:val="000000"/>
                <w:sz w:val="21"/>
                <w:szCs w:val="21"/>
              </w:rPr>
              <w:t>в</w:t>
            </w:r>
            <w:proofErr w:type="gramEnd"/>
            <w:r w:rsidR="00E67CC8" w:rsidRPr="004056ED">
              <w:rPr>
                <w:color w:val="000000"/>
                <w:sz w:val="21"/>
                <w:szCs w:val="21"/>
              </w:rPr>
              <w:t>ремя местное</w:t>
            </w:r>
            <w:r w:rsidR="004F5E00" w:rsidRPr="004056ED">
              <w:rPr>
                <w:color w:val="000000"/>
                <w:sz w:val="21"/>
                <w:szCs w:val="21"/>
              </w:rPr>
              <w:t xml:space="preserve">) </w:t>
            </w:r>
          </w:p>
          <w:p w:rsidR="004F5E00" w:rsidRPr="004056ED" w:rsidRDefault="004F5E00" w:rsidP="00585B4D">
            <w:pPr>
              <w:rPr>
                <w:rFonts w:eastAsia="Calibri"/>
                <w:color w:val="000000"/>
                <w:sz w:val="21"/>
                <w:szCs w:val="21"/>
                <w:highlight w:val="yellow"/>
              </w:rPr>
            </w:pP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462F70">
            <w:pPr>
              <w:snapToGrid w:val="0"/>
              <w:rPr>
                <w:sz w:val="21"/>
                <w:szCs w:val="21"/>
              </w:rPr>
            </w:pPr>
            <w:r w:rsidRPr="004056ED">
              <w:rPr>
                <w:sz w:val="21"/>
                <w:szCs w:val="21"/>
              </w:rPr>
              <w:t>1</w:t>
            </w:r>
            <w:r w:rsidR="00462F70" w:rsidRPr="004056ED">
              <w:rPr>
                <w:sz w:val="21"/>
                <w:szCs w:val="21"/>
              </w:rPr>
              <w:t>3</w:t>
            </w:r>
            <w:r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sz w:val="21"/>
                <w:szCs w:val="21"/>
              </w:rPr>
            </w:pPr>
            <w:r w:rsidRPr="004056ED">
              <w:rPr>
                <w:sz w:val="21"/>
                <w:szCs w:val="21"/>
              </w:rPr>
              <w:t>Срок рассмотрения первых частей заявок на участие в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585B4D">
            <w:pPr>
              <w:snapToGrid w:val="0"/>
              <w:jc w:val="both"/>
              <w:rPr>
                <w:color w:val="000000"/>
                <w:sz w:val="21"/>
                <w:szCs w:val="21"/>
              </w:rPr>
            </w:pPr>
            <w:r w:rsidRPr="004056ED">
              <w:rPr>
                <w:color w:val="000000"/>
                <w:sz w:val="21"/>
                <w:szCs w:val="21"/>
              </w:rPr>
              <w:t xml:space="preserve">Этот срок не может превышать 7 дней </w:t>
            </w:r>
            <w:proofErr w:type="gramStart"/>
            <w:r w:rsidRPr="004056ED">
              <w:rPr>
                <w:color w:val="000000"/>
                <w:sz w:val="21"/>
                <w:szCs w:val="21"/>
              </w:rPr>
              <w:t>с даты окончания</w:t>
            </w:r>
            <w:proofErr w:type="gramEnd"/>
            <w:r w:rsidRPr="004056ED">
              <w:rPr>
                <w:color w:val="000000"/>
                <w:sz w:val="21"/>
                <w:szCs w:val="21"/>
              </w:rPr>
              <w:t xml:space="preserve"> срока подачи заявок.</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462F70">
            <w:pPr>
              <w:snapToGrid w:val="0"/>
              <w:rPr>
                <w:sz w:val="21"/>
                <w:szCs w:val="21"/>
              </w:rPr>
            </w:pPr>
            <w:r w:rsidRPr="004056ED">
              <w:rPr>
                <w:sz w:val="21"/>
                <w:szCs w:val="21"/>
              </w:rPr>
              <w:t>1</w:t>
            </w:r>
            <w:r w:rsidR="00462F70" w:rsidRPr="004056ED">
              <w:rPr>
                <w:sz w:val="21"/>
                <w:szCs w:val="21"/>
              </w:rPr>
              <w:t>4</w:t>
            </w:r>
            <w:r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color w:val="000000" w:themeColor="text1"/>
                <w:sz w:val="21"/>
                <w:szCs w:val="21"/>
              </w:rPr>
            </w:pPr>
            <w:r w:rsidRPr="004056ED">
              <w:rPr>
                <w:color w:val="000000" w:themeColor="text1"/>
                <w:sz w:val="21"/>
                <w:szCs w:val="21"/>
              </w:rPr>
              <w:t xml:space="preserve">Дата </w:t>
            </w:r>
            <w:proofErr w:type="gramStart"/>
            <w:r w:rsidRPr="004056ED">
              <w:rPr>
                <w:color w:val="000000" w:themeColor="text1"/>
                <w:sz w:val="21"/>
                <w:szCs w:val="21"/>
              </w:rPr>
              <w:t>окончания  срока рассмотрения первых частей заявок</w:t>
            </w:r>
            <w:proofErr w:type="gramEnd"/>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585B4D">
            <w:pPr>
              <w:snapToGrid w:val="0"/>
              <w:rPr>
                <w:b/>
                <w:color w:val="000000" w:themeColor="text1"/>
                <w:sz w:val="21"/>
                <w:szCs w:val="21"/>
              </w:rPr>
            </w:pPr>
            <w:r w:rsidRPr="004056ED">
              <w:rPr>
                <w:b/>
                <w:color w:val="000000" w:themeColor="text1"/>
                <w:sz w:val="21"/>
                <w:szCs w:val="21"/>
              </w:rPr>
              <w:t>«</w:t>
            </w:r>
            <w:r w:rsidR="00DF5126">
              <w:rPr>
                <w:b/>
                <w:color w:val="000000" w:themeColor="text1"/>
                <w:sz w:val="21"/>
                <w:szCs w:val="21"/>
              </w:rPr>
              <w:t>18</w:t>
            </w:r>
            <w:r w:rsidRPr="004056ED">
              <w:rPr>
                <w:b/>
                <w:color w:val="000000" w:themeColor="text1"/>
                <w:sz w:val="21"/>
                <w:szCs w:val="21"/>
              </w:rPr>
              <w:t>»</w:t>
            </w:r>
            <w:r w:rsidR="00A976FB" w:rsidRPr="004056ED">
              <w:rPr>
                <w:b/>
                <w:color w:val="000000" w:themeColor="text1"/>
                <w:sz w:val="21"/>
                <w:szCs w:val="21"/>
              </w:rPr>
              <w:t xml:space="preserve"> августа</w:t>
            </w:r>
            <w:r w:rsidR="00E667F6" w:rsidRPr="004056ED">
              <w:rPr>
                <w:b/>
                <w:color w:val="000000" w:themeColor="text1"/>
                <w:sz w:val="21"/>
                <w:szCs w:val="21"/>
              </w:rPr>
              <w:t xml:space="preserve"> </w:t>
            </w:r>
            <w:r w:rsidRPr="004056ED">
              <w:rPr>
                <w:b/>
                <w:color w:val="000000" w:themeColor="text1"/>
                <w:sz w:val="21"/>
                <w:szCs w:val="21"/>
              </w:rPr>
              <w:t xml:space="preserve"> 201</w:t>
            </w:r>
            <w:r w:rsidR="00765D96" w:rsidRPr="004056ED">
              <w:rPr>
                <w:b/>
                <w:color w:val="000000" w:themeColor="text1"/>
                <w:sz w:val="21"/>
                <w:szCs w:val="21"/>
              </w:rPr>
              <w:t>6</w:t>
            </w:r>
            <w:r w:rsidRPr="004056ED">
              <w:rPr>
                <w:b/>
                <w:color w:val="000000" w:themeColor="text1"/>
                <w:sz w:val="21"/>
                <w:szCs w:val="21"/>
              </w:rPr>
              <w:t xml:space="preserve"> г.</w:t>
            </w:r>
          </w:p>
          <w:p w:rsidR="004F5E00" w:rsidRPr="004056ED" w:rsidRDefault="004F5E00" w:rsidP="00585B4D">
            <w:pPr>
              <w:rPr>
                <w:rFonts w:eastAsia="Calibri"/>
                <w:color w:val="000000" w:themeColor="text1"/>
                <w:sz w:val="21"/>
                <w:szCs w:val="21"/>
              </w:rPr>
            </w:pPr>
          </w:p>
        </w:tc>
      </w:tr>
      <w:tr w:rsidR="004F5E00" w:rsidRPr="004056ED" w:rsidTr="004056ED">
        <w:trPr>
          <w:trHeight w:val="383"/>
        </w:trPr>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462F70">
            <w:pPr>
              <w:snapToGrid w:val="0"/>
              <w:rPr>
                <w:sz w:val="21"/>
                <w:szCs w:val="21"/>
              </w:rPr>
            </w:pPr>
            <w:r w:rsidRPr="004056ED">
              <w:rPr>
                <w:sz w:val="21"/>
                <w:szCs w:val="21"/>
              </w:rPr>
              <w:t>1</w:t>
            </w:r>
            <w:r w:rsidR="00462F70" w:rsidRPr="004056ED">
              <w:rPr>
                <w:sz w:val="21"/>
                <w:szCs w:val="21"/>
              </w:rPr>
              <w:t>5</w:t>
            </w:r>
            <w:r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color w:val="000000" w:themeColor="text1"/>
                <w:sz w:val="21"/>
                <w:szCs w:val="21"/>
              </w:rPr>
            </w:pPr>
            <w:r w:rsidRPr="004056ED">
              <w:rPr>
                <w:color w:val="000000" w:themeColor="text1"/>
                <w:sz w:val="21"/>
                <w:szCs w:val="21"/>
              </w:rPr>
              <w:t xml:space="preserve">Дата проведения электронного аукциона  </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0758A0" w:rsidP="00585B4D">
            <w:pPr>
              <w:snapToGrid w:val="0"/>
              <w:jc w:val="both"/>
              <w:rPr>
                <w:color w:val="000000" w:themeColor="text1"/>
                <w:sz w:val="21"/>
                <w:szCs w:val="21"/>
              </w:rPr>
            </w:pPr>
            <w:r w:rsidRPr="004056ED">
              <w:rPr>
                <w:b/>
                <w:color w:val="000000" w:themeColor="text1"/>
                <w:sz w:val="21"/>
                <w:szCs w:val="21"/>
              </w:rPr>
              <w:t>«</w:t>
            </w:r>
            <w:r w:rsidR="00DF5126">
              <w:rPr>
                <w:b/>
                <w:color w:val="000000" w:themeColor="text1"/>
                <w:sz w:val="21"/>
                <w:szCs w:val="21"/>
              </w:rPr>
              <w:t>22</w:t>
            </w:r>
            <w:r w:rsidR="008E059E" w:rsidRPr="004056ED">
              <w:rPr>
                <w:b/>
                <w:color w:val="000000" w:themeColor="text1"/>
                <w:sz w:val="21"/>
                <w:szCs w:val="21"/>
              </w:rPr>
              <w:t>»</w:t>
            </w:r>
            <w:r w:rsidR="009579E6" w:rsidRPr="004056ED">
              <w:rPr>
                <w:b/>
                <w:color w:val="000000" w:themeColor="text1"/>
                <w:sz w:val="21"/>
                <w:szCs w:val="21"/>
              </w:rPr>
              <w:t xml:space="preserve"> </w:t>
            </w:r>
            <w:r w:rsidR="003005D5" w:rsidRPr="004056ED">
              <w:rPr>
                <w:b/>
                <w:color w:val="000000" w:themeColor="text1"/>
                <w:sz w:val="21"/>
                <w:szCs w:val="21"/>
              </w:rPr>
              <w:t>августа</w:t>
            </w:r>
            <w:r w:rsidR="004739F9" w:rsidRPr="004056ED">
              <w:rPr>
                <w:b/>
                <w:color w:val="000000" w:themeColor="text1"/>
                <w:sz w:val="21"/>
                <w:szCs w:val="21"/>
              </w:rPr>
              <w:t xml:space="preserve"> </w:t>
            </w:r>
            <w:r w:rsidR="004F5E00" w:rsidRPr="004056ED">
              <w:rPr>
                <w:b/>
                <w:color w:val="000000" w:themeColor="text1"/>
                <w:sz w:val="21"/>
                <w:szCs w:val="21"/>
              </w:rPr>
              <w:t>201</w:t>
            </w:r>
            <w:r w:rsidR="00765D96" w:rsidRPr="004056ED">
              <w:rPr>
                <w:b/>
                <w:color w:val="000000" w:themeColor="text1"/>
                <w:sz w:val="21"/>
                <w:szCs w:val="21"/>
              </w:rPr>
              <w:t>6</w:t>
            </w:r>
            <w:r w:rsidR="004F5E00" w:rsidRPr="004056ED">
              <w:rPr>
                <w:b/>
                <w:color w:val="000000" w:themeColor="text1"/>
                <w:sz w:val="21"/>
                <w:szCs w:val="21"/>
              </w:rPr>
              <w:t xml:space="preserve"> г.</w:t>
            </w:r>
            <w:r w:rsidR="004F5E00" w:rsidRPr="004056ED">
              <w:rPr>
                <w:color w:val="000000" w:themeColor="text1"/>
                <w:sz w:val="21"/>
                <w:szCs w:val="21"/>
              </w:rPr>
              <w:t xml:space="preserve"> Время начала проведения электронного аукциона устанавливается оператором электронной площадки.</w:t>
            </w:r>
          </w:p>
          <w:p w:rsidR="004F5E00" w:rsidRPr="004056ED" w:rsidRDefault="004F5E00" w:rsidP="00585B4D">
            <w:pPr>
              <w:jc w:val="both"/>
              <w:rPr>
                <w:color w:val="000000" w:themeColor="text1"/>
                <w:sz w:val="21"/>
                <w:szCs w:val="21"/>
                <w:highlight w:val="yellow"/>
              </w:rPr>
            </w:pPr>
          </w:p>
        </w:tc>
      </w:tr>
      <w:tr w:rsidR="00BA381E" w:rsidRPr="004056ED" w:rsidTr="00D21628">
        <w:tc>
          <w:tcPr>
            <w:tcW w:w="534" w:type="dxa"/>
            <w:vMerge w:val="restart"/>
            <w:tcBorders>
              <w:top w:val="single" w:sz="4" w:space="0" w:color="000000"/>
              <w:left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16.</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snapToGrid w:val="0"/>
              <w:jc w:val="both"/>
              <w:rPr>
                <w:color w:val="000000" w:themeColor="text1"/>
                <w:sz w:val="21"/>
                <w:szCs w:val="21"/>
              </w:rPr>
            </w:pPr>
            <w:r w:rsidRPr="004056ED">
              <w:rPr>
                <w:color w:val="000000" w:themeColor="text1"/>
                <w:sz w:val="21"/>
                <w:szCs w:val="21"/>
              </w:rPr>
              <w:t>Источник финансирования заказа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C34220" w:rsidRPr="00C34220" w:rsidRDefault="00C34220" w:rsidP="00C34220">
            <w:pPr>
              <w:tabs>
                <w:tab w:val="left" w:pos="142"/>
                <w:tab w:val="left" w:pos="284"/>
              </w:tabs>
              <w:jc w:val="both"/>
              <w:rPr>
                <w:b/>
                <w:bCs/>
                <w:i/>
                <w:kern w:val="0"/>
                <w:sz w:val="21"/>
                <w:szCs w:val="21"/>
              </w:rPr>
            </w:pPr>
            <w:r w:rsidRPr="00C34220">
              <w:rPr>
                <w:b/>
                <w:bCs/>
                <w:i/>
                <w:kern w:val="0"/>
                <w:sz w:val="21"/>
                <w:szCs w:val="21"/>
              </w:rPr>
              <w:t xml:space="preserve">2016 год: </w:t>
            </w:r>
          </w:p>
          <w:p w:rsidR="00C34220" w:rsidRPr="00C34220" w:rsidRDefault="00C34220" w:rsidP="00C34220">
            <w:pPr>
              <w:tabs>
                <w:tab w:val="left" w:pos="142"/>
                <w:tab w:val="left" w:pos="284"/>
              </w:tabs>
              <w:jc w:val="both"/>
              <w:rPr>
                <w:bCs/>
                <w:kern w:val="0"/>
                <w:sz w:val="21"/>
                <w:szCs w:val="21"/>
              </w:rPr>
            </w:pPr>
            <w:r w:rsidRPr="00C34220">
              <w:rPr>
                <w:bCs/>
                <w:kern w:val="0"/>
                <w:sz w:val="21"/>
                <w:szCs w:val="21"/>
              </w:rPr>
              <w:t>- субсидии из бюджета Удмуртской Республики – 1 859 500,00 руб. (Один миллион восемьсот пятьдесят девять тысяч пятьсот рублей 00 копеек);</w:t>
            </w:r>
          </w:p>
          <w:p w:rsidR="00C34220" w:rsidRPr="00C34220" w:rsidRDefault="00C34220" w:rsidP="00C34220">
            <w:pPr>
              <w:tabs>
                <w:tab w:val="left" w:pos="142"/>
                <w:tab w:val="left" w:pos="284"/>
              </w:tabs>
              <w:jc w:val="both"/>
              <w:rPr>
                <w:bCs/>
                <w:kern w:val="0"/>
                <w:sz w:val="21"/>
                <w:szCs w:val="21"/>
              </w:rPr>
            </w:pPr>
            <w:r w:rsidRPr="00C34220">
              <w:rPr>
                <w:bCs/>
                <w:kern w:val="0"/>
                <w:sz w:val="21"/>
                <w:szCs w:val="21"/>
              </w:rPr>
              <w:t>- бюджет муниципального образования «Красногорский район» - 500,00 руб. (Пятьсот рублей 00 копеек).</w:t>
            </w:r>
          </w:p>
          <w:p w:rsidR="00C34220" w:rsidRPr="00C34220" w:rsidRDefault="00C34220" w:rsidP="00C34220">
            <w:pPr>
              <w:tabs>
                <w:tab w:val="left" w:pos="142"/>
                <w:tab w:val="left" w:pos="284"/>
              </w:tabs>
              <w:jc w:val="both"/>
              <w:rPr>
                <w:b/>
                <w:bCs/>
                <w:i/>
                <w:kern w:val="0"/>
                <w:sz w:val="21"/>
                <w:szCs w:val="21"/>
              </w:rPr>
            </w:pPr>
            <w:r w:rsidRPr="00C34220">
              <w:rPr>
                <w:b/>
                <w:bCs/>
                <w:i/>
                <w:kern w:val="0"/>
                <w:sz w:val="21"/>
                <w:szCs w:val="21"/>
              </w:rPr>
              <w:t>2017 год:</w:t>
            </w:r>
            <w:r w:rsidRPr="00C34220">
              <w:rPr>
                <w:b/>
                <w:bCs/>
                <w:i/>
                <w:kern w:val="0"/>
                <w:sz w:val="21"/>
                <w:szCs w:val="21"/>
              </w:rPr>
              <w:tab/>
            </w:r>
          </w:p>
          <w:p w:rsidR="00BA381E" w:rsidRPr="00C34220" w:rsidRDefault="00C34220" w:rsidP="00C34220">
            <w:pPr>
              <w:tabs>
                <w:tab w:val="left" w:pos="142"/>
                <w:tab w:val="left" w:pos="284"/>
              </w:tabs>
              <w:jc w:val="both"/>
              <w:rPr>
                <w:bCs/>
                <w:kern w:val="0"/>
                <w:sz w:val="21"/>
                <w:szCs w:val="21"/>
              </w:rPr>
            </w:pPr>
            <w:r w:rsidRPr="00C34220">
              <w:rPr>
                <w:bCs/>
                <w:kern w:val="0"/>
                <w:sz w:val="21"/>
                <w:szCs w:val="21"/>
              </w:rPr>
              <w:t>- субсидии из бюджета Удмуртской Республики – 1 054 279,00 руб. (Один миллион пятьдесят четыре тысячи двести семьдесят девять рублей 00 копеек);</w:t>
            </w:r>
          </w:p>
        </w:tc>
      </w:tr>
      <w:tr w:rsidR="00BA381E" w:rsidRPr="004056ED" w:rsidTr="00D21628">
        <w:tc>
          <w:tcPr>
            <w:tcW w:w="534" w:type="dxa"/>
            <w:vMerge/>
            <w:tcBorders>
              <w:left w:val="single" w:sz="4" w:space="0" w:color="000000"/>
              <w:bottom w:val="single" w:sz="4" w:space="0" w:color="000000"/>
            </w:tcBorders>
            <w:shd w:val="clear" w:color="auto" w:fill="auto"/>
          </w:tcPr>
          <w:p w:rsidR="00BA381E" w:rsidRPr="004056ED" w:rsidRDefault="00BA381E" w:rsidP="00BA381E">
            <w:pPr>
              <w:snapToGrid w:val="0"/>
              <w:rPr>
                <w:sz w:val="21"/>
                <w:szCs w:val="21"/>
              </w:rPr>
            </w:pPr>
          </w:p>
        </w:tc>
        <w:tc>
          <w:tcPr>
            <w:tcW w:w="2835" w:type="dxa"/>
            <w:tcBorders>
              <w:top w:val="single" w:sz="4" w:space="0" w:color="000000"/>
              <w:left w:val="single" w:sz="4" w:space="0" w:color="000000"/>
              <w:bottom w:val="single" w:sz="4" w:space="0" w:color="000000"/>
            </w:tcBorders>
            <w:shd w:val="clear" w:color="auto" w:fill="auto"/>
            <w:vAlign w:val="center"/>
          </w:tcPr>
          <w:p w:rsidR="00BA381E" w:rsidRPr="00623221" w:rsidRDefault="00BA381E" w:rsidP="00FC5AF4">
            <w:pPr>
              <w:snapToGrid w:val="0"/>
              <w:ind w:right="34"/>
              <w:jc w:val="both"/>
              <w:rPr>
                <w:sz w:val="21"/>
                <w:szCs w:val="21"/>
              </w:rPr>
            </w:pPr>
            <w:r w:rsidRPr="00623221">
              <w:rPr>
                <w:bCs/>
                <w:sz w:val="21"/>
                <w:szCs w:val="21"/>
              </w:rPr>
              <w:t>Уникальный реестровый номер заказа в плане-графике</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81E" w:rsidRPr="00623221" w:rsidRDefault="00BA381E" w:rsidP="00BA381E">
            <w:pPr>
              <w:pStyle w:val="a4"/>
              <w:snapToGrid w:val="0"/>
              <w:rPr>
                <w:sz w:val="21"/>
                <w:szCs w:val="21"/>
                <w:highlight w:val="yellow"/>
              </w:rPr>
            </w:pPr>
            <w:r w:rsidRPr="00623221">
              <w:rPr>
                <w:bCs/>
                <w:sz w:val="21"/>
                <w:szCs w:val="21"/>
              </w:rPr>
              <w:t>П442016011330002460010000</w:t>
            </w:r>
            <w:r>
              <w:rPr>
                <w:bCs/>
                <w:sz w:val="21"/>
                <w:szCs w:val="21"/>
              </w:rPr>
              <w:t>56</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17.</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snapToGrid w:val="0"/>
              <w:jc w:val="both"/>
              <w:rPr>
                <w:color w:val="000000" w:themeColor="text1"/>
                <w:sz w:val="21"/>
                <w:szCs w:val="21"/>
              </w:rPr>
            </w:pPr>
            <w:r w:rsidRPr="004056ED">
              <w:rPr>
                <w:color w:val="000000" w:themeColor="text1"/>
                <w:sz w:val="21"/>
                <w:szCs w:val="21"/>
              </w:rPr>
              <w:t>Начальная (максимальная) цена 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shd w:val="clear" w:color="auto" w:fill="FFFFFF"/>
              <w:autoSpaceDE w:val="0"/>
              <w:jc w:val="both"/>
              <w:rPr>
                <w:b/>
                <w:color w:val="000000" w:themeColor="text1"/>
                <w:sz w:val="21"/>
                <w:szCs w:val="21"/>
              </w:rPr>
            </w:pPr>
            <w:r>
              <w:rPr>
                <w:b/>
                <w:color w:val="000000" w:themeColor="text1"/>
                <w:sz w:val="21"/>
                <w:szCs w:val="21"/>
              </w:rPr>
              <w:t>2 914 279,00</w:t>
            </w:r>
            <w:r w:rsidRPr="004056ED">
              <w:rPr>
                <w:b/>
                <w:color w:val="000000" w:themeColor="text1"/>
                <w:sz w:val="21"/>
                <w:szCs w:val="21"/>
              </w:rPr>
              <w:t xml:space="preserve"> (</w:t>
            </w:r>
            <w:r>
              <w:rPr>
                <w:b/>
                <w:color w:val="000000" w:themeColor="text1"/>
                <w:sz w:val="21"/>
                <w:szCs w:val="21"/>
              </w:rPr>
              <w:t>Два миллиона девятьсот четырнадцать тысяч двести семьдесят девять</w:t>
            </w:r>
            <w:r w:rsidRPr="004056ED">
              <w:rPr>
                <w:b/>
                <w:color w:val="000000" w:themeColor="text1"/>
                <w:sz w:val="21"/>
                <w:szCs w:val="21"/>
              </w:rPr>
              <w:t>) рубл</w:t>
            </w:r>
            <w:r>
              <w:rPr>
                <w:b/>
                <w:color w:val="000000" w:themeColor="text1"/>
                <w:sz w:val="21"/>
                <w:szCs w:val="21"/>
              </w:rPr>
              <w:t>ей</w:t>
            </w:r>
            <w:r w:rsidRPr="004056ED">
              <w:rPr>
                <w:b/>
                <w:color w:val="000000" w:themeColor="text1"/>
                <w:sz w:val="21"/>
                <w:szCs w:val="21"/>
              </w:rPr>
              <w:t xml:space="preserve"> 00 копеек.</w:t>
            </w:r>
          </w:p>
          <w:p w:rsidR="00BA381E" w:rsidRPr="00996D6F" w:rsidRDefault="00BA381E" w:rsidP="00FC5AF4">
            <w:pPr>
              <w:shd w:val="clear" w:color="auto" w:fill="FFFFFF"/>
              <w:autoSpaceDE w:val="0"/>
              <w:ind w:firstLine="33"/>
              <w:jc w:val="both"/>
              <w:rPr>
                <w:sz w:val="21"/>
                <w:szCs w:val="21"/>
              </w:rPr>
            </w:pPr>
            <w:r w:rsidRPr="00996D6F">
              <w:rPr>
                <w:sz w:val="21"/>
                <w:szCs w:val="21"/>
              </w:rPr>
              <w:t>Цена контракта является твердой и не может изменяться в ходе его исполнения.</w:t>
            </w:r>
          </w:p>
          <w:p w:rsidR="00BA381E" w:rsidRPr="00996D6F" w:rsidRDefault="00BA381E" w:rsidP="00FC5AF4">
            <w:pPr>
              <w:shd w:val="clear" w:color="auto" w:fill="FFFFFF"/>
              <w:autoSpaceDE w:val="0"/>
              <w:ind w:firstLine="33"/>
              <w:jc w:val="both"/>
              <w:rPr>
                <w:b/>
                <w:sz w:val="21"/>
                <w:szCs w:val="21"/>
              </w:rPr>
            </w:pPr>
            <w:r w:rsidRPr="00996D6F">
              <w:rPr>
                <w:sz w:val="21"/>
                <w:szCs w:val="21"/>
              </w:rPr>
              <w:t>Цена настоящего Контракта включает в себя  все затраты, связанные с выполнением работ, прибыль, необходимые налоги, платежи и иные расходы Подрядчика, установленные законод</w:t>
            </w:r>
            <w:r>
              <w:rPr>
                <w:sz w:val="21"/>
                <w:szCs w:val="21"/>
              </w:rPr>
              <w:t>ательством Российской Федерации.</w:t>
            </w:r>
          </w:p>
          <w:p w:rsidR="00BA381E" w:rsidRPr="004056ED" w:rsidRDefault="00BA381E" w:rsidP="00FC5AF4">
            <w:pPr>
              <w:shd w:val="clear" w:color="auto" w:fill="FFFFFF"/>
              <w:autoSpaceDE w:val="0"/>
              <w:ind w:firstLine="33"/>
              <w:jc w:val="both"/>
              <w:rPr>
                <w:b/>
                <w:color w:val="000000" w:themeColor="text1"/>
                <w:sz w:val="21"/>
                <w:szCs w:val="21"/>
                <w:highlight w:val="yellow"/>
              </w:rPr>
            </w:pPr>
            <w:r w:rsidRPr="00996D6F">
              <w:rPr>
                <w:bCs/>
                <w:kern w:val="0"/>
                <w:sz w:val="21"/>
                <w:szCs w:val="21"/>
                <w:lang w:eastAsia="ar-SA"/>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996D6F">
              <w:rPr>
                <w:b/>
                <w:sz w:val="21"/>
                <w:szCs w:val="21"/>
              </w:rPr>
              <w:t xml:space="preserve">                                  </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18.</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autoSpaceDE w:val="0"/>
              <w:autoSpaceDN w:val="0"/>
              <w:adjustRightInd w:val="0"/>
              <w:jc w:val="both"/>
              <w:rPr>
                <w:sz w:val="21"/>
                <w:szCs w:val="21"/>
              </w:rPr>
            </w:pPr>
            <w:r w:rsidRPr="004056ED">
              <w:rPr>
                <w:kern w:val="0"/>
                <w:sz w:val="21"/>
                <w:szCs w:val="21"/>
              </w:rPr>
              <w:t>Объем</w:t>
            </w:r>
            <w:r>
              <w:rPr>
                <w:kern w:val="0"/>
                <w:sz w:val="21"/>
                <w:szCs w:val="21"/>
              </w:rPr>
              <w:t>ы</w:t>
            </w:r>
            <w:r w:rsidRPr="004056ED">
              <w:rPr>
                <w:kern w:val="0"/>
                <w:sz w:val="21"/>
                <w:szCs w:val="21"/>
              </w:rPr>
              <w:t xml:space="preserve"> </w:t>
            </w:r>
            <w:r>
              <w:rPr>
                <w:kern w:val="0"/>
                <w:sz w:val="21"/>
                <w:szCs w:val="21"/>
              </w:rPr>
              <w:t>выполняемых работ</w:t>
            </w:r>
            <w:r w:rsidRPr="004056ED">
              <w:rPr>
                <w:kern w:val="0"/>
                <w:sz w:val="21"/>
                <w:szCs w:val="21"/>
              </w:rPr>
              <w:t xml:space="preserve"> </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jc w:val="both"/>
              <w:rPr>
                <w:kern w:val="0"/>
                <w:sz w:val="21"/>
                <w:szCs w:val="21"/>
              </w:rPr>
            </w:pPr>
            <w:r w:rsidRPr="004056ED">
              <w:rPr>
                <w:kern w:val="0"/>
                <w:sz w:val="21"/>
                <w:szCs w:val="21"/>
              </w:rPr>
              <w:t>Указаны в разделе 2 Документации об электронном аукционе «Техническое задание»</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19.</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snapToGrid w:val="0"/>
              <w:jc w:val="both"/>
              <w:rPr>
                <w:sz w:val="21"/>
                <w:szCs w:val="21"/>
              </w:rPr>
            </w:pPr>
            <w:r w:rsidRPr="004056ED">
              <w:rPr>
                <w:sz w:val="21"/>
                <w:szCs w:val="21"/>
              </w:rPr>
              <w:t>Порядок  формирования цены 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A12E2C" w:rsidRDefault="00BA381E" w:rsidP="00BA381E">
            <w:pPr>
              <w:jc w:val="both"/>
              <w:outlineLvl w:val="1"/>
              <w:rPr>
                <w:bCs/>
                <w:sz w:val="21"/>
                <w:szCs w:val="21"/>
              </w:rPr>
            </w:pPr>
            <w:r w:rsidRPr="00A12E2C">
              <w:rPr>
                <w:bCs/>
                <w:sz w:val="21"/>
                <w:szCs w:val="21"/>
              </w:rPr>
              <w:t xml:space="preserve">Применяемый  метод определения начальной максимальной цены контракта – проектно-сметный метод. </w:t>
            </w:r>
            <w:proofErr w:type="gramStart"/>
            <w:r w:rsidRPr="00A12E2C">
              <w:rPr>
                <w:bCs/>
                <w:sz w:val="21"/>
                <w:szCs w:val="21"/>
              </w:rPr>
              <w:t>Указан</w:t>
            </w:r>
            <w:proofErr w:type="gramEnd"/>
            <w:r w:rsidRPr="00A12E2C">
              <w:rPr>
                <w:bCs/>
                <w:sz w:val="21"/>
                <w:szCs w:val="21"/>
              </w:rPr>
              <w:t xml:space="preserve"> в разделе 3 </w:t>
            </w:r>
            <w:r w:rsidRPr="00A12E2C">
              <w:rPr>
                <w:sz w:val="21"/>
                <w:szCs w:val="21"/>
              </w:rPr>
              <w:t>Документации об электронном аукционе.</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20.</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snapToGrid w:val="0"/>
              <w:jc w:val="both"/>
              <w:rPr>
                <w:rFonts w:eastAsia="Calibri"/>
                <w:sz w:val="21"/>
                <w:szCs w:val="21"/>
              </w:rPr>
            </w:pPr>
            <w:r w:rsidRPr="004056ED">
              <w:rPr>
                <w:sz w:val="21"/>
                <w:szCs w:val="21"/>
              </w:rPr>
              <w:t xml:space="preserve">Сведения о валюте, </w:t>
            </w:r>
            <w:r w:rsidRPr="004056ED">
              <w:rPr>
                <w:rFonts w:eastAsia="Calibri"/>
                <w:sz w:val="21"/>
                <w:szCs w:val="21"/>
              </w:rPr>
              <w:lastRenderedPageBreak/>
              <w:t xml:space="preserve">используемой для формирования цены контракта и расчетов с </w:t>
            </w:r>
            <w:r>
              <w:rPr>
                <w:rFonts w:eastAsia="Calibri"/>
                <w:sz w:val="21"/>
                <w:szCs w:val="21"/>
              </w:rPr>
              <w:t>Подрядчиком</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snapToGrid w:val="0"/>
              <w:rPr>
                <w:rFonts w:eastAsia="SimSun"/>
                <w:color w:val="000000"/>
                <w:sz w:val="21"/>
                <w:szCs w:val="21"/>
              </w:rPr>
            </w:pPr>
            <w:r w:rsidRPr="004056ED">
              <w:rPr>
                <w:rFonts w:eastAsia="SimSun"/>
                <w:color w:val="000000"/>
                <w:sz w:val="21"/>
                <w:szCs w:val="21"/>
              </w:rPr>
              <w:lastRenderedPageBreak/>
              <w:t xml:space="preserve">Валюта, используемая для формирования цены контракта и расчетов с </w:t>
            </w:r>
            <w:r>
              <w:rPr>
                <w:rFonts w:eastAsia="SimSun"/>
                <w:color w:val="000000"/>
                <w:sz w:val="21"/>
                <w:szCs w:val="21"/>
              </w:rPr>
              <w:lastRenderedPageBreak/>
              <w:t>Подрядчиком</w:t>
            </w:r>
            <w:r w:rsidRPr="004056ED">
              <w:rPr>
                <w:rFonts w:eastAsia="SimSun"/>
                <w:color w:val="000000"/>
                <w:sz w:val="21"/>
                <w:szCs w:val="21"/>
              </w:rPr>
              <w:t xml:space="preserve"> – рубль Российской Федерации. </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lastRenderedPageBreak/>
              <w:t>21</w:t>
            </w:r>
            <w:r>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autoSpaceDE w:val="0"/>
              <w:autoSpaceDN w:val="0"/>
              <w:adjustRightInd w:val="0"/>
              <w:jc w:val="both"/>
              <w:rPr>
                <w:sz w:val="21"/>
                <w:szCs w:val="21"/>
              </w:rPr>
            </w:pPr>
            <w:r w:rsidRPr="004056ED">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tabs>
                <w:tab w:val="center" w:pos="7689"/>
              </w:tabs>
              <w:jc w:val="both"/>
              <w:rPr>
                <w:sz w:val="21"/>
                <w:szCs w:val="21"/>
              </w:rPr>
            </w:pPr>
            <w:r w:rsidRPr="004056ED">
              <w:rPr>
                <w:sz w:val="21"/>
                <w:szCs w:val="21"/>
              </w:rPr>
              <w:t xml:space="preserve">Не применяется, </w:t>
            </w:r>
            <w:r w:rsidRPr="004056ED">
              <w:rPr>
                <w:rFonts w:eastAsia="Calibri"/>
                <w:sz w:val="21"/>
                <w:szCs w:val="21"/>
                <w:shd w:val="clear" w:color="auto" w:fill="FFFFFF"/>
                <w:lang w:eastAsia="en-US"/>
              </w:rPr>
              <w:t>так как оплата по контракту производится в российских рублях.</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22.</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snapToGrid w:val="0"/>
              <w:jc w:val="both"/>
              <w:rPr>
                <w:color w:val="000000"/>
                <w:sz w:val="21"/>
                <w:szCs w:val="21"/>
              </w:rPr>
            </w:pPr>
            <w:r w:rsidRPr="004056ED">
              <w:rPr>
                <w:color w:val="000000"/>
                <w:sz w:val="21"/>
                <w:szCs w:val="21"/>
              </w:rPr>
              <w:t>Идентификационный код закупки (ОКПД)</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tabs>
                <w:tab w:val="left" w:pos="2322"/>
              </w:tabs>
              <w:snapToGrid w:val="0"/>
              <w:rPr>
                <w:rFonts w:eastAsia="SimSun"/>
                <w:color w:val="000000" w:themeColor="text1"/>
                <w:sz w:val="21"/>
                <w:szCs w:val="21"/>
                <w:highlight w:val="yellow"/>
              </w:rPr>
            </w:pPr>
            <w:r>
              <w:rPr>
                <w:rFonts w:eastAsia="SimSun"/>
                <w:color w:val="000000" w:themeColor="text1"/>
                <w:sz w:val="21"/>
                <w:szCs w:val="21"/>
              </w:rPr>
              <w:t>43.91.19.110</w:t>
            </w:r>
          </w:p>
        </w:tc>
      </w:tr>
      <w:tr w:rsidR="00BA381E" w:rsidRPr="004056ED" w:rsidTr="004056ED">
        <w:tc>
          <w:tcPr>
            <w:tcW w:w="534" w:type="dxa"/>
            <w:tcBorders>
              <w:top w:val="single" w:sz="4" w:space="0" w:color="000000"/>
              <w:left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23.</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snapToGrid w:val="0"/>
              <w:jc w:val="both"/>
              <w:rPr>
                <w:sz w:val="21"/>
                <w:szCs w:val="21"/>
              </w:rPr>
            </w:pPr>
            <w:r w:rsidRPr="004056ED">
              <w:rPr>
                <w:color w:val="000000"/>
                <w:sz w:val="21"/>
                <w:szCs w:val="21"/>
              </w:rPr>
              <w:t>Код бюджетной классификации (КБК)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Default="00BA381E" w:rsidP="00FC5AF4">
            <w:pPr>
              <w:snapToGrid w:val="0"/>
              <w:jc w:val="both"/>
              <w:rPr>
                <w:b/>
                <w:bCs/>
                <w:sz w:val="21"/>
                <w:szCs w:val="21"/>
              </w:rPr>
            </w:pPr>
            <w:r>
              <w:rPr>
                <w:b/>
                <w:bCs/>
                <w:sz w:val="21"/>
                <w:szCs w:val="21"/>
              </w:rPr>
              <w:t>526 0801 0730100820 414</w:t>
            </w:r>
          </w:p>
          <w:p w:rsidR="00DF5126" w:rsidRPr="00FC5AF4" w:rsidRDefault="00DF5126" w:rsidP="00FC5AF4">
            <w:pPr>
              <w:snapToGrid w:val="0"/>
              <w:jc w:val="both"/>
              <w:rPr>
                <w:b/>
                <w:bCs/>
                <w:sz w:val="21"/>
                <w:szCs w:val="21"/>
              </w:rPr>
            </w:pPr>
            <w:r>
              <w:rPr>
                <w:b/>
                <w:bCs/>
                <w:sz w:val="21"/>
                <w:szCs w:val="21"/>
              </w:rPr>
              <w:t>526 0801 0730162210 414</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24.</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snapToGrid w:val="0"/>
              <w:jc w:val="both"/>
              <w:rPr>
                <w:color w:val="000000"/>
                <w:sz w:val="21"/>
                <w:szCs w:val="21"/>
              </w:rPr>
            </w:pPr>
            <w:r w:rsidRPr="004056ED">
              <w:rPr>
                <w:bCs/>
                <w:sz w:val="21"/>
                <w:szCs w:val="21"/>
              </w:rPr>
              <w:t>Состав и содержание  пер</w:t>
            </w:r>
            <w:r w:rsidRPr="004056ED">
              <w:rPr>
                <w:sz w:val="21"/>
                <w:szCs w:val="21"/>
              </w:rPr>
              <w:t>вой части заявки на участие в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996D6F" w:rsidRDefault="00BA381E" w:rsidP="00BA381E">
            <w:pPr>
              <w:autoSpaceDE w:val="0"/>
              <w:autoSpaceDN w:val="0"/>
              <w:adjustRightInd w:val="0"/>
              <w:jc w:val="both"/>
              <w:rPr>
                <w:rFonts w:eastAsia="Calibri"/>
                <w:kern w:val="0"/>
                <w:sz w:val="21"/>
                <w:szCs w:val="21"/>
                <w:lang w:eastAsia="en-US"/>
              </w:rPr>
            </w:pPr>
            <w:r w:rsidRPr="00996D6F">
              <w:rPr>
                <w:rFonts w:eastAsia="Calibri"/>
                <w:kern w:val="0"/>
                <w:sz w:val="21"/>
                <w:szCs w:val="21"/>
                <w:lang w:eastAsia="en-US"/>
              </w:rPr>
              <w:t xml:space="preserve">Первая часть заявки  должна содержать следующую информацию: </w:t>
            </w:r>
          </w:p>
          <w:p w:rsidR="00BA381E" w:rsidRPr="00996D6F" w:rsidRDefault="00BA381E" w:rsidP="00BA381E">
            <w:pPr>
              <w:widowControl w:val="0"/>
              <w:autoSpaceDE w:val="0"/>
              <w:autoSpaceDN w:val="0"/>
              <w:adjustRightInd w:val="0"/>
              <w:ind w:firstLine="176"/>
              <w:jc w:val="both"/>
              <w:rPr>
                <w:rFonts w:eastAsia="Calibri"/>
                <w:kern w:val="0"/>
                <w:sz w:val="21"/>
                <w:szCs w:val="21"/>
                <w:lang w:eastAsia="en-US"/>
              </w:rPr>
            </w:pPr>
            <w:proofErr w:type="gramStart"/>
            <w:r w:rsidRPr="00996D6F">
              <w:rPr>
                <w:rFonts w:eastAsia="Calibri"/>
                <w:kern w:val="0"/>
                <w:sz w:val="21"/>
                <w:szCs w:val="21"/>
                <w:lang w:eastAsia="en-US"/>
              </w:rPr>
              <w:t>а) согласие участника аукциона на выполнение работ, в том числе согласие на использование товара, в отношении которого в документации об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участника аукциона на</w:t>
            </w:r>
            <w:proofErr w:type="gramEnd"/>
            <w:r w:rsidRPr="00996D6F">
              <w:rPr>
                <w:rFonts w:eastAsia="Calibri"/>
                <w:kern w:val="0"/>
                <w:sz w:val="21"/>
                <w:szCs w:val="21"/>
                <w:lang w:eastAsia="en-US"/>
              </w:rPr>
              <w:t xml:space="preserve"> </w:t>
            </w:r>
            <w:proofErr w:type="gramStart"/>
            <w:r w:rsidRPr="00996D6F">
              <w:rPr>
                <w:rFonts w:eastAsia="Calibri"/>
                <w:kern w:val="0"/>
                <w:sz w:val="21"/>
                <w:szCs w:val="21"/>
                <w:lang w:eastAsia="en-US"/>
              </w:rPr>
              <w:t>выполнение работ,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rsidRPr="00996D6F">
              <w:rPr>
                <w:rFonts w:eastAsia="Calibri"/>
                <w:kern w:val="0"/>
                <w:sz w:val="21"/>
                <w:szCs w:val="21"/>
                <w:lang w:eastAsia="en-US"/>
              </w:rPr>
              <w:t xml:space="preserve">, </w:t>
            </w:r>
            <w:proofErr w:type="gramStart"/>
            <w:r w:rsidRPr="00996D6F">
              <w:rPr>
                <w:rFonts w:eastAsia="Calibri"/>
                <w:kern w:val="0"/>
                <w:sz w:val="21"/>
                <w:szCs w:val="21"/>
                <w:lang w:eastAsia="en-US"/>
              </w:rP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rsidRPr="00996D6F">
              <w:rPr>
                <w:rFonts w:eastAsia="Calibri"/>
                <w:kern w:val="0"/>
                <w:sz w:val="21"/>
                <w:szCs w:val="21"/>
                <w:lang w:eastAsia="en-US"/>
              </w:rPr>
              <w:t xml:space="preserve"> (</w:t>
            </w:r>
            <w:proofErr w:type="gramStart"/>
            <w:r w:rsidRPr="00996D6F">
              <w:rPr>
                <w:rFonts w:eastAsia="Calibri"/>
                <w:kern w:val="0"/>
                <w:sz w:val="21"/>
                <w:szCs w:val="21"/>
                <w:lang w:eastAsia="en-US"/>
              </w:rP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BA381E" w:rsidRPr="00996D6F" w:rsidRDefault="00BA381E" w:rsidP="00BA381E">
            <w:pPr>
              <w:widowControl w:val="0"/>
              <w:autoSpaceDE w:val="0"/>
              <w:autoSpaceDN w:val="0"/>
              <w:adjustRightInd w:val="0"/>
              <w:ind w:firstLine="176"/>
              <w:jc w:val="both"/>
              <w:rPr>
                <w:rFonts w:eastAsiaTheme="minorEastAsia"/>
                <w:kern w:val="0"/>
                <w:sz w:val="21"/>
                <w:szCs w:val="21"/>
              </w:rPr>
            </w:pPr>
            <w:proofErr w:type="gramStart"/>
            <w:r w:rsidRPr="00996D6F">
              <w:rPr>
                <w:rFonts w:eastAsia="Calibri"/>
                <w:kern w:val="0"/>
                <w:sz w:val="21"/>
                <w:szCs w:val="21"/>
                <w:lang w:eastAsia="en-US"/>
              </w:rPr>
              <w:t>б) согласие участника аукциона на выполнение работ,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25.</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snapToGrid w:val="0"/>
              <w:jc w:val="both"/>
              <w:rPr>
                <w:bCs/>
                <w:sz w:val="21"/>
                <w:szCs w:val="21"/>
              </w:rPr>
            </w:pPr>
            <w:r w:rsidRPr="004056ED">
              <w:rPr>
                <w:bCs/>
                <w:sz w:val="21"/>
                <w:szCs w:val="21"/>
              </w:rPr>
              <w:t>Инструкция по заполнению первой части заявки на участие в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autoSpaceDE w:val="0"/>
              <w:autoSpaceDN w:val="0"/>
              <w:adjustRightInd w:val="0"/>
              <w:jc w:val="both"/>
              <w:rPr>
                <w:rFonts w:eastAsia="Calibri"/>
                <w:color w:val="000000"/>
                <w:kern w:val="0"/>
                <w:sz w:val="21"/>
                <w:szCs w:val="21"/>
                <w:lang w:eastAsia="en-US"/>
              </w:rPr>
            </w:pPr>
            <w:r w:rsidRPr="004056ED">
              <w:rPr>
                <w:rFonts w:eastAsia="Calibri"/>
                <w:color w:val="000000"/>
                <w:kern w:val="0"/>
                <w:sz w:val="21"/>
                <w:szCs w:val="21"/>
                <w:lang w:eastAsia="en-US"/>
              </w:rPr>
              <w:t>Участник закупки вправе предоставить информацию по форме указанной в приложении №</w:t>
            </w:r>
            <w:r w:rsidRPr="004056ED">
              <w:rPr>
                <w:rFonts w:eastAsia="Calibri"/>
                <w:i/>
                <w:color w:val="000000"/>
                <w:kern w:val="0"/>
                <w:sz w:val="21"/>
                <w:szCs w:val="21"/>
                <w:lang w:eastAsia="en-US"/>
              </w:rPr>
              <w:t xml:space="preserve"> </w:t>
            </w:r>
            <w:r w:rsidRPr="004056ED">
              <w:rPr>
                <w:rFonts w:eastAsia="Calibri"/>
                <w:color w:val="000000"/>
                <w:kern w:val="0"/>
                <w:sz w:val="21"/>
                <w:szCs w:val="21"/>
                <w:lang w:eastAsia="en-US"/>
              </w:rPr>
              <w:t>1</w:t>
            </w:r>
            <w:r w:rsidRPr="004056ED">
              <w:rPr>
                <w:rFonts w:eastAsia="Calibri"/>
                <w:i/>
                <w:color w:val="000000"/>
                <w:kern w:val="0"/>
                <w:sz w:val="21"/>
                <w:szCs w:val="21"/>
                <w:lang w:eastAsia="en-US"/>
              </w:rPr>
              <w:t xml:space="preserve"> </w:t>
            </w:r>
            <w:r w:rsidRPr="004056ED">
              <w:rPr>
                <w:rFonts w:eastAsia="Calibri"/>
                <w:color w:val="000000"/>
                <w:kern w:val="0"/>
                <w:sz w:val="21"/>
                <w:szCs w:val="21"/>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4056ED">
              <w:rPr>
                <w:rFonts w:eastAsia="Calibri"/>
                <w:i/>
                <w:color w:val="000000"/>
                <w:kern w:val="0"/>
                <w:sz w:val="21"/>
                <w:szCs w:val="21"/>
                <w:lang w:eastAsia="en-US"/>
              </w:rPr>
              <w:t xml:space="preserve"> </w:t>
            </w:r>
            <w:r w:rsidRPr="004056ED">
              <w:rPr>
                <w:rFonts w:eastAsia="Calibri"/>
                <w:color w:val="000000"/>
                <w:kern w:val="0"/>
                <w:sz w:val="21"/>
                <w:szCs w:val="21"/>
                <w:lang w:eastAsia="en-US"/>
              </w:rPr>
              <w:t>1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26.</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snapToGrid w:val="0"/>
              <w:jc w:val="both"/>
              <w:rPr>
                <w:color w:val="000000"/>
                <w:sz w:val="21"/>
                <w:szCs w:val="21"/>
              </w:rPr>
            </w:pPr>
            <w:r w:rsidRPr="004056ED">
              <w:rPr>
                <w:bCs/>
                <w:sz w:val="21"/>
                <w:szCs w:val="21"/>
              </w:rPr>
              <w:t>Документы и информация</w:t>
            </w:r>
            <w:r w:rsidRPr="004056ED">
              <w:rPr>
                <w:sz w:val="21"/>
                <w:szCs w:val="21"/>
              </w:rPr>
              <w:t>, составляющие вторую часть заявки на участие в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snapToGrid w:val="0"/>
              <w:ind w:firstLine="33"/>
              <w:jc w:val="both"/>
              <w:rPr>
                <w:b/>
                <w:sz w:val="21"/>
                <w:szCs w:val="21"/>
              </w:rPr>
            </w:pPr>
            <w:r w:rsidRPr="004056ED">
              <w:rPr>
                <w:rFonts w:eastAsia="SimSun"/>
                <w:sz w:val="21"/>
                <w:szCs w:val="21"/>
              </w:rPr>
              <w:t>1.</w:t>
            </w:r>
            <w:r w:rsidRPr="004056ED">
              <w:rPr>
                <w:color w:val="000000"/>
                <w:sz w:val="21"/>
                <w:szCs w:val="21"/>
              </w:rPr>
              <w:t xml:space="preserve"> </w:t>
            </w:r>
            <w:proofErr w:type="gramStart"/>
            <w:r w:rsidRPr="004056ED">
              <w:rPr>
                <w:color w:val="000000"/>
                <w:sz w:val="21"/>
                <w:szCs w:val="21"/>
              </w:rPr>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4056ED">
              <w:rPr>
                <w:sz w:val="21"/>
                <w:szCs w:val="21"/>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4056ED">
              <w:rPr>
                <w:color w:val="000000"/>
                <w:sz w:val="21"/>
                <w:szCs w:val="21"/>
              </w:rPr>
              <w:t xml:space="preserve">, </w:t>
            </w:r>
            <w:r w:rsidRPr="004056ED">
              <w:rPr>
                <w:sz w:val="21"/>
                <w:szCs w:val="21"/>
              </w:rPr>
              <w:t>идентификационный номер налогоплательщика (при наличии)  учредителей, членов коллегиального исполнительного органа, лица</w:t>
            </w:r>
            <w:proofErr w:type="gramEnd"/>
            <w:r w:rsidRPr="004056ED">
              <w:rPr>
                <w:sz w:val="21"/>
                <w:szCs w:val="21"/>
              </w:rPr>
              <w:t xml:space="preserve">, исполняющего функции единоличного исполнительного органа участника такого аукциона. </w:t>
            </w:r>
          </w:p>
          <w:p w:rsidR="00DF5126" w:rsidRDefault="00BA381E" w:rsidP="00BA381E">
            <w:pPr>
              <w:autoSpaceDE w:val="0"/>
              <w:autoSpaceDN w:val="0"/>
              <w:adjustRightInd w:val="0"/>
              <w:ind w:firstLine="33"/>
              <w:jc w:val="both"/>
              <w:rPr>
                <w:sz w:val="21"/>
                <w:szCs w:val="21"/>
              </w:rPr>
            </w:pPr>
            <w:r w:rsidRPr="004056ED">
              <w:rPr>
                <w:sz w:val="21"/>
                <w:szCs w:val="21"/>
              </w:rPr>
              <w:lastRenderedPageBreak/>
              <w:t xml:space="preserve">2. </w:t>
            </w:r>
            <w:proofErr w:type="gramStart"/>
            <w:r w:rsidRPr="004056ED">
              <w:rPr>
                <w:sz w:val="21"/>
                <w:szCs w:val="21"/>
              </w:rPr>
              <w:t xml:space="preserve">Документы, подтверждающие соответствие участника аукциона требованиям, установленным </w:t>
            </w:r>
            <w:hyperlink w:anchor="Par538" w:history="1">
              <w:r w:rsidRPr="004056ED">
                <w:rPr>
                  <w:sz w:val="21"/>
                  <w:szCs w:val="21"/>
                </w:rPr>
                <w:t>пунктом 1</w:t>
              </w:r>
            </w:hyperlink>
            <w:r w:rsidRPr="004056ED">
              <w:rPr>
                <w:sz w:val="21"/>
                <w:szCs w:val="21"/>
              </w:rPr>
              <w:t xml:space="preserve"> части 1  статьи 31 Федерального з</w:t>
            </w:r>
            <w:r w:rsidR="00DF5126">
              <w:rPr>
                <w:sz w:val="21"/>
                <w:szCs w:val="21"/>
              </w:rPr>
              <w:t xml:space="preserve">акона от 05.04.2013 г. № 44- ФЗ, в том числе участник закупки не является </w:t>
            </w:r>
            <w:r w:rsidR="00DF5126" w:rsidRPr="00BA381E">
              <w:rPr>
                <w:sz w:val="21"/>
                <w:szCs w:val="21"/>
              </w:rPr>
              <w:t>организаци</w:t>
            </w:r>
            <w:r w:rsidR="00DF5126">
              <w:rPr>
                <w:sz w:val="21"/>
                <w:szCs w:val="21"/>
              </w:rPr>
              <w:t>ей</w:t>
            </w:r>
            <w:r w:rsidR="00DF5126" w:rsidRPr="00BA381E">
              <w:rPr>
                <w:sz w:val="21"/>
                <w:szCs w:val="21"/>
              </w:rPr>
              <w:t>, находящ</w:t>
            </w:r>
            <w:r w:rsidR="00DF5126">
              <w:rPr>
                <w:sz w:val="21"/>
                <w:szCs w:val="21"/>
              </w:rPr>
              <w:t>ейся</w:t>
            </w:r>
            <w:r w:rsidR="00DF5126" w:rsidRPr="00BA381E">
              <w:rPr>
                <w:sz w:val="21"/>
                <w:szCs w:val="21"/>
              </w:rPr>
              <w:t xml:space="preserve"> под юрисдикцией Турецкой Республики, а также организаци</w:t>
            </w:r>
            <w:r w:rsidR="00DF5126">
              <w:rPr>
                <w:sz w:val="21"/>
                <w:szCs w:val="21"/>
              </w:rPr>
              <w:t>ей</w:t>
            </w:r>
            <w:r w:rsidR="00DF5126" w:rsidRPr="00BA381E">
              <w:rPr>
                <w:sz w:val="21"/>
                <w:szCs w:val="21"/>
              </w:rPr>
              <w:t>, контролируем</w:t>
            </w:r>
            <w:r w:rsidR="00DF5126">
              <w:rPr>
                <w:sz w:val="21"/>
                <w:szCs w:val="21"/>
              </w:rPr>
              <w:t>ой</w:t>
            </w:r>
            <w:r w:rsidR="00DF5126" w:rsidRPr="00BA381E">
              <w:rPr>
                <w:sz w:val="21"/>
                <w:szCs w:val="21"/>
              </w:rPr>
              <w:t xml:space="preserve"> гражданами Турецкой Республики и (или) организаци</w:t>
            </w:r>
            <w:r w:rsidR="00DF5126">
              <w:rPr>
                <w:sz w:val="21"/>
                <w:szCs w:val="21"/>
              </w:rPr>
              <w:t>ей</w:t>
            </w:r>
            <w:r w:rsidR="00DF5126" w:rsidRPr="00BA381E">
              <w:rPr>
                <w:sz w:val="21"/>
                <w:szCs w:val="21"/>
              </w:rPr>
              <w:t>, находящ</w:t>
            </w:r>
            <w:r w:rsidR="00DF5126">
              <w:rPr>
                <w:sz w:val="21"/>
                <w:szCs w:val="21"/>
              </w:rPr>
              <w:t>ейся</w:t>
            </w:r>
            <w:r w:rsidR="00DF5126" w:rsidRPr="00BA381E">
              <w:rPr>
                <w:sz w:val="21"/>
                <w:szCs w:val="21"/>
              </w:rPr>
              <w:t xml:space="preserve"> под юрисдикцией Турецкой Республики</w:t>
            </w:r>
            <w:r w:rsidR="00DF5126">
              <w:rPr>
                <w:sz w:val="21"/>
                <w:szCs w:val="21"/>
              </w:rPr>
              <w:t xml:space="preserve"> (в соответствии с Постановлением Правительства </w:t>
            </w:r>
            <w:r w:rsidR="00DF5126" w:rsidRPr="00BA381E">
              <w:rPr>
                <w:sz w:val="21"/>
                <w:szCs w:val="21"/>
              </w:rPr>
              <w:t>РФ от 29.12.2015 N 1457</w:t>
            </w:r>
            <w:r w:rsidR="00DF5126">
              <w:rPr>
                <w:sz w:val="21"/>
                <w:szCs w:val="21"/>
              </w:rPr>
              <w:t xml:space="preserve">). </w:t>
            </w:r>
            <w:proofErr w:type="gramEnd"/>
          </w:p>
          <w:p w:rsidR="00BA381E" w:rsidRPr="00996D6F" w:rsidRDefault="00BA381E" w:rsidP="00BA381E">
            <w:pPr>
              <w:autoSpaceDE w:val="0"/>
              <w:autoSpaceDN w:val="0"/>
              <w:adjustRightInd w:val="0"/>
              <w:ind w:firstLine="33"/>
              <w:jc w:val="both"/>
              <w:rPr>
                <w:b/>
                <w:bCs/>
                <w:sz w:val="20"/>
              </w:rPr>
            </w:pPr>
            <w:r>
              <w:rPr>
                <w:b/>
                <w:sz w:val="20"/>
              </w:rPr>
              <w:t>Действующее с</w:t>
            </w:r>
            <w:r w:rsidRPr="00996D6F">
              <w:rPr>
                <w:b/>
                <w:sz w:val="20"/>
              </w:rPr>
              <w:t>видетельство (копия)</w:t>
            </w:r>
            <w:r w:rsidRPr="00996D6F">
              <w:rPr>
                <w:b/>
                <w:bCs/>
                <w:sz w:val="20"/>
              </w:rPr>
              <w:t xml:space="preserve"> о допуске к видам работ, выданное саморегулируемой организацией (в соответствии с приказом </w:t>
            </w:r>
            <w:r w:rsidRPr="00996D6F">
              <w:rPr>
                <w:b/>
                <w:sz w:val="20"/>
              </w:rPr>
              <w:t xml:space="preserve"> </w:t>
            </w:r>
            <w:r w:rsidRPr="00996D6F">
              <w:rPr>
                <w:b/>
                <w:bCs/>
                <w:sz w:val="20"/>
              </w:rPr>
              <w:t>Министерства регионального развития 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A381E" w:rsidRPr="00996D6F" w:rsidRDefault="00BA381E" w:rsidP="00BA381E">
            <w:pPr>
              <w:autoSpaceDE w:val="0"/>
              <w:autoSpaceDN w:val="0"/>
              <w:adjustRightInd w:val="0"/>
              <w:ind w:firstLine="33"/>
              <w:jc w:val="both"/>
              <w:rPr>
                <w:b/>
                <w:bCs/>
                <w:sz w:val="20"/>
              </w:rPr>
            </w:pPr>
            <w:r>
              <w:rPr>
                <w:b/>
                <w:bCs/>
                <w:sz w:val="20"/>
              </w:rPr>
              <w:t>13. Устройство кровель</w:t>
            </w:r>
          </w:p>
          <w:p w:rsidR="00BA381E" w:rsidRDefault="00BA381E" w:rsidP="00BA381E">
            <w:pPr>
              <w:autoSpaceDE w:val="0"/>
              <w:autoSpaceDN w:val="0"/>
              <w:adjustRightInd w:val="0"/>
              <w:ind w:firstLine="33"/>
              <w:jc w:val="both"/>
              <w:rPr>
                <w:b/>
                <w:bCs/>
                <w:sz w:val="20"/>
              </w:rPr>
            </w:pPr>
            <w:r>
              <w:rPr>
                <w:b/>
                <w:bCs/>
                <w:sz w:val="20"/>
              </w:rPr>
              <w:t>13.1. Устройство кровель из штучных и листовых материалов</w:t>
            </w:r>
          </w:p>
          <w:p w:rsidR="00BA381E" w:rsidRDefault="00BA381E" w:rsidP="00BA381E">
            <w:pPr>
              <w:autoSpaceDE w:val="0"/>
              <w:autoSpaceDN w:val="0"/>
              <w:adjustRightInd w:val="0"/>
              <w:ind w:firstLine="33"/>
              <w:jc w:val="both"/>
              <w:rPr>
                <w:b/>
                <w:bCs/>
                <w:sz w:val="20"/>
              </w:rPr>
            </w:pPr>
            <w:r>
              <w:rPr>
                <w:b/>
                <w:bCs/>
                <w:sz w:val="20"/>
              </w:rPr>
              <w:t>13.2. Устройство кровель из рулонных материалов</w:t>
            </w:r>
          </w:p>
          <w:p w:rsidR="00BA381E" w:rsidRPr="00996D6F" w:rsidRDefault="00BA381E" w:rsidP="00BA381E">
            <w:pPr>
              <w:autoSpaceDE w:val="0"/>
              <w:autoSpaceDN w:val="0"/>
              <w:adjustRightInd w:val="0"/>
              <w:ind w:firstLine="33"/>
              <w:jc w:val="both"/>
              <w:rPr>
                <w:b/>
                <w:bCs/>
                <w:sz w:val="20"/>
              </w:rPr>
            </w:pPr>
            <w:r>
              <w:rPr>
                <w:b/>
                <w:bCs/>
                <w:sz w:val="20"/>
              </w:rPr>
              <w:t>13.3</w:t>
            </w:r>
            <w:r w:rsidR="00DF5126">
              <w:rPr>
                <w:b/>
                <w:bCs/>
                <w:sz w:val="20"/>
              </w:rPr>
              <w:t>.</w:t>
            </w:r>
            <w:r>
              <w:rPr>
                <w:b/>
                <w:bCs/>
                <w:sz w:val="20"/>
              </w:rPr>
              <w:t xml:space="preserve"> устройство наливных кровель</w:t>
            </w:r>
          </w:p>
          <w:p w:rsidR="00BA381E" w:rsidRPr="00996D6F" w:rsidRDefault="00BA381E" w:rsidP="00BA381E">
            <w:pPr>
              <w:autoSpaceDE w:val="0"/>
              <w:autoSpaceDN w:val="0"/>
              <w:adjustRightInd w:val="0"/>
              <w:ind w:firstLine="33"/>
              <w:jc w:val="both"/>
              <w:rPr>
                <w:b/>
                <w:bCs/>
                <w:sz w:val="20"/>
              </w:rPr>
            </w:pPr>
            <w:r w:rsidRPr="00996D6F">
              <w:rPr>
                <w:b/>
                <w:bCs/>
                <w:sz w:val="20"/>
              </w:rPr>
              <w:t>Или</w:t>
            </w:r>
          </w:p>
          <w:p w:rsidR="00BA381E" w:rsidRPr="00996D6F" w:rsidRDefault="00BA381E" w:rsidP="00BA381E">
            <w:pPr>
              <w:autoSpaceDE w:val="0"/>
              <w:autoSpaceDN w:val="0"/>
              <w:adjustRightInd w:val="0"/>
              <w:ind w:firstLine="33"/>
              <w:jc w:val="both"/>
              <w:outlineLvl w:val="0"/>
              <w:rPr>
                <w:rFonts w:eastAsiaTheme="minorHAnsi"/>
                <w:b/>
                <w:kern w:val="0"/>
                <w:sz w:val="20"/>
                <w:lang w:eastAsia="en-US"/>
              </w:rPr>
            </w:pPr>
            <w:r w:rsidRPr="00996D6F">
              <w:rPr>
                <w:rFonts w:eastAsiaTheme="minorHAnsi"/>
                <w:b/>
                <w:kern w:val="0"/>
                <w:sz w:val="20"/>
                <w:lang w:eastAsia="en-US"/>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A381E" w:rsidRDefault="00BA381E" w:rsidP="00BA381E">
            <w:pPr>
              <w:jc w:val="both"/>
              <w:rPr>
                <w:b/>
                <w:sz w:val="20"/>
              </w:rPr>
            </w:pPr>
            <w:r>
              <w:rPr>
                <w:b/>
                <w:bCs/>
                <w:sz w:val="20"/>
              </w:rPr>
              <w:t>33.3</w:t>
            </w:r>
            <w:r w:rsidRPr="00996D6F">
              <w:rPr>
                <w:b/>
                <w:bCs/>
                <w:sz w:val="20"/>
              </w:rPr>
              <w:t xml:space="preserve">. </w:t>
            </w:r>
            <w:r>
              <w:rPr>
                <w:b/>
                <w:bCs/>
                <w:sz w:val="20"/>
              </w:rPr>
              <w:t>Жилищно-гражданское строительство</w:t>
            </w:r>
            <w:r w:rsidRPr="00996D6F">
              <w:rPr>
                <w:b/>
                <w:sz w:val="20"/>
              </w:rPr>
              <w:t xml:space="preserve"> </w:t>
            </w:r>
          </w:p>
          <w:p w:rsidR="00BA381E" w:rsidRPr="004056ED" w:rsidRDefault="00BA381E" w:rsidP="00BA381E">
            <w:pPr>
              <w:jc w:val="both"/>
              <w:rPr>
                <w:b/>
                <w:sz w:val="21"/>
                <w:szCs w:val="21"/>
              </w:rPr>
            </w:pPr>
            <w:r w:rsidRPr="004056ED">
              <w:rPr>
                <w:sz w:val="21"/>
                <w:szCs w:val="21"/>
              </w:rPr>
              <w:t>или копии этих документов</w:t>
            </w:r>
            <w:r>
              <w:rPr>
                <w:sz w:val="21"/>
                <w:szCs w:val="21"/>
              </w:rPr>
              <w:t>, а</w:t>
            </w:r>
            <w:r w:rsidRPr="004056ED">
              <w:rPr>
                <w:sz w:val="21"/>
                <w:szCs w:val="21"/>
              </w:rPr>
              <w:t xml:space="preserve"> также декларация о соответствии участника такого аукциона требованиям, установленным </w:t>
            </w:r>
            <w:hyperlink w:anchor="Par540" w:history="1">
              <w:r w:rsidRPr="004056ED">
                <w:rPr>
                  <w:sz w:val="21"/>
                  <w:szCs w:val="21"/>
                </w:rPr>
                <w:t xml:space="preserve">пунктами </w:t>
              </w:r>
            </w:hyperlink>
            <w:r w:rsidRPr="004056ED">
              <w:rPr>
                <w:sz w:val="21"/>
                <w:szCs w:val="21"/>
              </w:rPr>
              <w:t>3,4,5,7,9</w:t>
            </w:r>
            <w:hyperlink w:anchor="Par546" w:history="1">
              <w:r w:rsidRPr="004056ED">
                <w:rPr>
                  <w:sz w:val="21"/>
                  <w:szCs w:val="21"/>
                </w:rPr>
                <w:t xml:space="preserve"> части 1 статьи 31</w:t>
              </w:r>
            </w:hyperlink>
            <w:r w:rsidRPr="004056ED">
              <w:rPr>
                <w:sz w:val="21"/>
                <w:szCs w:val="21"/>
              </w:rPr>
              <w:t xml:space="preserve"> Федерального закона от 05.04.2013 г. № 44- ФЗ. </w:t>
            </w:r>
            <w:r w:rsidRPr="004056ED">
              <w:rPr>
                <w:b/>
                <w:sz w:val="21"/>
                <w:szCs w:val="21"/>
              </w:rPr>
              <w:t xml:space="preserve">  </w:t>
            </w:r>
          </w:p>
          <w:p w:rsidR="00BA381E" w:rsidRPr="004056ED" w:rsidRDefault="00BA381E" w:rsidP="00BA381E">
            <w:pPr>
              <w:widowControl w:val="0"/>
              <w:autoSpaceDE w:val="0"/>
              <w:autoSpaceDN w:val="0"/>
              <w:adjustRightInd w:val="0"/>
              <w:ind w:firstLine="33"/>
              <w:jc w:val="both"/>
              <w:rPr>
                <w:color w:val="000000" w:themeColor="text1"/>
                <w:sz w:val="21"/>
                <w:szCs w:val="21"/>
              </w:rPr>
            </w:pPr>
            <w:r w:rsidRPr="004056ED">
              <w:rPr>
                <w:sz w:val="21"/>
                <w:szCs w:val="2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sidRPr="004056ED">
              <w:rPr>
                <w:color w:val="000000" w:themeColor="text1"/>
                <w:sz w:val="21"/>
                <w:szCs w:val="21"/>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BA381E" w:rsidRPr="004056ED" w:rsidRDefault="00BA381E" w:rsidP="00BA381E">
            <w:pPr>
              <w:widowControl w:val="0"/>
              <w:autoSpaceDE w:val="0"/>
              <w:autoSpaceDN w:val="0"/>
              <w:adjustRightInd w:val="0"/>
              <w:ind w:firstLine="33"/>
              <w:jc w:val="both"/>
              <w:rPr>
                <w:sz w:val="21"/>
                <w:szCs w:val="21"/>
              </w:rPr>
            </w:pPr>
            <w:r w:rsidRPr="004056ED">
              <w:rPr>
                <w:sz w:val="21"/>
                <w:szCs w:val="21"/>
              </w:rPr>
              <w:t xml:space="preserve">4. </w:t>
            </w:r>
            <w:proofErr w:type="gramStart"/>
            <w:r w:rsidRPr="004056ED">
              <w:rPr>
                <w:sz w:val="21"/>
                <w:szCs w:val="21"/>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4056ED">
              <w:rPr>
                <w:sz w:val="21"/>
                <w:szCs w:val="21"/>
              </w:rPr>
              <w:t xml:space="preserve"> является крупной сделкой.</w:t>
            </w:r>
          </w:p>
          <w:p w:rsidR="00BA381E" w:rsidRPr="00D21628" w:rsidRDefault="00BA381E" w:rsidP="00BA381E">
            <w:pPr>
              <w:widowControl w:val="0"/>
              <w:autoSpaceDE w:val="0"/>
              <w:autoSpaceDN w:val="0"/>
              <w:adjustRightInd w:val="0"/>
              <w:ind w:firstLine="33"/>
              <w:jc w:val="both"/>
              <w:rPr>
                <w:sz w:val="21"/>
                <w:szCs w:val="21"/>
              </w:rPr>
            </w:pPr>
            <w:r w:rsidRPr="004056ED">
              <w:rPr>
                <w:sz w:val="21"/>
                <w:szCs w:val="21"/>
              </w:rPr>
              <w:t xml:space="preserve">5.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должен  предоставить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w:t>
            </w:r>
            <w:r w:rsidRPr="00D21628">
              <w:rPr>
                <w:sz w:val="21"/>
                <w:szCs w:val="21"/>
              </w:rPr>
              <w:t>муниципальных нужд»  документы или копии.</w:t>
            </w:r>
          </w:p>
          <w:p w:rsidR="00BA381E" w:rsidRPr="004056ED" w:rsidRDefault="00BA381E" w:rsidP="00BA381E">
            <w:pPr>
              <w:widowControl w:val="0"/>
              <w:autoSpaceDE w:val="0"/>
              <w:autoSpaceDN w:val="0"/>
              <w:adjustRightInd w:val="0"/>
              <w:ind w:firstLine="33"/>
              <w:jc w:val="both"/>
              <w:rPr>
                <w:sz w:val="21"/>
                <w:szCs w:val="21"/>
              </w:rPr>
            </w:pPr>
            <w:r w:rsidRPr="00D21628">
              <w:rPr>
                <w:sz w:val="21"/>
                <w:szCs w:val="21"/>
              </w:rPr>
              <w:t xml:space="preserve">6. 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r w:rsidRPr="00D21628">
              <w:rPr>
                <w:b/>
                <w:sz w:val="21"/>
                <w:szCs w:val="21"/>
              </w:rPr>
              <w:t>по рек</w:t>
            </w:r>
            <w:r w:rsidR="00FC5AF4">
              <w:rPr>
                <w:b/>
                <w:sz w:val="21"/>
                <w:szCs w:val="21"/>
              </w:rPr>
              <w:t>омендуемой форме - Приложение №2</w:t>
            </w:r>
            <w:r w:rsidRPr="00D21628">
              <w:rPr>
                <w:b/>
                <w:sz w:val="21"/>
                <w:szCs w:val="21"/>
              </w:rPr>
              <w:t xml:space="preserve"> к документации об электронном аукционе.</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lastRenderedPageBreak/>
              <w:t>27.</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bCs/>
                <w:sz w:val="21"/>
                <w:szCs w:val="21"/>
              </w:rPr>
            </w:pPr>
            <w:r w:rsidRPr="004056ED">
              <w:rPr>
                <w:bCs/>
                <w:sz w:val="21"/>
                <w:szCs w:val="21"/>
              </w:rPr>
              <w:t>Инструкция по заполнению второй части заявки на участие в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snapToGrid w:val="0"/>
              <w:ind w:firstLine="33"/>
              <w:jc w:val="both"/>
              <w:rPr>
                <w:rFonts w:eastAsia="SimSun"/>
                <w:color w:val="000000" w:themeColor="text1"/>
                <w:sz w:val="21"/>
                <w:szCs w:val="21"/>
              </w:rPr>
            </w:pPr>
            <w:r w:rsidRPr="004056ED">
              <w:rPr>
                <w:rFonts w:eastAsia="SimSun"/>
                <w:sz w:val="21"/>
                <w:szCs w:val="21"/>
              </w:rPr>
              <w:t xml:space="preserve">Участник </w:t>
            </w:r>
            <w:r w:rsidRPr="004056ED">
              <w:rPr>
                <w:rFonts w:eastAsia="SimSun"/>
                <w:color w:val="000000" w:themeColor="text1"/>
                <w:sz w:val="21"/>
                <w:szCs w:val="21"/>
              </w:rPr>
              <w:t>закупки вправе предоставить информацию и документы, указанные в подпунктах с 1 по 5 пункта 26 Информационной карты документации об электронном аукционе в произвольной форме.</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28.</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bCs/>
                <w:sz w:val="21"/>
                <w:szCs w:val="21"/>
              </w:rPr>
            </w:pPr>
            <w:r w:rsidRPr="004056ED">
              <w:rPr>
                <w:sz w:val="21"/>
                <w:szCs w:val="21"/>
              </w:rPr>
              <w:t>Порядок подачи заявок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widowControl w:val="0"/>
              <w:autoSpaceDE w:val="0"/>
              <w:autoSpaceDN w:val="0"/>
              <w:adjustRightInd w:val="0"/>
              <w:ind w:firstLine="33"/>
              <w:jc w:val="both"/>
              <w:rPr>
                <w:rFonts w:eastAsia="Calibri"/>
                <w:sz w:val="21"/>
                <w:szCs w:val="21"/>
                <w:lang w:eastAsia="en-US"/>
              </w:rPr>
            </w:pPr>
            <w:r w:rsidRPr="004056ED">
              <w:rPr>
                <w:rFonts w:eastAsia="Calibri"/>
                <w:sz w:val="21"/>
                <w:szCs w:val="21"/>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BA381E" w:rsidRPr="004056ED" w:rsidRDefault="00BA381E" w:rsidP="00BA381E">
            <w:pPr>
              <w:widowControl w:val="0"/>
              <w:autoSpaceDE w:val="0"/>
              <w:autoSpaceDN w:val="0"/>
              <w:adjustRightInd w:val="0"/>
              <w:ind w:firstLine="33"/>
              <w:jc w:val="both"/>
              <w:rPr>
                <w:rFonts w:eastAsia="Calibri"/>
                <w:sz w:val="21"/>
                <w:szCs w:val="21"/>
                <w:lang w:eastAsia="en-US"/>
              </w:rPr>
            </w:pPr>
            <w:proofErr w:type="gramStart"/>
            <w:r w:rsidRPr="004056ED">
              <w:rPr>
                <w:rFonts w:eastAsia="Calibri"/>
                <w:sz w:val="21"/>
                <w:szCs w:val="21"/>
                <w:lang w:eastAsia="en-US"/>
              </w:rPr>
              <w:t xml:space="preserve">Участник электронного аукциона вправе подать заявку на участие в таком аукционе в любое время с момента размещения извещения о его проведении до </w:t>
            </w:r>
            <w:r w:rsidRPr="004056ED">
              <w:rPr>
                <w:rFonts w:eastAsia="Calibri"/>
                <w:sz w:val="21"/>
                <w:szCs w:val="21"/>
                <w:lang w:eastAsia="en-US"/>
              </w:rPr>
              <w:lastRenderedPageBreak/>
              <w:t>предусмотренных документацией о таком аукционе даты и времени окончания срока подачи заявок на участие в электронном  аукционе.</w:t>
            </w:r>
            <w:proofErr w:type="gramEnd"/>
          </w:p>
          <w:p w:rsidR="00BA381E" w:rsidRPr="004056ED" w:rsidRDefault="00BA381E" w:rsidP="00BA381E">
            <w:pPr>
              <w:widowControl w:val="0"/>
              <w:autoSpaceDE w:val="0"/>
              <w:autoSpaceDN w:val="0"/>
              <w:adjustRightInd w:val="0"/>
              <w:ind w:firstLine="33"/>
              <w:jc w:val="both"/>
              <w:rPr>
                <w:rFonts w:eastAsia="Calibri"/>
                <w:sz w:val="21"/>
                <w:szCs w:val="21"/>
                <w:lang w:eastAsia="en-US"/>
              </w:rPr>
            </w:pPr>
            <w:r w:rsidRPr="004056ED">
              <w:rPr>
                <w:rFonts w:eastAsia="Calibri"/>
                <w:sz w:val="21"/>
                <w:szCs w:val="21"/>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BA381E" w:rsidRPr="004056ED" w:rsidRDefault="00BA381E" w:rsidP="00BA381E">
            <w:pPr>
              <w:widowControl w:val="0"/>
              <w:autoSpaceDE w:val="0"/>
              <w:autoSpaceDN w:val="0"/>
              <w:adjustRightInd w:val="0"/>
              <w:ind w:firstLine="33"/>
              <w:jc w:val="both"/>
              <w:rPr>
                <w:rFonts w:eastAsia="Calibri"/>
                <w:sz w:val="21"/>
                <w:szCs w:val="21"/>
                <w:lang w:eastAsia="en-US"/>
              </w:rPr>
            </w:pPr>
            <w:r w:rsidRPr="004056ED">
              <w:rPr>
                <w:rFonts w:eastAsia="Calibri"/>
                <w:sz w:val="21"/>
                <w:szCs w:val="21"/>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BA381E" w:rsidRPr="004056ED" w:rsidRDefault="00BA381E" w:rsidP="00BA381E">
            <w:pPr>
              <w:autoSpaceDE w:val="0"/>
              <w:autoSpaceDN w:val="0"/>
              <w:adjustRightInd w:val="0"/>
              <w:ind w:firstLine="33"/>
              <w:jc w:val="both"/>
              <w:rPr>
                <w:rFonts w:eastAsia="Calibri"/>
                <w:kern w:val="0"/>
                <w:sz w:val="21"/>
                <w:szCs w:val="21"/>
                <w:lang w:eastAsia="en-US"/>
              </w:rPr>
            </w:pPr>
            <w:r w:rsidRPr="004056ED">
              <w:rPr>
                <w:rFonts w:eastAsia="Calibri"/>
                <w:kern w:val="0"/>
                <w:sz w:val="21"/>
                <w:szCs w:val="21"/>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lastRenderedPageBreak/>
              <w:t>29.</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Размер обеспечения исполнения 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FC5AF4">
            <w:pPr>
              <w:snapToGrid w:val="0"/>
              <w:ind w:firstLine="33"/>
              <w:jc w:val="both"/>
              <w:rPr>
                <w:rFonts w:eastAsia="Calibri"/>
                <w:sz w:val="21"/>
                <w:szCs w:val="21"/>
              </w:rPr>
            </w:pPr>
            <w:r w:rsidRPr="004056ED">
              <w:rPr>
                <w:sz w:val="21"/>
                <w:szCs w:val="21"/>
              </w:rPr>
              <w:t xml:space="preserve">Заказчик устанавливает требование </w:t>
            </w:r>
            <w:r w:rsidRPr="004056ED">
              <w:rPr>
                <w:b/>
                <w:sz w:val="21"/>
                <w:szCs w:val="21"/>
              </w:rPr>
              <w:t>обеспечения исполнения контракта в размере 5% начальной (максимальной) цены контракта</w:t>
            </w:r>
            <w:r w:rsidRPr="004056ED">
              <w:rPr>
                <w:sz w:val="21"/>
                <w:szCs w:val="21"/>
              </w:rPr>
              <w:t xml:space="preserve">, что составляет </w:t>
            </w:r>
            <w:r>
              <w:rPr>
                <w:sz w:val="21"/>
                <w:szCs w:val="21"/>
              </w:rPr>
              <w:t>145 71</w:t>
            </w:r>
            <w:r w:rsidR="00FC5AF4">
              <w:rPr>
                <w:sz w:val="21"/>
                <w:szCs w:val="21"/>
              </w:rPr>
              <w:t>3,9</w:t>
            </w:r>
            <w:r>
              <w:rPr>
                <w:sz w:val="21"/>
                <w:szCs w:val="21"/>
              </w:rPr>
              <w:t>5</w:t>
            </w:r>
            <w:r w:rsidRPr="004056ED">
              <w:rPr>
                <w:b/>
                <w:sz w:val="21"/>
                <w:szCs w:val="21"/>
              </w:rPr>
              <w:t xml:space="preserve"> </w:t>
            </w:r>
            <w:r w:rsidRPr="004056ED">
              <w:rPr>
                <w:sz w:val="21"/>
                <w:szCs w:val="21"/>
              </w:rPr>
              <w:t>(</w:t>
            </w:r>
            <w:r>
              <w:rPr>
                <w:sz w:val="21"/>
                <w:szCs w:val="21"/>
              </w:rPr>
              <w:t xml:space="preserve">Сто сорок пять тысяч семьсот </w:t>
            </w:r>
            <w:r w:rsidR="00FC5AF4">
              <w:rPr>
                <w:sz w:val="21"/>
                <w:szCs w:val="21"/>
              </w:rPr>
              <w:t>тринадцать</w:t>
            </w:r>
            <w:r>
              <w:rPr>
                <w:sz w:val="21"/>
                <w:szCs w:val="21"/>
              </w:rPr>
              <w:t>)</w:t>
            </w:r>
            <w:r w:rsidRPr="004056ED">
              <w:rPr>
                <w:sz w:val="21"/>
                <w:szCs w:val="21"/>
              </w:rPr>
              <w:t xml:space="preserve"> рублей  </w:t>
            </w:r>
            <w:r w:rsidR="00FC5AF4">
              <w:rPr>
                <w:sz w:val="21"/>
                <w:szCs w:val="21"/>
              </w:rPr>
              <w:t>9</w:t>
            </w:r>
            <w:r>
              <w:rPr>
                <w:sz w:val="21"/>
                <w:szCs w:val="21"/>
              </w:rPr>
              <w:t>5</w:t>
            </w:r>
            <w:r w:rsidRPr="004056ED">
              <w:rPr>
                <w:sz w:val="21"/>
                <w:szCs w:val="21"/>
              </w:rPr>
              <w:t xml:space="preserve"> копеек. </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30.</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Порядок предоставления обеспечения исполнения контракта.</w:t>
            </w:r>
          </w:p>
          <w:p w:rsidR="00BA381E" w:rsidRPr="004056ED" w:rsidRDefault="00BA381E" w:rsidP="00BA381E">
            <w:pPr>
              <w:snapToGrid w:val="0"/>
              <w:rPr>
                <w:sz w:val="21"/>
                <w:szCs w:val="21"/>
              </w:rPr>
            </w:pPr>
            <w:r w:rsidRPr="004056ED">
              <w:rPr>
                <w:sz w:val="21"/>
                <w:szCs w:val="21"/>
              </w:rPr>
              <w:t>Требования к обеспечению исполнения контракта. Информация о банковском сопровождении 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autoSpaceDE w:val="0"/>
              <w:autoSpaceDN w:val="0"/>
              <w:adjustRightInd w:val="0"/>
              <w:jc w:val="both"/>
              <w:rPr>
                <w:kern w:val="0"/>
                <w:sz w:val="21"/>
                <w:szCs w:val="21"/>
              </w:rPr>
            </w:pPr>
            <w:r w:rsidRPr="004056ED">
              <w:rPr>
                <w:kern w:val="0"/>
                <w:sz w:val="21"/>
                <w:szCs w:val="21"/>
              </w:rPr>
              <w:t xml:space="preserve">Обеспечение исполнения контракта может обеспечиваться предоставлением банковской гарантии, выданной банком и соответствующей требованиям </w:t>
            </w:r>
            <w:hyperlink r:id="rId12" w:history="1">
              <w:r w:rsidRPr="004056ED">
                <w:rPr>
                  <w:kern w:val="0"/>
                  <w:sz w:val="21"/>
                  <w:szCs w:val="21"/>
                </w:rPr>
                <w:t>статьи 45</w:t>
              </w:r>
            </w:hyperlink>
            <w:r w:rsidRPr="004056ED">
              <w:rPr>
                <w:kern w:val="0"/>
                <w:sz w:val="21"/>
                <w:szCs w:val="21"/>
              </w:rPr>
              <w:t xml:space="preserve"> Федерального закона от 05.04.2013 г. №</w:t>
            </w:r>
            <w:r>
              <w:rPr>
                <w:kern w:val="0"/>
                <w:sz w:val="21"/>
                <w:szCs w:val="21"/>
              </w:rPr>
              <w:t xml:space="preserve"> </w:t>
            </w:r>
            <w:r w:rsidRPr="004056ED">
              <w:rPr>
                <w:kern w:val="0"/>
                <w:sz w:val="21"/>
                <w:szCs w:val="21"/>
              </w:rPr>
              <w:t xml:space="preserve">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05.04.2013 г. №44-ФЗ. В </w:t>
            </w:r>
            <w:proofErr w:type="gramStart"/>
            <w:r w:rsidRPr="004056ED">
              <w:rPr>
                <w:kern w:val="0"/>
                <w:sz w:val="21"/>
                <w:szCs w:val="21"/>
              </w:rPr>
              <w:t>случае</w:t>
            </w:r>
            <w:proofErr w:type="gramEnd"/>
            <w:r w:rsidRPr="004056ED">
              <w:rPr>
                <w:kern w:val="0"/>
                <w:sz w:val="21"/>
                <w:szCs w:val="21"/>
              </w:rPr>
              <w:t xml:space="preserve">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bl>
            <w:tblPr>
              <w:tblStyle w:val="afd"/>
              <w:tblW w:w="0" w:type="auto"/>
              <w:tblLayout w:type="fixed"/>
              <w:tblLook w:val="04A0" w:firstRow="1" w:lastRow="0" w:firstColumn="1" w:lastColumn="0" w:noHBand="0" w:noVBand="1"/>
            </w:tblPr>
            <w:tblGrid>
              <w:gridCol w:w="2474"/>
              <w:gridCol w:w="4926"/>
            </w:tblGrid>
            <w:tr w:rsidR="00BA381E" w:rsidRPr="004056ED" w:rsidTr="00E67CC8">
              <w:tc>
                <w:tcPr>
                  <w:tcW w:w="2474" w:type="dxa"/>
                </w:tcPr>
                <w:p w:rsidR="00BA381E" w:rsidRPr="004056ED" w:rsidRDefault="00BA381E" w:rsidP="00C34220">
                  <w:pPr>
                    <w:framePr w:hSpace="180" w:wrap="around" w:vAnchor="text" w:hAnchor="margin" w:xAlign="center" w:y="158"/>
                    <w:autoSpaceDE w:val="0"/>
                    <w:autoSpaceDN w:val="0"/>
                    <w:adjustRightInd w:val="0"/>
                    <w:jc w:val="both"/>
                    <w:rPr>
                      <w:kern w:val="0"/>
                      <w:sz w:val="21"/>
                      <w:szCs w:val="21"/>
                    </w:rPr>
                  </w:pPr>
                  <w:r w:rsidRPr="004056ED">
                    <w:rPr>
                      <w:kern w:val="0"/>
                      <w:sz w:val="21"/>
                      <w:szCs w:val="21"/>
                    </w:rPr>
                    <w:t>Банк получателя</w:t>
                  </w:r>
                </w:p>
              </w:tc>
              <w:tc>
                <w:tcPr>
                  <w:tcW w:w="4926" w:type="dxa"/>
                </w:tcPr>
                <w:p w:rsidR="00BA381E" w:rsidRPr="004056ED" w:rsidRDefault="00BA381E" w:rsidP="00C34220">
                  <w:pPr>
                    <w:framePr w:hSpace="180" w:wrap="around" w:vAnchor="text" w:hAnchor="margin" w:xAlign="center" w:y="158"/>
                    <w:autoSpaceDE w:val="0"/>
                    <w:autoSpaceDN w:val="0"/>
                    <w:adjustRightInd w:val="0"/>
                    <w:jc w:val="both"/>
                    <w:rPr>
                      <w:kern w:val="0"/>
                      <w:sz w:val="21"/>
                      <w:szCs w:val="21"/>
                    </w:rPr>
                  </w:pPr>
                  <w:r w:rsidRPr="004056ED">
                    <w:rPr>
                      <w:kern w:val="0"/>
                      <w:sz w:val="21"/>
                      <w:szCs w:val="21"/>
                    </w:rPr>
                    <w:t>ОТДЕЛЕНИЕ – НБ УДМУРТСКАЯ РЕСПУБЛИКА                        Г. ИЖЕВСК</w:t>
                  </w:r>
                </w:p>
              </w:tc>
            </w:tr>
            <w:tr w:rsidR="00BA381E" w:rsidRPr="004056ED" w:rsidTr="00E67CC8">
              <w:tc>
                <w:tcPr>
                  <w:tcW w:w="2474" w:type="dxa"/>
                </w:tcPr>
                <w:p w:rsidR="00BA381E" w:rsidRPr="004056ED" w:rsidRDefault="00BA381E" w:rsidP="00C34220">
                  <w:pPr>
                    <w:framePr w:hSpace="180" w:wrap="around" w:vAnchor="text" w:hAnchor="margin" w:xAlign="center" w:y="158"/>
                    <w:autoSpaceDE w:val="0"/>
                    <w:autoSpaceDN w:val="0"/>
                    <w:adjustRightInd w:val="0"/>
                    <w:jc w:val="both"/>
                    <w:rPr>
                      <w:kern w:val="0"/>
                      <w:sz w:val="21"/>
                      <w:szCs w:val="21"/>
                    </w:rPr>
                  </w:pPr>
                  <w:r w:rsidRPr="004056ED">
                    <w:rPr>
                      <w:kern w:val="0"/>
                      <w:sz w:val="21"/>
                      <w:szCs w:val="21"/>
                    </w:rPr>
                    <w:t>БИК</w:t>
                  </w:r>
                </w:p>
              </w:tc>
              <w:tc>
                <w:tcPr>
                  <w:tcW w:w="4926" w:type="dxa"/>
                </w:tcPr>
                <w:p w:rsidR="00BA381E" w:rsidRPr="004056ED" w:rsidRDefault="00BA381E" w:rsidP="00C34220">
                  <w:pPr>
                    <w:framePr w:hSpace="180" w:wrap="around" w:vAnchor="text" w:hAnchor="margin" w:xAlign="center" w:y="158"/>
                    <w:autoSpaceDE w:val="0"/>
                    <w:autoSpaceDN w:val="0"/>
                    <w:adjustRightInd w:val="0"/>
                    <w:jc w:val="both"/>
                    <w:rPr>
                      <w:kern w:val="0"/>
                      <w:sz w:val="21"/>
                      <w:szCs w:val="21"/>
                    </w:rPr>
                  </w:pPr>
                  <w:r w:rsidRPr="004056ED">
                    <w:rPr>
                      <w:kern w:val="0"/>
                      <w:sz w:val="21"/>
                      <w:szCs w:val="21"/>
                    </w:rPr>
                    <w:t>049401001</w:t>
                  </w:r>
                </w:p>
              </w:tc>
            </w:tr>
            <w:tr w:rsidR="00BA381E" w:rsidRPr="004056ED" w:rsidTr="00E67CC8">
              <w:tc>
                <w:tcPr>
                  <w:tcW w:w="2474" w:type="dxa"/>
                </w:tcPr>
                <w:p w:rsidR="00BA381E" w:rsidRPr="004056ED" w:rsidRDefault="00BA381E" w:rsidP="00C34220">
                  <w:pPr>
                    <w:framePr w:hSpace="180" w:wrap="around" w:vAnchor="text" w:hAnchor="margin" w:xAlign="center" w:y="158"/>
                    <w:autoSpaceDE w:val="0"/>
                    <w:autoSpaceDN w:val="0"/>
                    <w:adjustRightInd w:val="0"/>
                    <w:jc w:val="both"/>
                    <w:rPr>
                      <w:kern w:val="0"/>
                      <w:sz w:val="21"/>
                      <w:szCs w:val="21"/>
                    </w:rPr>
                  </w:pPr>
                  <w:r w:rsidRPr="004056ED">
                    <w:rPr>
                      <w:kern w:val="0"/>
                      <w:sz w:val="21"/>
                      <w:szCs w:val="21"/>
                    </w:rPr>
                    <w:t>Получатель</w:t>
                  </w:r>
                </w:p>
              </w:tc>
              <w:tc>
                <w:tcPr>
                  <w:tcW w:w="4926" w:type="dxa"/>
                </w:tcPr>
                <w:p w:rsidR="00BA381E" w:rsidRPr="004056ED" w:rsidRDefault="00BA381E" w:rsidP="00C34220">
                  <w:pPr>
                    <w:framePr w:hSpace="180" w:wrap="around" w:vAnchor="text" w:hAnchor="margin" w:xAlign="center" w:y="158"/>
                    <w:autoSpaceDE w:val="0"/>
                    <w:autoSpaceDN w:val="0"/>
                    <w:adjustRightInd w:val="0"/>
                    <w:jc w:val="both"/>
                    <w:rPr>
                      <w:kern w:val="0"/>
                      <w:sz w:val="21"/>
                      <w:szCs w:val="21"/>
                    </w:rPr>
                  </w:pPr>
                  <w:r w:rsidRPr="004056ED">
                    <w:rPr>
                      <w:sz w:val="21"/>
                      <w:szCs w:val="21"/>
                    </w:rPr>
                    <w:t xml:space="preserve">УФК по Удмуртской Республике (Администрация муниципального образования «Красногорский район», </w:t>
                  </w:r>
                  <w:proofErr w:type="gramStart"/>
                  <w:r w:rsidRPr="004056ED">
                    <w:rPr>
                      <w:sz w:val="21"/>
                      <w:szCs w:val="21"/>
                    </w:rPr>
                    <w:t>л</w:t>
                  </w:r>
                  <w:proofErr w:type="gramEnd"/>
                  <w:r w:rsidRPr="004056ED">
                    <w:rPr>
                      <w:sz w:val="21"/>
                      <w:szCs w:val="21"/>
                    </w:rPr>
                    <w:t>/с 05133005550)</w:t>
                  </w:r>
                </w:p>
              </w:tc>
            </w:tr>
            <w:tr w:rsidR="00BA381E" w:rsidRPr="004056ED" w:rsidTr="00E67CC8">
              <w:tc>
                <w:tcPr>
                  <w:tcW w:w="2474" w:type="dxa"/>
                </w:tcPr>
                <w:p w:rsidR="00BA381E" w:rsidRPr="004056ED" w:rsidRDefault="00BA381E" w:rsidP="00C34220">
                  <w:pPr>
                    <w:framePr w:hSpace="180" w:wrap="around" w:vAnchor="text" w:hAnchor="margin" w:xAlign="center" w:y="158"/>
                    <w:autoSpaceDE w:val="0"/>
                    <w:autoSpaceDN w:val="0"/>
                    <w:adjustRightInd w:val="0"/>
                    <w:jc w:val="both"/>
                    <w:rPr>
                      <w:kern w:val="0"/>
                      <w:sz w:val="21"/>
                      <w:szCs w:val="21"/>
                    </w:rPr>
                  </w:pPr>
                  <w:r w:rsidRPr="004056ED">
                    <w:rPr>
                      <w:kern w:val="0"/>
                      <w:sz w:val="21"/>
                      <w:szCs w:val="21"/>
                    </w:rPr>
                    <w:t>ИНН/КПП</w:t>
                  </w:r>
                </w:p>
              </w:tc>
              <w:tc>
                <w:tcPr>
                  <w:tcW w:w="4926" w:type="dxa"/>
                </w:tcPr>
                <w:p w:rsidR="00BA381E" w:rsidRPr="004056ED" w:rsidRDefault="00BA381E" w:rsidP="00C34220">
                  <w:pPr>
                    <w:framePr w:hSpace="180" w:wrap="around" w:vAnchor="text" w:hAnchor="margin" w:xAlign="center" w:y="158"/>
                    <w:autoSpaceDE w:val="0"/>
                    <w:autoSpaceDN w:val="0"/>
                    <w:adjustRightInd w:val="0"/>
                    <w:jc w:val="both"/>
                    <w:rPr>
                      <w:sz w:val="21"/>
                      <w:szCs w:val="21"/>
                    </w:rPr>
                  </w:pPr>
                  <w:r w:rsidRPr="004056ED">
                    <w:rPr>
                      <w:sz w:val="21"/>
                      <w:szCs w:val="21"/>
                    </w:rPr>
                    <w:t>1815001093 / 183701001</w:t>
                  </w:r>
                </w:p>
              </w:tc>
            </w:tr>
            <w:tr w:rsidR="00BA381E" w:rsidRPr="004056ED" w:rsidTr="00E67CC8">
              <w:tc>
                <w:tcPr>
                  <w:tcW w:w="2474" w:type="dxa"/>
                </w:tcPr>
                <w:p w:rsidR="00BA381E" w:rsidRPr="004056ED" w:rsidRDefault="00BA381E" w:rsidP="00C34220">
                  <w:pPr>
                    <w:framePr w:hSpace="180" w:wrap="around" w:vAnchor="text" w:hAnchor="margin" w:xAlign="center" w:y="158"/>
                    <w:autoSpaceDE w:val="0"/>
                    <w:autoSpaceDN w:val="0"/>
                    <w:adjustRightInd w:val="0"/>
                    <w:jc w:val="both"/>
                    <w:rPr>
                      <w:kern w:val="0"/>
                      <w:sz w:val="21"/>
                      <w:szCs w:val="21"/>
                    </w:rPr>
                  </w:pPr>
                  <w:proofErr w:type="spellStart"/>
                  <w:r w:rsidRPr="004056ED">
                    <w:rPr>
                      <w:kern w:val="0"/>
                      <w:sz w:val="21"/>
                      <w:szCs w:val="21"/>
                    </w:rPr>
                    <w:t>Сч</w:t>
                  </w:r>
                  <w:proofErr w:type="spellEnd"/>
                  <w:r w:rsidRPr="004056ED">
                    <w:rPr>
                      <w:kern w:val="0"/>
                      <w:sz w:val="21"/>
                      <w:szCs w:val="21"/>
                    </w:rPr>
                    <w:t>. №</w:t>
                  </w:r>
                </w:p>
              </w:tc>
              <w:tc>
                <w:tcPr>
                  <w:tcW w:w="4926" w:type="dxa"/>
                </w:tcPr>
                <w:p w:rsidR="00BA381E" w:rsidRPr="004056ED" w:rsidRDefault="00BA381E" w:rsidP="00C34220">
                  <w:pPr>
                    <w:framePr w:hSpace="180" w:wrap="around" w:vAnchor="text" w:hAnchor="margin" w:xAlign="center" w:y="158"/>
                    <w:autoSpaceDE w:val="0"/>
                    <w:autoSpaceDN w:val="0"/>
                    <w:adjustRightInd w:val="0"/>
                    <w:jc w:val="both"/>
                    <w:rPr>
                      <w:sz w:val="21"/>
                      <w:szCs w:val="21"/>
                    </w:rPr>
                  </w:pPr>
                  <w:r w:rsidRPr="004056ED">
                    <w:rPr>
                      <w:sz w:val="21"/>
                      <w:szCs w:val="21"/>
                    </w:rPr>
                    <w:t>40302810294013000127</w:t>
                  </w:r>
                </w:p>
              </w:tc>
            </w:tr>
            <w:tr w:rsidR="00BA381E" w:rsidRPr="004056ED" w:rsidTr="00E67CC8">
              <w:tc>
                <w:tcPr>
                  <w:tcW w:w="2474" w:type="dxa"/>
                </w:tcPr>
                <w:p w:rsidR="00BA381E" w:rsidRPr="004056ED" w:rsidRDefault="00BA381E" w:rsidP="00C34220">
                  <w:pPr>
                    <w:framePr w:hSpace="180" w:wrap="around" w:vAnchor="text" w:hAnchor="margin" w:xAlign="center" w:y="158"/>
                    <w:autoSpaceDE w:val="0"/>
                    <w:autoSpaceDN w:val="0"/>
                    <w:adjustRightInd w:val="0"/>
                    <w:jc w:val="both"/>
                    <w:rPr>
                      <w:kern w:val="0"/>
                      <w:sz w:val="21"/>
                      <w:szCs w:val="21"/>
                    </w:rPr>
                  </w:pPr>
                  <w:r w:rsidRPr="004056ED">
                    <w:rPr>
                      <w:kern w:val="0"/>
                      <w:sz w:val="21"/>
                      <w:szCs w:val="21"/>
                    </w:rPr>
                    <w:t>Назначение платежа</w:t>
                  </w:r>
                </w:p>
              </w:tc>
              <w:tc>
                <w:tcPr>
                  <w:tcW w:w="4926" w:type="dxa"/>
                </w:tcPr>
                <w:p w:rsidR="00BA381E" w:rsidRPr="004056ED" w:rsidRDefault="00BA381E" w:rsidP="00C34220">
                  <w:pPr>
                    <w:framePr w:hSpace="180" w:wrap="around" w:vAnchor="text" w:hAnchor="margin" w:xAlign="center" w:y="158"/>
                    <w:autoSpaceDE w:val="0"/>
                    <w:autoSpaceDN w:val="0"/>
                    <w:adjustRightInd w:val="0"/>
                    <w:jc w:val="both"/>
                    <w:rPr>
                      <w:sz w:val="21"/>
                      <w:szCs w:val="21"/>
                    </w:rPr>
                  </w:pPr>
                  <w:r w:rsidRPr="004056ED">
                    <w:rPr>
                      <w:sz w:val="21"/>
                      <w:szCs w:val="21"/>
                    </w:rPr>
                    <w:t xml:space="preserve">Обеспечение исполнения муниципального контракта </w:t>
                  </w:r>
                  <w:proofErr w:type="gramStart"/>
                  <w:r w:rsidRPr="004056ED">
                    <w:rPr>
                      <w:sz w:val="21"/>
                      <w:szCs w:val="21"/>
                    </w:rPr>
                    <w:t>на</w:t>
                  </w:r>
                  <w:proofErr w:type="gramEnd"/>
                  <w:r w:rsidRPr="004056ED">
                    <w:rPr>
                      <w:sz w:val="21"/>
                      <w:szCs w:val="21"/>
                    </w:rPr>
                    <w:t xml:space="preserve"> ….</w:t>
                  </w:r>
                </w:p>
              </w:tc>
            </w:tr>
          </w:tbl>
          <w:p w:rsidR="00BA381E" w:rsidRPr="004056ED" w:rsidRDefault="00BA381E" w:rsidP="00BA381E">
            <w:pPr>
              <w:snapToGrid w:val="0"/>
              <w:jc w:val="both"/>
              <w:rPr>
                <w:rFonts w:eastAsia="Calibri"/>
                <w:sz w:val="21"/>
                <w:szCs w:val="21"/>
                <w:lang w:eastAsia="en-US"/>
              </w:rPr>
            </w:pPr>
            <w:r w:rsidRPr="004056ED">
              <w:rPr>
                <w:rFonts w:eastAsia="Calibri"/>
                <w:color w:val="000000"/>
                <w:sz w:val="21"/>
                <w:szCs w:val="21"/>
                <w:lang w:eastAsia="en-US"/>
              </w:rPr>
              <w:t>В ходе исполнения контракта Поставщик  вправе предоставить участнику обеспечение исполнения контракта, уменьшенное на размер выполненных обязательств, предусмотренных контрактом</w:t>
            </w:r>
            <w:r w:rsidRPr="004056ED">
              <w:rPr>
                <w:rFonts w:eastAsia="Calibri"/>
                <w:sz w:val="21"/>
                <w:szCs w:val="21"/>
                <w:lang w:eastAsia="en-US"/>
              </w:rPr>
              <w:t>, взамен ранее предоставленного обеспечения исполнения контракта. При этом может быть изменён способ обеспечения исполнения контракта.</w:t>
            </w:r>
          </w:p>
          <w:p w:rsidR="00BA381E" w:rsidRPr="00D21628" w:rsidRDefault="00BA381E" w:rsidP="00BA381E">
            <w:pPr>
              <w:snapToGrid w:val="0"/>
              <w:jc w:val="both"/>
              <w:rPr>
                <w:rFonts w:eastAsia="Calibri"/>
                <w:sz w:val="21"/>
                <w:szCs w:val="21"/>
                <w:lang w:eastAsia="en-US"/>
              </w:rPr>
            </w:pPr>
            <w:r w:rsidRPr="004056ED">
              <w:rPr>
                <w:rFonts w:eastAsia="Calibri"/>
                <w:sz w:val="21"/>
                <w:szCs w:val="21"/>
                <w:lang w:eastAsia="en-US"/>
              </w:rPr>
              <w:t>Банковское сопровождение - не осуществляется.</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31.</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 xml:space="preserve">Требования  к гарантийному сроку и (или) объему  </w:t>
            </w:r>
            <w:proofErr w:type="gramStart"/>
            <w:r w:rsidRPr="004056ED">
              <w:rPr>
                <w:sz w:val="21"/>
                <w:szCs w:val="21"/>
              </w:rPr>
              <w:t>предоставления гарантий качества выполнения работ</w:t>
            </w:r>
            <w:proofErr w:type="gramEnd"/>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jc w:val="both"/>
              <w:rPr>
                <w:sz w:val="21"/>
                <w:szCs w:val="21"/>
              </w:rPr>
            </w:pPr>
            <w:r w:rsidRPr="004056ED">
              <w:rPr>
                <w:sz w:val="21"/>
                <w:szCs w:val="21"/>
              </w:rPr>
              <w:t>Гарантии качества по сданным работам изложены в  Проекте контракта (Раздел 4).</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32.</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 xml:space="preserve">Место </w:t>
            </w:r>
            <w:r>
              <w:rPr>
                <w:sz w:val="21"/>
                <w:szCs w:val="21"/>
              </w:rPr>
              <w:t>выполнения работ</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shd w:val="clear" w:color="auto" w:fill="FFFFFF"/>
              <w:snapToGrid w:val="0"/>
              <w:jc w:val="both"/>
              <w:rPr>
                <w:color w:val="000000"/>
                <w:sz w:val="21"/>
                <w:szCs w:val="21"/>
              </w:rPr>
            </w:pPr>
            <w:r w:rsidRPr="004056ED">
              <w:rPr>
                <w:bCs/>
                <w:sz w:val="21"/>
                <w:szCs w:val="21"/>
              </w:rPr>
              <w:t xml:space="preserve">Удмуртская Республика, Красногорский район, </w:t>
            </w:r>
            <w:r>
              <w:rPr>
                <w:bCs/>
                <w:sz w:val="21"/>
                <w:szCs w:val="21"/>
              </w:rPr>
              <w:t>с. Дёбы, ул. Школьная, д. 4</w:t>
            </w:r>
            <w:r w:rsidRPr="004056ED">
              <w:rPr>
                <w:bCs/>
                <w:sz w:val="21"/>
                <w:szCs w:val="21"/>
              </w:rPr>
              <w:t xml:space="preserve"> </w:t>
            </w:r>
          </w:p>
        </w:tc>
      </w:tr>
      <w:tr w:rsidR="00BA381E" w:rsidRPr="004056ED" w:rsidTr="004056ED">
        <w:trPr>
          <w:trHeight w:val="470"/>
        </w:trPr>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33.</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 xml:space="preserve">Срок </w:t>
            </w:r>
            <w:r>
              <w:rPr>
                <w:sz w:val="21"/>
                <w:szCs w:val="21"/>
              </w:rPr>
              <w:t>выполнения работ</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BA381E" w:rsidRDefault="00BA381E" w:rsidP="00BA381E">
            <w:pPr>
              <w:snapToGrid w:val="0"/>
              <w:rPr>
                <w:i/>
                <w:sz w:val="21"/>
                <w:szCs w:val="21"/>
              </w:rPr>
            </w:pPr>
            <w:r w:rsidRPr="00BA381E">
              <w:rPr>
                <w:i/>
                <w:sz w:val="21"/>
                <w:szCs w:val="21"/>
              </w:rPr>
              <w:t>1 этап выполнения работ:</w:t>
            </w:r>
          </w:p>
          <w:p w:rsidR="00BA381E" w:rsidRPr="00BA381E" w:rsidRDefault="00BA381E" w:rsidP="00BA381E">
            <w:pPr>
              <w:snapToGrid w:val="0"/>
              <w:rPr>
                <w:sz w:val="21"/>
                <w:szCs w:val="21"/>
              </w:rPr>
            </w:pPr>
            <w:r>
              <w:rPr>
                <w:sz w:val="21"/>
                <w:szCs w:val="21"/>
              </w:rPr>
              <w:t xml:space="preserve">Начало </w:t>
            </w:r>
            <w:r w:rsidRPr="00BA381E">
              <w:rPr>
                <w:sz w:val="21"/>
                <w:szCs w:val="21"/>
              </w:rPr>
              <w:t>- с момента заключения контракта;</w:t>
            </w:r>
          </w:p>
          <w:p w:rsidR="00BA381E" w:rsidRPr="00BA381E" w:rsidRDefault="00BA381E" w:rsidP="00BA381E">
            <w:pPr>
              <w:snapToGrid w:val="0"/>
              <w:rPr>
                <w:sz w:val="21"/>
                <w:szCs w:val="21"/>
              </w:rPr>
            </w:pPr>
            <w:r w:rsidRPr="00BA381E">
              <w:rPr>
                <w:sz w:val="21"/>
                <w:szCs w:val="21"/>
              </w:rPr>
              <w:t>Окончание – до 01.10.2016 г.</w:t>
            </w:r>
          </w:p>
          <w:p w:rsidR="00BA381E" w:rsidRPr="00BA381E" w:rsidRDefault="00BA381E" w:rsidP="00BA381E">
            <w:pPr>
              <w:snapToGrid w:val="0"/>
              <w:rPr>
                <w:i/>
                <w:sz w:val="21"/>
                <w:szCs w:val="21"/>
              </w:rPr>
            </w:pPr>
            <w:r w:rsidRPr="00BA381E">
              <w:rPr>
                <w:i/>
                <w:sz w:val="21"/>
                <w:szCs w:val="21"/>
              </w:rPr>
              <w:t>2 этап выполнения работ:</w:t>
            </w:r>
          </w:p>
          <w:p w:rsidR="00BA381E" w:rsidRPr="00BA381E" w:rsidRDefault="00BA381E" w:rsidP="00BA381E">
            <w:pPr>
              <w:snapToGrid w:val="0"/>
              <w:rPr>
                <w:sz w:val="21"/>
                <w:szCs w:val="21"/>
              </w:rPr>
            </w:pPr>
            <w:r w:rsidRPr="00BA381E">
              <w:rPr>
                <w:sz w:val="21"/>
                <w:szCs w:val="21"/>
              </w:rPr>
              <w:t xml:space="preserve">Начало </w:t>
            </w:r>
            <w:r w:rsidR="00DF5126">
              <w:rPr>
                <w:sz w:val="21"/>
                <w:szCs w:val="21"/>
              </w:rPr>
              <w:t>– с 01.04.2017</w:t>
            </w:r>
            <w:r w:rsidRPr="00BA381E">
              <w:rPr>
                <w:sz w:val="21"/>
                <w:szCs w:val="21"/>
              </w:rPr>
              <w:t xml:space="preserve"> г.</w:t>
            </w:r>
          </w:p>
          <w:p w:rsidR="00BA381E" w:rsidRPr="004056ED" w:rsidRDefault="00DF5126" w:rsidP="00BA381E">
            <w:pPr>
              <w:snapToGrid w:val="0"/>
              <w:rPr>
                <w:b/>
                <w:sz w:val="21"/>
                <w:szCs w:val="21"/>
              </w:rPr>
            </w:pPr>
            <w:r>
              <w:rPr>
                <w:sz w:val="21"/>
                <w:szCs w:val="21"/>
              </w:rPr>
              <w:t>Окончание – до 01.05.2017</w:t>
            </w:r>
            <w:r w:rsidR="00BA381E" w:rsidRPr="00BA381E">
              <w:rPr>
                <w:sz w:val="21"/>
                <w:szCs w:val="21"/>
              </w:rPr>
              <w:t xml:space="preserve"> г.</w:t>
            </w:r>
          </w:p>
        </w:tc>
      </w:tr>
      <w:tr w:rsidR="00BA381E" w:rsidRPr="004056ED" w:rsidTr="004056ED">
        <w:trPr>
          <w:trHeight w:val="421"/>
        </w:trPr>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34.</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 xml:space="preserve">Форма, сроки и порядок оплаты   </w:t>
            </w:r>
            <w:r>
              <w:rPr>
                <w:sz w:val="21"/>
                <w:szCs w:val="21"/>
              </w:rPr>
              <w:t>выполнения работ</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snapToGrid w:val="0"/>
              <w:rPr>
                <w:bCs/>
                <w:color w:val="FF0000"/>
                <w:sz w:val="21"/>
                <w:szCs w:val="21"/>
              </w:rPr>
            </w:pPr>
            <w:r w:rsidRPr="004056ED">
              <w:rPr>
                <w:sz w:val="21"/>
                <w:szCs w:val="21"/>
              </w:rPr>
              <w:t>Условия и порядок оплаты  изложены в (Разделе 4) «Проект  муниципального контракта».</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35.</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Срок предоставления документации  об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shd w:val="clear" w:color="auto" w:fill="FFFFFF"/>
              <w:tabs>
                <w:tab w:val="left" w:pos="0"/>
              </w:tabs>
              <w:jc w:val="both"/>
              <w:rPr>
                <w:sz w:val="21"/>
                <w:szCs w:val="21"/>
              </w:rPr>
            </w:pPr>
            <w:r w:rsidRPr="004056ED">
              <w:rPr>
                <w:sz w:val="21"/>
                <w:szCs w:val="21"/>
              </w:rPr>
              <w:t xml:space="preserve">Документация </w:t>
            </w:r>
            <w:proofErr w:type="gramStart"/>
            <w:r w:rsidRPr="004056ED">
              <w:rPr>
                <w:sz w:val="21"/>
                <w:szCs w:val="21"/>
              </w:rPr>
              <w:t>об электронном аукционе  доступна для ознакомления</w:t>
            </w:r>
            <w:r w:rsidRPr="004056ED">
              <w:rPr>
                <w:rFonts w:eastAsiaTheme="minorHAnsi"/>
                <w:kern w:val="0"/>
                <w:sz w:val="21"/>
                <w:szCs w:val="21"/>
                <w:lang w:eastAsia="en-US"/>
              </w:rPr>
              <w:t xml:space="preserve"> </w:t>
            </w:r>
            <w:r w:rsidRPr="004056ED">
              <w:rPr>
                <w:sz w:val="21"/>
                <w:szCs w:val="21"/>
              </w:rPr>
              <w:t>в единой информационной системе без взимания платы  с даты</w:t>
            </w:r>
            <w:proofErr w:type="gramEnd"/>
            <w:r w:rsidRPr="004056ED">
              <w:rPr>
                <w:sz w:val="21"/>
                <w:szCs w:val="21"/>
              </w:rPr>
              <w:t xml:space="preserve"> размещения извещения или может быть предоставлена на электронном носителе (при себе иметь электронный носитель информации).</w:t>
            </w:r>
            <w:r w:rsidRPr="004056ED">
              <w:rPr>
                <w:b/>
                <w:sz w:val="21"/>
                <w:szCs w:val="21"/>
              </w:rPr>
              <w:t xml:space="preserve"> Место предоставления: </w:t>
            </w:r>
            <w:r w:rsidRPr="004056ED">
              <w:rPr>
                <w:sz w:val="21"/>
                <w:szCs w:val="21"/>
              </w:rPr>
              <w:t xml:space="preserve">в рабочие дни </w:t>
            </w:r>
            <w:r w:rsidRPr="004056ED">
              <w:rPr>
                <w:b/>
                <w:kern w:val="0"/>
                <w:sz w:val="21"/>
                <w:szCs w:val="21"/>
                <w:lang w:eastAsia="ar-SA"/>
              </w:rPr>
              <w:t xml:space="preserve"> </w:t>
            </w:r>
            <w:r w:rsidRPr="004056ED">
              <w:rPr>
                <w:sz w:val="21"/>
                <w:szCs w:val="21"/>
              </w:rPr>
              <w:t xml:space="preserve">со </w:t>
            </w:r>
            <w:r w:rsidRPr="004056ED">
              <w:rPr>
                <w:sz w:val="21"/>
                <w:szCs w:val="21"/>
              </w:rPr>
              <w:lastRenderedPageBreak/>
              <w:t xml:space="preserve">вторника по пятницу с 8:00 до 16:00 часов в понедельник с 8:00 до 17:00 часов по местному времени (перерыв с 12-00 </w:t>
            </w:r>
            <w:proofErr w:type="gramStart"/>
            <w:r w:rsidRPr="004056ED">
              <w:rPr>
                <w:sz w:val="21"/>
                <w:szCs w:val="21"/>
              </w:rPr>
              <w:t>до</w:t>
            </w:r>
            <w:proofErr w:type="gramEnd"/>
            <w:r w:rsidRPr="004056ED">
              <w:rPr>
                <w:sz w:val="21"/>
                <w:szCs w:val="21"/>
              </w:rPr>
              <w:t xml:space="preserve"> 13-00) </w:t>
            </w:r>
            <w:proofErr w:type="gramStart"/>
            <w:r w:rsidRPr="004056ED">
              <w:rPr>
                <w:sz w:val="21"/>
                <w:szCs w:val="21"/>
              </w:rPr>
              <w:t>по</w:t>
            </w:r>
            <w:proofErr w:type="gramEnd"/>
            <w:r w:rsidRPr="004056ED">
              <w:rPr>
                <w:sz w:val="21"/>
                <w:szCs w:val="21"/>
              </w:rPr>
              <w:t xml:space="preserve"> адресу: 427650, Удмуртская Республика, с. Красногорское, ул. Ленина, д. 64, </w:t>
            </w:r>
            <w:proofErr w:type="spellStart"/>
            <w:r w:rsidRPr="004056ED">
              <w:rPr>
                <w:sz w:val="21"/>
                <w:szCs w:val="21"/>
              </w:rPr>
              <w:t>каб</w:t>
            </w:r>
            <w:proofErr w:type="spellEnd"/>
            <w:r w:rsidRPr="004056ED">
              <w:rPr>
                <w:sz w:val="21"/>
                <w:szCs w:val="21"/>
              </w:rPr>
              <w:t>. № 19.</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lastRenderedPageBreak/>
              <w:t>36.</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Порядок и срок предоставления разъяснений положений документации об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DF5126">
            <w:pPr>
              <w:shd w:val="clear" w:color="auto" w:fill="FFFFFF"/>
              <w:tabs>
                <w:tab w:val="left" w:pos="0"/>
              </w:tabs>
              <w:jc w:val="both"/>
              <w:rPr>
                <w:sz w:val="21"/>
                <w:szCs w:val="21"/>
              </w:rPr>
            </w:pPr>
            <w:proofErr w:type="gramStart"/>
            <w:r w:rsidRPr="004056ED">
              <w:rPr>
                <w:sz w:val="21"/>
                <w:szCs w:val="21"/>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4056ED">
              <w:rPr>
                <w:sz w:val="21"/>
                <w:szCs w:val="21"/>
              </w:rPr>
              <w:t xml:space="preserve"> окончания срока подачи заявок на участие в таком аукционе </w:t>
            </w:r>
            <w:r w:rsidRPr="00BA381E">
              <w:rPr>
                <w:sz w:val="21"/>
                <w:szCs w:val="21"/>
              </w:rPr>
              <w:t xml:space="preserve">по </w:t>
            </w:r>
            <w:r w:rsidR="00DF5126">
              <w:rPr>
                <w:b/>
                <w:sz w:val="21"/>
                <w:szCs w:val="21"/>
              </w:rPr>
              <w:t>«12</w:t>
            </w:r>
            <w:r w:rsidRPr="00BA381E">
              <w:rPr>
                <w:b/>
                <w:sz w:val="21"/>
                <w:szCs w:val="21"/>
              </w:rPr>
              <w:t>» августа  2016 г.</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37.</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Требования к Участникам размещения заказа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996D6F" w:rsidRDefault="00BA381E" w:rsidP="00BA381E">
            <w:pPr>
              <w:autoSpaceDE w:val="0"/>
              <w:autoSpaceDN w:val="0"/>
              <w:adjustRightInd w:val="0"/>
              <w:ind w:firstLine="33"/>
              <w:jc w:val="both"/>
              <w:rPr>
                <w:b/>
                <w:bCs/>
                <w:sz w:val="20"/>
              </w:rPr>
            </w:pPr>
            <w:r w:rsidRPr="004056ED">
              <w:rPr>
                <w:sz w:val="21"/>
                <w:szCs w:val="21"/>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4056ED">
              <w:rPr>
                <w:sz w:val="21"/>
                <w:szCs w:val="21"/>
              </w:rPr>
              <w:t>являющихся</w:t>
            </w:r>
            <w:proofErr w:type="gramEnd"/>
            <w:r w:rsidRPr="004056ED">
              <w:rPr>
                <w:sz w:val="21"/>
                <w:szCs w:val="21"/>
              </w:rPr>
              <w:t xml:space="preserve"> объектом закупки. </w:t>
            </w:r>
            <w:proofErr w:type="gramStart"/>
            <w:r w:rsidRPr="004056ED">
              <w:rPr>
                <w:b/>
                <w:sz w:val="21"/>
                <w:szCs w:val="21"/>
              </w:rPr>
              <w:t>(</w:t>
            </w:r>
            <w:r>
              <w:rPr>
                <w:b/>
                <w:sz w:val="21"/>
                <w:szCs w:val="21"/>
              </w:rPr>
              <w:t>Действующее с</w:t>
            </w:r>
            <w:r w:rsidRPr="00996D6F">
              <w:rPr>
                <w:b/>
                <w:sz w:val="20"/>
              </w:rPr>
              <w:t>видетельство (копия)</w:t>
            </w:r>
            <w:r w:rsidRPr="00996D6F">
              <w:rPr>
                <w:b/>
                <w:bCs/>
                <w:sz w:val="20"/>
              </w:rPr>
              <w:t xml:space="preserve"> о допуске к видам работ, выданное саморегулируемой организацией (в соответствии с приказом </w:t>
            </w:r>
            <w:r w:rsidRPr="00996D6F">
              <w:rPr>
                <w:b/>
                <w:sz w:val="20"/>
              </w:rPr>
              <w:t xml:space="preserve"> </w:t>
            </w:r>
            <w:r w:rsidRPr="00996D6F">
              <w:rPr>
                <w:b/>
                <w:bCs/>
                <w:sz w:val="20"/>
              </w:rPr>
              <w:t>Министерства регионального развития 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p>
          <w:p w:rsidR="00BA381E" w:rsidRPr="00996D6F" w:rsidRDefault="00BA381E" w:rsidP="00BA381E">
            <w:pPr>
              <w:autoSpaceDE w:val="0"/>
              <w:autoSpaceDN w:val="0"/>
              <w:adjustRightInd w:val="0"/>
              <w:ind w:firstLine="33"/>
              <w:jc w:val="both"/>
              <w:rPr>
                <w:b/>
                <w:bCs/>
                <w:sz w:val="20"/>
              </w:rPr>
            </w:pPr>
            <w:r>
              <w:rPr>
                <w:b/>
                <w:bCs/>
                <w:sz w:val="20"/>
              </w:rPr>
              <w:t>13. Устройство кровель</w:t>
            </w:r>
          </w:p>
          <w:p w:rsidR="00BA381E" w:rsidRDefault="00BA381E" w:rsidP="00BA381E">
            <w:pPr>
              <w:autoSpaceDE w:val="0"/>
              <w:autoSpaceDN w:val="0"/>
              <w:adjustRightInd w:val="0"/>
              <w:ind w:firstLine="33"/>
              <w:jc w:val="both"/>
              <w:rPr>
                <w:b/>
                <w:bCs/>
                <w:sz w:val="20"/>
              </w:rPr>
            </w:pPr>
            <w:r>
              <w:rPr>
                <w:b/>
                <w:bCs/>
                <w:sz w:val="20"/>
              </w:rPr>
              <w:t>13.1. Устройство кровель из штучных и листовых материалов</w:t>
            </w:r>
          </w:p>
          <w:p w:rsidR="00BA381E" w:rsidRDefault="00BA381E" w:rsidP="00BA381E">
            <w:pPr>
              <w:autoSpaceDE w:val="0"/>
              <w:autoSpaceDN w:val="0"/>
              <w:adjustRightInd w:val="0"/>
              <w:ind w:firstLine="33"/>
              <w:jc w:val="both"/>
              <w:rPr>
                <w:b/>
                <w:bCs/>
                <w:sz w:val="20"/>
              </w:rPr>
            </w:pPr>
            <w:r>
              <w:rPr>
                <w:b/>
                <w:bCs/>
                <w:sz w:val="20"/>
              </w:rPr>
              <w:t>13.2. Устройство кровель из рулонных материалов</w:t>
            </w:r>
          </w:p>
          <w:p w:rsidR="00BA381E" w:rsidRPr="00996D6F" w:rsidRDefault="00BA381E" w:rsidP="00BA381E">
            <w:pPr>
              <w:autoSpaceDE w:val="0"/>
              <w:autoSpaceDN w:val="0"/>
              <w:adjustRightInd w:val="0"/>
              <w:ind w:firstLine="33"/>
              <w:jc w:val="both"/>
              <w:rPr>
                <w:b/>
                <w:bCs/>
                <w:sz w:val="20"/>
              </w:rPr>
            </w:pPr>
            <w:r>
              <w:rPr>
                <w:b/>
                <w:bCs/>
                <w:sz w:val="20"/>
              </w:rPr>
              <w:t>13.3 устройство наливных кровель</w:t>
            </w:r>
          </w:p>
          <w:p w:rsidR="00BA381E" w:rsidRPr="00996D6F" w:rsidRDefault="00BA381E" w:rsidP="00BA381E">
            <w:pPr>
              <w:autoSpaceDE w:val="0"/>
              <w:autoSpaceDN w:val="0"/>
              <w:adjustRightInd w:val="0"/>
              <w:ind w:firstLine="33"/>
              <w:jc w:val="both"/>
              <w:rPr>
                <w:b/>
                <w:bCs/>
                <w:sz w:val="20"/>
              </w:rPr>
            </w:pPr>
            <w:r w:rsidRPr="00996D6F">
              <w:rPr>
                <w:b/>
                <w:bCs/>
                <w:sz w:val="20"/>
              </w:rPr>
              <w:t>Или</w:t>
            </w:r>
          </w:p>
          <w:p w:rsidR="00BA381E" w:rsidRPr="00996D6F" w:rsidRDefault="00BA381E" w:rsidP="00BA381E">
            <w:pPr>
              <w:autoSpaceDE w:val="0"/>
              <w:autoSpaceDN w:val="0"/>
              <w:adjustRightInd w:val="0"/>
              <w:ind w:firstLine="33"/>
              <w:jc w:val="both"/>
              <w:outlineLvl w:val="0"/>
              <w:rPr>
                <w:rFonts w:eastAsiaTheme="minorHAnsi"/>
                <w:b/>
                <w:kern w:val="0"/>
                <w:sz w:val="20"/>
                <w:lang w:eastAsia="en-US"/>
              </w:rPr>
            </w:pPr>
            <w:r w:rsidRPr="00996D6F">
              <w:rPr>
                <w:rFonts w:eastAsiaTheme="minorHAnsi"/>
                <w:b/>
                <w:kern w:val="0"/>
                <w:sz w:val="20"/>
                <w:lang w:eastAsia="en-US"/>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A381E" w:rsidRDefault="00BA381E" w:rsidP="00BA381E">
            <w:pPr>
              <w:autoSpaceDE w:val="0"/>
              <w:autoSpaceDN w:val="0"/>
              <w:adjustRightInd w:val="0"/>
              <w:ind w:firstLine="34"/>
              <w:jc w:val="both"/>
              <w:rPr>
                <w:b/>
                <w:bCs/>
                <w:sz w:val="20"/>
              </w:rPr>
            </w:pPr>
            <w:r>
              <w:rPr>
                <w:b/>
                <w:bCs/>
                <w:sz w:val="20"/>
              </w:rPr>
              <w:t>33.3</w:t>
            </w:r>
            <w:r w:rsidRPr="00996D6F">
              <w:rPr>
                <w:b/>
                <w:bCs/>
                <w:sz w:val="20"/>
              </w:rPr>
              <w:t xml:space="preserve">. </w:t>
            </w:r>
            <w:r>
              <w:rPr>
                <w:b/>
                <w:bCs/>
                <w:sz w:val="20"/>
              </w:rPr>
              <w:t>Жилищно-гражданское строительство</w:t>
            </w:r>
          </w:p>
          <w:p w:rsidR="00BA381E" w:rsidRPr="004056ED" w:rsidRDefault="00BA381E" w:rsidP="00BA381E">
            <w:pPr>
              <w:autoSpaceDE w:val="0"/>
              <w:autoSpaceDN w:val="0"/>
              <w:adjustRightInd w:val="0"/>
              <w:ind w:firstLine="34"/>
              <w:jc w:val="both"/>
              <w:rPr>
                <w:sz w:val="21"/>
                <w:szCs w:val="21"/>
              </w:rPr>
            </w:pPr>
            <w:r w:rsidRPr="004056ED">
              <w:rPr>
                <w:sz w:val="21"/>
                <w:szCs w:val="21"/>
              </w:rPr>
              <w:t xml:space="preserve">2) </w:t>
            </w:r>
            <w:proofErr w:type="spellStart"/>
            <w:r w:rsidRPr="004056ED">
              <w:rPr>
                <w:sz w:val="21"/>
                <w:szCs w:val="21"/>
              </w:rPr>
              <w:t>непроведение</w:t>
            </w:r>
            <w:proofErr w:type="spellEnd"/>
            <w:r w:rsidRPr="004056ED">
              <w:rPr>
                <w:sz w:val="21"/>
                <w:szCs w:val="21"/>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BA381E" w:rsidRPr="004056ED" w:rsidRDefault="00BA381E" w:rsidP="00BA381E">
            <w:pPr>
              <w:autoSpaceDE w:val="0"/>
              <w:autoSpaceDN w:val="0"/>
              <w:adjustRightInd w:val="0"/>
              <w:ind w:firstLine="34"/>
              <w:jc w:val="both"/>
              <w:rPr>
                <w:sz w:val="21"/>
                <w:szCs w:val="21"/>
              </w:rPr>
            </w:pPr>
            <w:r w:rsidRPr="004056ED">
              <w:rPr>
                <w:sz w:val="21"/>
                <w:szCs w:val="21"/>
              </w:rPr>
              <w:t xml:space="preserve">3) </w:t>
            </w:r>
            <w:proofErr w:type="spellStart"/>
            <w:r w:rsidRPr="004056ED">
              <w:rPr>
                <w:sz w:val="21"/>
                <w:szCs w:val="21"/>
              </w:rPr>
              <w:t>неприостановление</w:t>
            </w:r>
            <w:proofErr w:type="spellEnd"/>
            <w:r w:rsidRPr="004056ED">
              <w:rPr>
                <w:sz w:val="21"/>
                <w:szCs w:val="21"/>
              </w:rPr>
              <w:t xml:space="preserve"> деятельности участника электронного аукциона  в порядке, установленном </w:t>
            </w:r>
            <w:hyperlink r:id="rId13" w:history="1">
              <w:r w:rsidRPr="004056ED">
                <w:rPr>
                  <w:color w:val="000000" w:themeColor="text1"/>
                  <w:sz w:val="21"/>
                  <w:szCs w:val="21"/>
                </w:rPr>
                <w:t>Кодексом</w:t>
              </w:r>
            </w:hyperlink>
            <w:r w:rsidRPr="004056ED">
              <w:rPr>
                <w:sz w:val="21"/>
                <w:szCs w:val="21"/>
              </w:rPr>
              <w:t xml:space="preserve"> РФ об административных правонарушениях, на дату подачи заявок на участие в электронном аукционе;</w:t>
            </w:r>
          </w:p>
          <w:p w:rsidR="00BA381E" w:rsidRPr="004056ED" w:rsidRDefault="00BA381E" w:rsidP="00BA381E">
            <w:pPr>
              <w:autoSpaceDE w:val="0"/>
              <w:autoSpaceDN w:val="0"/>
              <w:adjustRightInd w:val="0"/>
              <w:ind w:firstLine="34"/>
              <w:jc w:val="both"/>
              <w:rPr>
                <w:sz w:val="21"/>
                <w:szCs w:val="21"/>
              </w:rPr>
            </w:pPr>
            <w:proofErr w:type="gramStart"/>
            <w:r w:rsidRPr="004056ED">
              <w:rPr>
                <w:sz w:val="21"/>
                <w:szCs w:val="21"/>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4056ED">
                <w:rPr>
                  <w:color w:val="000000" w:themeColor="text1"/>
                  <w:sz w:val="21"/>
                  <w:szCs w:val="21"/>
                </w:rPr>
                <w:t>законодательством</w:t>
              </w:r>
            </w:hyperlink>
            <w:r w:rsidRPr="004056ED">
              <w:rPr>
                <w:sz w:val="21"/>
                <w:szCs w:val="21"/>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4056ED">
              <w:rPr>
                <w:sz w:val="21"/>
                <w:szCs w:val="21"/>
              </w:rPr>
              <w:t xml:space="preserve"> по уплате этих </w:t>
            </w:r>
            <w:proofErr w:type="gramStart"/>
            <w:r w:rsidRPr="004056ED">
              <w:rPr>
                <w:sz w:val="21"/>
                <w:szCs w:val="21"/>
              </w:rPr>
              <w:t>сумм</w:t>
            </w:r>
            <w:proofErr w:type="gramEnd"/>
            <w:r w:rsidRPr="004056ED">
              <w:rPr>
                <w:sz w:val="21"/>
                <w:szCs w:val="21"/>
              </w:rPr>
              <w:t xml:space="preserve"> исполненной или </w:t>
            </w:r>
            <w:proofErr w:type="gramStart"/>
            <w:r w:rsidRPr="004056ED">
              <w:rPr>
                <w:sz w:val="21"/>
                <w:szCs w:val="21"/>
              </w:rPr>
              <w:t>которые</w:t>
            </w:r>
            <w:proofErr w:type="gramEnd"/>
            <w:r w:rsidRPr="004056ED">
              <w:rPr>
                <w:sz w:val="21"/>
                <w:szCs w:val="21"/>
              </w:rPr>
              <w:t xml:space="preserve"> признаны безнадежными к взысканию в соответствии с </w:t>
            </w:r>
            <w:hyperlink r:id="rId15" w:history="1">
              <w:r w:rsidRPr="004056ED">
                <w:rPr>
                  <w:color w:val="000000" w:themeColor="text1"/>
                  <w:sz w:val="21"/>
                  <w:szCs w:val="21"/>
                </w:rPr>
                <w:t>законодательством</w:t>
              </w:r>
            </w:hyperlink>
            <w:r w:rsidRPr="004056ED">
              <w:rPr>
                <w:sz w:val="21"/>
                <w:szCs w:val="21"/>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BA381E" w:rsidRPr="004056ED" w:rsidRDefault="00BA381E" w:rsidP="00BA381E">
            <w:pPr>
              <w:autoSpaceDE w:val="0"/>
              <w:autoSpaceDN w:val="0"/>
              <w:adjustRightInd w:val="0"/>
              <w:jc w:val="both"/>
              <w:rPr>
                <w:rFonts w:eastAsiaTheme="minorHAnsi"/>
                <w:kern w:val="0"/>
                <w:sz w:val="21"/>
                <w:szCs w:val="21"/>
                <w:lang w:eastAsia="en-US"/>
              </w:rPr>
            </w:pPr>
            <w:proofErr w:type="gramStart"/>
            <w:r w:rsidRPr="004056ED">
              <w:rPr>
                <w:sz w:val="21"/>
                <w:szCs w:val="21"/>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4056ED">
              <w:rPr>
                <w:sz w:val="21"/>
                <w:szCs w:val="21"/>
              </w:rPr>
              <w:t xml:space="preserve"> связаны с поставкой товара, </w:t>
            </w:r>
            <w:r w:rsidRPr="004056ED">
              <w:rPr>
                <w:rFonts w:eastAsiaTheme="minorHAnsi"/>
                <w:kern w:val="0"/>
                <w:sz w:val="21"/>
                <w:szCs w:val="21"/>
                <w:lang w:eastAsia="en-US"/>
              </w:rPr>
              <w:t xml:space="preserve">выполнением работы, оказанием услуги, </w:t>
            </w:r>
            <w:proofErr w:type="gramStart"/>
            <w:r w:rsidRPr="004056ED">
              <w:rPr>
                <w:sz w:val="21"/>
                <w:szCs w:val="21"/>
              </w:rPr>
              <w:t>являющихся</w:t>
            </w:r>
            <w:proofErr w:type="gramEnd"/>
            <w:r w:rsidRPr="004056ED">
              <w:rPr>
                <w:sz w:val="21"/>
                <w:szCs w:val="21"/>
              </w:rPr>
              <w:t xml:space="preserve"> </w:t>
            </w:r>
            <w:r w:rsidRPr="004056ED">
              <w:rPr>
                <w:sz w:val="21"/>
                <w:szCs w:val="21"/>
              </w:rPr>
              <w:lastRenderedPageBreak/>
              <w:t>объектом осуществляемой закупки, и административного наказания в виде дисквалификации;</w:t>
            </w:r>
          </w:p>
          <w:p w:rsidR="00BA381E" w:rsidRPr="004056ED" w:rsidRDefault="00BA381E" w:rsidP="00BA381E">
            <w:pPr>
              <w:autoSpaceDE w:val="0"/>
              <w:autoSpaceDN w:val="0"/>
              <w:adjustRightInd w:val="0"/>
              <w:ind w:firstLine="34"/>
              <w:jc w:val="both"/>
              <w:rPr>
                <w:sz w:val="21"/>
                <w:szCs w:val="21"/>
              </w:rPr>
            </w:pPr>
            <w:proofErr w:type="gramStart"/>
            <w:r w:rsidRPr="004056ED">
              <w:rPr>
                <w:sz w:val="21"/>
                <w:szCs w:val="21"/>
              </w:rPr>
              <w:t>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аукционной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056ED">
              <w:rPr>
                <w:sz w:val="21"/>
                <w:szCs w:val="21"/>
              </w:rPr>
              <w:t xml:space="preserve"> </w:t>
            </w:r>
            <w:proofErr w:type="gramStart"/>
            <w:r w:rsidRPr="004056ED">
              <w:rPr>
                <w:sz w:val="21"/>
                <w:szCs w:val="21"/>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56ED">
              <w:rPr>
                <w:sz w:val="21"/>
                <w:szCs w:val="21"/>
              </w:rPr>
              <w:t>неполнородными</w:t>
            </w:r>
            <w:proofErr w:type="spellEnd"/>
            <w:r w:rsidRPr="004056ED">
              <w:rPr>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4056ED">
              <w:rPr>
                <w:sz w:val="21"/>
                <w:szCs w:val="21"/>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DF5126" w:rsidRPr="004056ED" w:rsidRDefault="00BA381E" w:rsidP="00DF5126">
            <w:pPr>
              <w:autoSpaceDE w:val="0"/>
              <w:autoSpaceDN w:val="0"/>
              <w:adjustRightInd w:val="0"/>
              <w:ind w:firstLine="34"/>
              <w:jc w:val="both"/>
              <w:rPr>
                <w:sz w:val="21"/>
                <w:szCs w:val="21"/>
              </w:rPr>
            </w:pPr>
            <w:r w:rsidRPr="004056ED">
              <w:rPr>
                <w:sz w:val="21"/>
                <w:szCs w:val="21"/>
              </w:rPr>
              <w:t>7)участник закупки</w:t>
            </w:r>
            <w:r w:rsidR="00DF5126">
              <w:rPr>
                <w:sz w:val="21"/>
                <w:szCs w:val="21"/>
              </w:rPr>
              <w:t xml:space="preserve"> не является офшорной компанией.</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lastRenderedPageBreak/>
              <w:t>38.</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rFonts w:eastAsia="Calibri"/>
                <w:sz w:val="21"/>
                <w:szCs w:val="21"/>
                <w:lang w:eastAsia="en-US"/>
              </w:rPr>
              <w:t xml:space="preserve">Преимущества, предоставляемые заказчиком учреждениям и предприятиям </w:t>
            </w:r>
            <w:r w:rsidRPr="004056ED">
              <w:rPr>
                <w:rFonts w:eastAsia="Calibri"/>
                <w:b/>
                <w:sz w:val="21"/>
                <w:szCs w:val="21"/>
                <w:lang w:eastAsia="en-US"/>
              </w:rPr>
              <w:t>уголовно-исполнительной системы в отношении предлагаемой ими цены контракта в размере до 15%</w:t>
            </w:r>
            <w:r w:rsidRPr="004056ED">
              <w:rPr>
                <w:rFonts w:eastAsia="Calibri"/>
                <w:sz w:val="21"/>
                <w:szCs w:val="21"/>
                <w:lang w:eastAsia="en-US"/>
              </w:rPr>
              <w:t>, но не более НМЦ являющимся участниками электронного аукциона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snapToGrid w:val="0"/>
              <w:rPr>
                <w:sz w:val="21"/>
                <w:szCs w:val="21"/>
              </w:rPr>
            </w:pPr>
            <w:r w:rsidRPr="004056ED">
              <w:rPr>
                <w:rFonts w:eastAsia="Calibri"/>
                <w:sz w:val="21"/>
                <w:szCs w:val="21"/>
                <w:lang w:eastAsia="en-US"/>
              </w:rPr>
              <w:t>Не предоставляются.</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39.</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rFonts w:eastAsia="Calibri"/>
                <w:sz w:val="21"/>
                <w:szCs w:val="21"/>
                <w:lang w:eastAsia="en-US"/>
              </w:rPr>
            </w:pPr>
            <w:r w:rsidRPr="004056ED">
              <w:rPr>
                <w:rFonts w:eastAsia="Calibri"/>
                <w:sz w:val="21"/>
                <w:szCs w:val="21"/>
                <w:lang w:eastAsia="en-US"/>
              </w:rPr>
              <w:t>Преимущества, предоставляемые заказчиком</w:t>
            </w:r>
            <w:r w:rsidRPr="004056ED">
              <w:rPr>
                <w:rFonts w:eastAsia="Calibri"/>
                <w:b/>
                <w:iCs/>
                <w:sz w:val="21"/>
                <w:szCs w:val="21"/>
                <w:lang w:eastAsia="en-US"/>
              </w:rPr>
              <w:t xml:space="preserve"> организациям инвалидов</w:t>
            </w:r>
            <w:r w:rsidRPr="004056ED">
              <w:rPr>
                <w:rFonts w:eastAsia="Calibri"/>
                <w:b/>
                <w:sz w:val="21"/>
                <w:szCs w:val="21"/>
                <w:lang w:eastAsia="en-US"/>
              </w:rPr>
              <w:t xml:space="preserve"> </w:t>
            </w:r>
            <w:r w:rsidRPr="004056ED">
              <w:rPr>
                <w:rFonts w:eastAsia="Calibri"/>
                <w:b/>
                <w:iCs/>
                <w:sz w:val="21"/>
                <w:szCs w:val="21"/>
                <w:lang w:eastAsia="en-US"/>
              </w:rPr>
              <w:t>в отношении предлагаемой ими цены контракта в размере до 15%</w:t>
            </w:r>
            <w:r w:rsidRPr="004056ED">
              <w:rPr>
                <w:rFonts w:eastAsia="Calibri"/>
                <w:iCs/>
                <w:sz w:val="21"/>
                <w:szCs w:val="21"/>
                <w:lang w:eastAsia="en-US"/>
              </w:rPr>
              <w:t>, но не более НМЦ являющимся участниками электронного аукциона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snapToGrid w:val="0"/>
              <w:rPr>
                <w:rFonts w:eastAsia="Calibri"/>
                <w:sz w:val="21"/>
                <w:szCs w:val="21"/>
                <w:lang w:eastAsia="en-US"/>
              </w:rPr>
            </w:pPr>
            <w:r w:rsidRPr="004056ED">
              <w:rPr>
                <w:rFonts w:eastAsia="Calibri"/>
                <w:sz w:val="21"/>
                <w:szCs w:val="21"/>
                <w:lang w:eastAsia="en-US"/>
              </w:rPr>
              <w:t>Не предоставляются.</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40.</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rFonts w:eastAsia="Calibri"/>
                <w:sz w:val="21"/>
                <w:szCs w:val="21"/>
                <w:lang w:eastAsia="en-US"/>
              </w:rPr>
            </w:pPr>
            <w:r w:rsidRPr="004056ED">
              <w:rPr>
                <w:sz w:val="21"/>
                <w:szCs w:val="21"/>
              </w:rPr>
              <w:t xml:space="preserve">Преимущества, предоставляемые заказчиком </w:t>
            </w:r>
            <w:r w:rsidRPr="004056ED">
              <w:rPr>
                <w:b/>
                <w:sz w:val="21"/>
                <w:szCs w:val="21"/>
              </w:rPr>
              <w:t>субъектам малого предпринимательства, социально ориентированным некоммерческим организациям</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jc w:val="both"/>
              <w:rPr>
                <w:sz w:val="21"/>
                <w:szCs w:val="21"/>
              </w:rPr>
            </w:pPr>
            <w:r>
              <w:rPr>
                <w:sz w:val="21"/>
                <w:szCs w:val="21"/>
              </w:rPr>
              <w:t xml:space="preserve">Предоставляются. </w:t>
            </w:r>
            <w:r w:rsidRPr="005038B1">
              <w:rPr>
                <w:sz w:val="21"/>
                <w:szCs w:val="21"/>
              </w:rPr>
              <w:t xml:space="preserve"> Электронный аукцион проводится среди субъектов малого предпринимательства, социально ориентированных некоммерческих организаций.</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41</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Ограничение участия в определении поставщика (подрядчика, исполнителя)</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jc w:val="both"/>
              <w:rPr>
                <w:sz w:val="21"/>
                <w:szCs w:val="21"/>
              </w:rPr>
            </w:pPr>
            <w:r w:rsidRPr="00B134CB">
              <w:rPr>
                <w:sz w:val="21"/>
                <w:szCs w:val="21"/>
              </w:rPr>
              <w:t>Установлено. Участник должен продекларировать свою принадлежность к субъектам малого предпринимательства, социально ориентированным некоммерческим организациям</w:t>
            </w:r>
            <w:proofErr w:type="gramStart"/>
            <w:r>
              <w:rPr>
                <w:sz w:val="21"/>
                <w:szCs w:val="21"/>
              </w:rPr>
              <w:t>.</w:t>
            </w:r>
            <w:r w:rsidRPr="00B134CB">
              <w:rPr>
                <w:sz w:val="21"/>
                <w:szCs w:val="21"/>
              </w:rPr>
              <w:t>.</w:t>
            </w:r>
            <w:proofErr w:type="gramEnd"/>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42.</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rFonts w:eastAsia="Calibri"/>
                <w:sz w:val="21"/>
                <w:szCs w:val="21"/>
                <w:lang w:eastAsia="en-US"/>
              </w:rPr>
            </w:pPr>
            <w:r w:rsidRPr="004056ED">
              <w:rPr>
                <w:sz w:val="21"/>
                <w:szCs w:val="21"/>
              </w:rPr>
              <w:t xml:space="preserve">Срок, в течение которого победитель электронного аукциона или иной участник, с которым </w:t>
            </w:r>
            <w:proofErr w:type="gramStart"/>
            <w:r w:rsidRPr="004056ED">
              <w:rPr>
                <w:sz w:val="21"/>
                <w:szCs w:val="21"/>
              </w:rPr>
              <w:t xml:space="preserve">заключается контракт при уклонении победителя такого аукциона от </w:t>
            </w:r>
            <w:r w:rsidRPr="004056ED">
              <w:rPr>
                <w:sz w:val="21"/>
                <w:szCs w:val="21"/>
              </w:rPr>
              <w:lastRenderedPageBreak/>
              <w:t>заключения контракта должен</w:t>
            </w:r>
            <w:proofErr w:type="gramEnd"/>
            <w:r w:rsidRPr="004056ED">
              <w:rPr>
                <w:sz w:val="21"/>
                <w:szCs w:val="21"/>
              </w:rPr>
              <w:t xml:space="preserve"> подписать контракт и условия признания победителя аукциона уклонившимся от заключения 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snapToGrid w:val="0"/>
              <w:jc w:val="both"/>
              <w:rPr>
                <w:sz w:val="21"/>
                <w:szCs w:val="21"/>
              </w:rPr>
            </w:pPr>
            <w:r w:rsidRPr="004056ED">
              <w:rPr>
                <w:sz w:val="21"/>
                <w:szCs w:val="21"/>
              </w:rPr>
              <w:lastRenderedPageBreak/>
              <w:t xml:space="preserve">Контракт может быть заключен не ранее чем через 10 дней </w:t>
            </w:r>
            <w:proofErr w:type="gramStart"/>
            <w:r w:rsidRPr="004056ED">
              <w:rPr>
                <w:sz w:val="21"/>
                <w:szCs w:val="21"/>
              </w:rPr>
              <w:t>с даты размещения</w:t>
            </w:r>
            <w:proofErr w:type="gramEnd"/>
            <w:r w:rsidRPr="004056ED">
              <w:rPr>
                <w:sz w:val="21"/>
                <w:szCs w:val="21"/>
              </w:rPr>
              <w:t xml:space="preserve"> на официальном сайте протокола подведения итогов электронного аукциона. </w:t>
            </w:r>
          </w:p>
          <w:p w:rsidR="00BA381E" w:rsidRPr="004056ED" w:rsidRDefault="00BA381E" w:rsidP="00BA381E">
            <w:pPr>
              <w:snapToGrid w:val="0"/>
              <w:jc w:val="both"/>
              <w:rPr>
                <w:sz w:val="21"/>
                <w:szCs w:val="21"/>
              </w:rPr>
            </w:pPr>
            <w:r w:rsidRPr="004056ED">
              <w:rPr>
                <w:sz w:val="21"/>
                <w:szCs w:val="21"/>
              </w:rPr>
              <w:t>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 44-ФЗ от 05.04.2013 г.</w:t>
            </w:r>
          </w:p>
          <w:p w:rsidR="00BA381E" w:rsidRPr="004056ED" w:rsidRDefault="00BA381E" w:rsidP="00BA381E">
            <w:pPr>
              <w:snapToGrid w:val="0"/>
              <w:jc w:val="both"/>
              <w:rPr>
                <w:rFonts w:eastAsia="Calibri"/>
                <w:sz w:val="21"/>
                <w:szCs w:val="21"/>
                <w:lang w:eastAsia="en-US"/>
              </w:rPr>
            </w:pPr>
            <w:r w:rsidRPr="004056ED">
              <w:rPr>
                <w:sz w:val="21"/>
                <w:szCs w:val="21"/>
              </w:rPr>
              <w:t xml:space="preserve">В </w:t>
            </w:r>
            <w:proofErr w:type="gramStart"/>
            <w:r w:rsidRPr="004056ED">
              <w:rPr>
                <w:sz w:val="21"/>
                <w:szCs w:val="21"/>
              </w:rPr>
              <w:t>случае</w:t>
            </w:r>
            <w:proofErr w:type="gramEnd"/>
            <w:r w:rsidRPr="004056ED">
              <w:rPr>
                <w:sz w:val="21"/>
                <w:szCs w:val="21"/>
              </w:rPr>
              <w:t xml:space="preserve"> не подписания контракта в указанный срок победителем аукциона (или иным участником, с которым заключается контракт) признается уклонившимся </w:t>
            </w:r>
            <w:r w:rsidRPr="004056ED">
              <w:rPr>
                <w:sz w:val="21"/>
                <w:szCs w:val="21"/>
              </w:rPr>
              <w:lastRenderedPageBreak/>
              <w:t>от заключения контракта.</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lastRenderedPageBreak/>
              <w:t>43.</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Изменение условий 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autoSpaceDE w:val="0"/>
              <w:autoSpaceDN w:val="0"/>
              <w:adjustRightInd w:val="0"/>
              <w:jc w:val="both"/>
              <w:rPr>
                <w:kern w:val="0"/>
                <w:sz w:val="21"/>
                <w:szCs w:val="21"/>
              </w:rPr>
            </w:pPr>
            <w:r w:rsidRPr="004056ED">
              <w:rPr>
                <w:kern w:val="0"/>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A381E" w:rsidRPr="004056ED" w:rsidRDefault="00BA381E" w:rsidP="00BA381E">
            <w:pPr>
              <w:autoSpaceDE w:val="0"/>
              <w:autoSpaceDN w:val="0"/>
              <w:adjustRightInd w:val="0"/>
              <w:jc w:val="both"/>
              <w:rPr>
                <w:kern w:val="0"/>
                <w:sz w:val="21"/>
                <w:szCs w:val="21"/>
              </w:rPr>
            </w:pPr>
            <w:r w:rsidRPr="004056ED">
              <w:rPr>
                <w:kern w:val="0"/>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A381E" w:rsidRPr="004056ED" w:rsidRDefault="00BA381E" w:rsidP="00BA381E">
            <w:pPr>
              <w:autoSpaceDE w:val="0"/>
              <w:autoSpaceDN w:val="0"/>
              <w:adjustRightInd w:val="0"/>
              <w:jc w:val="both"/>
              <w:rPr>
                <w:kern w:val="0"/>
                <w:sz w:val="21"/>
                <w:szCs w:val="21"/>
              </w:rPr>
            </w:pPr>
            <w:bookmarkStart w:id="0" w:name="Par9"/>
            <w:bookmarkEnd w:id="0"/>
            <w:r w:rsidRPr="004056ED">
              <w:rPr>
                <w:kern w:val="0"/>
                <w:sz w:val="21"/>
                <w:szCs w:val="21"/>
              </w:rPr>
              <w:t xml:space="preserve">- в случаях, предусмотренных </w:t>
            </w:r>
            <w:hyperlink r:id="rId16" w:history="1">
              <w:r w:rsidRPr="004056ED">
                <w:rPr>
                  <w:kern w:val="0"/>
                  <w:sz w:val="21"/>
                  <w:szCs w:val="21"/>
                </w:rPr>
                <w:t>пунктом 6 статьи 161</w:t>
              </w:r>
            </w:hyperlink>
            <w:r w:rsidRPr="004056ED">
              <w:rPr>
                <w:kern w:val="0"/>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7" w:history="1">
              <w:r w:rsidRPr="004056ED">
                <w:rPr>
                  <w:kern w:val="0"/>
                  <w:sz w:val="21"/>
                  <w:szCs w:val="21"/>
                </w:rPr>
                <w:t>обеспечивает согласование</w:t>
              </w:r>
            </w:hyperlink>
            <w:r w:rsidRPr="004056ED">
              <w:rPr>
                <w:kern w:val="0"/>
                <w:sz w:val="21"/>
                <w:szCs w:val="21"/>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4056ED">
                <w:rPr>
                  <w:kern w:val="0"/>
                  <w:sz w:val="21"/>
                  <w:szCs w:val="21"/>
                </w:rPr>
                <w:t>настоящим</w:t>
              </w:r>
            </w:hyperlink>
            <w:r w:rsidRPr="004056ED">
              <w:rPr>
                <w:kern w:val="0"/>
                <w:sz w:val="21"/>
                <w:szCs w:val="21"/>
              </w:rPr>
              <w:t xml:space="preserve"> </w:t>
            </w:r>
            <w:proofErr w:type="gramStart"/>
            <w:r w:rsidRPr="004056ED">
              <w:rPr>
                <w:kern w:val="0"/>
                <w:sz w:val="21"/>
                <w:szCs w:val="21"/>
              </w:rPr>
              <w:t>пунктом</w:t>
            </w:r>
            <w:proofErr w:type="gramEnd"/>
            <w:r w:rsidRPr="004056ED">
              <w:rPr>
                <w:kern w:val="0"/>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4056ED">
              <w:rPr>
                <w:kern w:val="0"/>
                <w:sz w:val="21"/>
                <w:szCs w:val="21"/>
              </w:rPr>
              <w:t>средства, топливо), и (или) по которому поставщиком (подрядчиком, исполнителем) обязательства исполнены.</w:t>
            </w:r>
            <w:proofErr w:type="gramEnd"/>
          </w:p>
          <w:p w:rsidR="00BA381E" w:rsidRPr="004056ED" w:rsidRDefault="00BA381E" w:rsidP="00BA381E">
            <w:pPr>
              <w:tabs>
                <w:tab w:val="left" w:pos="459"/>
                <w:tab w:val="left" w:pos="693"/>
              </w:tabs>
              <w:autoSpaceDE w:val="0"/>
              <w:autoSpaceDN w:val="0"/>
              <w:adjustRightInd w:val="0"/>
              <w:ind w:firstLine="176"/>
              <w:jc w:val="both"/>
              <w:rPr>
                <w:kern w:val="0"/>
                <w:sz w:val="21"/>
                <w:szCs w:val="21"/>
              </w:rPr>
            </w:pPr>
            <w:r w:rsidRPr="004056ED">
              <w:rPr>
                <w:kern w:val="0"/>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BA381E" w:rsidRPr="004056ED" w:rsidRDefault="00BA381E" w:rsidP="00BA381E">
            <w:pPr>
              <w:tabs>
                <w:tab w:val="left" w:pos="459"/>
                <w:tab w:val="left" w:pos="693"/>
              </w:tabs>
              <w:autoSpaceDE w:val="0"/>
              <w:autoSpaceDN w:val="0"/>
              <w:adjustRightInd w:val="0"/>
              <w:ind w:firstLine="176"/>
              <w:jc w:val="both"/>
              <w:rPr>
                <w:kern w:val="0"/>
                <w:sz w:val="21"/>
                <w:szCs w:val="21"/>
              </w:rPr>
            </w:pPr>
            <w:r w:rsidRPr="004056ED">
              <w:rPr>
                <w:kern w:val="0"/>
                <w:sz w:val="21"/>
                <w:szCs w:val="21"/>
              </w:rPr>
              <w:t xml:space="preserve">3. В </w:t>
            </w:r>
            <w:proofErr w:type="gramStart"/>
            <w:r w:rsidRPr="004056ED">
              <w:rPr>
                <w:kern w:val="0"/>
                <w:sz w:val="21"/>
                <w:szCs w:val="21"/>
              </w:rPr>
              <w:t>случае</w:t>
            </w:r>
            <w:proofErr w:type="gramEnd"/>
            <w:r w:rsidRPr="004056ED">
              <w:rPr>
                <w:kern w:val="0"/>
                <w:sz w:val="21"/>
                <w:szCs w:val="21"/>
              </w:rPr>
              <w:t xml:space="preserve"> перемены заказчика права и обязанности заказчика, предусмотренные контрактом, переходят к новому заказчику.</w:t>
            </w:r>
          </w:p>
          <w:p w:rsidR="00BA381E" w:rsidRPr="004056ED" w:rsidRDefault="00BA381E" w:rsidP="00BA381E">
            <w:pPr>
              <w:tabs>
                <w:tab w:val="left" w:pos="459"/>
                <w:tab w:val="left" w:pos="693"/>
              </w:tabs>
              <w:autoSpaceDE w:val="0"/>
              <w:autoSpaceDN w:val="0"/>
              <w:adjustRightInd w:val="0"/>
              <w:ind w:firstLine="176"/>
              <w:jc w:val="both"/>
              <w:rPr>
                <w:kern w:val="0"/>
                <w:sz w:val="21"/>
                <w:szCs w:val="21"/>
              </w:rPr>
            </w:pPr>
            <w:r w:rsidRPr="004056ED">
              <w:rPr>
                <w:kern w:val="0"/>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4056ED">
              <w:rPr>
                <w:kern w:val="0"/>
                <w:sz w:val="21"/>
                <w:szCs w:val="21"/>
              </w:rPr>
              <w:t>этом</w:t>
            </w:r>
            <w:proofErr w:type="gramEnd"/>
            <w:r w:rsidRPr="004056ED">
              <w:rPr>
                <w:kern w:val="0"/>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44.</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Информация о возможности одностороннего отказа</w:t>
            </w:r>
            <w:r w:rsidRPr="004056ED">
              <w:rPr>
                <w:b/>
                <w:sz w:val="21"/>
                <w:szCs w:val="21"/>
              </w:rPr>
              <w:t xml:space="preserve"> </w:t>
            </w:r>
            <w:r w:rsidRPr="004056ED">
              <w:rPr>
                <w:sz w:val="21"/>
                <w:szCs w:val="21"/>
              </w:rPr>
              <w:t>от исполнения 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A381E" w:rsidRPr="004056ED" w:rsidRDefault="00BA381E" w:rsidP="00BA381E">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BA381E" w:rsidRPr="004056ED" w:rsidRDefault="00BA381E" w:rsidP="00BA381E">
            <w:pPr>
              <w:autoSpaceDE w:val="0"/>
              <w:autoSpaceDN w:val="0"/>
              <w:adjustRightInd w:val="0"/>
              <w:ind w:firstLine="243"/>
              <w:jc w:val="both"/>
              <w:rPr>
                <w:sz w:val="21"/>
                <w:szCs w:val="21"/>
              </w:rPr>
            </w:pPr>
            <w:r w:rsidRPr="004056ED">
              <w:rPr>
                <w:sz w:val="21"/>
                <w:szCs w:val="21"/>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4056ED">
                <w:rPr>
                  <w:sz w:val="21"/>
                  <w:szCs w:val="21"/>
                </w:rPr>
                <w:t>частью 8</w:t>
              </w:r>
            </w:hyperlink>
            <w:r w:rsidRPr="004056ED">
              <w:rPr>
                <w:sz w:val="21"/>
                <w:szCs w:val="21"/>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BA381E" w:rsidRPr="004056ED" w:rsidRDefault="00BA381E" w:rsidP="00BA381E">
            <w:pPr>
              <w:autoSpaceDE w:val="0"/>
              <w:autoSpaceDN w:val="0"/>
              <w:adjustRightInd w:val="0"/>
              <w:ind w:firstLine="243"/>
              <w:jc w:val="both"/>
              <w:rPr>
                <w:sz w:val="21"/>
                <w:szCs w:val="21"/>
              </w:rPr>
            </w:pPr>
            <w:proofErr w:type="gramStart"/>
            <w:r w:rsidRPr="004056ED">
              <w:rPr>
                <w:sz w:val="21"/>
                <w:szCs w:val="21"/>
              </w:rPr>
              <w:t xml:space="preserve">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w:t>
            </w:r>
            <w:r w:rsidRPr="004056ED">
              <w:rPr>
                <w:sz w:val="21"/>
                <w:szCs w:val="21"/>
              </w:rPr>
              <w:lastRenderedPageBreak/>
              <w:t>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BA381E" w:rsidRPr="004056ED" w:rsidRDefault="00BA381E" w:rsidP="00BA381E">
            <w:pPr>
              <w:widowControl w:val="0"/>
              <w:autoSpaceDE w:val="0"/>
              <w:autoSpaceDN w:val="0"/>
              <w:adjustRightInd w:val="0"/>
              <w:ind w:firstLine="243"/>
              <w:jc w:val="both"/>
              <w:rPr>
                <w:rFonts w:eastAsia="Calibri"/>
                <w:sz w:val="21"/>
                <w:szCs w:val="21"/>
                <w:lang w:eastAsia="en-US"/>
              </w:rPr>
            </w:pPr>
            <w:proofErr w:type="gramStart"/>
            <w:r w:rsidRPr="004056ED">
              <w:rPr>
                <w:rFonts w:eastAsia="Calibri"/>
                <w:sz w:val="21"/>
                <w:szCs w:val="21"/>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4056ED">
              <w:rPr>
                <w:rFonts w:eastAsia="Calibri"/>
                <w:sz w:val="21"/>
                <w:szCs w:val="21"/>
                <w:lang w:eastAsia="en-US"/>
              </w:rPr>
              <w:t xml:space="preserve"> использованием иных сре</w:t>
            </w:r>
            <w:proofErr w:type="gramStart"/>
            <w:r w:rsidRPr="004056ED">
              <w:rPr>
                <w:rFonts w:eastAsia="Calibri"/>
                <w:sz w:val="21"/>
                <w:szCs w:val="21"/>
                <w:lang w:eastAsia="en-US"/>
              </w:rPr>
              <w:t>дств св</w:t>
            </w:r>
            <w:proofErr w:type="gramEnd"/>
            <w:r w:rsidRPr="004056ED">
              <w:rPr>
                <w:rFonts w:eastAsia="Calibri"/>
                <w:sz w:val="21"/>
                <w:szCs w:val="21"/>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056ED">
              <w:rPr>
                <w:rFonts w:eastAsia="Calibri"/>
                <w:sz w:val="21"/>
                <w:szCs w:val="21"/>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4056ED">
              <w:rPr>
                <w:rFonts w:eastAsia="Calibri"/>
                <w:sz w:val="21"/>
                <w:szCs w:val="21"/>
                <w:lang w:eastAsia="en-US"/>
              </w:rPr>
              <w:t>.</w:t>
            </w:r>
          </w:p>
          <w:p w:rsidR="00BA381E" w:rsidRPr="004056ED" w:rsidRDefault="00BA381E" w:rsidP="00BA381E">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056ED">
              <w:rPr>
                <w:rFonts w:eastAsia="Calibri"/>
                <w:sz w:val="21"/>
                <w:szCs w:val="21"/>
                <w:lang w:eastAsia="en-US"/>
              </w:rPr>
              <w:t>с даты</w:t>
            </w:r>
            <w:proofErr w:type="gramEnd"/>
            <w:r w:rsidRPr="004056ED">
              <w:rPr>
                <w:rFonts w:eastAsia="Calibri"/>
                <w:sz w:val="21"/>
                <w:szCs w:val="21"/>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BA381E" w:rsidRPr="004056ED" w:rsidRDefault="00BA381E" w:rsidP="00BA381E">
            <w:pPr>
              <w:widowControl w:val="0"/>
              <w:autoSpaceDE w:val="0"/>
              <w:autoSpaceDN w:val="0"/>
              <w:adjustRightInd w:val="0"/>
              <w:ind w:firstLine="243"/>
              <w:jc w:val="both"/>
              <w:rPr>
                <w:rFonts w:eastAsia="Calibri"/>
                <w:sz w:val="21"/>
                <w:szCs w:val="21"/>
                <w:lang w:eastAsia="en-US"/>
              </w:rPr>
            </w:pPr>
            <w:proofErr w:type="gramStart"/>
            <w:r w:rsidRPr="004056ED">
              <w:rPr>
                <w:rFonts w:eastAsia="Calibri"/>
                <w:sz w:val="21"/>
                <w:szCs w:val="21"/>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4056ED">
              <w:rPr>
                <w:rFonts w:eastAsia="Calibri"/>
                <w:sz w:val="21"/>
                <w:szCs w:val="21"/>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A381E" w:rsidRPr="004056ED" w:rsidRDefault="00BA381E" w:rsidP="00BA381E">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BA381E" w:rsidRPr="004056ED" w:rsidRDefault="00BA381E" w:rsidP="00BA381E">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Информация о Поставщике (подрядчике, исполнителе), с которым контракт </w:t>
            </w:r>
            <w:proofErr w:type="gramStart"/>
            <w:r w:rsidRPr="004056ED">
              <w:rPr>
                <w:rFonts w:eastAsia="Calibri"/>
                <w:sz w:val="21"/>
                <w:szCs w:val="21"/>
                <w:lang w:eastAsia="en-US"/>
              </w:rPr>
              <w:t>был</w:t>
            </w:r>
            <w:proofErr w:type="gramEnd"/>
            <w:r w:rsidRPr="004056ED">
              <w:rPr>
                <w:rFonts w:eastAsia="Calibri"/>
                <w:sz w:val="21"/>
                <w:szCs w:val="21"/>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BA381E" w:rsidRPr="004056ED" w:rsidRDefault="00BA381E" w:rsidP="00BA381E">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A381E" w:rsidRPr="004056ED" w:rsidRDefault="00BA381E" w:rsidP="00BA381E">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 </w:t>
            </w:r>
            <w:proofErr w:type="gramStart"/>
            <w:r w:rsidRPr="004056ED">
              <w:rPr>
                <w:rFonts w:eastAsia="Calibri"/>
                <w:sz w:val="21"/>
                <w:szCs w:val="21"/>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4056ED">
              <w:rPr>
                <w:rFonts w:eastAsia="Calibri"/>
                <w:sz w:val="21"/>
                <w:szCs w:val="21"/>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w:t>
            </w:r>
            <w:r w:rsidRPr="004056ED">
              <w:rPr>
                <w:rFonts w:eastAsia="Calibri"/>
                <w:sz w:val="21"/>
                <w:szCs w:val="21"/>
                <w:lang w:eastAsia="en-US"/>
              </w:rPr>
              <w:lastRenderedPageBreak/>
              <w:t>дата получения поставщиком (подрядчиком, исполнителем)  подтверждения о вручении заказчику указанного уведомления.</w:t>
            </w:r>
          </w:p>
          <w:p w:rsidR="00BA381E" w:rsidRPr="004056ED" w:rsidRDefault="00BA381E" w:rsidP="00BA381E">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4056ED">
              <w:rPr>
                <w:rFonts w:eastAsia="Calibri"/>
                <w:sz w:val="21"/>
                <w:szCs w:val="21"/>
                <w:lang w:eastAsia="en-US"/>
              </w:rPr>
              <w:t>силу</w:t>
            </w:r>
            <w:proofErr w:type="gramEnd"/>
            <w:r w:rsidRPr="004056ED">
              <w:rPr>
                <w:rFonts w:eastAsia="Calibri"/>
                <w:sz w:val="21"/>
                <w:szCs w:val="21"/>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BA381E" w:rsidRPr="004056ED" w:rsidRDefault="00BA381E" w:rsidP="00BA381E">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056ED">
              <w:rPr>
                <w:rFonts w:eastAsia="Calibri"/>
                <w:sz w:val="21"/>
                <w:szCs w:val="21"/>
                <w:lang w:eastAsia="en-US"/>
              </w:rPr>
              <w:t>решении</w:t>
            </w:r>
            <w:proofErr w:type="gramEnd"/>
            <w:r w:rsidRPr="004056ED">
              <w:rPr>
                <w:rFonts w:eastAsia="Calibri"/>
                <w:sz w:val="21"/>
                <w:szCs w:val="21"/>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A381E" w:rsidRPr="004056ED" w:rsidRDefault="00BA381E" w:rsidP="00BA381E">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A381E" w:rsidRPr="004056ED" w:rsidRDefault="00BA381E" w:rsidP="00BA381E">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В </w:t>
            </w:r>
            <w:proofErr w:type="gramStart"/>
            <w:r w:rsidRPr="004056ED">
              <w:rPr>
                <w:rFonts w:eastAsia="Calibri"/>
                <w:sz w:val="21"/>
                <w:szCs w:val="21"/>
                <w:lang w:eastAsia="en-US"/>
              </w:rPr>
              <w:t>случае</w:t>
            </w:r>
            <w:proofErr w:type="gramEnd"/>
            <w:r w:rsidRPr="004056ED">
              <w:rPr>
                <w:rFonts w:eastAsia="Calibri"/>
                <w:sz w:val="21"/>
                <w:szCs w:val="21"/>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8" w:history="1">
              <w:r w:rsidRPr="004056ED">
                <w:rPr>
                  <w:rStyle w:val="af4"/>
                  <w:rFonts w:eastAsia="Calibri"/>
                  <w:sz w:val="21"/>
                  <w:szCs w:val="21"/>
                  <w:lang w:eastAsia="en-US"/>
                </w:rPr>
                <w:t>пункта 6 части 2 статьи 83</w:t>
              </w:r>
            </w:hyperlink>
            <w:r w:rsidRPr="004056ED">
              <w:rPr>
                <w:rFonts w:eastAsia="Calibri"/>
                <w:sz w:val="21"/>
                <w:szCs w:val="21"/>
                <w:lang w:eastAsia="en-US"/>
              </w:rPr>
              <w:t xml:space="preserve"> Федерального закона №44-ФЗ.</w:t>
            </w:r>
          </w:p>
          <w:p w:rsidR="00BA381E" w:rsidRPr="004056ED" w:rsidRDefault="00BA381E" w:rsidP="00BA381E">
            <w:pPr>
              <w:widowControl w:val="0"/>
              <w:autoSpaceDE w:val="0"/>
              <w:autoSpaceDN w:val="0"/>
              <w:adjustRightInd w:val="0"/>
              <w:ind w:firstLine="243"/>
              <w:jc w:val="both"/>
              <w:rPr>
                <w:rFonts w:eastAsia="Calibri"/>
                <w:sz w:val="21"/>
                <w:szCs w:val="21"/>
                <w:lang w:eastAsia="en-US"/>
              </w:rPr>
            </w:pPr>
            <w:proofErr w:type="gramStart"/>
            <w:r w:rsidRPr="004056ED">
              <w:rPr>
                <w:rFonts w:eastAsia="Calibri"/>
                <w:sz w:val="21"/>
                <w:szCs w:val="21"/>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4056ED">
              <w:rPr>
                <w:rFonts w:eastAsia="Calibri"/>
                <w:sz w:val="21"/>
                <w:szCs w:val="21"/>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BA381E" w:rsidRPr="004056ED" w:rsidRDefault="00BA381E" w:rsidP="00BA381E">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В </w:t>
            </w:r>
            <w:proofErr w:type="gramStart"/>
            <w:r w:rsidRPr="004056ED">
              <w:rPr>
                <w:rFonts w:eastAsia="Calibri"/>
                <w:sz w:val="21"/>
                <w:szCs w:val="21"/>
                <w:lang w:eastAsia="en-US"/>
              </w:rPr>
              <w:t>случае</w:t>
            </w:r>
            <w:proofErr w:type="gramEnd"/>
            <w:r w:rsidRPr="004056ED">
              <w:rPr>
                <w:rFonts w:eastAsia="Calibri"/>
                <w:sz w:val="21"/>
                <w:szCs w:val="21"/>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BA381E" w:rsidRPr="004056ED" w:rsidRDefault="00BA381E" w:rsidP="00BA381E">
            <w:pPr>
              <w:autoSpaceDE w:val="0"/>
              <w:autoSpaceDN w:val="0"/>
              <w:adjustRightInd w:val="0"/>
              <w:ind w:firstLine="243"/>
              <w:jc w:val="both"/>
              <w:rPr>
                <w:rFonts w:eastAsia="Calibri"/>
                <w:sz w:val="21"/>
                <w:szCs w:val="21"/>
                <w:lang w:eastAsia="en-US"/>
              </w:rPr>
            </w:pPr>
            <w:r w:rsidRPr="004056ED">
              <w:rPr>
                <w:rFonts w:eastAsia="Calibri"/>
                <w:sz w:val="21"/>
                <w:szCs w:val="21"/>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lastRenderedPageBreak/>
              <w:t>45</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Применение национального режима при осуществлении закупок</w:t>
            </w:r>
          </w:p>
          <w:p w:rsidR="00BA381E" w:rsidRPr="004056ED" w:rsidRDefault="00BA381E" w:rsidP="00BA381E">
            <w:pPr>
              <w:snapToGrid w:val="0"/>
              <w:rPr>
                <w:sz w:val="21"/>
                <w:szCs w:val="21"/>
              </w:rPr>
            </w:pPr>
          </w:p>
          <w:p w:rsidR="00BA381E" w:rsidRPr="004056ED" w:rsidRDefault="00BA381E" w:rsidP="00BA381E">
            <w:pPr>
              <w:snapToGrid w:val="0"/>
              <w:rPr>
                <w:sz w:val="21"/>
                <w:szCs w:val="21"/>
              </w:rPr>
            </w:pP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BA381E" w:rsidRPr="004056ED" w:rsidRDefault="00BA381E" w:rsidP="00BA381E">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2. </w:t>
            </w:r>
            <w:proofErr w:type="gramStart"/>
            <w:r w:rsidRPr="004056ED">
              <w:rPr>
                <w:rFonts w:eastAsia="Calibri"/>
                <w:sz w:val="21"/>
                <w:szCs w:val="21"/>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4056ED">
              <w:rPr>
                <w:rFonts w:eastAsia="Calibri"/>
                <w:sz w:val="21"/>
                <w:szCs w:val="21"/>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BA381E" w:rsidRPr="004056ED" w:rsidRDefault="00BA381E" w:rsidP="00BA381E">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3. </w:t>
            </w:r>
            <w:proofErr w:type="gramStart"/>
            <w:r w:rsidRPr="004056ED">
              <w:rPr>
                <w:rFonts w:eastAsia="Calibri"/>
                <w:sz w:val="21"/>
                <w:szCs w:val="21"/>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BA381E" w:rsidRPr="004056ED" w:rsidRDefault="00BA381E" w:rsidP="00BA381E">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lastRenderedPageBreak/>
              <w:t xml:space="preserve">4. </w:t>
            </w:r>
            <w:proofErr w:type="gramStart"/>
            <w:r w:rsidRPr="004056ED">
              <w:rPr>
                <w:rFonts w:eastAsia="Calibri"/>
                <w:sz w:val="21"/>
                <w:szCs w:val="21"/>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4056ED">
              <w:rPr>
                <w:rFonts w:eastAsia="Calibri"/>
                <w:sz w:val="21"/>
                <w:szCs w:val="21"/>
                <w:lang w:eastAsia="en-US"/>
              </w:rPr>
              <w:t xml:space="preserve"> исполнительной власти, и в течение трех рабочих дней </w:t>
            </w:r>
            <w:proofErr w:type="gramStart"/>
            <w:r w:rsidRPr="004056ED">
              <w:rPr>
                <w:rFonts w:eastAsia="Calibri"/>
                <w:sz w:val="21"/>
                <w:szCs w:val="21"/>
                <w:lang w:eastAsia="en-US"/>
              </w:rPr>
              <w:t>с даты опубликования</w:t>
            </w:r>
            <w:proofErr w:type="gramEnd"/>
            <w:r w:rsidRPr="004056ED">
              <w:rPr>
                <w:rFonts w:eastAsia="Calibri"/>
                <w:sz w:val="21"/>
                <w:szCs w:val="21"/>
                <w:lang w:eastAsia="en-US"/>
              </w:rPr>
              <w:t xml:space="preserve"> подлежат размещению в единой информационной системе.</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lastRenderedPageBreak/>
              <w:t>46</w:t>
            </w:r>
          </w:p>
        </w:tc>
        <w:tc>
          <w:tcPr>
            <w:tcW w:w="2835" w:type="dxa"/>
            <w:tcBorders>
              <w:top w:val="single" w:sz="4" w:space="0" w:color="000000"/>
              <w:left w:val="single" w:sz="4" w:space="0" w:color="000000"/>
              <w:bottom w:val="single" w:sz="4" w:space="0" w:color="000000"/>
            </w:tcBorders>
            <w:shd w:val="clear" w:color="auto" w:fill="auto"/>
          </w:tcPr>
          <w:p w:rsidR="00BA381E" w:rsidRPr="00BA381E" w:rsidRDefault="00BA381E" w:rsidP="00BA381E">
            <w:pPr>
              <w:snapToGrid w:val="0"/>
              <w:rPr>
                <w:sz w:val="21"/>
                <w:szCs w:val="21"/>
              </w:rPr>
            </w:pPr>
            <w:r w:rsidRPr="00BA381E">
              <w:rPr>
                <w:sz w:val="21"/>
                <w:szCs w:val="21"/>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BA381E" w:rsidRDefault="00BA381E" w:rsidP="00BA381E">
            <w:pPr>
              <w:pStyle w:val="parameter"/>
              <w:spacing w:before="0" w:beforeAutospacing="0" w:after="0" w:afterAutospacing="0"/>
              <w:ind w:firstLine="34"/>
              <w:jc w:val="both"/>
              <w:rPr>
                <w:sz w:val="21"/>
                <w:szCs w:val="21"/>
              </w:rPr>
            </w:pPr>
            <w:proofErr w:type="gramStart"/>
            <w:r w:rsidRPr="00BA381E">
              <w:rPr>
                <w:sz w:val="21"/>
                <w:szCs w:val="21"/>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BA381E">
              <w:rPr>
                <w:sz w:val="21"/>
                <w:szCs w:val="21"/>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8D5B60" w:rsidRDefault="008D5B60"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CC33B8" w:rsidRDefault="00CC33B8"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bookmarkStart w:id="1" w:name="_GoBack"/>
      <w:bookmarkEnd w:id="1"/>
    </w:p>
    <w:p w:rsidR="00161492" w:rsidRDefault="00161492" w:rsidP="00EC3FFE">
      <w:pPr>
        <w:tabs>
          <w:tab w:val="left" w:pos="9214"/>
        </w:tabs>
        <w:autoSpaceDE w:val="0"/>
        <w:autoSpaceDN w:val="0"/>
        <w:adjustRightInd w:val="0"/>
        <w:jc w:val="center"/>
        <w:rPr>
          <w:b/>
          <w:bCs/>
          <w:color w:val="000000"/>
          <w:kern w:val="0"/>
          <w:szCs w:val="24"/>
        </w:rPr>
      </w:pPr>
      <w:r w:rsidRPr="00E227D3">
        <w:rPr>
          <w:b/>
          <w:bCs/>
          <w:color w:val="000000"/>
          <w:kern w:val="0"/>
          <w:szCs w:val="24"/>
        </w:rPr>
        <w:t xml:space="preserve">РАЗДЕЛ </w:t>
      </w:r>
      <w:r w:rsidR="00144891" w:rsidRPr="00E227D3">
        <w:rPr>
          <w:b/>
          <w:bCs/>
          <w:color w:val="000000"/>
          <w:kern w:val="0"/>
          <w:szCs w:val="24"/>
        </w:rPr>
        <w:t>2</w:t>
      </w:r>
      <w:r w:rsidRPr="00E227D3">
        <w:rPr>
          <w:b/>
          <w:bCs/>
          <w:color w:val="000000"/>
          <w:kern w:val="0"/>
          <w:szCs w:val="24"/>
        </w:rPr>
        <w:t>.</w:t>
      </w:r>
    </w:p>
    <w:p w:rsidR="00BA381E" w:rsidRPr="00E227D3" w:rsidRDefault="00BA381E" w:rsidP="00EC3FFE">
      <w:pPr>
        <w:tabs>
          <w:tab w:val="left" w:pos="9214"/>
        </w:tabs>
        <w:autoSpaceDE w:val="0"/>
        <w:autoSpaceDN w:val="0"/>
        <w:adjustRightInd w:val="0"/>
        <w:jc w:val="center"/>
        <w:rPr>
          <w:b/>
          <w:bCs/>
          <w:color w:val="000000"/>
          <w:kern w:val="0"/>
          <w:szCs w:val="24"/>
        </w:rPr>
      </w:pPr>
    </w:p>
    <w:p w:rsidR="00BA381E" w:rsidRPr="00BA381E" w:rsidRDefault="00BA381E" w:rsidP="00BA381E">
      <w:pPr>
        <w:widowControl w:val="0"/>
        <w:autoSpaceDE w:val="0"/>
        <w:autoSpaceDN w:val="0"/>
        <w:adjustRightInd w:val="0"/>
        <w:jc w:val="center"/>
        <w:rPr>
          <w:b/>
          <w:bCs/>
          <w:caps/>
          <w:kern w:val="0"/>
          <w:szCs w:val="24"/>
        </w:rPr>
      </w:pPr>
      <w:r w:rsidRPr="00BA381E">
        <w:rPr>
          <w:b/>
          <w:bCs/>
          <w:kern w:val="0"/>
          <w:szCs w:val="24"/>
        </w:rPr>
        <w:t>Техническое задание</w:t>
      </w:r>
    </w:p>
    <w:p w:rsidR="00BA381E" w:rsidRPr="00BA381E" w:rsidRDefault="00BA381E" w:rsidP="00BA381E">
      <w:pPr>
        <w:ind w:right="566" w:firstLine="284"/>
        <w:jc w:val="center"/>
        <w:rPr>
          <w:rStyle w:val="iceouttxt6"/>
          <w:rFonts w:ascii="Times New Roman" w:hAnsi="Times New Roman" w:cs="Times New Roman"/>
          <w:color w:val="auto"/>
          <w:sz w:val="22"/>
          <w:szCs w:val="22"/>
        </w:rPr>
      </w:pPr>
      <w:r w:rsidRPr="00BA381E">
        <w:rPr>
          <w:bCs/>
          <w:sz w:val="22"/>
          <w:szCs w:val="22"/>
        </w:rPr>
        <w:t>выполнение работ: «</w:t>
      </w:r>
      <w:r w:rsidRPr="00BA381E">
        <w:rPr>
          <w:rStyle w:val="iceouttxt6"/>
          <w:rFonts w:ascii="Times New Roman" w:hAnsi="Times New Roman" w:cs="Times New Roman"/>
          <w:color w:val="auto"/>
          <w:sz w:val="22"/>
          <w:szCs w:val="22"/>
        </w:rPr>
        <w:t>Реконструкция кровли Дома удмуртской культуры «</w:t>
      </w:r>
      <w:proofErr w:type="spellStart"/>
      <w:r w:rsidRPr="00BA381E">
        <w:rPr>
          <w:rStyle w:val="iceouttxt6"/>
          <w:rFonts w:ascii="Times New Roman" w:hAnsi="Times New Roman" w:cs="Times New Roman"/>
          <w:color w:val="auto"/>
          <w:sz w:val="22"/>
          <w:szCs w:val="22"/>
        </w:rPr>
        <w:t>Жильыртись</w:t>
      </w:r>
      <w:proofErr w:type="spellEnd"/>
      <w:r w:rsidRPr="00BA381E">
        <w:rPr>
          <w:rStyle w:val="iceouttxt6"/>
          <w:rFonts w:ascii="Times New Roman" w:hAnsi="Times New Roman" w:cs="Times New Roman"/>
          <w:color w:val="auto"/>
          <w:sz w:val="22"/>
          <w:szCs w:val="22"/>
        </w:rPr>
        <w:t xml:space="preserve"> </w:t>
      </w:r>
      <w:proofErr w:type="spellStart"/>
      <w:r w:rsidRPr="00BA381E">
        <w:rPr>
          <w:rStyle w:val="iceouttxt6"/>
          <w:rFonts w:ascii="Times New Roman" w:hAnsi="Times New Roman" w:cs="Times New Roman"/>
          <w:color w:val="auto"/>
          <w:sz w:val="22"/>
          <w:szCs w:val="22"/>
        </w:rPr>
        <w:t>ошмес</w:t>
      </w:r>
      <w:proofErr w:type="spellEnd"/>
      <w:r w:rsidRPr="00BA381E">
        <w:rPr>
          <w:rStyle w:val="iceouttxt6"/>
          <w:rFonts w:ascii="Times New Roman" w:hAnsi="Times New Roman" w:cs="Times New Roman"/>
          <w:color w:val="auto"/>
          <w:sz w:val="22"/>
          <w:szCs w:val="22"/>
        </w:rPr>
        <w:t>», расположенного по адресу: Удмуртская Республика, Красногорский район, с. Дёбы, ул. Школьная, д.4 для субъектов малого предпринимательства, социально ориентированных организаций».</w:t>
      </w:r>
    </w:p>
    <w:p w:rsidR="00BA381E" w:rsidRPr="00BA381E" w:rsidRDefault="00BA381E" w:rsidP="00BA381E">
      <w:pPr>
        <w:widowControl w:val="0"/>
        <w:autoSpaceDE w:val="0"/>
        <w:autoSpaceDN w:val="0"/>
        <w:adjustRightInd w:val="0"/>
        <w:ind w:right="566" w:firstLine="284"/>
        <w:jc w:val="both"/>
        <w:rPr>
          <w:kern w:val="0"/>
          <w:sz w:val="28"/>
          <w:szCs w:val="28"/>
          <w:u w:val="single"/>
        </w:rPr>
      </w:pPr>
    </w:p>
    <w:p w:rsidR="00BA381E" w:rsidRPr="00BA381E" w:rsidRDefault="00BA381E" w:rsidP="00BA381E">
      <w:pPr>
        <w:widowControl w:val="0"/>
        <w:tabs>
          <w:tab w:val="left" w:pos="10348"/>
        </w:tabs>
        <w:autoSpaceDE w:val="0"/>
        <w:autoSpaceDN w:val="0"/>
        <w:adjustRightInd w:val="0"/>
        <w:spacing w:line="276" w:lineRule="auto"/>
        <w:ind w:right="282" w:firstLine="284"/>
        <w:jc w:val="both"/>
        <w:rPr>
          <w:b/>
          <w:i/>
          <w:kern w:val="0"/>
          <w:sz w:val="22"/>
          <w:szCs w:val="22"/>
          <w:u w:val="single"/>
        </w:rPr>
      </w:pPr>
      <w:r w:rsidRPr="00BA381E">
        <w:rPr>
          <w:b/>
          <w:i/>
          <w:kern w:val="0"/>
          <w:sz w:val="22"/>
          <w:szCs w:val="22"/>
          <w:u w:val="single"/>
        </w:rPr>
        <w:t>Требования к проведению работ:</w:t>
      </w:r>
    </w:p>
    <w:p w:rsidR="00BA381E" w:rsidRPr="00BA381E" w:rsidRDefault="00BA381E" w:rsidP="00BA381E">
      <w:pPr>
        <w:widowControl w:val="0"/>
        <w:tabs>
          <w:tab w:val="left" w:pos="10348"/>
        </w:tabs>
        <w:autoSpaceDE w:val="0"/>
        <w:autoSpaceDN w:val="0"/>
        <w:adjustRightInd w:val="0"/>
        <w:spacing w:line="276" w:lineRule="auto"/>
        <w:ind w:right="282" w:firstLine="284"/>
        <w:jc w:val="both"/>
        <w:rPr>
          <w:kern w:val="0"/>
          <w:sz w:val="22"/>
          <w:szCs w:val="22"/>
        </w:rPr>
      </w:pPr>
      <w:r w:rsidRPr="00BA381E">
        <w:rPr>
          <w:kern w:val="0"/>
          <w:sz w:val="22"/>
          <w:szCs w:val="22"/>
        </w:rPr>
        <w:t xml:space="preserve">1. Подрядчик обязан назначать </w:t>
      </w:r>
      <w:proofErr w:type="gramStart"/>
      <w:r w:rsidRPr="00BA381E">
        <w:rPr>
          <w:kern w:val="0"/>
          <w:sz w:val="22"/>
          <w:szCs w:val="22"/>
        </w:rPr>
        <w:t>ответственного</w:t>
      </w:r>
      <w:proofErr w:type="gramEnd"/>
      <w:r w:rsidRPr="00BA381E">
        <w:rPr>
          <w:kern w:val="0"/>
          <w:sz w:val="22"/>
          <w:szCs w:val="22"/>
        </w:rPr>
        <w:t xml:space="preserve"> за проведение всех работ на Объекте и промышленную безопасность. У персонала, выполняющего работы, должны быть удостоверения необходимой группы по безопасности проведению работ. Работники Подрядчика должны получить вводный инструктаж по технике безопасности и охране труда.</w:t>
      </w:r>
    </w:p>
    <w:p w:rsidR="00BA381E" w:rsidRPr="00BA381E" w:rsidRDefault="00BA381E" w:rsidP="00BA381E">
      <w:pPr>
        <w:widowControl w:val="0"/>
        <w:tabs>
          <w:tab w:val="left" w:pos="10348"/>
        </w:tabs>
        <w:autoSpaceDE w:val="0"/>
        <w:autoSpaceDN w:val="0"/>
        <w:adjustRightInd w:val="0"/>
        <w:spacing w:line="276" w:lineRule="auto"/>
        <w:ind w:right="282" w:firstLine="284"/>
        <w:jc w:val="both"/>
        <w:rPr>
          <w:kern w:val="0"/>
          <w:sz w:val="22"/>
          <w:szCs w:val="22"/>
        </w:rPr>
      </w:pPr>
      <w:r w:rsidRPr="00BA381E">
        <w:rPr>
          <w:kern w:val="0"/>
          <w:sz w:val="22"/>
          <w:szCs w:val="22"/>
        </w:rPr>
        <w:t>2. Работа выполняется с использованием материалов Подрядчика, его силами и средствами. Подрядчик несет ответственность за надлежащее качество представленных им материалов и оборудования, а также за представление материалов и оборудования, обремененных правами третьих лиц.</w:t>
      </w:r>
    </w:p>
    <w:p w:rsidR="00BA381E" w:rsidRPr="00BA381E" w:rsidRDefault="00BA381E" w:rsidP="00BA381E">
      <w:pPr>
        <w:widowControl w:val="0"/>
        <w:tabs>
          <w:tab w:val="left" w:pos="10348"/>
        </w:tabs>
        <w:autoSpaceDE w:val="0"/>
        <w:autoSpaceDN w:val="0"/>
        <w:adjustRightInd w:val="0"/>
        <w:spacing w:line="276" w:lineRule="auto"/>
        <w:ind w:right="282" w:firstLine="284"/>
        <w:jc w:val="both"/>
        <w:rPr>
          <w:kern w:val="0"/>
          <w:sz w:val="22"/>
          <w:szCs w:val="22"/>
        </w:rPr>
      </w:pPr>
      <w:r w:rsidRPr="00BA381E">
        <w:rPr>
          <w:kern w:val="0"/>
          <w:sz w:val="22"/>
          <w:szCs w:val="22"/>
        </w:rPr>
        <w:t xml:space="preserve">3. </w:t>
      </w:r>
      <w:proofErr w:type="gramStart"/>
      <w:r w:rsidRPr="00BA381E">
        <w:rPr>
          <w:kern w:val="0"/>
          <w:sz w:val="22"/>
          <w:szCs w:val="22"/>
        </w:rPr>
        <w:t>До начала проведения работ (отдельного вида работ), Подрядчик обязан согласовывать с Заказчиком основные характеристики используемых материалов (цвет, фактура и т.п.) и предоставлять на все используемые материалы и изделия сертификаты соответствия или декларации о соответствии, сертификаты пожарной безопасности, экологические сертификаты и паспорта качества (технические паспорта) для материалов и изделий, подлежащих обязательной сертификации и декларированию соответствия, а также паспорта качества (технические</w:t>
      </w:r>
      <w:proofErr w:type="gramEnd"/>
      <w:r w:rsidRPr="00BA381E">
        <w:rPr>
          <w:kern w:val="0"/>
          <w:sz w:val="22"/>
          <w:szCs w:val="22"/>
        </w:rPr>
        <w:t xml:space="preserve"> паспорта) для материалов, не подлежащих обязательной сертификации и декларированию соответствия.</w:t>
      </w:r>
    </w:p>
    <w:p w:rsidR="00BA381E" w:rsidRPr="00BA381E" w:rsidRDefault="00BA381E" w:rsidP="00BA381E">
      <w:pPr>
        <w:widowControl w:val="0"/>
        <w:tabs>
          <w:tab w:val="left" w:pos="10348"/>
        </w:tabs>
        <w:autoSpaceDE w:val="0"/>
        <w:autoSpaceDN w:val="0"/>
        <w:adjustRightInd w:val="0"/>
        <w:spacing w:line="276" w:lineRule="auto"/>
        <w:ind w:right="282" w:firstLine="284"/>
        <w:jc w:val="both"/>
        <w:rPr>
          <w:kern w:val="0"/>
          <w:sz w:val="22"/>
          <w:szCs w:val="22"/>
        </w:rPr>
      </w:pPr>
      <w:r w:rsidRPr="00BA381E">
        <w:rPr>
          <w:kern w:val="0"/>
          <w:sz w:val="22"/>
          <w:szCs w:val="22"/>
        </w:rPr>
        <w:t>4. Подрядчик обязан организовать выполнение работ способом, исключающим намокание чердачного перекрытия. При причинении вреда отделке помещений и оборудованию Заказчика, вызванного протеканием кровли, Подрядчик обязан устранить данный вред своими силами и на свои средства.</w:t>
      </w:r>
    </w:p>
    <w:p w:rsidR="00BA381E" w:rsidRDefault="00BA381E" w:rsidP="00BA381E">
      <w:pPr>
        <w:widowControl w:val="0"/>
        <w:tabs>
          <w:tab w:val="left" w:pos="10348"/>
        </w:tabs>
        <w:autoSpaceDE w:val="0"/>
        <w:autoSpaceDN w:val="0"/>
        <w:adjustRightInd w:val="0"/>
        <w:spacing w:line="276" w:lineRule="auto"/>
        <w:ind w:right="282" w:firstLine="284"/>
        <w:jc w:val="both"/>
        <w:rPr>
          <w:kern w:val="0"/>
          <w:sz w:val="22"/>
          <w:szCs w:val="22"/>
        </w:rPr>
      </w:pPr>
      <w:r w:rsidRPr="00BA381E">
        <w:rPr>
          <w:kern w:val="0"/>
          <w:sz w:val="22"/>
          <w:szCs w:val="22"/>
        </w:rPr>
        <w:t xml:space="preserve">5. Работы проводятся по утвержденному с Заказчиком проекту, сметному расчету, графику производства работ. </w:t>
      </w:r>
    </w:p>
    <w:p w:rsidR="00BA381E" w:rsidRPr="00BA381E" w:rsidRDefault="00BA381E" w:rsidP="00BA381E">
      <w:pPr>
        <w:widowControl w:val="0"/>
        <w:tabs>
          <w:tab w:val="left" w:pos="10348"/>
        </w:tabs>
        <w:autoSpaceDE w:val="0"/>
        <w:autoSpaceDN w:val="0"/>
        <w:adjustRightInd w:val="0"/>
        <w:spacing w:line="276" w:lineRule="auto"/>
        <w:ind w:right="282" w:firstLine="284"/>
        <w:jc w:val="both"/>
        <w:rPr>
          <w:kern w:val="0"/>
          <w:sz w:val="22"/>
          <w:szCs w:val="22"/>
          <w:u w:val="single"/>
        </w:rPr>
      </w:pPr>
    </w:p>
    <w:p w:rsidR="00BA381E" w:rsidRPr="00BA381E" w:rsidRDefault="00BA381E" w:rsidP="00BA381E">
      <w:pPr>
        <w:widowControl w:val="0"/>
        <w:tabs>
          <w:tab w:val="left" w:pos="10348"/>
        </w:tabs>
        <w:autoSpaceDE w:val="0"/>
        <w:autoSpaceDN w:val="0"/>
        <w:adjustRightInd w:val="0"/>
        <w:spacing w:line="276" w:lineRule="auto"/>
        <w:ind w:right="282" w:firstLine="284"/>
        <w:jc w:val="both"/>
        <w:rPr>
          <w:b/>
          <w:i/>
          <w:kern w:val="0"/>
          <w:sz w:val="22"/>
          <w:szCs w:val="22"/>
          <w:u w:val="single"/>
        </w:rPr>
      </w:pPr>
      <w:r w:rsidRPr="00BA381E">
        <w:rPr>
          <w:b/>
          <w:i/>
          <w:kern w:val="0"/>
          <w:sz w:val="22"/>
          <w:szCs w:val="22"/>
          <w:u w:val="single"/>
        </w:rPr>
        <w:t>Требования к выполнению работ:</w:t>
      </w:r>
    </w:p>
    <w:p w:rsidR="00BA381E" w:rsidRPr="00BA381E" w:rsidRDefault="00BA381E" w:rsidP="00BA381E">
      <w:pPr>
        <w:widowControl w:val="0"/>
        <w:tabs>
          <w:tab w:val="left" w:pos="10348"/>
        </w:tabs>
        <w:autoSpaceDE w:val="0"/>
        <w:autoSpaceDN w:val="0"/>
        <w:adjustRightInd w:val="0"/>
        <w:spacing w:line="276" w:lineRule="auto"/>
        <w:ind w:right="282" w:firstLine="284"/>
        <w:jc w:val="both"/>
        <w:rPr>
          <w:kern w:val="0"/>
          <w:sz w:val="22"/>
          <w:szCs w:val="22"/>
        </w:rPr>
      </w:pPr>
      <w:r w:rsidRPr="00BA381E">
        <w:rPr>
          <w:kern w:val="0"/>
          <w:sz w:val="22"/>
          <w:szCs w:val="22"/>
        </w:rPr>
        <w:t>1. Подрядчик обязан соблюдать при выполнении работ требования к технологии, качеству и безопасности работ, установленных действующим законодательством, строительными нормами и правилами, иными нормативными правовыми актами и методическими документами Российской Федерации. Проводить мероприятия, а также выполнять требования Заказчика по соблюдению техники безопасности, пожарной безопасности, охране окружающей среды, хранению материалов и оборудования, соблюдению производственного порядка.</w:t>
      </w:r>
    </w:p>
    <w:p w:rsidR="00BA381E" w:rsidRPr="00BA381E" w:rsidRDefault="00BA381E" w:rsidP="00BA381E">
      <w:pPr>
        <w:widowControl w:val="0"/>
        <w:tabs>
          <w:tab w:val="left" w:pos="10348"/>
        </w:tabs>
        <w:autoSpaceDE w:val="0"/>
        <w:autoSpaceDN w:val="0"/>
        <w:adjustRightInd w:val="0"/>
        <w:spacing w:line="276" w:lineRule="auto"/>
        <w:ind w:right="282" w:firstLine="284"/>
        <w:jc w:val="both"/>
        <w:rPr>
          <w:kern w:val="0"/>
          <w:sz w:val="22"/>
          <w:szCs w:val="22"/>
        </w:rPr>
      </w:pPr>
      <w:r w:rsidRPr="00BA381E">
        <w:rPr>
          <w:kern w:val="0"/>
          <w:sz w:val="22"/>
          <w:szCs w:val="22"/>
        </w:rPr>
        <w:t>2. Подрядчик обязан по окончанию работ произвести уборку отведенных мест и вывоз мусора, демонтированных компонентов и материалов.</w:t>
      </w:r>
    </w:p>
    <w:p w:rsidR="00BA381E" w:rsidRPr="00BA381E" w:rsidRDefault="00BA381E" w:rsidP="00BA381E">
      <w:pPr>
        <w:widowControl w:val="0"/>
        <w:tabs>
          <w:tab w:val="left" w:pos="10348"/>
        </w:tabs>
        <w:autoSpaceDE w:val="0"/>
        <w:autoSpaceDN w:val="0"/>
        <w:adjustRightInd w:val="0"/>
        <w:spacing w:line="276" w:lineRule="auto"/>
        <w:ind w:right="282" w:firstLine="284"/>
        <w:jc w:val="both"/>
        <w:rPr>
          <w:kern w:val="0"/>
          <w:sz w:val="22"/>
          <w:szCs w:val="22"/>
        </w:rPr>
      </w:pPr>
      <w:r w:rsidRPr="00BA381E">
        <w:rPr>
          <w:kern w:val="0"/>
          <w:sz w:val="22"/>
          <w:szCs w:val="22"/>
        </w:rPr>
        <w:t xml:space="preserve">3. В </w:t>
      </w:r>
      <w:proofErr w:type="gramStart"/>
      <w:r w:rsidRPr="00BA381E">
        <w:rPr>
          <w:kern w:val="0"/>
          <w:sz w:val="22"/>
          <w:szCs w:val="22"/>
        </w:rPr>
        <w:t>процессе</w:t>
      </w:r>
      <w:proofErr w:type="gramEnd"/>
      <w:r w:rsidRPr="00BA381E">
        <w:rPr>
          <w:kern w:val="0"/>
          <w:sz w:val="22"/>
          <w:szCs w:val="22"/>
        </w:rPr>
        <w:t xml:space="preserve"> выполнения работ Подрядчик обязан осуществлять контроль за соблюдением дисциплины своими работниками.</w:t>
      </w:r>
    </w:p>
    <w:p w:rsidR="00BA381E" w:rsidRPr="00BA381E" w:rsidRDefault="00BA381E" w:rsidP="00BA381E">
      <w:pPr>
        <w:widowControl w:val="0"/>
        <w:tabs>
          <w:tab w:val="left" w:pos="10348"/>
        </w:tabs>
        <w:autoSpaceDE w:val="0"/>
        <w:autoSpaceDN w:val="0"/>
        <w:adjustRightInd w:val="0"/>
        <w:spacing w:line="276" w:lineRule="auto"/>
        <w:ind w:right="282" w:firstLine="284"/>
        <w:jc w:val="both"/>
        <w:rPr>
          <w:kern w:val="0"/>
          <w:sz w:val="22"/>
          <w:szCs w:val="22"/>
        </w:rPr>
      </w:pPr>
      <w:r w:rsidRPr="00BA381E">
        <w:rPr>
          <w:kern w:val="0"/>
          <w:sz w:val="22"/>
          <w:szCs w:val="22"/>
        </w:rPr>
        <w:t xml:space="preserve">4. Подрядчик обязуется обеспечить целостность существующих инженерных сетей, расположенных в зоне производства работ. В </w:t>
      </w:r>
      <w:proofErr w:type="gramStart"/>
      <w:r w:rsidRPr="00BA381E">
        <w:rPr>
          <w:kern w:val="0"/>
          <w:sz w:val="22"/>
          <w:szCs w:val="22"/>
        </w:rPr>
        <w:t>случае</w:t>
      </w:r>
      <w:proofErr w:type="gramEnd"/>
      <w:r w:rsidRPr="00BA381E">
        <w:rPr>
          <w:kern w:val="0"/>
          <w:sz w:val="22"/>
          <w:szCs w:val="22"/>
        </w:rPr>
        <w:t xml:space="preserve"> нарушения данного обязательства Подрядчик обязан возместить в полном объеме ущерб, причиненный своим действием (бездействием) Заказчику либо третьим лицам.</w:t>
      </w:r>
    </w:p>
    <w:p w:rsidR="00BA381E" w:rsidRPr="00BA381E" w:rsidRDefault="00BA381E" w:rsidP="00BA381E">
      <w:pPr>
        <w:widowControl w:val="0"/>
        <w:tabs>
          <w:tab w:val="left" w:pos="10348"/>
        </w:tabs>
        <w:autoSpaceDE w:val="0"/>
        <w:autoSpaceDN w:val="0"/>
        <w:adjustRightInd w:val="0"/>
        <w:spacing w:line="276" w:lineRule="auto"/>
        <w:ind w:right="282" w:firstLine="284"/>
        <w:jc w:val="both"/>
        <w:rPr>
          <w:kern w:val="0"/>
          <w:sz w:val="22"/>
          <w:szCs w:val="22"/>
        </w:rPr>
      </w:pPr>
      <w:r w:rsidRPr="00BA381E">
        <w:rPr>
          <w:kern w:val="0"/>
          <w:sz w:val="22"/>
          <w:szCs w:val="22"/>
        </w:rPr>
        <w:t>5. Подрядчик гарантирует:</w:t>
      </w:r>
    </w:p>
    <w:p w:rsidR="00BA381E" w:rsidRPr="00BA381E" w:rsidRDefault="00BA381E" w:rsidP="00BA381E">
      <w:pPr>
        <w:widowControl w:val="0"/>
        <w:tabs>
          <w:tab w:val="left" w:pos="10348"/>
        </w:tabs>
        <w:autoSpaceDE w:val="0"/>
        <w:autoSpaceDN w:val="0"/>
        <w:adjustRightInd w:val="0"/>
        <w:spacing w:line="276" w:lineRule="auto"/>
        <w:ind w:right="282" w:firstLine="284"/>
        <w:jc w:val="both"/>
        <w:rPr>
          <w:kern w:val="0"/>
          <w:sz w:val="22"/>
          <w:szCs w:val="22"/>
        </w:rPr>
      </w:pPr>
      <w:r w:rsidRPr="00BA381E">
        <w:rPr>
          <w:kern w:val="0"/>
          <w:sz w:val="22"/>
          <w:szCs w:val="22"/>
        </w:rPr>
        <w:t>- выполнение всех работ в полном объеме и в сроки, определенные условиями настоящего Контракта;</w:t>
      </w:r>
    </w:p>
    <w:p w:rsidR="00BA381E" w:rsidRPr="00BA381E" w:rsidRDefault="00BA381E" w:rsidP="00BA381E">
      <w:pPr>
        <w:widowControl w:val="0"/>
        <w:tabs>
          <w:tab w:val="left" w:pos="10348"/>
        </w:tabs>
        <w:autoSpaceDE w:val="0"/>
        <w:autoSpaceDN w:val="0"/>
        <w:adjustRightInd w:val="0"/>
        <w:spacing w:line="276" w:lineRule="auto"/>
        <w:ind w:right="282" w:firstLine="284"/>
        <w:jc w:val="both"/>
        <w:rPr>
          <w:kern w:val="0"/>
          <w:sz w:val="22"/>
          <w:szCs w:val="22"/>
        </w:rPr>
      </w:pPr>
      <w:r w:rsidRPr="00BA381E">
        <w:rPr>
          <w:kern w:val="0"/>
          <w:sz w:val="22"/>
          <w:szCs w:val="22"/>
        </w:rPr>
        <w:t>- качество выполнения всех работ в соответствии с требованиями Заказчика и действующими нормами;</w:t>
      </w:r>
    </w:p>
    <w:p w:rsidR="00BA381E" w:rsidRPr="00BA381E" w:rsidRDefault="00BA381E" w:rsidP="00BA381E">
      <w:pPr>
        <w:widowControl w:val="0"/>
        <w:tabs>
          <w:tab w:val="left" w:pos="10348"/>
        </w:tabs>
        <w:autoSpaceDE w:val="0"/>
        <w:autoSpaceDN w:val="0"/>
        <w:adjustRightInd w:val="0"/>
        <w:spacing w:line="276" w:lineRule="auto"/>
        <w:ind w:right="282" w:firstLine="284"/>
        <w:jc w:val="both"/>
        <w:rPr>
          <w:kern w:val="0"/>
          <w:sz w:val="22"/>
          <w:szCs w:val="22"/>
        </w:rPr>
      </w:pPr>
      <w:r w:rsidRPr="00BA381E">
        <w:rPr>
          <w:kern w:val="0"/>
          <w:sz w:val="22"/>
          <w:szCs w:val="22"/>
        </w:rPr>
        <w:t>- своевременное устранение замечаний, недостатков и дефектов, выявленных в процессе выполнения работ и при приемке работ;</w:t>
      </w:r>
    </w:p>
    <w:p w:rsidR="00BA381E" w:rsidRPr="00BA381E" w:rsidRDefault="00BA381E" w:rsidP="00BA381E">
      <w:pPr>
        <w:widowControl w:val="0"/>
        <w:tabs>
          <w:tab w:val="left" w:pos="10348"/>
        </w:tabs>
        <w:autoSpaceDE w:val="0"/>
        <w:autoSpaceDN w:val="0"/>
        <w:adjustRightInd w:val="0"/>
        <w:spacing w:line="276" w:lineRule="auto"/>
        <w:ind w:right="282" w:firstLine="284"/>
        <w:jc w:val="both"/>
        <w:rPr>
          <w:kern w:val="0"/>
          <w:sz w:val="22"/>
          <w:szCs w:val="22"/>
        </w:rPr>
      </w:pPr>
      <w:r w:rsidRPr="00BA381E">
        <w:rPr>
          <w:kern w:val="0"/>
          <w:sz w:val="22"/>
          <w:szCs w:val="22"/>
        </w:rPr>
        <w:t>- возмещение ущерба причиненного своими действиями (бездействием) Заказчику либо третьим лицам.</w:t>
      </w:r>
    </w:p>
    <w:p w:rsidR="00BA381E" w:rsidRPr="00BA381E" w:rsidRDefault="00BA381E" w:rsidP="00BA381E">
      <w:pPr>
        <w:widowControl w:val="0"/>
        <w:tabs>
          <w:tab w:val="left" w:pos="10348"/>
        </w:tabs>
        <w:autoSpaceDE w:val="0"/>
        <w:autoSpaceDN w:val="0"/>
        <w:adjustRightInd w:val="0"/>
        <w:spacing w:line="276" w:lineRule="auto"/>
        <w:ind w:right="282" w:firstLine="284"/>
        <w:jc w:val="both"/>
        <w:rPr>
          <w:kern w:val="0"/>
          <w:sz w:val="22"/>
          <w:szCs w:val="22"/>
        </w:rPr>
      </w:pPr>
      <w:r w:rsidRPr="00BA381E">
        <w:rPr>
          <w:kern w:val="0"/>
          <w:sz w:val="22"/>
          <w:szCs w:val="22"/>
        </w:rPr>
        <w:t xml:space="preserve">Гарантийный срок на выполненные по Объекту работы устанавливается 2 года </w:t>
      </w:r>
      <w:proofErr w:type="gramStart"/>
      <w:r w:rsidRPr="00BA381E">
        <w:rPr>
          <w:kern w:val="0"/>
          <w:sz w:val="22"/>
          <w:szCs w:val="22"/>
        </w:rPr>
        <w:t>с даты подписания</w:t>
      </w:r>
      <w:proofErr w:type="gramEnd"/>
      <w:r w:rsidRPr="00BA381E">
        <w:rPr>
          <w:kern w:val="0"/>
          <w:sz w:val="22"/>
          <w:szCs w:val="22"/>
        </w:rPr>
        <w:t xml:space="preserve"> сторонами акта приемки выполненных работ.</w:t>
      </w:r>
    </w:p>
    <w:p w:rsidR="00BA381E" w:rsidRPr="00BA381E" w:rsidRDefault="00BA381E" w:rsidP="00BA381E">
      <w:pPr>
        <w:widowControl w:val="0"/>
        <w:tabs>
          <w:tab w:val="left" w:pos="10348"/>
        </w:tabs>
        <w:autoSpaceDE w:val="0"/>
        <w:autoSpaceDN w:val="0"/>
        <w:adjustRightInd w:val="0"/>
        <w:spacing w:line="276" w:lineRule="auto"/>
        <w:ind w:right="282" w:firstLine="284"/>
        <w:jc w:val="both"/>
        <w:rPr>
          <w:kern w:val="0"/>
          <w:sz w:val="22"/>
          <w:szCs w:val="22"/>
        </w:rPr>
      </w:pPr>
      <w:r w:rsidRPr="00BA381E">
        <w:rPr>
          <w:kern w:val="0"/>
          <w:sz w:val="22"/>
          <w:szCs w:val="22"/>
        </w:rPr>
        <w:t xml:space="preserve">Если в период гарантийного обязательства обнаружатся дефекты, связанные с некачественно выполненными работами или использованными строительными материалами, то Подрядчик обязан их </w:t>
      </w:r>
      <w:r w:rsidRPr="00BA381E">
        <w:rPr>
          <w:kern w:val="0"/>
          <w:sz w:val="22"/>
          <w:szCs w:val="22"/>
        </w:rPr>
        <w:lastRenderedPageBreak/>
        <w:t>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BA381E" w:rsidRPr="00BA381E" w:rsidRDefault="00BA381E" w:rsidP="00BA381E">
      <w:pPr>
        <w:widowControl w:val="0"/>
        <w:tabs>
          <w:tab w:val="left" w:pos="10348"/>
        </w:tabs>
        <w:autoSpaceDE w:val="0"/>
        <w:autoSpaceDN w:val="0"/>
        <w:adjustRightInd w:val="0"/>
        <w:spacing w:line="276" w:lineRule="auto"/>
        <w:ind w:right="282" w:firstLine="284"/>
        <w:jc w:val="both"/>
        <w:rPr>
          <w:b/>
          <w:kern w:val="0"/>
          <w:sz w:val="22"/>
          <w:szCs w:val="22"/>
          <w:u w:val="single"/>
        </w:rPr>
      </w:pPr>
      <w:r w:rsidRPr="00BA381E">
        <w:rPr>
          <w:kern w:val="0"/>
          <w:sz w:val="22"/>
          <w:szCs w:val="22"/>
        </w:rPr>
        <w:t>При отказе Подрядчика от составления или подписания акта обнаруженных дефектов Заказчик составляет акт самостоятельно.</w:t>
      </w:r>
    </w:p>
    <w:p w:rsidR="00BA381E" w:rsidRPr="00BA381E" w:rsidRDefault="00BA381E" w:rsidP="00BA381E">
      <w:pPr>
        <w:widowControl w:val="0"/>
        <w:tabs>
          <w:tab w:val="left" w:pos="10348"/>
        </w:tabs>
        <w:autoSpaceDE w:val="0"/>
        <w:autoSpaceDN w:val="0"/>
        <w:adjustRightInd w:val="0"/>
        <w:spacing w:line="276" w:lineRule="auto"/>
        <w:ind w:left="55" w:right="282"/>
        <w:jc w:val="center"/>
        <w:rPr>
          <w:b/>
          <w:kern w:val="0"/>
          <w:szCs w:val="24"/>
        </w:rPr>
      </w:pPr>
      <w:r w:rsidRPr="00BA381E">
        <w:rPr>
          <w:b/>
          <w:kern w:val="0"/>
          <w:szCs w:val="24"/>
        </w:rPr>
        <w:t>Виды и объемы выполняемых работ</w:t>
      </w:r>
    </w:p>
    <w:tbl>
      <w:tblPr>
        <w:tblW w:w="477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660"/>
        <w:gridCol w:w="2115"/>
        <w:gridCol w:w="1863"/>
      </w:tblGrid>
      <w:tr w:rsidR="00BA381E" w:rsidRPr="00BA381E" w:rsidTr="00BA381E">
        <w:tc>
          <w:tcPr>
            <w:tcW w:w="406" w:type="pct"/>
          </w:tcPr>
          <w:p w:rsidR="00BA381E" w:rsidRPr="00BA381E" w:rsidRDefault="00BA381E" w:rsidP="00BA381E">
            <w:pPr>
              <w:tabs>
                <w:tab w:val="left" w:pos="10348"/>
              </w:tabs>
              <w:spacing w:line="276" w:lineRule="auto"/>
              <w:ind w:right="282"/>
              <w:jc w:val="center"/>
              <w:rPr>
                <w:color w:val="000000"/>
                <w:kern w:val="0"/>
                <w:sz w:val="22"/>
                <w:szCs w:val="22"/>
              </w:rPr>
            </w:pPr>
            <w:r w:rsidRPr="00BA381E">
              <w:rPr>
                <w:color w:val="000000"/>
                <w:kern w:val="0"/>
                <w:sz w:val="22"/>
                <w:szCs w:val="22"/>
              </w:rPr>
              <w:t>№</w:t>
            </w:r>
          </w:p>
          <w:p w:rsidR="00BA381E" w:rsidRPr="00BA381E" w:rsidRDefault="00BA381E" w:rsidP="00BA381E">
            <w:pPr>
              <w:tabs>
                <w:tab w:val="left" w:pos="10348"/>
              </w:tabs>
              <w:spacing w:line="276" w:lineRule="auto"/>
              <w:ind w:right="282"/>
              <w:jc w:val="center"/>
              <w:rPr>
                <w:color w:val="000000"/>
                <w:kern w:val="0"/>
                <w:sz w:val="22"/>
                <w:szCs w:val="22"/>
              </w:rPr>
            </w:pPr>
            <w:proofErr w:type="gramStart"/>
            <w:r w:rsidRPr="00BA381E">
              <w:rPr>
                <w:color w:val="000000"/>
                <w:kern w:val="0"/>
                <w:sz w:val="22"/>
                <w:szCs w:val="22"/>
              </w:rPr>
              <w:t>п</w:t>
            </w:r>
            <w:proofErr w:type="gramEnd"/>
            <w:r w:rsidRPr="00BA381E">
              <w:rPr>
                <w:color w:val="000000"/>
                <w:kern w:val="0"/>
                <w:sz w:val="22"/>
                <w:szCs w:val="22"/>
              </w:rPr>
              <w:t>/п</w:t>
            </w:r>
          </w:p>
        </w:tc>
        <w:tc>
          <w:tcPr>
            <w:tcW w:w="2698" w:type="pct"/>
            <w:vAlign w:val="center"/>
          </w:tcPr>
          <w:p w:rsidR="00BA381E" w:rsidRPr="00BA381E" w:rsidRDefault="00BA381E" w:rsidP="00BA381E">
            <w:pPr>
              <w:widowControl w:val="0"/>
              <w:tabs>
                <w:tab w:val="left" w:pos="10348"/>
              </w:tabs>
              <w:autoSpaceDE w:val="0"/>
              <w:autoSpaceDN w:val="0"/>
              <w:adjustRightInd w:val="0"/>
              <w:spacing w:line="276" w:lineRule="auto"/>
              <w:ind w:right="282"/>
              <w:jc w:val="center"/>
              <w:rPr>
                <w:kern w:val="0"/>
                <w:sz w:val="22"/>
                <w:szCs w:val="22"/>
              </w:rPr>
            </w:pPr>
            <w:r w:rsidRPr="00BA381E">
              <w:rPr>
                <w:kern w:val="0"/>
                <w:sz w:val="22"/>
                <w:szCs w:val="22"/>
              </w:rPr>
              <w:t>Наименование работ</w:t>
            </w:r>
          </w:p>
        </w:tc>
        <w:tc>
          <w:tcPr>
            <w:tcW w:w="1008" w:type="pct"/>
          </w:tcPr>
          <w:p w:rsidR="00BA381E" w:rsidRPr="00BA381E" w:rsidRDefault="00BA381E" w:rsidP="00BA381E">
            <w:pPr>
              <w:widowControl w:val="0"/>
              <w:tabs>
                <w:tab w:val="left" w:pos="10348"/>
              </w:tabs>
              <w:autoSpaceDE w:val="0"/>
              <w:autoSpaceDN w:val="0"/>
              <w:adjustRightInd w:val="0"/>
              <w:spacing w:line="276" w:lineRule="auto"/>
              <w:ind w:right="282"/>
              <w:jc w:val="center"/>
              <w:rPr>
                <w:kern w:val="0"/>
                <w:sz w:val="22"/>
                <w:szCs w:val="22"/>
              </w:rPr>
            </w:pPr>
            <w:r w:rsidRPr="00BA381E">
              <w:rPr>
                <w:kern w:val="0"/>
                <w:sz w:val="22"/>
                <w:szCs w:val="22"/>
              </w:rPr>
              <w:t>Ед.</w:t>
            </w:r>
          </w:p>
          <w:p w:rsidR="00BA381E" w:rsidRPr="00BA381E" w:rsidRDefault="00BA381E" w:rsidP="00BA381E">
            <w:pPr>
              <w:widowControl w:val="0"/>
              <w:tabs>
                <w:tab w:val="left" w:pos="10348"/>
              </w:tabs>
              <w:autoSpaceDE w:val="0"/>
              <w:autoSpaceDN w:val="0"/>
              <w:adjustRightInd w:val="0"/>
              <w:spacing w:line="276" w:lineRule="auto"/>
              <w:ind w:right="282"/>
              <w:jc w:val="center"/>
              <w:rPr>
                <w:kern w:val="0"/>
                <w:sz w:val="22"/>
                <w:szCs w:val="22"/>
              </w:rPr>
            </w:pPr>
            <w:r w:rsidRPr="00BA381E">
              <w:rPr>
                <w:kern w:val="0"/>
                <w:sz w:val="22"/>
                <w:szCs w:val="22"/>
              </w:rPr>
              <w:t>измерения</w:t>
            </w:r>
          </w:p>
        </w:tc>
        <w:tc>
          <w:tcPr>
            <w:tcW w:w="888" w:type="pct"/>
          </w:tcPr>
          <w:p w:rsidR="00BA381E" w:rsidRPr="00BA381E" w:rsidRDefault="00BA381E" w:rsidP="00BA381E">
            <w:pPr>
              <w:widowControl w:val="0"/>
              <w:tabs>
                <w:tab w:val="left" w:pos="10348"/>
              </w:tabs>
              <w:autoSpaceDE w:val="0"/>
              <w:autoSpaceDN w:val="0"/>
              <w:adjustRightInd w:val="0"/>
              <w:spacing w:line="276" w:lineRule="auto"/>
              <w:ind w:right="282"/>
              <w:jc w:val="center"/>
              <w:rPr>
                <w:kern w:val="0"/>
                <w:sz w:val="22"/>
                <w:szCs w:val="22"/>
              </w:rPr>
            </w:pPr>
            <w:r w:rsidRPr="00BA381E">
              <w:rPr>
                <w:kern w:val="0"/>
                <w:sz w:val="22"/>
                <w:szCs w:val="22"/>
              </w:rPr>
              <w:t>Кол-во</w:t>
            </w:r>
          </w:p>
          <w:p w:rsidR="00BA381E" w:rsidRPr="00BA381E" w:rsidRDefault="00BA381E" w:rsidP="00BA381E">
            <w:pPr>
              <w:widowControl w:val="0"/>
              <w:tabs>
                <w:tab w:val="left" w:pos="10348"/>
              </w:tabs>
              <w:autoSpaceDE w:val="0"/>
              <w:autoSpaceDN w:val="0"/>
              <w:adjustRightInd w:val="0"/>
              <w:spacing w:line="276" w:lineRule="auto"/>
              <w:ind w:right="282"/>
              <w:jc w:val="center"/>
              <w:rPr>
                <w:kern w:val="0"/>
                <w:sz w:val="22"/>
                <w:szCs w:val="22"/>
              </w:rPr>
            </w:pPr>
            <w:r w:rsidRPr="00BA381E">
              <w:rPr>
                <w:kern w:val="0"/>
                <w:sz w:val="22"/>
                <w:szCs w:val="22"/>
              </w:rPr>
              <w:t>единиц</w:t>
            </w:r>
          </w:p>
        </w:tc>
      </w:tr>
      <w:tr w:rsidR="00BA381E" w:rsidRPr="00BA381E" w:rsidTr="00BA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06" w:type="pct"/>
            <w:shd w:val="clear" w:color="auto" w:fill="auto"/>
            <w:noWrap/>
            <w:hideMark/>
          </w:tcPr>
          <w:p w:rsidR="00BA381E" w:rsidRPr="00BA381E" w:rsidRDefault="00BA381E" w:rsidP="00BA381E">
            <w:pPr>
              <w:tabs>
                <w:tab w:val="left" w:pos="10348"/>
              </w:tabs>
              <w:spacing w:line="276" w:lineRule="auto"/>
              <w:ind w:right="282"/>
              <w:rPr>
                <w:kern w:val="0"/>
                <w:sz w:val="22"/>
                <w:szCs w:val="22"/>
              </w:rPr>
            </w:pPr>
            <w:r w:rsidRPr="00BA381E">
              <w:rPr>
                <w:kern w:val="0"/>
                <w:sz w:val="22"/>
                <w:szCs w:val="22"/>
              </w:rPr>
              <w:t>1</w:t>
            </w:r>
          </w:p>
        </w:tc>
        <w:tc>
          <w:tcPr>
            <w:tcW w:w="2698" w:type="pct"/>
            <w:shd w:val="clear" w:color="auto" w:fill="auto"/>
          </w:tcPr>
          <w:p w:rsidR="00BA381E" w:rsidRPr="00BA381E" w:rsidRDefault="00BA381E" w:rsidP="00BA381E">
            <w:pPr>
              <w:tabs>
                <w:tab w:val="left" w:pos="10348"/>
              </w:tabs>
              <w:spacing w:line="276" w:lineRule="auto"/>
              <w:ind w:right="282"/>
              <w:rPr>
                <w:kern w:val="0"/>
                <w:sz w:val="22"/>
                <w:szCs w:val="22"/>
                <w:vertAlign w:val="superscript"/>
              </w:rPr>
            </w:pPr>
            <w:r w:rsidRPr="00BA381E">
              <w:rPr>
                <w:kern w:val="0"/>
                <w:sz w:val="22"/>
                <w:szCs w:val="22"/>
              </w:rPr>
              <w:t>Демонтаж карнизных плит площадью до 5 м</w:t>
            </w:r>
            <w:proofErr w:type="gramStart"/>
            <w:r w:rsidRPr="00BA381E">
              <w:rPr>
                <w:kern w:val="0"/>
                <w:sz w:val="22"/>
                <w:szCs w:val="22"/>
                <w:vertAlign w:val="superscript"/>
              </w:rPr>
              <w:t>2</w:t>
            </w:r>
            <w:proofErr w:type="gramEnd"/>
          </w:p>
        </w:tc>
        <w:tc>
          <w:tcPr>
            <w:tcW w:w="1008" w:type="pct"/>
            <w:shd w:val="clear" w:color="auto" w:fill="auto"/>
          </w:tcPr>
          <w:p w:rsidR="00BA381E" w:rsidRPr="00BA381E" w:rsidRDefault="00BA381E" w:rsidP="00BA381E">
            <w:pPr>
              <w:tabs>
                <w:tab w:val="left" w:pos="10348"/>
              </w:tabs>
              <w:spacing w:line="276" w:lineRule="auto"/>
              <w:ind w:right="282"/>
              <w:jc w:val="center"/>
              <w:rPr>
                <w:iCs/>
                <w:kern w:val="0"/>
                <w:sz w:val="22"/>
                <w:szCs w:val="22"/>
              </w:rPr>
            </w:pPr>
            <w:proofErr w:type="spellStart"/>
            <w:proofErr w:type="gramStart"/>
            <w:r w:rsidRPr="00BA381E">
              <w:rPr>
                <w:iCs/>
                <w:kern w:val="0"/>
                <w:sz w:val="22"/>
                <w:szCs w:val="22"/>
              </w:rPr>
              <w:t>шт</w:t>
            </w:r>
            <w:proofErr w:type="spellEnd"/>
            <w:proofErr w:type="gramEnd"/>
          </w:p>
        </w:tc>
        <w:tc>
          <w:tcPr>
            <w:tcW w:w="888" w:type="pct"/>
            <w:shd w:val="clear" w:color="auto" w:fill="auto"/>
            <w:noWrap/>
            <w:hideMark/>
          </w:tcPr>
          <w:p w:rsidR="00BA381E" w:rsidRPr="00BA381E" w:rsidRDefault="00BA381E" w:rsidP="00BA381E">
            <w:pPr>
              <w:tabs>
                <w:tab w:val="left" w:pos="10348"/>
              </w:tabs>
              <w:spacing w:line="276" w:lineRule="auto"/>
              <w:ind w:right="282"/>
              <w:jc w:val="center"/>
              <w:rPr>
                <w:kern w:val="0"/>
                <w:sz w:val="22"/>
                <w:szCs w:val="22"/>
              </w:rPr>
            </w:pPr>
            <w:r w:rsidRPr="00BA381E">
              <w:rPr>
                <w:kern w:val="0"/>
                <w:sz w:val="22"/>
                <w:szCs w:val="22"/>
              </w:rPr>
              <w:t>15,0</w:t>
            </w:r>
          </w:p>
        </w:tc>
      </w:tr>
      <w:tr w:rsidR="00BA381E" w:rsidRPr="00BA381E" w:rsidTr="00BA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406" w:type="pct"/>
            <w:shd w:val="clear" w:color="auto" w:fill="auto"/>
            <w:noWrap/>
            <w:hideMark/>
          </w:tcPr>
          <w:p w:rsidR="00BA381E" w:rsidRPr="00BA381E" w:rsidRDefault="00BA381E" w:rsidP="00BA381E">
            <w:pPr>
              <w:tabs>
                <w:tab w:val="left" w:pos="10348"/>
              </w:tabs>
              <w:spacing w:line="276" w:lineRule="auto"/>
              <w:ind w:right="282"/>
              <w:rPr>
                <w:kern w:val="0"/>
                <w:sz w:val="22"/>
                <w:szCs w:val="22"/>
              </w:rPr>
            </w:pPr>
            <w:r w:rsidRPr="00BA381E">
              <w:rPr>
                <w:kern w:val="0"/>
                <w:sz w:val="22"/>
                <w:szCs w:val="22"/>
              </w:rPr>
              <w:t>2</w:t>
            </w:r>
          </w:p>
        </w:tc>
        <w:tc>
          <w:tcPr>
            <w:tcW w:w="2698" w:type="pct"/>
            <w:shd w:val="clear" w:color="auto" w:fill="auto"/>
          </w:tcPr>
          <w:p w:rsidR="00BA381E" w:rsidRPr="00BA381E" w:rsidRDefault="00BA381E" w:rsidP="00BA381E">
            <w:pPr>
              <w:tabs>
                <w:tab w:val="left" w:pos="10348"/>
              </w:tabs>
              <w:spacing w:line="276" w:lineRule="auto"/>
              <w:ind w:right="282"/>
              <w:rPr>
                <w:kern w:val="0"/>
                <w:sz w:val="22"/>
                <w:szCs w:val="22"/>
                <w:vertAlign w:val="superscript"/>
              </w:rPr>
            </w:pPr>
            <w:r w:rsidRPr="00BA381E">
              <w:rPr>
                <w:kern w:val="0"/>
                <w:sz w:val="22"/>
                <w:szCs w:val="22"/>
              </w:rPr>
              <w:t>Демонтаж панелей перекрытия площадью до 10 м</w:t>
            </w:r>
            <w:proofErr w:type="gramStart"/>
            <w:r w:rsidRPr="00BA381E">
              <w:rPr>
                <w:kern w:val="0"/>
                <w:sz w:val="22"/>
                <w:szCs w:val="22"/>
                <w:vertAlign w:val="superscript"/>
              </w:rPr>
              <w:t>2</w:t>
            </w:r>
            <w:proofErr w:type="gramEnd"/>
          </w:p>
        </w:tc>
        <w:tc>
          <w:tcPr>
            <w:tcW w:w="1008" w:type="pct"/>
            <w:shd w:val="clear" w:color="auto" w:fill="auto"/>
          </w:tcPr>
          <w:p w:rsidR="00BA381E" w:rsidRPr="00BA381E" w:rsidRDefault="00BA381E" w:rsidP="00BA381E">
            <w:pPr>
              <w:tabs>
                <w:tab w:val="left" w:pos="10348"/>
              </w:tabs>
              <w:spacing w:line="276" w:lineRule="auto"/>
              <w:ind w:right="282"/>
              <w:jc w:val="center"/>
              <w:rPr>
                <w:iCs/>
                <w:kern w:val="0"/>
                <w:sz w:val="22"/>
                <w:szCs w:val="22"/>
              </w:rPr>
            </w:pPr>
            <w:proofErr w:type="spellStart"/>
            <w:proofErr w:type="gramStart"/>
            <w:r w:rsidRPr="00BA381E">
              <w:rPr>
                <w:iCs/>
                <w:kern w:val="0"/>
                <w:sz w:val="22"/>
                <w:szCs w:val="22"/>
              </w:rPr>
              <w:t>шт</w:t>
            </w:r>
            <w:proofErr w:type="spellEnd"/>
            <w:proofErr w:type="gramEnd"/>
          </w:p>
        </w:tc>
        <w:tc>
          <w:tcPr>
            <w:tcW w:w="888" w:type="pct"/>
            <w:shd w:val="clear" w:color="auto" w:fill="auto"/>
            <w:noWrap/>
            <w:hideMark/>
          </w:tcPr>
          <w:p w:rsidR="00BA381E" w:rsidRPr="00BA381E" w:rsidRDefault="00BA381E" w:rsidP="00BA381E">
            <w:pPr>
              <w:tabs>
                <w:tab w:val="left" w:pos="10348"/>
              </w:tabs>
              <w:spacing w:line="276" w:lineRule="auto"/>
              <w:ind w:right="282"/>
              <w:jc w:val="center"/>
              <w:rPr>
                <w:kern w:val="0"/>
                <w:sz w:val="22"/>
                <w:szCs w:val="22"/>
              </w:rPr>
            </w:pPr>
            <w:r w:rsidRPr="00BA381E">
              <w:rPr>
                <w:kern w:val="0"/>
                <w:sz w:val="22"/>
                <w:szCs w:val="22"/>
              </w:rPr>
              <w:t>1,0</w:t>
            </w:r>
          </w:p>
        </w:tc>
      </w:tr>
      <w:tr w:rsidR="00BA381E" w:rsidRPr="00BA381E" w:rsidTr="00BA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406" w:type="pct"/>
            <w:shd w:val="clear" w:color="auto" w:fill="auto"/>
            <w:noWrap/>
            <w:hideMark/>
          </w:tcPr>
          <w:p w:rsidR="00BA381E" w:rsidRPr="00BA381E" w:rsidRDefault="00BA381E" w:rsidP="00BA381E">
            <w:pPr>
              <w:tabs>
                <w:tab w:val="left" w:pos="10348"/>
              </w:tabs>
              <w:spacing w:line="276" w:lineRule="auto"/>
              <w:ind w:right="282"/>
              <w:rPr>
                <w:kern w:val="0"/>
                <w:sz w:val="22"/>
                <w:szCs w:val="22"/>
              </w:rPr>
            </w:pPr>
            <w:r w:rsidRPr="00BA381E">
              <w:rPr>
                <w:kern w:val="0"/>
                <w:sz w:val="22"/>
                <w:szCs w:val="22"/>
              </w:rPr>
              <w:t>3</w:t>
            </w:r>
          </w:p>
        </w:tc>
        <w:tc>
          <w:tcPr>
            <w:tcW w:w="2698" w:type="pct"/>
            <w:shd w:val="clear" w:color="auto" w:fill="auto"/>
          </w:tcPr>
          <w:p w:rsidR="00BA381E" w:rsidRPr="00BA381E" w:rsidRDefault="00BA381E" w:rsidP="00BA381E">
            <w:pPr>
              <w:tabs>
                <w:tab w:val="left" w:pos="10348"/>
              </w:tabs>
              <w:spacing w:line="276" w:lineRule="auto"/>
              <w:ind w:right="282"/>
              <w:rPr>
                <w:kern w:val="0"/>
                <w:sz w:val="22"/>
                <w:szCs w:val="22"/>
              </w:rPr>
            </w:pPr>
            <w:r w:rsidRPr="00BA381E">
              <w:rPr>
                <w:kern w:val="0"/>
                <w:sz w:val="22"/>
                <w:szCs w:val="22"/>
              </w:rPr>
              <w:t>Разборка кирпичных стен</w:t>
            </w:r>
          </w:p>
        </w:tc>
        <w:tc>
          <w:tcPr>
            <w:tcW w:w="1008" w:type="pct"/>
            <w:shd w:val="clear" w:color="auto" w:fill="auto"/>
          </w:tcPr>
          <w:p w:rsidR="00BA381E" w:rsidRPr="00BA381E" w:rsidRDefault="00BA381E" w:rsidP="00BA381E">
            <w:pPr>
              <w:tabs>
                <w:tab w:val="left" w:pos="10348"/>
              </w:tabs>
              <w:spacing w:line="276" w:lineRule="auto"/>
              <w:ind w:right="282"/>
              <w:jc w:val="center"/>
              <w:rPr>
                <w:iCs/>
                <w:kern w:val="0"/>
                <w:sz w:val="22"/>
                <w:szCs w:val="22"/>
                <w:vertAlign w:val="superscript"/>
              </w:rPr>
            </w:pPr>
            <w:r w:rsidRPr="00BA381E">
              <w:rPr>
                <w:iCs/>
                <w:kern w:val="0"/>
                <w:sz w:val="22"/>
                <w:szCs w:val="22"/>
              </w:rPr>
              <w:t>м</w:t>
            </w:r>
            <w:r w:rsidRPr="00BA381E">
              <w:rPr>
                <w:iCs/>
                <w:kern w:val="0"/>
                <w:sz w:val="22"/>
                <w:szCs w:val="22"/>
                <w:vertAlign w:val="superscript"/>
              </w:rPr>
              <w:t>3</w:t>
            </w:r>
          </w:p>
        </w:tc>
        <w:tc>
          <w:tcPr>
            <w:tcW w:w="888" w:type="pct"/>
            <w:shd w:val="clear" w:color="auto" w:fill="auto"/>
            <w:noWrap/>
            <w:hideMark/>
          </w:tcPr>
          <w:p w:rsidR="00BA381E" w:rsidRPr="00BA381E" w:rsidRDefault="00BA381E" w:rsidP="00BA381E">
            <w:pPr>
              <w:tabs>
                <w:tab w:val="left" w:pos="10348"/>
              </w:tabs>
              <w:spacing w:line="276" w:lineRule="auto"/>
              <w:ind w:right="282"/>
              <w:jc w:val="center"/>
              <w:rPr>
                <w:kern w:val="0"/>
                <w:sz w:val="22"/>
                <w:szCs w:val="22"/>
              </w:rPr>
            </w:pPr>
            <w:r w:rsidRPr="00BA381E">
              <w:rPr>
                <w:kern w:val="0"/>
                <w:sz w:val="22"/>
                <w:szCs w:val="22"/>
              </w:rPr>
              <w:t>38,89</w:t>
            </w:r>
          </w:p>
        </w:tc>
      </w:tr>
      <w:tr w:rsidR="00BA381E" w:rsidRPr="00BA381E" w:rsidTr="00BA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406" w:type="pct"/>
            <w:shd w:val="clear" w:color="auto" w:fill="auto"/>
            <w:noWrap/>
            <w:hideMark/>
          </w:tcPr>
          <w:p w:rsidR="00BA381E" w:rsidRPr="00BA381E" w:rsidRDefault="00BA381E" w:rsidP="00BA381E">
            <w:pPr>
              <w:tabs>
                <w:tab w:val="left" w:pos="10348"/>
              </w:tabs>
              <w:spacing w:line="276" w:lineRule="auto"/>
              <w:ind w:right="282"/>
              <w:rPr>
                <w:kern w:val="0"/>
                <w:sz w:val="22"/>
                <w:szCs w:val="22"/>
              </w:rPr>
            </w:pPr>
            <w:r w:rsidRPr="00BA381E">
              <w:rPr>
                <w:kern w:val="0"/>
                <w:sz w:val="22"/>
                <w:szCs w:val="22"/>
              </w:rPr>
              <w:t>4</w:t>
            </w:r>
          </w:p>
        </w:tc>
        <w:tc>
          <w:tcPr>
            <w:tcW w:w="2698" w:type="pct"/>
            <w:shd w:val="clear" w:color="auto" w:fill="auto"/>
          </w:tcPr>
          <w:p w:rsidR="00BA381E" w:rsidRPr="00BA381E" w:rsidRDefault="00BA381E" w:rsidP="00BA381E">
            <w:pPr>
              <w:tabs>
                <w:tab w:val="left" w:pos="10348"/>
              </w:tabs>
              <w:spacing w:line="276" w:lineRule="auto"/>
              <w:ind w:right="282"/>
              <w:rPr>
                <w:kern w:val="0"/>
                <w:sz w:val="22"/>
                <w:szCs w:val="22"/>
              </w:rPr>
            </w:pPr>
            <w:r w:rsidRPr="00BA381E">
              <w:rPr>
                <w:kern w:val="0"/>
                <w:sz w:val="22"/>
                <w:szCs w:val="22"/>
              </w:rPr>
              <w:t>Кладка кирпичных стен при высоте до 4 м</w:t>
            </w:r>
          </w:p>
        </w:tc>
        <w:tc>
          <w:tcPr>
            <w:tcW w:w="1008" w:type="pct"/>
            <w:shd w:val="clear" w:color="auto" w:fill="auto"/>
          </w:tcPr>
          <w:p w:rsidR="00BA381E" w:rsidRPr="00BA381E" w:rsidRDefault="00BA381E" w:rsidP="00BA381E">
            <w:pPr>
              <w:tabs>
                <w:tab w:val="left" w:pos="10348"/>
              </w:tabs>
              <w:spacing w:line="276" w:lineRule="auto"/>
              <w:ind w:right="282"/>
              <w:jc w:val="center"/>
              <w:rPr>
                <w:iCs/>
                <w:kern w:val="0"/>
                <w:sz w:val="22"/>
                <w:szCs w:val="22"/>
              </w:rPr>
            </w:pPr>
            <w:r w:rsidRPr="00BA381E">
              <w:rPr>
                <w:iCs/>
                <w:kern w:val="0"/>
                <w:sz w:val="22"/>
                <w:szCs w:val="22"/>
              </w:rPr>
              <w:t>м</w:t>
            </w:r>
            <w:r w:rsidRPr="00BA381E">
              <w:rPr>
                <w:iCs/>
                <w:kern w:val="0"/>
                <w:sz w:val="22"/>
                <w:szCs w:val="22"/>
                <w:vertAlign w:val="superscript"/>
              </w:rPr>
              <w:t>3</w:t>
            </w:r>
          </w:p>
        </w:tc>
        <w:tc>
          <w:tcPr>
            <w:tcW w:w="888" w:type="pct"/>
            <w:shd w:val="clear" w:color="auto" w:fill="auto"/>
            <w:noWrap/>
            <w:hideMark/>
          </w:tcPr>
          <w:p w:rsidR="00BA381E" w:rsidRPr="00BA381E" w:rsidRDefault="00BA381E" w:rsidP="00BA381E">
            <w:pPr>
              <w:tabs>
                <w:tab w:val="left" w:pos="10348"/>
              </w:tabs>
              <w:spacing w:line="276" w:lineRule="auto"/>
              <w:ind w:right="282"/>
              <w:jc w:val="center"/>
              <w:rPr>
                <w:kern w:val="0"/>
                <w:sz w:val="22"/>
                <w:szCs w:val="22"/>
              </w:rPr>
            </w:pPr>
            <w:r w:rsidRPr="00BA381E">
              <w:rPr>
                <w:kern w:val="0"/>
                <w:sz w:val="22"/>
                <w:szCs w:val="22"/>
              </w:rPr>
              <w:t>65,59</w:t>
            </w:r>
          </w:p>
        </w:tc>
      </w:tr>
      <w:tr w:rsidR="00BA381E" w:rsidRPr="00BA381E" w:rsidTr="00BA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406" w:type="pct"/>
            <w:shd w:val="clear" w:color="auto" w:fill="auto"/>
            <w:noWrap/>
          </w:tcPr>
          <w:p w:rsidR="00BA381E" w:rsidRPr="00BA381E" w:rsidRDefault="00BA381E" w:rsidP="00BA381E">
            <w:pPr>
              <w:tabs>
                <w:tab w:val="left" w:pos="10348"/>
              </w:tabs>
              <w:spacing w:line="276" w:lineRule="auto"/>
              <w:ind w:right="282"/>
              <w:rPr>
                <w:kern w:val="0"/>
                <w:sz w:val="22"/>
                <w:szCs w:val="22"/>
              </w:rPr>
            </w:pPr>
            <w:r w:rsidRPr="00BA381E">
              <w:rPr>
                <w:kern w:val="0"/>
                <w:sz w:val="22"/>
                <w:szCs w:val="22"/>
              </w:rPr>
              <w:t>5</w:t>
            </w:r>
          </w:p>
        </w:tc>
        <w:tc>
          <w:tcPr>
            <w:tcW w:w="2698" w:type="pct"/>
            <w:shd w:val="clear" w:color="auto" w:fill="auto"/>
          </w:tcPr>
          <w:p w:rsidR="00BA381E" w:rsidRPr="00BA381E" w:rsidRDefault="00BA381E" w:rsidP="00BA381E">
            <w:pPr>
              <w:tabs>
                <w:tab w:val="left" w:pos="10348"/>
              </w:tabs>
              <w:spacing w:line="276" w:lineRule="auto"/>
              <w:ind w:right="282"/>
              <w:jc w:val="both"/>
              <w:rPr>
                <w:kern w:val="0"/>
                <w:sz w:val="22"/>
                <w:szCs w:val="22"/>
              </w:rPr>
            </w:pPr>
            <w:r w:rsidRPr="00BA381E">
              <w:rPr>
                <w:kern w:val="0"/>
                <w:sz w:val="22"/>
                <w:szCs w:val="22"/>
              </w:rPr>
              <w:t>Кладка перегородок из кирпича неармированных  толщиной ½ кирпича высотой до 4 м</w:t>
            </w:r>
          </w:p>
        </w:tc>
        <w:tc>
          <w:tcPr>
            <w:tcW w:w="1008" w:type="pct"/>
            <w:shd w:val="clear" w:color="auto" w:fill="auto"/>
          </w:tcPr>
          <w:p w:rsidR="00BA381E" w:rsidRPr="00BA381E" w:rsidRDefault="00BA381E" w:rsidP="00BA381E">
            <w:pPr>
              <w:tabs>
                <w:tab w:val="left" w:pos="10348"/>
              </w:tabs>
              <w:spacing w:line="276" w:lineRule="auto"/>
              <w:ind w:right="282"/>
              <w:jc w:val="center"/>
              <w:rPr>
                <w:iCs/>
                <w:kern w:val="0"/>
                <w:sz w:val="22"/>
                <w:szCs w:val="22"/>
                <w:vertAlign w:val="superscript"/>
              </w:rPr>
            </w:pPr>
            <w:r w:rsidRPr="00BA381E">
              <w:rPr>
                <w:iCs/>
                <w:kern w:val="0"/>
                <w:sz w:val="22"/>
                <w:szCs w:val="22"/>
              </w:rPr>
              <w:t>100 м</w:t>
            </w:r>
            <w:proofErr w:type="gramStart"/>
            <w:r w:rsidRPr="00BA381E">
              <w:rPr>
                <w:iCs/>
                <w:kern w:val="0"/>
                <w:sz w:val="22"/>
                <w:szCs w:val="22"/>
                <w:vertAlign w:val="superscript"/>
              </w:rPr>
              <w:t>2</w:t>
            </w:r>
            <w:proofErr w:type="gramEnd"/>
          </w:p>
        </w:tc>
        <w:tc>
          <w:tcPr>
            <w:tcW w:w="888" w:type="pct"/>
            <w:shd w:val="clear" w:color="auto" w:fill="auto"/>
            <w:noWrap/>
            <w:hideMark/>
          </w:tcPr>
          <w:p w:rsidR="00BA381E" w:rsidRPr="00BA381E" w:rsidRDefault="00BA381E" w:rsidP="00BA381E">
            <w:pPr>
              <w:tabs>
                <w:tab w:val="left" w:pos="10348"/>
              </w:tabs>
              <w:spacing w:line="276" w:lineRule="auto"/>
              <w:ind w:right="282"/>
              <w:jc w:val="center"/>
              <w:rPr>
                <w:kern w:val="0"/>
                <w:sz w:val="22"/>
                <w:szCs w:val="22"/>
              </w:rPr>
            </w:pPr>
            <w:r w:rsidRPr="00BA381E">
              <w:rPr>
                <w:kern w:val="0"/>
                <w:sz w:val="22"/>
                <w:szCs w:val="22"/>
              </w:rPr>
              <w:t>31,96</w:t>
            </w:r>
          </w:p>
        </w:tc>
      </w:tr>
      <w:tr w:rsidR="00BA381E" w:rsidRPr="00BA381E" w:rsidTr="00BA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406" w:type="pct"/>
            <w:shd w:val="clear" w:color="auto" w:fill="auto"/>
            <w:noWrap/>
          </w:tcPr>
          <w:p w:rsidR="00BA381E" w:rsidRPr="00BA381E" w:rsidRDefault="00BA381E" w:rsidP="00BA381E">
            <w:pPr>
              <w:tabs>
                <w:tab w:val="left" w:pos="10348"/>
              </w:tabs>
              <w:spacing w:line="276" w:lineRule="auto"/>
              <w:ind w:right="282"/>
              <w:rPr>
                <w:kern w:val="0"/>
                <w:sz w:val="22"/>
                <w:szCs w:val="22"/>
              </w:rPr>
            </w:pPr>
            <w:r w:rsidRPr="00BA381E">
              <w:rPr>
                <w:kern w:val="0"/>
                <w:sz w:val="22"/>
                <w:szCs w:val="22"/>
              </w:rPr>
              <w:t>6</w:t>
            </w:r>
          </w:p>
        </w:tc>
        <w:tc>
          <w:tcPr>
            <w:tcW w:w="2698" w:type="pct"/>
            <w:shd w:val="clear" w:color="auto" w:fill="auto"/>
          </w:tcPr>
          <w:p w:rsidR="00BA381E" w:rsidRPr="00BA381E" w:rsidRDefault="00BA381E" w:rsidP="00BA381E">
            <w:pPr>
              <w:tabs>
                <w:tab w:val="left" w:pos="10348"/>
              </w:tabs>
              <w:spacing w:line="276" w:lineRule="auto"/>
              <w:ind w:right="282"/>
              <w:rPr>
                <w:kern w:val="0"/>
                <w:sz w:val="22"/>
                <w:szCs w:val="22"/>
              </w:rPr>
            </w:pPr>
            <w:r w:rsidRPr="00BA381E">
              <w:rPr>
                <w:kern w:val="0"/>
                <w:sz w:val="22"/>
                <w:szCs w:val="22"/>
              </w:rPr>
              <w:t>Установка стропил</w:t>
            </w:r>
          </w:p>
        </w:tc>
        <w:tc>
          <w:tcPr>
            <w:tcW w:w="1008" w:type="pct"/>
            <w:shd w:val="clear" w:color="auto" w:fill="auto"/>
          </w:tcPr>
          <w:p w:rsidR="00BA381E" w:rsidRPr="00BA381E" w:rsidRDefault="00BA381E" w:rsidP="00BA381E">
            <w:pPr>
              <w:tabs>
                <w:tab w:val="left" w:pos="10348"/>
              </w:tabs>
              <w:spacing w:line="276" w:lineRule="auto"/>
              <w:ind w:right="282"/>
              <w:jc w:val="center"/>
              <w:rPr>
                <w:iCs/>
                <w:kern w:val="0"/>
                <w:sz w:val="22"/>
                <w:szCs w:val="22"/>
                <w:vertAlign w:val="superscript"/>
              </w:rPr>
            </w:pPr>
            <w:r w:rsidRPr="00BA381E">
              <w:rPr>
                <w:iCs/>
                <w:kern w:val="0"/>
                <w:sz w:val="22"/>
                <w:szCs w:val="22"/>
              </w:rPr>
              <w:t>м</w:t>
            </w:r>
            <w:r w:rsidRPr="00BA381E">
              <w:rPr>
                <w:iCs/>
                <w:kern w:val="0"/>
                <w:sz w:val="22"/>
                <w:szCs w:val="22"/>
                <w:vertAlign w:val="superscript"/>
              </w:rPr>
              <w:t>3</w:t>
            </w:r>
          </w:p>
        </w:tc>
        <w:tc>
          <w:tcPr>
            <w:tcW w:w="888" w:type="pct"/>
            <w:shd w:val="clear" w:color="auto" w:fill="auto"/>
            <w:noWrap/>
          </w:tcPr>
          <w:p w:rsidR="00BA381E" w:rsidRPr="00BA381E" w:rsidRDefault="00BA381E" w:rsidP="00BA381E">
            <w:pPr>
              <w:tabs>
                <w:tab w:val="left" w:pos="10348"/>
              </w:tabs>
              <w:spacing w:line="276" w:lineRule="auto"/>
              <w:ind w:right="282"/>
              <w:jc w:val="center"/>
              <w:rPr>
                <w:kern w:val="0"/>
                <w:sz w:val="22"/>
                <w:szCs w:val="22"/>
              </w:rPr>
            </w:pPr>
            <w:r w:rsidRPr="00BA381E">
              <w:rPr>
                <w:kern w:val="0"/>
                <w:sz w:val="22"/>
                <w:szCs w:val="22"/>
              </w:rPr>
              <w:t>31,39</w:t>
            </w:r>
          </w:p>
        </w:tc>
      </w:tr>
      <w:tr w:rsidR="00BA381E" w:rsidRPr="00BA381E" w:rsidTr="00BA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406" w:type="pct"/>
            <w:shd w:val="clear" w:color="auto" w:fill="auto"/>
            <w:noWrap/>
          </w:tcPr>
          <w:p w:rsidR="00BA381E" w:rsidRPr="00BA381E" w:rsidRDefault="00BA381E" w:rsidP="00BA381E">
            <w:pPr>
              <w:tabs>
                <w:tab w:val="left" w:pos="10348"/>
              </w:tabs>
              <w:spacing w:line="276" w:lineRule="auto"/>
              <w:ind w:right="282"/>
              <w:rPr>
                <w:kern w:val="0"/>
                <w:sz w:val="22"/>
                <w:szCs w:val="22"/>
              </w:rPr>
            </w:pPr>
            <w:r w:rsidRPr="00BA381E">
              <w:rPr>
                <w:kern w:val="0"/>
                <w:sz w:val="22"/>
                <w:szCs w:val="22"/>
              </w:rPr>
              <w:t>7</w:t>
            </w:r>
          </w:p>
        </w:tc>
        <w:tc>
          <w:tcPr>
            <w:tcW w:w="2698" w:type="pct"/>
            <w:shd w:val="clear" w:color="auto" w:fill="auto"/>
          </w:tcPr>
          <w:p w:rsidR="00BA381E" w:rsidRPr="00BA381E" w:rsidRDefault="00BA381E" w:rsidP="00BA381E">
            <w:pPr>
              <w:tabs>
                <w:tab w:val="left" w:pos="10348"/>
              </w:tabs>
              <w:spacing w:line="276" w:lineRule="auto"/>
              <w:ind w:right="282"/>
              <w:rPr>
                <w:kern w:val="0"/>
                <w:sz w:val="22"/>
                <w:szCs w:val="22"/>
              </w:rPr>
            </w:pPr>
            <w:r w:rsidRPr="00BA381E">
              <w:rPr>
                <w:kern w:val="0"/>
                <w:sz w:val="22"/>
                <w:szCs w:val="22"/>
              </w:rPr>
              <w:t>Установка элементов каркаса из брусьев</w:t>
            </w:r>
          </w:p>
        </w:tc>
        <w:tc>
          <w:tcPr>
            <w:tcW w:w="1008" w:type="pct"/>
            <w:shd w:val="clear" w:color="auto" w:fill="auto"/>
          </w:tcPr>
          <w:p w:rsidR="00BA381E" w:rsidRPr="00BA381E" w:rsidRDefault="00BA381E" w:rsidP="00BA381E">
            <w:pPr>
              <w:tabs>
                <w:tab w:val="left" w:pos="10348"/>
              </w:tabs>
              <w:spacing w:line="276" w:lineRule="auto"/>
              <w:ind w:right="282"/>
              <w:jc w:val="center"/>
              <w:rPr>
                <w:iCs/>
                <w:kern w:val="0"/>
                <w:sz w:val="22"/>
                <w:szCs w:val="22"/>
              </w:rPr>
            </w:pPr>
            <w:r w:rsidRPr="00BA381E">
              <w:rPr>
                <w:iCs/>
                <w:kern w:val="0"/>
                <w:sz w:val="22"/>
                <w:szCs w:val="22"/>
              </w:rPr>
              <w:t>м</w:t>
            </w:r>
            <w:r w:rsidRPr="00BA381E">
              <w:rPr>
                <w:iCs/>
                <w:kern w:val="0"/>
                <w:sz w:val="22"/>
                <w:szCs w:val="22"/>
                <w:vertAlign w:val="superscript"/>
              </w:rPr>
              <w:t>3</w:t>
            </w:r>
          </w:p>
        </w:tc>
        <w:tc>
          <w:tcPr>
            <w:tcW w:w="888" w:type="pct"/>
            <w:shd w:val="clear" w:color="auto" w:fill="auto"/>
            <w:noWrap/>
          </w:tcPr>
          <w:p w:rsidR="00BA381E" w:rsidRPr="00BA381E" w:rsidRDefault="00BA381E" w:rsidP="00BA381E">
            <w:pPr>
              <w:tabs>
                <w:tab w:val="left" w:pos="10348"/>
              </w:tabs>
              <w:spacing w:line="276" w:lineRule="auto"/>
              <w:ind w:right="282"/>
              <w:jc w:val="center"/>
              <w:rPr>
                <w:kern w:val="0"/>
                <w:sz w:val="22"/>
                <w:szCs w:val="22"/>
              </w:rPr>
            </w:pPr>
            <w:r w:rsidRPr="00BA381E">
              <w:rPr>
                <w:kern w:val="0"/>
                <w:sz w:val="22"/>
                <w:szCs w:val="22"/>
              </w:rPr>
              <w:t>6,53</w:t>
            </w:r>
          </w:p>
        </w:tc>
      </w:tr>
      <w:tr w:rsidR="00BA381E" w:rsidRPr="00BA381E" w:rsidTr="00BA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406" w:type="pct"/>
            <w:shd w:val="clear" w:color="auto" w:fill="auto"/>
            <w:noWrap/>
          </w:tcPr>
          <w:p w:rsidR="00BA381E" w:rsidRPr="00BA381E" w:rsidRDefault="00BA381E" w:rsidP="00BA381E">
            <w:pPr>
              <w:tabs>
                <w:tab w:val="left" w:pos="10348"/>
              </w:tabs>
              <w:spacing w:line="276" w:lineRule="auto"/>
              <w:ind w:right="282"/>
              <w:rPr>
                <w:kern w:val="0"/>
                <w:sz w:val="22"/>
                <w:szCs w:val="22"/>
              </w:rPr>
            </w:pPr>
            <w:r w:rsidRPr="00BA381E">
              <w:rPr>
                <w:kern w:val="0"/>
                <w:sz w:val="22"/>
                <w:szCs w:val="22"/>
              </w:rPr>
              <w:t>8</w:t>
            </w:r>
          </w:p>
        </w:tc>
        <w:tc>
          <w:tcPr>
            <w:tcW w:w="2698" w:type="pct"/>
            <w:shd w:val="clear" w:color="auto" w:fill="auto"/>
          </w:tcPr>
          <w:p w:rsidR="00BA381E" w:rsidRPr="00BA381E" w:rsidRDefault="00BA381E" w:rsidP="00BA381E">
            <w:pPr>
              <w:tabs>
                <w:tab w:val="left" w:pos="10348"/>
              </w:tabs>
              <w:spacing w:line="276" w:lineRule="auto"/>
              <w:ind w:right="282"/>
              <w:rPr>
                <w:kern w:val="0"/>
                <w:sz w:val="22"/>
                <w:szCs w:val="22"/>
              </w:rPr>
            </w:pPr>
            <w:r w:rsidRPr="00BA381E">
              <w:rPr>
                <w:kern w:val="0"/>
                <w:sz w:val="22"/>
                <w:szCs w:val="22"/>
              </w:rPr>
              <w:t>Устройство настила сплошного т. 40 мм по фермам</w:t>
            </w:r>
          </w:p>
        </w:tc>
        <w:tc>
          <w:tcPr>
            <w:tcW w:w="1008" w:type="pct"/>
            <w:shd w:val="clear" w:color="auto" w:fill="auto"/>
          </w:tcPr>
          <w:p w:rsidR="00BA381E" w:rsidRPr="00BA381E" w:rsidRDefault="00BA381E" w:rsidP="00BA381E">
            <w:pPr>
              <w:tabs>
                <w:tab w:val="left" w:pos="10348"/>
              </w:tabs>
              <w:spacing w:line="276" w:lineRule="auto"/>
              <w:ind w:right="282"/>
              <w:jc w:val="center"/>
              <w:rPr>
                <w:iCs/>
                <w:kern w:val="0"/>
                <w:sz w:val="22"/>
                <w:szCs w:val="22"/>
                <w:vertAlign w:val="superscript"/>
              </w:rPr>
            </w:pPr>
            <w:r w:rsidRPr="00BA381E">
              <w:rPr>
                <w:iCs/>
                <w:kern w:val="0"/>
                <w:sz w:val="22"/>
                <w:szCs w:val="22"/>
              </w:rPr>
              <w:t>м</w:t>
            </w:r>
            <w:proofErr w:type="gramStart"/>
            <w:r w:rsidRPr="00BA381E">
              <w:rPr>
                <w:iCs/>
                <w:kern w:val="0"/>
                <w:sz w:val="22"/>
                <w:szCs w:val="22"/>
                <w:vertAlign w:val="superscript"/>
              </w:rPr>
              <w:t>2</w:t>
            </w:r>
            <w:proofErr w:type="gramEnd"/>
          </w:p>
        </w:tc>
        <w:tc>
          <w:tcPr>
            <w:tcW w:w="888" w:type="pct"/>
            <w:shd w:val="clear" w:color="auto" w:fill="auto"/>
            <w:noWrap/>
          </w:tcPr>
          <w:p w:rsidR="00BA381E" w:rsidRPr="00BA381E" w:rsidRDefault="00BA381E" w:rsidP="00BA381E">
            <w:pPr>
              <w:tabs>
                <w:tab w:val="left" w:pos="10348"/>
              </w:tabs>
              <w:spacing w:line="276" w:lineRule="auto"/>
              <w:ind w:right="282"/>
              <w:jc w:val="center"/>
              <w:rPr>
                <w:kern w:val="0"/>
                <w:sz w:val="22"/>
                <w:szCs w:val="22"/>
              </w:rPr>
            </w:pPr>
            <w:r w:rsidRPr="00BA381E">
              <w:rPr>
                <w:kern w:val="0"/>
                <w:sz w:val="22"/>
                <w:szCs w:val="22"/>
              </w:rPr>
              <w:t>137,19</w:t>
            </w:r>
          </w:p>
        </w:tc>
      </w:tr>
      <w:tr w:rsidR="00BA381E" w:rsidRPr="00BA381E" w:rsidTr="00BA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4"/>
        </w:trPr>
        <w:tc>
          <w:tcPr>
            <w:tcW w:w="406" w:type="pct"/>
            <w:shd w:val="clear" w:color="auto" w:fill="auto"/>
            <w:noWrap/>
          </w:tcPr>
          <w:p w:rsidR="00BA381E" w:rsidRPr="00BA381E" w:rsidRDefault="00BA381E" w:rsidP="00BA381E">
            <w:pPr>
              <w:tabs>
                <w:tab w:val="left" w:pos="10348"/>
              </w:tabs>
              <w:spacing w:line="276" w:lineRule="auto"/>
              <w:ind w:right="282"/>
              <w:rPr>
                <w:kern w:val="0"/>
                <w:sz w:val="22"/>
                <w:szCs w:val="22"/>
              </w:rPr>
            </w:pPr>
            <w:r w:rsidRPr="00BA381E">
              <w:rPr>
                <w:kern w:val="0"/>
                <w:sz w:val="22"/>
                <w:szCs w:val="22"/>
              </w:rPr>
              <w:t>9</w:t>
            </w:r>
          </w:p>
        </w:tc>
        <w:tc>
          <w:tcPr>
            <w:tcW w:w="2698" w:type="pct"/>
            <w:shd w:val="clear" w:color="auto" w:fill="auto"/>
          </w:tcPr>
          <w:p w:rsidR="00BA381E" w:rsidRPr="00BA381E" w:rsidRDefault="00BA381E" w:rsidP="00BA381E">
            <w:pPr>
              <w:tabs>
                <w:tab w:val="left" w:pos="10348"/>
              </w:tabs>
              <w:spacing w:line="276" w:lineRule="auto"/>
              <w:ind w:right="282"/>
              <w:rPr>
                <w:kern w:val="0"/>
                <w:sz w:val="22"/>
                <w:szCs w:val="22"/>
              </w:rPr>
            </w:pPr>
            <w:r w:rsidRPr="00BA381E">
              <w:rPr>
                <w:kern w:val="0"/>
                <w:sz w:val="22"/>
                <w:szCs w:val="22"/>
              </w:rPr>
              <w:t>Устройство настила разряженного т. 40 мм по фермам</w:t>
            </w:r>
          </w:p>
        </w:tc>
        <w:tc>
          <w:tcPr>
            <w:tcW w:w="1008" w:type="pct"/>
            <w:shd w:val="clear" w:color="auto" w:fill="auto"/>
          </w:tcPr>
          <w:p w:rsidR="00BA381E" w:rsidRPr="00BA381E" w:rsidRDefault="00BA381E" w:rsidP="00BA381E">
            <w:pPr>
              <w:tabs>
                <w:tab w:val="left" w:pos="10348"/>
              </w:tabs>
              <w:spacing w:line="276" w:lineRule="auto"/>
              <w:ind w:right="282"/>
              <w:jc w:val="center"/>
              <w:rPr>
                <w:iCs/>
                <w:kern w:val="0"/>
                <w:sz w:val="22"/>
                <w:szCs w:val="22"/>
                <w:vertAlign w:val="superscript"/>
              </w:rPr>
            </w:pPr>
            <w:r w:rsidRPr="00BA381E">
              <w:rPr>
                <w:iCs/>
                <w:kern w:val="0"/>
                <w:sz w:val="22"/>
                <w:szCs w:val="22"/>
              </w:rPr>
              <w:t>м</w:t>
            </w:r>
            <w:proofErr w:type="gramStart"/>
            <w:r w:rsidRPr="00BA381E">
              <w:rPr>
                <w:iCs/>
                <w:kern w:val="0"/>
                <w:sz w:val="22"/>
                <w:szCs w:val="22"/>
                <w:vertAlign w:val="superscript"/>
              </w:rPr>
              <w:t>2</w:t>
            </w:r>
            <w:proofErr w:type="gramEnd"/>
          </w:p>
        </w:tc>
        <w:tc>
          <w:tcPr>
            <w:tcW w:w="888" w:type="pct"/>
            <w:shd w:val="clear" w:color="auto" w:fill="auto"/>
            <w:noWrap/>
          </w:tcPr>
          <w:p w:rsidR="00BA381E" w:rsidRPr="00BA381E" w:rsidRDefault="00BA381E" w:rsidP="00BA381E">
            <w:pPr>
              <w:tabs>
                <w:tab w:val="left" w:pos="10348"/>
              </w:tabs>
              <w:spacing w:line="276" w:lineRule="auto"/>
              <w:ind w:right="282"/>
              <w:jc w:val="center"/>
              <w:rPr>
                <w:kern w:val="0"/>
                <w:sz w:val="22"/>
                <w:szCs w:val="22"/>
              </w:rPr>
            </w:pPr>
            <w:r w:rsidRPr="00BA381E">
              <w:rPr>
                <w:kern w:val="0"/>
                <w:sz w:val="22"/>
                <w:szCs w:val="22"/>
              </w:rPr>
              <w:t>722,81</w:t>
            </w:r>
          </w:p>
        </w:tc>
      </w:tr>
      <w:tr w:rsidR="00BA381E" w:rsidRPr="00BA381E" w:rsidTr="00BA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trPr>
        <w:tc>
          <w:tcPr>
            <w:tcW w:w="406" w:type="pct"/>
            <w:shd w:val="clear" w:color="auto" w:fill="auto"/>
            <w:noWrap/>
          </w:tcPr>
          <w:p w:rsidR="00BA381E" w:rsidRPr="00BA381E" w:rsidRDefault="00BA381E" w:rsidP="00BA381E">
            <w:pPr>
              <w:tabs>
                <w:tab w:val="left" w:pos="10348"/>
              </w:tabs>
              <w:spacing w:line="276" w:lineRule="auto"/>
              <w:ind w:right="282"/>
              <w:rPr>
                <w:kern w:val="0"/>
                <w:sz w:val="22"/>
                <w:szCs w:val="22"/>
              </w:rPr>
            </w:pPr>
            <w:r w:rsidRPr="00BA381E">
              <w:rPr>
                <w:kern w:val="0"/>
                <w:sz w:val="22"/>
                <w:szCs w:val="22"/>
              </w:rPr>
              <w:t>10</w:t>
            </w:r>
          </w:p>
        </w:tc>
        <w:tc>
          <w:tcPr>
            <w:tcW w:w="2698" w:type="pct"/>
            <w:shd w:val="clear" w:color="auto" w:fill="auto"/>
          </w:tcPr>
          <w:p w:rsidR="00BA381E" w:rsidRPr="00BA381E" w:rsidRDefault="00BA381E" w:rsidP="00BA381E">
            <w:pPr>
              <w:tabs>
                <w:tab w:val="left" w:pos="10348"/>
              </w:tabs>
              <w:spacing w:line="276" w:lineRule="auto"/>
              <w:ind w:right="282"/>
              <w:rPr>
                <w:kern w:val="0"/>
                <w:sz w:val="22"/>
                <w:szCs w:val="22"/>
              </w:rPr>
            </w:pPr>
            <w:r w:rsidRPr="00BA381E">
              <w:rPr>
                <w:kern w:val="0"/>
                <w:sz w:val="22"/>
                <w:szCs w:val="22"/>
              </w:rPr>
              <w:t>Устройство слуховых окон</w:t>
            </w:r>
          </w:p>
        </w:tc>
        <w:tc>
          <w:tcPr>
            <w:tcW w:w="1008" w:type="pct"/>
            <w:shd w:val="clear" w:color="auto" w:fill="auto"/>
          </w:tcPr>
          <w:p w:rsidR="00BA381E" w:rsidRPr="00BA381E" w:rsidRDefault="00BA381E" w:rsidP="00BA381E">
            <w:pPr>
              <w:tabs>
                <w:tab w:val="left" w:pos="10348"/>
              </w:tabs>
              <w:spacing w:line="276" w:lineRule="auto"/>
              <w:ind w:right="282"/>
              <w:jc w:val="center"/>
              <w:rPr>
                <w:iCs/>
                <w:kern w:val="0"/>
                <w:sz w:val="22"/>
                <w:szCs w:val="22"/>
              </w:rPr>
            </w:pPr>
            <w:proofErr w:type="spellStart"/>
            <w:proofErr w:type="gramStart"/>
            <w:r w:rsidRPr="00BA381E">
              <w:rPr>
                <w:iCs/>
                <w:kern w:val="0"/>
                <w:sz w:val="22"/>
                <w:szCs w:val="22"/>
              </w:rPr>
              <w:t>шт</w:t>
            </w:r>
            <w:proofErr w:type="spellEnd"/>
            <w:proofErr w:type="gramEnd"/>
          </w:p>
        </w:tc>
        <w:tc>
          <w:tcPr>
            <w:tcW w:w="888" w:type="pct"/>
            <w:shd w:val="clear" w:color="auto" w:fill="auto"/>
            <w:noWrap/>
          </w:tcPr>
          <w:p w:rsidR="00BA381E" w:rsidRPr="00BA381E" w:rsidRDefault="00BA381E" w:rsidP="00BA381E">
            <w:pPr>
              <w:tabs>
                <w:tab w:val="left" w:pos="10348"/>
              </w:tabs>
              <w:spacing w:line="276" w:lineRule="auto"/>
              <w:ind w:right="282"/>
              <w:jc w:val="center"/>
              <w:rPr>
                <w:kern w:val="0"/>
                <w:sz w:val="22"/>
                <w:szCs w:val="22"/>
              </w:rPr>
            </w:pPr>
            <w:r w:rsidRPr="00BA381E">
              <w:rPr>
                <w:kern w:val="0"/>
                <w:sz w:val="22"/>
                <w:szCs w:val="22"/>
              </w:rPr>
              <w:t>5,0</w:t>
            </w:r>
          </w:p>
        </w:tc>
      </w:tr>
      <w:tr w:rsidR="00BA381E" w:rsidRPr="00BA381E" w:rsidTr="00BA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406" w:type="pct"/>
            <w:shd w:val="clear" w:color="auto" w:fill="auto"/>
            <w:noWrap/>
          </w:tcPr>
          <w:p w:rsidR="00BA381E" w:rsidRPr="00BA381E" w:rsidRDefault="00BA381E" w:rsidP="00BA381E">
            <w:pPr>
              <w:tabs>
                <w:tab w:val="left" w:pos="10348"/>
              </w:tabs>
              <w:spacing w:line="276" w:lineRule="auto"/>
              <w:ind w:right="282"/>
              <w:rPr>
                <w:kern w:val="0"/>
                <w:sz w:val="22"/>
                <w:szCs w:val="22"/>
              </w:rPr>
            </w:pPr>
            <w:r w:rsidRPr="00BA381E">
              <w:rPr>
                <w:kern w:val="0"/>
                <w:sz w:val="22"/>
                <w:szCs w:val="22"/>
              </w:rPr>
              <w:t>11</w:t>
            </w:r>
          </w:p>
        </w:tc>
        <w:tc>
          <w:tcPr>
            <w:tcW w:w="2698" w:type="pct"/>
            <w:shd w:val="clear" w:color="auto" w:fill="auto"/>
          </w:tcPr>
          <w:p w:rsidR="00BA381E" w:rsidRPr="00BA381E" w:rsidRDefault="00BA381E" w:rsidP="00BA381E">
            <w:pPr>
              <w:tabs>
                <w:tab w:val="left" w:pos="10348"/>
              </w:tabs>
              <w:spacing w:line="276" w:lineRule="auto"/>
              <w:ind w:right="282"/>
              <w:rPr>
                <w:kern w:val="0"/>
                <w:sz w:val="22"/>
                <w:szCs w:val="22"/>
              </w:rPr>
            </w:pPr>
            <w:r w:rsidRPr="00BA381E">
              <w:rPr>
                <w:kern w:val="0"/>
                <w:sz w:val="22"/>
                <w:szCs w:val="22"/>
              </w:rPr>
              <w:t xml:space="preserve">Устройство кровли из </w:t>
            </w:r>
            <w:proofErr w:type="spellStart"/>
            <w:r w:rsidRPr="00BA381E">
              <w:rPr>
                <w:kern w:val="0"/>
                <w:sz w:val="22"/>
                <w:szCs w:val="22"/>
              </w:rPr>
              <w:t>металлочерепицы</w:t>
            </w:r>
            <w:proofErr w:type="spellEnd"/>
            <w:r w:rsidRPr="00BA381E">
              <w:rPr>
                <w:kern w:val="0"/>
                <w:sz w:val="22"/>
                <w:szCs w:val="22"/>
              </w:rPr>
              <w:t xml:space="preserve"> по готовым прогонам средней сложности</w:t>
            </w:r>
          </w:p>
        </w:tc>
        <w:tc>
          <w:tcPr>
            <w:tcW w:w="1008" w:type="pct"/>
            <w:shd w:val="clear" w:color="auto" w:fill="auto"/>
          </w:tcPr>
          <w:p w:rsidR="00BA381E" w:rsidRPr="00BA381E" w:rsidRDefault="00BA381E" w:rsidP="00BA381E">
            <w:pPr>
              <w:tabs>
                <w:tab w:val="left" w:pos="10348"/>
              </w:tabs>
              <w:spacing w:line="276" w:lineRule="auto"/>
              <w:ind w:right="282"/>
              <w:jc w:val="center"/>
              <w:rPr>
                <w:iCs/>
                <w:kern w:val="0"/>
                <w:sz w:val="22"/>
                <w:szCs w:val="22"/>
                <w:vertAlign w:val="superscript"/>
              </w:rPr>
            </w:pPr>
            <w:r w:rsidRPr="00BA381E">
              <w:rPr>
                <w:iCs/>
                <w:kern w:val="0"/>
                <w:sz w:val="22"/>
                <w:szCs w:val="22"/>
              </w:rPr>
              <w:t>м</w:t>
            </w:r>
            <w:proofErr w:type="gramStart"/>
            <w:r w:rsidRPr="00BA381E">
              <w:rPr>
                <w:iCs/>
                <w:kern w:val="0"/>
                <w:sz w:val="22"/>
                <w:szCs w:val="22"/>
                <w:vertAlign w:val="superscript"/>
              </w:rPr>
              <w:t>2</w:t>
            </w:r>
            <w:proofErr w:type="gramEnd"/>
          </w:p>
        </w:tc>
        <w:tc>
          <w:tcPr>
            <w:tcW w:w="888" w:type="pct"/>
            <w:shd w:val="clear" w:color="auto" w:fill="auto"/>
            <w:noWrap/>
          </w:tcPr>
          <w:p w:rsidR="00BA381E" w:rsidRPr="00BA381E" w:rsidRDefault="00BA381E" w:rsidP="00BA381E">
            <w:pPr>
              <w:tabs>
                <w:tab w:val="left" w:pos="10348"/>
              </w:tabs>
              <w:spacing w:line="276" w:lineRule="auto"/>
              <w:ind w:right="282"/>
              <w:jc w:val="center"/>
              <w:rPr>
                <w:kern w:val="0"/>
                <w:sz w:val="22"/>
                <w:szCs w:val="22"/>
              </w:rPr>
            </w:pPr>
            <w:r w:rsidRPr="00BA381E">
              <w:rPr>
                <w:kern w:val="0"/>
                <w:sz w:val="22"/>
                <w:szCs w:val="22"/>
              </w:rPr>
              <w:t>860,0</w:t>
            </w:r>
          </w:p>
        </w:tc>
      </w:tr>
      <w:tr w:rsidR="00BA381E" w:rsidRPr="00BA381E" w:rsidTr="00BA3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406" w:type="pct"/>
            <w:shd w:val="clear" w:color="auto" w:fill="auto"/>
            <w:noWrap/>
          </w:tcPr>
          <w:p w:rsidR="00BA381E" w:rsidRPr="00BA381E" w:rsidRDefault="00BA381E" w:rsidP="00BA381E">
            <w:pPr>
              <w:tabs>
                <w:tab w:val="left" w:pos="10348"/>
              </w:tabs>
              <w:spacing w:line="276" w:lineRule="auto"/>
              <w:ind w:right="282"/>
              <w:rPr>
                <w:kern w:val="0"/>
                <w:sz w:val="22"/>
                <w:szCs w:val="22"/>
              </w:rPr>
            </w:pPr>
            <w:r w:rsidRPr="00BA381E">
              <w:rPr>
                <w:kern w:val="0"/>
                <w:sz w:val="22"/>
                <w:szCs w:val="22"/>
              </w:rPr>
              <w:t>12</w:t>
            </w:r>
          </w:p>
        </w:tc>
        <w:tc>
          <w:tcPr>
            <w:tcW w:w="2698" w:type="pct"/>
            <w:shd w:val="clear" w:color="auto" w:fill="auto"/>
          </w:tcPr>
          <w:p w:rsidR="00BA381E" w:rsidRPr="00BA381E" w:rsidRDefault="00BA381E" w:rsidP="00BA381E">
            <w:pPr>
              <w:tabs>
                <w:tab w:val="left" w:pos="10348"/>
              </w:tabs>
              <w:spacing w:line="276" w:lineRule="auto"/>
              <w:ind w:right="282"/>
              <w:rPr>
                <w:kern w:val="0"/>
                <w:sz w:val="22"/>
                <w:szCs w:val="22"/>
              </w:rPr>
            </w:pPr>
            <w:r w:rsidRPr="00BA381E">
              <w:rPr>
                <w:kern w:val="0"/>
                <w:sz w:val="22"/>
                <w:szCs w:val="22"/>
              </w:rPr>
              <w:t xml:space="preserve">Подшивка карниза </w:t>
            </w:r>
            <w:proofErr w:type="spellStart"/>
            <w:r w:rsidRPr="00BA381E">
              <w:rPr>
                <w:kern w:val="0"/>
                <w:sz w:val="22"/>
                <w:szCs w:val="22"/>
              </w:rPr>
              <w:t>металлосайдингом</w:t>
            </w:r>
            <w:proofErr w:type="spellEnd"/>
          </w:p>
        </w:tc>
        <w:tc>
          <w:tcPr>
            <w:tcW w:w="1008" w:type="pct"/>
            <w:shd w:val="clear" w:color="auto" w:fill="auto"/>
          </w:tcPr>
          <w:p w:rsidR="00BA381E" w:rsidRPr="00BA381E" w:rsidRDefault="00BA381E" w:rsidP="00BA381E">
            <w:pPr>
              <w:tabs>
                <w:tab w:val="left" w:pos="10348"/>
              </w:tabs>
              <w:spacing w:line="276" w:lineRule="auto"/>
              <w:ind w:right="282"/>
              <w:jc w:val="center"/>
              <w:rPr>
                <w:iCs/>
                <w:kern w:val="0"/>
                <w:sz w:val="22"/>
                <w:szCs w:val="22"/>
              </w:rPr>
            </w:pPr>
            <w:r w:rsidRPr="00BA381E">
              <w:rPr>
                <w:iCs/>
                <w:kern w:val="0"/>
                <w:sz w:val="22"/>
                <w:szCs w:val="22"/>
              </w:rPr>
              <w:t>м</w:t>
            </w:r>
            <w:proofErr w:type="gramStart"/>
            <w:r w:rsidRPr="00BA381E">
              <w:rPr>
                <w:iCs/>
                <w:kern w:val="0"/>
                <w:sz w:val="22"/>
                <w:szCs w:val="22"/>
                <w:vertAlign w:val="superscript"/>
              </w:rPr>
              <w:t>2</w:t>
            </w:r>
            <w:proofErr w:type="gramEnd"/>
          </w:p>
        </w:tc>
        <w:tc>
          <w:tcPr>
            <w:tcW w:w="888" w:type="pct"/>
            <w:shd w:val="clear" w:color="auto" w:fill="auto"/>
            <w:noWrap/>
          </w:tcPr>
          <w:p w:rsidR="00BA381E" w:rsidRPr="00BA381E" w:rsidRDefault="00BA381E" w:rsidP="00BA381E">
            <w:pPr>
              <w:tabs>
                <w:tab w:val="left" w:pos="10348"/>
              </w:tabs>
              <w:spacing w:line="276" w:lineRule="auto"/>
              <w:ind w:right="282"/>
              <w:jc w:val="center"/>
              <w:rPr>
                <w:kern w:val="0"/>
                <w:sz w:val="22"/>
                <w:szCs w:val="22"/>
              </w:rPr>
            </w:pPr>
            <w:r w:rsidRPr="00BA381E">
              <w:rPr>
                <w:kern w:val="0"/>
                <w:sz w:val="22"/>
                <w:szCs w:val="22"/>
              </w:rPr>
              <w:t>74,4</w:t>
            </w:r>
          </w:p>
        </w:tc>
      </w:tr>
      <w:tr w:rsidR="00BA381E" w:rsidRPr="00BA381E" w:rsidTr="00BA3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406" w:type="pct"/>
            <w:tcBorders>
              <w:top w:val="single" w:sz="4" w:space="0" w:color="auto"/>
              <w:left w:val="single" w:sz="4" w:space="0" w:color="auto"/>
              <w:bottom w:val="single" w:sz="4" w:space="0" w:color="auto"/>
              <w:right w:val="single" w:sz="4" w:space="0" w:color="auto"/>
            </w:tcBorders>
            <w:shd w:val="clear" w:color="auto" w:fill="auto"/>
            <w:noWrap/>
          </w:tcPr>
          <w:p w:rsidR="00BA381E" w:rsidRPr="00BA381E" w:rsidRDefault="00BA381E" w:rsidP="00BA381E">
            <w:pPr>
              <w:tabs>
                <w:tab w:val="left" w:pos="10348"/>
              </w:tabs>
              <w:spacing w:line="276" w:lineRule="auto"/>
              <w:ind w:right="282"/>
              <w:jc w:val="both"/>
              <w:rPr>
                <w:kern w:val="0"/>
                <w:sz w:val="22"/>
                <w:szCs w:val="22"/>
              </w:rPr>
            </w:pPr>
            <w:r w:rsidRPr="00BA381E">
              <w:rPr>
                <w:kern w:val="0"/>
                <w:sz w:val="22"/>
                <w:szCs w:val="22"/>
              </w:rPr>
              <w:t>13</w:t>
            </w:r>
          </w:p>
        </w:tc>
        <w:tc>
          <w:tcPr>
            <w:tcW w:w="2698" w:type="pct"/>
            <w:tcBorders>
              <w:top w:val="single" w:sz="4" w:space="0" w:color="auto"/>
              <w:left w:val="single" w:sz="4" w:space="0" w:color="auto"/>
              <w:bottom w:val="single" w:sz="4" w:space="0" w:color="auto"/>
              <w:right w:val="single" w:sz="4" w:space="0" w:color="auto"/>
            </w:tcBorders>
            <w:shd w:val="clear" w:color="auto" w:fill="auto"/>
          </w:tcPr>
          <w:p w:rsidR="00BA381E" w:rsidRPr="00BA381E" w:rsidRDefault="00BA381E" w:rsidP="00BA381E">
            <w:pPr>
              <w:tabs>
                <w:tab w:val="left" w:pos="10348"/>
              </w:tabs>
              <w:spacing w:line="276" w:lineRule="auto"/>
              <w:ind w:right="282"/>
              <w:jc w:val="both"/>
              <w:rPr>
                <w:kern w:val="0"/>
                <w:sz w:val="22"/>
                <w:szCs w:val="22"/>
              </w:rPr>
            </w:pPr>
            <w:r w:rsidRPr="00BA381E">
              <w:rPr>
                <w:kern w:val="0"/>
                <w:sz w:val="22"/>
                <w:szCs w:val="22"/>
              </w:rPr>
              <w:t>Ограждение кровель перилами</w:t>
            </w:r>
          </w:p>
        </w:tc>
        <w:tc>
          <w:tcPr>
            <w:tcW w:w="1008" w:type="pct"/>
            <w:tcBorders>
              <w:top w:val="single" w:sz="4" w:space="0" w:color="auto"/>
              <w:left w:val="single" w:sz="4" w:space="0" w:color="auto"/>
              <w:bottom w:val="single" w:sz="4" w:space="0" w:color="auto"/>
              <w:right w:val="single" w:sz="4" w:space="0" w:color="auto"/>
            </w:tcBorders>
            <w:shd w:val="clear" w:color="auto" w:fill="auto"/>
          </w:tcPr>
          <w:p w:rsidR="00BA381E" w:rsidRPr="00BA381E" w:rsidRDefault="00BA381E" w:rsidP="00BA381E">
            <w:pPr>
              <w:tabs>
                <w:tab w:val="left" w:pos="10348"/>
              </w:tabs>
              <w:spacing w:line="276" w:lineRule="auto"/>
              <w:ind w:right="282"/>
              <w:jc w:val="center"/>
              <w:rPr>
                <w:iCs/>
                <w:kern w:val="0"/>
                <w:sz w:val="22"/>
                <w:szCs w:val="22"/>
              </w:rPr>
            </w:pPr>
            <w:r w:rsidRPr="00BA381E">
              <w:rPr>
                <w:iCs/>
                <w:kern w:val="0"/>
                <w:sz w:val="22"/>
                <w:szCs w:val="22"/>
              </w:rPr>
              <w:t>м</w:t>
            </w:r>
          </w:p>
        </w:tc>
        <w:tc>
          <w:tcPr>
            <w:tcW w:w="888" w:type="pct"/>
            <w:tcBorders>
              <w:top w:val="single" w:sz="4" w:space="0" w:color="auto"/>
              <w:left w:val="single" w:sz="4" w:space="0" w:color="auto"/>
              <w:bottom w:val="single" w:sz="4" w:space="0" w:color="auto"/>
              <w:right w:val="single" w:sz="4" w:space="0" w:color="auto"/>
            </w:tcBorders>
            <w:shd w:val="clear" w:color="auto" w:fill="auto"/>
            <w:noWrap/>
          </w:tcPr>
          <w:p w:rsidR="00BA381E" w:rsidRPr="00BA381E" w:rsidRDefault="00BA381E" w:rsidP="00BA381E">
            <w:pPr>
              <w:tabs>
                <w:tab w:val="left" w:pos="10348"/>
              </w:tabs>
              <w:spacing w:line="276" w:lineRule="auto"/>
              <w:ind w:right="282"/>
              <w:jc w:val="center"/>
              <w:rPr>
                <w:kern w:val="0"/>
                <w:sz w:val="22"/>
                <w:szCs w:val="22"/>
              </w:rPr>
            </w:pPr>
            <w:r w:rsidRPr="00BA381E">
              <w:rPr>
                <w:kern w:val="0"/>
                <w:sz w:val="22"/>
                <w:szCs w:val="22"/>
              </w:rPr>
              <w:t>96,72</w:t>
            </w:r>
          </w:p>
        </w:tc>
      </w:tr>
      <w:tr w:rsidR="00BA381E" w:rsidRPr="00BA381E" w:rsidTr="00BA3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06" w:type="pct"/>
            <w:tcBorders>
              <w:top w:val="single" w:sz="4" w:space="0" w:color="auto"/>
              <w:left w:val="single" w:sz="4" w:space="0" w:color="auto"/>
              <w:bottom w:val="single" w:sz="4" w:space="0" w:color="auto"/>
              <w:right w:val="single" w:sz="4" w:space="0" w:color="auto"/>
            </w:tcBorders>
            <w:shd w:val="clear" w:color="auto" w:fill="auto"/>
            <w:noWrap/>
          </w:tcPr>
          <w:p w:rsidR="00BA381E" w:rsidRPr="00BA381E" w:rsidRDefault="00BA381E" w:rsidP="00BA381E">
            <w:pPr>
              <w:tabs>
                <w:tab w:val="left" w:pos="10348"/>
              </w:tabs>
              <w:spacing w:line="276" w:lineRule="auto"/>
              <w:ind w:right="282"/>
              <w:jc w:val="both"/>
              <w:rPr>
                <w:kern w:val="0"/>
                <w:sz w:val="22"/>
                <w:szCs w:val="22"/>
              </w:rPr>
            </w:pPr>
            <w:r w:rsidRPr="00BA381E">
              <w:rPr>
                <w:kern w:val="0"/>
                <w:sz w:val="22"/>
                <w:szCs w:val="22"/>
              </w:rPr>
              <w:t>14</w:t>
            </w:r>
          </w:p>
        </w:tc>
        <w:tc>
          <w:tcPr>
            <w:tcW w:w="2698" w:type="pct"/>
            <w:tcBorders>
              <w:top w:val="single" w:sz="4" w:space="0" w:color="auto"/>
              <w:left w:val="single" w:sz="4" w:space="0" w:color="auto"/>
              <w:bottom w:val="single" w:sz="4" w:space="0" w:color="auto"/>
              <w:right w:val="single" w:sz="4" w:space="0" w:color="auto"/>
            </w:tcBorders>
            <w:shd w:val="clear" w:color="auto" w:fill="auto"/>
          </w:tcPr>
          <w:p w:rsidR="00BA381E" w:rsidRPr="00BA381E" w:rsidRDefault="00BA381E" w:rsidP="00BA381E">
            <w:pPr>
              <w:tabs>
                <w:tab w:val="left" w:pos="10348"/>
              </w:tabs>
              <w:spacing w:line="276" w:lineRule="auto"/>
              <w:ind w:right="282"/>
              <w:jc w:val="both"/>
              <w:rPr>
                <w:kern w:val="0"/>
                <w:sz w:val="22"/>
                <w:szCs w:val="22"/>
              </w:rPr>
            </w:pPr>
            <w:r w:rsidRPr="00BA381E">
              <w:rPr>
                <w:kern w:val="0"/>
                <w:sz w:val="22"/>
                <w:szCs w:val="22"/>
              </w:rPr>
              <w:t>Ограждение кро</w:t>
            </w:r>
            <w:r>
              <w:rPr>
                <w:kern w:val="0"/>
                <w:sz w:val="22"/>
                <w:szCs w:val="22"/>
              </w:rPr>
              <w:t>вель перилами (</w:t>
            </w:r>
            <w:proofErr w:type="spellStart"/>
            <w:r>
              <w:rPr>
                <w:kern w:val="0"/>
                <w:sz w:val="22"/>
                <w:szCs w:val="22"/>
              </w:rPr>
              <w:t>снегозадержатель</w:t>
            </w:r>
            <w:proofErr w:type="spellEnd"/>
            <w:r>
              <w:rPr>
                <w:kern w:val="0"/>
                <w:sz w:val="22"/>
                <w:szCs w:val="22"/>
              </w:rPr>
              <w:t>)</w:t>
            </w:r>
          </w:p>
        </w:tc>
        <w:tc>
          <w:tcPr>
            <w:tcW w:w="1008" w:type="pct"/>
            <w:tcBorders>
              <w:top w:val="single" w:sz="4" w:space="0" w:color="auto"/>
              <w:left w:val="single" w:sz="4" w:space="0" w:color="auto"/>
              <w:bottom w:val="single" w:sz="4" w:space="0" w:color="auto"/>
              <w:right w:val="single" w:sz="4" w:space="0" w:color="auto"/>
            </w:tcBorders>
            <w:shd w:val="clear" w:color="auto" w:fill="auto"/>
          </w:tcPr>
          <w:p w:rsidR="00BA381E" w:rsidRPr="00BA381E" w:rsidRDefault="00BA381E" w:rsidP="00BA381E">
            <w:pPr>
              <w:tabs>
                <w:tab w:val="left" w:pos="10348"/>
              </w:tabs>
              <w:spacing w:line="276" w:lineRule="auto"/>
              <w:ind w:right="282"/>
              <w:jc w:val="center"/>
              <w:rPr>
                <w:iCs/>
                <w:kern w:val="0"/>
                <w:sz w:val="22"/>
                <w:szCs w:val="22"/>
              </w:rPr>
            </w:pPr>
            <w:r w:rsidRPr="00BA381E">
              <w:rPr>
                <w:iCs/>
                <w:kern w:val="0"/>
                <w:sz w:val="22"/>
                <w:szCs w:val="22"/>
              </w:rPr>
              <w:t>м</w:t>
            </w:r>
          </w:p>
        </w:tc>
        <w:tc>
          <w:tcPr>
            <w:tcW w:w="888" w:type="pct"/>
            <w:tcBorders>
              <w:top w:val="single" w:sz="4" w:space="0" w:color="auto"/>
              <w:left w:val="single" w:sz="4" w:space="0" w:color="auto"/>
              <w:bottom w:val="single" w:sz="4" w:space="0" w:color="auto"/>
              <w:right w:val="single" w:sz="4" w:space="0" w:color="auto"/>
            </w:tcBorders>
            <w:shd w:val="clear" w:color="auto" w:fill="auto"/>
            <w:noWrap/>
          </w:tcPr>
          <w:p w:rsidR="00BA381E" w:rsidRPr="00BA381E" w:rsidRDefault="00BA381E" w:rsidP="00BA381E">
            <w:pPr>
              <w:tabs>
                <w:tab w:val="left" w:pos="10348"/>
              </w:tabs>
              <w:spacing w:line="276" w:lineRule="auto"/>
              <w:ind w:right="282"/>
              <w:jc w:val="center"/>
              <w:rPr>
                <w:kern w:val="0"/>
                <w:sz w:val="22"/>
                <w:szCs w:val="22"/>
              </w:rPr>
            </w:pPr>
            <w:r w:rsidRPr="00BA381E">
              <w:rPr>
                <w:kern w:val="0"/>
                <w:sz w:val="22"/>
                <w:szCs w:val="22"/>
              </w:rPr>
              <w:t>123,0</w:t>
            </w:r>
          </w:p>
        </w:tc>
      </w:tr>
      <w:tr w:rsidR="00BA381E" w:rsidRPr="00BA381E" w:rsidTr="00BA3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406" w:type="pct"/>
            <w:tcBorders>
              <w:top w:val="single" w:sz="4" w:space="0" w:color="auto"/>
              <w:left w:val="single" w:sz="4" w:space="0" w:color="auto"/>
              <w:bottom w:val="single" w:sz="4" w:space="0" w:color="auto"/>
              <w:right w:val="single" w:sz="4" w:space="0" w:color="auto"/>
            </w:tcBorders>
            <w:shd w:val="clear" w:color="auto" w:fill="auto"/>
            <w:noWrap/>
          </w:tcPr>
          <w:p w:rsidR="00BA381E" w:rsidRPr="00BA381E" w:rsidRDefault="00BA381E" w:rsidP="00BA381E">
            <w:pPr>
              <w:tabs>
                <w:tab w:val="left" w:pos="10348"/>
              </w:tabs>
              <w:spacing w:line="276" w:lineRule="auto"/>
              <w:ind w:right="282"/>
              <w:jc w:val="both"/>
              <w:rPr>
                <w:kern w:val="0"/>
                <w:sz w:val="22"/>
                <w:szCs w:val="22"/>
              </w:rPr>
            </w:pPr>
            <w:r w:rsidRPr="00BA381E">
              <w:rPr>
                <w:kern w:val="0"/>
                <w:sz w:val="22"/>
                <w:szCs w:val="22"/>
              </w:rPr>
              <w:t>15</w:t>
            </w:r>
          </w:p>
          <w:p w:rsidR="00BA381E" w:rsidRPr="00BA381E" w:rsidRDefault="00BA381E" w:rsidP="00BA381E">
            <w:pPr>
              <w:tabs>
                <w:tab w:val="left" w:pos="10348"/>
              </w:tabs>
              <w:spacing w:line="276" w:lineRule="auto"/>
              <w:ind w:right="282"/>
              <w:jc w:val="both"/>
              <w:rPr>
                <w:kern w:val="0"/>
                <w:sz w:val="22"/>
                <w:szCs w:val="22"/>
              </w:rPr>
            </w:pPr>
          </w:p>
        </w:tc>
        <w:tc>
          <w:tcPr>
            <w:tcW w:w="2698" w:type="pct"/>
            <w:tcBorders>
              <w:top w:val="single" w:sz="4" w:space="0" w:color="auto"/>
              <w:left w:val="single" w:sz="4" w:space="0" w:color="auto"/>
              <w:bottom w:val="single" w:sz="4" w:space="0" w:color="auto"/>
              <w:right w:val="single" w:sz="4" w:space="0" w:color="auto"/>
            </w:tcBorders>
            <w:shd w:val="clear" w:color="auto" w:fill="auto"/>
          </w:tcPr>
          <w:p w:rsidR="00BA381E" w:rsidRPr="00BA381E" w:rsidRDefault="00BA381E" w:rsidP="00BA381E">
            <w:pPr>
              <w:tabs>
                <w:tab w:val="left" w:pos="10348"/>
              </w:tabs>
              <w:spacing w:line="276" w:lineRule="auto"/>
              <w:ind w:right="282"/>
              <w:jc w:val="both"/>
              <w:rPr>
                <w:kern w:val="0"/>
                <w:sz w:val="22"/>
                <w:szCs w:val="22"/>
                <w:vertAlign w:val="superscript"/>
              </w:rPr>
            </w:pPr>
            <w:r w:rsidRPr="00BA381E">
              <w:rPr>
                <w:kern w:val="0"/>
                <w:sz w:val="22"/>
                <w:szCs w:val="22"/>
              </w:rPr>
              <w:t>Установка плит балконов и козырьков площадью до 5 м</w:t>
            </w:r>
            <w:proofErr w:type="gramStart"/>
            <w:r w:rsidRPr="00BA381E">
              <w:rPr>
                <w:kern w:val="0"/>
                <w:sz w:val="22"/>
                <w:szCs w:val="22"/>
                <w:vertAlign w:val="superscript"/>
              </w:rPr>
              <w:t>2</w:t>
            </w:r>
            <w:proofErr w:type="gramEnd"/>
          </w:p>
        </w:tc>
        <w:tc>
          <w:tcPr>
            <w:tcW w:w="1008" w:type="pct"/>
            <w:tcBorders>
              <w:top w:val="single" w:sz="4" w:space="0" w:color="auto"/>
              <w:left w:val="single" w:sz="4" w:space="0" w:color="auto"/>
              <w:bottom w:val="single" w:sz="4" w:space="0" w:color="auto"/>
              <w:right w:val="single" w:sz="4" w:space="0" w:color="auto"/>
            </w:tcBorders>
            <w:shd w:val="clear" w:color="auto" w:fill="auto"/>
          </w:tcPr>
          <w:p w:rsidR="00BA381E" w:rsidRPr="00BA381E" w:rsidRDefault="00BA381E" w:rsidP="00BA381E">
            <w:pPr>
              <w:tabs>
                <w:tab w:val="left" w:pos="10348"/>
              </w:tabs>
              <w:spacing w:line="276" w:lineRule="auto"/>
              <w:ind w:right="282"/>
              <w:jc w:val="center"/>
              <w:rPr>
                <w:iCs/>
                <w:kern w:val="0"/>
                <w:sz w:val="22"/>
                <w:szCs w:val="22"/>
              </w:rPr>
            </w:pPr>
            <w:proofErr w:type="spellStart"/>
            <w:proofErr w:type="gramStart"/>
            <w:r w:rsidRPr="00BA381E">
              <w:rPr>
                <w:iCs/>
                <w:kern w:val="0"/>
                <w:sz w:val="22"/>
                <w:szCs w:val="22"/>
              </w:rPr>
              <w:t>шт</w:t>
            </w:r>
            <w:proofErr w:type="spellEnd"/>
            <w:proofErr w:type="gramEnd"/>
          </w:p>
        </w:tc>
        <w:tc>
          <w:tcPr>
            <w:tcW w:w="888" w:type="pct"/>
            <w:tcBorders>
              <w:top w:val="single" w:sz="4" w:space="0" w:color="auto"/>
              <w:left w:val="single" w:sz="4" w:space="0" w:color="auto"/>
              <w:bottom w:val="single" w:sz="4" w:space="0" w:color="auto"/>
              <w:right w:val="single" w:sz="4" w:space="0" w:color="auto"/>
            </w:tcBorders>
            <w:shd w:val="clear" w:color="auto" w:fill="auto"/>
            <w:noWrap/>
          </w:tcPr>
          <w:p w:rsidR="00BA381E" w:rsidRPr="00BA381E" w:rsidRDefault="00BA381E" w:rsidP="00BA381E">
            <w:pPr>
              <w:tabs>
                <w:tab w:val="left" w:pos="10348"/>
              </w:tabs>
              <w:spacing w:line="276" w:lineRule="auto"/>
              <w:ind w:right="282"/>
              <w:jc w:val="center"/>
              <w:rPr>
                <w:kern w:val="0"/>
                <w:sz w:val="22"/>
                <w:szCs w:val="22"/>
              </w:rPr>
            </w:pPr>
            <w:r w:rsidRPr="00BA381E">
              <w:rPr>
                <w:kern w:val="0"/>
                <w:sz w:val="22"/>
                <w:szCs w:val="22"/>
              </w:rPr>
              <w:t>8,0</w:t>
            </w:r>
          </w:p>
        </w:tc>
      </w:tr>
      <w:tr w:rsidR="00BA381E" w:rsidRPr="00BA381E" w:rsidTr="00BA3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9"/>
        </w:trPr>
        <w:tc>
          <w:tcPr>
            <w:tcW w:w="406" w:type="pct"/>
            <w:tcBorders>
              <w:top w:val="single" w:sz="4" w:space="0" w:color="auto"/>
              <w:left w:val="single" w:sz="4" w:space="0" w:color="auto"/>
              <w:bottom w:val="single" w:sz="4" w:space="0" w:color="auto"/>
              <w:right w:val="single" w:sz="4" w:space="0" w:color="auto"/>
            </w:tcBorders>
            <w:shd w:val="clear" w:color="auto" w:fill="auto"/>
            <w:noWrap/>
          </w:tcPr>
          <w:p w:rsidR="00BA381E" w:rsidRPr="00BA381E" w:rsidRDefault="00BA381E" w:rsidP="00BA381E">
            <w:pPr>
              <w:tabs>
                <w:tab w:val="left" w:pos="10348"/>
              </w:tabs>
              <w:spacing w:line="276" w:lineRule="auto"/>
              <w:ind w:right="282"/>
              <w:jc w:val="both"/>
              <w:rPr>
                <w:kern w:val="0"/>
                <w:sz w:val="22"/>
                <w:szCs w:val="22"/>
              </w:rPr>
            </w:pPr>
            <w:r w:rsidRPr="00BA381E">
              <w:rPr>
                <w:kern w:val="0"/>
                <w:sz w:val="22"/>
                <w:szCs w:val="22"/>
              </w:rPr>
              <w:t>16</w:t>
            </w:r>
          </w:p>
        </w:tc>
        <w:tc>
          <w:tcPr>
            <w:tcW w:w="2698" w:type="pct"/>
            <w:tcBorders>
              <w:top w:val="single" w:sz="4" w:space="0" w:color="auto"/>
              <w:left w:val="single" w:sz="4" w:space="0" w:color="auto"/>
              <w:bottom w:val="single" w:sz="4" w:space="0" w:color="auto"/>
              <w:right w:val="single" w:sz="4" w:space="0" w:color="auto"/>
            </w:tcBorders>
            <w:shd w:val="clear" w:color="auto" w:fill="auto"/>
          </w:tcPr>
          <w:p w:rsidR="00BA381E" w:rsidRPr="00BA381E" w:rsidRDefault="00BA381E" w:rsidP="00BA381E">
            <w:pPr>
              <w:tabs>
                <w:tab w:val="left" w:pos="10348"/>
              </w:tabs>
              <w:spacing w:line="276" w:lineRule="auto"/>
              <w:ind w:right="282"/>
              <w:jc w:val="both"/>
              <w:rPr>
                <w:kern w:val="0"/>
                <w:sz w:val="22"/>
                <w:szCs w:val="22"/>
              </w:rPr>
            </w:pPr>
            <w:proofErr w:type="spellStart"/>
            <w:r w:rsidRPr="00BA381E">
              <w:rPr>
                <w:kern w:val="0"/>
                <w:sz w:val="22"/>
                <w:szCs w:val="22"/>
              </w:rPr>
              <w:t>Огнебиозащитное</w:t>
            </w:r>
            <w:proofErr w:type="spellEnd"/>
            <w:r w:rsidRPr="00BA381E">
              <w:rPr>
                <w:kern w:val="0"/>
                <w:sz w:val="22"/>
                <w:szCs w:val="22"/>
              </w:rPr>
              <w:t xml:space="preserve"> покрытие деревянных конструкций</w:t>
            </w:r>
          </w:p>
        </w:tc>
        <w:tc>
          <w:tcPr>
            <w:tcW w:w="1008" w:type="pct"/>
            <w:tcBorders>
              <w:top w:val="single" w:sz="4" w:space="0" w:color="auto"/>
              <w:left w:val="single" w:sz="4" w:space="0" w:color="auto"/>
              <w:bottom w:val="single" w:sz="4" w:space="0" w:color="auto"/>
              <w:right w:val="single" w:sz="4" w:space="0" w:color="auto"/>
            </w:tcBorders>
            <w:shd w:val="clear" w:color="auto" w:fill="auto"/>
          </w:tcPr>
          <w:p w:rsidR="00BA381E" w:rsidRPr="00BA381E" w:rsidRDefault="00BA381E" w:rsidP="00BA381E">
            <w:pPr>
              <w:tabs>
                <w:tab w:val="left" w:pos="10348"/>
              </w:tabs>
              <w:spacing w:line="276" w:lineRule="auto"/>
              <w:ind w:right="282"/>
              <w:jc w:val="center"/>
              <w:rPr>
                <w:iCs/>
                <w:kern w:val="0"/>
                <w:sz w:val="22"/>
                <w:szCs w:val="22"/>
                <w:vertAlign w:val="superscript"/>
              </w:rPr>
            </w:pPr>
            <w:r w:rsidRPr="00BA381E">
              <w:rPr>
                <w:iCs/>
                <w:kern w:val="0"/>
                <w:sz w:val="22"/>
                <w:szCs w:val="22"/>
              </w:rPr>
              <w:t>м</w:t>
            </w:r>
            <w:proofErr w:type="gramStart"/>
            <w:r w:rsidRPr="00BA381E">
              <w:rPr>
                <w:iCs/>
                <w:kern w:val="0"/>
                <w:sz w:val="22"/>
                <w:szCs w:val="22"/>
                <w:vertAlign w:val="superscript"/>
              </w:rPr>
              <w:t>2</w:t>
            </w:r>
            <w:proofErr w:type="gramEnd"/>
          </w:p>
        </w:tc>
        <w:tc>
          <w:tcPr>
            <w:tcW w:w="888" w:type="pct"/>
            <w:tcBorders>
              <w:top w:val="single" w:sz="4" w:space="0" w:color="auto"/>
              <w:left w:val="single" w:sz="4" w:space="0" w:color="auto"/>
              <w:bottom w:val="single" w:sz="4" w:space="0" w:color="auto"/>
              <w:right w:val="single" w:sz="4" w:space="0" w:color="auto"/>
            </w:tcBorders>
            <w:shd w:val="clear" w:color="auto" w:fill="auto"/>
            <w:noWrap/>
          </w:tcPr>
          <w:p w:rsidR="00BA381E" w:rsidRPr="00BA381E" w:rsidRDefault="00BA381E" w:rsidP="00BA381E">
            <w:pPr>
              <w:tabs>
                <w:tab w:val="left" w:pos="10348"/>
              </w:tabs>
              <w:spacing w:line="276" w:lineRule="auto"/>
              <w:ind w:right="282"/>
              <w:jc w:val="center"/>
              <w:rPr>
                <w:kern w:val="0"/>
                <w:sz w:val="22"/>
                <w:szCs w:val="22"/>
              </w:rPr>
            </w:pPr>
            <w:r w:rsidRPr="00BA381E">
              <w:rPr>
                <w:kern w:val="0"/>
                <w:sz w:val="22"/>
                <w:szCs w:val="22"/>
              </w:rPr>
              <w:t>236,388</w:t>
            </w:r>
          </w:p>
        </w:tc>
      </w:tr>
      <w:tr w:rsidR="00BA381E" w:rsidRPr="00BA381E" w:rsidTr="00BA3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406" w:type="pct"/>
            <w:tcBorders>
              <w:top w:val="single" w:sz="4" w:space="0" w:color="auto"/>
              <w:left w:val="single" w:sz="4" w:space="0" w:color="auto"/>
              <w:bottom w:val="single" w:sz="4" w:space="0" w:color="auto"/>
              <w:right w:val="single" w:sz="4" w:space="0" w:color="auto"/>
            </w:tcBorders>
            <w:shd w:val="clear" w:color="auto" w:fill="auto"/>
            <w:noWrap/>
          </w:tcPr>
          <w:p w:rsidR="00BA381E" w:rsidRPr="00BA381E" w:rsidRDefault="00BA381E" w:rsidP="00BA381E">
            <w:pPr>
              <w:tabs>
                <w:tab w:val="left" w:pos="10348"/>
              </w:tabs>
              <w:spacing w:line="276" w:lineRule="auto"/>
              <w:ind w:right="282"/>
              <w:jc w:val="both"/>
              <w:rPr>
                <w:kern w:val="0"/>
                <w:sz w:val="22"/>
                <w:szCs w:val="22"/>
              </w:rPr>
            </w:pPr>
            <w:r w:rsidRPr="00BA381E">
              <w:rPr>
                <w:kern w:val="0"/>
                <w:sz w:val="22"/>
                <w:szCs w:val="22"/>
              </w:rPr>
              <w:t>17</w:t>
            </w:r>
          </w:p>
        </w:tc>
        <w:tc>
          <w:tcPr>
            <w:tcW w:w="2698" w:type="pct"/>
            <w:tcBorders>
              <w:top w:val="single" w:sz="4" w:space="0" w:color="auto"/>
              <w:left w:val="single" w:sz="4" w:space="0" w:color="auto"/>
              <w:bottom w:val="single" w:sz="4" w:space="0" w:color="auto"/>
              <w:right w:val="single" w:sz="4" w:space="0" w:color="auto"/>
            </w:tcBorders>
            <w:shd w:val="clear" w:color="auto" w:fill="auto"/>
          </w:tcPr>
          <w:p w:rsidR="00BA381E" w:rsidRPr="00BA381E" w:rsidRDefault="00BA381E" w:rsidP="00BA381E">
            <w:pPr>
              <w:tabs>
                <w:tab w:val="left" w:pos="10348"/>
              </w:tabs>
              <w:spacing w:line="276" w:lineRule="auto"/>
              <w:ind w:right="282"/>
              <w:jc w:val="both"/>
              <w:rPr>
                <w:kern w:val="0"/>
                <w:sz w:val="22"/>
                <w:szCs w:val="22"/>
              </w:rPr>
            </w:pPr>
            <w:r w:rsidRPr="00BA381E">
              <w:rPr>
                <w:kern w:val="0"/>
                <w:sz w:val="22"/>
                <w:szCs w:val="22"/>
              </w:rPr>
              <w:t>Устройство заземлителя из уголка 50х50х5</w:t>
            </w:r>
          </w:p>
        </w:tc>
        <w:tc>
          <w:tcPr>
            <w:tcW w:w="1008" w:type="pct"/>
            <w:tcBorders>
              <w:top w:val="single" w:sz="4" w:space="0" w:color="auto"/>
              <w:left w:val="single" w:sz="4" w:space="0" w:color="auto"/>
              <w:bottom w:val="single" w:sz="4" w:space="0" w:color="auto"/>
              <w:right w:val="single" w:sz="4" w:space="0" w:color="auto"/>
            </w:tcBorders>
            <w:shd w:val="clear" w:color="auto" w:fill="auto"/>
          </w:tcPr>
          <w:p w:rsidR="00BA381E" w:rsidRPr="00BA381E" w:rsidRDefault="00BA381E" w:rsidP="00BA381E">
            <w:pPr>
              <w:tabs>
                <w:tab w:val="left" w:pos="10348"/>
              </w:tabs>
              <w:spacing w:line="276" w:lineRule="auto"/>
              <w:ind w:right="282"/>
              <w:jc w:val="center"/>
              <w:rPr>
                <w:iCs/>
                <w:kern w:val="0"/>
                <w:sz w:val="22"/>
                <w:szCs w:val="22"/>
              </w:rPr>
            </w:pPr>
            <w:proofErr w:type="spellStart"/>
            <w:proofErr w:type="gramStart"/>
            <w:r w:rsidRPr="00BA381E">
              <w:rPr>
                <w:iCs/>
                <w:kern w:val="0"/>
                <w:sz w:val="22"/>
                <w:szCs w:val="22"/>
              </w:rPr>
              <w:t>шт</w:t>
            </w:r>
            <w:proofErr w:type="spellEnd"/>
            <w:proofErr w:type="gramEnd"/>
          </w:p>
        </w:tc>
        <w:tc>
          <w:tcPr>
            <w:tcW w:w="888" w:type="pct"/>
            <w:tcBorders>
              <w:top w:val="single" w:sz="4" w:space="0" w:color="auto"/>
              <w:left w:val="single" w:sz="4" w:space="0" w:color="auto"/>
              <w:bottom w:val="single" w:sz="4" w:space="0" w:color="auto"/>
              <w:right w:val="single" w:sz="4" w:space="0" w:color="auto"/>
            </w:tcBorders>
            <w:shd w:val="clear" w:color="auto" w:fill="auto"/>
            <w:noWrap/>
          </w:tcPr>
          <w:p w:rsidR="00BA381E" w:rsidRPr="00BA381E" w:rsidRDefault="00BA381E" w:rsidP="00BA381E">
            <w:pPr>
              <w:tabs>
                <w:tab w:val="left" w:pos="10348"/>
              </w:tabs>
              <w:spacing w:line="276" w:lineRule="auto"/>
              <w:ind w:right="282"/>
              <w:jc w:val="center"/>
              <w:rPr>
                <w:kern w:val="0"/>
                <w:sz w:val="22"/>
                <w:szCs w:val="22"/>
              </w:rPr>
            </w:pPr>
            <w:r w:rsidRPr="00BA381E">
              <w:rPr>
                <w:kern w:val="0"/>
                <w:sz w:val="22"/>
                <w:szCs w:val="22"/>
              </w:rPr>
              <w:t>5,0</w:t>
            </w:r>
          </w:p>
        </w:tc>
      </w:tr>
      <w:tr w:rsidR="00BA381E" w:rsidRPr="00BA381E" w:rsidTr="00BA3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06" w:type="pct"/>
            <w:tcBorders>
              <w:top w:val="single" w:sz="4" w:space="0" w:color="auto"/>
              <w:left w:val="single" w:sz="4" w:space="0" w:color="auto"/>
              <w:bottom w:val="single" w:sz="4" w:space="0" w:color="auto"/>
              <w:right w:val="single" w:sz="4" w:space="0" w:color="auto"/>
            </w:tcBorders>
            <w:shd w:val="clear" w:color="auto" w:fill="auto"/>
            <w:noWrap/>
          </w:tcPr>
          <w:p w:rsidR="00BA381E" w:rsidRPr="00BA381E" w:rsidRDefault="00BA381E" w:rsidP="00BA381E">
            <w:pPr>
              <w:tabs>
                <w:tab w:val="left" w:pos="10348"/>
              </w:tabs>
              <w:spacing w:line="276" w:lineRule="auto"/>
              <w:ind w:right="282"/>
              <w:jc w:val="both"/>
              <w:rPr>
                <w:kern w:val="0"/>
                <w:sz w:val="22"/>
                <w:szCs w:val="22"/>
              </w:rPr>
            </w:pPr>
            <w:r w:rsidRPr="00BA381E">
              <w:rPr>
                <w:kern w:val="0"/>
                <w:sz w:val="22"/>
                <w:szCs w:val="22"/>
              </w:rPr>
              <w:t>18</w:t>
            </w:r>
          </w:p>
        </w:tc>
        <w:tc>
          <w:tcPr>
            <w:tcW w:w="2698" w:type="pct"/>
            <w:tcBorders>
              <w:top w:val="single" w:sz="4" w:space="0" w:color="auto"/>
              <w:left w:val="single" w:sz="4" w:space="0" w:color="auto"/>
              <w:bottom w:val="single" w:sz="4" w:space="0" w:color="auto"/>
              <w:right w:val="single" w:sz="4" w:space="0" w:color="auto"/>
            </w:tcBorders>
            <w:shd w:val="clear" w:color="auto" w:fill="auto"/>
          </w:tcPr>
          <w:p w:rsidR="00BA381E" w:rsidRPr="00BA381E" w:rsidRDefault="00BA381E" w:rsidP="00BA381E">
            <w:pPr>
              <w:tabs>
                <w:tab w:val="left" w:pos="10348"/>
              </w:tabs>
              <w:spacing w:line="276" w:lineRule="auto"/>
              <w:ind w:right="282"/>
              <w:jc w:val="both"/>
              <w:rPr>
                <w:kern w:val="0"/>
                <w:sz w:val="22"/>
                <w:szCs w:val="22"/>
                <w:vertAlign w:val="superscript"/>
              </w:rPr>
            </w:pPr>
            <w:r w:rsidRPr="00BA381E">
              <w:rPr>
                <w:kern w:val="0"/>
                <w:sz w:val="22"/>
                <w:szCs w:val="22"/>
              </w:rPr>
              <w:t>Проводник заземляющий из полосовой стали сечением 100 мм</w:t>
            </w:r>
            <w:proofErr w:type="gramStart"/>
            <w:r w:rsidRPr="00BA381E">
              <w:rPr>
                <w:kern w:val="0"/>
                <w:sz w:val="22"/>
                <w:szCs w:val="22"/>
                <w:vertAlign w:val="superscript"/>
              </w:rPr>
              <w:t>2</w:t>
            </w:r>
            <w:proofErr w:type="gramEnd"/>
          </w:p>
        </w:tc>
        <w:tc>
          <w:tcPr>
            <w:tcW w:w="1008" w:type="pct"/>
            <w:tcBorders>
              <w:top w:val="single" w:sz="4" w:space="0" w:color="auto"/>
              <w:left w:val="single" w:sz="4" w:space="0" w:color="auto"/>
              <w:bottom w:val="single" w:sz="4" w:space="0" w:color="auto"/>
              <w:right w:val="single" w:sz="4" w:space="0" w:color="auto"/>
            </w:tcBorders>
            <w:shd w:val="clear" w:color="auto" w:fill="auto"/>
          </w:tcPr>
          <w:p w:rsidR="00BA381E" w:rsidRPr="00BA381E" w:rsidRDefault="00BA381E" w:rsidP="00BA381E">
            <w:pPr>
              <w:tabs>
                <w:tab w:val="left" w:pos="10348"/>
              </w:tabs>
              <w:spacing w:line="276" w:lineRule="auto"/>
              <w:ind w:right="282"/>
              <w:jc w:val="center"/>
              <w:rPr>
                <w:iCs/>
                <w:kern w:val="0"/>
                <w:sz w:val="22"/>
                <w:szCs w:val="22"/>
              </w:rPr>
            </w:pPr>
            <w:proofErr w:type="spellStart"/>
            <w:r w:rsidRPr="00BA381E">
              <w:rPr>
                <w:iCs/>
                <w:kern w:val="0"/>
                <w:sz w:val="22"/>
                <w:szCs w:val="22"/>
              </w:rPr>
              <w:t>п.</w:t>
            </w:r>
            <w:proofErr w:type="gramStart"/>
            <w:r w:rsidRPr="00BA381E">
              <w:rPr>
                <w:iCs/>
                <w:kern w:val="0"/>
                <w:sz w:val="22"/>
                <w:szCs w:val="22"/>
              </w:rPr>
              <w:t>м</w:t>
            </w:r>
            <w:proofErr w:type="spellEnd"/>
            <w:proofErr w:type="gramEnd"/>
            <w:r w:rsidRPr="00BA381E">
              <w:rPr>
                <w:iCs/>
                <w:kern w:val="0"/>
                <w:sz w:val="22"/>
                <w:szCs w:val="22"/>
              </w:rPr>
              <w:t>.</w:t>
            </w:r>
          </w:p>
        </w:tc>
        <w:tc>
          <w:tcPr>
            <w:tcW w:w="888" w:type="pct"/>
            <w:tcBorders>
              <w:top w:val="single" w:sz="4" w:space="0" w:color="auto"/>
              <w:left w:val="single" w:sz="4" w:space="0" w:color="auto"/>
              <w:bottom w:val="single" w:sz="4" w:space="0" w:color="auto"/>
              <w:right w:val="single" w:sz="4" w:space="0" w:color="auto"/>
            </w:tcBorders>
            <w:shd w:val="clear" w:color="auto" w:fill="auto"/>
            <w:noWrap/>
          </w:tcPr>
          <w:p w:rsidR="00BA381E" w:rsidRPr="00BA381E" w:rsidRDefault="00BA381E" w:rsidP="00BA381E">
            <w:pPr>
              <w:tabs>
                <w:tab w:val="left" w:pos="10348"/>
              </w:tabs>
              <w:spacing w:line="276" w:lineRule="auto"/>
              <w:ind w:right="282"/>
              <w:jc w:val="center"/>
              <w:rPr>
                <w:kern w:val="0"/>
                <w:sz w:val="22"/>
                <w:szCs w:val="22"/>
              </w:rPr>
            </w:pPr>
            <w:r w:rsidRPr="00BA381E">
              <w:rPr>
                <w:kern w:val="0"/>
                <w:sz w:val="22"/>
                <w:szCs w:val="22"/>
              </w:rPr>
              <w:t>9,0</w:t>
            </w:r>
          </w:p>
        </w:tc>
      </w:tr>
      <w:tr w:rsidR="00BA381E" w:rsidRPr="00BA381E" w:rsidTr="00BA3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rPr>
        <w:tc>
          <w:tcPr>
            <w:tcW w:w="406" w:type="pct"/>
            <w:tcBorders>
              <w:top w:val="single" w:sz="4" w:space="0" w:color="auto"/>
              <w:left w:val="single" w:sz="4" w:space="0" w:color="auto"/>
              <w:bottom w:val="single" w:sz="4" w:space="0" w:color="auto"/>
              <w:right w:val="single" w:sz="4" w:space="0" w:color="auto"/>
            </w:tcBorders>
            <w:shd w:val="clear" w:color="auto" w:fill="auto"/>
            <w:noWrap/>
          </w:tcPr>
          <w:p w:rsidR="00BA381E" w:rsidRPr="00BA381E" w:rsidRDefault="00BA381E" w:rsidP="00BA381E">
            <w:pPr>
              <w:tabs>
                <w:tab w:val="left" w:pos="10348"/>
              </w:tabs>
              <w:spacing w:line="276" w:lineRule="auto"/>
              <w:ind w:right="282"/>
              <w:jc w:val="both"/>
              <w:rPr>
                <w:kern w:val="0"/>
                <w:sz w:val="22"/>
                <w:szCs w:val="22"/>
              </w:rPr>
            </w:pPr>
            <w:r w:rsidRPr="00BA381E">
              <w:rPr>
                <w:kern w:val="0"/>
                <w:sz w:val="22"/>
                <w:szCs w:val="22"/>
              </w:rPr>
              <w:t>19</w:t>
            </w:r>
          </w:p>
        </w:tc>
        <w:tc>
          <w:tcPr>
            <w:tcW w:w="2698" w:type="pct"/>
            <w:tcBorders>
              <w:top w:val="single" w:sz="4" w:space="0" w:color="auto"/>
              <w:left w:val="single" w:sz="4" w:space="0" w:color="auto"/>
              <w:bottom w:val="single" w:sz="4" w:space="0" w:color="auto"/>
              <w:right w:val="single" w:sz="4" w:space="0" w:color="auto"/>
            </w:tcBorders>
            <w:shd w:val="clear" w:color="auto" w:fill="auto"/>
          </w:tcPr>
          <w:p w:rsidR="00BA381E" w:rsidRPr="00BA381E" w:rsidRDefault="00BA381E" w:rsidP="00BA381E">
            <w:pPr>
              <w:tabs>
                <w:tab w:val="left" w:pos="10348"/>
              </w:tabs>
              <w:spacing w:line="276" w:lineRule="auto"/>
              <w:ind w:right="282"/>
              <w:jc w:val="both"/>
              <w:rPr>
                <w:kern w:val="0"/>
                <w:sz w:val="22"/>
                <w:szCs w:val="22"/>
                <w:vertAlign w:val="superscript"/>
              </w:rPr>
            </w:pPr>
            <w:proofErr w:type="gramStart"/>
            <w:r w:rsidRPr="00BA381E">
              <w:rPr>
                <w:kern w:val="0"/>
                <w:sz w:val="22"/>
                <w:szCs w:val="22"/>
              </w:rPr>
              <w:t>Проводник</w:t>
            </w:r>
            <w:proofErr w:type="gramEnd"/>
            <w:r w:rsidRPr="00BA381E">
              <w:rPr>
                <w:kern w:val="0"/>
                <w:sz w:val="22"/>
                <w:szCs w:val="22"/>
              </w:rPr>
              <w:t xml:space="preserve"> заземляющий из круглой стали диаметром 8 мм</w:t>
            </w:r>
          </w:p>
        </w:tc>
        <w:tc>
          <w:tcPr>
            <w:tcW w:w="1008" w:type="pct"/>
            <w:tcBorders>
              <w:top w:val="single" w:sz="4" w:space="0" w:color="auto"/>
              <w:left w:val="single" w:sz="4" w:space="0" w:color="auto"/>
              <w:bottom w:val="single" w:sz="4" w:space="0" w:color="auto"/>
              <w:right w:val="single" w:sz="4" w:space="0" w:color="auto"/>
            </w:tcBorders>
            <w:shd w:val="clear" w:color="auto" w:fill="auto"/>
          </w:tcPr>
          <w:p w:rsidR="00BA381E" w:rsidRPr="00BA381E" w:rsidRDefault="00BA381E" w:rsidP="00BA381E">
            <w:pPr>
              <w:tabs>
                <w:tab w:val="left" w:pos="10348"/>
              </w:tabs>
              <w:spacing w:line="276" w:lineRule="auto"/>
              <w:ind w:right="282"/>
              <w:jc w:val="center"/>
              <w:rPr>
                <w:iCs/>
                <w:kern w:val="0"/>
                <w:sz w:val="22"/>
                <w:szCs w:val="22"/>
              </w:rPr>
            </w:pPr>
            <w:proofErr w:type="spellStart"/>
            <w:r w:rsidRPr="00BA381E">
              <w:rPr>
                <w:iCs/>
                <w:kern w:val="0"/>
                <w:sz w:val="22"/>
                <w:szCs w:val="22"/>
              </w:rPr>
              <w:t>п.</w:t>
            </w:r>
            <w:proofErr w:type="gramStart"/>
            <w:r w:rsidRPr="00BA381E">
              <w:rPr>
                <w:iCs/>
                <w:kern w:val="0"/>
                <w:sz w:val="22"/>
                <w:szCs w:val="22"/>
              </w:rPr>
              <w:t>м</w:t>
            </w:r>
            <w:proofErr w:type="spellEnd"/>
            <w:proofErr w:type="gramEnd"/>
            <w:r w:rsidRPr="00BA381E">
              <w:rPr>
                <w:iCs/>
                <w:kern w:val="0"/>
                <w:sz w:val="22"/>
                <w:szCs w:val="22"/>
              </w:rPr>
              <w:t>.</w:t>
            </w:r>
          </w:p>
        </w:tc>
        <w:tc>
          <w:tcPr>
            <w:tcW w:w="888" w:type="pct"/>
            <w:tcBorders>
              <w:top w:val="single" w:sz="4" w:space="0" w:color="auto"/>
              <w:left w:val="single" w:sz="4" w:space="0" w:color="auto"/>
              <w:bottom w:val="single" w:sz="4" w:space="0" w:color="auto"/>
              <w:right w:val="single" w:sz="4" w:space="0" w:color="auto"/>
            </w:tcBorders>
            <w:shd w:val="clear" w:color="auto" w:fill="auto"/>
            <w:noWrap/>
          </w:tcPr>
          <w:p w:rsidR="00BA381E" w:rsidRPr="00BA381E" w:rsidRDefault="00BA381E" w:rsidP="00BA381E">
            <w:pPr>
              <w:tabs>
                <w:tab w:val="left" w:pos="10348"/>
              </w:tabs>
              <w:spacing w:line="276" w:lineRule="auto"/>
              <w:ind w:right="282"/>
              <w:jc w:val="center"/>
              <w:rPr>
                <w:kern w:val="0"/>
                <w:sz w:val="22"/>
                <w:szCs w:val="22"/>
              </w:rPr>
            </w:pPr>
            <w:r w:rsidRPr="00BA381E">
              <w:rPr>
                <w:kern w:val="0"/>
                <w:sz w:val="22"/>
                <w:szCs w:val="22"/>
              </w:rPr>
              <w:t>188,4</w:t>
            </w:r>
          </w:p>
        </w:tc>
      </w:tr>
    </w:tbl>
    <w:p w:rsidR="00BA381E" w:rsidRPr="00BA381E" w:rsidRDefault="00BA381E" w:rsidP="00BA381E">
      <w:pPr>
        <w:widowControl w:val="0"/>
        <w:tabs>
          <w:tab w:val="left" w:pos="10348"/>
        </w:tabs>
        <w:autoSpaceDE w:val="0"/>
        <w:autoSpaceDN w:val="0"/>
        <w:adjustRightInd w:val="0"/>
        <w:spacing w:line="276" w:lineRule="auto"/>
        <w:ind w:left="-284" w:right="282"/>
        <w:jc w:val="both"/>
        <w:rPr>
          <w:kern w:val="0"/>
          <w:szCs w:val="24"/>
        </w:rPr>
      </w:pPr>
    </w:p>
    <w:p w:rsidR="00BA381E" w:rsidRPr="00BA381E" w:rsidRDefault="00BA381E" w:rsidP="00BA381E">
      <w:pPr>
        <w:widowControl w:val="0"/>
        <w:tabs>
          <w:tab w:val="left" w:pos="10348"/>
        </w:tabs>
        <w:autoSpaceDE w:val="0"/>
        <w:autoSpaceDN w:val="0"/>
        <w:adjustRightInd w:val="0"/>
        <w:spacing w:line="276" w:lineRule="auto"/>
        <w:ind w:left="-284" w:right="282"/>
        <w:jc w:val="both"/>
        <w:rPr>
          <w:kern w:val="0"/>
          <w:szCs w:val="24"/>
        </w:rPr>
      </w:pPr>
      <w:r>
        <w:rPr>
          <w:kern w:val="0"/>
          <w:szCs w:val="24"/>
        </w:rPr>
        <w:t xml:space="preserve">     </w:t>
      </w:r>
      <w:r w:rsidRPr="00BA381E">
        <w:rPr>
          <w:kern w:val="0"/>
          <w:szCs w:val="24"/>
        </w:rPr>
        <w:t>Примечание: ограждение кровли должно соответствовать ГОСТ 23118-2012.</w:t>
      </w:r>
    </w:p>
    <w:p w:rsidR="00BA381E" w:rsidRPr="00BA381E" w:rsidRDefault="00BA381E" w:rsidP="00BA381E">
      <w:pPr>
        <w:spacing w:after="200" w:line="276" w:lineRule="auto"/>
        <w:jc w:val="center"/>
        <w:rPr>
          <w:rFonts w:eastAsia="Calibri"/>
          <w:b/>
          <w:kern w:val="0"/>
          <w:szCs w:val="24"/>
          <w:lang w:eastAsia="en-US"/>
        </w:rPr>
      </w:pPr>
      <w:r w:rsidRPr="00BA381E">
        <w:rPr>
          <w:rFonts w:eastAsia="Calibri"/>
          <w:b/>
          <w:kern w:val="0"/>
          <w:szCs w:val="24"/>
          <w:lang w:eastAsia="en-US"/>
        </w:rPr>
        <w:t>Календарный план производства работ по объекту: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3630"/>
        <w:gridCol w:w="1417"/>
        <w:gridCol w:w="1418"/>
        <w:gridCol w:w="1417"/>
        <w:gridCol w:w="1418"/>
      </w:tblGrid>
      <w:tr w:rsidR="00BA381E" w:rsidRPr="00BA381E" w:rsidTr="00BA381E">
        <w:trPr>
          <w:trHeight w:val="278"/>
        </w:trPr>
        <w:tc>
          <w:tcPr>
            <w:tcW w:w="623" w:type="dxa"/>
            <w:vMerge w:val="restart"/>
            <w:shd w:val="clear" w:color="auto" w:fill="auto"/>
          </w:tcPr>
          <w:p w:rsidR="00BA381E" w:rsidRPr="00BA381E" w:rsidRDefault="00BA381E" w:rsidP="00BA381E">
            <w:pPr>
              <w:jc w:val="center"/>
              <w:rPr>
                <w:rFonts w:eastAsia="Calibri"/>
                <w:kern w:val="0"/>
                <w:sz w:val="22"/>
                <w:szCs w:val="22"/>
                <w:lang w:eastAsia="en-US"/>
              </w:rPr>
            </w:pPr>
            <w:r w:rsidRPr="00BA381E">
              <w:rPr>
                <w:rFonts w:eastAsia="Calibri"/>
                <w:kern w:val="0"/>
                <w:sz w:val="22"/>
                <w:szCs w:val="22"/>
                <w:lang w:eastAsia="en-US"/>
              </w:rPr>
              <w:t xml:space="preserve">№ </w:t>
            </w:r>
            <w:proofErr w:type="gramStart"/>
            <w:r w:rsidRPr="00BA381E">
              <w:rPr>
                <w:rFonts w:eastAsia="Calibri"/>
                <w:kern w:val="0"/>
                <w:sz w:val="22"/>
                <w:szCs w:val="22"/>
                <w:lang w:eastAsia="en-US"/>
              </w:rPr>
              <w:t>п</w:t>
            </w:r>
            <w:proofErr w:type="gramEnd"/>
            <w:r w:rsidRPr="00BA381E">
              <w:rPr>
                <w:rFonts w:eastAsia="Calibri"/>
                <w:kern w:val="0"/>
                <w:sz w:val="22"/>
                <w:szCs w:val="22"/>
                <w:lang w:eastAsia="en-US"/>
              </w:rPr>
              <w:t>/п</w:t>
            </w:r>
          </w:p>
        </w:tc>
        <w:tc>
          <w:tcPr>
            <w:tcW w:w="3630" w:type="dxa"/>
            <w:vMerge w:val="restart"/>
            <w:shd w:val="clear" w:color="auto" w:fill="auto"/>
          </w:tcPr>
          <w:p w:rsidR="00BA381E" w:rsidRPr="00BA381E" w:rsidRDefault="00BA381E" w:rsidP="00BA381E">
            <w:pPr>
              <w:jc w:val="center"/>
              <w:rPr>
                <w:rFonts w:eastAsia="Calibri"/>
                <w:kern w:val="0"/>
                <w:sz w:val="22"/>
                <w:szCs w:val="22"/>
                <w:lang w:eastAsia="en-US"/>
              </w:rPr>
            </w:pPr>
            <w:r w:rsidRPr="00BA381E">
              <w:rPr>
                <w:rFonts w:eastAsia="Calibri"/>
                <w:kern w:val="0"/>
                <w:sz w:val="22"/>
                <w:szCs w:val="22"/>
                <w:lang w:eastAsia="en-US"/>
              </w:rPr>
              <w:t>Наименование работ</w:t>
            </w:r>
          </w:p>
        </w:tc>
        <w:tc>
          <w:tcPr>
            <w:tcW w:w="4252" w:type="dxa"/>
            <w:gridSpan w:val="3"/>
            <w:shd w:val="clear" w:color="auto" w:fill="auto"/>
          </w:tcPr>
          <w:p w:rsidR="00BA381E" w:rsidRPr="00BA381E" w:rsidRDefault="00BA381E" w:rsidP="00BA381E">
            <w:pPr>
              <w:jc w:val="center"/>
              <w:rPr>
                <w:rFonts w:eastAsia="Calibri"/>
                <w:kern w:val="0"/>
                <w:sz w:val="22"/>
                <w:szCs w:val="22"/>
                <w:lang w:eastAsia="en-US"/>
              </w:rPr>
            </w:pPr>
            <w:r w:rsidRPr="00BA381E">
              <w:rPr>
                <w:rFonts w:eastAsia="Calibri"/>
                <w:kern w:val="0"/>
                <w:sz w:val="22"/>
                <w:szCs w:val="22"/>
                <w:lang w:eastAsia="en-US"/>
              </w:rPr>
              <w:t>2016 г.</w:t>
            </w:r>
          </w:p>
        </w:tc>
        <w:tc>
          <w:tcPr>
            <w:tcW w:w="1418" w:type="dxa"/>
            <w:shd w:val="clear" w:color="auto" w:fill="auto"/>
          </w:tcPr>
          <w:p w:rsidR="00BA381E" w:rsidRPr="00BA381E" w:rsidRDefault="00BA381E" w:rsidP="00BA381E">
            <w:pPr>
              <w:jc w:val="center"/>
              <w:rPr>
                <w:rFonts w:eastAsia="Calibri"/>
                <w:kern w:val="0"/>
                <w:sz w:val="22"/>
                <w:szCs w:val="22"/>
                <w:lang w:eastAsia="en-US"/>
              </w:rPr>
            </w:pPr>
            <w:r w:rsidRPr="00BA381E">
              <w:rPr>
                <w:rFonts w:eastAsia="Calibri"/>
                <w:kern w:val="0"/>
                <w:sz w:val="22"/>
                <w:szCs w:val="22"/>
                <w:lang w:eastAsia="en-US"/>
              </w:rPr>
              <w:t>2017 г.</w:t>
            </w:r>
          </w:p>
        </w:tc>
      </w:tr>
      <w:tr w:rsidR="00BA381E" w:rsidRPr="00BA381E" w:rsidTr="00BA381E">
        <w:trPr>
          <w:trHeight w:val="277"/>
        </w:trPr>
        <w:tc>
          <w:tcPr>
            <w:tcW w:w="623" w:type="dxa"/>
            <w:vMerge/>
            <w:shd w:val="clear" w:color="auto" w:fill="auto"/>
          </w:tcPr>
          <w:p w:rsidR="00BA381E" w:rsidRPr="00BA381E" w:rsidRDefault="00BA381E" w:rsidP="00BA381E">
            <w:pPr>
              <w:jc w:val="center"/>
              <w:rPr>
                <w:rFonts w:eastAsia="Calibri"/>
                <w:kern w:val="0"/>
                <w:sz w:val="22"/>
                <w:szCs w:val="22"/>
                <w:lang w:eastAsia="en-US"/>
              </w:rPr>
            </w:pPr>
          </w:p>
        </w:tc>
        <w:tc>
          <w:tcPr>
            <w:tcW w:w="3630" w:type="dxa"/>
            <w:vMerge/>
            <w:shd w:val="clear" w:color="auto" w:fill="auto"/>
          </w:tcPr>
          <w:p w:rsidR="00BA381E" w:rsidRPr="00BA381E" w:rsidRDefault="00BA381E" w:rsidP="00BA381E">
            <w:pPr>
              <w:jc w:val="center"/>
              <w:rPr>
                <w:rFonts w:eastAsia="Calibri"/>
                <w:kern w:val="0"/>
                <w:sz w:val="22"/>
                <w:szCs w:val="22"/>
                <w:lang w:eastAsia="en-US"/>
              </w:rPr>
            </w:pPr>
          </w:p>
        </w:tc>
        <w:tc>
          <w:tcPr>
            <w:tcW w:w="1417" w:type="dxa"/>
            <w:shd w:val="clear" w:color="auto" w:fill="auto"/>
          </w:tcPr>
          <w:p w:rsidR="00BA381E" w:rsidRPr="00BA381E" w:rsidRDefault="00BA381E" w:rsidP="00BA381E">
            <w:pPr>
              <w:jc w:val="center"/>
              <w:rPr>
                <w:rFonts w:eastAsia="Calibri"/>
                <w:kern w:val="0"/>
                <w:sz w:val="22"/>
                <w:szCs w:val="22"/>
                <w:lang w:eastAsia="en-US"/>
              </w:rPr>
            </w:pPr>
            <w:r w:rsidRPr="00BA381E">
              <w:rPr>
                <w:rFonts w:eastAsia="Calibri"/>
                <w:kern w:val="0"/>
                <w:sz w:val="22"/>
                <w:szCs w:val="22"/>
                <w:lang w:eastAsia="en-US"/>
              </w:rPr>
              <w:t>VIII</w:t>
            </w:r>
          </w:p>
        </w:tc>
        <w:tc>
          <w:tcPr>
            <w:tcW w:w="1418" w:type="dxa"/>
            <w:shd w:val="clear" w:color="auto" w:fill="auto"/>
          </w:tcPr>
          <w:p w:rsidR="00BA381E" w:rsidRPr="00BA381E" w:rsidRDefault="00BA381E" w:rsidP="00BA381E">
            <w:pPr>
              <w:jc w:val="center"/>
              <w:rPr>
                <w:rFonts w:eastAsia="Calibri"/>
                <w:kern w:val="0"/>
                <w:sz w:val="22"/>
                <w:szCs w:val="22"/>
                <w:lang w:eastAsia="en-US"/>
              </w:rPr>
            </w:pPr>
            <w:r w:rsidRPr="00BA381E">
              <w:rPr>
                <w:rFonts w:eastAsia="Calibri"/>
                <w:kern w:val="0"/>
                <w:sz w:val="22"/>
                <w:szCs w:val="22"/>
                <w:lang w:eastAsia="en-US"/>
              </w:rPr>
              <w:t xml:space="preserve"> I</w:t>
            </w:r>
            <w:r w:rsidRPr="00BA381E">
              <w:rPr>
                <w:rFonts w:eastAsia="Calibri"/>
                <w:kern w:val="0"/>
                <w:sz w:val="22"/>
                <w:szCs w:val="22"/>
                <w:lang w:val="en-US" w:eastAsia="en-US"/>
              </w:rPr>
              <w:t>X</w:t>
            </w:r>
          </w:p>
        </w:tc>
        <w:tc>
          <w:tcPr>
            <w:tcW w:w="1417" w:type="dxa"/>
            <w:shd w:val="clear" w:color="auto" w:fill="auto"/>
          </w:tcPr>
          <w:p w:rsidR="00BA381E" w:rsidRPr="00BA381E" w:rsidRDefault="00BA381E" w:rsidP="00BA381E">
            <w:pPr>
              <w:jc w:val="center"/>
              <w:rPr>
                <w:rFonts w:eastAsia="Calibri"/>
                <w:kern w:val="0"/>
                <w:sz w:val="22"/>
                <w:szCs w:val="22"/>
                <w:lang w:val="en-US" w:eastAsia="en-US"/>
              </w:rPr>
            </w:pPr>
            <w:r w:rsidRPr="00BA381E">
              <w:rPr>
                <w:rFonts w:eastAsia="Calibri"/>
                <w:kern w:val="0"/>
                <w:sz w:val="22"/>
                <w:szCs w:val="22"/>
                <w:lang w:val="en-US" w:eastAsia="en-US"/>
              </w:rPr>
              <w:t>X</w:t>
            </w:r>
          </w:p>
        </w:tc>
        <w:tc>
          <w:tcPr>
            <w:tcW w:w="1418" w:type="dxa"/>
            <w:shd w:val="clear" w:color="auto" w:fill="auto"/>
          </w:tcPr>
          <w:p w:rsidR="00BA381E" w:rsidRPr="00BA381E" w:rsidRDefault="00BA381E" w:rsidP="00BA381E">
            <w:pPr>
              <w:jc w:val="center"/>
              <w:rPr>
                <w:rFonts w:eastAsia="Calibri"/>
                <w:kern w:val="0"/>
                <w:sz w:val="22"/>
                <w:szCs w:val="22"/>
                <w:lang w:val="en-US" w:eastAsia="en-US"/>
              </w:rPr>
            </w:pPr>
            <w:r w:rsidRPr="00BA381E">
              <w:rPr>
                <w:rFonts w:eastAsia="Calibri"/>
                <w:kern w:val="0"/>
                <w:sz w:val="22"/>
                <w:szCs w:val="22"/>
                <w:lang w:val="en-US" w:eastAsia="en-US"/>
              </w:rPr>
              <w:t>V</w:t>
            </w:r>
          </w:p>
        </w:tc>
      </w:tr>
      <w:tr w:rsidR="00BA381E" w:rsidRPr="00BA381E" w:rsidTr="00BA381E">
        <w:tc>
          <w:tcPr>
            <w:tcW w:w="623" w:type="dxa"/>
            <w:shd w:val="clear" w:color="auto" w:fill="auto"/>
          </w:tcPr>
          <w:p w:rsidR="00BA381E" w:rsidRPr="00BA381E" w:rsidRDefault="00BA381E" w:rsidP="00BA381E">
            <w:pPr>
              <w:jc w:val="center"/>
              <w:rPr>
                <w:rFonts w:eastAsia="Calibri"/>
                <w:kern w:val="0"/>
                <w:sz w:val="22"/>
                <w:szCs w:val="22"/>
                <w:lang w:eastAsia="en-US"/>
              </w:rPr>
            </w:pPr>
            <w:r w:rsidRPr="00BA381E">
              <w:rPr>
                <w:rFonts w:eastAsia="Calibri"/>
                <w:kern w:val="0"/>
                <w:sz w:val="22"/>
                <w:szCs w:val="22"/>
                <w:lang w:eastAsia="en-US"/>
              </w:rPr>
              <w:t>1</w:t>
            </w:r>
          </w:p>
        </w:tc>
        <w:tc>
          <w:tcPr>
            <w:tcW w:w="3630" w:type="dxa"/>
            <w:shd w:val="clear" w:color="auto" w:fill="auto"/>
          </w:tcPr>
          <w:p w:rsidR="00BA381E" w:rsidRPr="00BA381E" w:rsidRDefault="00BA381E" w:rsidP="00BA381E">
            <w:pPr>
              <w:rPr>
                <w:rFonts w:eastAsia="Calibri"/>
                <w:kern w:val="0"/>
                <w:sz w:val="22"/>
                <w:szCs w:val="22"/>
                <w:lang w:eastAsia="en-US"/>
              </w:rPr>
            </w:pPr>
            <w:r w:rsidRPr="00BA381E">
              <w:rPr>
                <w:rFonts w:eastAsia="Calibri"/>
                <w:kern w:val="0"/>
                <w:sz w:val="22"/>
                <w:szCs w:val="22"/>
                <w:lang w:eastAsia="en-US"/>
              </w:rPr>
              <w:t>Демонтажные работы</w:t>
            </w:r>
          </w:p>
        </w:tc>
        <w:tc>
          <w:tcPr>
            <w:tcW w:w="1417" w:type="dxa"/>
            <w:shd w:val="clear" w:color="auto" w:fill="808080"/>
          </w:tcPr>
          <w:p w:rsidR="00BA381E" w:rsidRPr="00BA381E" w:rsidRDefault="00BA381E" w:rsidP="00BA381E">
            <w:pPr>
              <w:jc w:val="center"/>
              <w:rPr>
                <w:rFonts w:eastAsia="Calibri"/>
                <w:kern w:val="0"/>
                <w:sz w:val="22"/>
                <w:szCs w:val="22"/>
                <w:lang w:eastAsia="en-US"/>
              </w:rPr>
            </w:pPr>
          </w:p>
        </w:tc>
        <w:tc>
          <w:tcPr>
            <w:tcW w:w="1418" w:type="dxa"/>
            <w:shd w:val="clear" w:color="auto" w:fill="auto"/>
          </w:tcPr>
          <w:p w:rsidR="00BA381E" w:rsidRPr="00BA381E" w:rsidRDefault="00BA381E" w:rsidP="00BA381E">
            <w:pPr>
              <w:jc w:val="center"/>
              <w:rPr>
                <w:rFonts w:eastAsia="Calibri"/>
                <w:kern w:val="0"/>
                <w:sz w:val="22"/>
                <w:szCs w:val="22"/>
                <w:lang w:eastAsia="en-US"/>
              </w:rPr>
            </w:pPr>
          </w:p>
        </w:tc>
        <w:tc>
          <w:tcPr>
            <w:tcW w:w="1417" w:type="dxa"/>
            <w:shd w:val="clear" w:color="auto" w:fill="auto"/>
          </w:tcPr>
          <w:p w:rsidR="00BA381E" w:rsidRPr="00BA381E" w:rsidRDefault="00BA381E" w:rsidP="00BA381E">
            <w:pPr>
              <w:jc w:val="center"/>
              <w:rPr>
                <w:rFonts w:eastAsia="Calibri"/>
                <w:kern w:val="0"/>
                <w:sz w:val="22"/>
                <w:szCs w:val="22"/>
                <w:lang w:eastAsia="en-US"/>
              </w:rPr>
            </w:pPr>
          </w:p>
        </w:tc>
        <w:tc>
          <w:tcPr>
            <w:tcW w:w="1418" w:type="dxa"/>
            <w:shd w:val="clear" w:color="auto" w:fill="auto"/>
          </w:tcPr>
          <w:p w:rsidR="00BA381E" w:rsidRPr="00BA381E" w:rsidRDefault="00BA381E" w:rsidP="00BA381E">
            <w:pPr>
              <w:jc w:val="center"/>
              <w:rPr>
                <w:rFonts w:eastAsia="Calibri"/>
                <w:kern w:val="0"/>
                <w:sz w:val="22"/>
                <w:szCs w:val="22"/>
                <w:lang w:eastAsia="en-US"/>
              </w:rPr>
            </w:pPr>
          </w:p>
        </w:tc>
      </w:tr>
      <w:tr w:rsidR="00BA381E" w:rsidRPr="00BA381E" w:rsidTr="00BA381E">
        <w:tc>
          <w:tcPr>
            <w:tcW w:w="623" w:type="dxa"/>
            <w:shd w:val="clear" w:color="auto" w:fill="auto"/>
          </w:tcPr>
          <w:p w:rsidR="00BA381E" w:rsidRPr="00BA381E" w:rsidRDefault="00BA381E" w:rsidP="00BA381E">
            <w:pPr>
              <w:jc w:val="center"/>
              <w:rPr>
                <w:rFonts w:eastAsia="Calibri"/>
                <w:kern w:val="0"/>
                <w:sz w:val="22"/>
                <w:szCs w:val="22"/>
                <w:lang w:eastAsia="en-US"/>
              </w:rPr>
            </w:pPr>
            <w:r w:rsidRPr="00BA381E">
              <w:rPr>
                <w:rFonts w:eastAsia="Calibri"/>
                <w:kern w:val="0"/>
                <w:sz w:val="22"/>
                <w:szCs w:val="22"/>
                <w:lang w:eastAsia="en-US"/>
              </w:rPr>
              <w:t>2</w:t>
            </w:r>
          </w:p>
        </w:tc>
        <w:tc>
          <w:tcPr>
            <w:tcW w:w="3630" w:type="dxa"/>
            <w:shd w:val="clear" w:color="auto" w:fill="auto"/>
          </w:tcPr>
          <w:p w:rsidR="00BA381E" w:rsidRPr="00BA381E" w:rsidRDefault="00BA381E" w:rsidP="00BA381E">
            <w:pPr>
              <w:rPr>
                <w:rFonts w:eastAsia="Calibri"/>
                <w:kern w:val="0"/>
                <w:sz w:val="22"/>
                <w:szCs w:val="22"/>
                <w:lang w:eastAsia="en-US"/>
              </w:rPr>
            </w:pPr>
            <w:r w:rsidRPr="00BA381E">
              <w:rPr>
                <w:rFonts w:eastAsia="Calibri"/>
                <w:kern w:val="0"/>
                <w:sz w:val="22"/>
                <w:szCs w:val="22"/>
                <w:lang w:eastAsia="en-US"/>
              </w:rPr>
              <w:t>Устройство элементов каркаса (обрешётки)</w:t>
            </w:r>
          </w:p>
        </w:tc>
        <w:tc>
          <w:tcPr>
            <w:tcW w:w="1417" w:type="dxa"/>
            <w:shd w:val="clear" w:color="auto" w:fill="FFFFFF"/>
          </w:tcPr>
          <w:p w:rsidR="00BA381E" w:rsidRPr="00BA381E" w:rsidRDefault="00BA381E" w:rsidP="00BA381E">
            <w:pPr>
              <w:jc w:val="center"/>
              <w:rPr>
                <w:rFonts w:eastAsia="Calibri"/>
                <w:kern w:val="0"/>
                <w:sz w:val="22"/>
                <w:szCs w:val="22"/>
                <w:lang w:eastAsia="en-US"/>
              </w:rPr>
            </w:pPr>
          </w:p>
        </w:tc>
        <w:tc>
          <w:tcPr>
            <w:tcW w:w="1418" w:type="dxa"/>
            <w:shd w:val="clear" w:color="auto" w:fill="808080"/>
          </w:tcPr>
          <w:p w:rsidR="00BA381E" w:rsidRPr="00BA381E" w:rsidRDefault="00BA381E" w:rsidP="00BA381E">
            <w:pPr>
              <w:jc w:val="center"/>
              <w:rPr>
                <w:rFonts w:eastAsia="Calibri"/>
                <w:kern w:val="0"/>
                <w:sz w:val="22"/>
                <w:szCs w:val="22"/>
                <w:lang w:eastAsia="en-US"/>
              </w:rPr>
            </w:pPr>
          </w:p>
        </w:tc>
        <w:tc>
          <w:tcPr>
            <w:tcW w:w="1417" w:type="dxa"/>
            <w:shd w:val="clear" w:color="auto" w:fill="auto"/>
          </w:tcPr>
          <w:p w:rsidR="00BA381E" w:rsidRPr="00BA381E" w:rsidRDefault="00BA381E" w:rsidP="00BA381E">
            <w:pPr>
              <w:jc w:val="center"/>
              <w:rPr>
                <w:rFonts w:eastAsia="Calibri"/>
                <w:kern w:val="0"/>
                <w:sz w:val="22"/>
                <w:szCs w:val="22"/>
                <w:lang w:eastAsia="en-US"/>
              </w:rPr>
            </w:pPr>
          </w:p>
        </w:tc>
        <w:tc>
          <w:tcPr>
            <w:tcW w:w="1418" w:type="dxa"/>
            <w:shd w:val="clear" w:color="auto" w:fill="auto"/>
          </w:tcPr>
          <w:p w:rsidR="00BA381E" w:rsidRPr="00BA381E" w:rsidRDefault="00BA381E" w:rsidP="00BA381E">
            <w:pPr>
              <w:jc w:val="center"/>
              <w:rPr>
                <w:rFonts w:eastAsia="Calibri"/>
                <w:kern w:val="0"/>
                <w:sz w:val="22"/>
                <w:szCs w:val="22"/>
                <w:lang w:eastAsia="en-US"/>
              </w:rPr>
            </w:pPr>
          </w:p>
        </w:tc>
      </w:tr>
      <w:tr w:rsidR="00BA381E" w:rsidRPr="00BA381E" w:rsidTr="00BA381E">
        <w:tc>
          <w:tcPr>
            <w:tcW w:w="623" w:type="dxa"/>
            <w:shd w:val="clear" w:color="auto" w:fill="auto"/>
          </w:tcPr>
          <w:p w:rsidR="00BA381E" w:rsidRPr="00BA381E" w:rsidRDefault="00BA381E" w:rsidP="00BA381E">
            <w:pPr>
              <w:jc w:val="center"/>
              <w:rPr>
                <w:rFonts w:eastAsia="Calibri"/>
                <w:kern w:val="0"/>
                <w:sz w:val="22"/>
                <w:szCs w:val="22"/>
                <w:lang w:eastAsia="en-US"/>
              </w:rPr>
            </w:pPr>
            <w:r w:rsidRPr="00BA381E">
              <w:rPr>
                <w:rFonts w:eastAsia="Calibri"/>
                <w:kern w:val="0"/>
                <w:sz w:val="22"/>
                <w:szCs w:val="22"/>
                <w:lang w:eastAsia="en-US"/>
              </w:rPr>
              <w:t>3</w:t>
            </w:r>
          </w:p>
        </w:tc>
        <w:tc>
          <w:tcPr>
            <w:tcW w:w="3630" w:type="dxa"/>
            <w:shd w:val="clear" w:color="auto" w:fill="auto"/>
          </w:tcPr>
          <w:p w:rsidR="00BA381E" w:rsidRPr="00BA381E" w:rsidRDefault="00BA381E" w:rsidP="00BA381E">
            <w:pPr>
              <w:rPr>
                <w:rFonts w:eastAsia="Calibri"/>
                <w:kern w:val="0"/>
                <w:sz w:val="22"/>
                <w:szCs w:val="22"/>
                <w:lang w:eastAsia="en-US"/>
              </w:rPr>
            </w:pPr>
            <w:r w:rsidRPr="00BA381E">
              <w:rPr>
                <w:rFonts w:eastAsia="Calibri"/>
                <w:kern w:val="0"/>
                <w:sz w:val="22"/>
                <w:szCs w:val="22"/>
                <w:lang w:eastAsia="en-US"/>
              </w:rPr>
              <w:t>Устройство кровли</w:t>
            </w:r>
          </w:p>
        </w:tc>
        <w:tc>
          <w:tcPr>
            <w:tcW w:w="1417" w:type="dxa"/>
            <w:shd w:val="clear" w:color="auto" w:fill="FFFFFF"/>
          </w:tcPr>
          <w:p w:rsidR="00BA381E" w:rsidRPr="00BA381E" w:rsidRDefault="00BA381E" w:rsidP="00BA381E">
            <w:pPr>
              <w:jc w:val="center"/>
              <w:rPr>
                <w:rFonts w:eastAsia="Calibri"/>
                <w:kern w:val="0"/>
                <w:sz w:val="22"/>
                <w:szCs w:val="22"/>
                <w:lang w:eastAsia="en-US"/>
              </w:rPr>
            </w:pPr>
          </w:p>
        </w:tc>
        <w:tc>
          <w:tcPr>
            <w:tcW w:w="1418" w:type="dxa"/>
            <w:shd w:val="clear" w:color="auto" w:fill="808080"/>
          </w:tcPr>
          <w:p w:rsidR="00BA381E" w:rsidRPr="00BA381E" w:rsidRDefault="00BA381E" w:rsidP="00BA381E">
            <w:pPr>
              <w:jc w:val="center"/>
              <w:rPr>
                <w:rFonts w:eastAsia="Calibri"/>
                <w:kern w:val="0"/>
                <w:sz w:val="22"/>
                <w:szCs w:val="22"/>
                <w:lang w:eastAsia="en-US"/>
              </w:rPr>
            </w:pPr>
          </w:p>
        </w:tc>
        <w:tc>
          <w:tcPr>
            <w:tcW w:w="1417" w:type="dxa"/>
            <w:shd w:val="clear" w:color="auto" w:fill="auto"/>
          </w:tcPr>
          <w:p w:rsidR="00BA381E" w:rsidRPr="00BA381E" w:rsidRDefault="00BA381E" w:rsidP="00BA381E">
            <w:pPr>
              <w:jc w:val="center"/>
              <w:rPr>
                <w:rFonts w:eastAsia="Calibri"/>
                <w:kern w:val="0"/>
                <w:sz w:val="22"/>
                <w:szCs w:val="22"/>
                <w:lang w:eastAsia="en-US"/>
              </w:rPr>
            </w:pPr>
          </w:p>
        </w:tc>
        <w:tc>
          <w:tcPr>
            <w:tcW w:w="1418" w:type="dxa"/>
            <w:shd w:val="clear" w:color="auto" w:fill="auto"/>
          </w:tcPr>
          <w:p w:rsidR="00BA381E" w:rsidRPr="00BA381E" w:rsidRDefault="00BA381E" w:rsidP="00BA381E">
            <w:pPr>
              <w:jc w:val="center"/>
              <w:rPr>
                <w:rFonts w:eastAsia="Calibri"/>
                <w:kern w:val="0"/>
                <w:sz w:val="22"/>
                <w:szCs w:val="22"/>
                <w:lang w:eastAsia="en-US"/>
              </w:rPr>
            </w:pPr>
          </w:p>
        </w:tc>
      </w:tr>
      <w:tr w:rsidR="00BA381E" w:rsidRPr="00BA381E" w:rsidTr="00BA381E">
        <w:tc>
          <w:tcPr>
            <w:tcW w:w="623" w:type="dxa"/>
            <w:shd w:val="clear" w:color="auto" w:fill="auto"/>
          </w:tcPr>
          <w:p w:rsidR="00BA381E" w:rsidRPr="00BA381E" w:rsidRDefault="00BA381E" w:rsidP="00BA381E">
            <w:pPr>
              <w:jc w:val="center"/>
              <w:rPr>
                <w:rFonts w:eastAsia="Calibri"/>
                <w:kern w:val="0"/>
                <w:sz w:val="22"/>
                <w:szCs w:val="22"/>
                <w:lang w:eastAsia="en-US"/>
              </w:rPr>
            </w:pPr>
            <w:r w:rsidRPr="00BA381E">
              <w:rPr>
                <w:rFonts w:eastAsia="Calibri"/>
                <w:kern w:val="0"/>
                <w:sz w:val="22"/>
                <w:szCs w:val="22"/>
                <w:lang w:eastAsia="en-US"/>
              </w:rPr>
              <w:t>4</w:t>
            </w:r>
          </w:p>
        </w:tc>
        <w:tc>
          <w:tcPr>
            <w:tcW w:w="3630" w:type="dxa"/>
            <w:shd w:val="clear" w:color="auto" w:fill="auto"/>
          </w:tcPr>
          <w:p w:rsidR="00BA381E" w:rsidRPr="00BA381E" w:rsidRDefault="00BA381E" w:rsidP="00BA381E">
            <w:pPr>
              <w:rPr>
                <w:rFonts w:eastAsia="Calibri"/>
                <w:kern w:val="0"/>
                <w:sz w:val="22"/>
                <w:szCs w:val="22"/>
                <w:lang w:eastAsia="en-US"/>
              </w:rPr>
            </w:pPr>
            <w:r w:rsidRPr="00BA381E">
              <w:rPr>
                <w:rFonts w:eastAsia="Calibri"/>
                <w:kern w:val="0"/>
                <w:sz w:val="22"/>
                <w:szCs w:val="22"/>
                <w:lang w:eastAsia="en-US"/>
              </w:rPr>
              <w:t>Устройство фронтонов</w:t>
            </w:r>
          </w:p>
        </w:tc>
        <w:tc>
          <w:tcPr>
            <w:tcW w:w="1417" w:type="dxa"/>
            <w:shd w:val="clear" w:color="auto" w:fill="FFFFFF"/>
          </w:tcPr>
          <w:p w:rsidR="00BA381E" w:rsidRPr="00BA381E" w:rsidRDefault="00BA381E" w:rsidP="00BA381E">
            <w:pPr>
              <w:jc w:val="center"/>
              <w:rPr>
                <w:rFonts w:eastAsia="Calibri"/>
                <w:kern w:val="0"/>
                <w:sz w:val="22"/>
                <w:szCs w:val="22"/>
                <w:lang w:eastAsia="en-US"/>
              </w:rPr>
            </w:pPr>
          </w:p>
        </w:tc>
        <w:tc>
          <w:tcPr>
            <w:tcW w:w="1418" w:type="dxa"/>
            <w:shd w:val="clear" w:color="auto" w:fill="FFFFFF"/>
          </w:tcPr>
          <w:p w:rsidR="00BA381E" w:rsidRPr="00BA381E" w:rsidRDefault="00BA381E" w:rsidP="00BA381E">
            <w:pPr>
              <w:jc w:val="center"/>
              <w:rPr>
                <w:rFonts w:eastAsia="Calibri"/>
                <w:kern w:val="0"/>
                <w:sz w:val="22"/>
                <w:szCs w:val="22"/>
                <w:lang w:eastAsia="en-US"/>
              </w:rPr>
            </w:pPr>
          </w:p>
        </w:tc>
        <w:tc>
          <w:tcPr>
            <w:tcW w:w="1417" w:type="dxa"/>
            <w:shd w:val="clear" w:color="auto" w:fill="808080"/>
          </w:tcPr>
          <w:p w:rsidR="00BA381E" w:rsidRPr="00BA381E" w:rsidRDefault="00BA381E" w:rsidP="00BA381E">
            <w:pPr>
              <w:jc w:val="center"/>
              <w:rPr>
                <w:rFonts w:eastAsia="Calibri"/>
                <w:kern w:val="0"/>
                <w:sz w:val="22"/>
                <w:szCs w:val="22"/>
                <w:lang w:eastAsia="en-US"/>
              </w:rPr>
            </w:pPr>
          </w:p>
        </w:tc>
        <w:tc>
          <w:tcPr>
            <w:tcW w:w="1418" w:type="dxa"/>
            <w:shd w:val="clear" w:color="auto" w:fill="auto"/>
          </w:tcPr>
          <w:p w:rsidR="00BA381E" w:rsidRPr="00BA381E" w:rsidRDefault="00BA381E" w:rsidP="00BA381E">
            <w:pPr>
              <w:jc w:val="center"/>
              <w:rPr>
                <w:rFonts w:eastAsia="Calibri"/>
                <w:kern w:val="0"/>
                <w:sz w:val="22"/>
                <w:szCs w:val="22"/>
                <w:lang w:eastAsia="en-US"/>
              </w:rPr>
            </w:pPr>
          </w:p>
        </w:tc>
      </w:tr>
      <w:tr w:rsidR="00BA381E" w:rsidRPr="00BA381E" w:rsidTr="00BA381E">
        <w:tc>
          <w:tcPr>
            <w:tcW w:w="623" w:type="dxa"/>
            <w:shd w:val="clear" w:color="auto" w:fill="auto"/>
          </w:tcPr>
          <w:p w:rsidR="00BA381E" w:rsidRPr="00BA381E" w:rsidRDefault="00BA381E" w:rsidP="00BA381E">
            <w:pPr>
              <w:jc w:val="center"/>
              <w:rPr>
                <w:rFonts w:eastAsia="Calibri"/>
                <w:kern w:val="0"/>
                <w:sz w:val="22"/>
                <w:szCs w:val="22"/>
                <w:lang w:eastAsia="en-US"/>
              </w:rPr>
            </w:pPr>
            <w:r w:rsidRPr="00BA381E">
              <w:rPr>
                <w:rFonts w:eastAsia="Calibri"/>
                <w:kern w:val="0"/>
                <w:sz w:val="22"/>
                <w:szCs w:val="22"/>
                <w:lang w:eastAsia="en-US"/>
              </w:rPr>
              <w:t>5</w:t>
            </w:r>
          </w:p>
        </w:tc>
        <w:tc>
          <w:tcPr>
            <w:tcW w:w="3630" w:type="dxa"/>
            <w:shd w:val="clear" w:color="auto" w:fill="auto"/>
          </w:tcPr>
          <w:p w:rsidR="00BA381E" w:rsidRPr="00BA381E" w:rsidRDefault="00BA381E" w:rsidP="00BA381E">
            <w:pPr>
              <w:rPr>
                <w:rFonts w:eastAsia="Calibri"/>
                <w:kern w:val="0"/>
                <w:sz w:val="22"/>
                <w:szCs w:val="22"/>
                <w:lang w:eastAsia="en-US"/>
              </w:rPr>
            </w:pPr>
            <w:r w:rsidRPr="00BA381E">
              <w:rPr>
                <w:rFonts w:eastAsia="Calibri"/>
                <w:kern w:val="0"/>
                <w:sz w:val="22"/>
                <w:szCs w:val="22"/>
                <w:lang w:eastAsia="en-US"/>
              </w:rPr>
              <w:t xml:space="preserve">Кирпичная кладка </w:t>
            </w:r>
          </w:p>
        </w:tc>
        <w:tc>
          <w:tcPr>
            <w:tcW w:w="1417" w:type="dxa"/>
            <w:shd w:val="clear" w:color="auto" w:fill="808080"/>
          </w:tcPr>
          <w:p w:rsidR="00BA381E" w:rsidRPr="00BA381E" w:rsidRDefault="00BA381E" w:rsidP="00BA381E">
            <w:pPr>
              <w:jc w:val="center"/>
              <w:rPr>
                <w:rFonts w:eastAsia="Calibri"/>
                <w:kern w:val="0"/>
                <w:sz w:val="22"/>
                <w:szCs w:val="22"/>
                <w:lang w:eastAsia="en-US"/>
              </w:rPr>
            </w:pPr>
          </w:p>
        </w:tc>
        <w:tc>
          <w:tcPr>
            <w:tcW w:w="1418" w:type="dxa"/>
            <w:shd w:val="clear" w:color="auto" w:fill="FFFFFF"/>
          </w:tcPr>
          <w:p w:rsidR="00BA381E" w:rsidRPr="00BA381E" w:rsidRDefault="00BA381E" w:rsidP="00BA381E">
            <w:pPr>
              <w:jc w:val="center"/>
              <w:rPr>
                <w:rFonts w:eastAsia="Calibri"/>
                <w:kern w:val="0"/>
                <w:sz w:val="22"/>
                <w:szCs w:val="22"/>
                <w:lang w:eastAsia="en-US"/>
              </w:rPr>
            </w:pPr>
          </w:p>
        </w:tc>
        <w:tc>
          <w:tcPr>
            <w:tcW w:w="1417" w:type="dxa"/>
            <w:shd w:val="clear" w:color="auto" w:fill="auto"/>
          </w:tcPr>
          <w:p w:rsidR="00BA381E" w:rsidRPr="00BA381E" w:rsidRDefault="00BA381E" w:rsidP="00BA381E">
            <w:pPr>
              <w:jc w:val="center"/>
              <w:rPr>
                <w:rFonts w:eastAsia="Calibri"/>
                <w:kern w:val="0"/>
                <w:sz w:val="22"/>
                <w:szCs w:val="22"/>
                <w:lang w:eastAsia="en-US"/>
              </w:rPr>
            </w:pPr>
          </w:p>
        </w:tc>
        <w:tc>
          <w:tcPr>
            <w:tcW w:w="1418" w:type="dxa"/>
            <w:shd w:val="clear" w:color="auto" w:fill="auto"/>
          </w:tcPr>
          <w:p w:rsidR="00BA381E" w:rsidRPr="00BA381E" w:rsidRDefault="00BA381E" w:rsidP="00BA381E">
            <w:pPr>
              <w:jc w:val="center"/>
              <w:rPr>
                <w:rFonts w:eastAsia="Calibri"/>
                <w:kern w:val="0"/>
                <w:sz w:val="22"/>
                <w:szCs w:val="22"/>
                <w:lang w:eastAsia="en-US"/>
              </w:rPr>
            </w:pPr>
          </w:p>
        </w:tc>
      </w:tr>
      <w:tr w:rsidR="00BA381E" w:rsidRPr="00BA381E" w:rsidTr="00BA381E">
        <w:tc>
          <w:tcPr>
            <w:tcW w:w="623" w:type="dxa"/>
            <w:shd w:val="clear" w:color="auto" w:fill="auto"/>
          </w:tcPr>
          <w:p w:rsidR="00BA381E" w:rsidRPr="00BA381E" w:rsidRDefault="00BA381E" w:rsidP="00BA381E">
            <w:pPr>
              <w:jc w:val="center"/>
              <w:rPr>
                <w:rFonts w:eastAsia="Calibri"/>
                <w:kern w:val="0"/>
                <w:sz w:val="22"/>
                <w:szCs w:val="22"/>
                <w:lang w:eastAsia="en-US"/>
              </w:rPr>
            </w:pPr>
            <w:r w:rsidRPr="00BA381E">
              <w:rPr>
                <w:rFonts w:eastAsia="Calibri"/>
                <w:kern w:val="0"/>
                <w:sz w:val="22"/>
                <w:szCs w:val="22"/>
                <w:lang w:eastAsia="en-US"/>
              </w:rPr>
              <w:t>6</w:t>
            </w:r>
          </w:p>
        </w:tc>
        <w:tc>
          <w:tcPr>
            <w:tcW w:w="3630" w:type="dxa"/>
            <w:shd w:val="clear" w:color="auto" w:fill="auto"/>
          </w:tcPr>
          <w:p w:rsidR="00BA381E" w:rsidRPr="00BA381E" w:rsidRDefault="00BA381E" w:rsidP="00BA381E">
            <w:pPr>
              <w:rPr>
                <w:rFonts w:eastAsia="Calibri"/>
                <w:kern w:val="0"/>
                <w:sz w:val="22"/>
                <w:szCs w:val="22"/>
                <w:lang w:eastAsia="en-US"/>
              </w:rPr>
            </w:pPr>
            <w:proofErr w:type="spellStart"/>
            <w:r w:rsidRPr="00BA381E">
              <w:rPr>
                <w:rFonts w:eastAsia="Calibri"/>
                <w:kern w:val="0"/>
                <w:sz w:val="22"/>
                <w:szCs w:val="22"/>
                <w:lang w:eastAsia="en-US"/>
              </w:rPr>
              <w:t>Молниезащита</w:t>
            </w:r>
            <w:proofErr w:type="spellEnd"/>
          </w:p>
        </w:tc>
        <w:tc>
          <w:tcPr>
            <w:tcW w:w="1417" w:type="dxa"/>
            <w:shd w:val="clear" w:color="auto" w:fill="auto"/>
          </w:tcPr>
          <w:p w:rsidR="00BA381E" w:rsidRPr="00BA381E" w:rsidRDefault="00BA381E" w:rsidP="00BA381E">
            <w:pPr>
              <w:jc w:val="center"/>
              <w:rPr>
                <w:rFonts w:eastAsia="Calibri"/>
                <w:kern w:val="0"/>
                <w:sz w:val="22"/>
                <w:szCs w:val="22"/>
                <w:lang w:eastAsia="en-US"/>
              </w:rPr>
            </w:pPr>
          </w:p>
        </w:tc>
        <w:tc>
          <w:tcPr>
            <w:tcW w:w="1418" w:type="dxa"/>
            <w:shd w:val="clear" w:color="auto" w:fill="auto"/>
          </w:tcPr>
          <w:p w:rsidR="00BA381E" w:rsidRPr="00BA381E" w:rsidRDefault="00BA381E" w:rsidP="00BA381E">
            <w:pPr>
              <w:jc w:val="center"/>
              <w:rPr>
                <w:rFonts w:eastAsia="Calibri"/>
                <w:kern w:val="0"/>
                <w:sz w:val="22"/>
                <w:szCs w:val="22"/>
                <w:lang w:eastAsia="en-US"/>
              </w:rPr>
            </w:pPr>
          </w:p>
        </w:tc>
        <w:tc>
          <w:tcPr>
            <w:tcW w:w="1417" w:type="dxa"/>
            <w:shd w:val="clear" w:color="auto" w:fill="FFFFFF"/>
          </w:tcPr>
          <w:p w:rsidR="00BA381E" w:rsidRPr="00BA381E" w:rsidRDefault="00BA381E" w:rsidP="00BA381E">
            <w:pPr>
              <w:jc w:val="center"/>
              <w:rPr>
                <w:rFonts w:eastAsia="Calibri"/>
                <w:kern w:val="0"/>
                <w:sz w:val="22"/>
                <w:szCs w:val="22"/>
                <w:lang w:eastAsia="en-US"/>
              </w:rPr>
            </w:pPr>
          </w:p>
        </w:tc>
        <w:tc>
          <w:tcPr>
            <w:tcW w:w="1418" w:type="dxa"/>
            <w:shd w:val="clear" w:color="auto" w:fill="808080"/>
          </w:tcPr>
          <w:p w:rsidR="00BA381E" w:rsidRPr="00BA381E" w:rsidRDefault="00BA381E" w:rsidP="00BA381E">
            <w:pPr>
              <w:jc w:val="center"/>
              <w:rPr>
                <w:rFonts w:eastAsia="Calibri"/>
                <w:kern w:val="0"/>
                <w:sz w:val="22"/>
                <w:szCs w:val="22"/>
                <w:lang w:eastAsia="en-US"/>
              </w:rPr>
            </w:pPr>
          </w:p>
        </w:tc>
      </w:tr>
      <w:tr w:rsidR="00BA381E" w:rsidRPr="00BA381E" w:rsidTr="00BA381E">
        <w:tc>
          <w:tcPr>
            <w:tcW w:w="623" w:type="dxa"/>
            <w:shd w:val="clear" w:color="auto" w:fill="auto"/>
          </w:tcPr>
          <w:p w:rsidR="00BA381E" w:rsidRPr="00BA381E" w:rsidRDefault="00BA381E" w:rsidP="00BA381E">
            <w:pPr>
              <w:jc w:val="center"/>
              <w:rPr>
                <w:rFonts w:eastAsia="Calibri"/>
                <w:kern w:val="0"/>
                <w:sz w:val="22"/>
                <w:szCs w:val="22"/>
                <w:lang w:eastAsia="en-US"/>
              </w:rPr>
            </w:pPr>
            <w:r w:rsidRPr="00BA381E">
              <w:rPr>
                <w:rFonts w:eastAsia="Calibri"/>
                <w:kern w:val="0"/>
                <w:sz w:val="22"/>
                <w:szCs w:val="22"/>
                <w:lang w:eastAsia="en-US"/>
              </w:rPr>
              <w:t>7</w:t>
            </w:r>
          </w:p>
        </w:tc>
        <w:tc>
          <w:tcPr>
            <w:tcW w:w="3630" w:type="dxa"/>
            <w:shd w:val="clear" w:color="auto" w:fill="auto"/>
          </w:tcPr>
          <w:p w:rsidR="00BA381E" w:rsidRPr="00BA381E" w:rsidRDefault="00BA381E" w:rsidP="00BA381E">
            <w:pPr>
              <w:rPr>
                <w:rFonts w:eastAsia="Calibri"/>
                <w:kern w:val="0"/>
                <w:sz w:val="22"/>
                <w:szCs w:val="22"/>
                <w:lang w:eastAsia="en-US"/>
              </w:rPr>
            </w:pPr>
            <w:proofErr w:type="spellStart"/>
            <w:r w:rsidRPr="00BA381E">
              <w:rPr>
                <w:rFonts w:eastAsia="Calibri"/>
                <w:kern w:val="0"/>
                <w:sz w:val="22"/>
                <w:szCs w:val="22"/>
                <w:lang w:eastAsia="en-US"/>
              </w:rPr>
              <w:t>Огнебиозащита</w:t>
            </w:r>
            <w:proofErr w:type="spellEnd"/>
          </w:p>
        </w:tc>
        <w:tc>
          <w:tcPr>
            <w:tcW w:w="1417" w:type="dxa"/>
            <w:shd w:val="clear" w:color="auto" w:fill="auto"/>
          </w:tcPr>
          <w:p w:rsidR="00BA381E" w:rsidRPr="00BA381E" w:rsidRDefault="00BA381E" w:rsidP="00BA381E">
            <w:pPr>
              <w:jc w:val="center"/>
              <w:rPr>
                <w:rFonts w:eastAsia="Calibri"/>
                <w:kern w:val="0"/>
                <w:sz w:val="22"/>
                <w:szCs w:val="22"/>
                <w:lang w:eastAsia="en-US"/>
              </w:rPr>
            </w:pPr>
          </w:p>
        </w:tc>
        <w:tc>
          <w:tcPr>
            <w:tcW w:w="1418" w:type="dxa"/>
            <w:shd w:val="clear" w:color="auto" w:fill="auto"/>
          </w:tcPr>
          <w:p w:rsidR="00BA381E" w:rsidRPr="00BA381E" w:rsidRDefault="00BA381E" w:rsidP="00BA381E">
            <w:pPr>
              <w:jc w:val="center"/>
              <w:rPr>
                <w:rFonts w:eastAsia="Calibri"/>
                <w:kern w:val="0"/>
                <w:sz w:val="22"/>
                <w:szCs w:val="22"/>
                <w:lang w:eastAsia="en-US"/>
              </w:rPr>
            </w:pPr>
          </w:p>
        </w:tc>
        <w:tc>
          <w:tcPr>
            <w:tcW w:w="1417" w:type="dxa"/>
            <w:shd w:val="clear" w:color="auto" w:fill="808080"/>
          </w:tcPr>
          <w:p w:rsidR="00BA381E" w:rsidRPr="00BA381E" w:rsidRDefault="00BA381E" w:rsidP="00BA381E">
            <w:pPr>
              <w:jc w:val="center"/>
              <w:rPr>
                <w:rFonts w:eastAsia="Calibri"/>
                <w:kern w:val="0"/>
                <w:sz w:val="22"/>
                <w:szCs w:val="22"/>
                <w:lang w:eastAsia="en-US"/>
              </w:rPr>
            </w:pPr>
          </w:p>
        </w:tc>
        <w:tc>
          <w:tcPr>
            <w:tcW w:w="1418" w:type="dxa"/>
            <w:shd w:val="clear" w:color="auto" w:fill="FFFFFF"/>
          </w:tcPr>
          <w:p w:rsidR="00BA381E" w:rsidRPr="00BA381E" w:rsidRDefault="00BA381E" w:rsidP="00BA381E">
            <w:pPr>
              <w:jc w:val="center"/>
              <w:rPr>
                <w:rFonts w:eastAsia="Calibri"/>
                <w:kern w:val="0"/>
                <w:sz w:val="22"/>
                <w:szCs w:val="22"/>
                <w:lang w:eastAsia="en-US"/>
              </w:rPr>
            </w:pPr>
          </w:p>
        </w:tc>
      </w:tr>
    </w:tbl>
    <w:p w:rsidR="00BA381E" w:rsidRDefault="00BA381E" w:rsidP="00BA381E">
      <w:pPr>
        <w:spacing w:after="200" w:line="276" w:lineRule="auto"/>
        <w:jc w:val="center"/>
        <w:rPr>
          <w:rFonts w:eastAsia="Calibri"/>
          <w:kern w:val="0"/>
          <w:szCs w:val="24"/>
          <w:lang w:eastAsia="en-US"/>
        </w:rPr>
      </w:pPr>
    </w:p>
    <w:p w:rsidR="00BA381E" w:rsidRPr="00BA381E" w:rsidRDefault="00BA381E" w:rsidP="00BA381E">
      <w:pPr>
        <w:spacing w:after="200" w:line="276" w:lineRule="auto"/>
        <w:jc w:val="center"/>
        <w:rPr>
          <w:rFonts w:eastAsia="Calibri"/>
          <w:kern w:val="0"/>
          <w:szCs w:val="24"/>
          <w:lang w:eastAsia="en-US"/>
        </w:rPr>
      </w:pPr>
    </w:p>
    <w:p w:rsidR="00BA381E" w:rsidRPr="00BA381E" w:rsidRDefault="00BA381E" w:rsidP="00BA381E">
      <w:pPr>
        <w:widowControl w:val="0"/>
        <w:autoSpaceDE w:val="0"/>
        <w:autoSpaceDN w:val="0"/>
        <w:adjustRightInd w:val="0"/>
        <w:spacing w:line="276" w:lineRule="auto"/>
        <w:jc w:val="center"/>
        <w:rPr>
          <w:b/>
          <w:kern w:val="0"/>
          <w:szCs w:val="24"/>
        </w:rPr>
      </w:pPr>
      <w:r w:rsidRPr="00BA381E">
        <w:rPr>
          <w:b/>
          <w:kern w:val="0"/>
          <w:szCs w:val="24"/>
        </w:rPr>
        <w:t>Таблица применяемых материалов</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6199"/>
        <w:gridCol w:w="2410"/>
      </w:tblGrid>
      <w:tr w:rsidR="00BA381E" w:rsidRPr="00BA381E" w:rsidTr="00BA381E">
        <w:tc>
          <w:tcPr>
            <w:tcW w:w="2131" w:type="dxa"/>
            <w:shd w:val="clear" w:color="auto" w:fill="auto"/>
            <w:vAlign w:val="center"/>
          </w:tcPr>
          <w:p w:rsidR="00BA381E" w:rsidRPr="00BA381E" w:rsidRDefault="00BA381E" w:rsidP="00BA381E">
            <w:pPr>
              <w:widowControl w:val="0"/>
              <w:autoSpaceDE w:val="0"/>
              <w:autoSpaceDN w:val="0"/>
              <w:adjustRightInd w:val="0"/>
              <w:spacing w:line="276" w:lineRule="auto"/>
              <w:jc w:val="center"/>
              <w:rPr>
                <w:b/>
                <w:kern w:val="0"/>
                <w:sz w:val="21"/>
                <w:szCs w:val="21"/>
              </w:rPr>
            </w:pPr>
            <w:r w:rsidRPr="00BA381E">
              <w:rPr>
                <w:b/>
                <w:kern w:val="0"/>
                <w:sz w:val="21"/>
                <w:szCs w:val="21"/>
              </w:rPr>
              <w:t>Наименование</w:t>
            </w:r>
          </w:p>
        </w:tc>
        <w:tc>
          <w:tcPr>
            <w:tcW w:w="6199" w:type="dxa"/>
            <w:shd w:val="clear" w:color="auto" w:fill="auto"/>
            <w:vAlign w:val="center"/>
          </w:tcPr>
          <w:p w:rsidR="00BA381E" w:rsidRPr="00BA381E" w:rsidRDefault="00BA381E" w:rsidP="00BA381E">
            <w:pPr>
              <w:widowControl w:val="0"/>
              <w:autoSpaceDE w:val="0"/>
              <w:autoSpaceDN w:val="0"/>
              <w:adjustRightInd w:val="0"/>
              <w:spacing w:line="276" w:lineRule="auto"/>
              <w:jc w:val="center"/>
              <w:rPr>
                <w:b/>
                <w:kern w:val="0"/>
                <w:sz w:val="21"/>
                <w:szCs w:val="21"/>
              </w:rPr>
            </w:pPr>
            <w:r w:rsidRPr="00BA381E">
              <w:rPr>
                <w:b/>
                <w:kern w:val="0"/>
                <w:sz w:val="21"/>
                <w:szCs w:val="21"/>
              </w:rPr>
              <w:t>Характеристики</w:t>
            </w:r>
          </w:p>
        </w:tc>
        <w:tc>
          <w:tcPr>
            <w:tcW w:w="2410" w:type="dxa"/>
            <w:shd w:val="clear" w:color="auto" w:fill="auto"/>
            <w:vAlign w:val="center"/>
          </w:tcPr>
          <w:p w:rsidR="00BA381E" w:rsidRPr="00BA381E" w:rsidRDefault="00BA381E" w:rsidP="00BA381E">
            <w:pPr>
              <w:widowControl w:val="0"/>
              <w:autoSpaceDE w:val="0"/>
              <w:autoSpaceDN w:val="0"/>
              <w:adjustRightInd w:val="0"/>
              <w:spacing w:line="276" w:lineRule="auto"/>
              <w:jc w:val="center"/>
              <w:rPr>
                <w:b/>
                <w:kern w:val="0"/>
                <w:sz w:val="21"/>
                <w:szCs w:val="21"/>
              </w:rPr>
            </w:pPr>
            <w:r w:rsidRPr="00BA381E">
              <w:rPr>
                <w:b/>
                <w:kern w:val="0"/>
                <w:sz w:val="21"/>
                <w:szCs w:val="21"/>
              </w:rPr>
              <w:t>Соответствие</w:t>
            </w:r>
          </w:p>
          <w:p w:rsidR="00BA381E" w:rsidRPr="00BA381E" w:rsidRDefault="00BA381E" w:rsidP="00BA381E">
            <w:pPr>
              <w:widowControl w:val="0"/>
              <w:autoSpaceDE w:val="0"/>
              <w:autoSpaceDN w:val="0"/>
              <w:adjustRightInd w:val="0"/>
              <w:spacing w:line="276" w:lineRule="auto"/>
              <w:jc w:val="center"/>
              <w:rPr>
                <w:b/>
                <w:kern w:val="0"/>
                <w:sz w:val="21"/>
                <w:szCs w:val="21"/>
              </w:rPr>
            </w:pPr>
            <w:r w:rsidRPr="00BA381E">
              <w:rPr>
                <w:b/>
                <w:kern w:val="0"/>
                <w:sz w:val="21"/>
                <w:szCs w:val="21"/>
              </w:rPr>
              <w:t>стандартам</w:t>
            </w:r>
          </w:p>
        </w:tc>
      </w:tr>
      <w:tr w:rsidR="00BA381E" w:rsidRPr="00BA381E" w:rsidTr="00BA381E">
        <w:trPr>
          <w:trHeight w:val="2580"/>
        </w:trPr>
        <w:tc>
          <w:tcPr>
            <w:tcW w:w="2131" w:type="dxa"/>
            <w:shd w:val="clear" w:color="auto" w:fill="auto"/>
          </w:tcPr>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Кирпич полнотелый керамический</w:t>
            </w:r>
          </w:p>
        </w:tc>
        <w:tc>
          <w:tcPr>
            <w:tcW w:w="6199" w:type="dxa"/>
            <w:shd w:val="clear" w:color="auto" w:fill="auto"/>
          </w:tcPr>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По прочности на сжатие марки: М100, М125, М150</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По морозостойкости марки F25</w:t>
            </w:r>
            <w:r w:rsidRPr="00BA381E">
              <w:rPr>
                <w:i/>
                <w:iCs/>
                <w:kern w:val="0"/>
                <w:sz w:val="22"/>
                <w:szCs w:val="22"/>
              </w:rPr>
              <w:t>,</w:t>
            </w:r>
            <w:r w:rsidRPr="00BA381E">
              <w:rPr>
                <w:kern w:val="0"/>
                <w:sz w:val="22"/>
                <w:szCs w:val="22"/>
              </w:rPr>
              <w:t xml:space="preserve"> F35</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 xml:space="preserve">Предельные отклонения от номинальных размеров не должны превышать на одном изделии, </w:t>
            </w:r>
            <w:proofErr w:type="gramStart"/>
            <w:r w:rsidRPr="00BA381E">
              <w:rPr>
                <w:kern w:val="0"/>
                <w:sz w:val="22"/>
                <w:szCs w:val="22"/>
              </w:rPr>
              <w:t>мм</w:t>
            </w:r>
            <w:proofErr w:type="gramEnd"/>
            <w:r w:rsidRPr="00BA381E">
              <w:rPr>
                <w:kern w:val="0"/>
                <w:sz w:val="22"/>
                <w:szCs w:val="22"/>
              </w:rPr>
              <w:t>:</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 по длине:</w:t>
            </w:r>
            <w:r w:rsidRPr="00BA381E">
              <w:rPr>
                <w:rFonts w:ascii="Tahoma" w:hAnsi="Tahoma" w:cs="Tahoma"/>
                <w:color w:val="393939"/>
                <w:kern w:val="0"/>
                <w:sz w:val="22"/>
                <w:szCs w:val="22"/>
              </w:rPr>
              <w:t xml:space="preserve"> - </w:t>
            </w:r>
            <w:r w:rsidRPr="00BA381E">
              <w:rPr>
                <w:kern w:val="0"/>
                <w:sz w:val="22"/>
                <w:szCs w:val="22"/>
              </w:rPr>
              <w:t>± 3,</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 по толщине: - .± 3,</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 xml:space="preserve">Удельная эффективная активность естественных радионуклидов </w:t>
            </w:r>
            <w:proofErr w:type="spellStart"/>
            <w:r w:rsidRPr="00BA381E">
              <w:rPr>
                <w:kern w:val="0"/>
                <w:sz w:val="22"/>
                <w:szCs w:val="22"/>
              </w:rPr>
              <w:t>А</w:t>
            </w:r>
            <w:r w:rsidRPr="00BA381E">
              <w:rPr>
                <w:kern w:val="0"/>
                <w:sz w:val="22"/>
                <w:szCs w:val="22"/>
                <w:vertAlign w:val="subscript"/>
              </w:rPr>
              <w:t>эфф</w:t>
            </w:r>
            <w:proofErr w:type="spellEnd"/>
            <w:r w:rsidRPr="00BA381E">
              <w:rPr>
                <w:kern w:val="0"/>
                <w:sz w:val="22"/>
                <w:szCs w:val="22"/>
              </w:rPr>
              <w:t xml:space="preserve"> в изделиях должна быть не более 370 Бк/кг.</w:t>
            </w:r>
          </w:p>
          <w:p w:rsidR="00BA381E" w:rsidRPr="00BA381E" w:rsidRDefault="00BA381E" w:rsidP="00BA381E">
            <w:pPr>
              <w:widowControl w:val="0"/>
              <w:autoSpaceDE w:val="0"/>
              <w:autoSpaceDN w:val="0"/>
              <w:adjustRightInd w:val="0"/>
              <w:jc w:val="both"/>
              <w:rPr>
                <w:kern w:val="0"/>
                <w:sz w:val="22"/>
                <w:szCs w:val="22"/>
              </w:rPr>
            </w:pPr>
            <w:proofErr w:type="spellStart"/>
            <w:r w:rsidRPr="00BA381E">
              <w:rPr>
                <w:kern w:val="0"/>
                <w:sz w:val="22"/>
                <w:szCs w:val="22"/>
              </w:rPr>
              <w:t>водопоглощение</w:t>
            </w:r>
            <w:proofErr w:type="spellEnd"/>
            <w:r w:rsidRPr="00BA381E">
              <w:rPr>
                <w:kern w:val="0"/>
                <w:sz w:val="22"/>
                <w:szCs w:val="22"/>
              </w:rPr>
              <w:t xml:space="preserve"> – 9-11 %</w:t>
            </w:r>
          </w:p>
        </w:tc>
        <w:tc>
          <w:tcPr>
            <w:tcW w:w="2410" w:type="dxa"/>
            <w:shd w:val="clear" w:color="auto" w:fill="auto"/>
          </w:tcPr>
          <w:p w:rsidR="00BA381E" w:rsidRPr="00BA381E" w:rsidRDefault="00BA381E" w:rsidP="00BA381E">
            <w:pPr>
              <w:widowControl w:val="0"/>
              <w:autoSpaceDE w:val="0"/>
              <w:autoSpaceDN w:val="0"/>
              <w:adjustRightInd w:val="0"/>
              <w:spacing w:line="276" w:lineRule="auto"/>
              <w:rPr>
                <w:kern w:val="0"/>
                <w:sz w:val="22"/>
                <w:szCs w:val="22"/>
              </w:rPr>
            </w:pPr>
            <w:r w:rsidRPr="00BA381E">
              <w:rPr>
                <w:bCs/>
                <w:kern w:val="0"/>
                <w:sz w:val="22"/>
                <w:szCs w:val="22"/>
              </w:rPr>
              <w:t>ГОСТ 530-2012</w:t>
            </w:r>
          </w:p>
        </w:tc>
      </w:tr>
      <w:tr w:rsidR="00BA381E" w:rsidRPr="00BA381E" w:rsidTr="00BA381E">
        <w:trPr>
          <w:trHeight w:val="136"/>
        </w:trPr>
        <w:tc>
          <w:tcPr>
            <w:tcW w:w="2131" w:type="dxa"/>
            <w:shd w:val="clear" w:color="auto" w:fill="auto"/>
          </w:tcPr>
          <w:p w:rsidR="00BA381E" w:rsidRPr="00BA381E" w:rsidRDefault="00BA381E" w:rsidP="00BA381E">
            <w:pPr>
              <w:widowControl w:val="0"/>
              <w:autoSpaceDE w:val="0"/>
              <w:autoSpaceDN w:val="0"/>
              <w:adjustRightInd w:val="0"/>
              <w:rPr>
                <w:kern w:val="0"/>
                <w:sz w:val="22"/>
                <w:szCs w:val="22"/>
              </w:rPr>
            </w:pPr>
            <w:r w:rsidRPr="00BA381E">
              <w:rPr>
                <w:kern w:val="0"/>
                <w:sz w:val="22"/>
                <w:szCs w:val="22"/>
              </w:rPr>
              <w:t>Пиломатериал обрезной естественной сушки</w:t>
            </w:r>
          </w:p>
          <w:p w:rsidR="00BA381E" w:rsidRPr="00BA381E" w:rsidRDefault="00BA381E" w:rsidP="00BA381E">
            <w:pPr>
              <w:widowControl w:val="0"/>
              <w:autoSpaceDE w:val="0"/>
              <w:autoSpaceDN w:val="0"/>
              <w:adjustRightInd w:val="0"/>
              <w:jc w:val="both"/>
              <w:rPr>
                <w:kern w:val="0"/>
                <w:sz w:val="22"/>
                <w:szCs w:val="22"/>
              </w:rPr>
            </w:pPr>
          </w:p>
        </w:tc>
        <w:tc>
          <w:tcPr>
            <w:tcW w:w="6199" w:type="dxa"/>
            <w:shd w:val="clear" w:color="auto" w:fill="auto"/>
          </w:tcPr>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Влажность  -  не более 25%</w:t>
            </w:r>
          </w:p>
          <w:p w:rsidR="00BA381E" w:rsidRPr="00BA381E" w:rsidRDefault="00BA381E" w:rsidP="00BA381E">
            <w:pPr>
              <w:widowControl w:val="0"/>
              <w:autoSpaceDE w:val="0"/>
              <w:autoSpaceDN w:val="0"/>
              <w:adjustRightInd w:val="0"/>
              <w:jc w:val="both"/>
              <w:rPr>
                <w:kern w:val="0"/>
                <w:sz w:val="22"/>
                <w:szCs w:val="22"/>
              </w:rPr>
            </w:pPr>
            <w:proofErr w:type="gramStart"/>
            <w:r w:rsidRPr="00BA381E">
              <w:rPr>
                <w:bCs/>
                <w:kern w:val="0"/>
                <w:sz w:val="22"/>
                <w:szCs w:val="22"/>
              </w:rPr>
              <w:t>Сучки</w:t>
            </w:r>
            <w:proofErr w:type="gramEnd"/>
            <w:r w:rsidRPr="00BA381E">
              <w:rPr>
                <w:bCs/>
                <w:kern w:val="0"/>
                <w:sz w:val="22"/>
                <w:szCs w:val="22"/>
              </w:rPr>
              <w:t xml:space="preserve"> сросшиеся здоровые,</w:t>
            </w:r>
            <w:r w:rsidRPr="00BA381E">
              <w:rPr>
                <w:kern w:val="0"/>
                <w:sz w:val="22"/>
                <w:szCs w:val="22"/>
              </w:rPr>
              <w:t xml:space="preserve"> размер не учитываемых сучков – не более 10 мм</w:t>
            </w:r>
          </w:p>
          <w:p w:rsidR="00BA381E" w:rsidRPr="00BA381E" w:rsidRDefault="00BA381E" w:rsidP="00BA381E">
            <w:pPr>
              <w:widowControl w:val="0"/>
              <w:autoSpaceDE w:val="0"/>
              <w:autoSpaceDN w:val="0"/>
              <w:adjustRightInd w:val="0"/>
              <w:jc w:val="both"/>
              <w:rPr>
                <w:kern w:val="0"/>
                <w:sz w:val="22"/>
                <w:szCs w:val="22"/>
              </w:rPr>
            </w:pPr>
            <w:r w:rsidRPr="00BA381E">
              <w:rPr>
                <w:bCs/>
                <w:kern w:val="0"/>
                <w:sz w:val="22"/>
                <w:szCs w:val="22"/>
              </w:rPr>
              <w:t>Скос пропила,</w:t>
            </w:r>
            <w:r w:rsidRPr="00BA381E">
              <w:rPr>
                <w:kern w:val="0"/>
                <w:sz w:val="22"/>
                <w:szCs w:val="22"/>
              </w:rPr>
              <w:t> проценты толщины или ширины пиломатериала – не более 5 %</w:t>
            </w:r>
          </w:p>
          <w:p w:rsidR="00BA381E" w:rsidRPr="00BA381E" w:rsidRDefault="00BA381E" w:rsidP="00BA381E">
            <w:pPr>
              <w:widowControl w:val="0"/>
              <w:autoSpaceDE w:val="0"/>
              <w:autoSpaceDN w:val="0"/>
              <w:adjustRightInd w:val="0"/>
              <w:jc w:val="both"/>
              <w:rPr>
                <w:kern w:val="0"/>
                <w:sz w:val="22"/>
                <w:szCs w:val="22"/>
              </w:rPr>
            </w:pPr>
            <w:proofErr w:type="spellStart"/>
            <w:r w:rsidRPr="00BA381E">
              <w:rPr>
                <w:bCs/>
                <w:kern w:val="0"/>
                <w:sz w:val="22"/>
                <w:szCs w:val="22"/>
              </w:rPr>
              <w:t>Покоробленность</w:t>
            </w:r>
            <w:proofErr w:type="spellEnd"/>
            <w:r w:rsidRPr="00BA381E">
              <w:rPr>
                <w:bCs/>
                <w:kern w:val="0"/>
                <w:sz w:val="22"/>
                <w:szCs w:val="22"/>
              </w:rPr>
              <w:t xml:space="preserve"> поперечная,</w:t>
            </w:r>
            <w:r w:rsidRPr="00BA381E">
              <w:rPr>
                <w:kern w:val="0"/>
                <w:sz w:val="22"/>
                <w:szCs w:val="22"/>
              </w:rPr>
              <w:t> проценты от ширины пиломатериала – не более 1 %</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Грибные ядровые пятна, - не допускаются</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Не допускается сердцевина в элементах, работающих на растяжение на изгибе</w:t>
            </w:r>
          </w:p>
        </w:tc>
        <w:tc>
          <w:tcPr>
            <w:tcW w:w="2410" w:type="dxa"/>
            <w:shd w:val="clear" w:color="auto" w:fill="auto"/>
          </w:tcPr>
          <w:p w:rsidR="00BA381E" w:rsidRPr="00BA381E" w:rsidRDefault="00BA381E" w:rsidP="00BA381E">
            <w:pPr>
              <w:widowControl w:val="0"/>
              <w:autoSpaceDE w:val="0"/>
              <w:autoSpaceDN w:val="0"/>
              <w:adjustRightInd w:val="0"/>
              <w:spacing w:line="276" w:lineRule="auto"/>
              <w:rPr>
                <w:kern w:val="0"/>
                <w:sz w:val="22"/>
                <w:szCs w:val="22"/>
              </w:rPr>
            </w:pPr>
            <w:r w:rsidRPr="00BA381E">
              <w:rPr>
                <w:kern w:val="0"/>
                <w:sz w:val="22"/>
                <w:szCs w:val="22"/>
              </w:rPr>
              <w:t>ГОСТ 8486-86</w:t>
            </w:r>
          </w:p>
        </w:tc>
      </w:tr>
      <w:tr w:rsidR="00BA381E" w:rsidRPr="00BA381E" w:rsidTr="00BA381E">
        <w:trPr>
          <w:trHeight w:val="1987"/>
        </w:trPr>
        <w:tc>
          <w:tcPr>
            <w:tcW w:w="2131" w:type="dxa"/>
            <w:shd w:val="clear" w:color="auto" w:fill="auto"/>
          </w:tcPr>
          <w:p w:rsidR="00BA381E" w:rsidRPr="00BA381E" w:rsidRDefault="00BA381E" w:rsidP="00BA381E">
            <w:pPr>
              <w:widowControl w:val="0"/>
              <w:autoSpaceDE w:val="0"/>
              <w:autoSpaceDN w:val="0"/>
              <w:adjustRightInd w:val="0"/>
              <w:rPr>
                <w:kern w:val="0"/>
                <w:sz w:val="22"/>
                <w:szCs w:val="22"/>
              </w:rPr>
            </w:pPr>
            <w:proofErr w:type="spellStart"/>
            <w:r w:rsidRPr="00BA381E">
              <w:rPr>
                <w:kern w:val="0"/>
                <w:sz w:val="22"/>
                <w:szCs w:val="22"/>
              </w:rPr>
              <w:t>Профнастил</w:t>
            </w:r>
            <w:proofErr w:type="spellEnd"/>
            <w:r w:rsidRPr="00BA381E">
              <w:rPr>
                <w:kern w:val="0"/>
                <w:sz w:val="22"/>
                <w:szCs w:val="22"/>
              </w:rPr>
              <w:t xml:space="preserve"> НС 44-1000-0,6</w:t>
            </w:r>
            <w:r>
              <w:rPr>
                <w:kern w:val="0"/>
                <w:sz w:val="22"/>
                <w:szCs w:val="22"/>
              </w:rPr>
              <w:t xml:space="preserve"> (или эквивалент)</w:t>
            </w:r>
          </w:p>
          <w:p w:rsidR="00BA381E" w:rsidRPr="00BA381E" w:rsidRDefault="00BA381E" w:rsidP="00BA381E">
            <w:pPr>
              <w:widowControl w:val="0"/>
              <w:autoSpaceDE w:val="0"/>
              <w:autoSpaceDN w:val="0"/>
              <w:adjustRightInd w:val="0"/>
              <w:rPr>
                <w:kern w:val="0"/>
                <w:sz w:val="22"/>
                <w:szCs w:val="22"/>
              </w:rPr>
            </w:pPr>
            <w:r w:rsidRPr="00BA381E">
              <w:rPr>
                <w:kern w:val="0"/>
                <w:sz w:val="22"/>
                <w:szCs w:val="22"/>
              </w:rPr>
              <w:t>Дополнительные элементы кровли</w:t>
            </w:r>
          </w:p>
        </w:tc>
        <w:tc>
          <w:tcPr>
            <w:tcW w:w="6199" w:type="dxa"/>
            <w:shd w:val="clear" w:color="auto" w:fill="auto"/>
          </w:tcPr>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толщина – 0,6 мм</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монтажная ширина – 1000 мм</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масса 1п/м – 6,6 кг</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масса 1 м</w:t>
            </w:r>
            <w:proofErr w:type="gramStart"/>
            <w:r w:rsidRPr="00BA381E">
              <w:rPr>
                <w:kern w:val="0"/>
                <w:sz w:val="22"/>
                <w:szCs w:val="22"/>
                <w:vertAlign w:val="superscript"/>
              </w:rPr>
              <w:t>2</w:t>
            </w:r>
            <w:proofErr w:type="gramEnd"/>
            <w:r w:rsidRPr="00BA381E">
              <w:rPr>
                <w:kern w:val="0"/>
                <w:sz w:val="22"/>
                <w:szCs w:val="22"/>
              </w:rPr>
              <w:t xml:space="preserve"> полезной площади – 6,6 кг</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 xml:space="preserve">предельные отклонения </w:t>
            </w:r>
            <w:proofErr w:type="gramStart"/>
            <w:r w:rsidRPr="00BA381E">
              <w:rPr>
                <w:kern w:val="0"/>
                <w:sz w:val="22"/>
                <w:szCs w:val="22"/>
              </w:rPr>
              <w:t>мм</w:t>
            </w:r>
            <w:proofErr w:type="gramEnd"/>
            <w:r w:rsidRPr="00BA381E">
              <w:rPr>
                <w:kern w:val="0"/>
                <w:sz w:val="22"/>
                <w:szCs w:val="22"/>
              </w:rPr>
              <w:t>:</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 по длине - +10</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 по высоте профиля  ±1,5</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  по ширине профиля  ±8,0</w:t>
            </w:r>
          </w:p>
        </w:tc>
        <w:tc>
          <w:tcPr>
            <w:tcW w:w="2410" w:type="dxa"/>
            <w:shd w:val="clear" w:color="auto" w:fill="auto"/>
          </w:tcPr>
          <w:p w:rsidR="00BA381E" w:rsidRPr="00BA381E" w:rsidRDefault="00BA381E" w:rsidP="00BA381E">
            <w:pPr>
              <w:widowControl w:val="0"/>
              <w:autoSpaceDE w:val="0"/>
              <w:autoSpaceDN w:val="0"/>
              <w:adjustRightInd w:val="0"/>
              <w:spacing w:line="276" w:lineRule="auto"/>
              <w:rPr>
                <w:kern w:val="0"/>
                <w:sz w:val="22"/>
                <w:szCs w:val="22"/>
              </w:rPr>
            </w:pPr>
            <w:r w:rsidRPr="00BA381E">
              <w:rPr>
                <w:kern w:val="0"/>
                <w:sz w:val="22"/>
                <w:szCs w:val="22"/>
              </w:rPr>
              <w:t>ГОСТ 24045-94</w:t>
            </w:r>
          </w:p>
        </w:tc>
      </w:tr>
      <w:tr w:rsidR="00BA381E" w:rsidRPr="00BA381E" w:rsidTr="00BA381E">
        <w:trPr>
          <w:trHeight w:val="4243"/>
        </w:trPr>
        <w:tc>
          <w:tcPr>
            <w:tcW w:w="2131" w:type="dxa"/>
            <w:shd w:val="clear" w:color="auto" w:fill="auto"/>
          </w:tcPr>
          <w:p w:rsidR="00BA381E" w:rsidRPr="00BA381E" w:rsidRDefault="00BA381E" w:rsidP="00BA381E">
            <w:pPr>
              <w:widowControl w:val="0"/>
              <w:autoSpaceDE w:val="0"/>
              <w:autoSpaceDN w:val="0"/>
              <w:adjustRightInd w:val="0"/>
              <w:rPr>
                <w:kern w:val="0"/>
                <w:sz w:val="22"/>
                <w:szCs w:val="22"/>
              </w:rPr>
            </w:pPr>
            <w:proofErr w:type="spellStart"/>
            <w:r w:rsidRPr="00BA381E">
              <w:rPr>
                <w:kern w:val="0"/>
                <w:sz w:val="22"/>
                <w:szCs w:val="22"/>
              </w:rPr>
              <w:t>Металлосайдиг</w:t>
            </w:r>
            <w:proofErr w:type="spellEnd"/>
          </w:p>
          <w:p w:rsidR="00BA381E" w:rsidRPr="00BA381E" w:rsidRDefault="00BA381E" w:rsidP="00BA381E">
            <w:pPr>
              <w:widowControl w:val="0"/>
              <w:autoSpaceDE w:val="0"/>
              <w:autoSpaceDN w:val="0"/>
              <w:adjustRightInd w:val="0"/>
              <w:rPr>
                <w:kern w:val="0"/>
                <w:sz w:val="22"/>
                <w:szCs w:val="22"/>
              </w:rPr>
            </w:pPr>
          </w:p>
        </w:tc>
        <w:tc>
          <w:tcPr>
            <w:tcW w:w="6199" w:type="dxa"/>
            <w:shd w:val="clear" w:color="auto" w:fill="auto"/>
          </w:tcPr>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 xml:space="preserve">Предельные отклонения по длине ±5 мм при длине до 6 м. </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Предельные отклонения по ширине профилей не должны превышать ±2 мм, а по высоте ±1 мм</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 xml:space="preserve">Рабочая температура </w:t>
            </w:r>
            <w:proofErr w:type="gramStart"/>
            <w:r w:rsidRPr="00BA381E">
              <w:rPr>
                <w:kern w:val="0"/>
                <w:sz w:val="22"/>
                <w:szCs w:val="22"/>
              </w:rPr>
              <w:t>от</w:t>
            </w:r>
            <w:proofErr w:type="gramEnd"/>
            <w:r w:rsidRPr="00BA381E">
              <w:rPr>
                <w:kern w:val="0"/>
                <w:sz w:val="22"/>
                <w:szCs w:val="22"/>
              </w:rPr>
              <w:t xml:space="preserve"> минус 55 до плюс 80 °С.</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Серповидность профилей, комплектующих изделий и элементов крепления не должна превышать 1 мм на 1 метр длины.</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Продольный прогиб профилей не должен превышать 1 мм на 1 метр длины.</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Поверхность покрытия должна быть однотонной.</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Поверхность покрытия должна быть сплошной, без дефектов, проникающих до металлической основы.</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На поверхности покрытия не должен визуально наблюдаться узор кристаллизации цинка.</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Допускаются отдельные дефекты размером не более 3 мм, не проникающих до металлической основы, или небольшие группы таких дефектов.</w:t>
            </w:r>
          </w:p>
        </w:tc>
        <w:tc>
          <w:tcPr>
            <w:tcW w:w="2410" w:type="dxa"/>
            <w:shd w:val="clear" w:color="auto" w:fill="auto"/>
          </w:tcPr>
          <w:p w:rsidR="00BA381E" w:rsidRPr="00BA381E" w:rsidRDefault="00BA381E" w:rsidP="00BA381E">
            <w:pPr>
              <w:widowControl w:val="0"/>
              <w:autoSpaceDE w:val="0"/>
              <w:autoSpaceDN w:val="0"/>
              <w:adjustRightInd w:val="0"/>
              <w:spacing w:line="276" w:lineRule="auto"/>
              <w:rPr>
                <w:kern w:val="0"/>
                <w:sz w:val="22"/>
                <w:szCs w:val="22"/>
              </w:rPr>
            </w:pPr>
            <w:r w:rsidRPr="00BA381E">
              <w:rPr>
                <w:bCs/>
                <w:kern w:val="0"/>
                <w:sz w:val="22"/>
                <w:szCs w:val="22"/>
              </w:rPr>
              <w:t>ТУ 5285-003 -42481025 - 2006</w:t>
            </w:r>
          </w:p>
        </w:tc>
      </w:tr>
      <w:tr w:rsidR="00BA381E" w:rsidRPr="00BA381E" w:rsidTr="00BA381E">
        <w:trPr>
          <w:trHeight w:val="1765"/>
        </w:trPr>
        <w:tc>
          <w:tcPr>
            <w:tcW w:w="2131" w:type="dxa"/>
            <w:shd w:val="clear" w:color="auto" w:fill="auto"/>
          </w:tcPr>
          <w:p w:rsidR="00BA381E" w:rsidRPr="00BA381E" w:rsidRDefault="00BA381E" w:rsidP="00BA381E">
            <w:pPr>
              <w:widowControl w:val="0"/>
              <w:autoSpaceDE w:val="0"/>
              <w:autoSpaceDN w:val="0"/>
              <w:adjustRightInd w:val="0"/>
              <w:rPr>
                <w:kern w:val="0"/>
                <w:sz w:val="22"/>
                <w:szCs w:val="22"/>
              </w:rPr>
            </w:pPr>
            <w:proofErr w:type="spellStart"/>
            <w:r w:rsidRPr="00BA381E">
              <w:rPr>
                <w:kern w:val="0"/>
                <w:sz w:val="22"/>
                <w:szCs w:val="22"/>
              </w:rPr>
              <w:t>Огнебиозащитный</w:t>
            </w:r>
            <w:proofErr w:type="spellEnd"/>
            <w:r w:rsidRPr="00BA381E">
              <w:rPr>
                <w:kern w:val="0"/>
                <w:sz w:val="22"/>
                <w:szCs w:val="22"/>
              </w:rPr>
              <w:t xml:space="preserve"> состав «</w:t>
            </w:r>
            <w:proofErr w:type="spellStart"/>
            <w:r w:rsidRPr="00BA381E">
              <w:rPr>
                <w:kern w:val="0"/>
                <w:sz w:val="22"/>
                <w:szCs w:val="22"/>
              </w:rPr>
              <w:t>Пирилакс</w:t>
            </w:r>
            <w:proofErr w:type="spellEnd"/>
            <w:r w:rsidRPr="00BA381E">
              <w:rPr>
                <w:kern w:val="0"/>
                <w:sz w:val="22"/>
                <w:szCs w:val="22"/>
              </w:rPr>
              <w:t>»</w:t>
            </w:r>
            <w:r>
              <w:rPr>
                <w:kern w:val="0"/>
                <w:sz w:val="22"/>
                <w:szCs w:val="22"/>
              </w:rPr>
              <w:t xml:space="preserve"> (или эквивалент)</w:t>
            </w:r>
          </w:p>
        </w:tc>
        <w:tc>
          <w:tcPr>
            <w:tcW w:w="6199" w:type="dxa"/>
            <w:shd w:val="clear" w:color="auto" w:fill="auto"/>
          </w:tcPr>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Плотность - 1,21-1,22 при 20</w:t>
            </w:r>
            <w:proofErr w:type="gramStart"/>
            <w:r w:rsidRPr="00BA381E">
              <w:rPr>
                <w:kern w:val="0"/>
                <w:sz w:val="22"/>
                <w:szCs w:val="22"/>
              </w:rPr>
              <w:t>°С</w:t>
            </w:r>
            <w:proofErr w:type="gramEnd"/>
            <w:r w:rsidRPr="00BA381E">
              <w:rPr>
                <w:kern w:val="0"/>
                <w:sz w:val="22"/>
                <w:szCs w:val="22"/>
              </w:rPr>
              <w:t>, г/</w:t>
            </w:r>
            <w:proofErr w:type="spellStart"/>
            <w:r w:rsidRPr="00BA381E">
              <w:rPr>
                <w:kern w:val="0"/>
                <w:sz w:val="22"/>
                <w:szCs w:val="22"/>
              </w:rPr>
              <w:t>куб.см</w:t>
            </w:r>
            <w:proofErr w:type="spellEnd"/>
            <w:r w:rsidRPr="00BA381E">
              <w:rPr>
                <w:kern w:val="0"/>
                <w:sz w:val="22"/>
                <w:szCs w:val="22"/>
              </w:rPr>
              <w:t>.</w:t>
            </w:r>
          </w:p>
          <w:p w:rsidR="00BA381E" w:rsidRPr="00BA381E" w:rsidRDefault="00BA381E" w:rsidP="00BA381E">
            <w:pPr>
              <w:widowControl w:val="0"/>
              <w:autoSpaceDE w:val="0"/>
              <w:autoSpaceDN w:val="0"/>
              <w:adjustRightInd w:val="0"/>
              <w:jc w:val="both"/>
              <w:rPr>
                <w:kern w:val="0"/>
                <w:sz w:val="22"/>
                <w:szCs w:val="22"/>
              </w:rPr>
            </w:pPr>
            <w:proofErr w:type="spellStart"/>
            <w:proofErr w:type="gramStart"/>
            <w:r w:rsidRPr="00BA381E">
              <w:rPr>
                <w:kern w:val="0"/>
                <w:sz w:val="22"/>
                <w:szCs w:val="22"/>
              </w:rPr>
              <w:t>p</w:t>
            </w:r>
            <w:proofErr w:type="gramEnd"/>
            <w:r w:rsidRPr="00BA381E">
              <w:rPr>
                <w:kern w:val="0"/>
                <w:sz w:val="22"/>
                <w:szCs w:val="22"/>
              </w:rPr>
              <w:t>Н</w:t>
            </w:r>
            <w:proofErr w:type="spellEnd"/>
            <w:r w:rsidRPr="00BA381E">
              <w:rPr>
                <w:kern w:val="0"/>
                <w:sz w:val="22"/>
                <w:szCs w:val="22"/>
              </w:rPr>
              <w:t xml:space="preserve"> - 1,0…2,5</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Расход - 180 – 400 г/м</w:t>
            </w:r>
            <w:proofErr w:type="gramStart"/>
            <w:r w:rsidRPr="00BA381E">
              <w:rPr>
                <w:kern w:val="0"/>
                <w:sz w:val="22"/>
                <w:szCs w:val="22"/>
              </w:rPr>
              <w:t>2</w:t>
            </w:r>
            <w:proofErr w:type="gramEnd"/>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Температура при эксплуатации   -50…+110</w:t>
            </w:r>
            <w:proofErr w:type="gramStart"/>
            <w:r w:rsidRPr="00BA381E">
              <w:rPr>
                <w:kern w:val="0"/>
                <w:sz w:val="22"/>
                <w:szCs w:val="22"/>
              </w:rPr>
              <w:t>°С</w:t>
            </w:r>
            <w:proofErr w:type="gramEnd"/>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Температура окружающей среды при обработке</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 xml:space="preserve"> -  0</w:t>
            </w:r>
            <w:proofErr w:type="gramStart"/>
            <w:r w:rsidRPr="00BA381E">
              <w:rPr>
                <w:kern w:val="0"/>
                <w:sz w:val="22"/>
                <w:szCs w:val="22"/>
              </w:rPr>
              <w:t xml:space="preserve"> С</w:t>
            </w:r>
            <w:proofErr w:type="gramEnd"/>
            <w:r w:rsidRPr="00BA381E">
              <w:rPr>
                <w:kern w:val="0"/>
                <w:sz w:val="22"/>
                <w:szCs w:val="22"/>
              </w:rPr>
              <w:t>…+50 С</w:t>
            </w:r>
          </w:p>
          <w:p w:rsidR="00BA381E" w:rsidRPr="00BA381E" w:rsidRDefault="00BA381E" w:rsidP="00BA381E">
            <w:pPr>
              <w:widowControl w:val="0"/>
              <w:autoSpaceDE w:val="0"/>
              <w:autoSpaceDN w:val="0"/>
              <w:adjustRightInd w:val="0"/>
              <w:jc w:val="both"/>
              <w:rPr>
                <w:kern w:val="0"/>
                <w:sz w:val="22"/>
                <w:szCs w:val="22"/>
              </w:rPr>
            </w:pPr>
            <w:r w:rsidRPr="00BA381E">
              <w:rPr>
                <w:bCs/>
                <w:kern w:val="0"/>
                <w:sz w:val="22"/>
                <w:szCs w:val="22"/>
              </w:rPr>
              <w:t>Срок сохранения огнезащитного эффекта – 6 лет</w:t>
            </w:r>
          </w:p>
        </w:tc>
        <w:tc>
          <w:tcPr>
            <w:tcW w:w="2410" w:type="dxa"/>
            <w:shd w:val="clear" w:color="auto" w:fill="auto"/>
          </w:tcPr>
          <w:p w:rsidR="00BA381E" w:rsidRPr="00BA381E" w:rsidRDefault="00BA381E" w:rsidP="00BA381E">
            <w:pPr>
              <w:widowControl w:val="0"/>
              <w:autoSpaceDE w:val="0"/>
              <w:autoSpaceDN w:val="0"/>
              <w:adjustRightInd w:val="0"/>
              <w:spacing w:line="276" w:lineRule="auto"/>
              <w:rPr>
                <w:kern w:val="0"/>
                <w:sz w:val="22"/>
                <w:szCs w:val="22"/>
              </w:rPr>
            </w:pPr>
            <w:r w:rsidRPr="00BA381E">
              <w:rPr>
                <w:kern w:val="0"/>
                <w:sz w:val="22"/>
                <w:szCs w:val="22"/>
              </w:rPr>
              <w:t>ТУ 2499-027-24505934-05</w:t>
            </w:r>
          </w:p>
        </w:tc>
      </w:tr>
      <w:tr w:rsidR="00BA381E" w:rsidRPr="00BA381E" w:rsidTr="00BA381E">
        <w:trPr>
          <w:trHeight w:val="2227"/>
        </w:trPr>
        <w:tc>
          <w:tcPr>
            <w:tcW w:w="2131" w:type="dxa"/>
            <w:shd w:val="clear" w:color="auto" w:fill="auto"/>
          </w:tcPr>
          <w:p w:rsidR="00BA381E" w:rsidRPr="00BA381E" w:rsidRDefault="00BA381E" w:rsidP="00BA381E">
            <w:pPr>
              <w:widowControl w:val="0"/>
              <w:autoSpaceDE w:val="0"/>
              <w:autoSpaceDN w:val="0"/>
              <w:adjustRightInd w:val="0"/>
              <w:rPr>
                <w:kern w:val="0"/>
                <w:sz w:val="22"/>
                <w:szCs w:val="22"/>
              </w:rPr>
            </w:pPr>
            <w:r w:rsidRPr="00BA381E">
              <w:rPr>
                <w:kern w:val="0"/>
                <w:sz w:val="22"/>
                <w:szCs w:val="22"/>
              </w:rPr>
              <w:lastRenderedPageBreak/>
              <w:t>Сталь круглая диаметром 8 мм</w:t>
            </w:r>
          </w:p>
        </w:tc>
        <w:tc>
          <w:tcPr>
            <w:tcW w:w="6199" w:type="dxa"/>
            <w:shd w:val="clear" w:color="auto" w:fill="auto"/>
          </w:tcPr>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Отклонения по диаметру – до -0,2 мм</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Временное сопротивление разрыву, Н/мм</w:t>
            </w:r>
            <w:proofErr w:type="gramStart"/>
            <w:r w:rsidRPr="00BA381E">
              <w:rPr>
                <w:kern w:val="0"/>
                <w:sz w:val="22"/>
                <w:szCs w:val="22"/>
                <w:vertAlign w:val="superscript"/>
              </w:rPr>
              <w:t>2</w:t>
            </w:r>
            <w:proofErr w:type="gramEnd"/>
            <w:r w:rsidRPr="00BA381E">
              <w:rPr>
                <w:kern w:val="0"/>
                <w:sz w:val="22"/>
                <w:szCs w:val="22"/>
              </w:rPr>
              <w:t xml:space="preserve">  - 390-690</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Поверхность проволоки без покрытия не должна иметь трещин, плен, закатов и окалины (за исключением термически обработанной черной проволоки).</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На поверхности проволоки допускается местная рябизна, вмятины, риски, царапины, глубина которых не должна быть более четверти предельного отклонения проволоки от нормальной точности.</w:t>
            </w:r>
          </w:p>
        </w:tc>
        <w:tc>
          <w:tcPr>
            <w:tcW w:w="2410" w:type="dxa"/>
            <w:shd w:val="clear" w:color="auto" w:fill="auto"/>
          </w:tcPr>
          <w:p w:rsidR="00BA381E" w:rsidRPr="00BA381E" w:rsidRDefault="00BA381E" w:rsidP="00BA381E">
            <w:pPr>
              <w:widowControl w:val="0"/>
              <w:autoSpaceDE w:val="0"/>
              <w:autoSpaceDN w:val="0"/>
              <w:adjustRightInd w:val="0"/>
              <w:spacing w:line="276" w:lineRule="auto"/>
              <w:rPr>
                <w:kern w:val="0"/>
                <w:sz w:val="22"/>
                <w:szCs w:val="22"/>
              </w:rPr>
            </w:pPr>
            <w:r w:rsidRPr="00BA381E">
              <w:rPr>
                <w:bCs/>
                <w:kern w:val="0"/>
                <w:sz w:val="22"/>
                <w:szCs w:val="22"/>
              </w:rPr>
              <w:t>ГОСТ 3282-74</w:t>
            </w:r>
          </w:p>
        </w:tc>
      </w:tr>
      <w:tr w:rsidR="00BA381E" w:rsidRPr="00BA381E" w:rsidTr="00BA381E">
        <w:trPr>
          <w:trHeight w:val="1453"/>
        </w:trPr>
        <w:tc>
          <w:tcPr>
            <w:tcW w:w="2131" w:type="dxa"/>
            <w:shd w:val="clear" w:color="auto" w:fill="auto"/>
          </w:tcPr>
          <w:p w:rsidR="00BA381E" w:rsidRPr="00BA381E" w:rsidRDefault="00BA381E" w:rsidP="00BA381E">
            <w:pPr>
              <w:widowControl w:val="0"/>
              <w:autoSpaceDE w:val="0"/>
              <w:autoSpaceDN w:val="0"/>
              <w:adjustRightInd w:val="0"/>
              <w:rPr>
                <w:kern w:val="0"/>
                <w:sz w:val="22"/>
                <w:szCs w:val="22"/>
              </w:rPr>
            </w:pPr>
            <w:r w:rsidRPr="00BA381E">
              <w:rPr>
                <w:kern w:val="0"/>
                <w:sz w:val="22"/>
                <w:szCs w:val="22"/>
              </w:rPr>
              <w:t xml:space="preserve">Полосовая сталь </w:t>
            </w:r>
            <w:proofErr w:type="spellStart"/>
            <w:proofErr w:type="gramStart"/>
            <w:r w:rsidRPr="00BA381E">
              <w:rPr>
                <w:kern w:val="0"/>
                <w:sz w:val="22"/>
                <w:szCs w:val="22"/>
              </w:rPr>
              <w:t>Ст</w:t>
            </w:r>
            <w:proofErr w:type="spellEnd"/>
            <w:proofErr w:type="gramEnd"/>
            <w:r w:rsidRPr="00BA381E">
              <w:rPr>
                <w:kern w:val="0"/>
                <w:sz w:val="22"/>
                <w:szCs w:val="22"/>
              </w:rPr>
              <w:t xml:space="preserve"> 3 </w:t>
            </w:r>
            <w:proofErr w:type="spellStart"/>
            <w:r w:rsidRPr="00BA381E">
              <w:rPr>
                <w:kern w:val="0"/>
                <w:sz w:val="22"/>
                <w:szCs w:val="22"/>
              </w:rPr>
              <w:t>сп</w:t>
            </w:r>
            <w:proofErr w:type="spellEnd"/>
            <w:r w:rsidRPr="00BA381E">
              <w:rPr>
                <w:kern w:val="0"/>
                <w:sz w:val="22"/>
                <w:szCs w:val="22"/>
              </w:rPr>
              <w:t xml:space="preserve"> 25х4</w:t>
            </w:r>
            <w:r>
              <w:rPr>
                <w:kern w:val="0"/>
                <w:sz w:val="22"/>
                <w:szCs w:val="22"/>
              </w:rPr>
              <w:t xml:space="preserve"> (или эквивалент)</w:t>
            </w:r>
          </w:p>
        </w:tc>
        <w:tc>
          <w:tcPr>
            <w:tcW w:w="6199" w:type="dxa"/>
            <w:shd w:val="clear" w:color="auto" w:fill="auto"/>
          </w:tcPr>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Предельные отклонения по толщине - + 0.2 … -0,3</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Предельные отклонения по ширине -  +0,3 …-0,9</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Выпуклость или вогнутость боковых граней проката не должна превышать предельных отклонений по ширине.</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Серповидность проката не должна превышать % от длины – 0,4</w:t>
            </w:r>
          </w:p>
        </w:tc>
        <w:tc>
          <w:tcPr>
            <w:tcW w:w="2410" w:type="dxa"/>
            <w:shd w:val="clear" w:color="auto" w:fill="auto"/>
          </w:tcPr>
          <w:p w:rsidR="00BA381E" w:rsidRPr="00BA381E" w:rsidRDefault="00BA381E" w:rsidP="00BA381E">
            <w:pPr>
              <w:widowControl w:val="0"/>
              <w:autoSpaceDE w:val="0"/>
              <w:autoSpaceDN w:val="0"/>
              <w:adjustRightInd w:val="0"/>
              <w:spacing w:line="276" w:lineRule="auto"/>
              <w:rPr>
                <w:bCs/>
                <w:kern w:val="0"/>
                <w:sz w:val="22"/>
                <w:szCs w:val="22"/>
              </w:rPr>
            </w:pPr>
            <w:r w:rsidRPr="00BA381E">
              <w:rPr>
                <w:bCs/>
                <w:kern w:val="0"/>
                <w:sz w:val="22"/>
                <w:szCs w:val="22"/>
              </w:rPr>
              <w:t>ГОСТ 103 - 2006</w:t>
            </w:r>
          </w:p>
        </w:tc>
      </w:tr>
      <w:tr w:rsidR="00BA381E" w:rsidRPr="00BA381E" w:rsidTr="00BA381E">
        <w:trPr>
          <w:trHeight w:val="1573"/>
        </w:trPr>
        <w:tc>
          <w:tcPr>
            <w:tcW w:w="2131" w:type="dxa"/>
            <w:shd w:val="clear" w:color="auto" w:fill="auto"/>
          </w:tcPr>
          <w:p w:rsidR="00BA381E" w:rsidRPr="00BA381E" w:rsidRDefault="00BA381E" w:rsidP="00BA381E">
            <w:pPr>
              <w:widowControl w:val="0"/>
              <w:autoSpaceDE w:val="0"/>
              <w:autoSpaceDN w:val="0"/>
              <w:adjustRightInd w:val="0"/>
              <w:rPr>
                <w:kern w:val="0"/>
                <w:sz w:val="22"/>
                <w:szCs w:val="22"/>
              </w:rPr>
            </w:pPr>
            <w:r w:rsidRPr="00BA381E">
              <w:rPr>
                <w:kern w:val="0"/>
                <w:sz w:val="22"/>
                <w:szCs w:val="22"/>
              </w:rPr>
              <w:t>Уголок равнополочный 50х50х5</w:t>
            </w:r>
          </w:p>
        </w:tc>
        <w:tc>
          <w:tcPr>
            <w:tcW w:w="6199" w:type="dxa"/>
            <w:shd w:val="clear" w:color="auto" w:fill="auto"/>
          </w:tcPr>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 xml:space="preserve">Предельные отклонения, </w:t>
            </w:r>
            <w:proofErr w:type="gramStart"/>
            <w:r w:rsidRPr="00BA381E">
              <w:rPr>
                <w:kern w:val="0"/>
                <w:sz w:val="22"/>
                <w:szCs w:val="22"/>
              </w:rPr>
              <w:t>мм</w:t>
            </w:r>
            <w:proofErr w:type="gramEnd"/>
            <w:r w:rsidRPr="00BA381E">
              <w:rPr>
                <w:kern w:val="0"/>
                <w:sz w:val="22"/>
                <w:szCs w:val="22"/>
              </w:rPr>
              <w:t>:</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 по ширине - ±1,0</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 по толщине - + 0.2 … -0,3</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Кривизна уголков не должна превышать 0,4 % от длины</w:t>
            </w:r>
          </w:p>
          <w:p w:rsidR="00BA381E" w:rsidRPr="00BA381E" w:rsidRDefault="00BA381E" w:rsidP="00BA381E">
            <w:pPr>
              <w:widowControl w:val="0"/>
              <w:autoSpaceDE w:val="0"/>
              <w:autoSpaceDN w:val="0"/>
              <w:adjustRightInd w:val="0"/>
              <w:jc w:val="both"/>
              <w:rPr>
                <w:kern w:val="0"/>
                <w:sz w:val="22"/>
                <w:szCs w:val="22"/>
              </w:rPr>
            </w:pPr>
            <w:r w:rsidRPr="00BA381E">
              <w:rPr>
                <w:kern w:val="0"/>
                <w:sz w:val="22"/>
                <w:szCs w:val="22"/>
              </w:rPr>
              <w:t>Отклонение от прямого угла при вершине не должно превышать – 1,0  мм</w:t>
            </w:r>
          </w:p>
        </w:tc>
        <w:tc>
          <w:tcPr>
            <w:tcW w:w="2410" w:type="dxa"/>
            <w:shd w:val="clear" w:color="auto" w:fill="auto"/>
          </w:tcPr>
          <w:p w:rsidR="00BA381E" w:rsidRPr="00BA381E" w:rsidRDefault="00BA381E" w:rsidP="00BA381E">
            <w:pPr>
              <w:widowControl w:val="0"/>
              <w:autoSpaceDE w:val="0"/>
              <w:autoSpaceDN w:val="0"/>
              <w:adjustRightInd w:val="0"/>
              <w:spacing w:line="276" w:lineRule="auto"/>
              <w:rPr>
                <w:bCs/>
                <w:kern w:val="0"/>
                <w:sz w:val="22"/>
                <w:szCs w:val="22"/>
              </w:rPr>
            </w:pPr>
            <w:r w:rsidRPr="00BA381E">
              <w:rPr>
                <w:bCs/>
                <w:kern w:val="0"/>
                <w:sz w:val="22"/>
                <w:szCs w:val="22"/>
              </w:rPr>
              <w:t>ГОСТ 8509-93</w:t>
            </w:r>
          </w:p>
        </w:tc>
      </w:tr>
    </w:tbl>
    <w:p w:rsidR="00BA381E" w:rsidRPr="00BA381E" w:rsidRDefault="00BA381E" w:rsidP="00BA381E">
      <w:pPr>
        <w:widowControl w:val="0"/>
        <w:autoSpaceDE w:val="0"/>
        <w:autoSpaceDN w:val="0"/>
        <w:adjustRightInd w:val="0"/>
        <w:rPr>
          <w:rFonts w:ascii="Arial" w:hAnsi="Arial" w:cs="Arial"/>
          <w:vanish/>
          <w:kern w:val="0"/>
          <w:sz w:val="20"/>
        </w:rPr>
      </w:pPr>
    </w:p>
    <w:p w:rsidR="00BA381E" w:rsidRPr="00BA381E" w:rsidRDefault="00BA381E" w:rsidP="00BA381E">
      <w:pPr>
        <w:widowControl w:val="0"/>
        <w:autoSpaceDE w:val="0"/>
        <w:autoSpaceDN w:val="0"/>
        <w:adjustRightInd w:val="0"/>
        <w:spacing w:line="276" w:lineRule="auto"/>
        <w:jc w:val="both"/>
        <w:rPr>
          <w:kern w:val="0"/>
          <w:szCs w:val="24"/>
          <w:u w:val="single"/>
        </w:rPr>
      </w:pPr>
    </w:p>
    <w:p w:rsidR="00BA381E" w:rsidRPr="00BA381E" w:rsidRDefault="00BA381E" w:rsidP="00BA381E">
      <w:pPr>
        <w:widowControl w:val="0"/>
        <w:autoSpaceDE w:val="0"/>
        <w:autoSpaceDN w:val="0"/>
        <w:adjustRightInd w:val="0"/>
        <w:jc w:val="both"/>
        <w:rPr>
          <w:kern w:val="0"/>
          <w:szCs w:val="24"/>
          <w:u w:val="single"/>
        </w:rPr>
      </w:pPr>
    </w:p>
    <w:p w:rsidR="00BA381E" w:rsidRDefault="00BA381E" w:rsidP="00BA381E">
      <w:pPr>
        <w:widowControl w:val="0"/>
        <w:autoSpaceDE w:val="0"/>
        <w:autoSpaceDN w:val="0"/>
        <w:adjustRightInd w:val="0"/>
        <w:jc w:val="both"/>
        <w:rPr>
          <w:kern w:val="0"/>
          <w:szCs w:val="24"/>
        </w:rPr>
      </w:pPr>
      <w:r w:rsidRPr="00BA381E">
        <w:rPr>
          <w:kern w:val="0"/>
          <w:szCs w:val="24"/>
        </w:rPr>
        <w:t>Начальник отдела строительства и ЖКХ</w:t>
      </w:r>
    </w:p>
    <w:p w:rsidR="00BA381E" w:rsidRDefault="00BA381E" w:rsidP="00BA381E">
      <w:pPr>
        <w:widowControl w:val="0"/>
        <w:autoSpaceDE w:val="0"/>
        <w:autoSpaceDN w:val="0"/>
        <w:adjustRightInd w:val="0"/>
        <w:jc w:val="both"/>
        <w:rPr>
          <w:kern w:val="0"/>
          <w:szCs w:val="24"/>
        </w:rPr>
      </w:pPr>
      <w:r>
        <w:rPr>
          <w:kern w:val="0"/>
          <w:szCs w:val="24"/>
        </w:rPr>
        <w:t xml:space="preserve">Администрации муниципального образования                                      </w:t>
      </w:r>
      <w:proofErr w:type="spellStart"/>
      <w:r>
        <w:rPr>
          <w:kern w:val="0"/>
          <w:szCs w:val="24"/>
        </w:rPr>
        <w:t>С.В.Салтыков</w:t>
      </w:r>
      <w:proofErr w:type="spellEnd"/>
    </w:p>
    <w:p w:rsidR="00BA381E" w:rsidRPr="00BA381E" w:rsidRDefault="00BA381E" w:rsidP="00BA381E">
      <w:pPr>
        <w:widowControl w:val="0"/>
        <w:autoSpaceDE w:val="0"/>
        <w:autoSpaceDN w:val="0"/>
        <w:adjustRightInd w:val="0"/>
        <w:jc w:val="both"/>
        <w:rPr>
          <w:kern w:val="0"/>
          <w:szCs w:val="24"/>
        </w:rPr>
      </w:pPr>
      <w:r>
        <w:rPr>
          <w:kern w:val="0"/>
          <w:szCs w:val="24"/>
        </w:rPr>
        <w:t>«Красногорский район»</w:t>
      </w:r>
    </w:p>
    <w:p w:rsidR="00BA381E" w:rsidRDefault="00BA381E" w:rsidP="00BA381E">
      <w:pPr>
        <w:tabs>
          <w:tab w:val="left" w:pos="9214"/>
        </w:tabs>
        <w:autoSpaceDE w:val="0"/>
        <w:autoSpaceDN w:val="0"/>
        <w:adjustRightInd w:val="0"/>
        <w:jc w:val="center"/>
        <w:rPr>
          <w:kern w:val="0"/>
          <w:sz w:val="20"/>
          <w:u w:val="single"/>
        </w:rPr>
      </w:pPr>
    </w:p>
    <w:p w:rsidR="00BA381E" w:rsidRDefault="00BA381E" w:rsidP="00BA381E">
      <w:pPr>
        <w:tabs>
          <w:tab w:val="left" w:pos="9214"/>
        </w:tabs>
        <w:autoSpaceDE w:val="0"/>
        <w:autoSpaceDN w:val="0"/>
        <w:adjustRightInd w:val="0"/>
        <w:jc w:val="center"/>
        <w:rPr>
          <w:kern w:val="0"/>
          <w:sz w:val="20"/>
          <w:u w:val="single"/>
        </w:rPr>
      </w:pPr>
    </w:p>
    <w:p w:rsidR="00BA381E" w:rsidRDefault="00BA381E" w:rsidP="00BA381E">
      <w:pPr>
        <w:tabs>
          <w:tab w:val="left" w:pos="9214"/>
        </w:tabs>
        <w:autoSpaceDE w:val="0"/>
        <w:autoSpaceDN w:val="0"/>
        <w:adjustRightInd w:val="0"/>
        <w:jc w:val="center"/>
        <w:rPr>
          <w:kern w:val="0"/>
          <w:sz w:val="20"/>
          <w:u w:val="single"/>
        </w:rPr>
      </w:pPr>
    </w:p>
    <w:p w:rsidR="00BA381E" w:rsidRDefault="00BA381E" w:rsidP="00BA381E">
      <w:pPr>
        <w:tabs>
          <w:tab w:val="left" w:pos="9214"/>
        </w:tabs>
        <w:autoSpaceDE w:val="0"/>
        <w:autoSpaceDN w:val="0"/>
        <w:adjustRightInd w:val="0"/>
        <w:jc w:val="center"/>
        <w:rPr>
          <w:kern w:val="0"/>
          <w:sz w:val="20"/>
          <w:u w:val="single"/>
        </w:rPr>
      </w:pPr>
    </w:p>
    <w:p w:rsidR="00BA381E" w:rsidRDefault="00BA381E" w:rsidP="00BA381E">
      <w:pPr>
        <w:tabs>
          <w:tab w:val="left" w:pos="9214"/>
        </w:tabs>
        <w:autoSpaceDE w:val="0"/>
        <w:autoSpaceDN w:val="0"/>
        <w:adjustRightInd w:val="0"/>
        <w:jc w:val="center"/>
        <w:rPr>
          <w:kern w:val="0"/>
          <w:sz w:val="20"/>
          <w:u w:val="single"/>
        </w:rPr>
      </w:pPr>
    </w:p>
    <w:p w:rsidR="00BA381E" w:rsidRDefault="00BA381E" w:rsidP="00BA381E">
      <w:pPr>
        <w:tabs>
          <w:tab w:val="left" w:pos="9214"/>
        </w:tabs>
        <w:autoSpaceDE w:val="0"/>
        <w:autoSpaceDN w:val="0"/>
        <w:adjustRightInd w:val="0"/>
        <w:jc w:val="center"/>
        <w:rPr>
          <w:kern w:val="0"/>
          <w:sz w:val="20"/>
          <w:u w:val="single"/>
        </w:rPr>
      </w:pPr>
    </w:p>
    <w:p w:rsidR="00BA381E" w:rsidRDefault="00BA381E" w:rsidP="00BA381E">
      <w:pPr>
        <w:tabs>
          <w:tab w:val="left" w:pos="9214"/>
        </w:tabs>
        <w:autoSpaceDE w:val="0"/>
        <w:autoSpaceDN w:val="0"/>
        <w:adjustRightInd w:val="0"/>
        <w:jc w:val="center"/>
        <w:rPr>
          <w:kern w:val="0"/>
          <w:sz w:val="20"/>
          <w:u w:val="single"/>
        </w:rPr>
      </w:pPr>
    </w:p>
    <w:p w:rsidR="00BA381E" w:rsidRDefault="00BA381E" w:rsidP="00BA381E">
      <w:pPr>
        <w:tabs>
          <w:tab w:val="left" w:pos="9214"/>
        </w:tabs>
        <w:autoSpaceDE w:val="0"/>
        <w:autoSpaceDN w:val="0"/>
        <w:adjustRightInd w:val="0"/>
        <w:jc w:val="center"/>
        <w:rPr>
          <w:kern w:val="0"/>
          <w:sz w:val="20"/>
          <w:u w:val="single"/>
        </w:rPr>
      </w:pPr>
    </w:p>
    <w:p w:rsidR="00BA381E" w:rsidRDefault="00BA381E" w:rsidP="00BA381E">
      <w:pPr>
        <w:tabs>
          <w:tab w:val="left" w:pos="9214"/>
        </w:tabs>
        <w:autoSpaceDE w:val="0"/>
        <w:autoSpaceDN w:val="0"/>
        <w:adjustRightInd w:val="0"/>
        <w:jc w:val="center"/>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rPr>
          <w:kern w:val="0"/>
          <w:sz w:val="20"/>
          <w:u w:val="single"/>
        </w:rPr>
      </w:pPr>
    </w:p>
    <w:p w:rsidR="00BA381E" w:rsidRDefault="00BA381E" w:rsidP="00BA381E">
      <w:pPr>
        <w:tabs>
          <w:tab w:val="left" w:pos="9214"/>
        </w:tabs>
        <w:autoSpaceDE w:val="0"/>
        <w:autoSpaceDN w:val="0"/>
        <w:adjustRightInd w:val="0"/>
        <w:jc w:val="center"/>
        <w:rPr>
          <w:kern w:val="0"/>
          <w:sz w:val="20"/>
          <w:u w:val="single"/>
        </w:rPr>
      </w:pPr>
    </w:p>
    <w:p w:rsidR="00AE7222" w:rsidRPr="0033439A" w:rsidRDefault="00AE7222" w:rsidP="00BA381E">
      <w:pPr>
        <w:tabs>
          <w:tab w:val="left" w:pos="9214"/>
        </w:tabs>
        <w:autoSpaceDE w:val="0"/>
        <w:autoSpaceDN w:val="0"/>
        <w:adjustRightInd w:val="0"/>
        <w:jc w:val="center"/>
        <w:rPr>
          <w:b/>
          <w:bCs/>
          <w:color w:val="000000"/>
          <w:kern w:val="0"/>
          <w:szCs w:val="24"/>
        </w:rPr>
      </w:pPr>
      <w:r w:rsidRPr="0033439A">
        <w:rPr>
          <w:b/>
          <w:bCs/>
          <w:color w:val="000000"/>
          <w:kern w:val="0"/>
          <w:szCs w:val="24"/>
        </w:rPr>
        <w:lastRenderedPageBreak/>
        <w:t xml:space="preserve">РАЗДЕЛ </w:t>
      </w:r>
      <w:r w:rsidR="00144891" w:rsidRPr="0033439A">
        <w:rPr>
          <w:b/>
          <w:bCs/>
          <w:color w:val="000000"/>
          <w:kern w:val="0"/>
          <w:szCs w:val="24"/>
        </w:rPr>
        <w:t>3</w:t>
      </w:r>
      <w:r w:rsidRPr="0033439A">
        <w:rPr>
          <w:b/>
          <w:bCs/>
          <w:color w:val="000000"/>
          <w:kern w:val="0"/>
          <w:szCs w:val="24"/>
        </w:rPr>
        <w:t>.</w:t>
      </w:r>
    </w:p>
    <w:p w:rsidR="00AE7222" w:rsidRDefault="00AE7222" w:rsidP="00AE7222">
      <w:pPr>
        <w:tabs>
          <w:tab w:val="left" w:pos="9214"/>
        </w:tabs>
        <w:autoSpaceDE w:val="0"/>
        <w:autoSpaceDN w:val="0"/>
        <w:adjustRightInd w:val="0"/>
        <w:jc w:val="center"/>
        <w:rPr>
          <w:b/>
          <w:kern w:val="0"/>
          <w:szCs w:val="24"/>
        </w:rPr>
      </w:pPr>
      <w:r w:rsidRPr="004725E7">
        <w:rPr>
          <w:b/>
          <w:kern w:val="0"/>
          <w:szCs w:val="24"/>
        </w:rPr>
        <w:t>Обоснование начальной (максимальной) цены контракта</w:t>
      </w:r>
      <w:r w:rsidRPr="00BC6826">
        <w:rPr>
          <w:b/>
          <w:kern w:val="0"/>
          <w:szCs w:val="24"/>
        </w:rPr>
        <w:t xml:space="preserve"> </w:t>
      </w:r>
    </w:p>
    <w:p w:rsidR="00BA381E" w:rsidRDefault="00BA381E" w:rsidP="00AE7222">
      <w:pPr>
        <w:tabs>
          <w:tab w:val="left" w:pos="9214"/>
        </w:tabs>
        <w:autoSpaceDE w:val="0"/>
        <w:autoSpaceDN w:val="0"/>
        <w:adjustRightInd w:val="0"/>
        <w:jc w:val="center"/>
        <w:rPr>
          <w:b/>
          <w:kern w:val="0"/>
          <w:szCs w:val="24"/>
        </w:rPr>
      </w:pPr>
    </w:p>
    <w:p w:rsidR="00BA381E" w:rsidRPr="00BA381E" w:rsidRDefault="00BA381E" w:rsidP="00BA381E">
      <w:pPr>
        <w:autoSpaceDE w:val="0"/>
        <w:autoSpaceDN w:val="0"/>
        <w:rPr>
          <w:rFonts w:ascii="Courier New" w:hAnsi="Courier New" w:cs="Courier New"/>
          <w:kern w:val="0"/>
          <w:sz w:val="16"/>
          <w:szCs w:val="16"/>
        </w:rPr>
      </w:pPr>
      <w:r w:rsidRPr="00BA381E">
        <w:rPr>
          <w:rFonts w:ascii="Courier New" w:hAnsi="Courier New" w:cs="Courier New"/>
          <w:kern w:val="0"/>
          <w:sz w:val="16"/>
          <w:szCs w:val="16"/>
        </w:rPr>
        <w:t>Санкт-Петербург    БАРС+ версия  12.095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Форма 4</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Реконструкция кровли СДК расположенной по адресу: УР, Красногорский район, с. Дебы, ул. </w:t>
      </w:r>
      <w:proofErr w:type="gramStart"/>
      <w:r w:rsidRPr="00BA381E">
        <w:rPr>
          <w:rFonts w:ascii="Courier New" w:hAnsi="Courier New" w:cs="Courier New"/>
          <w:spacing w:val="-16"/>
          <w:kern w:val="0"/>
          <w:sz w:val="16"/>
          <w:szCs w:val="16"/>
        </w:rPr>
        <w:t>Школьная</w:t>
      </w:r>
      <w:proofErr w:type="gramEnd"/>
      <w:r w:rsidRPr="00BA381E">
        <w:rPr>
          <w:rFonts w:ascii="Courier New" w:hAnsi="Courier New" w:cs="Courier New"/>
          <w:spacing w:val="-16"/>
          <w:kern w:val="0"/>
          <w:sz w:val="16"/>
          <w:szCs w:val="16"/>
        </w:rPr>
        <w:t>, д. 4.</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[наименование стройки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ремонтируемого объекта)]</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Л О К А Л Ь H </w:t>
      </w:r>
      <w:proofErr w:type="gramStart"/>
      <w:r w:rsidRPr="00BA381E">
        <w:rPr>
          <w:rFonts w:ascii="Courier New" w:hAnsi="Courier New" w:cs="Courier New"/>
          <w:spacing w:val="-16"/>
          <w:kern w:val="0"/>
          <w:sz w:val="16"/>
          <w:szCs w:val="16"/>
        </w:rPr>
        <w:t>Ы</w:t>
      </w:r>
      <w:proofErr w:type="gramEnd"/>
      <w:r w:rsidRPr="00BA381E">
        <w:rPr>
          <w:rFonts w:ascii="Courier New" w:hAnsi="Courier New" w:cs="Courier New"/>
          <w:spacing w:val="-16"/>
          <w:kern w:val="0"/>
          <w:sz w:val="16"/>
          <w:szCs w:val="16"/>
        </w:rPr>
        <w:t xml:space="preserve"> Й    С М Е Т Н Ы Й  Р А С Ч Е Т   № 16-024-СМ-АС</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(локальная смета)</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gramStart"/>
      <w:r w:rsidRPr="00BA381E">
        <w:rPr>
          <w:rFonts w:ascii="Courier New" w:hAnsi="Courier New" w:cs="Courier New"/>
          <w:spacing w:val="-16"/>
          <w:kern w:val="0"/>
          <w:sz w:val="16"/>
          <w:szCs w:val="16"/>
        </w:rPr>
        <w:t>на</w:t>
      </w:r>
      <w:proofErr w:type="gramEnd"/>
      <w:r w:rsidRPr="00BA381E">
        <w:rPr>
          <w:rFonts w:ascii="Courier New" w:hAnsi="Courier New" w:cs="Courier New"/>
          <w:spacing w:val="-16"/>
          <w:kern w:val="0"/>
          <w:sz w:val="16"/>
          <w:szCs w:val="16"/>
        </w:rPr>
        <w:t xml:space="preserve"> </w:t>
      </w:r>
      <w:proofErr w:type="gramStart"/>
      <w:r w:rsidRPr="00BA381E">
        <w:rPr>
          <w:rFonts w:ascii="Courier New" w:hAnsi="Courier New" w:cs="Courier New"/>
          <w:spacing w:val="-16"/>
          <w:kern w:val="0"/>
          <w:sz w:val="16"/>
          <w:szCs w:val="16"/>
        </w:rPr>
        <w:t>Реконструкция</w:t>
      </w:r>
      <w:proofErr w:type="gramEnd"/>
      <w:r w:rsidRPr="00BA381E">
        <w:rPr>
          <w:rFonts w:ascii="Courier New" w:hAnsi="Courier New" w:cs="Courier New"/>
          <w:spacing w:val="-16"/>
          <w:kern w:val="0"/>
          <w:sz w:val="16"/>
          <w:szCs w:val="16"/>
        </w:rPr>
        <w:t xml:space="preserve"> кровли СДК</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(наименование работ и затрат, наименование объекта)</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О</w:t>
      </w:r>
      <w:proofErr w:type="gramStart"/>
      <w:r w:rsidRPr="00BA381E">
        <w:rPr>
          <w:rFonts w:ascii="Courier New" w:hAnsi="Courier New" w:cs="Courier New"/>
          <w:spacing w:val="-16"/>
          <w:kern w:val="0"/>
          <w:sz w:val="16"/>
          <w:szCs w:val="16"/>
        </w:rPr>
        <w:t>c</w:t>
      </w:r>
      <w:proofErr w:type="gramEnd"/>
      <w:r w:rsidRPr="00BA381E">
        <w:rPr>
          <w:rFonts w:ascii="Courier New" w:hAnsi="Courier New" w:cs="Courier New"/>
          <w:spacing w:val="-16"/>
          <w:kern w:val="0"/>
          <w:sz w:val="16"/>
          <w:szCs w:val="16"/>
        </w:rPr>
        <w:t>нование</w:t>
      </w:r>
      <w:proofErr w:type="spellEnd"/>
      <w:r w:rsidRPr="00BA381E">
        <w:rPr>
          <w:rFonts w:ascii="Courier New" w:hAnsi="Courier New" w:cs="Courier New"/>
          <w:spacing w:val="-16"/>
          <w:kern w:val="0"/>
          <w:sz w:val="16"/>
          <w:szCs w:val="16"/>
        </w:rPr>
        <w:t>: Проект 16-024-АС</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стоимость: 2 914.279 </w:t>
      </w:r>
      <w:proofErr w:type="spellStart"/>
      <w:r w:rsidRPr="00BA381E">
        <w:rPr>
          <w:rFonts w:ascii="Courier New" w:hAnsi="Courier New" w:cs="Courier New"/>
          <w:spacing w:val="-16"/>
          <w:kern w:val="0"/>
          <w:sz w:val="16"/>
          <w:szCs w:val="16"/>
        </w:rPr>
        <w:t>тыс</w:t>
      </w:r>
      <w:proofErr w:type="gramStart"/>
      <w:r w:rsidRPr="00BA381E">
        <w:rPr>
          <w:rFonts w:ascii="Courier New" w:hAnsi="Courier New" w:cs="Courier New"/>
          <w:spacing w:val="-16"/>
          <w:kern w:val="0"/>
          <w:sz w:val="16"/>
          <w:szCs w:val="16"/>
        </w:rPr>
        <w:t>.р</w:t>
      </w:r>
      <w:proofErr w:type="gramEnd"/>
      <w:r w:rsidRPr="00BA381E">
        <w:rPr>
          <w:rFonts w:ascii="Courier New" w:hAnsi="Courier New" w:cs="Courier New"/>
          <w:spacing w:val="-16"/>
          <w:kern w:val="0"/>
          <w:sz w:val="16"/>
          <w:szCs w:val="16"/>
        </w:rPr>
        <w:t>уб</w:t>
      </w:r>
      <w:proofErr w:type="spellEnd"/>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Средства на оплату труда:        422.635 </w:t>
      </w:r>
      <w:proofErr w:type="spellStart"/>
      <w:r w:rsidRPr="00BA381E">
        <w:rPr>
          <w:rFonts w:ascii="Courier New" w:hAnsi="Courier New" w:cs="Courier New"/>
          <w:spacing w:val="-16"/>
          <w:kern w:val="0"/>
          <w:sz w:val="16"/>
          <w:szCs w:val="16"/>
        </w:rPr>
        <w:t>тыс</w:t>
      </w:r>
      <w:proofErr w:type="gramStart"/>
      <w:r w:rsidRPr="00BA381E">
        <w:rPr>
          <w:rFonts w:ascii="Courier New" w:hAnsi="Courier New" w:cs="Courier New"/>
          <w:spacing w:val="-16"/>
          <w:kern w:val="0"/>
          <w:sz w:val="16"/>
          <w:szCs w:val="16"/>
        </w:rPr>
        <w:t>.р</w:t>
      </w:r>
      <w:proofErr w:type="gramEnd"/>
      <w:r w:rsidRPr="00BA381E">
        <w:rPr>
          <w:rFonts w:ascii="Courier New" w:hAnsi="Courier New" w:cs="Courier New"/>
          <w:spacing w:val="-16"/>
          <w:kern w:val="0"/>
          <w:sz w:val="16"/>
          <w:szCs w:val="16"/>
        </w:rPr>
        <w:t>уб</w:t>
      </w:r>
      <w:proofErr w:type="spellEnd"/>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Составле</w:t>
      </w:r>
      <w:proofErr w:type="gramStart"/>
      <w:r w:rsidRPr="00BA381E">
        <w:rPr>
          <w:rFonts w:ascii="Courier New" w:hAnsi="Courier New" w:cs="Courier New"/>
          <w:spacing w:val="-16"/>
          <w:kern w:val="0"/>
          <w:sz w:val="16"/>
          <w:szCs w:val="16"/>
        </w:rPr>
        <w:t>н(</w:t>
      </w:r>
      <w:proofErr w:type="gramEnd"/>
      <w:r w:rsidRPr="00BA381E">
        <w:rPr>
          <w:rFonts w:ascii="Courier New" w:hAnsi="Courier New" w:cs="Courier New"/>
          <w:spacing w:val="-16"/>
          <w:kern w:val="0"/>
          <w:sz w:val="16"/>
          <w:szCs w:val="16"/>
        </w:rPr>
        <w:t>а) в текущих (прогнозных) ценах  по состоянию на апрель 2016г.</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руб.</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                            |          |</w:t>
      </w:r>
      <w:proofErr w:type="spellStart"/>
      <w:proofErr w:type="gramStart"/>
      <w:r w:rsidRPr="00BA381E">
        <w:rPr>
          <w:rFonts w:ascii="Courier New" w:hAnsi="Courier New" w:cs="Courier New"/>
          <w:spacing w:val="-16"/>
          <w:kern w:val="0"/>
          <w:sz w:val="16"/>
          <w:szCs w:val="16"/>
        </w:rPr>
        <w:t>C</w:t>
      </w:r>
      <w:proofErr w:type="gramEnd"/>
      <w:r w:rsidRPr="00BA381E">
        <w:rPr>
          <w:rFonts w:ascii="Courier New" w:hAnsi="Courier New" w:cs="Courier New"/>
          <w:spacing w:val="-16"/>
          <w:kern w:val="0"/>
          <w:sz w:val="16"/>
          <w:szCs w:val="16"/>
        </w:rPr>
        <w:t>тоимость</w:t>
      </w:r>
      <w:proofErr w:type="spellEnd"/>
      <w:r w:rsidRPr="00BA381E">
        <w:rPr>
          <w:rFonts w:ascii="Courier New" w:hAnsi="Courier New" w:cs="Courier New"/>
          <w:spacing w:val="-16"/>
          <w:kern w:val="0"/>
          <w:sz w:val="16"/>
          <w:szCs w:val="16"/>
        </w:rPr>
        <w:t xml:space="preserve"> единицы  |    Общая стоимость          |   Затраты труда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Шифр и номер  |         Наименование       |Количество|-------------------|-----------------------------|  рабочих, чел</w:t>
      </w:r>
      <w:proofErr w:type="gramStart"/>
      <w:r w:rsidRPr="00BA381E">
        <w:rPr>
          <w:rFonts w:ascii="Courier New" w:hAnsi="Courier New" w:cs="Courier New"/>
          <w:spacing w:val="-16"/>
          <w:kern w:val="0"/>
          <w:sz w:val="16"/>
          <w:szCs w:val="16"/>
        </w:rPr>
        <w:t>.-</w:t>
      </w:r>
      <w:proofErr w:type="gramEnd"/>
      <w:r w:rsidRPr="00BA381E">
        <w:rPr>
          <w:rFonts w:ascii="Courier New" w:hAnsi="Courier New" w:cs="Courier New"/>
          <w:spacing w:val="-16"/>
          <w:kern w:val="0"/>
          <w:sz w:val="16"/>
          <w:szCs w:val="16"/>
        </w:rPr>
        <w:t>ч,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N  | позиции и     |         работ и затрат,    |          |  всего  |</w:t>
      </w:r>
      <w:proofErr w:type="spellStart"/>
      <w:r w:rsidRPr="00BA381E">
        <w:rPr>
          <w:rFonts w:ascii="Courier New" w:hAnsi="Courier New" w:cs="Courier New"/>
          <w:spacing w:val="-16"/>
          <w:kern w:val="0"/>
          <w:sz w:val="16"/>
          <w:szCs w:val="16"/>
        </w:rPr>
        <w:t>Эксплута</w:t>
      </w:r>
      <w:proofErr w:type="spellEnd"/>
      <w:r w:rsidRPr="00BA381E">
        <w:rPr>
          <w:rFonts w:ascii="Courier New" w:hAnsi="Courier New" w:cs="Courier New"/>
          <w:spacing w:val="-16"/>
          <w:kern w:val="0"/>
          <w:sz w:val="16"/>
          <w:szCs w:val="16"/>
        </w:rPr>
        <w:t xml:space="preserve"> | Всего   | оплаты  |</w:t>
      </w:r>
      <w:proofErr w:type="spellStart"/>
      <w:r w:rsidRPr="00BA381E">
        <w:rPr>
          <w:rFonts w:ascii="Courier New" w:hAnsi="Courier New" w:cs="Courier New"/>
          <w:spacing w:val="-16"/>
          <w:kern w:val="0"/>
          <w:sz w:val="16"/>
          <w:szCs w:val="16"/>
        </w:rPr>
        <w:t>эксплу</w:t>
      </w:r>
      <w:proofErr w:type="gramStart"/>
      <w:r w:rsidRPr="00BA381E">
        <w:rPr>
          <w:rFonts w:ascii="Courier New" w:hAnsi="Courier New" w:cs="Courier New"/>
          <w:spacing w:val="-16"/>
          <w:kern w:val="0"/>
          <w:sz w:val="16"/>
          <w:szCs w:val="16"/>
        </w:rPr>
        <w:t>а</w:t>
      </w:r>
      <w:proofErr w:type="spellEnd"/>
      <w:r w:rsidRPr="00BA381E">
        <w:rPr>
          <w:rFonts w:ascii="Courier New" w:hAnsi="Courier New" w:cs="Courier New"/>
          <w:spacing w:val="-16"/>
          <w:kern w:val="0"/>
          <w:sz w:val="16"/>
          <w:szCs w:val="16"/>
        </w:rPr>
        <w:t>-</w:t>
      </w:r>
      <w:proofErr w:type="gramEnd"/>
      <w:r w:rsidRPr="00BA381E">
        <w:rPr>
          <w:rFonts w:ascii="Courier New" w:hAnsi="Courier New" w:cs="Courier New"/>
          <w:spacing w:val="-16"/>
          <w:kern w:val="0"/>
          <w:sz w:val="16"/>
          <w:szCs w:val="16"/>
        </w:rPr>
        <w:t xml:space="preserve"> |    не занятых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норматива     |          единица           |          |         |  </w:t>
      </w:r>
      <w:proofErr w:type="spellStart"/>
      <w:r w:rsidRPr="00BA381E">
        <w:rPr>
          <w:rFonts w:ascii="Courier New" w:hAnsi="Courier New" w:cs="Courier New"/>
          <w:spacing w:val="-16"/>
          <w:kern w:val="0"/>
          <w:sz w:val="16"/>
          <w:szCs w:val="16"/>
        </w:rPr>
        <w:t>ции</w:t>
      </w:r>
      <w:proofErr w:type="spellEnd"/>
      <w:r w:rsidRPr="00BA381E">
        <w:rPr>
          <w:rFonts w:ascii="Courier New" w:hAnsi="Courier New" w:cs="Courier New"/>
          <w:spacing w:val="-16"/>
          <w:kern w:val="0"/>
          <w:sz w:val="16"/>
          <w:szCs w:val="16"/>
        </w:rPr>
        <w:t xml:space="preserve">    |         | труда   | </w:t>
      </w:r>
      <w:proofErr w:type="spellStart"/>
      <w:r w:rsidRPr="00BA381E">
        <w:rPr>
          <w:rFonts w:ascii="Courier New" w:hAnsi="Courier New" w:cs="Courier New"/>
          <w:spacing w:val="-16"/>
          <w:kern w:val="0"/>
          <w:sz w:val="16"/>
          <w:szCs w:val="16"/>
        </w:rPr>
        <w:t>тация</w:t>
      </w:r>
      <w:proofErr w:type="spellEnd"/>
      <w:r w:rsidRPr="00BA381E">
        <w:rPr>
          <w:rFonts w:ascii="Courier New" w:hAnsi="Courier New" w:cs="Courier New"/>
          <w:spacing w:val="-16"/>
          <w:kern w:val="0"/>
          <w:sz w:val="16"/>
          <w:szCs w:val="16"/>
        </w:rPr>
        <w:t xml:space="preserve">   |   обслуживанием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п.п</w:t>
      </w:r>
      <w:proofErr w:type="spellEnd"/>
      <w:r w:rsidRPr="00BA381E">
        <w:rPr>
          <w:rFonts w:ascii="Courier New" w:hAnsi="Courier New" w:cs="Courier New"/>
          <w:spacing w:val="-16"/>
          <w:kern w:val="0"/>
          <w:sz w:val="16"/>
          <w:szCs w:val="16"/>
        </w:rPr>
        <w:t xml:space="preserve">.|               |          измерения         |          |         | машин   |         |         | </w:t>
      </w:r>
      <w:proofErr w:type="gramStart"/>
      <w:r w:rsidRPr="00BA381E">
        <w:rPr>
          <w:rFonts w:ascii="Courier New" w:hAnsi="Courier New" w:cs="Courier New"/>
          <w:spacing w:val="-16"/>
          <w:kern w:val="0"/>
          <w:sz w:val="16"/>
          <w:szCs w:val="16"/>
        </w:rPr>
        <w:t>машин</w:t>
      </w:r>
      <w:proofErr w:type="gramEnd"/>
      <w:r w:rsidRPr="00BA381E">
        <w:rPr>
          <w:rFonts w:ascii="Courier New" w:hAnsi="Courier New" w:cs="Courier New"/>
          <w:spacing w:val="-16"/>
          <w:kern w:val="0"/>
          <w:sz w:val="16"/>
          <w:szCs w:val="16"/>
        </w:rPr>
        <w:t xml:space="preserve">   |     машин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                            |          |         |         |         |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                            |          |-------------------|         |         |---------|</w:t>
      </w:r>
      <w:proofErr w:type="spellStart"/>
      <w:r w:rsidRPr="00BA381E">
        <w:rPr>
          <w:rFonts w:ascii="Courier New" w:hAnsi="Courier New" w:cs="Courier New"/>
          <w:spacing w:val="-16"/>
          <w:kern w:val="0"/>
          <w:sz w:val="16"/>
          <w:szCs w:val="16"/>
        </w:rPr>
        <w:t>обслуживающ</w:t>
      </w:r>
      <w:proofErr w:type="spellEnd"/>
      <w:r w:rsidRPr="00BA381E">
        <w:rPr>
          <w:rFonts w:ascii="Courier New" w:hAnsi="Courier New" w:cs="Courier New"/>
          <w:spacing w:val="-16"/>
          <w:kern w:val="0"/>
          <w:sz w:val="16"/>
          <w:szCs w:val="16"/>
        </w:rPr>
        <w:t>. машины|</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                            |          |оплаты   | в </w:t>
      </w:r>
      <w:proofErr w:type="spellStart"/>
      <w:r w:rsidRPr="00BA381E">
        <w:rPr>
          <w:rFonts w:ascii="Courier New" w:hAnsi="Courier New" w:cs="Courier New"/>
          <w:spacing w:val="-16"/>
          <w:kern w:val="0"/>
          <w:sz w:val="16"/>
          <w:szCs w:val="16"/>
        </w:rPr>
        <w:t>т.ч</w:t>
      </w:r>
      <w:proofErr w:type="spellEnd"/>
      <w:r w:rsidRPr="00BA381E">
        <w:rPr>
          <w:rFonts w:ascii="Courier New" w:hAnsi="Courier New" w:cs="Courier New"/>
          <w:spacing w:val="-16"/>
          <w:kern w:val="0"/>
          <w:sz w:val="16"/>
          <w:szCs w:val="16"/>
        </w:rPr>
        <w:t xml:space="preserve">.  |         |         | в </w:t>
      </w:r>
      <w:proofErr w:type="spellStart"/>
      <w:r w:rsidRPr="00BA381E">
        <w:rPr>
          <w:rFonts w:ascii="Courier New" w:hAnsi="Courier New" w:cs="Courier New"/>
          <w:spacing w:val="-16"/>
          <w:kern w:val="0"/>
          <w:sz w:val="16"/>
          <w:szCs w:val="16"/>
        </w:rPr>
        <w:t>т.ч</w:t>
      </w:r>
      <w:proofErr w:type="spellEnd"/>
      <w:r w:rsidRPr="00BA381E">
        <w:rPr>
          <w:rFonts w:ascii="Courier New" w:hAnsi="Courier New" w:cs="Courier New"/>
          <w:spacing w:val="-16"/>
          <w:kern w:val="0"/>
          <w:sz w:val="16"/>
          <w:szCs w:val="16"/>
        </w:rPr>
        <w:t>.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                            |          |труда    | оплаты  |         |         | </w:t>
      </w:r>
      <w:proofErr w:type="gramStart"/>
      <w:r w:rsidRPr="00BA381E">
        <w:rPr>
          <w:rFonts w:ascii="Courier New" w:hAnsi="Courier New" w:cs="Courier New"/>
          <w:spacing w:val="-16"/>
          <w:kern w:val="0"/>
          <w:sz w:val="16"/>
          <w:szCs w:val="16"/>
        </w:rPr>
        <w:t>оплаты</w:t>
      </w:r>
      <w:proofErr w:type="gramEnd"/>
      <w:r w:rsidRPr="00BA381E">
        <w:rPr>
          <w:rFonts w:ascii="Courier New" w:hAnsi="Courier New" w:cs="Courier New"/>
          <w:spacing w:val="-16"/>
          <w:kern w:val="0"/>
          <w:sz w:val="16"/>
          <w:szCs w:val="16"/>
        </w:rPr>
        <w:t xml:space="preserve">  |   на    |  всего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                            |          |         | труда   |         |         | </w:t>
      </w:r>
      <w:proofErr w:type="gramStart"/>
      <w:r w:rsidRPr="00BA381E">
        <w:rPr>
          <w:rFonts w:ascii="Courier New" w:hAnsi="Courier New" w:cs="Courier New"/>
          <w:spacing w:val="-16"/>
          <w:kern w:val="0"/>
          <w:sz w:val="16"/>
          <w:szCs w:val="16"/>
        </w:rPr>
        <w:t>труда</w:t>
      </w:r>
      <w:proofErr w:type="gramEnd"/>
      <w:r w:rsidRPr="00BA381E">
        <w:rPr>
          <w:rFonts w:ascii="Courier New" w:hAnsi="Courier New" w:cs="Courier New"/>
          <w:spacing w:val="-16"/>
          <w:kern w:val="0"/>
          <w:sz w:val="16"/>
          <w:szCs w:val="16"/>
        </w:rPr>
        <w:t xml:space="preserve">   | единицу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1  |       2       |              3             |    4     |    5    |    6    |   7     |    8    |    9    |   10    |    11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Демонтажные работы</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1 ТЕР7-05030-06   (Демонтаж) Установка плит          0.15  14288.91  10369.93      2143       588      1555    574.77     86.22</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11)        карнизных площадью до 5 м</w:t>
      </w:r>
      <w:proofErr w:type="gramStart"/>
      <w:r w:rsidRPr="00BA381E">
        <w:rPr>
          <w:rFonts w:ascii="Courier New" w:hAnsi="Courier New" w:cs="Courier New"/>
          <w:spacing w:val="-16"/>
          <w:kern w:val="0"/>
          <w:sz w:val="16"/>
          <w:szCs w:val="16"/>
        </w:rPr>
        <w:t>2</w:t>
      </w:r>
      <w:proofErr w:type="gramEnd"/>
      <w:r w:rsidRPr="00BA381E">
        <w:rPr>
          <w:rFonts w:ascii="Courier New" w:hAnsi="Courier New" w:cs="Courier New"/>
          <w:spacing w:val="-16"/>
          <w:kern w:val="0"/>
          <w:sz w:val="16"/>
          <w:szCs w:val="16"/>
        </w:rPr>
        <w:t xml:space="preserve">   100 шт.    --------- ---------                     ---------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в зданиях кирпичных и                     3918.98   1330.19                           200    136.79     20.52</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блочных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Козп</w:t>
      </w:r>
      <w:proofErr w:type="spellEnd"/>
      <w:r w:rsidRPr="00BA381E">
        <w:rPr>
          <w:rFonts w:ascii="Courier New" w:hAnsi="Courier New" w:cs="Courier New"/>
          <w:spacing w:val="-16"/>
          <w:kern w:val="0"/>
          <w:sz w:val="16"/>
          <w:szCs w:val="16"/>
        </w:rPr>
        <w:t xml:space="preserve"> = 0.7000 </w:t>
      </w:r>
      <w:proofErr w:type="spellStart"/>
      <w:r w:rsidRPr="00BA381E">
        <w:rPr>
          <w:rFonts w:ascii="Courier New" w:hAnsi="Courier New" w:cs="Courier New"/>
          <w:spacing w:val="-16"/>
          <w:kern w:val="0"/>
          <w:sz w:val="16"/>
          <w:szCs w:val="16"/>
        </w:rPr>
        <w:t>Кмаш</w:t>
      </w:r>
      <w:proofErr w:type="spellEnd"/>
      <w:r w:rsidRPr="00BA381E">
        <w:rPr>
          <w:rFonts w:ascii="Courier New" w:hAnsi="Courier New" w:cs="Courier New"/>
          <w:spacing w:val="-16"/>
          <w:kern w:val="0"/>
          <w:sz w:val="16"/>
          <w:szCs w:val="16"/>
        </w:rPr>
        <w:t xml:space="preserve"> = 0.7000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Кзпм</w:t>
      </w:r>
      <w:proofErr w:type="spellEnd"/>
      <w:r w:rsidRPr="00BA381E">
        <w:rPr>
          <w:rFonts w:ascii="Courier New" w:hAnsi="Courier New" w:cs="Courier New"/>
          <w:spacing w:val="-16"/>
          <w:kern w:val="0"/>
          <w:sz w:val="16"/>
          <w:szCs w:val="16"/>
        </w:rPr>
        <w:t xml:space="preserve"> = 0.7000 </w:t>
      </w:r>
      <w:proofErr w:type="spellStart"/>
      <w:r w:rsidRPr="00BA381E">
        <w:rPr>
          <w:rFonts w:ascii="Courier New" w:hAnsi="Courier New" w:cs="Courier New"/>
          <w:spacing w:val="-16"/>
          <w:kern w:val="0"/>
          <w:sz w:val="16"/>
          <w:szCs w:val="16"/>
        </w:rPr>
        <w:t>Кмат</w:t>
      </w:r>
      <w:proofErr w:type="spellEnd"/>
      <w:r w:rsidRPr="00BA381E">
        <w:rPr>
          <w:rFonts w:ascii="Courier New" w:hAnsi="Courier New" w:cs="Courier New"/>
          <w:spacing w:val="-16"/>
          <w:kern w:val="0"/>
          <w:sz w:val="16"/>
          <w:szCs w:val="16"/>
        </w:rPr>
        <w:t xml:space="preserve"> = 0.0000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2 ТЕР7-05011-06   (Демонтаж) Установка               0.01   5965.67   3721.93        60        22        38    313.88      3.14</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11)        панелей перекрытий с         100 шт.    --------- ---------                     ---------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опиранием</w:t>
      </w:r>
      <w:proofErr w:type="spellEnd"/>
      <w:r w:rsidRPr="00BA381E">
        <w:rPr>
          <w:rFonts w:ascii="Courier New" w:hAnsi="Courier New" w:cs="Courier New"/>
          <w:spacing w:val="-16"/>
          <w:kern w:val="0"/>
          <w:sz w:val="16"/>
          <w:szCs w:val="16"/>
        </w:rPr>
        <w:t xml:space="preserve"> на 2 стороны                    2243.74    441.59                             4     45.41      0.45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площадью до 10 м</w:t>
      </w:r>
      <w:proofErr w:type="gramStart"/>
      <w:r w:rsidRPr="00BA381E">
        <w:rPr>
          <w:rFonts w:ascii="Courier New" w:hAnsi="Courier New" w:cs="Courier New"/>
          <w:spacing w:val="-16"/>
          <w:kern w:val="0"/>
          <w:sz w:val="16"/>
          <w:szCs w:val="16"/>
        </w:rPr>
        <w:t>2</w:t>
      </w:r>
      <w:proofErr w:type="gramEnd"/>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Козп</w:t>
      </w:r>
      <w:proofErr w:type="spellEnd"/>
      <w:r w:rsidRPr="00BA381E">
        <w:rPr>
          <w:rFonts w:ascii="Courier New" w:hAnsi="Courier New" w:cs="Courier New"/>
          <w:spacing w:val="-16"/>
          <w:kern w:val="0"/>
          <w:sz w:val="16"/>
          <w:szCs w:val="16"/>
        </w:rPr>
        <w:t xml:space="preserve"> = 0.7000 </w:t>
      </w:r>
      <w:proofErr w:type="spellStart"/>
      <w:r w:rsidRPr="00BA381E">
        <w:rPr>
          <w:rFonts w:ascii="Courier New" w:hAnsi="Courier New" w:cs="Courier New"/>
          <w:spacing w:val="-16"/>
          <w:kern w:val="0"/>
          <w:sz w:val="16"/>
          <w:szCs w:val="16"/>
        </w:rPr>
        <w:t>Кмаш</w:t>
      </w:r>
      <w:proofErr w:type="spellEnd"/>
      <w:r w:rsidRPr="00BA381E">
        <w:rPr>
          <w:rFonts w:ascii="Courier New" w:hAnsi="Courier New" w:cs="Courier New"/>
          <w:spacing w:val="-16"/>
          <w:kern w:val="0"/>
          <w:sz w:val="16"/>
          <w:szCs w:val="16"/>
        </w:rPr>
        <w:t xml:space="preserve"> = 0.7000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Кзпм</w:t>
      </w:r>
      <w:proofErr w:type="spellEnd"/>
      <w:r w:rsidRPr="00BA381E">
        <w:rPr>
          <w:rFonts w:ascii="Courier New" w:hAnsi="Courier New" w:cs="Courier New"/>
          <w:spacing w:val="-16"/>
          <w:kern w:val="0"/>
          <w:sz w:val="16"/>
          <w:szCs w:val="16"/>
        </w:rPr>
        <w:t xml:space="preserve"> = 0.7000 </w:t>
      </w:r>
      <w:proofErr w:type="spellStart"/>
      <w:r w:rsidRPr="00BA381E">
        <w:rPr>
          <w:rFonts w:ascii="Courier New" w:hAnsi="Courier New" w:cs="Courier New"/>
          <w:spacing w:val="-16"/>
          <w:kern w:val="0"/>
          <w:sz w:val="16"/>
          <w:szCs w:val="16"/>
        </w:rPr>
        <w:t>Кмат</w:t>
      </w:r>
      <w:proofErr w:type="spellEnd"/>
      <w:r w:rsidRPr="00BA381E">
        <w:rPr>
          <w:rFonts w:ascii="Courier New" w:hAnsi="Courier New" w:cs="Courier New"/>
          <w:spacing w:val="-16"/>
          <w:kern w:val="0"/>
          <w:sz w:val="16"/>
          <w:szCs w:val="16"/>
        </w:rPr>
        <w:t xml:space="preserve"> = 0.0000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3 ТЕР46-04001-04  Разборка кирпичных стен           38.89    132.56     54.20      5155      3047      2108      8.24    320.45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79)                                     1 м3       --------- ---------                     ---------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78.36     11.89                           462      1.15     44.72</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прямых затрат по разделу в базовых ценах          руб.                     7358      3657      3701                 409</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666                  66</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руб.                     5121</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руб.                     3270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по разделу в базовых ценах                        руб.                    15749</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ВСЕГО:                                                                          15749</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Индекс на </w:t>
      </w:r>
      <w:proofErr w:type="spellStart"/>
      <w:proofErr w:type="gramStart"/>
      <w:r w:rsidRPr="00BA381E">
        <w:rPr>
          <w:rFonts w:ascii="Courier New" w:hAnsi="Courier New" w:cs="Courier New"/>
          <w:spacing w:val="-16"/>
          <w:kern w:val="0"/>
          <w:sz w:val="16"/>
          <w:szCs w:val="16"/>
        </w:rPr>
        <w:t>осн</w:t>
      </w:r>
      <w:proofErr w:type="spellEnd"/>
      <w:proofErr w:type="gramEnd"/>
      <w:r w:rsidRPr="00BA381E">
        <w:rPr>
          <w:rFonts w:ascii="Courier New" w:hAnsi="Courier New" w:cs="Courier New"/>
          <w:spacing w:val="-16"/>
          <w:kern w:val="0"/>
          <w:sz w:val="16"/>
          <w:szCs w:val="16"/>
        </w:rPr>
        <w:t xml:space="preserve"> з/п (прил. 10, п54 апрель 2016)             14.4200               52734        [2_1_6]</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Индекс на  </w:t>
      </w:r>
      <w:proofErr w:type="spellStart"/>
      <w:r w:rsidRPr="00BA381E">
        <w:rPr>
          <w:rFonts w:ascii="Courier New" w:hAnsi="Courier New" w:cs="Courier New"/>
          <w:spacing w:val="-16"/>
          <w:kern w:val="0"/>
          <w:sz w:val="16"/>
          <w:szCs w:val="16"/>
        </w:rPr>
        <w:t>экспл</w:t>
      </w:r>
      <w:proofErr w:type="spellEnd"/>
      <w:r w:rsidRPr="00BA381E">
        <w:rPr>
          <w:rFonts w:ascii="Courier New" w:hAnsi="Courier New" w:cs="Courier New"/>
          <w:spacing w:val="-16"/>
          <w:kern w:val="0"/>
          <w:sz w:val="16"/>
          <w:szCs w:val="16"/>
        </w:rPr>
        <w:t>. машин                                    6.6300               20122        [2_1_7]</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Индекс на з/</w:t>
      </w:r>
      <w:proofErr w:type="gramStart"/>
      <w:r w:rsidRPr="00BA381E">
        <w:rPr>
          <w:rFonts w:ascii="Courier New" w:hAnsi="Courier New" w:cs="Courier New"/>
          <w:spacing w:val="-16"/>
          <w:kern w:val="0"/>
          <w:sz w:val="16"/>
          <w:szCs w:val="16"/>
        </w:rPr>
        <w:t>п</w:t>
      </w:r>
      <w:proofErr w:type="gramEnd"/>
      <w:r w:rsidRPr="00BA381E">
        <w:rPr>
          <w:rFonts w:ascii="Courier New" w:hAnsi="Courier New" w:cs="Courier New"/>
          <w:spacing w:val="-16"/>
          <w:kern w:val="0"/>
          <w:sz w:val="16"/>
          <w:szCs w:val="16"/>
        </w:rPr>
        <w:t xml:space="preserve">  машинистов                                 14.4200                9604        [2_1_8]</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Инде</w:t>
      </w:r>
      <w:proofErr w:type="gramStart"/>
      <w:r w:rsidRPr="00BA381E">
        <w:rPr>
          <w:rFonts w:ascii="Courier New" w:hAnsi="Courier New" w:cs="Courier New"/>
          <w:spacing w:val="-16"/>
          <w:kern w:val="0"/>
          <w:sz w:val="16"/>
          <w:szCs w:val="16"/>
        </w:rPr>
        <w:t>кс к ст</w:t>
      </w:r>
      <w:proofErr w:type="gramEnd"/>
      <w:r w:rsidRPr="00BA381E">
        <w:rPr>
          <w:rFonts w:ascii="Courier New" w:hAnsi="Courier New" w:cs="Courier New"/>
          <w:spacing w:val="-16"/>
          <w:kern w:val="0"/>
          <w:sz w:val="16"/>
          <w:szCs w:val="16"/>
        </w:rPr>
        <w:t>оимости материалов                              3.9800                   0        [2_1_9]</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82460     52734     29726</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9604</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12.2500               62732        [3_2_10]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lastRenderedPageBreak/>
        <w:t xml:space="preserve">      ИТОГО:                                                                         145192</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11.5400               37736        [4_3_11]</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по разделу</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 xml:space="preserve">                                                             182928</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Кирпичная кладка</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4 ТЕР8-02001-01   Кладка стен кирпичных             65.59    647.55     53.34     42473      3635      3499      5.40    354.19</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15)        </w:t>
      </w:r>
      <w:proofErr w:type="gramStart"/>
      <w:r w:rsidRPr="00BA381E">
        <w:rPr>
          <w:rFonts w:ascii="Courier New" w:hAnsi="Courier New" w:cs="Courier New"/>
          <w:spacing w:val="-16"/>
          <w:kern w:val="0"/>
          <w:sz w:val="16"/>
          <w:szCs w:val="16"/>
        </w:rPr>
        <w:t>наружных</w:t>
      </w:r>
      <w:proofErr w:type="gramEnd"/>
      <w:r w:rsidRPr="00BA381E">
        <w:rPr>
          <w:rFonts w:ascii="Courier New" w:hAnsi="Courier New" w:cs="Courier New"/>
          <w:spacing w:val="-16"/>
          <w:kern w:val="0"/>
          <w:sz w:val="16"/>
          <w:szCs w:val="16"/>
        </w:rPr>
        <w:t xml:space="preserve"> простых при высоте  1 м3       --------- ---------                     ---------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этажа до 4 м                                55.42      6.95                           456      0.46     30.17</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Козп</w:t>
      </w:r>
      <w:proofErr w:type="spellEnd"/>
      <w:r w:rsidRPr="00BA381E">
        <w:rPr>
          <w:rFonts w:ascii="Courier New" w:hAnsi="Courier New" w:cs="Courier New"/>
          <w:spacing w:val="-16"/>
          <w:kern w:val="0"/>
          <w:sz w:val="16"/>
          <w:szCs w:val="16"/>
        </w:rPr>
        <w:t xml:space="preserve"> = 1.1500 </w:t>
      </w:r>
      <w:proofErr w:type="spellStart"/>
      <w:r w:rsidRPr="00BA381E">
        <w:rPr>
          <w:rFonts w:ascii="Courier New" w:hAnsi="Courier New" w:cs="Courier New"/>
          <w:spacing w:val="-16"/>
          <w:kern w:val="0"/>
          <w:sz w:val="16"/>
          <w:szCs w:val="16"/>
        </w:rPr>
        <w:t>Кмаш</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Кзпм</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5 ТЕР8-02002-05   Кладка перегородок из            0.3196   8533.74    547.92      2727       484       175    143.99     46.02</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15)        кирпича неармированных       100 м</w:t>
      </w:r>
      <w:proofErr w:type="gramStart"/>
      <w:r w:rsidRPr="00BA381E">
        <w:rPr>
          <w:rFonts w:ascii="Courier New" w:hAnsi="Courier New" w:cs="Courier New"/>
          <w:spacing w:val="-16"/>
          <w:kern w:val="0"/>
          <w:sz w:val="16"/>
          <w:szCs w:val="16"/>
        </w:rPr>
        <w:t>2</w:t>
      </w:r>
      <w:proofErr w:type="gramEnd"/>
      <w:r w:rsidRPr="00BA381E">
        <w:rPr>
          <w:rFonts w:ascii="Courier New" w:hAnsi="Courier New" w:cs="Courier New"/>
          <w:spacing w:val="-16"/>
          <w:kern w:val="0"/>
          <w:sz w:val="16"/>
          <w:szCs w:val="16"/>
        </w:rPr>
        <w:t xml:space="preserve">     --------- ---------                     ---------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толщиной в 1/2 кирпича при                1515.79     71.37                            23      4.12      1.32</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высоте этажа до 4 м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Козп</w:t>
      </w:r>
      <w:proofErr w:type="spellEnd"/>
      <w:r w:rsidRPr="00BA381E">
        <w:rPr>
          <w:rFonts w:ascii="Courier New" w:hAnsi="Courier New" w:cs="Courier New"/>
          <w:spacing w:val="-16"/>
          <w:kern w:val="0"/>
          <w:sz w:val="16"/>
          <w:szCs w:val="16"/>
        </w:rPr>
        <w:t xml:space="preserve"> = 1.1500 </w:t>
      </w:r>
      <w:proofErr w:type="spellStart"/>
      <w:r w:rsidRPr="00BA381E">
        <w:rPr>
          <w:rFonts w:ascii="Courier New" w:hAnsi="Courier New" w:cs="Courier New"/>
          <w:spacing w:val="-16"/>
          <w:kern w:val="0"/>
          <w:sz w:val="16"/>
          <w:szCs w:val="16"/>
        </w:rPr>
        <w:t>Кмаш</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Кзпм</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прямых затрат по разделу в базовых ценах          руб.                    45200      4119      3674     37407       400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479                  31</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руб.                     5610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руб.                     3679</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по разделу в базовых ценах                        руб.                    54489</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ВСЕГО:                                                                          54489</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Индекс на </w:t>
      </w:r>
      <w:proofErr w:type="spellStart"/>
      <w:proofErr w:type="gramStart"/>
      <w:r w:rsidRPr="00BA381E">
        <w:rPr>
          <w:rFonts w:ascii="Courier New" w:hAnsi="Courier New" w:cs="Courier New"/>
          <w:spacing w:val="-16"/>
          <w:kern w:val="0"/>
          <w:sz w:val="16"/>
          <w:szCs w:val="16"/>
        </w:rPr>
        <w:t>осн</w:t>
      </w:r>
      <w:proofErr w:type="spellEnd"/>
      <w:proofErr w:type="gramEnd"/>
      <w:r w:rsidRPr="00BA381E">
        <w:rPr>
          <w:rFonts w:ascii="Courier New" w:hAnsi="Courier New" w:cs="Courier New"/>
          <w:spacing w:val="-16"/>
          <w:kern w:val="0"/>
          <w:sz w:val="16"/>
          <w:szCs w:val="16"/>
        </w:rPr>
        <w:t xml:space="preserve"> з/п (прил. 10 п14 апрель 2016)              14.4200               59396        [2_1_6]</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Индекс на  </w:t>
      </w:r>
      <w:proofErr w:type="spellStart"/>
      <w:r w:rsidRPr="00BA381E">
        <w:rPr>
          <w:rFonts w:ascii="Courier New" w:hAnsi="Courier New" w:cs="Courier New"/>
          <w:spacing w:val="-16"/>
          <w:kern w:val="0"/>
          <w:sz w:val="16"/>
          <w:szCs w:val="16"/>
        </w:rPr>
        <w:t>экспл</w:t>
      </w:r>
      <w:proofErr w:type="spellEnd"/>
      <w:r w:rsidRPr="00BA381E">
        <w:rPr>
          <w:rFonts w:ascii="Courier New" w:hAnsi="Courier New" w:cs="Courier New"/>
          <w:spacing w:val="-16"/>
          <w:kern w:val="0"/>
          <w:sz w:val="16"/>
          <w:szCs w:val="16"/>
        </w:rPr>
        <w:t>. машин                                    4.4100               14090        [2_1_7]</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Индекс на з/</w:t>
      </w:r>
      <w:proofErr w:type="gramStart"/>
      <w:r w:rsidRPr="00BA381E">
        <w:rPr>
          <w:rFonts w:ascii="Courier New" w:hAnsi="Courier New" w:cs="Courier New"/>
          <w:spacing w:val="-16"/>
          <w:kern w:val="0"/>
          <w:sz w:val="16"/>
          <w:szCs w:val="16"/>
        </w:rPr>
        <w:t>п</w:t>
      </w:r>
      <w:proofErr w:type="gramEnd"/>
      <w:r w:rsidRPr="00BA381E">
        <w:rPr>
          <w:rFonts w:ascii="Courier New" w:hAnsi="Courier New" w:cs="Courier New"/>
          <w:spacing w:val="-16"/>
          <w:kern w:val="0"/>
          <w:sz w:val="16"/>
          <w:szCs w:val="16"/>
        </w:rPr>
        <w:t xml:space="preserve">  машинистов                                 14.4200                6907        [2_1_8]</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Инде</w:t>
      </w:r>
      <w:proofErr w:type="gramStart"/>
      <w:r w:rsidRPr="00BA381E">
        <w:rPr>
          <w:rFonts w:ascii="Courier New" w:hAnsi="Courier New" w:cs="Courier New"/>
          <w:spacing w:val="-16"/>
          <w:kern w:val="0"/>
          <w:sz w:val="16"/>
          <w:szCs w:val="16"/>
        </w:rPr>
        <w:t>кс к ст</w:t>
      </w:r>
      <w:proofErr w:type="gramEnd"/>
      <w:r w:rsidRPr="00BA381E">
        <w:rPr>
          <w:rFonts w:ascii="Courier New" w:hAnsi="Courier New" w:cs="Courier New"/>
          <w:spacing w:val="-16"/>
          <w:kern w:val="0"/>
          <w:sz w:val="16"/>
          <w:szCs w:val="16"/>
        </w:rPr>
        <w:t>оимости материалов                              8.0400              300752        [2_1_9]</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381145     59396     20997    300752</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6907</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12.2500               68723        [3_2_10]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449868</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11.5400               42456        [4_3_11]</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по разделу</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 xml:space="preserve">                                                             492324</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Кровля</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6 ТЕР10-01002-01  Установка стропил                 31.39   2060.97     50.96     64694      7761      1600     24.09    756.19</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19)                                     1 м3       --------- ---------                     ---------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247.23      2.60                            82      0.15      4.71</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Козп</w:t>
      </w:r>
      <w:proofErr w:type="spellEnd"/>
      <w:r w:rsidRPr="00BA381E">
        <w:rPr>
          <w:rFonts w:ascii="Courier New" w:hAnsi="Courier New" w:cs="Courier New"/>
          <w:spacing w:val="-16"/>
          <w:kern w:val="0"/>
          <w:sz w:val="16"/>
          <w:szCs w:val="16"/>
        </w:rPr>
        <w:t xml:space="preserve"> = 1.1500 </w:t>
      </w:r>
      <w:proofErr w:type="spellStart"/>
      <w:r w:rsidRPr="00BA381E">
        <w:rPr>
          <w:rFonts w:ascii="Courier New" w:hAnsi="Courier New" w:cs="Courier New"/>
          <w:spacing w:val="-16"/>
          <w:kern w:val="0"/>
          <w:sz w:val="16"/>
          <w:szCs w:val="16"/>
        </w:rPr>
        <w:t>Кмаш</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Кзпм</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7 113-1777        Паста антисептическая         -0.061524  21736.07               -1337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19)                                     т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8 ТЕР10-01010-01  Установка элементов каркаса        6.53   1592.58     48.11     10400      1519       314     22.50    146.93</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19)        из брусьев                   1 м3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232.69</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Козп</w:t>
      </w:r>
      <w:proofErr w:type="spellEnd"/>
      <w:r w:rsidRPr="00BA381E">
        <w:rPr>
          <w:rFonts w:ascii="Courier New" w:hAnsi="Courier New" w:cs="Courier New"/>
          <w:spacing w:val="-16"/>
          <w:kern w:val="0"/>
          <w:sz w:val="16"/>
          <w:szCs w:val="16"/>
        </w:rPr>
        <w:t xml:space="preserve"> = 1.1500 </w:t>
      </w:r>
      <w:proofErr w:type="spellStart"/>
      <w:r w:rsidRPr="00BA381E">
        <w:rPr>
          <w:rFonts w:ascii="Courier New" w:hAnsi="Courier New" w:cs="Courier New"/>
          <w:spacing w:val="-16"/>
          <w:kern w:val="0"/>
          <w:sz w:val="16"/>
          <w:szCs w:val="16"/>
        </w:rPr>
        <w:t>Кмаш</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Кзпм</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9 113-1777        Паста антисептическая         -0.019665  21736.07                -427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19)                                     т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10 ТЕР10-01083-05  Устройство по фермам             1.3719   5198.88    202.36      7132       460       278     31.07     42.62</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19)        настила рабочего толщиной    100 м</w:t>
      </w:r>
      <w:proofErr w:type="gramStart"/>
      <w:r w:rsidRPr="00BA381E">
        <w:rPr>
          <w:rFonts w:ascii="Courier New" w:hAnsi="Courier New" w:cs="Courier New"/>
          <w:spacing w:val="-16"/>
          <w:kern w:val="0"/>
          <w:sz w:val="16"/>
          <w:szCs w:val="16"/>
        </w:rPr>
        <w:t>2</w:t>
      </w:r>
      <w:proofErr w:type="gramEnd"/>
      <w:r w:rsidRPr="00BA381E">
        <w:rPr>
          <w:rFonts w:ascii="Courier New" w:hAnsi="Courier New" w:cs="Courier New"/>
          <w:spacing w:val="-16"/>
          <w:kern w:val="0"/>
          <w:sz w:val="16"/>
          <w:szCs w:val="16"/>
        </w:rPr>
        <w:t xml:space="preserve">     --------- ---------                     ---------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40 мм сплошного                            335.29     15.46                            21      0.90      1.23</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Козп</w:t>
      </w:r>
      <w:proofErr w:type="spellEnd"/>
      <w:r w:rsidRPr="00BA381E">
        <w:rPr>
          <w:rFonts w:ascii="Courier New" w:hAnsi="Courier New" w:cs="Courier New"/>
          <w:spacing w:val="-16"/>
          <w:kern w:val="0"/>
          <w:sz w:val="16"/>
          <w:szCs w:val="16"/>
        </w:rPr>
        <w:t xml:space="preserve"> = 1.1500 </w:t>
      </w:r>
      <w:proofErr w:type="spellStart"/>
      <w:r w:rsidRPr="00BA381E">
        <w:rPr>
          <w:rFonts w:ascii="Courier New" w:hAnsi="Courier New" w:cs="Courier New"/>
          <w:spacing w:val="-16"/>
          <w:kern w:val="0"/>
          <w:sz w:val="16"/>
          <w:szCs w:val="16"/>
        </w:rPr>
        <w:t>Кмаш</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Кзпм</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11 113-1777        Паста антисептическая         -0.101521  21736.07               -2207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19)                                     т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12 ТЕР10-01083-04  Устройство по фермам             7.2281   4134.34    163.26     29883      1938      1180     24.85    179.62</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19)        настила рабочего толщиной    100 м</w:t>
      </w:r>
      <w:proofErr w:type="gramStart"/>
      <w:r w:rsidRPr="00BA381E">
        <w:rPr>
          <w:rFonts w:ascii="Courier New" w:hAnsi="Courier New" w:cs="Courier New"/>
          <w:spacing w:val="-16"/>
          <w:kern w:val="0"/>
          <w:sz w:val="16"/>
          <w:szCs w:val="16"/>
        </w:rPr>
        <w:t>2</w:t>
      </w:r>
      <w:proofErr w:type="gramEnd"/>
      <w:r w:rsidRPr="00BA381E">
        <w:rPr>
          <w:rFonts w:ascii="Courier New" w:hAnsi="Courier New" w:cs="Courier New"/>
          <w:spacing w:val="-16"/>
          <w:kern w:val="0"/>
          <w:sz w:val="16"/>
          <w:szCs w:val="16"/>
        </w:rPr>
        <w:t xml:space="preserve">     --------- ---------                     ---------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40 мм разреженного                         268.18     12.51                            90      0.72      5.20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Козп</w:t>
      </w:r>
      <w:proofErr w:type="spellEnd"/>
      <w:r w:rsidRPr="00BA381E">
        <w:rPr>
          <w:rFonts w:ascii="Courier New" w:hAnsi="Courier New" w:cs="Courier New"/>
          <w:spacing w:val="-16"/>
          <w:kern w:val="0"/>
          <w:sz w:val="16"/>
          <w:szCs w:val="16"/>
        </w:rPr>
        <w:t xml:space="preserve"> = 1.1500 </w:t>
      </w:r>
      <w:proofErr w:type="spellStart"/>
      <w:r w:rsidRPr="00BA381E">
        <w:rPr>
          <w:rFonts w:ascii="Courier New" w:hAnsi="Courier New" w:cs="Courier New"/>
          <w:spacing w:val="-16"/>
          <w:kern w:val="0"/>
          <w:sz w:val="16"/>
          <w:szCs w:val="16"/>
        </w:rPr>
        <w:t>Кмаш</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Кзпм</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13 113-1777        Паста антисептическая          -0.41923  21736.07               -9112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19)                                     т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14 ТЕР10-01003-01  Устройство слуховых окон           5.00    315.15     29.64      1576       349       148      6.63     33.15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19)                                     1 слухов   --------- ---------                     ---------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69.79      1.91                            10      0.11      0.55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Козп</w:t>
      </w:r>
      <w:proofErr w:type="spellEnd"/>
      <w:r w:rsidRPr="00BA381E">
        <w:rPr>
          <w:rFonts w:ascii="Courier New" w:hAnsi="Courier New" w:cs="Courier New"/>
          <w:spacing w:val="-16"/>
          <w:kern w:val="0"/>
          <w:sz w:val="16"/>
          <w:szCs w:val="16"/>
        </w:rPr>
        <w:t xml:space="preserve"> = 1.1500 </w:t>
      </w:r>
      <w:proofErr w:type="spellStart"/>
      <w:r w:rsidRPr="00BA381E">
        <w:rPr>
          <w:rFonts w:ascii="Courier New" w:hAnsi="Courier New" w:cs="Courier New"/>
          <w:spacing w:val="-16"/>
          <w:kern w:val="0"/>
          <w:sz w:val="16"/>
          <w:szCs w:val="16"/>
        </w:rPr>
        <w:t>Кмаш</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lastRenderedPageBreak/>
        <w:t xml:space="preserve">                      </w:t>
      </w:r>
      <w:proofErr w:type="spellStart"/>
      <w:r w:rsidRPr="00BA381E">
        <w:rPr>
          <w:rFonts w:ascii="Courier New" w:hAnsi="Courier New" w:cs="Courier New"/>
          <w:spacing w:val="-16"/>
          <w:kern w:val="0"/>
          <w:sz w:val="16"/>
          <w:szCs w:val="16"/>
        </w:rPr>
        <w:t>Кзпм</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15 201-0226        Окно ОП 08-6                       5.00    378.75                1894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19)                                     шт.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16 101-0933        Скобяные изделия для               5.00     20.13                 101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19)        оконных блоков со            </w:t>
      </w:r>
      <w:proofErr w:type="spellStart"/>
      <w:r w:rsidRPr="00BA381E">
        <w:rPr>
          <w:rFonts w:ascii="Courier New" w:hAnsi="Courier New" w:cs="Courier New"/>
          <w:spacing w:val="-16"/>
          <w:kern w:val="0"/>
          <w:sz w:val="16"/>
          <w:szCs w:val="16"/>
        </w:rPr>
        <w:t>компл</w:t>
      </w:r>
      <w:proofErr w:type="spellEnd"/>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спаренными и одинарными</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переплетами для </w:t>
      </w:r>
      <w:proofErr w:type="gramStart"/>
      <w:r w:rsidRPr="00BA381E">
        <w:rPr>
          <w:rFonts w:ascii="Courier New" w:hAnsi="Courier New" w:cs="Courier New"/>
          <w:spacing w:val="-16"/>
          <w:kern w:val="0"/>
          <w:sz w:val="16"/>
          <w:szCs w:val="16"/>
        </w:rPr>
        <w:t>жилых</w:t>
      </w:r>
      <w:proofErr w:type="gramEnd"/>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зданий </w:t>
      </w:r>
      <w:proofErr w:type="spellStart"/>
      <w:r w:rsidRPr="00BA381E">
        <w:rPr>
          <w:rFonts w:ascii="Courier New" w:hAnsi="Courier New" w:cs="Courier New"/>
          <w:spacing w:val="-16"/>
          <w:kern w:val="0"/>
          <w:sz w:val="16"/>
          <w:szCs w:val="16"/>
        </w:rPr>
        <w:t>одностворных</w:t>
      </w:r>
      <w:proofErr w:type="spellEnd"/>
      <w:r w:rsidRPr="00BA381E">
        <w:rPr>
          <w:rFonts w:ascii="Courier New" w:hAnsi="Courier New" w:cs="Courier New"/>
          <w:spacing w:val="-16"/>
          <w:kern w:val="0"/>
          <w:sz w:val="16"/>
          <w:szCs w:val="16"/>
        </w:rPr>
        <w:t xml:space="preserve"> высотой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до 1,5 м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17 ТЕР12-01023-02  Устройство кровли из               8.60    980.75    163.37      8434      3780      1405     41.23    354.58</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21)        </w:t>
      </w:r>
      <w:proofErr w:type="spellStart"/>
      <w:r w:rsidRPr="00BA381E">
        <w:rPr>
          <w:rFonts w:ascii="Courier New" w:hAnsi="Courier New" w:cs="Courier New"/>
          <w:spacing w:val="-16"/>
          <w:kern w:val="0"/>
          <w:sz w:val="16"/>
          <w:szCs w:val="16"/>
        </w:rPr>
        <w:t>металлочерепицы</w:t>
      </w:r>
      <w:proofErr w:type="spellEnd"/>
      <w:r w:rsidRPr="00BA381E">
        <w:rPr>
          <w:rFonts w:ascii="Courier New" w:hAnsi="Courier New" w:cs="Courier New"/>
          <w:spacing w:val="-16"/>
          <w:kern w:val="0"/>
          <w:sz w:val="16"/>
          <w:szCs w:val="16"/>
        </w:rPr>
        <w:t xml:space="preserve"> по готовым   100 м</w:t>
      </w:r>
      <w:proofErr w:type="gramStart"/>
      <w:r w:rsidRPr="00BA381E">
        <w:rPr>
          <w:rFonts w:ascii="Courier New" w:hAnsi="Courier New" w:cs="Courier New"/>
          <w:spacing w:val="-16"/>
          <w:kern w:val="0"/>
          <w:sz w:val="16"/>
          <w:szCs w:val="16"/>
        </w:rPr>
        <w:t>2</w:t>
      </w:r>
      <w:proofErr w:type="gramEnd"/>
      <w:r w:rsidRPr="00BA381E">
        <w:rPr>
          <w:rFonts w:ascii="Courier New" w:hAnsi="Courier New" w:cs="Courier New"/>
          <w:spacing w:val="-16"/>
          <w:kern w:val="0"/>
          <w:sz w:val="16"/>
          <w:szCs w:val="16"/>
        </w:rPr>
        <w:t xml:space="preserve">     --------- ---------                     ---------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прогонам средней сложности                 439.48     13.72                           118      0.80      6.88</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Козп</w:t>
      </w:r>
      <w:proofErr w:type="spellEnd"/>
      <w:r w:rsidRPr="00BA381E">
        <w:rPr>
          <w:rFonts w:ascii="Courier New" w:hAnsi="Courier New" w:cs="Courier New"/>
          <w:spacing w:val="-16"/>
          <w:kern w:val="0"/>
          <w:sz w:val="16"/>
          <w:szCs w:val="16"/>
        </w:rPr>
        <w:t xml:space="preserve"> = 1.1500 </w:t>
      </w:r>
      <w:proofErr w:type="spellStart"/>
      <w:r w:rsidRPr="00BA381E">
        <w:rPr>
          <w:rFonts w:ascii="Courier New" w:hAnsi="Courier New" w:cs="Courier New"/>
          <w:spacing w:val="-16"/>
          <w:kern w:val="0"/>
          <w:sz w:val="16"/>
          <w:szCs w:val="16"/>
        </w:rPr>
        <w:t>Кмаш</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Кзпм</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18 101-4535        </w:t>
      </w:r>
      <w:proofErr w:type="spellStart"/>
      <w:r w:rsidRPr="00BA381E">
        <w:rPr>
          <w:rFonts w:ascii="Courier New" w:hAnsi="Courier New" w:cs="Courier New"/>
          <w:spacing w:val="-16"/>
          <w:kern w:val="0"/>
          <w:sz w:val="16"/>
          <w:szCs w:val="16"/>
        </w:rPr>
        <w:t>Профнастил</w:t>
      </w:r>
      <w:proofErr w:type="spellEnd"/>
      <w:r w:rsidRPr="00BA381E">
        <w:rPr>
          <w:rFonts w:ascii="Courier New" w:hAnsi="Courier New" w:cs="Courier New"/>
          <w:spacing w:val="-16"/>
          <w:kern w:val="0"/>
          <w:sz w:val="16"/>
          <w:szCs w:val="16"/>
        </w:rPr>
        <w:t xml:space="preserve"> оцинкованный         1100.80     69.07               76032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21)        НС44-1000-0,6 (V=860*1,28)   м</w:t>
      </w:r>
      <w:proofErr w:type="gramStart"/>
      <w:r w:rsidRPr="00BA381E">
        <w:rPr>
          <w:rFonts w:ascii="Courier New" w:hAnsi="Courier New" w:cs="Courier New"/>
          <w:spacing w:val="-16"/>
          <w:kern w:val="0"/>
          <w:sz w:val="16"/>
          <w:szCs w:val="16"/>
        </w:rPr>
        <w:t>2</w:t>
      </w:r>
      <w:proofErr w:type="gramEnd"/>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19 101-5468        Дополнительные элементы           15.00     50.00                 750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21)        кровли: конек для кровли     шт.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gramStart"/>
      <w:r w:rsidRPr="00BA381E">
        <w:rPr>
          <w:rFonts w:ascii="Courier New" w:hAnsi="Courier New" w:cs="Courier New"/>
          <w:spacing w:val="-16"/>
          <w:kern w:val="0"/>
          <w:sz w:val="16"/>
          <w:szCs w:val="16"/>
        </w:rPr>
        <w:t>оцинкованный</w:t>
      </w:r>
      <w:proofErr w:type="gramEnd"/>
      <w:r w:rsidRPr="00BA381E">
        <w:rPr>
          <w:rFonts w:ascii="Courier New" w:hAnsi="Courier New" w:cs="Courier New"/>
          <w:spacing w:val="-16"/>
          <w:kern w:val="0"/>
          <w:sz w:val="16"/>
          <w:szCs w:val="16"/>
        </w:rPr>
        <w:t>, длиной 2000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gramStart"/>
      <w:r w:rsidRPr="00BA381E">
        <w:rPr>
          <w:rFonts w:ascii="Courier New" w:hAnsi="Courier New" w:cs="Courier New"/>
          <w:spacing w:val="-16"/>
          <w:kern w:val="0"/>
          <w:sz w:val="16"/>
          <w:szCs w:val="16"/>
        </w:rPr>
        <w:t>мм</w:t>
      </w:r>
      <w:proofErr w:type="gramEnd"/>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20 101-7314        Дополнительные элементы           62.00     77.17                4785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21)        кровли: планка для карниза   шт.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длиной 2000 мм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21 101-7314        Дополнительные элементы            6.00     77.17                 463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21)        кровли: планка ендовы        шт.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gramStart"/>
      <w:r w:rsidRPr="00BA381E">
        <w:rPr>
          <w:rFonts w:ascii="Courier New" w:hAnsi="Courier New" w:cs="Courier New"/>
          <w:spacing w:val="-16"/>
          <w:kern w:val="0"/>
          <w:sz w:val="16"/>
          <w:szCs w:val="16"/>
        </w:rPr>
        <w:t>верхняя</w:t>
      </w:r>
      <w:proofErr w:type="gramEnd"/>
      <w:r w:rsidRPr="00BA381E">
        <w:rPr>
          <w:rFonts w:ascii="Courier New" w:hAnsi="Courier New" w:cs="Courier New"/>
          <w:spacing w:val="-16"/>
          <w:kern w:val="0"/>
          <w:sz w:val="16"/>
          <w:szCs w:val="16"/>
        </w:rPr>
        <w:t xml:space="preserve"> длиной 2000 мм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22 101-7314        Дополнительные элементы            6.00     77.17                 463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21)        кровли: планка ендовы        шт.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gramStart"/>
      <w:r w:rsidRPr="00BA381E">
        <w:rPr>
          <w:rFonts w:ascii="Courier New" w:hAnsi="Courier New" w:cs="Courier New"/>
          <w:spacing w:val="-16"/>
          <w:kern w:val="0"/>
          <w:sz w:val="16"/>
          <w:szCs w:val="16"/>
        </w:rPr>
        <w:t>нижняя</w:t>
      </w:r>
      <w:proofErr w:type="gramEnd"/>
      <w:r w:rsidRPr="00BA381E">
        <w:rPr>
          <w:rFonts w:ascii="Courier New" w:hAnsi="Courier New" w:cs="Courier New"/>
          <w:spacing w:val="-16"/>
          <w:kern w:val="0"/>
          <w:sz w:val="16"/>
          <w:szCs w:val="16"/>
        </w:rPr>
        <w:t xml:space="preserve"> длиной 2000 мм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23 101-4127        Дополнительные элементы            2.00     37.14                  74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21)        кровли: заглушка конька      шт.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круглого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24 101-7316        Дополнительные элементы            8.00    130.72                1046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21)        кровли: планка примыкания    шт.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gramStart"/>
      <w:r w:rsidRPr="00BA381E">
        <w:rPr>
          <w:rFonts w:ascii="Courier New" w:hAnsi="Courier New" w:cs="Courier New"/>
          <w:spacing w:val="-16"/>
          <w:kern w:val="0"/>
          <w:sz w:val="16"/>
          <w:szCs w:val="16"/>
        </w:rPr>
        <w:t>верхняя</w:t>
      </w:r>
      <w:proofErr w:type="gramEnd"/>
      <w:r w:rsidRPr="00BA381E">
        <w:rPr>
          <w:rFonts w:ascii="Courier New" w:hAnsi="Courier New" w:cs="Courier New"/>
          <w:spacing w:val="-16"/>
          <w:kern w:val="0"/>
          <w:sz w:val="16"/>
          <w:szCs w:val="16"/>
        </w:rPr>
        <w:t xml:space="preserve"> длиной 2000 мм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25 101-1706        Сталь листовая оцинкованная       0.061  12306.92                 751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21)        толщиной листа 0,5 мм        т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(V=13,41*4,4*1,03)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26 ТЕР10-01022-06  Подшивка карниза                  0.744   5458.37     14.15      4061       187        11     24.90     18.53</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19)        </w:t>
      </w:r>
      <w:proofErr w:type="spellStart"/>
      <w:r w:rsidRPr="00BA381E">
        <w:rPr>
          <w:rFonts w:ascii="Courier New" w:hAnsi="Courier New" w:cs="Courier New"/>
          <w:spacing w:val="-16"/>
          <w:kern w:val="0"/>
          <w:sz w:val="16"/>
          <w:szCs w:val="16"/>
        </w:rPr>
        <w:t>металлосайдингом</w:t>
      </w:r>
      <w:proofErr w:type="spellEnd"/>
      <w:r w:rsidRPr="00BA381E">
        <w:rPr>
          <w:rFonts w:ascii="Courier New" w:hAnsi="Courier New" w:cs="Courier New"/>
          <w:spacing w:val="-16"/>
          <w:kern w:val="0"/>
          <w:sz w:val="16"/>
          <w:szCs w:val="16"/>
        </w:rPr>
        <w:t xml:space="preserve">             100 м</w:t>
      </w:r>
      <w:proofErr w:type="gramStart"/>
      <w:r w:rsidRPr="00BA381E">
        <w:rPr>
          <w:rFonts w:ascii="Courier New" w:hAnsi="Courier New" w:cs="Courier New"/>
          <w:spacing w:val="-16"/>
          <w:kern w:val="0"/>
          <w:sz w:val="16"/>
          <w:szCs w:val="16"/>
        </w:rPr>
        <w:t>2</w:t>
      </w:r>
      <w:proofErr w:type="gramEnd"/>
      <w:r w:rsidRPr="00BA381E">
        <w:rPr>
          <w:rFonts w:ascii="Courier New" w:hAnsi="Courier New" w:cs="Courier New"/>
          <w:spacing w:val="-16"/>
          <w:kern w:val="0"/>
          <w:sz w:val="16"/>
          <w:szCs w:val="16"/>
        </w:rPr>
        <w:t xml:space="preserve">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250.93</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Козп</w:t>
      </w:r>
      <w:proofErr w:type="spellEnd"/>
      <w:r w:rsidRPr="00BA381E">
        <w:rPr>
          <w:rFonts w:ascii="Courier New" w:hAnsi="Courier New" w:cs="Courier New"/>
          <w:spacing w:val="-16"/>
          <w:kern w:val="0"/>
          <w:sz w:val="16"/>
          <w:szCs w:val="16"/>
        </w:rPr>
        <w:t xml:space="preserve"> = 1.1500 </w:t>
      </w:r>
      <w:proofErr w:type="spellStart"/>
      <w:r w:rsidRPr="00BA381E">
        <w:rPr>
          <w:rFonts w:ascii="Courier New" w:hAnsi="Courier New" w:cs="Courier New"/>
          <w:spacing w:val="-16"/>
          <w:kern w:val="0"/>
          <w:sz w:val="16"/>
          <w:szCs w:val="16"/>
        </w:rPr>
        <w:t>Кмаш</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Кзпм</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27 101-1706        Сталь листовая оцинкованная    -0.31248  12306.92               -3846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19)        толщиной листа 0,5 мм        т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28 -10-070         </w:t>
      </w:r>
      <w:proofErr w:type="spellStart"/>
      <w:r w:rsidRPr="00BA381E">
        <w:rPr>
          <w:rFonts w:ascii="Courier New" w:hAnsi="Courier New" w:cs="Courier New"/>
          <w:spacing w:val="-16"/>
          <w:kern w:val="0"/>
          <w:sz w:val="16"/>
          <w:szCs w:val="16"/>
        </w:rPr>
        <w:t>Металлосайдинг</w:t>
      </w:r>
      <w:proofErr w:type="spellEnd"/>
      <w:r w:rsidRPr="00BA381E">
        <w:rPr>
          <w:rFonts w:ascii="Courier New" w:hAnsi="Courier New" w:cs="Courier New"/>
          <w:spacing w:val="-16"/>
          <w:kern w:val="0"/>
          <w:sz w:val="16"/>
          <w:szCs w:val="16"/>
        </w:rPr>
        <w:t xml:space="preserve">                    85.56     76.94                6583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19)        (460/1,18/5,22*1,01*1,02)    м</w:t>
      </w:r>
      <w:proofErr w:type="gramStart"/>
      <w:r w:rsidRPr="00BA381E">
        <w:rPr>
          <w:rFonts w:ascii="Courier New" w:hAnsi="Courier New" w:cs="Courier New"/>
          <w:spacing w:val="-16"/>
          <w:kern w:val="0"/>
          <w:sz w:val="16"/>
          <w:szCs w:val="16"/>
        </w:rPr>
        <w:t>2</w:t>
      </w:r>
      <w:proofErr w:type="gramEnd"/>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29 ТЕР9-05006-01   Резка </w:t>
      </w:r>
      <w:proofErr w:type="gramStart"/>
      <w:r w:rsidRPr="00BA381E">
        <w:rPr>
          <w:rFonts w:ascii="Courier New" w:hAnsi="Courier New" w:cs="Courier New"/>
          <w:spacing w:val="-16"/>
          <w:kern w:val="0"/>
          <w:sz w:val="16"/>
          <w:szCs w:val="16"/>
        </w:rPr>
        <w:t>стального</w:t>
      </w:r>
      <w:proofErr w:type="gramEnd"/>
      <w:r w:rsidRPr="00BA381E">
        <w:rPr>
          <w:rFonts w:ascii="Courier New" w:hAnsi="Courier New" w:cs="Courier New"/>
          <w:spacing w:val="-16"/>
          <w:kern w:val="0"/>
          <w:sz w:val="16"/>
          <w:szCs w:val="16"/>
        </w:rPr>
        <w:t xml:space="preserve">                  247.66      4.46      0.69      1105       934       171      0.34     84.20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18)        профилированного настила     1 м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3.77</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Козп</w:t>
      </w:r>
      <w:proofErr w:type="spellEnd"/>
      <w:r w:rsidRPr="00BA381E">
        <w:rPr>
          <w:rFonts w:ascii="Courier New" w:hAnsi="Courier New" w:cs="Courier New"/>
          <w:spacing w:val="-16"/>
          <w:kern w:val="0"/>
          <w:sz w:val="16"/>
          <w:szCs w:val="16"/>
        </w:rPr>
        <w:t xml:space="preserve"> = 1.1500 </w:t>
      </w:r>
      <w:proofErr w:type="spellStart"/>
      <w:r w:rsidRPr="00BA381E">
        <w:rPr>
          <w:rFonts w:ascii="Courier New" w:hAnsi="Courier New" w:cs="Courier New"/>
          <w:spacing w:val="-16"/>
          <w:kern w:val="0"/>
          <w:sz w:val="16"/>
          <w:szCs w:val="16"/>
        </w:rPr>
        <w:t>Кмаш</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Кзпм</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30 ТЕР12-01012-01  Ограждение кровель перилами      0.9672    163.33     77.95       158        71        75      6.67      6.45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21)        (ОК-h600-1860=7,9кг)         100 м      --------- ---------                     ---------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72.94      5.04                             5      0.29      0.28</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Козп</w:t>
      </w:r>
      <w:proofErr w:type="spellEnd"/>
      <w:r w:rsidRPr="00BA381E">
        <w:rPr>
          <w:rFonts w:ascii="Courier New" w:hAnsi="Courier New" w:cs="Courier New"/>
          <w:spacing w:val="-16"/>
          <w:kern w:val="0"/>
          <w:sz w:val="16"/>
          <w:szCs w:val="16"/>
        </w:rPr>
        <w:t xml:space="preserve"> = 1.1500 </w:t>
      </w:r>
      <w:proofErr w:type="spellStart"/>
      <w:r w:rsidRPr="00BA381E">
        <w:rPr>
          <w:rFonts w:ascii="Courier New" w:hAnsi="Courier New" w:cs="Courier New"/>
          <w:spacing w:val="-16"/>
          <w:kern w:val="0"/>
          <w:sz w:val="16"/>
          <w:szCs w:val="16"/>
        </w:rPr>
        <w:t>Кмаш</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Кзпм</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31 201-0650        Ограждения                       0.4108   8074.94                3317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21)                                     т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32 ТЕР9-05003-01   Постановка болтов                  4.16    137.16      3.86       571       555        16     11.90     49.50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18)        </w:t>
      </w:r>
      <w:proofErr w:type="gramStart"/>
      <w:r w:rsidRPr="00BA381E">
        <w:rPr>
          <w:rFonts w:ascii="Courier New" w:hAnsi="Courier New" w:cs="Courier New"/>
          <w:spacing w:val="-16"/>
          <w:kern w:val="0"/>
          <w:sz w:val="16"/>
          <w:szCs w:val="16"/>
        </w:rPr>
        <w:t>строительных</w:t>
      </w:r>
      <w:proofErr w:type="gramEnd"/>
      <w:r w:rsidRPr="00BA381E">
        <w:rPr>
          <w:rFonts w:ascii="Courier New" w:hAnsi="Courier New" w:cs="Courier New"/>
          <w:spacing w:val="-16"/>
          <w:kern w:val="0"/>
          <w:sz w:val="16"/>
          <w:szCs w:val="16"/>
        </w:rPr>
        <w:t xml:space="preserve"> с гайками и     100 шт.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шайбами                                    133.30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Козп</w:t>
      </w:r>
      <w:proofErr w:type="spellEnd"/>
      <w:r w:rsidRPr="00BA381E">
        <w:rPr>
          <w:rFonts w:ascii="Courier New" w:hAnsi="Courier New" w:cs="Courier New"/>
          <w:spacing w:val="-16"/>
          <w:kern w:val="0"/>
          <w:sz w:val="16"/>
          <w:szCs w:val="16"/>
        </w:rPr>
        <w:t xml:space="preserve"> = 1.1500 </w:t>
      </w:r>
      <w:proofErr w:type="spellStart"/>
      <w:r w:rsidRPr="00BA381E">
        <w:rPr>
          <w:rFonts w:ascii="Courier New" w:hAnsi="Courier New" w:cs="Courier New"/>
          <w:spacing w:val="-16"/>
          <w:kern w:val="0"/>
          <w:sz w:val="16"/>
          <w:szCs w:val="16"/>
        </w:rPr>
        <w:t>Кмаш</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Кзпм</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33 101-1977        Болты с гайками и шайбами        109.73     16.78                1841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18)        строительные                 </w:t>
      </w:r>
      <w:proofErr w:type="gramStart"/>
      <w:r w:rsidRPr="00BA381E">
        <w:rPr>
          <w:rFonts w:ascii="Courier New" w:hAnsi="Courier New" w:cs="Courier New"/>
          <w:spacing w:val="-16"/>
          <w:kern w:val="0"/>
          <w:sz w:val="16"/>
          <w:szCs w:val="16"/>
        </w:rPr>
        <w:t>кг</w:t>
      </w:r>
      <w:proofErr w:type="gramEnd"/>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34 ТЕР12-01012-01  Ограждение кровель перилами        1.23    163.33     77.95       201        90        96      6.67      8.20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gramStart"/>
      <w:r w:rsidRPr="00BA381E">
        <w:rPr>
          <w:rFonts w:ascii="Courier New" w:hAnsi="Courier New" w:cs="Courier New"/>
          <w:spacing w:val="-16"/>
          <w:kern w:val="0"/>
          <w:sz w:val="16"/>
          <w:szCs w:val="16"/>
        </w:rPr>
        <w:t>(= 21)        (</w:t>
      </w:r>
      <w:proofErr w:type="spellStart"/>
      <w:r w:rsidRPr="00BA381E">
        <w:rPr>
          <w:rFonts w:ascii="Courier New" w:hAnsi="Courier New" w:cs="Courier New"/>
          <w:spacing w:val="-16"/>
          <w:kern w:val="0"/>
          <w:sz w:val="16"/>
          <w:szCs w:val="16"/>
        </w:rPr>
        <w:t>снегозадержатель</w:t>
      </w:r>
      <w:proofErr w:type="spellEnd"/>
      <w:r w:rsidRPr="00BA381E">
        <w:rPr>
          <w:rFonts w:ascii="Courier New" w:hAnsi="Courier New" w:cs="Courier New"/>
          <w:spacing w:val="-16"/>
          <w:kern w:val="0"/>
          <w:sz w:val="16"/>
          <w:szCs w:val="16"/>
        </w:rPr>
        <w:t xml:space="preserve">            100 м      --------- ---------                     --------- --------- ---------</w:t>
      </w:r>
      <w:proofErr w:type="gramEnd"/>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gramStart"/>
      <w:r w:rsidRPr="00BA381E">
        <w:rPr>
          <w:rFonts w:ascii="Courier New" w:hAnsi="Courier New" w:cs="Courier New"/>
          <w:spacing w:val="-16"/>
          <w:kern w:val="0"/>
          <w:sz w:val="16"/>
          <w:szCs w:val="16"/>
        </w:rPr>
        <w:t>СЗТ-h145-3000=6,65кг)                       72.94      5.04                             6      0.29      0.36</w:t>
      </w:r>
      <w:proofErr w:type="gramEnd"/>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Козп</w:t>
      </w:r>
      <w:proofErr w:type="spellEnd"/>
      <w:r w:rsidRPr="00BA381E">
        <w:rPr>
          <w:rFonts w:ascii="Courier New" w:hAnsi="Courier New" w:cs="Courier New"/>
          <w:spacing w:val="-16"/>
          <w:kern w:val="0"/>
          <w:sz w:val="16"/>
          <w:szCs w:val="16"/>
        </w:rPr>
        <w:t xml:space="preserve"> = 1.1500 </w:t>
      </w:r>
      <w:proofErr w:type="spellStart"/>
      <w:r w:rsidRPr="00BA381E">
        <w:rPr>
          <w:rFonts w:ascii="Courier New" w:hAnsi="Courier New" w:cs="Courier New"/>
          <w:spacing w:val="-16"/>
          <w:kern w:val="0"/>
          <w:sz w:val="16"/>
          <w:szCs w:val="16"/>
        </w:rPr>
        <w:t>Кмаш</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Кзпм</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35 201-0650        Ограждения                       0.2727   8074.94                2202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21)                                     т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36 ТЕР9-05003-01   Постановка болтов                  6.56    137.16      3.86       900       875        25     11.90     78.06</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18)        </w:t>
      </w:r>
      <w:proofErr w:type="gramStart"/>
      <w:r w:rsidRPr="00BA381E">
        <w:rPr>
          <w:rFonts w:ascii="Courier New" w:hAnsi="Courier New" w:cs="Courier New"/>
          <w:spacing w:val="-16"/>
          <w:kern w:val="0"/>
          <w:sz w:val="16"/>
          <w:szCs w:val="16"/>
        </w:rPr>
        <w:t>строительных</w:t>
      </w:r>
      <w:proofErr w:type="gramEnd"/>
      <w:r w:rsidRPr="00BA381E">
        <w:rPr>
          <w:rFonts w:ascii="Courier New" w:hAnsi="Courier New" w:cs="Courier New"/>
          <w:spacing w:val="-16"/>
          <w:kern w:val="0"/>
          <w:sz w:val="16"/>
          <w:szCs w:val="16"/>
        </w:rPr>
        <w:t xml:space="preserve"> с гайками и     100 шт.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шайбами                                    133.30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Козп</w:t>
      </w:r>
      <w:proofErr w:type="spellEnd"/>
      <w:r w:rsidRPr="00BA381E">
        <w:rPr>
          <w:rFonts w:ascii="Courier New" w:hAnsi="Courier New" w:cs="Courier New"/>
          <w:spacing w:val="-16"/>
          <w:kern w:val="0"/>
          <w:sz w:val="16"/>
          <w:szCs w:val="16"/>
        </w:rPr>
        <w:t xml:space="preserve"> = 1.1500 </w:t>
      </w:r>
      <w:proofErr w:type="spellStart"/>
      <w:r w:rsidRPr="00BA381E">
        <w:rPr>
          <w:rFonts w:ascii="Courier New" w:hAnsi="Courier New" w:cs="Courier New"/>
          <w:spacing w:val="-16"/>
          <w:kern w:val="0"/>
          <w:sz w:val="16"/>
          <w:szCs w:val="16"/>
        </w:rPr>
        <w:t>Кмаш</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Кзпм</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37 101-1977        Болты с гайками и шайбами         16.41     16.78                 275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18)        строительные                 </w:t>
      </w:r>
      <w:proofErr w:type="gramStart"/>
      <w:r w:rsidRPr="00BA381E">
        <w:rPr>
          <w:rFonts w:ascii="Courier New" w:hAnsi="Courier New" w:cs="Courier New"/>
          <w:spacing w:val="-16"/>
          <w:kern w:val="0"/>
          <w:sz w:val="16"/>
          <w:szCs w:val="16"/>
        </w:rPr>
        <w:t>кг</w:t>
      </w:r>
      <w:proofErr w:type="gramEnd"/>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38 ТЕР7-05030-06   Установка плит балконов и          0.08  26542.86  18517.75      2123       515      1481    574.77     45.98</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11)        козырьков площадью до 5 м</w:t>
      </w:r>
      <w:proofErr w:type="gramStart"/>
      <w:r w:rsidRPr="00BA381E">
        <w:rPr>
          <w:rFonts w:ascii="Courier New" w:hAnsi="Courier New" w:cs="Courier New"/>
          <w:spacing w:val="-16"/>
          <w:kern w:val="0"/>
          <w:sz w:val="16"/>
          <w:szCs w:val="16"/>
        </w:rPr>
        <w:t>2</w:t>
      </w:r>
      <w:proofErr w:type="gramEnd"/>
      <w:r w:rsidRPr="00BA381E">
        <w:rPr>
          <w:rFonts w:ascii="Courier New" w:hAnsi="Courier New" w:cs="Courier New"/>
          <w:spacing w:val="-16"/>
          <w:kern w:val="0"/>
          <w:sz w:val="16"/>
          <w:szCs w:val="16"/>
        </w:rPr>
        <w:t xml:space="preserve">   100 шт.    --------- ---------                     ---------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в зданиях кирпичных и                     6438.33   2375.36                           190    136.79     10.94</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блочных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Козп</w:t>
      </w:r>
      <w:proofErr w:type="spellEnd"/>
      <w:r w:rsidRPr="00BA381E">
        <w:rPr>
          <w:rFonts w:ascii="Courier New" w:hAnsi="Courier New" w:cs="Courier New"/>
          <w:spacing w:val="-16"/>
          <w:kern w:val="0"/>
          <w:sz w:val="16"/>
          <w:szCs w:val="16"/>
        </w:rPr>
        <w:t xml:space="preserve"> = 1.1500 </w:t>
      </w:r>
      <w:proofErr w:type="spellStart"/>
      <w:r w:rsidRPr="00BA381E">
        <w:rPr>
          <w:rFonts w:ascii="Courier New" w:hAnsi="Courier New" w:cs="Courier New"/>
          <w:spacing w:val="-16"/>
          <w:kern w:val="0"/>
          <w:sz w:val="16"/>
          <w:szCs w:val="16"/>
        </w:rPr>
        <w:t>Кмаш</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lastRenderedPageBreak/>
        <w:t xml:space="preserve">                      </w:t>
      </w:r>
      <w:proofErr w:type="spellStart"/>
      <w:r w:rsidRPr="00BA381E">
        <w:rPr>
          <w:rFonts w:ascii="Courier New" w:hAnsi="Courier New" w:cs="Courier New"/>
          <w:spacing w:val="-16"/>
          <w:kern w:val="0"/>
          <w:sz w:val="16"/>
          <w:szCs w:val="16"/>
        </w:rPr>
        <w:t>Кзпм</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39 403-0653        Плита парапетная плоская из        0.42   1555.27                 653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11)        бетона В15 (М 200) с         м3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расходом арматуры 23 кг/м3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40 101-2548        Сталь полосовая 40х4 мм           0.008   6272.11                  50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20)                                     т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прямых затрат по разделу в базовых ценах          руб.                   215589     19034      6800    189755      1805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522                  30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руб.                    22759</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руб.                    13183</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по разделу в базовых ценах                        руб.                   251531</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ВСЕГО:                                                                         251531</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Индекс на </w:t>
      </w:r>
      <w:proofErr w:type="spellStart"/>
      <w:proofErr w:type="gramStart"/>
      <w:r w:rsidRPr="00BA381E">
        <w:rPr>
          <w:rFonts w:ascii="Courier New" w:hAnsi="Courier New" w:cs="Courier New"/>
          <w:spacing w:val="-16"/>
          <w:kern w:val="0"/>
          <w:sz w:val="16"/>
          <w:szCs w:val="16"/>
        </w:rPr>
        <w:t>осн</w:t>
      </w:r>
      <w:proofErr w:type="spellEnd"/>
      <w:proofErr w:type="gramEnd"/>
      <w:r w:rsidRPr="00BA381E">
        <w:rPr>
          <w:rFonts w:ascii="Courier New" w:hAnsi="Courier New" w:cs="Courier New"/>
          <w:spacing w:val="-16"/>
          <w:kern w:val="0"/>
          <w:sz w:val="16"/>
          <w:szCs w:val="16"/>
        </w:rPr>
        <w:t xml:space="preserve"> з/п (прил. 10, п29 апрель 2016)             14.4200              274470        [2_1_6]</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Индекс на  </w:t>
      </w:r>
      <w:proofErr w:type="spellStart"/>
      <w:r w:rsidRPr="00BA381E">
        <w:rPr>
          <w:rFonts w:ascii="Courier New" w:hAnsi="Courier New" w:cs="Courier New"/>
          <w:spacing w:val="-16"/>
          <w:kern w:val="0"/>
          <w:sz w:val="16"/>
          <w:szCs w:val="16"/>
        </w:rPr>
        <w:t>экспл</w:t>
      </w:r>
      <w:proofErr w:type="spellEnd"/>
      <w:r w:rsidRPr="00BA381E">
        <w:rPr>
          <w:rFonts w:ascii="Courier New" w:hAnsi="Courier New" w:cs="Courier New"/>
          <w:spacing w:val="-16"/>
          <w:kern w:val="0"/>
          <w:sz w:val="16"/>
          <w:szCs w:val="16"/>
        </w:rPr>
        <w:t>. машин                                    6.4800               40681        [2_1_7]</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Индекс на з/</w:t>
      </w:r>
      <w:proofErr w:type="gramStart"/>
      <w:r w:rsidRPr="00BA381E">
        <w:rPr>
          <w:rFonts w:ascii="Courier New" w:hAnsi="Courier New" w:cs="Courier New"/>
          <w:spacing w:val="-16"/>
          <w:kern w:val="0"/>
          <w:sz w:val="16"/>
          <w:szCs w:val="16"/>
        </w:rPr>
        <w:t>п</w:t>
      </w:r>
      <w:proofErr w:type="gramEnd"/>
      <w:r w:rsidRPr="00BA381E">
        <w:rPr>
          <w:rFonts w:ascii="Courier New" w:hAnsi="Courier New" w:cs="Courier New"/>
          <w:spacing w:val="-16"/>
          <w:kern w:val="0"/>
          <w:sz w:val="16"/>
          <w:szCs w:val="16"/>
        </w:rPr>
        <w:t xml:space="preserve">  машинистов                                 14.4200                7527        [2_1_8]</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Инде</w:t>
      </w:r>
      <w:proofErr w:type="gramStart"/>
      <w:r w:rsidRPr="00BA381E">
        <w:rPr>
          <w:rFonts w:ascii="Courier New" w:hAnsi="Courier New" w:cs="Courier New"/>
          <w:spacing w:val="-16"/>
          <w:kern w:val="0"/>
          <w:sz w:val="16"/>
          <w:szCs w:val="16"/>
        </w:rPr>
        <w:t>кс к ст</w:t>
      </w:r>
      <w:proofErr w:type="gramEnd"/>
      <w:r w:rsidRPr="00BA381E">
        <w:rPr>
          <w:rFonts w:ascii="Courier New" w:hAnsi="Courier New" w:cs="Courier New"/>
          <w:spacing w:val="-16"/>
          <w:kern w:val="0"/>
          <w:sz w:val="16"/>
          <w:szCs w:val="16"/>
        </w:rPr>
        <w:t>оимости материалов                              5.2200              990521        [2_1_9]</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1313199    274470     48208    990521</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7527</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12.2500              278798        [3_2_10]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1591997</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11.5400              152132        [4_3_11]</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по разделу</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 xml:space="preserve">                                                            1744129</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Огнезащита</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41 ТЕР26-02018-01  </w:t>
      </w:r>
      <w:proofErr w:type="spellStart"/>
      <w:r w:rsidRPr="00BA381E">
        <w:rPr>
          <w:rFonts w:ascii="Courier New" w:hAnsi="Courier New" w:cs="Courier New"/>
          <w:spacing w:val="-16"/>
          <w:kern w:val="0"/>
          <w:sz w:val="16"/>
          <w:szCs w:val="16"/>
        </w:rPr>
        <w:t>Огнебиозащитное</w:t>
      </w:r>
      <w:proofErr w:type="spellEnd"/>
      <w:r w:rsidRPr="00BA381E">
        <w:rPr>
          <w:rFonts w:ascii="Courier New" w:hAnsi="Courier New" w:cs="Courier New"/>
          <w:spacing w:val="-16"/>
          <w:kern w:val="0"/>
          <w:sz w:val="16"/>
          <w:szCs w:val="16"/>
        </w:rPr>
        <w:t xml:space="preserve"> покрытие        2.36388    311.05    153.91       735       358       364     12.91     30.52</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43)        деревянных конструкций       100 м</w:t>
      </w:r>
      <w:proofErr w:type="gramStart"/>
      <w:r w:rsidRPr="00BA381E">
        <w:rPr>
          <w:rFonts w:ascii="Courier New" w:hAnsi="Courier New" w:cs="Courier New"/>
          <w:spacing w:val="-16"/>
          <w:kern w:val="0"/>
          <w:sz w:val="16"/>
          <w:szCs w:val="16"/>
        </w:rPr>
        <w:t>2</w:t>
      </w:r>
      <w:proofErr w:type="gramEnd"/>
      <w:r w:rsidRPr="00BA381E">
        <w:rPr>
          <w:rFonts w:ascii="Courier New" w:hAnsi="Courier New" w:cs="Courier New"/>
          <w:spacing w:val="-16"/>
          <w:kern w:val="0"/>
          <w:sz w:val="16"/>
          <w:szCs w:val="16"/>
        </w:rPr>
        <w:t xml:space="preserve">     --------- ---------                     ---------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составом "</w:t>
      </w:r>
      <w:proofErr w:type="spellStart"/>
      <w:r w:rsidRPr="00BA381E">
        <w:rPr>
          <w:rFonts w:ascii="Courier New" w:hAnsi="Courier New" w:cs="Courier New"/>
          <w:spacing w:val="-16"/>
          <w:kern w:val="0"/>
          <w:sz w:val="16"/>
          <w:szCs w:val="16"/>
        </w:rPr>
        <w:t>Пирилакс</w:t>
      </w:r>
      <w:proofErr w:type="spellEnd"/>
      <w:r w:rsidRPr="00BA381E">
        <w:rPr>
          <w:rFonts w:ascii="Courier New" w:hAnsi="Courier New" w:cs="Courier New"/>
          <w:spacing w:val="-16"/>
          <w:kern w:val="0"/>
          <w:sz w:val="16"/>
          <w:szCs w:val="16"/>
        </w:rPr>
        <w:t>" любой                  151.62      2.08                             5      0.14      0.33</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модификации при помощи</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аэрозольно</w:t>
      </w:r>
      <w:proofErr w:type="spellEnd"/>
      <w:r w:rsidRPr="00BA381E">
        <w:rPr>
          <w:rFonts w:ascii="Courier New" w:hAnsi="Courier New" w:cs="Courier New"/>
          <w:spacing w:val="-16"/>
          <w:kern w:val="0"/>
          <w:sz w:val="16"/>
          <w:szCs w:val="16"/>
        </w:rPr>
        <w:t>-капельного</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распыления </w:t>
      </w:r>
      <w:proofErr w:type="gramStart"/>
      <w:r w:rsidRPr="00BA381E">
        <w:rPr>
          <w:rFonts w:ascii="Courier New" w:hAnsi="Courier New" w:cs="Courier New"/>
          <w:spacing w:val="-16"/>
          <w:kern w:val="0"/>
          <w:sz w:val="16"/>
          <w:szCs w:val="16"/>
        </w:rPr>
        <w:t>для</w:t>
      </w:r>
      <w:proofErr w:type="gramEnd"/>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обеспечивания</w:t>
      </w:r>
      <w:proofErr w:type="spellEnd"/>
      <w:r w:rsidRPr="00BA381E">
        <w:rPr>
          <w:rFonts w:ascii="Courier New" w:hAnsi="Courier New" w:cs="Courier New"/>
          <w:spacing w:val="-16"/>
          <w:kern w:val="0"/>
          <w:sz w:val="16"/>
          <w:szCs w:val="16"/>
        </w:rPr>
        <w:t xml:space="preserve"> первой группы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огнезащитной эффективности</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по НПБ 251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Козп</w:t>
      </w:r>
      <w:proofErr w:type="spellEnd"/>
      <w:r w:rsidRPr="00BA381E">
        <w:rPr>
          <w:rFonts w:ascii="Courier New" w:hAnsi="Courier New" w:cs="Courier New"/>
          <w:spacing w:val="-16"/>
          <w:kern w:val="0"/>
          <w:sz w:val="16"/>
          <w:szCs w:val="16"/>
        </w:rPr>
        <w:t xml:space="preserve"> = 1.1500 </w:t>
      </w:r>
      <w:proofErr w:type="spellStart"/>
      <w:r w:rsidRPr="00BA381E">
        <w:rPr>
          <w:rFonts w:ascii="Courier New" w:hAnsi="Courier New" w:cs="Courier New"/>
          <w:spacing w:val="-16"/>
          <w:kern w:val="0"/>
          <w:sz w:val="16"/>
          <w:szCs w:val="16"/>
        </w:rPr>
        <w:t>Кмаш</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Кзпм</w:t>
      </w:r>
      <w:proofErr w:type="spellEnd"/>
      <w:r w:rsidRPr="00BA381E">
        <w:rPr>
          <w:rFonts w:ascii="Courier New" w:hAnsi="Courier New" w:cs="Courier New"/>
          <w:spacing w:val="-16"/>
          <w:kern w:val="0"/>
          <w:sz w:val="16"/>
          <w:szCs w:val="16"/>
        </w:rPr>
        <w:t xml:space="preserve"> = 1.2500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42 113-8072        Антисептик-антипирен              76.12     19.70                1500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43)        «ПИРИЛАКС-ЛЮКС» для          </w:t>
      </w:r>
      <w:proofErr w:type="gramStart"/>
      <w:r w:rsidRPr="00BA381E">
        <w:rPr>
          <w:rFonts w:ascii="Courier New" w:hAnsi="Courier New" w:cs="Courier New"/>
          <w:spacing w:val="-16"/>
          <w:kern w:val="0"/>
          <w:sz w:val="16"/>
          <w:szCs w:val="16"/>
        </w:rPr>
        <w:t>кг</w:t>
      </w:r>
      <w:proofErr w:type="gramEnd"/>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древесины</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прямых затрат по разделу в базовых ценах          руб.                     2235       358       364      1513        31</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руб.                      363</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руб.                      254</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по разделу в базовых ценах                        руб.                     2852</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ВСЕГО:                                                                           2852</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Индекс на </w:t>
      </w:r>
      <w:proofErr w:type="spellStart"/>
      <w:proofErr w:type="gramStart"/>
      <w:r w:rsidRPr="00BA381E">
        <w:rPr>
          <w:rFonts w:ascii="Courier New" w:hAnsi="Courier New" w:cs="Courier New"/>
          <w:spacing w:val="-16"/>
          <w:kern w:val="0"/>
          <w:sz w:val="16"/>
          <w:szCs w:val="16"/>
        </w:rPr>
        <w:t>осн</w:t>
      </w:r>
      <w:proofErr w:type="spellEnd"/>
      <w:proofErr w:type="gramEnd"/>
      <w:r w:rsidRPr="00BA381E">
        <w:rPr>
          <w:rFonts w:ascii="Courier New" w:hAnsi="Courier New" w:cs="Courier New"/>
          <w:spacing w:val="-16"/>
          <w:kern w:val="0"/>
          <w:sz w:val="16"/>
          <w:szCs w:val="16"/>
        </w:rPr>
        <w:t xml:space="preserve"> з/п (прил. 11, п11.1 апрель 2016)           14.4200                5162        [2_1_6]</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Индекс на  </w:t>
      </w:r>
      <w:proofErr w:type="spellStart"/>
      <w:r w:rsidRPr="00BA381E">
        <w:rPr>
          <w:rFonts w:ascii="Courier New" w:hAnsi="Courier New" w:cs="Courier New"/>
          <w:spacing w:val="-16"/>
          <w:kern w:val="0"/>
          <w:sz w:val="16"/>
          <w:szCs w:val="16"/>
        </w:rPr>
        <w:t>экспл</w:t>
      </w:r>
      <w:proofErr w:type="spellEnd"/>
      <w:r w:rsidRPr="00BA381E">
        <w:rPr>
          <w:rFonts w:ascii="Courier New" w:hAnsi="Courier New" w:cs="Courier New"/>
          <w:spacing w:val="-16"/>
          <w:kern w:val="0"/>
          <w:sz w:val="16"/>
          <w:szCs w:val="16"/>
        </w:rPr>
        <w:t>. машин                                    5.0000                1795        [2_1_7]</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Индекс на з/</w:t>
      </w:r>
      <w:proofErr w:type="gramStart"/>
      <w:r w:rsidRPr="00BA381E">
        <w:rPr>
          <w:rFonts w:ascii="Courier New" w:hAnsi="Courier New" w:cs="Courier New"/>
          <w:spacing w:val="-16"/>
          <w:kern w:val="0"/>
          <w:sz w:val="16"/>
          <w:szCs w:val="16"/>
        </w:rPr>
        <w:t>п</w:t>
      </w:r>
      <w:proofErr w:type="gramEnd"/>
      <w:r w:rsidRPr="00BA381E">
        <w:rPr>
          <w:rFonts w:ascii="Courier New" w:hAnsi="Courier New" w:cs="Courier New"/>
          <w:spacing w:val="-16"/>
          <w:kern w:val="0"/>
          <w:sz w:val="16"/>
          <w:szCs w:val="16"/>
        </w:rPr>
        <w:t xml:space="preserve">  машинистов                                 14.4200                  72        [2_1_8]</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Инде</w:t>
      </w:r>
      <w:proofErr w:type="gramStart"/>
      <w:r w:rsidRPr="00BA381E">
        <w:rPr>
          <w:rFonts w:ascii="Courier New" w:hAnsi="Courier New" w:cs="Courier New"/>
          <w:spacing w:val="-16"/>
          <w:kern w:val="0"/>
          <w:sz w:val="16"/>
          <w:szCs w:val="16"/>
        </w:rPr>
        <w:t>кс к ст</w:t>
      </w:r>
      <w:proofErr w:type="gramEnd"/>
      <w:r w:rsidRPr="00BA381E">
        <w:rPr>
          <w:rFonts w:ascii="Courier New" w:hAnsi="Courier New" w:cs="Courier New"/>
          <w:spacing w:val="-16"/>
          <w:kern w:val="0"/>
          <w:sz w:val="16"/>
          <w:szCs w:val="16"/>
        </w:rPr>
        <w:t>оимости материалов                              7.7200               11680        [2_1_9]</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18709      5162      1867     11680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72</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12.2500                4447        [3_2_10]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23156</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11.5400                2931        [4_3_11]</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по разделу</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 xml:space="preserve">                                                              26087</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spellStart"/>
      <w:r w:rsidRPr="00BA381E">
        <w:rPr>
          <w:rFonts w:ascii="Courier New" w:hAnsi="Courier New" w:cs="Courier New"/>
          <w:spacing w:val="-16"/>
          <w:kern w:val="0"/>
          <w:sz w:val="16"/>
          <w:szCs w:val="16"/>
        </w:rPr>
        <w:t>Молниезащита</w:t>
      </w:r>
      <w:proofErr w:type="spellEnd"/>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lastRenderedPageBreak/>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43 ТЕРм8-02471-01  Заземлитель вертикальный из        0.60    236.50     62.45       142        65        37     10.70      6.42</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85)        угловой стали размером       10 шт.     --------- ---------                     ---------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50х50х5 мм                                 108.04      2.65                             2      0.19      0.11</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44 101-1641        Сталь угловая                      0.07   6037.85                 423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85)        равнополочная, марка стали   </w:t>
      </w:r>
      <w:proofErr w:type="gramStart"/>
      <w:r w:rsidRPr="00BA381E">
        <w:rPr>
          <w:rFonts w:ascii="Courier New" w:hAnsi="Courier New" w:cs="Courier New"/>
          <w:spacing w:val="-16"/>
          <w:kern w:val="0"/>
          <w:sz w:val="16"/>
          <w:szCs w:val="16"/>
        </w:rPr>
        <w:t>т</w:t>
      </w:r>
      <w:proofErr w:type="gramEnd"/>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ВСт3кп2, размером 50x50x5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roofErr w:type="gramStart"/>
      <w:r w:rsidRPr="00BA381E">
        <w:rPr>
          <w:rFonts w:ascii="Courier New" w:hAnsi="Courier New" w:cs="Courier New"/>
          <w:spacing w:val="-16"/>
          <w:kern w:val="0"/>
          <w:sz w:val="16"/>
          <w:szCs w:val="16"/>
        </w:rPr>
        <w:t>мм</w:t>
      </w:r>
      <w:proofErr w:type="gramEnd"/>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45 ТЕРм8-02472-06  Проводник заземляющий              0.09    353.89     76.50        32        17         7     19.00      1.71</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85)        открыто по строительным      100 м      --------- ---------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основаниям из </w:t>
      </w:r>
      <w:proofErr w:type="gramStart"/>
      <w:r w:rsidRPr="00BA381E">
        <w:rPr>
          <w:rFonts w:ascii="Courier New" w:hAnsi="Courier New" w:cs="Courier New"/>
          <w:spacing w:val="-16"/>
          <w:kern w:val="0"/>
          <w:sz w:val="16"/>
          <w:szCs w:val="16"/>
        </w:rPr>
        <w:t>полосовой</w:t>
      </w:r>
      <w:proofErr w:type="gramEnd"/>
      <w:r w:rsidRPr="00BA381E">
        <w:rPr>
          <w:rFonts w:ascii="Courier New" w:hAnsi="Courier New" w:cs="Courier New"/>
          <w:spacing w:val="-16"/>
          <w:kern w:val="0"/>
          <w:sz w:val="16"/>
          <w:szCs w:val="16"/>
        </w:rPr>
        <w:t xml:space="preserve">                    191.84      2.65                                    0.19      0.02</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стали сечением 100 мм</w:t>
      </w:r>
      <w:proofErr w:type="gramStart"/>
      <w:r w:rsidRPr="00BA381E">
        <w:rPr>
          <w:rFonts w:ascii="Courier New" w:hAnsi="Courier New" w:cs="Courier New"/>
          <w:spacing w:val="-16"/>
          <w:kern w:val="0"/>
          <w:sz w:val="16"/>
          <w:szCs w:val="16"/>
        </w:rPr>
        <w:t>2</w:t>
      </w:r>
      <w:proofErr w:type="gramEnd"/>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46 101-4672        Сталь полосовая 25х4 мм,          0.007   6547.25                  46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85)        марка Ст3сп                  т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47 ТЕРм8-02472-08  Проводник заземляющий             1.884    541.54     56.64      1020       382       107     20.10     37.87</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85)        открыто по строительным      100 м      --------- ---------                     ---------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основаниям из круглой стали                202.95      1.53                             3      0.12      0.23</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диаметром 8 мм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48 101-1613        Сталь круглая углеродистая        0.078   3706.49                 289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85)        обыкновенного качества       </w:t>
      </w:r>
      <w:proofErr w:type="gramStart"/>
      <w:r w:rsidRPr="00BA381E">
        <w:rPr>
          <w:rFonts w:ascii="Courier New" w:hAnsi="Courier New" w:cs="Courier New"/>
          <w:spacing w:val="-16"/>
          <w:kern w:val="0"/>
          <w:sz w:val="16"/>
          <w:szCs w:val="16"/>
        </w:rPr>
        <w:t>т</w:t>
      </w:r>
      <w:proofErr w:type="gramEnd"/>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марки ВСт3пс5-1 диаметром 8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мм</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прямых затрат по разделу в базовых ценах          руб.                     1952       464       151      1337        46</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руб.                      446</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руб.                      305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по разделу в базовых ценах                        руб.                     2703</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ВСЕГО:                                                                           2703</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Индекс на </w:t>
      </w:r>
      <w:proofErr w:type="spellStart"/>
      <w:proofErr w:type="gramStart"/>
      <w:r w:rsidRPr="00BA381E">
        <w:rPr>
          <w:rFonts w:ascii="Courier New" w:hAnsi="Courier New" w:cs="Courier New"/>
          <w:spacing w:val="-16"/>
          <w:kern w:val="0"/>
          <w:sz w:val="16"/>
          <w:szCs w:val="16"/>
        </w:rPr>
        <w:t>осн</w:t>
      </w:r>
      <w:proofErr w:type="spellEnd"/>
      <w:proofErr w:type="gramEnd"/>
      <w:r w:rsidRPr="00BA381E">
        <w:rPr>
          <w:rFonts w:ascii="Courier New" w:hAnsi="Courier New" w:cs="Courier New"/>
          <w:spacing w:val="-16"/>
          <w:kern w:val="0"/>
          <w:sz w:val="16"/>
          <w:szCs w:val="16"/>
        </w:rPr>
        <w:t xml:space="preserve"> з/п (прил. 10, п.96 апрель 2016)            14.4200                6691        [2_1_6]</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Индекс на  </w:t>
      </w:r>
      <w:proofErr w:type="spellStart"/>
      <w:r w:rsidRPr="00BA381E">
        <w:rPr>
          <w:rFonts w:ascii="Courier New" w:hAnsi="Courier New" w:cs="Courier New"/>
          <w:spacing w:val="-16"/>
          <w:kern w:val="0"/>
          <w:sz w:val="16"/>
          <w:szCs w:val="16"/>
        </w:rPr>
        <w:t>экспл</w:t>
      </w:r>
      <w:proofErr w:type="spellEnd"/>
      <w:r w:rsidRPr="00BA381E">
        <w:rPr>
          <w:rFonts w:ascii="Courier New" w:hAnsi="Courier New" w:cs="Courier New"/>
          <w:spacing w:val="-16"/>
          <w:kern w:val="0"/>
          <w:sz w:val="16"/>
          <w:szCs w:val="16"/>
        </w:rPr>
        <w:t>. машин                                    6.1100                 892        [2_1_7]</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Индекс на з/</w:t>
      </w:r>
      <w:proofErr w:type="gramStart"/>
      <w:r w:rsidRPr="00BA381E">
        <w:rPr>
          <w:rFonts w:ascii="Courier New" w:hAnsi="Courier New" w:cs="Courier New"/>
          <w:spacing w:val="-16"/>
          <w:kern w:val="0"/>
          <w:sz w:val="16"/>
          <w:szCs w:val="16"/>
        </w:rPr>
        <w:t>п</w:t>
      </w:r>
      <w:proofErr w:type="gramEnd"/>
      <w:r w:rsidRPr="00BA381E">
        <w:rPr>
          <w:rFonts w:ascii="Courier New" w:hAnsi="Courier New" w:cs="Courier New"/>
          <w:spacing w:val="-16"/>
          <w:kern w:val="0"/>
          <w:sz w:val="16"/>
          <w:szCs w:val="16"/>
        </w:rPr>
        <w:t xml:space="preserve">  машинистов                                 14.4200                  72        [2_1_8]</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Инде</w:t>
      </w:r>
      <w:proofErr w:type="gramStart"/>
      <w:r w:rsidRPr="00BA381E">
        <w:rPr>
          <w:rFonts w:ascii="Courier New" w:hAnsi="Courier New" w:cs="Courier New"/>
          <w:spacing w:val="-16"/>
          <w:kern w:val="0"/>
          <w:sz w:val="16"/>
          <w:szCs w:val="16"/>
        </w:rPr>
        <w:t>кс к ст</w:t>
      </w:r>
      <w:proofErr w:type="gramEnd"/>
      <w:r w:rsidRPr="00BA381E">
        <w:rPr>
          <w:rFonts w:ascii="Courier New" w:hAnsi="Courier New" w:cs="Courier New"/>
          <w:spacing w:val="-16"/>
          <w:kern w:val="0"/>
          <w:sz w:val="16"/>
          <w:szCs w:val="16"/>
        </w:rPr>
        <w:t>оимости материалов                              5.7000                7621        [2_1_9]</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15276      6691       964      7621</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72</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12.2500                5464        [3_2_10]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20740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11.5400                3520        [4_3_11]</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по разделу</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 xml:space="preserve">                                                              24260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прямых затрат по смете в базовых ценах            руб.                   272334     27632     14690    230012</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1677</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руб.                    34299</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руб.                    20691</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по смете в базовых ценах                          руб.                   327324</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прямых затрат по смете в текущих ценах            руб.                  1810789    398453    101762   1310574      2691</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24182                 127</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420164</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238775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Итого по смете в текущих ценах                          руб.                  2469728</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НДС 18%                                                руб.                   444551</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Всего в ценах 2016 года                                руб.                    2914279</w:t>
      </w:r>
    </w:p>
    <w:p w:rsidR="00BA381E" w:rsidRPr="00BA381E" w:rsidRDefault="00BA381E" w:rsidP="00BA381E">
      <w:pPr>
        <w:autoSpaceDE w:val="0"/>
        <w:autoSpaceDN w:val="0"/>
        <w:rPr>
          <w:rFonts w:ascii="Courier New" w:hAnsi="Courier New" w:cs="Courier New"/>
          <w:spacing w:val="-16"/>
          <w:kern w:val="0"/>
          <w:sz w:val="16"/>
          <w:szCs w:val="16"/>
        </w:rPr>
      </w:pP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Всего по смете в базовых ценах:                                                327324</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 ОПЛАТЕ СМР</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 xml:space="preserve"> Два миллиона девятьсот четырнадцать тысяч двести семьдесят девять  руб.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sectPr w:rsidR="00BA381E" w:rsidRPr="00BA381E">
          <w:headerReference w:type="default" r:id="rId19"/>
          <w:footerReference w:type="default" r:id="rId20"/>
          <w:footerReference w:type="first" r:id="rId21"/>
          <w:pgSz w:w="11907" w:h="16838"/>
          <w:pgMar w:top="567" w:right="397" w:bottom="663" w:left="738" w:header="284" w:footer="284" w:gutter="0"/>
          <w:cols w:space="709"/>
          <w:titlePg/>
        </w:sectPr>
      </w:pP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lastRenderedPageBreak/>
        <w:t xml:space="preserve">   Определитель - (= 11)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-1.0000  (5)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к фонду оплаты труда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5) - 1.5500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основную заработную плату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6)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зарплату машинистов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8)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lastRenderedPageBreak/>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Определитель - (= 14)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к фонду оплаты труда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5) - 1.5500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основную заработную плату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6)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зарплату машинистов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8)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p>
    <w:p w:rsidR="00BA381E" w:rsidRPr="00BA381E" w:rsidRDefault="00BA381E" w:rsidP="00BA381E">
      <w:pPr>
        <w:autoSpaceDE w:val="0"/>
        <w:autoSpaceDN w:val="0"/>
        <w:rPr>
          <w:rFonts w:ascii="Courier New" w:hAnsi="Courier New" w:cs="Courier New"/>
          <w:spacing w:val="-16"/>
          <w:kern w:val="0"/>
          <w:sz w:val="16"/>
          <w:szCs w:val="16"/>
        </w:rPr>
      </w:pP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Определитель - (= 15)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-0.8000  (5)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к фонду оплаты труда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5) - 1.2200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основную заработную плату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6)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зарплату машинистов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8)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Определитель - (= 18)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-0.8500  (5)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к фонду оплаты труда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5) - 0.9000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основную заработную плату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6)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зарплату машинистов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8)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Определитель - (= 19)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-0.6300  (5)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к фонду оплаты труда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5) - 1.1800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основную заработную плату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6)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зарплату машинистов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8)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Определитель - (= 20)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-0.7500  (5)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к фонду оплаты труда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5) - 1.2300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основную заработную плату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6)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зарплату машинистов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8)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Определитель - (= 21)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-0.6500  (5)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к фонду оплаты труда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5) - 1.2000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основную заработную плату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6)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зарплату машинистов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8)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Определитель - (= 29)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-0.5500  (5)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к фонду оплаты труда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5) - 1.0500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основную заработную плату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6)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зарплату машинистов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8)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Определитель - (= 43)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-0.7000  (5)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к фонду оплаты труда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5) - 1.0000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основную заработную плату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6)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зарплату машинистов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8)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Определитель - (= 54)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-0.6500  (5)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к фонду оплаты труда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5) - 1.0000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основную заработную плату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6)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зарплату машинистов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8)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Определитель - (= 74)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-0.7500  (5)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к фонду оплаты труда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5) - 1.0500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основную заработную плату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6)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зарплату машинистов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8)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Определитель - (= 79)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-0.7000  (5)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к фонду оплаты труда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5) - 1.1000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основную заработную плату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6)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зарплату машинистов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8)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Определитель - (= 85)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-0.6500  (5)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к фонду оплаты труда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5) - 0.9500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основную заработную плату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6)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зарплату машинистов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8) - 1.1500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Определитель - (=108)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Сметная прибыль -0.6200  (5)</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Накладные расходы к фонду оплаты труда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5) - 0.8200</w:t>
      </w:r>
    </w:p>
    <w:p w:rsidR="00BA381E" w:rsidRP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основную заработную плату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6) - 1.1500</w:t>
      </w:r>
    </w:p>
    <w:p w:rsidR="00BA381E" w:rsidRDefault="00BA381E" w:rsidP="00BA381E">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Коэффициент на зарплату машинистов </w:t>
      </w:r>
      <w:proofErr w:type="gramStart"/>
      <w:r w:rsidRPr="00BA381E">
        <w:rPr>
          <w:rFonts w:ascii="Courier New" w:hAnsi="Courier New" w:cs="Courier New"/>
          <w:spacing w:val="-16"/>
          <w:kern w:val="0"/>
          <w:sz w:val="16"/>
          <w:szCs w:val="16"/>
        </w:rPr>
        <w:t xml:space="preserve">( </w:t>
      </w:r>
      <w:proofErr w:type="gramEnd"/>
      <w:r w:rsidRPr="00BA381E">
        <w:rPr>
          <w:rFonts w:ascii="Courier New" w:hAnsi="Courier New" w:cs="Courier New"/>
          <w:spacing w:val="-16"/>
          <w:kern w:val="0"/>
          <w:sz w:val="16"/>
          <w:szCs w:val="16"/>
        </w:rPr>
        <w:t>8) - 1.1500</w:t>
      </w:r>
    </w:p>
    <w:p w:rsidR="00BA381E" w:rsidRDefault="00BA381E" w:rsidP="00BA381E">
      <w:pPr>
        <w:autoSpaceDE w:val="0"/>
        <w:autoSpaceDN w:val="0"/>
        <w:rPr>
          <w:rFonts w:ascii="Courier New" w:hAnsi="Courier New" w:cs="Courier New"/>
          <w:spacing w:val="-16"/>
          <w:kern w:val="0"/>
          <w:sz w:val="16"/>
          <w:szCs w:val="16"/>
        </w:rPr>
      </w:pPr>
    </w:p>
    <w:p w:rsidR="00BA381E" w:rsidRDefault="00BA381E" w:rsidP="00BA381E">
      <w:pPr>
        <w:autoSpaceDE w:val="0"/>
        <w:autoSpaceDN w:val="0"/>
        <w:rPr>
          <w:rFonts w:ascii="Courier New" w:hAnsi="Courier New" w:cs="Courier New"/>
          <w:spacing w:val="-16"/>
          <w:kern w:val="0"/>
          <w:sz w:val="16"/>
          <w:szCs w:val="16"/>
        </w:rPr>
      </w:pPr>
    </w:p>
    <w:p w:rsidR="00BA381E" w:rsidRDefault="00BA381E" w:rsidP="00BA381E">
      <w:pPr>
        <w:autoSpaceDE w:val="0"/>
        <w:autoSpaceDN w:val="0"/>
        <w:rPr>
          <w:rFonts w:ascii="Courier New" w:hAnsi="Courier New" w:cs="Courier New"/>
          <w:spacing w:val="-16"/>
          <w:kern w:val="0"/>
          <w:sz w:val="16"/>
          <w:szCs w:val="16"/>
        </w:rPr>
      </w:pPr>
    </w:p>
    <w:p w:rsidR="00BA381E" w:rsidRPr="00BA381E" w:rsidRDefault="00BA381E" w:rsidP="00BA381E">
      <w:pPr>
        <w:autoSpaceDE w:val="0"/>
        <w:autoSpaceDN w:val="0"/>
        <w:rPr>
          <w:rFonts w:ascii="Courier New" w:hAnsi="Courier New" w:cs="Courier New"/>
          <w:spacing w:val="-16"/>
          <w:kern w:val="0"/>
          <w:sz w:val="16"/>
          <w:szCs w:val="16"/>
        </w:rPr>
        <w:sectPr w:rsidR="00BA381E" w:rsidRPr="00BA381E" w:rsidSect="008C1A2E">
          <w:type w:val="continuous"/>
          <w:pgSz w:w="11907" w:h="16838"/>
          <w:pgMar w:top="567" w:right="397" w:bottom="663" w:left="738" w:header="284" w:footer="284" w:gutter="0"/>
          <w:cols w:num="2" w:space="709"/>
          <w:titlePg/>
        </w:sect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Default="00A02692" w:rsidP="005A3D49">
      <w:pPr>
        <w:autoSpaceDE w:val="0"/>
        <w:autoSpaceDN w:val="0"/>
        <w:adjustRightInd w:val="0"/>
        <w:jc w:val="right"/>
        <w:rPr>
          <w:b/>
          <w:bCs/>
          <w:kern w:val="0"/>
          <w:sz w:val="22"/>
          <w:szCs w:val="22"/>
        </w:rPr>
      </w:pPr>
      <w:r>
        <w:rPr>
          <w:b/>
          <w:bCs/>
          <w:kern w:val="0"/>
          <w:sz w:val="22"/>
          <w:szCs w:val="22"/>
        </w:rPr>
        <w:t>Проект</w:t>
      </w:r>
    </w:p>
    <w:p w:rsidR="003005D5" w:rsidRPr="005A3D49" w:rsidRDefault="003005D5" w:rsidP="005A3D49">
      <w:pPr>
        <w:autoSpaceDE w:val="0"/>
        <w:autoSpaceDN w:val="0"/>
        <w:adjustRightInd w:val="0"/>
        <w:jc w:val="right"/>
        <w:rPr>
          <w:b/>
          <w:bCs/>
          <w:kern w:val="0"/>
          <w:sz w:val="22"/>
          <w:szCs w:val="22"/>
        </w:rPr>
      </w:pPr>
    </w:p>
    <w:p w:rsidR="00730A4B" w:rsidRDefault="00BA381E" w:rsidP="00730A4B">
      <w:pPr>
        <w:widowControl w:val="0"/>
        <w:jc w:val="center"/>
        <w:rPr>
          <w:b/>
          <w:color w:val="000000"/>
          <w:kern w:val="0"/>
          <w:szCs w:val="24"/>
          <w:lang w:eastAsia="x-none"/>
        </w:rPr>
      </w:pPr>
      <w:r w:rsidRPr="006746AF">
        <w:rPr>
          <w:b/>
          <w:color w:val="000000"/>
          <w:kern w:val="0"/>
          <w:szCs w:val="24"/>
          <w:lang w:val="x-none" w:eastAsia="x-none"/>
        </w:rPr>
        <w:t xml:space="preserve">Муниципальный контракт </w:t>
      </w:r>
      <w:r>
        <w:rPr>
          <w:b/>
          <w:color w:val="000000"/>
          <w:kern w:val="0"/>
          <w:szCs w:val="24"/>
          <w:lang w:eastAsia="x-none"/>
        </w:rPr>
        <w:t>№ ___</w:t>
      </w:r>
    </w:p>
    <w:p w:rsidR="00BA381E" w:rsidRDefault="00BA381E" w:rsidP="00BA381E">
      <w:pPr>
        <w:ind w:left="426" w:right="-144"/>
        <w:rPr>
          <w:rStyle w:val="iceouttxt6"/>
          <w:rFonts w:ascii="Times New Roman" w:hAnsi="Times New Roman" w:cs="Times New Roman"/>
          <w:b/>
          <w:color w:val="auto"/>
          <w:sz w:val="24"/>
          <w:szCs w:val="24"/>
        </w:rPr>
      </w:pPr>
      <w:r w:rsidRPr="00C4626C">
        <w:rPr>
          <w:b/>
          <w:bCs/>
          <w:szCs w:val="24"/>
        </w:rPr>
        <w:t>на</w:t>
      </w:r>
      <w:r>
        <w:rPr>
          <w:b/>
          <w:bCs/>
          <w:szCs w:val="24"/>
        </w:rPr>
        <w:t xml:space="preserve"> выполнение работ: </w:t>
      </w:r>
      <w:r w:rsidRPr="004056ED">
        <w:rPr>
          <w:b/>
          <w:bCs/>
          <w:szCs w:val="24"/>
        </w:rPr>
        <w:t>«</w:t>
      </w:r>
      <w:r w:rsidRPr="004056ED">
        <w:rPr>
          <w:rStyle w:val="iceouttxt6"/>
          <w:rFonts w:ascii="Times New Roman" w:hAnsi="Times New Roman" w:cs="Times New Roman"/>
          <w:b/>
          <w:color w:val="auto"/>
          <w:sz w:val="24"/>
          <w:szCs w:val="24"/>
        </w:rPr>
        <w:t xml:space="preserve">Реконструкция </w:t>
      </w:r>
      <w:r>
        <w:rPr>
          <w:rStyle w:val="iceouttxt6"/>
          <w:rFonts w:ascii="Times New Roman" w:hAnsi="Times New Roman" w:cs="Times New Roman"/>
          <w:b/>
          <w:color w:val="auto"/>
          <w:sz w:val="24"/>
          <w:szCs w:val="24"/>
        </w:rPr>
        <w:t xml:space="preserve">кровли Дома удмуртской культуры </w:t>
      </w:r>
      <w:r w:rsidRPr="004056ED">
        <w:rPr>
          <w:rStyle w:val="iceouttxt6"/>
          <w:rFonts w:ascii="Times New Roman" w:hAnsi="Times New Roman" w:cs="Times New Roman"/>
          <w:b/>
          <w:color w:val="auto"/>
          <w:sz w:val="24"/>
          <w:szCs w:val="24"/>
        </w:rPr>
        <w:t>«</w:t>
      </w:r>
      <w:proofErr w:type="spellStart"/>
      <w:r w:rsidRPr="004056ED">
        <w:rPr>
          <w:rStyle w:val="iceouttxt6"/>
          <w:rFonts w:ascii="Times New Roman" w:hAnsi="Times New Roman" w:cs="Times New Roman"/>
          <w:b/>
          <w:color w:val="auto"/>
          <w:sz w:val="24"/>
          <w:szCs w:val="24"/>
        </w:rPr>
        <w:t>Жильыртись</w:t>
      </w:r>
      <w:proofErr w:type="spellEnd"/>
      <w:r w:rsidRPr="004056ED">
        <w:rPr>
          <w:rStyle w:val="iceouttxt6"/>
          <w:rFonts w:ascii="Times New Roman" w:hAnsi="Times New Roman" w:cs="Times New Roman"/>
          <w:b/>
          <w:color w:val="auto"/>
          <w:sz w:val="24"/>
          <w:szCs w:val="24"/>
        </w:rPr>
        <w:t xml:space="preserve"> </w:t>
      </w:r>
      <w:proofErr w:type="spellStart"/>
      <w:r w:rsidRPr="004056ED">
        <w:rPr>
          <w:rStyle w:val="iceouttxt6"/>
          <w:rFonts w:ascii="Times New Roman" w:hAnsi="Times New Roman" w:cs="Times New Roman"/>
          <w:b/>
          <w:color w:val="auto"/>
          <w:sz w:val="24"/>
          <w:szCs w:val="24"/>
        </w:rPr>
        <w:t>ошмес</w:t>
      </w:r>
      <w:proofErr w:type="spellEnd"/>
      <w:r w:rsidRPr="004056ED">
        <w:rPr>
          <w:rStyle w:val="iceouttxt6"/>
          <w:rFonts w:ascii="Times New Roman" w:hAnsi="Times New Roman" w:cs="Times New Roman"/>
          <w:b/>
          <w:color w:val="auto"/>
          <w:sz w:val="24"/>
          <w:szCs w:val="24"/>
        </w:rPr>
        <w:t xml:space="preserve">», расположенного по адресу: Удмуртская Республика, Красногорский район, </w:t>
      </w:r>
    </w:p>
    <w:p w:rsidR="00BA381E" w:rsidRDefault="00BA381E" w:rsidP="00BA381E">
      <w:pPr>
        <w:ind w:left="426" w:right="-144"/>
        <w:jc w:val="center"/>
        <w:rPr>
          <w:rStyle w:val="iceouttxt6"/>
          <w:rFonts w:ascii="Times New Roman" w:hAnsi="Times New Roman" w:cs="Times New Roman"/>
          <w:b/>
          <w:color w:val="auto"/>
          <w:sz w:val="24"/>
          <w:szCs w:val="24"/>
        </w:rPr>
      </w:pPr>
      <w:r w:rsidRPr="004056ED">
        <w:rPr>
          <w:rStyle w:val="iceouttxt6"/>
          <w:rFonts w:ascii="Times New Roman" w:hAnsi="Times New Roman" w:cs="Times New Roman"/>
          <w:b/>
          <w:color w:val="auto"/>
          <w:sz w:val="24"/>
          <w:szCs w:val="24"/>
        </w:rPr>
        <w:t xml:space="preserve">с. Дёбы, ул. </w:t>
      </w:r>
      <w:proofErr w:type="gramStart"/>
      <w:r w:rsidRPr="004056ED">
        <w:rPr>
          <w:rStyle w:val="iceouttxt6"/>
          <w:rFonts w:ascii="Times New Roman" w:hAnsi="Times New Roman" w:cs="Times New Roman"/>
          <w:b/>
          <w:color w:val="auto"/>
          <w:sz w:val="24"/>
          <w:szCs w:val="24"/>
        </w:rPr>
        <w:t>Школьная</w:t>
      </w:r>
      <w:proofErr w:type="gramEnd"/>
      <w:r w:rsidRPr="004056ED">
        <w:rPr>
          <w:rStyle w:val="iceouttxt6"/>
          <w:rFonts w:ascii="Times New Roman" w:hAnsi="Times New Roman" w:cs="Times New Roman"/>
          <w:b/>
          <w:color w:val="auto"/>
          <w:sz w:val="24"/>
          <w:szCs w:val="24"/>
        </w:rPr>
        <w:t>, д.4</w:t>
      </w:r>
      <w:r>
        <w:rPr>
          <w:rStyle w:val="iceouttxt6"/>
          <w:rFonts w:ascii="Times New Roman" w:hAnsi="Times New Roman" w:cs="Times New Roman"/>
          <w:b/>
          <w:color w:val="auto"/>
          <w:sz w:val="24"/>
          <w:szCs w:val="24"/>
        </w:rPr>
        <w:t xml:space="preserve"> для субъектов малого предпринимательства, социально ориентированных некоммерческих организаций»</w:t>
      </w:r>
    </w:p>
    <w:p w:rsidR="00730A4B" w:rsidRPr="006746AF" w:rsidRDefault="00730A4B" w:rsidP="00730A4B">
      <w:pPr>
        <w:jc w:val="center"/>
        <w:rPr>
          <w:szCs w:val="24"/>
          <w:lang w:val="x-none"/>
        </w:rPr>
      </w:pPr>
    </w:p>
    <w:tbl>
      <w:tblPr>
        <w:tblW w:w="4826" w:type="pct"/>
        <w:tblLook w:val="04A0" w:firstRow="1" w:lastRow="0" w:firstColumn="1" w:lastColumn="0" w:noHBand="0" w:noVBand="1"/>
      </w:tblPr>
      <w:tblGrid>
        <w:gridCol w:w="4218"/>
        <w:gridCol w:w="6114"/>
      </w:tblGrid>
      <w:tr w:rsidR="00730A4B" w:rsidRPr="00BA381E" w:rsidTr="00BA381E">
        <w:tc>
          <w:tcPr>
            <w:tcW w:w="2041" w:type="pct"/>
          </w:tcPr>
          <w:p w:rsidR="00730A4B" w:rsidRPr="00BA381E" w:rsidRDefault="00730A4B" w:rsidP="00730A4B">
            <w:pPr>
              <w:rPr>
                <w:sz w:val="20"/>
              </w:rPr>
            </w:pPr>
            <w:r w:rsidRPr="00BA381E">
              <w:rPr>
                <w:sz w:val="20"/>
              </w:rPr>
              <w:t xml:space="preserve">с. Красногорское                                                                                              </w:t>
            </w:r>
          </w:p>
        </w:tc>
        <w:tc>
          <w:tcPr>
            <w:tcW w:w="2959" w:type="pct"/>
          </w:tcPr>
          <w:p w:rsidR="00730A4B" w:rsidRPr="00BA381E" w:rsidRDefault="00730A4B" w:rsidP="00730A4B">
            <w:pPr>
              <w:jc w:val="right"/>
              <w:rPr>
                <w:sz w:val="20"/>
              </w:rPr>
            </w:pPr>
            <w:r w:rsidRPr="00BA381E">
              <w:rPr>
                <w:sz w:val="20"/>
              </w:rPr>
              <w:t xml:space="preserve">                                      «___» __________ 2016 г.</w:t>
            </w:r>
          </w:p>
          <w:p w:rsidR="00730A4B" w:rsidRPr="00BA381E" w:rsidRDefault="00730A4B" w:rsidP="00730A4B">
            <w:pPr>
              <w:jc w:val="right"/>
              <w:rPr>
                <w:sz w:val="20"/>
              </w:rPr>
            </w:pPr>
          </w:p>
        </w:tc>
      </w:tr>
    </w:tbl>
    <w:p w:rsidR="006F204F" w:rsidRPr="00BA381E" w:rsidRDefault="00C06773" w:rsidP="00FC5AF4">
      <w:pPr>
        <w:autoSpaceDE w:val="0"/>
        <w:autoSpaceDN w:val="0"/>
        <w:spacing w:line="276" w:lineRule="auto"/>
        <w:ind w:right="-285" w:firstLine="284"/>
        <w:jc w:val="both"/>
        <w:rPr>
          <w:kern w:val="0"/>
          <w:sz w:val="21"/>
          <w:szCs w:val="21"/>
          <w:lang w:eastAsia="ar-SA"/>
        </w:rPr>
      </w:pPr>
      <w:r w:rsidRPr="00BA381E">
        <w:rPr>
          <w:b/>
          <w:iCs/>
          <w:kern w:val="0"/>
          <w:sz w:val="21"/>
          <w:szCs w:val="21"/>
          <w:lang w:val="x-none" w:eastAsia="x-none"/>
        </w:rPr>
        <w:t xml:space="preserve">Администрация муниципального образования «Красногорский район», </w:t>
      </w:r>
      <w:r w:rsidRPr="00BA381E">
        <w:rPr>
          <w:iCs/>
          <w:kern w:val="0"/>
          <w:sz w:val="21"/>
          <w:szCs w:val="21"/>
          <w:lang w:val="x-none" w:eastAsia="x-none"/>
        </w:rPr>
        <w:t>действующая от имени муниципального образования «Красногорский район», в лице главы Администрации муниципального образования «Красногорский район» Прокашева Игоря Борисовича, действующего на основании Устава, именуемая в дальнейшем</w:t>
      </w:r>
      <w:r w:rsidRPr="00BA381E">
        <w:rPr>
          <w:b/>
          <w:iCs/>
          <w:kern w:val="0"/>
          <w:sz w:val="21"/>
          <w:szCs w:val="21"/>
          <w:lang w:val="x-none" w:eastAsia="x-none"/>
        </w:rPr>
        <w:t xml:space="preserve"> «Заказчик», </w:t>
      </w:r>
      <w:r w:rsidRPr="00BA381E">
        <w:rPr>
          <w:iCs/>
          <w:kern w:val="0"/>
          <w:sz w:val="21"/>
          <w:szCs w:val="21"/>
          <w:lang w:val="x-none" w:eastAsia="x-none"/>
        </w:rPr>
        <w:t>с одной стороны</w:t>
      </w:r>
      <w:r w:rsidR="00730A4B" w:rsidRPr="00BA381E">
        <w:rPr>
          <w:kern w:val="0"/>
          <w:sz w:val="21"/>
          <w:szCs w:val="21"/>
          <w:lang w:val="x-none" w:eastAsia="x-none"/>
        </w:rPr>
        <w:t>, и _____________________,  в лице ____________________</w:t>
      </w:r>
      <w:r w:rsidR="00BA381E" w:rsidRPr="00BA381E">
        <w:rPr>
          <w:sz w:val="21"/>
          <w:szCs w:val="21"/>
        </w:rPr>
        <w:t xml:space="preserve"> , имеющего Свидетельство о допуске к работам, которые оказывают влияние на безопасность объектов капитального строительства/Лицензию №______________</w:t>
      </w:r>
      <w:r w:rsidR="00BA381E" w:rsidRPr="00BA381E">
        <w:rPr>
          <w:b/>
          <w:sz w:val="21"/>
          <w:szCs w:val="21"/>
        </w:rPr>
        <w:t xml:space="preserve"> </w:t>
      </w:r>
      <w:r w:rsidR="00BA381E" w:rsidRPr="00BA381E">
        <w:rPr>
          <w:sz w:val="21"/>
          <w:szCs w:val="21"/>
        </w:rPr>
        <w:t>от</w:t>
      </w:r>
      <w:r w:rsidR="00BA381E" w:rsidRPr="00BA381E">
        <w:rPr>
          <w:b/>
          <w:sz w:val="21"/>
          <w:szCs w:val="21"/>
        </w:rPr>
        <w:t xml:space="preserve"> </w:t>
      </w:r>
      <w:r w:rsidR="00BA381E" w:rsidRPr="00BA381E">
        <w:rPr>
          <w:sz w:val="21"/>
          <w:szCs w:val="21"/>
        </w:rPr>
        <w:t xml:space="preserve">_____________ года </w:t>
      </w:r>
      <w:r w:rsidR="00BA381E" w:rsidRPr="00BA381E">
        <w:rPr>
          <w:sz w:val="21"/>
          <w:szCs w:val="21"/>
          <w:u w:val="single"/>
        </w:rPr>
        <w:t>(при необходимости</w:t>
      </w:r>
      <w:r w:rsidR="00BA381E" w:rsidRPr="00BA381E">
        <w:rPr>
          <w:sz w:val="21"/>
          <w:szCs w:val="21"/>
        </w:rPr>
        <w:t>)</w:t>
      </w:r>
      <w:r w:rsidR="00BA381E" w:rsidRPr="00BA381E">
        <w:rPr>
          <w:kern w:val="0"/>
          <w:sz w:val="21"/>
          <w:szCs w:val="21"/>
          <w:lang w:eastAsia="x-none"/>
        </w:rPr>
        <w:t xml:space="preserve"> и </w:t>
      </w:r>
      <w:r w:rsidR="00730A4B" w:rsidRPr="00BA381E">
        <w:rPr>
          <w:kern w:val="0"/>
          <w:sz w:val="21"/>
          <w:szCs w:val="21"/>
          <w:lang w:val="x-none" w:eastAsia="x-none"/>
        </w:rPr>
        <w:t>действующего на основании _______________</w:t>
      </w:r>
      <w:r w:rsidR="00730A4B" w:rsidRPr="00BA381E">
        <w:rPr>
          <w:kern w:val="0"/>
          <w:sz w:val="21"/>
          <w:szCs w:val="21"/>
          <w:lang w:eastAsia="x-none"/>
        </w:rPr>
        <w:t>,</w:t>
      </w:r>
      <w:r w:rsidR="00730A4B" w:rsidRPr="00BA381E">
        <w:rPr>
          <w:kern w:val="0"/>
          <w:sz w:val="21"/>
          <w:szCs w:val="21"/>
          <w:lang w:val="x-none" w:eastAsia="x-none"/>
        </w:rPr>
        <w:t xml:space="preserve"> далее именуемый </w:t>
      </w:r>
      <w:r w:rsidR="00730A4B" w:rsidRPr="00BA381E">
        <w:rPr>
          <w:b/>
          <w:kern w:val="0"/>
          <w:sz w:val="21"/>
          <w:szCs w:val="21"/>
          <w:lang w:val="x-none" w:eastAsia="x-none"/>
        </w:rPr>
        <w:t>«</w:t>
      </w:r>
      <w:r w:rsidR="00A237EF">
        <w:rPr>
          <w:b/>
          <w:kern w:val="0"/>
          <w:sz w:val="21"/>
          <w:szCs w:val="21"/>
          <w:lang w:eastAsia="x-none"/>
        </w:rPr>
        <w:t>Подрядчик</w:t>
      </w:r>
      <w:r w:rsidR="00730A4B" w:rsidRPr="00BA381E">
        <w:rPr>
          <w:b/>
          <w:kern w:val="0"/>
          <w:sz w:val="21"/>
          <w:szCs w:val="21"/>
          <w:lang w:val="x-none" w:eastAsia="x-none"/>
        </w:rPr>
        <w:t>»</w:t>
      </w:r>
      <w:r w:rsidR="00730A4B" w:rsidRPr="00BA381E">
        <w:rPr>
          <w:kern w:val="0"/>
          <w:sz w:val="21"/>
          <w:szCs w:val="21"/>
          <w:lang w:val="x-none" w:eastAsia="x-none"/>
        </w:rPr>
        <w:t xml:space="preserve"> с другой стороны, совместно именуемые в дальнейшем «</w:t>
      </w:r>
      <w:r w:rsidR="00730A4B" w:rsidRPr="00BA381E">
        <w:rPr>
          <w:b/>
          <w:kern w:val="0"/>
          <w:sz w:val="21"/>
          <w:szCs w:val="21"/>
          <w:lang w:val="x-none" w:eastAsia="x-none"/>
        </w:rPr>
        <w:t>Стороны»</w:t>
      </w:r>
      <w:r w:rsidR="00730A4B" w:rsidRPr="00BA381E">
        <w:rPr>
          <w:kern w:val="0"/>
          <w:sz w:val="21"/>
          <w:szCs w:val="21"/>
          <w:lang w:val="x-none" w:eastAsia="x-none"/>
        </w:rPr>
        <w:t xml:space="preserve"> </w:t>
      </w:r>
      <w:r w:rsidR="006F204F" w:rsidRPr="00BA381E">
        <w:rPr>
          <w:kern w:val="0"/>
          <w:sz w:val="21"/>
          <w:szCs w:val="21"/>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00730A4B" w:rsidRPr="00BA381E">
        <w:rPr>
          <w:kern w:val="0"/>
          <w:sz w:val="21"/>
          <w:szCs w:val="21"/>
          <w:lang w:eastAsia="ar-SA"/>
        </w:rPr>
        <w:t>(протокол №</w:t>
      </w:r>
      <w:r w:rsidR="00730A4B" w:rsidRPr="00BA381E">
        <w:rPr>
          <w:b/>
          <w:kern w:val="0"/>
          <w:sz w:val="21"/>
          <w:szCs w:val="21"/>
          <w:lang w:eastAsia="ar-SA"/>
        </w:rPr>
        <w:t xml:space="preserve"> </w:t>
      </w:r>
      <w:r w:rsidR="00730A4B" w:rsidRPr="00BA381E">
        <w:rPr>
          <w:kern w:val="0"/>
          <w:sz w:val="21"/>
          <w:szCs w:val="21"/>
          <w:lang w:eastAsia="ar-SA"/>
        </w:rPr>
        <w:t>____ от «__» ______ 201</w:t>
      </w:r>
      <w:r w:rsidR="006F204F" w:rsidRPr="00BA381E">
        <w:rPr>
          <w:kern w:val="0"/>
          <w:sz w:val="21"/>
          <w:szCs w:val="21"/>
          <w:lang w:eastAsia="ar-SA"/>
        </w:rPr>
        <w:t>6</w:t>
      </w:r>
      <w:r w:rsidR="00730A4B" w:rsidRPr="00BA381E">
        <w:rPr>
          <w:kern w:val="0"/>
          <w:sz w:val="21"/>
          <w:szCs w:val="21"/>
          <w:lang w:eastAsia="ar-SA"/>
        </w:rPr>
        <w:t xml:space="preserve"> г.), </w:t>
      </w:r>
      <w:r w:rsidR="006F204F" w:rsidRPr="00BA381E">
        <w:rPr>
          <w:kern w:val="0"/>
          <w:sz w:val="21"/>
          <w:szCs w:val="21"/>
          <w:lang w:eastAsia="ar-SA"/>
        </w:rPr>
        <w:t>настоящий муниципальный контракт (далее - Контракт) о нижеследующем:</w:t>
      </w:r>
    </w:p>
    <w:p w:rsidR="00730A4B" w:rsidRPr="008C3889" w:rsidRDefault="00730A4B" w:rsidP="00BA381E">
      <w:pPr>
        <w:spacing w:line="276" w:lineRule="auto"/>
        <w:ind w:right="284" w:firstLine="567"/>
        <w:jc w:val="both"/>
        <w:rPr>
          <w:b/>
          <w:sz w:val="21"/>
          <w:szCs w:val="21"/>
        </w:rPr>
      </w:pPr>
    </w:p>
    <w:p w:rsidR="00BA381E" w:rsidRPr="007E6E5A" w:rsidRDefault="00BA381E" w:rsidP="00BA381E">
      <w:pPr>
        <w:spacing w:line="276" w:lineRule="auto"/>
        <w:jc w:val="center"/>
        <w:rPr>
          <w:b/>
          <w:sz w:val="22"/>
          <w:szCs w:val="22"/>
        </w:rPr>
      </w:pPr>
      <w:r w:rsidRPr="007E6E5A">
        <w:rPr>
          <w:b/>
          <w:sz w:val="22"/>
          <w:szCs w:val="22"/>
        </w:rPr>
        <w:t>1. Предмет Контракта</w:t>
      </w:r>
    </w:p>
    <w:p w:rsidR="00BA381E" w:rsidRPr="00BA381E" w:rsidRDefault="00BA381E" w:rsidP="00FC5AF4">
      <w:pPr>
        <w:spacing w:line="276" w:lineRule="auto"/>
        <w:ind w:right="-285" w:firstLine="284"/>
        <w:jc w:val="both"/>
        <w:rPr>
          <w:sz w:val="21"/>
          <w:szCs w:val="21"/>
        </w:rPr>
      </w:pPr>
      <w:r w:rsidRPr="00BA381E">
        <w:rPr>
          <w:sz w:val="21"/>
          <w:szCs w:val="21"/>
        </w:rPr>
        <w:t>1.1. Заказчик поручает, а Подрядчик принимает на себя обязательство по в</w:t>
      </w:r>
      <w:r w:rsidRPr="00BA381E">
        <w:rPr>
          <w:rFonts w:eastAsia="Calibri"/>
          <w:sz w:val="21"/>
          <w:szCs w:val="21"/>
        </w:rPr>
        <w:t xml:space="preserve">ыполнению </w:t>
      </w:r>
      <w:r w:rsidRPr="00BA381E">
        <w:rPr>
          <w:sz w:val="21"/>
          <w:szCs w:val="21"/>
        </w:rPr>
        <w:t>работ</w:t>
      </w:r>
      <w:r w:rsidRPr="00BA381E">
        <w:rPr>
          <w:b/>
          <w:sz w:val="21"/>
          <w:szCs w:val="21"/>
        </w:rPr>
        <w:t xml:space="preserve">: </w:t>
      </w:r>
      <w:r w:rsidRPr="00BA381E">
        <w:rPr>
          <w:b/>
          <w:bCs/>
          <w:sz w:val="21"/>
          <w:szCs w:val="21"/>
        </w:rPr>
        <w:t>«</w:t>
      </w:r>
      <w:r w:rsidRPr="00BA381E">
        <w:rPr>
          <w:rStyle w:val="iceouttxt6"/>
          <w:rFonts w:ascii="Times New Roman" w:hAnsi="Times New Roman" w:cs="Times New Roman"/>
          <w:b/>
          <w:color w:val="auto"/>
          <w:sz w:val="21"/>
          <w:szCs w:val="21"/>
        </w:rPr>
        <w:t>Реконструкция кровли Дома удмуртской культуры «</w:t>
      </w:r>
      <w:proofErr w:type="spellStart"/>
      <w:r w:rsidRPr="00BA381E">
        <w:rPr>
          <w:rStyle w:val="iceouttxt6"/>
          <w:rFonts w:ascii="Times New Roman" w:hAnsi="Times New Roman" w:cs="Times New Roman"/>
          <w:b/>
          <w:color w:val="auto"/>
          <w:sz w:val="21"/>
          <w:szCs w:val="21"/>
        </w:rPr>
        <w:t>Жильыртись</w:t>
      </w:r>
      <w:proofErr w:type="spellEnd"/>
      <w:r w:rsidRPr="00BA381E">
        <w:rPr>
          <w:rStyle w:val="iceouttxt6"/>
          <w:rFonts w:ascii="Times New Roman" w:hAnsi="Times New Roman" w:cs="Times New Roman"/>
          <w:b/>
          <w:color w:val="auto"/>
          <w:sz w:val="21"/>
          <w:szCs w:val="21"/>
        </w:rPr>
        <w:t xml:space="preserve"> </w:t>
      </w:r>
      <w:proofErr w:type="spellStart"/>
      <w:r w:rsidRPr="00BA381E">
        <w:rPr>
          <w:rStyle w:val="iceouttxt6"/>
          <w:rFonts w:ascii="Times New Roman" w:hAnsi="Times New Roman" w:cs="Times New Roman"/>
          <w:b/>
          <w:color w:val="auto"/>
          <w:sz w:val="21"/>
          <w:szCs w:val="21"/>
        </w:rPr>
        <w:t>ошмес</w:t>
      </w:r>
      <w:proofErr w:type="spellEnd"/>
      <w:r w:rsidRPr="00BA381E">
        <w:rPr>
          <w:rStyle w:val="iceouttxt6"/>
          <w:rFonts w:ascii="Times New Roman" w:hAnsi="Times New Roman" w:cs="Times New Roman"/>
          <w:b/>
          <w:color w:val="auto"/>
          <w:sz w:val="21"/>
          <w:szCs w:val="21"/>
        </w:rPr>
        <w:t xml:space="preserve">», расположенного по адресу: </w:t>
      </w:r>
      <w:proofErr w:type="gramStart"/>
      <w:r w:rsidRPr="00BA381E">
        <w:rPr>
          <w:rStyle w:val="iceouttxt6"/>
          <w:rFonts w:ascii="Times New Roman" w:hAnsi="Times New Roman" w:cs="Times New Roman"/>
          <w:b/>
          <w:color w:val="auto"/>
          <w:sz w:val="21"/>
          <w:szCs w:val="21"/>
        </w:rPr>
        <w:t>Удмуртская Республика, Красногорский район, с. Дёбы, ул. Школьная, д. 4»</w:t>
      </w:r>
      <w:r w:rsidRPr="00BA381E">
        <w:rPr>
          <w:sz w:val="21"/>
          <w:szCs w:val="21"/>
        </w:rPr>
        <w:t xml:space="preserve"> (далее «Объект») в соответствии с проектно-сметной документацией и с использованием товаров (материалов), указанны</w:t>
      </w:r>
      <w:r w:rsidR="00DF5126">
        <w:rPr>
          <w:sz w:val="21"/>
          <w:szCs w:val="21"/>
        </w:rPr>
        <w:t>х в Приложении №1 к настоящему К</w:t>
      </w:r>
      <w:r w:rsidRPr="00BA381E">
        <w:rPr>
          <w:sz w:val="21"/>
          <w:szCs w:val="21"/>
        </w:rPr>
        <w:t>онтракту (Ведомость товаров (материалов)) (далее – техническая документация), в установленный настоящим Контрактом срок.</w:t>
      </w:r>
      <w:proofErr w:type="gramEnd"/>
    </w:p>
    <w:p w:rsidR="00BA381E" w:rsidRPr="00BA381E" w:rsidRDefault="00BA381E" w:rsidP="00FC5AF4">
      <w:pPr>
        <w:spacing w:line="276" w:lineRule="auto"/>
        <w:ind w:right="-285" w:firstLine="284"/>
        <w:jc w:val="both"/>
        <w:rPr>
          <w:sz w:val="21"/>
          <w:szCs w:val="21"/>
        </w:rPr>
      </w:pPr>
      <w:r w:rsidRPr="00BA381E">
        <w:rPr>
          <w:sz w:val="21"/>
          <w:szCs w:val="21"/>
        </w:rPr>
        <w:t xml:space="preserve">1.2. Подрядчик обязуется собственными и/или  привлеченными силами в установленный настоящим Контрактом срок выполнить работы </w:t>
      </w:r>
      <w:r w:rsidR="00DF5126">
        <w:rPr>
          <w:sz w:val="21"/>
          <w:szCs w:val="21"/>
        </w:rPr>
        <w:t>по реконструкции</w:t>
      </w:r>
      <w:r w:rsidRPr="00BA381E">
        <w:rPr>
          <w:sz w:val="21"/>
          <w:szCs w:val="21"/>
        </w:rPr>
        <w:t xml:space="preserve"> Объекта в соответствии с условиями настоящего Контракта, технической частью аукционной документации и сдать готовый Объект к эксплуатации Заказчику. </w:t>
      </w:r>
    </w:p>
    <w:p w:rsidR="00BA381E" w:rsidRPr="00BA381E" w:rsidRDefault="00BA381E" w:rsidP="00FC5AF4">
      <w:pPr>
        <w:spacing w:line="276" w:lineRule="auto"/>
        <w:ind w:right="-285" w:firstLine="284"/>
        <w:jc w:val="both"/>
        <w:rPr>
          <w:sz w:val="21"/>
          <w:szCs w:val="21"/>
        </w:rPr>
      </w:pPr>
      <w:r w:rsidRPr="00BA381E">
        <w:rPr>
          <w:sz w:val="21"/>
          <w:szCs w:val="21"/>
        </w:rPr>
        <w:t>1.3. Заказчик обязуется создать Подрядчику необходимые условия для выполнения работ по настоящему Контракту, принять выполненную надлежащим образом Подрядчиком работу и произвести расчеты согласно условиям настоящего Контракта.</w:t>
      </w:r>
    </w:p>
    <w:p w:rsidR="00DF5126" w:rsidRDefault="00DF5126" w:rsidP="00DF5126">
      <w:pPr>
        <w:spacing w:line="276" w:lineRule="auto"/>
        <w:ind w:right="-285" w:firstLine="284"/>
        <w:jc w:val="both"/>
        <w:rPr>
          <w:sz w:val="21"/>
          <w:szCs w:val="21"/>
        </w:rPr>
      </w:pPr>
      <w:r>
        <w:rPr>
          <w:sz w:val="21"/>
          <w:szCs w:val="21"/>
        </w:rPr>
        <w:t>1.4. Место выполнения работ:</w:t>
      </w:r>
      <w:r w:rsidRPr="00DF5126">
        <w:rPr>
          <w:bCs/>
          <w:sz w:val="21"/>
          <w:szCs w:val="21"/>
        </w:rPr>
        <w:t xml:space="preserve"> </w:t>
      </w:r>
      <w:r w:rsidRPr="004056ED">
        <w:rPr>
          <w:bCs/>
          <w:sz w:val="21"/>
          <w:szCs w:val="21"/>
        </w:rPr>
        <w:t xml:space="preserve">Удмуртская Республика, Красногорский район, </w:t>
      </w:r>
      <w:r>
        <w:rPr>
          <w:bCs/>
          <w:sz w:val="21"/>
          <w:szCs w:val="21"/>
        </w:rPr>
        <w:t>с. Дёбы, ул. Школьная, д. 4.</w:t>
      </w:r>
    </w:p>
    <w:p w:rsidR="00FC5AF4" w:rsidRPr="00FC5AF4" w:rsidRDefault="00FC5AF4" w:rsidP="00FC5AF4">
      <w:pPr>
        <w:pStyle w:val="af9"/>
        <w:keepNext/>
        <w:keepLines/>
        <w:widowControl w:val="0"/>
        <w:spacing w:after="0"/>
        <w:ind w:left="426" w:right="284"/>
        <w:jc w:val="both"/>
        <w:rPr>
          <w:rFonts w:ascii="Times New Roman" w:hAnsi="Times New Roman"/>
          <w:sz w:val="21"/>
          <w:szCs w:val="21"/>
        </w:rPr>
      </w:pPr>
    </w:p>
    <w:p w:rsidR="00BA381E" w:rsidRPr="007E6E5A" w:rsidRDefault="00BA381E" w:rsidP="00BA381E">
      <w:pPr>
        <w:jc w:val="center"/>
        <w:rPr>
          <w:b/>
          <w:sz w:val="22"/>
          <w:szCs w:val="22"/>
        </w:rPr>
      </w:pPr>
      <w:r w:rsidRPr="007E6E5A">
        <w:rPr>
          <w:b/>
          <w:sz w:val="22"/>
          <w:szCs w:val="22"/>
        </w:rPr>
        <w:t>2. Цена Контракта</w:t>
      </w:r>
    </w:p>
    <w:p w:rsidR="00BA381E" w:rsidRPr="00FC5AF4" w:rsidRDefault="00BA381E" w:rsidP="00FC5AF4">
      <w:pPr>
        <w:spacing w:line="276" w:lineRule="auto"/>
        <w:ind w:right="284" w:firstLine="284"/>
        <w:jc w:val="both"/>
        <w:rPr>
          <w:sz w:val="21"/>
          <w:szCs w:val="21"/>
        </w:rPr>
      </w:pPr>
      <w:r w:rsidRPr="00FC5AF4">
        <w:rPr>
          <w:sz w:val="21"/>
          <w:szCs w:val="21"/>
        </w:rPr>
        <w:t xml:space="preserve">2.1. Цена настоящего Контракта составляет - </w:t>
      </w:r>
      <w:r w:rsidRPr="00FC5AF4">
        <w:rPr>
          <w:b/>
          <w:sz w:val="21"/>
          <w:szCs w:val="21"/>
        </w:rPr>
        <w:t>_____________________</w:t>
      </w:r>
      <w:r w:rsidRPr="00FC5AF4">
        <w:rPr>
          <w:sz w:val="21"/>
          <w:szCs w:val="21"/>
        </w:rPr>
        <w:t>.</w:t>
      </w:r>
    </w:p>
    <w:p w:rsidR="00BA381E" w:rsidRPr="00A237EF" w:rsidRDefault="00BA381E" w:rsidP="00A237EF">
      <w:pPr>
        <w:spacing w:line="276" w:lineRule="auto"/>
        <w:ind w:right="-285" w:firstLine="284"/>
        <w:jc w:val="both"/>
        <w:rPr>
          <w:sz w:val="21"/>
          <w:szCs w:val="21"/>
        </w:rPr>
      </w:pPr>
      <w:r w:rsidRPr="00A237EF">
        <w:rPr>
          <w:sz w:val="21"/>
          <w:szCs w:val="21"/>
        </w:rPr>
        <w:t xml:space="preserve">Цена настоящего Контракта включает в себя  все затраты, связанные с выполнением работ, прибыль, необходимые налоги, платежи и иные расходы Подрядчика, установленные законодательством Российской Федерации. </w:t>
      </w:r>
    </w:p>
    <w:p w:rsidR="00BA381E" w:rsidRPr="00A237EF" w:rsidRDefault="00BA381E" w:rsidP="00A237EF">
      <w:pPr>
        <w:spacing w:line="276" w:lineRule="auto"/>
        <w:ind w:right="-285" w:firstLine="284"/>
        <w:jc w:val="both"/>
        <w:rPr>
          <w:sz w:val="21"/>
          <w:szCs w:val="21"/>
        </w:rPr>
      </w:pPr>
      <w:r w:rsidRPr="00A237EF">
        <w:rPr>
          <w:sz w:val="21"/>
          <w:szCs w:val="21"/>
        </w:rPr>
        <w:t>2.2. Цена настоящего Контракта является твердой и определяется на весь срок исполнения к</w:t>
      </w:r>
      <w:r w:rsidR="00A237EF" w:rsidRPr="00A237EF">
        <w:rPr>
          <w:sz w:val="21"/>
          <w:szCs w:val="21"/>
        </w:rPr>
        <w:t>онтракта за исключением случаев:</w:t>
      </w:r>
    </w:p>
    <w:p w:rsidR="00A237EF" w:rsidRPr="00A237EF" w:rsidRDefault="00A237EF" w:rsidP="00A237EF">
      <w:pPr>
        <w:numPr>
          <w:ilvl w:val="0"/>
          <w:numId w:val="19"/>
        </w:numPr>
        <w:tabs>
          <w:tab w:val="left" w:pos="567"/>
        </w:tabs>
        <w:spacing w:line="276" w:lineRule="auto"/>
        <w:ind w:left="0" w:right="-284" w:firstLine="284"/>
        <w:jc w:val="both"/>
        <w:rPr>
          <w:kern w:val="0"/>
          <w:sz w:val="21"/>
          <w:szCs w:val="21"/>
        </w:rPr>
      </w:pPr>
      <w:r w:rsidRPr="00A237EF">
        <w:rPr>
          <w:kern w:val="0"/>
          <w:sz w:val="21"/>
          <w:szCs w:val="21"/>
        </w:rPr>
        <w:t>уменьшаются ранее доведенные до Заказчика лимиты бюджетных обязательств, в случаях, предусмотренных пунктом 6 статьи 161 Бюджетного кодекса Российской Федерации.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предусмотренного Контрактом.</w:t>
      </w:r>
    </w:p>
    <w:p w:rsidR="00A237EF" w:rsidRPr="00A237EF" w:rsidRDefault="00A237EF" w:rsidP="00A237EF">
      <w:pPr>
        <w:spacing w:line="276" w:lineRule="auto"/>
        <w:ind w:right="-285" w:firstLine="284"/>
        <w:jc w:val="both"/>
        <w:rPr>
          <w:sz w:val="21"/>
          <w:szCs w:val="21"/>
        </w:rPr>
      </w:pPr>
      <w:r>
        <w:rPr>
          <w:sz w:val="21"/>
          <w:szCs w:val="21"/>
        </w:rPr>
        <w:t>- цена Контракта может быть снижена по соглашению Сторон без изменения предусмотренных Контрактом количества товара, объёма работы, качества поставляемого товара, выполняемой работы и иных условий Контракта.</w:t>
      </w:r>
    </w:p>
    <w:p w:rsidR="00BA381E" w:rsidRPr="00FC5AF4" w:rsidRDefault="00BA381E" w:rsidP="00A237EF">
      <w:pPr>
        <w:widowControl w:val="0"/>
        <w:autoSpaceDE w:val="0"/>
        <w:autoSpaceDN w:val="0"/>
        <w:adjustRightInd w:val="0"/>
        <w:spacing w:line="276" w:lineRule="auto"/>
        <w:ind w:right="-285" w:firstLine="284"/>
        <w:jc w:val="both"/>
        <w:rPr>
          <w:rFonts w:eastAsiaTheme="minorHAnsi"/>
          <w:sz w:val="21"/>
          <w:szCs w:val="21"/>
        </w:rPr>
      </w:pPr>
      <w:r w:rsidRPr="00A237EF">
        <w:rPr>
          <w:sz w:val="21"/>
          <w:szCs w:val="21"/>
        </w:rPr>
        <w:t>2.3.</w:t>
      </w:r>
      <w:r w:rsidRPr="00A237EF">
        <w:rPr>
          <w:color w:val="FF0000"/>
          <w:sz w:val="21"/>
          <w:szCs w:val="21"/>
        </w:rPr>
        <w:t xml:space="preserve"> </w:t>
      </w:r>
      <w:r w:rsidRPr="00A237EF">
        <w:rPr>
          <w:sz w:val="21"/>
          <w:szCs w:val="21"/>
        </w:rPr>
        <w:t>При исполнении Контракта по согласованию Заказчика с Подрядчиком допускается выполнение работ и использование товаров (материалов), качество, технические и функциональные характеристики</w:t>
      </w:r>
      <w:r w:rsidRPr="00FC5AF4">
        <w:rPr>
          <w:sz w:val="21"/>
          <w:szCs w:val="21"/>
        </w:rPr>
        <w:t xml:space="preserve">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DF5126" w:rsidRDefault="00DF5126" w:rsidP="00DF5126">
      <w:pPr>
        <w:spacing w:line="276" w:lineRule="auto"/>
        <w:ind w:right="-285" w:firstLine="284"/>
        <w:jc w:val="both"/>
        <w:rPr>
          <w:sz w:val="21"/>
          <w:szCs w:val="21"/>
        </w:rPr>
      </w:pPr>
      <w:r w:rsidRPr="00DF5126">
        <w:rPr>
          <w:sz w:val="22"/>
          <w:szCs w:val="22"/>
        </w:rPr>
        <w:t>2.4.</w:t>
      </w:r>
      <w:r>
        <w:rPr>
          <w:b/>
          <w:sz w:val="22"/>
          <w:szCs w:val="22"/>
        </w:rPr>
        <w:t xml:space="preserve"> </w:t>
      </w:r>
      <w:r w:rsidRPr="00BA381E">
        <w:rPr>
          <w:sz w:val="21"/>
          <w:szCs w:val="21"/>
        </w:rPr>
        <w:t xml:space="preserve">Финансирование </w:t>
      </w:r>
      <w:r>
        <w:rPr>
          <w:sz w:val="21"/>
          <w:szCs w:val="21"/>
        </w:rPr>
        <w:t>работ по Объекту, указанному</w:t>
      </w:r>
      <w:r w:rsidRPr="00BA381E">
        <w:rPr>
          <w:sz w:val="21"/>
          <w:szCs w:val="21"/>
        </w:rPr>
        <w:t xml:space="preserve"> в пункте 1.1 настоящего Контракта, </w:t>
      </w:r>
      <w:r>
        <w:rPr>
          <w:sz w:val="21"/>
          <w:szCs w:val="21"/>
        </w:rPr>
        <w:t xml:space="preserve">осуществляется за счет: </w:t>
      </w:r>
    </w:p>
    <w:p w:rsidR="00DF5126" w:rsidRDefault="00DF5126" w:rsidP="00DF5126">
      <w:pPr>
        <w:spacing w:line="276" w:lineRule="auto"/>
        <w:ind w:right="-285" w:firstLine="284"/>
        <w:jc w:val="both"/>
        <w:rPr>
          <w:sz w:val="21"/>
          <w:szCs w:val="21"/>
        </w:rPr>
      </w:pPr>
      <w:r>
        <w:rPr>
          <w:sz w:val="21"/>
          <w:szCs w:val="21"/>
        </w:rPr>
        <w:t xml:space="preserve">- </w:t>
      </w:r>
      <w:r w:rsidRPr="00BA381E">
        <w:rPr>
          <w:sz w:val="21"/>
          <w:szCs w:val="21"/>
        </w:rPr>
        <w:t>субсидии из</w:t>
      </w:r>
      <w:r>
        <w:rPr>
          <w:sz w:val="21"/>
          <w:szCs w:val="21"/>
        </w:rPr>
        <w:t xml:space="preserve"> бюджета Удмуртской Республики;</w:t>
      </w:r>
    </w:p>
    <w:p w:rsidR="00DF5126" w:rsidRDefault="00DF5126" w:rsidP="00DF5126">
      <w:pPr>
        <w:spacing w:line="276" w:lineRule="auto"/>
        <w:ind w:right="-285" w:firstLine="284"/>
        <w:jc w:val="both"/>
        <w:rPr>
          <w:sz w:val="21"/>
          <w:szCs w:val="21"/>
        </w:rPr>
      </w:pPr>
      <w:r>
        <w:rPr>
          <w:sz w:val="21"/>
          <w:szCs w:val="21"/>
        </w:rPr>
        <w:lastRenderedPageBreak/>
        <w:t>- софинансирование из бюджета муниципального образования «Красногорский район».</w:t>
      </w:r>
    </w:p>
    <w:p w:rsidR="00DF5126" w:rsidRDefault="00DF5126" w:rsidP="00BA381E">
      <w:pPr>
        <w:autoSpaceDE w:val="0"/>
        <w:autoSpaceDN w:val="0"/>
        <w:adjustRightInd w:val="0"/>
        <w:jc w:val="center"/>
        <w:rPr>
          <w:b/>
          <w:sz w:val="22"/>
          <w:szCs w:val="22"/>
        </w:rPr>
      </w:pPr>
    </w:p>
    <w:p w:rsidR="00BA381E" w:rsidRPr="007E6E5A" w:rsidRDefault="00BA381E" w:rsidP="00BA381E">
      <w:pPr>
        <w:autoSpaceDE w:val="0"/>
        <w:autoSpaceDN w:val="0"/>
        <w:adjustRightInd w:val="0"/>
        <w:jc w:val="center"/>
        <w:rPr>
          <w:sz w:val="22"/>
          <w:szCs w:val="22"/>
        </w:rPr>
      </w:pPr>
      <w:r w:rsidRPr="007E6E5A">
        <w:rPr>
          <w:b/>
          <w:sz w:val="22"/>
          <w:szCs w:val="22"/>
        </w:rPr>
        <w:t>3. Сроки завершения работ</w:t>
      </w:r>
    </w:p>
    <w:p w:rsidR="00DF5126" w:rsidRDefault="00BA381E" w:rsidP="00DF5126">
      <w:pPr>
        <w:ind w:right="284" w:firstLine="284"/>
        <w:rPr>
          <w:sz w:val="21"/>
          <w:szCs w:val="21"/>
        </w:rPr>
      </w:pPr>
      <w:r w:rsidRPr="00FC5AF4">
        <w:rPr>
          <w:sz w:val="21"/>
          <w:szCs w:val="21"/>
        </w:rPr>
        <w:t>3.1. Общая продолжительность работ составляет:</w:t>
      </w:r>
    </w:p>
    <w:p w:rsidR="00BA381E" w:rsidRPr="00FC5AF4" w:rsidRDefault="00BA381E" w:rsidP="00DF5126">
      <w:pPr>
        <w:tabs>
          <w:tab w:val="left" w:pos="1545"/>
        </w:tabs>
        <w:ind w:firstLine="284"/>
        <w:rPr>
          <w:b/>
          <w:i/>
          <w:sz w:val="21"/>
          <w:szCs w:val="21"/>
        </w:rPr>
      </w:pPr>
      <w:r w:rsidRPr="00FC5AF4">
        <w:rPr>
          <w:b/>
          <w:i/>
          <w:sz w:val="21"/>
          <w:szCs w:val="21"/>
        </w:rPr>
        <w:t xml:space="preserve">1. Этап: </w:t>
      </w:r>
    </w:p>
    <w:p w:rsidR="00BA381E" w:rsidRPr="00FC5AF4" w:rsidRDefault="00BA381E" w:rsidP="00FC5AF4">
      <w:pPr>
        <w:pStyle w:val="af9"/>
        <w:keepNext/>
        <w:keepLines/>
        <w:numPr>
          <w:ilvl w:val="0"/>
          <w:numId w:val="10"/>
        </w:numPr>
        <w:tabs>
          <w:tab w:val="left" w:pos="567"/>
        </w:tabs>
        <w:spacing w:after="0" w:line="240" w:lineRule="auto"/>
        <w:ind w:left="0" w:right="284" w:firstLine="284"/>
        <w:rPr>
          <w:rFonts w:ascii="Times New Roman" w:hAnsi="Times New Roman"/>
          <w:sz w:val="21"/>
          <w:szCs w:val="21"/>
        </w:rPr>
      </w:pPr>
      <w:r w:rsidRPr="00FC5AF4">
        <w:rPr>
          <w:rFonts w:ascii="Times New Roman" w:hAnsi="Times New Roman"/>
          <w:sz w:val="21"/>
          <w:szCs w:val="21"/>
        </w:rPr>
        <w:t>начало – с момента заключения контракта;</w:t>
      </w:r>
    </w:p>
    <w:p w:rsidR="00BA381E" w:rsidRPr="00FC5AF4" w:rsidRDefault="00FC5AF4" w:rsidP="00FC5AF4">
      <w:pPr>
        <w:pStyle w:val="af9"/>
        <w:keepNext/>
        <w:keepLines/>
        <w:numPr>
          <w:ilvl w:val="0"/>
          <w:numId w:val="10"/>
        </w:numPr>
        <w:tabs>
          <w:tab w:val="left" w:pos="567"/>
        </w:tabs>
        <w:spacing w:after="0" w:line="240" w:lineRule="auto"/>
        <w:ind w:left="0" w:right="284" w:firstLine="284"/>
        <w:rPr>
          <w:rFonts w:ascii="Times New Roman" w:hAnsi="Times New Roman"/>
          <w:sz w:val="21"/>
          <w:szCs w:val="21"/>
        </w:rPr>
      </w:pPr>
      <w:r>
        <w:rPr>
          <w:rFonts w:ascii="Times New Roman" w:hAnsi="Times New Roman"/>
          <w:sz w:val="21"/>
          <w:szCs w:val="21"/>
        </w:rPr>
        <w:t xml:space="preserve">окончание – 01.10.2016 </w:t>
      </w:r>
      <w:r w:rsidR="00BA381E" w:rsidRPr="00FC5AF4">
        <w:rPr>
          <w:rFonts w:ascii="Times New Roman" w:hAnsi="Times New Roman"/>
          <w:sz w:val="21"/>
          <w:szCs w:val="21"/>
        </w:rPr>
        <w:t>г., в том числе:</w:t>
      </w:r>
    </w:p>
    <w:p w:rsidR="00BA381E" w:rsidRPr="00FC5AF4" w:rsidRDefault="00BA381E" w:rsidP="00FC5AF4">
      <w:pPr>
        <w:pStyle w:val="af9"/>
        <w:keepNext/>
        <w:keepLines/>
        <w:numPr>
          <w:ilvl w:val="1"/>
          <w:numId w:val="16"/>
        </w:numPr>
        <w:spacing w:after="0" w:line="240" w:lineRule="auto"/>
        <w:ind w:left="0" w:right="284" w:firstLine="284"/>
        <w:rPr>
          <w:rFonts w:ascii="Times New Roman" w:hAnsi="Times New Roman"/>
          <w:sz w:val="21"/>
          <w:szCs w:val="21"/>
        </w:rPr>
      </w:pPr>
      <w:r w:rsidRPr="00FC5AF4">
        <w:rPr>
          <w:rFonts w:ascii="Times New Roman" w:hAnsi="Times New Roman"/>
          <w:sz w:val="21"/>
          <w:szCs w:val="21"/>
        </w:rPr>
        <w:t>Демонтажные работы</w:t>
      </w:r>
    </w:p>
    <w:p w:rsidR="00BA381E" w:rsidRPr="00FC5AF4" w:rsidRDefault="00BA381E" w:rsidP="00FC5AF4">
      <w:pPr>
        <w:pStyle w:val="af9"/>
        <w:keepNext/>
        <w:keepLines/>
        <w:numPr>
          <w:ilvl w:val="1"/>
          <w:numId w:val="16"/>
        </w:numPr>
        <w:spacing w:after="0" w:line="240" w:lineRule="auto"/>
        <w:ind w:left="0" w:right="284" w:firstLine="284"/>
        <w:rPr>
          <w:rFonts w:ascii="Times New Roman" w:hAnsi="Times New Roman"/>
          <w:sz w:val="21"/>
          <w:szCs w:val="21"/>
        </w:rPr>
      </w:pPr>
      <w:r w:rsidRPr="00FC5AF4">
        <w:rPr>
          <w:rFonts w:ascii="Times New Roman" w:hAnsi="Times New Roman"/>
          <w:sz w:val="21"/>
          <w:szCs w:val="21"/>
        </w:rPr>
        <w:t>Устройство элементов каркаса (обрешётки)</w:t>
      </w:r>
    </w:p>
    <w:p w:rsidR="00BA381E" w:rsidRPr="00FC5AF4" w:rsidRDefault="00BA381E" w:rsidP="00FC5AF4">
      <w:pPr>
        <w:pStyle w:val="af9"/>
        <w:keepNext/>
        <w:keepLines/>
        <w:numPr>
          <w:ilvl w:val="1"/>
          <w:numId w:val="16"/>
        </w:numPr>
        <w:spacing w:after="0" w:line="240" w:lineRule="auto"/>
        <w:ind w:left="0" w:right="284" w:firstLine="284"/>
        <w:rPr>
          <w:rFonts w:ascii="Times New Roman" w:hAnsi="Times New Roman"/>
          <w:sz w:val="21"/>
          <w:szCs w:val="21"/>
        </w:rPr>
      </w:pPr>
      <w:r w:rsidRPr="00FC5AF4">
        <w:rPr>
          <w:rFonts w:ascii="Times New Roman" w:hAnsi="Times New Roman"/>
          <w:sz w:val="21"/>
          <w:szCs w:val="21"/>
        </w:rPr>
        <w:t>Устройство кровли</w:t>
      </w:r>
    </w:p>
    <w:p w:rsidR="00BA381E" w:rsidRPr="00FC5AF4" w:rsidRDefault="00BA381E" w:rsidP="00FC5AF4">
      <w:pPr>
        <w:pStyle w:val="af9"/>
        <w:keepNext/>
        <w:keepLines/>
        <w:numPr>
          <w:ilvl w:val="1"/>
          <w:numId w:val="16"/>
        </w:numPr>
        <w:spacing w:after="0" w:line="240" w:lineRule="auto"/>
        <w:ind w:left="0" w:right="284" w:firstLine="284"/>
        <w:rPr>
          <w:rFonts w:ascii="Times New Roman" w:hAnsi="Times New Roman"/>
          <w:sz w:val="21"/>
          <w:szCs w:val="21"/>
        </w:rPr>
      </w:pPr>
      <w:r w:rsidRPr="00FC5AF4">
        <w:rPr>
          <w:rFonts w:ascii="Times New Roman" w:hAnsi="Times New Roman"/>
          <w:sz w:val="21"/>
          <w:szCs w:val="21"/>
        </w:rPr>
        <w:t>Устройство фронтонов</w:t>
      </w:r>
    </w:p>
    <w:p w:rsidR="00BA381E" w:rsidRPr="00FC5AF4" w:rsidRDefault="00BA381E" w:rsidP="00FC5AF4">
      <w:pPr>
        <w:pStyle w:val="af9"/>
        <w:keepNext/>
        <w:keepLines/>
        <w:numPr>
          <w:ilvl w:val="1"/>
          <w:numId w:val="16"/>
        </w:numPr>
        <w:spacing w:after="0" w:line="240" w:lineRule="auto"/>
        <w:ind w:left="0" w:right="284" w:firstLine="284"/>
        <w:rPr>
          <w:rFonts w:ascii="Times New Roman" w:hAnsi="Times New Roman"/>
          <w:sz w:val="21"/>
          <w:szCs w:val="21"/>
        </w:rPr>
      </w:pPr>
      <w:r w:rsidRPr="00FC5AF4">
        <w:rPr>
          <w:rFonts w:ascii="Times New Roman" w:hAnsi="Times New Roman"/>
          <w:sz w:val="21"/>
          <w:szCs w:val="21"/>
        </w:rPr>
        <w:t>Теплоизоляционные работы</w:t>
      </w:r>
    </w:p>
    <w:p w:rsidR="00BA381E" w:rsidRPr="00FC5AF4" w:rsidRDefault="00BA381E" w:rsidP="00FC5AF4">
      <w:pPr>
        <w:pStyle w:val="af9"/>
        <w:keepNext/>
        <w:keepLines/>
        <w:numPr>
          <w:ilvl w:val="1"/>
          <w:numId w:val="16"/>
        </w:numPr>
        <w:spacing w:after="0" w:line="240" w:lineRule="auto"/>
        <w:ind w:left="0" w:right="284" w:firstLine="284"/>
        <w:rPr>
          <w:rFonts w:ascii="Times New Roman" w:hAnsi="Times New Roman"/>
          <w:sz w:val="21"/>
          <w:szCs w:val="21"/>
        </w:rPr>
      </w:pPr>
      <w:r w:rsidRPr="00FC5AF4">
        <w:rPr>
          <w:rFonts w:ascii="Times New Roman" w:hAnsi="Times New Roman"/>
          <w:sz w:val="21"/>
          <w:szCs w:val="21"/>
        </w:rPr>
        <w:t xml:space="preserve">Кирпичная кладка </w:t>
      </w:r>
      <w:proofErr w:type="spellStart"/>
      <w:r w:rsidRPr="00FC5AF4">
        <w:rPr>
          <w:rFonts w:ascii="Times New Roman" w:hAnsi="Times New Roman"/>
          <w:sz w:val="21"/>
          <w:szCs w:val="21"/>
        </w:rPr>
        <w:t>вентканалов</w:t>
      </w:r>
      <w:proofErr w:type="spellEnd"/>
    </w:p>
    <w:p w:rsidR="00BA381E" w:rsidRPr="00FC5AF4" w:rsidRDefault="00BA381E" w:rsidP="00FC5AF4">
      <w:pPr>
        <w:keepNext/>
        <w:keepLines/>
        <w:ind w:right="284" w:firstLine="284"/>
        <w:rPr>
          <w:b/>
          <w:i/>
          <w:sz w:val="21"/>
          <w:szCs w:val="21"/>
        </w:rPr>
      </w:pPr>
      <w:r w:rsidRPr="00FC5AF4">
        <w:rPr>
          <w:b/>
          <w:i/>
          <w:sz w:val="21"/>
          <w:szCs w:val="21"/>
        </w:rPr>
        <w:t xml:space="preserve">2. Этап: </w:t>
      </w:r>
    </w:p>
    <w:p w:rsidR="00BA381E" w:rsidRPr="00FC5AF4" w:rsidRDefault="00FC5AF4" w:rsidP="00FC5AF4">
      <w:pPr>
        <w:pStyle w:val="af9"/>
        <w:keepNext/>
        <w:keepLines/>
        <w:numPr>
          <w:ilvl w:val="0"/>
          <w:numId w:val="11"/>
        </w:numPr>
        <w:tabs>
          <w:tab w:val="left" w:pos="567"/>
        </w:tabs>
        <w:spacing w:after="0" w:line="240" w:lineRule="auto"/>
        <w:ind w:left="0" w:right="284" w:firstLine="284"/>
        <w:rPr>
          <w:rFonts w:ascii="Times New Roman" w:hAnsi="Times New Roman"/>
          <w:b/>
          <w:sz w:val="21"/>
          <w:szCs w:val="21"/>
        </w:rPr>
      </w:pPr>
      <w:r>
        <w:rPr>
          <w:rFonts w:ascii="Times New Roman" w:hAnsi="Times New Roman"/>
          <w:sz w:val="21"/>
          <w:szCs w:val="21"/>
        </w:rPr>
        <w:t xml:space="preserve">начало –01.04.2017 </w:t>
      </w:r>
      <w:r w:rsidR="00BA381E" w:rsidRPr="00FC5AF4">
        <w:rPr>
          <w:rFonts w:ascii="Times New Roman" w:hAnsi="Times New Roman"/>
          <w:sz w:val="21"/>
          <w:szCs w:val="21"/>
        </w:rPr>
        <w:t xml:space="preserve">г. </w:t>
      </w:r>
    </w:p>
    <w:p w:rsidR="00BA381E" w:rsidRPr="00FC5AF4" w:rsidRDefault="00FC5AF4" w:rsidP="00FC5AF4">
      <w:pPr>
        <w:pStyle w:val="af9"/>
        <w:keepNext/>
        <w:keepLines/>
        <w:numPr>
          <w:ilvl w:val="0"/>
          <w:numId w:val="11"/>
        </w:numPr>
        <w:tabs>
          <w:tab w:val="left" w:pos="567"/>
        </w:tabs>
        <w:spacing w:after="0" w:line="240" w:lineRule="auto"/>
        <w:ind w:left="0" w:right="284" w:firstLine="284"/>
        <w:rPr>
          <w:rFonts w:ascii="Times New Roman" w:hAnsi="Times New Roman"/>
          <w:b/>
          <w:sz w:val="21"/>
          <w:szCs w:val="21"/>
        </w:rPr>
      </w:pPr>
      <w:r>
        <w:rPr>
          <w:rFonts w:ascii="Times New Roman" w:hAnsi="Times New Roman"/>
          <w:sz w:val="21"/>
          <w:szCs w:val="21"/>
        </w:rPr>
        <w:t xml:space="preserve">окончание – 01 </w:t>
      </w:r>
      <w:r w:rsidR="00DF5126">
        <w:rPr>
          <w:rFonts w:ascii="Times New Roman" w:hAnsi="Times New Roman"/>
          <w:sz w:val="21"/>
          <w:szCs w:val="21"/>
        </w:rPr>
        <w:t xml:space="preserve">.05.2017 </w:t>
      </w:r>
      <w:r w:rsidR="00BA381E" w:rsidRPr="00FC5AF4">
        <w:rPr>
          <w:rFonts w:ascii="Times New Roman" w:hAnsi="Times New Roman"/>
          <w:sz w:val="21"/>
          <w:szCs w:val="21"/>
        </w:rPr>
        <w:t>г., в том числе:</w:t>
      </w:r>
    </w:p>
    <w:p w:rsidR="00BA381E" w:rsidRPr="00FC5AF4" w:rsidRDefault="00BA381E" w:rsidP="00FC5AF4">
      <w:pPr>
        <w:keepNext/>
        <w:keepLines/>
        <w:ind w:right="284" w:firstLine="284"/>
        <w:rPr>
          <w:sz w:val="21"/>
          <w:szCs w:val="21"/>
        </w:rPr>
      </w:pPr>
      <w:r w:rsidRPr="00FC5AF4">
        <w:rPr>
          <w:sz w:val="21"/>
          <w:szCs w:val="21"/>
        </w:rPr>
        <w:t xml:space="preserve">2.1. </w:t>
      </w:r>
      <w:proofErr w:type="spellStart"/>
      <w:r w:rsidRPr="00FC5AF4">
        <w:rPr>
          <w:sz w:val="21"/>
          <w:szCs w:val="21"/>
        </w:rPr>
        <w:t>Огнебиозащита</w:t>
      </w:r>
      <w:proofErr w:type="spellEnd"/>
      <w:r w:rsidRPr="00FC5AF4">
        <w:rPr>
          <w:sz w:val="21"/>
          <w:szCs w:val="21"/>
        </w:rPr>
        <w:t xml:space="preserve"> </w:t>
      </w:r>
    </w:p>
    <w:p w:rsidR="00BA381E" w:rsidRPr="00FC5AF4" w:rsidRDefault="00BA381E" w:rsidP="00FC5AF4">
      <w:pPr>
        <w:keepNext/>
        <w:keepLines/>
        <w:ind w:right="284" w:firstLine="284"/>
        <w:rPr>
          <w:sz w:val="21"/>
          <w:szCs w:val="21"/>
        </w:rPr>
      </w:pPr>
      <w:r w:rsidRPr="00FC5AF4">
        <w:rPr>
          <w:sz w:val="21"/>
          <w:szCs w:val="21"/>
        </w:rPr>
        <w:t xml:space="preserve">2.2. </w:t>
      </w:r>
      <w:proofErr w:type="spellStart"/>
      <w:r w:rsidRPr="00FC5AF4">
        <w:rPr>
          <w:sz w:val="21"/>
          <w:szCs w:val="21"/>
        </w:rPr>
        <w:t>Молниезащита</w:t>
      </w:r>
      <w:proofErr w:type="spellEnd"/>
    </w:p>
    <w:p w:rsidR="00BA381E" w:rsidRPr="00FC5AF4" w:rsidRDefault="00BA381E" w:rsidP="00FC5AF4">
      <w:pPr>
        <w:ind w:right="284" w:firstLine="284"/>
        <w:rPr>
          <w:sz w:val="21"/>
          <w:szCs w:val="21"/>
        </w:rPr>
      </w:pPr>
      <w:r w:rsidRPr="00FC5AF4">
        <w:rPr>
          <w:sz w:val="21"/>
          <w:szCs w:val="21"/>
        </w:rPr>
        <w:t xml:space="preserve">2.3. Антикоррозийные работы </w:t>
      </w:r>
    </w:p>
    <w:p w:rsidR="00BA381E" w:rsidRPr="00FC5AF4" w:rsidRDefault="00BA381E" w:rsidP="00FC5AF4">
      <w:pPr>
        <w:spacing w:line="276" w:lineRule="auto"/>
        <w:ind w:right="284" w:firstLine="284"/>
        <w:jc w:val="center"/>
        <w:rPr>
          <w:b/>
          <w:sz w:val="21"/>
          <w:szCs w:val="21"/>
        </w:rPr>
      </w:pPr>
      <w:r w:rsidRPr="00FC5AF4">
        <w:rPr>
          <w:b/>
          <w:sz w:val="21"/>
          <w:szCs w:val="21"/>
        </w:rPr>
        <w:t>4. Права и обязанности Заказчика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 Заказчик обязуется:</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4.1.1.</w:t>
      </w:r>
      <w:r w:rsidR="00FC5AF4">
        <w:rPr>
          <w:sz w:val="21"/>
          <w:szCs w:val="21"/>
        </w:rPr>
        <w:t xml:space="preserve"> </w:t>
      </w:r>
      <w:r w:rsidRPr="00FC5AF4">
        <w:rPr>
          <w:sz w:val="21"/>
          <w:szCs w:val="21"/>
        </w:rPr>
        <w:t xml:space="preserve">Утвердить перечень лиц, которые от имени Заказчика уполномочиваются осуществлять </w:t>
      </w:r>
      <w:proofErr w:type="gramStart"/>
      <w:r w:rsidRPr="00FC5AF4">
        <w:rPr>
          <w:sz w:val="21"/>
          <w:szCs w:val="21"/>
        </w:rPr>
        <w:t>контроль за</w:t>
      </w:r>
      <w:proofErr w:type="gramEnd"/>
      <w:r w:rsidRPr="00FC5AF4">
        <w:rPr>
          <w:sz w:val="21"/>
          <w:szCs w:val="21"/>
        </w:rPr>
        <w:t xml:space="preserve"> ходом выполнения работ на Объекте.</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4.1.2. Передать Подрядчику проектно-сметную документацию в объеме, в сроки и в составе, обеспечивающие выполнение работ</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4.1.3. Передать в течение 10-ти дней со дня подписания настоящего Контракта  Подрядчику объект для выполнения работ.</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4.1.4. Осуществлять </w:t>
      </w:r>
      <w:proofErr w:type="gramStart"/>
      <w:r w:rsidRPr="00FC5AF4">
        <w:rPr>
          <w:sz w:val="21"/>
          <w:szCs w:val="21"/>
        </w:rPr>
        <w:t>контроль за</w:t>
      </w:r>
      <w:proofErr w:type="gramEnd"/>
      <w:r w:rsidRPr="00FC5AF4">
        <w:rPr>
          <w:sz w:val="21"/>
          <w:szCs w:val="21"/>
        </w:rPr>
        <w:t xml:space="preserve"> выполнением работ на Объекте (объемами, качеством, стоимостью и сроками выполнения работ) в соответствии с условиями настоящего Контракта и требованиями нормативных документов.</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4.1.5. Осуществлять контроль за целевым и эффективным использованием средств, выделенных для финансирования работ на Объекте, ходом реализации настоящего Контракта.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4.1.6. Не вмешиваться в хозяйственную деятельность Подрядчика.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4.1.7. Производить приемку и расчеты за фактически выполненные работы, согласно условиям настоящего Контракта, в объеме доведенных лимитов бюджетных обязательств на финансовый год.</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4.1.8. Выполнить в полном объеме свои обязательства, предусмотренные в других статьях настоящего Контракта.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4.2. Заказчик вправе:</w:t>
      </w:r>
    </w:p>
    <w:p w:rsidR="00BA381E" w:rsidRDefault="00BA381E" w:rsidP="00FC5AF4">
      <w:pPr>
        <w:tabs>
          <w:tab w:val="left" w:pos="10488"/>
        </w:tabs>
        <w:spacing w:line="276" w:lineRule="auto"/>
        <w:ind w:right="-285" w:firstLine="284"/>
        <w:jc w:val="both"/>
        <w:rPr>
          <w:sz w:val="21"/>
          <w:szCs w:val="21"/>
        </w:rPr>
      </w:pPr>
      <w:r w:rsidRPr="00FC5AF4">
        <w:rPr>
          <w:sz w:val="21"/>
          <w:szCs w:val="21"/>
        </w:rPr>
        <w:t xml:space="preserve">4.2.1. В </w:t>
      </w:r>
      <w:proofErr w:type="gramStart"/>
      <w:r w:rsidRPr="00FC5AF4">
        <w:rPr>
          <w:sz w:val="21"/>
          <w:szCs w:val="21"/>
        </w:rPr>
        <w:t>целях</w:t>
      </w:r>
      <w:proofErr w:type="gramEnd"/>
      <w:r w:rsidRPr="00FC5AF4">
        <w:rPr>
          <w:sz w:val="21"/>
          <w:szCs w:val="21"/>
        </w:rPr>
        <w:t xml:space="preserve"> осуществления контроля за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 </w:t>
      </w:r>
    </w:p>
    <w:p w:rsidR="00DF5126" w:rsidRPr="00FC5AF4" w:rsidRDefault="00DF5126" w:rsidP="00FC5AF4">
      <w:pPr>
        <w:tabs>
          <w:tab w:val="left" w:pos="10488"/>
        </w:tabs>
        <w:spacing w:line="276" w:lineRule="auto"/>
        <w:ind w:right="-285" w:firstLine="284"/>
        <w:jc w:val="both"/>
        <w:rPr>
          <w:sz w:val="21"/>
          <w:szCs w:val="21"/>
        </w:rPr>
      </w:pPr>
      <w:r>
        <w:rPr>
          <w:sz w:val="21"/>
          <w:szCs w:val="21"/>
        </w:rPr>
        <w:t xml:space="preserve">4.2.2. </w:t>
      </w:r>
      <w:r w:rsidRPr="00AD37AD">
        <w:rPr>
          <w:sz w:val="21"/>
          <w:szCs w:val="21"/>
        </w:rPr>
        <w:t>Требовать возмещения убытков, причиненных ему по вине Подрядчика.</w:t>
      </w:r>
    </w:p>
    <w:p w:rsidR="00BA381E" w:rsidRDefault="00BA381E" w:rsidP="00FC5AF4">
      <w:pPr>
        <w:tabs>
          <w:tab w:val="left" w:pos="10488"/>
        </w:tabs>
        <w:spacing w:line="276" w:lineRule="auto"/>
        <w:ind w:right="-285" w:firstLine="284"/>
        <w:jc w:val="both"/>
        <w:rPr>
          <w:sz w:val="21"/>
          <w:szCs w:val="21"/>
        </w:rPr>
      </w:pPr>
      <w:r w:rsidRPr="00FC5AF4">
        <w:rPr>
          <w:sz w:val="21"/>
          <w:szCs w:val="21"/>
        </w:rPr>
        <w:t xml:space="preserve">4.2.3. Расторгнуть настоящий Контракт в порядке, установленном законодательством Российской Федерации и настоящим Контрактом. </w:t>
      </w:r>
    </w:p>
    <w:p w:rsidR="00BA381E" w:rsidRPr="00FC5AF4" w:rsidRDefault="00BA381E" w:rsidP="00FC5AF4">
      <w:pPr>
        <w:spacing w:line="276" w:lineRule="auto"/>
        <w:ind w:right="284" w:firstLine="284"/>
        <w:jc w:val="center"/>
        <w:rPr>
          <w:b/>
          <w:sz w:val="21"/>
          <w:szCs w:val="21"/>
        </w:rPr>
      </w:pPr>
      <w:r w:rsidRPr="00FC5AF4">
        <w:rPr>
          <w:b/>
          <w:sz w:val="21"/>
          <w:szCs w:val="21"/>
        </w:rPr>
        <w:t>5. Права и обязанности Подрядчика</w:t>
      </w:r>
    </w:p>
    <w:p w:rsidR="00BA381E" w:rsidRPr="00A237EF" w:rsidRDefault="00BA381E" w:rsidP="00FC5AF4">
      <w:pPr>
        <w:spacing w:line="276" w:lineRule="auto"/>
        <w:ind w:right="-427" w:firstLine="284"/>
        <w:jc w:val="both"/>
        <w:rPr>
          <w:b/>
          <w:i/>
          <w:sz w:val="21"/>
          <w:szCs w:val="21"/>
        </w:rPr>
      </w:pPr>
      <w:r w:rsidRPr="00A237EF">
        <w:rPr>
          <w:b/>
          <w:i/>
          <w:sz w:val="21"/>
          <w:szCs w:val="21"/>
        </w:rPr>
        <w:t>5.1. Подрядчик обязуется:</w:t>
      </w:r>
    </w:p>
    <w:p w:rsidR="00DF5126" w:rsidRDefault="00BA381E" w:rsidP="00FC5AF4">
      <w:pPr>
        <w:spacing w:line="276" w:lineRule="auto"/>
        <w:ind w:right="-427" w:firstLine="284"/>
        <w:jc w:val="both"/>
        <w:rPr>
          <w:sz w:val="21"/>
          <w:szCs w:val="21"/>
        </w:rPr>
      </w:pPr>
      <w:r w:rsidRPr="00FC5AF4">
        <w:rPr>
          <w:sz w:val="21"/>
          <w:szCs w:val="21"/>
        </w:rPr>
        <w:t xml:space="preserve">5.1.1.Качественно выполнить работы на Объекте в объеме и сроки, предусмотренные настоящим Контрактом, и сдать Объект в состоянии, позволяющем осуществлять нормальную эксплуатацию Объекта. </w:t>
      </w:r>
    </w:p>
    <w:p w:rsidR="00BA381E" w:rsidRPr="00FC5AF4" w:rsidRDefault="00BA381E" w:rsidP="00FC5AF4">
      <w:pPr>
        <w:spacing w:line="276" w:lineRule="auto"/>
        <w:ind w:right="-427" w:firstLine="284"/>
        <w:jc w:val="both"/>
        <w:rPr>
          <w:sz w:val="21"/>
          <w:szCs w:val="21"/>
        </w:rPr>
      </w:pPr>
      <w:r w:rsidRPr="00FC5AF4">
        <w:rPr>
          <w:sz w:val="21"/>
          <w:szCs w:val="21"/>
        </w:rPr>
        <w:t>5.1.2. Обеспечить:</w:t>
      </w:r>
    </w:p>
    <w:p w:rsidR="00BA381E" w:rsidRPr="00FC5AF4" w:rsidRDefault="00BA381E" w:rsidP="00FC5AF4">
      <w:pPr>
        <w:pStyle w:val="af9"/>
        <w:numPr>
          <w:ilvl w:val="0"/>
          <w:numId w:val="17"/>
        </w:numPr>
        <w:tabs>
          <w:tab w:val="left" w:pos="567"/>
        </w:tabs>
        <w:spacing w:after="0"/>
        <w:ind w:left="0" w:right="-427" w:firstLine="284"/>
        <w:jc w:val="both"/>
        <w:rPr>
          <w:rFonts w:ascii="Times New Roman" w:hAnsi="Times New Roman"/>
          <w:sz w:val="21"/>
          <w:szCs w:val="21"/>
        </w:rPr>
      </w:pPr>
      <w:r w:rsidRPr="00FC5AF4">
        <w:rPr>
          <w:rFonts w:ascii="Times New Roman" w:hAnsi="Times New Roman"/>
          <w:sz w:val="21"/>
          <w:szCs w:val="21"/>
        </w:rPr>
        <w:t>выполнение работ по настоящему Контракту и оформление первичной исполнительной документации в полном соответствии с технической документацией, нормами и правилами и в сроки, установленные настоящим Контрактом;</w:t>
      </w:r>
    </w:p>
    <w:p w:rsidR="00BA381E" w:rsidRPr="00FC5AF4" w:rsidRDefault="00BA381E" w:rsidP="00FC5AF4">
      <w:pPr>
        <w:pStyle w:val="af9"/>
        <w:numPr>
          <w:ilvl w:val="0"/>
          <w:numId w:val="17"/>
        </w:numPr>
        <w:tabs>
          <w:tab w:val="left" w:pos="567"/>
        </w:tabs>
        <w:spacing w:after="0"/>
        <w:ind w:left="0" w:right="-427" w:firstLine="284"/>
        <w:jc w:val="both"/>
        <w:rPr>
          <w:rFonts w:ascii="Times New Roman" w:hAnsi="Times New Roman"/>
          <w:sz w:val="21"/>
          <w:szCs w:val="21"/>
        </w:rPr>
      </w:pPr>
      <w:r w:rsidRPr="00FC5AF4">
        <w:rPr>
          <w:rFonts w:ascii="Times New Roman" w:hAnsi="Times New Roman"/>
          <w:sz w:val="21"/>
          <w:szCs w:val="21"/>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BA381E" w:rsidRPr="00FC5AF4" w:rsidRDefault="00BA381E" w:rsidP="00FC5AF4">
      <w:pPr>
        <w:spacing w:line="276" w:lineRule="auto"/>
        <w:ind w:right="-427" w:firstLine="284"/>
        <w:jc w:val="both"/>
        <w:rPr>
          <w:sz w:val="21"/>
          <w:szCs w:val="21"/>
        </w:rPr>
      </w:pPr>
      <w:r w:rsidRPr="00FC5AF4">
        <w:rPr>
          <w:sz w:val="21"/>
          <w:szCs w:val="21"/>
        </w:rPr>
        <w:lastRenderedPageBreak/>
        <w:t>5.1.3.Обеспечить содержание и уборку на Объекте и прилегающей территории с соблюдением норм по охране труда, технической безопасности, пожарной и производственной санитарии, а также чистоту выезжающего строительного транспорта.</w:t>
      </w:r>
    </w:p>
    <w:p w:rsidR="00BA381E" w:rsidRPr="00FC5AF4" w:rsidRDefault="00BA381E" w:rsidP="00FC5AF4">
      <w:pPr>
        <w:spacing w:line="276" w:lineRule="auto"/>
        <w:ind w:right="-427" w:firstLine="284"/>
        <w:jc w:val="both"/>
        <w:rPr>
          <w:sz w:val="21"/>
          <w:szCs w:val="21"/>
        </w:rPr>
      </w:pPr>
      <w:r w:rsidRPr="00FC5AF4">
        <w:rPr>
          <w:sz w:val="21"/>
          <w:szCs w:val="21"/>
        </w:rPr>
        <w:t>5.1.4.Обеспечить выполнение работ и размещение материалов, оборудования в пределах Объекта.</w:t>
      </w:r>
    </w:p>
    <w:p w:rsidR="00BA381E" w:rsidRPr="00FC5AF4" w:rsidRDefault="00BA381E" w:rsidP="00FC5AF4">
      <w:pPr>
        <w:spacing w:line="276" w:lineRule="auto"/>
        <w:ind w:right="-427" w:firstLine="284"/>
        <w:jc w:val="both"/>
        <w:rPr>
          <w:sz w:val="21"/>
          <w:szCs w:val="21"/>
        </w:rPr>
      </w:pPr>
      <w:r w:rsidRPr="00FC5AF4">
        <w:rPr>
          <w:sz w:val="21"/>
          <w:szCs w:val="21"/>
        </w:rPr>
        <w:t>5.1.5. Немедленно известить Заказчика и до получения от него указаний приостановить работы при обнаружении:</w:t>
      </w:r>
    </w:p>
    <w:p w:rsidR="00BA381E" w:rsidRPr="00FC5AF4" w:rsidRDefault="00BA381E" w:rsidP="00FC5AF4">
      <w:pPr>
        <w:numPr>
          <w:ilvl w:val="0"/>
          <w:numId w:val="13"/>
        </w:numPr>
        <w:tabs>
          <w:tab w:val="left" w:pos="567"/>
        </w:tabs>
        <w:spacing w:line="276" w:lineRule="auto"/>
        <w:ind w:left="0" w:right="-427" w:firstLine="284"/>
        <w:jc w:val="both"/>
        <w:rPr>
          <w:sz w:val="21"/>
          <w:szCs w:val="21"/>
        </w:rPr>
      </w:pPr>
      <w:r w:rsidRPr="00FC5AF4">
        <w:rPr>
          <w:sz w:val="21"/>
          <w:szCs w:val="21"/>
        </w:rPr>
        <w:t>ненадлежащего качества технической документации, представленной Заказчиком;</w:t>
      </w:r>
    </w:p>
    <w:p w:rsidR="00BA381E" w:rsidRPr="00FC5AF4" w:rsidRDefault="00BA381E" w:rsidP="00FC5AF4">
      <w:pPr>
        <w:numPr>
          <w:ilvl w:val="0"/>
          <w:numId w:val="13"/>
        </w:numPr>
        <w:tabs>
          <w:tab w:val="left" w:pos="567"/>
        </w:tabs>
        <w:spacing w:line="276" w:lineRule="auto"/>
        <w:ind w:left="0" w:right="-427" w:firstLine="284"/>
        <w:jc w:val="both"/>
        <w:rPr>
          <w:sz w:val="21"/>
          <w:szCs w:val="21"/>
        </w:rPr>
      </w:pPr>
      <w:r w:rsidRPr="00FC5AF4">
        <w:rPr>
          <w:sz w:val="21"/>
          <w:szCs w:val="21"/>
        </w:rPr>
        <w:t>возможных неблагоприятных для Заказчика последствий выполнения его указаний о способе исполнения работ;</w:t>
      </w:r>
    </w:p>
    <w:p w:rsidR="00BA381E" w:rsidRPr="00FC5AF4" w:rsidRDefault="00BA381E" w:rsidP="00FC5AF4">
      <w:pPr>
        <w:numPr>
          <w:ilvl w:val="0"/>
          <w:numId w:val="13"/>
        </w:numPr>
        <w:tabs>
          <w:tab w:val="left" w:pos="567"/>
        </w:tabs>
        <w:spacing w:line="276" w:lineRule="auto"/>
        <w:ind w:left="0" w:right="-427" w:firstLine="284"/>
        <w:jc w:val="both"/>
        <w:rPr>
          <w:sz w:val="21"/>
          <w:szCs w:val="21"/>
        </w:rPr>
      </w:pPr>
      <w:r w:rsidRPr="00FC5AF4">
        <w:rPr>
          <w:sz w:val="21"/>
          <w:szCs w:val="21"/>
        </w:rPr>
        <w:t xml:space="preserve">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 </w:t>
      </w:r>
    </w:p>
    <w:p w:rsidR="00BA381E" w:rsidRPr="00FC5AF4" w:rsidRDefault="00BA381E" w:rsidP="00FC5AF4">
      <w:pPr>
        <w:spacing w:line="276" w:lineRule="auto"/>
        <w:ind w:right="-427" w:firstLine="284"/>
        <w:jc w:val="both"/>
        <w:rPr>
          <w:sz w:val="21"/>
          <w:szCs w:val="21"/>
        </w:rPr>
      </w:pPr>
      <w:r w:rsidRPr="00FC5AF4">
        <w:rPr>
          <w:sz w:val="21"/>
          <w:szCs w:val="21"/>
        </w:rPr>
        <w:t>5.1.6. Поставить на объе</w:t>
      </w:r>
      <w:proofErr w:type="gramStart"/>
      <w:r w:rsidRPr="00FC5AF4">
        <w:rPr>
          <w:sz w:val="21"/>
          <w:szCs w:val="21"/>
        </w:rPr>
        <w:t>кт стр</w:t>
      </w:r>
      <w:proofErr w:type="gramEnd"/>
      <w:r w:rsidRPr="00FC5AF4">
        <w:rPr>
          <w:sz w:val="21"/>
          <w:szCs w:val="21"/>
        </w:rPr>
        <w:t>оительные материалы, инструменты, необходимые для производства работ по настоящему Контракту и обеспечить их сохранность до сдачи объекта Заказчику.</w:t>
      </w:r>
    </w:p>
    <w:p w:rsidR="00BA381E" w:rsidRPr="00FC5AF4" w:rsidRDefault="00BA381E" w:rsidP="00FC5AF4">
      <w:pPr>
        <w:spacing w:line="276" w:lineRule="auto"/>
        <w:ind w:right="-427" w:firstLine="284"/>
        <w:jc w:val="both"/>
        <w:rPr>
          <w:sz w:val="21"/>
          <w:szCs w:val="21"/>
        </w:rPr>
      </w:pPr>
      <w:r w:rsidRPr="00FC5AF4">
        <w:rPr>
          <w:sz w:val="21"/>
          <w:szCs w:val="21"/>
        </w:rPr>
        <w:t>Все поставляемые материалы, инвентарь и оборудование должны иметь сертификаты соответствия, технические паспорта и другие документы, удостоверяющие их происхождение, качество и сроки годности.</w:t>
      </w:r>
    </w:p>
    <w:p w:rsidR="00BA381E" w:rsidRPr="00FC5AF4" w:rsidRDefault="00BA381E" w:rsidP="00FC5AF4">
      <w:pPr>
        <w:spacing w:line="276" w:lineRule="auto"/>
        <w:ind w:right="-427" w:firstLine="284"/>
        <w:jc w:val="both"/>
        <w:rPr>
          <w:sz w:val="21"/>
          <w:szCs w:val="21"/>
        </w:rPr>
      </w:pPr>
      <w:r w:rsidRPr="00FC5AF4">
        <w:rPr>
          <w:sz w:val="21"/>
          <w:szCs w:val="21"/>
        </w:rPr>
        <w:t xml:space="preserve">5.1.7. Вывезти в течение 5-ти дней со дня подписания Сторонами акта приемки  работ на  Объекте за пределы территории </w:t>
      </w:r>
      <w:proofErr w:type="gramStart"/>
      <w:r w:rsidRPr="00FC5AF4">
        <w:rPr>
          <w:sz w:val="21"/>
          <w:szCs w:val="21"/>
        </w:rPr>
        <w:t>Заказчика</w:t>
      </w:r>
      <w:proofErr w:type="gramEnd"/>
      <w:r w:rsidRPr="00FC5AF4">
        <w:rPr>
          <w:sz w:val="21"/>
          <w:szCs w:val="21"/>
        </w:rPr>
        <w:t xml:space="preserve"> принадлежащие ему или его субподрядчикам оборудование, инструменты, приборы, инвентарь, строительные материалы, изделия, конструкции и другое имущество, а также строительный мусор.</w:t>
      </w:r>
    </w:p>
    <w:p w:rsidR="00BA381E" w:rsidRPr="00FC5AF4" w:rsidRDefault="00BA381E" w:rsidP="00FC5AF4">
      <w:pPr>
        <w:spacing w:line="276" w:lineRule="auto"/>
        <w:ind w:right="-427" w:firstLine="284"/>
        <w:jc w:val="both"/>
        <w:rPr>
          <w:sz w:val="21"/>
          <w:szCs w:val="21"/>
        </w:rPr>
      </w:pPr>
      <w:r w:rsidRPr="00FC5AF4">
        <w:rPr>
          <w:sz w:val="21"/>
          <w:szCs w:val="21"/>
        </w:rPr>
        <w:t>5.1.8. Нести ответственность перед Заказчиком:</w:t>
      </w:r>
    </w:p>
    <w:p w:rsidR="00BA381E" w:rsidRPr="00FC5AF4" w:rsidRDefault="00BA381E" w:rsidP="00FC5AF4">
      <w:pPr>
        <w:numPr>
          <w:ilvl w:val="0"/>
          <w:numId w:val="14"/>
        </w:numPr>
        <w:tabs>
          <w:tab w:val="left" w:pos="567"/>
        </w:tabs>
        <w:spacing w:line="276" w:lineRule="auto"/>
        <w:ind w:left="0" w:right="-427" w:firstLine="284"/>
        <w:jc w:val="both"/>
        <w:rPr>
          <w:sz w:val="21"/>
          <w:szCs w:val="21"/>
        </w:rPr>
      </w:pPr>
      <w:r w:rsidRPr="00FC5AF4">
        <w:rPr>
          <w:sz w:val="21"/>
          <w:szCs w:val="21"/>
        </w:rPr>
        <w:t>за неисполнение и/или ненадлежащее исполнение работ по настоящему Контракту привлеченными субподрядчиками, за координацию их деятельности;</w:t>
      </w:r>
    </w:p>
    <w:p w:rsidR="00BA381E" w:rsidRPr="00FC5AF4" w:rsidRDefault="00BA381E" w:rsidP="00FC5AF4">
      <w:pPr>
        <w:numPr>
          <w:ilvl w:val="0"/>
          <w:numId w:val="14"/>
        </w:numPr>
        <w:tabs>
          <w:tab w:val="left" w:pos="567"/>
        </w:tabs>
        <w:spacing w:line="276" w:lineRule="auto"/>
        <w:ind w:left="0" w:right="-427" w:firstLine="284"/>
        <w:jc w:val="both"/>
        <w:rPr>
          <w:sz w:val="21"/>
          <w:szCs w:val="21"/>
        </w:rPr>
      </w:pPr>
      <w:r w:rsidRPr="00FC5AF4">
        <w:rPr>
          <w:sz w:val="21"/>
          <w:szCs w:val="21"/>
        </w:rPr>
        <w:t>за случайное уничтожение и /или повреждение Объекта, до даты подписания Сторонами акта приемки работ на  Объекте.</w:t>
      </w:r>
    </w:p>
    <w:p w:rsidR="00BA381E" w:rsidRPr="00FC5AF4" w:rsidRDefault="00BA381E" w:rsidP="00FC5AF4">
      <w:pPr>
        <w:numPr>
          <w:ilvl w:val="0"/>
          <w:numId w:val="14"/>
        </w:numPr>
        <w:tabs>
          <w:tab w:val="left" w:pos="567"/>
        </w:tabs>
        <w:spacing w:line="276" w:lineRule="auto"/>
        <w:ind w:left="0" w:right="-427" w:firstLine="284"/>
        <w:jc w:val="both"/>
        <w:rPr>
          <w:sz w:val="21"/>
          <w:szCs w:val="21"/>
        </w:rPr>
      </w:pPr>
      <w:r w:rsidRPr="00FC5AF4">
        <w:rPr>
          <w:sz w:val="21"/>
          <w:szCs w:val="21"/>
        </w:rPr>
        <w:t xml:space="preserve">за недостатки (дефекты) выполненных работ и поставляемых материалов,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w:t>
      </w:r>
    </w:p>
    <w:p w:rsidR="00BA381E" w:rsidRPr="00FC5AF4" w:rsidRDefault="00BA381E" w:rsidP="00FC5AF4">
      <w:pPr>
        <w:spacing w:line="276" w:lineRule="auto"/>
        <w:ind w:right="-427" w:firstLine="284"/>
        <w:jc w:val="both"/>
        <w:rPr>
          <w:sz w:val="21"/>
          <w:szCs w:val="21"/>
        </w:rPr>
      </w:pPr>
      <w:r w:rsidRPr="00FC5AF4">
        <w:rPr>
          <w:sz w:val="21"/>
          <w:szCs w:val="21"/>
        </w:rPr>
        <w:t>5.1.9.</w:t>
      </w:r>
      <w:r w:rsidR="00FC5AF4">
        <w:rPr>
          <w:sz w:val="21"/>
          <w:szCs w:val="21"/>
        </w:rPr>
        <w:t xml:space="preserve"> </w:t>
      </w:r>
      <w:r w:rsidRPr="00FC5AF4">
        <w:rPr>
          <w:sz w:val="21"/>
          <w:szCs w:val="21"/>
        </w:rPr>
        <w:t xml:space="preserve">Осуществлять охрану Объекта, а также охрану материалов, оборудования, строительной техники и другого имущества на территории Объекта </w:t>
      </w:r>
      <w:proofErr w:type="gramStart"/>
      <w:r w:rsidRPr="00FC5AF4">
        <w:rPr>
          <w:sz w:val="21"/>
          <w:szCs w:val="21"/>
        </w:rPr>
        <w:t>с даты начала</w:t>
      </w:r>
      <w:proofErr w:type="gramEnd"/>
      <w:r w:rsidRPr="00FC5AF4">
        <w:rPr>
          <w:sz w:val="21"/>
          <w:szCs w:val="21"/>
        </w:rPr>
        <w:t xml:space="preserve"> работ до их завершения и приемки Заказчиком, нести ответственность в случаях их порчи и хищения. До сдачи Объекта в эксплуатацию Подрядчик несет риск случайного уничтожения и повреждения, кроме случаев, связанных с действием обстоятельств непреодолимой силы.</w:t>
      </w:r>
    </w:p>
    <w:p w:rsidR="00BA381E" w:rsidRPr="00FC5AF4" w:rsidRDefault="00BA381E" w:rsidP="00FC5AF4">
      <w:pPr>
        <w:spacing w:line="276" w:lineRule="auto"/>
        <w:ind w:right="-427" w:firstLine="284"/>
        <w:jc w:val="both"/>
        <w:rPr>
          <w:sz w:val="21"/>
          <w:szCs w:val="21"/>
        </w:rPr>
      </w:pPr>
      <w:r w:rsidRPr="00FC5AF4">
        <w:rPr>
          <w:sz w:val="21"/>
          <w:szCs w:val="21"/>
        </w:rPr>
        <w:t>5.1.10.</w:t>
      </w:r>
      <w:r w:rsidR="00FC5AF4">
        <w:rPr>
          <w:sz w:val="21"/>
          <w:szCs w:val="21"/>
        </w:rPr>
        <w:t xml:space="preserve"> </w:t>
      </w:r>
      <w:r w:rsidRPr="00FC5AF4">
        <w:rPr>
          <w:sz w:val="21"/>
          <w:szCs w:val="21"/>
        </w:rPr>
        <w:t>Оплатить за свой счет ущерб третьим лицам, нанесенный по его вине при производстве  работ на Объекте.</w:t>
      </w:r>
    </w:p>
    <w:p w:rsidR="00BA381E" w:rsidRPr="00FC5AF4" w:rsidRDefault="00BA381E" w:rsidP="00FC5AF4">
      <w:pPr>
        <w:spacing w:line="276" w:lineRule="auto"/>
        <w:ind w:right="-427" w:firstLine="284"/>
        <w:jc w:val="both"/>
        <w:rPr>
          <w:sz w:val="21"/>
          <w:szCs w:val="21"/>
        </w:rPr>
      </w:pPr>
      <w:r w:rsidRPr="00FC5AF4">
        <w:rPr>
          <w:sz w:val="21"/>
          <w:szCs w:val="21"/>
        </w:rPr>
        <w:t>5.1.11. Информировать Заказчика о заключении договоров субподряда  по мере их заключения. В информации должен излагаться предмет договора, наименование и адрес субподрядчика.</w:t>
      </w:r>
    </w:p>
    <w:p w:rsidR="00BA381E" w:rsidRPr="00FC5AF4" w:rsidRDefault="00BA381E" w:rsidP="00FC5AF4">
      <w:pPr>
        <w:spacing w:line="276" w:lineRule="auto"/>
        <w:ind w:right="-427" w:firstLine="284"/>
        <w:jc w:val="both"/>
        <w:rPr>
          <w:sz w:val="21"/>
          <w:szCs w:val="21"/>
        </w:rPr>
      </w:pPr>
      <w:r w:rsidRPr="00FC5AF4">
        <w:rPr>
          <w:sz w:val="21"/>
          <w:szCs w:val="21"/>
        </w:rPr>
        <w:t>5.1.12. При проведении проверок по целевому использованию бюджетных средств, выделенных на строительство Объекта, представить все необходимые документы и информацию по проведенным работам на Объекте.</w:t>
      </w:r>
    </w:p>
    <w:p w:rsidR="00BA381E" w:rsidRPr="00FC5AF4" w:rsidRDefault="00BA381E" w:rsidP="00FC5AF4">
      <w:pPr>
        <w:spacing w:line="276" w:lineRule="auto"/>
        <w:ind w:right="-427" w:firstLine="284"/>
        <w:jc w:val="both"/>
        <w:rPr>
          <w:sz w:val="21"/>
          <w:szCs w:val="21"/>
        </w:rPr>
      </w:pPr>
      <w:r w:rsidRPr="00FC5AF4">
        <w:rPr>
          <w:sz w:val="21"/>
          <w:szCs w:val="21"/>
        </w:rPr>
        <w:t xml:space="preserve">По запросу  Заказчика предоставить в 3-х </w:t>
      </w:r>
      <w:proofErr w:type="spellStart"/>
      <w:r w:rsidRPr="00FC5AF4">
        <w:rPr>
          <w:sz w:val="21"/>
          <w:szCs w:val="21"/>
        </w:rPr>
        <w:t>дневный</w:t>
      </w:r>
      <w:proofErr w:type="spellEnd"/>
      <w:r w:rsidRPr="00FC5AF4">
        <w:rPr>
          <w:sz w:val="21"/>
          <w:szCs w:val="21"/>
        </w:rPr>
        <w:t xml:space="preserve"> срок документы, касающиеся процесса выполнения работ на Объекте.</w:t>
      </w:r>
    </w:p>
    <w:p w:rsidR="00BA381E" w:rsidRPr="00FC5AF4" w:rsidRDefault="00BA381E" w:rsidP="00FC5AF4">
      <w:pPr>
        <w:spacing w:line="276" w:lineRule="auto"/>
        <w:ind w:right="-427" w:firstLine="284"/>
        <w:jc w:val="both"/>
        <w:rPr>
          <w:sz w:val="21"/>
          <w:szCs w:val="21"/>
        </w:rPr>
      </w:pPr>
      <w:r w:rsidRPr="00FC5AF4">
        <w:rPr>
          <w:sz w:val="21"/>
          <w:szCs w:val="21"/>
        </w:rPr>
        <w:t xml:space="preserve">5.1.13. Известить Заказчика о готовности скрытых работ за 2 (два) дня до начала приемки соответствующих работ. </w:t>
      </w:r>
    </w:p>
    <w:p w:rsidR="00BA381E" w:rsidRPr="00FC5AF4" w:rsidRDefault="00BA381E" w:rsidP="00FC5AF4">
      <w:pPr>
        <w:spacing w:line="276" w:lineRule="auto"/>
        <w:ind w:right="-427" w:firstLine="284"/>
        <w:jc w:val="both"/>
        <w:rPr>
          <w:sz w:val="21"/>
          <w:szCs w:val="21"/>
        </w:rPr>
      </w:pPr>
      <w:r w:rsidRPr="00FC5AF4">
        <w:rPr>
          <w:sz w:val="21"/>
          <w:szCs w:val="21"/>
        </w:rPr>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BA381E" w:rsidRPr="00FC5AF4" w:rsidRDefault="00BA381E" w:rsidP="00FC5AF4">
      <w:pPr>
        <w:spacing w:line="276" w:lineRule="auto"/>
        <w:ind w:right="-427" w:firstLine="284"/>
        <w:jc w:val="both"/>
        <w:rPr>
          <w:sz w:val="21"/>
          <w:szCs w:val="21"/>
        </w:rPr>
      </w:pPr>
      <w:r w:rsidRPr="00FC5AF4">
        <w:rPr>
          <w:sz w:val="21"/>
          <w:szCs w:val="21"/>
        </w:rPr>
        <w:t xml:space="preserve">5.1.14. При готовности Объекта в течение 3-х дней известить об этом Заказчика. </w:t>
      </w:r>
    </w:p>
    <w:p w:rsidR="00BA381E" w:rsidRPr="00FC5AF4" w:rsidRDefault="00BA381E" w:rsidP="00FC5AF4">
      <w:pPr>
        <w:spacing w:line="276" w:lineRule="auto"/>
        <w:ind w:right="-427" w:firstLine="284"/>
        <w:jc w:val="both"/>
        <w:rPr>
          <w:color w:val="FF0000"/>
          <w:sz w:val="21"/>
          <w:szCs w:val="21"/>
        </w:rPr>
      </w:pPr>
      <w:r w:rsidRPr="00FC5AF4">
        <w:rPr>
          <w:sz w:val="21"/>
          <w:szCs w:val="21"/>
        </w:rPr>
        <w:t>5.1.15. Обеспечивать выполнение работ в пределах твердой цены, указанной в п.2.1. настоящего Контракта.</w:t>
      </w:r>
    </w:p>
    <w:p w:rsidR="00BA381E" w:rsidRPr="00FC5AF4" w:rsidRDefault="00BA381E" w:rsidP="00FC5AF4">
      <w:pPr>
        <w:autoSpaceDE w:val="0"/>
        <w:autoSpaceDN w:val="0"/>
        <w:adjustRightInd w:val="0"/>
        <w:spacing w:line="276" w:lineRule="auto"/>
        <w:ind w:right="-427" w:firstLine="284"/>
        <w:jc w:val="both"/>
        <w:rPr>
          <w:sz w:val="21"/>
          <w:szCs w:val="21"/>
        </w:rPr>
      </w:pPr>
      <w:r w:rsidRPr="00FC5AF4">
        <w:rPr>
          <w:sz w:val="21"/>
          <w:szCs w:val="21"/>
        </w:rPr>
        <w:t>5.1.16. Выполнить в полном объеме все свои обязательства, предусмотренные настоящим Контрактом.</w:t>
      </w:r>
    </w:p>
    <w:p w:rsidR="00BA381E" w:rsidRDefault="00A237EF" w:rsidP="00FC5AF4">
      <w:pPr>
        <w:autoSpaceDE w:val="0"/>
        <w:autoSpaceDN w:val="0"/>
        <w:adjustRightInd w:val="0"/>
        <w:spacing w:line="276" w:lineRule="auto"/>
        <w:ind w:right="-427" w:firstLine="284"/>
        <w:jc w:val="both"/>
        <w:rPr>
          <w:sz w:val="21"/>
          <w:szCs w:val="21"/>
        </w:rPr>
      </w:pPr>
      <w:r>
        <w:rPr>
          <w:sz w:val="21"/>
          <w:szCs w:val="21"/>
        </w:rPr>
        <w:t>5.1</w:t>
      </w:r>
      <w:r w:rsidR="00BA381E" w:rsidRPr="00FC5AF4">
        <w:rPr>
          <w:sz w:val="21"/>
          <w:szCs w:val="21"/>
        </w:rPr>
        <w:t>.</w:t>
      </w:r>
      <w:r>
        <w:rPr>
          <w:sz w:val="21"/>
          <w:szCs w:val="21"/>
        </w:rPr>
        <w:t>17</w:t>
      </w:r>
      <w:r w:rsidR="00BA381E" w:rsidRPr="00FC5AF4">
        <w:rPr>
          <w:sz w:val="21"/>
          <w:szCs w:val="21"/>
        </w:rPr>
        <w:t xml:space="preserve"> Работы по </w:t>
      </w:r>
      <w:r>
        <w:rPr>
          <w:sz w:val="21"/>
          <w:szCs w:val="21"/>
        </w:rPr>
        <w:t>обеспечению</w:t>
      </w:r>
      <w:r w:rsidR="00BA381E" w:rsidRPr="00FC5AF4">
        <w:rPr>
          <w:sz w:val="21"/>
          <w:szCs w:val="21"/>
        </w:rPr>
        <w:t xml:space="preserve"> пожарной безопасности </w:t>
      </w:r>
      <w:r w:rsidR="00DF5126">
        <w:rPr>
          <w:sz w:val="21"/>
          <w:szCs w:val="21"/>
        </w:rPr>
        <w:t>Объекта</w:t>
      </w:r>
      <w:r w:rsidR="00BA381E" w:rsidRPr="00FC5AF4">
        <w:rPr>
          <w:sz w:val="21"/>
          <w:szCs w:val="21"/>
        </w:rPr>
        <w:t xml:space="preserve"> выполняются только при наличии соответствующей лицензии МЧС России</w:t>
      </w:r>
      <w:r w:rsidR="00FC5AF4">
        <w:rPr>
          <w:sz w:val="21"/>
          <w:szCs w:val="21"/>
        </w:rPr>
        <w:t>.</w:t>
      </w:r>
    </w:p>
    <w:p w:rsidR="00DF5126" w:rsidRPr="00AD37AD" w:rsidRDefault="00A237EF" w:rsidP="00DF5126">
      <w:pPr>
        <w:spacing w:line="276" w:lineRule="auto"/>
        <w:ind w:right="-427" w:firstLine="284"/>
        <w:jc w:val="both"/>
        <w:rPr>
          <w:bCs/>
          <w:sz w:val="21"/>
          <w:szCs w:val="21"/>
        </w:rPr>
      </w:pPr>
      <w:r>
        <w:rPr>
          <w:b/>
          <w:bCs/>
          <w:i/>
          <w:sz w:val="21"/>
          <w:szCs w:val="21"/>
        </w:rPr>
        <w:t xml:space="preserve">5.2. </w:t>
      </w:r>
      <w:r w:rsidR="00DF5126" w:rsidRPr="00AD37AD">
        <w:rPr>
          <w:b/>
          <w:bCs/>
          <w:i/>
          <w:sz w:val="21"/>
          <w:szCs w:val="21"/>
        </w:rPr>
        <w:t>Подрядчик вправе</w:t>
      </w:r>
      <w:r w:rsidR="00DF5126" w:rsidRPr="00AD37AD">
        <w:rPr>
          <w:bCs/>
          <w:sz w:val="21"/>
          <w:szCs w:val="21"/>
        </w:rPr>
        <w:t>:</w:t>
      </w:r>
    </w:p>
    <w:p w:rsidR="00DF5126" w:rsidRPr="00AD37AD" w:rsidRDefault="00DF5126" w:rsidP="00DF5126">
      <w:pPr>
        <w:spacing w:line="276" w:lineRule="auto"/>
        <w:ind w:right="-427" w:firstLine="284"/>
        <w:jc w:val="both"/>
        <w:rPr>
          <w:bCs/>
          <w:sz w:val="21"/>
          <w:szCs w:val="21"/>
        </w:rPr>
      </w:pPr>
      <w:r w:rsidRPr="00AD37AD">
        <w:rPr>
          <w:bCs/>
          <w:sz w:val="21"/>
          <w:szCs w:val="21"/>
        </w:rPr>
        <w:t>5.2.1. Требовать от Заказчика приемки результатов выполненных работ.</w:t>
      </w:r>
    </w:p>
    <w:p w:rsidR="00DF5126" w:rsidRPr="00AD37AD" w:rsidRDefault="00DF5126" w:rsidP="00DF5126">
      <w:pPr>
        <w:spacing w:line="276" w:lineRule="auto"/>
        <w:ind w:right="-427" w:firstLine="284"/>
        <w:jc w:val="both"/>
        <w:rPr>
          <w:bCs/>
          <w:sz w:val="21"/>
          <w:szCs w:val="21"/>
        </w:rPr>
      </w:pPr>
      <w:r w:rsidRPr="00AD37AD">
        <w:rPr>
          <w:bCs/>
          <w:sz w:val="21"/>
          <w:szCs w:val="21"/>
        </w:rPr>
        <w:t>5.2.2. Требовать от Заказчика оплаты принятых без замечаний работ в размере и в порядке, установленном Контрактом.</w:t>
      </w:r>
    </w:p>
    <w:p w:rsidR="00DF5126" w:rsidRPr="00AD37AD" w:rsidRDefault="00DF5126" w:rsidP="00DF5126">
      <w:pPr>
        <w:spacing w:line="276" w:lineRule="auto"/>
        <w:ind w:right="-427" w:firstLine="284"/>
        <w:jc w:val="both"/>
        <w:rPr>
          <w:bCs/>
          <w:sz w:val="21"/>
          <w:szCs w:val="21"/>
        </w:rPr>
      </w:pPr>
      <w:r w:rsidRPr="00AD37AD">
        <w:rPr>
          <w:bCs/>
          <w:sz w:val="21"/>
          <w:szCs w:val="21"/>
        </w:rPr>
        <w:t>5.2.3. Запрашивать у Заказчика информацию, необходимую для выполнения Контракта.</w:t>
      </w:r>
    </w:p>
    <w:p w:rsidR="00DF5126" w:rsidRDefault="00DF5126" w:rsidP="00DF5126">
      <w:pPr>
        <w:autoSpaceDE w:val="0"/>
        <w:autoSpaceDN w:val="0"/>
        <w:adjustRightInd w:val="0"/>
        <w:spacing w:line="276" w:lineRule="auto"/>
        <w:ind w:right="-427" w:firstLine="284"/>
        <w:jc w:val="both"/>
        <w:rPr>
          <w:sz w:val="21"/>
          <w:szCs w:val="21"/>
        </w:rPr>
      </w:pPr>
    </w:p>
    <w:p w:rsidR="00A237EF" w:rsidRDefault="00A237EF" w:rsidP="00DF5126">
      <w:pPr>
        <w:autoSpaceDE w:val="0"/>
        <w:autoSpaceDN w:val="0"/>
        <w:adjustRightInd w:val="0"/>
        <w:spacing w:line="276" w:lineRule="auto"/>
        <w:ind w:right="-427" w:firstLine="284"/>
        <w:jc w:val="both"/>
        <w:rPr>
          <w:sz w:val="21"/>
          <w:szCs w:val="21"/>
        </w:rPr>
      </w:pPr>
    </w:p>
    <w:p w:rsidR="00A237EF" w:rsidRDefault="00A237EF" w:rsidP="00DF5126">
      <w:pPr>
        <w:autoSpaceDE w:val="0"/>
        <w:autoSpaceDN w:val="0"/>
        <w:adjustRightInd w:val="0"/>
        <w:spacing w:line="276" w:lineRule="auto"/>
        <w:ind w:right="-427" w:firstLine="284"/>
        <w:jc w:val="both"/>
        <w:rPr>
          <w:sz w:val="21"/>
          <w:szCs w:val="21"/>
        </w:rPr>
      </w:pPr>
    </w:p>
    <w:p w:rsidR="00BA381E" w:rsidRPr="00FC5AF4" w:rsidRDefault="00BA381E" w:rsidP="00FC5AF4">
      <w:pPr>
        <w:spacing w:line="276" w:lineRule="auto"/>
        <w:ind w:right="284" w:firstLine="284"/>
        <w:jc w:val="center"/>
        <w:rPr>
          <w:b/>
          <w:sz w:val="21"/>
          <w:szCs w:val="21"/>
        </w:rPr>
      </w:pPr>
      <w:r w:rsidRPr="00FC5AF4">
        <w:rPr>
          <w:b/>
          <w:sz w:val="21"/>
          <w:szCs w:val="21"/>
        </w:rPr>
        <w:lastRenderedPageBreak/>
        <w:t>6. Порядок выполнения работ</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6.1. Подрядчик выполняет работу, предусмотренную в пункте 1.1 настоящего Контракта, в сроки, установленные в пункте 3.1. настоящего Контракта.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6.2. Подрядчик ежедневно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Еженедельно Заказчик проверяет и своей подписью подтверждает записи в журнале производства работ. Заказчик вправе включать в указанный журнал свои комментарии относительно качества и порядка выполнения работ Подрядчика. Подрядчик в трехдневный срок обязан принять меры к устранению недостатков, указанных Заказчиком.</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6.3. Заказчик назначает своего представителя на Объект, который от его имени совместно с Подрядчиком осуществляет приемку выполненных работ, строительный надзор и </w:t>
      </w:r>
      <w:proofErr w:type="gramStart"/>
      <w:r w:rsidRPr="00FC5AF4">
        <w:rPr>
          <w:sz w:val="21"/>
          <w:szCs w:val="21"/>
        </w:rPr>
        <w:t>контроль за</w:t>
      </w:r>
      <w:proofErr w:type="gramEnd"/>
      <w:r w:rsidRPr="00FC5AF4">
        <w:rPr>
          <w:sz w:val="21"/>
          <w:szCs w:val="21"/>
        </w:rPr>
        <w:t xml:space="preserve"> выполнением работ по настоящему Контракту и их качеством, а также производит проверку соответствия используемых Подрядчиком материалов и условиям Контракта.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Уполномоченный представитель Заказчика имеет право беспрепятственно присутствовать при проведении всех видов работ при соблюдении правил техники безопасности в любое время суток в течение всего периода выполнения работ. </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6.4. Ни один из видов работ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проекта, строительных норм и правил</w:t>
      </w:r>
    </w:p>
    <w:p w:rsidR="00BA381E" w:rsidRPr="00FC5AF4" w:rsidRDefault="00BA381E" w:rsidP="00FC5AF4">
      <w:pPr>
        <w:tabs>
          <w:tab w:val="left" w:pos="10488"/>
        </w:tabs>
        <w:spacing w:line="276" w:lineRule="auto"/>
        <w:ind w:right="-285"/>
        <w:rPr>
          <w:b/>
          <w:sz w:val="21"/>
          <w:szCs w:val="21"/>
        </w:rPr>
      </w:pPr>
    </w:p>
    <w:p w:rsidR="00BA381E" w:rsidRPr="00FC5AF4" w:rsidRDefault="00BA381E" w:rsidP="00FC5AF4">
      <w:pPr>
        <w:spacing w:line="276" w:lineRule="auto"/>
        <w:ind w:right="284" w:firstLine="284"/>
        <w:jc w:val="center"/>
        <w:rPr>
          <w:b/>
          <w:sz w:val="21"/>
          <w:szCs w:val="21"/>
        </w:rPr>
      </w:pPr>
      <w:r w:rsidRPr="00FC5AF4">
        <w:rPr>
          <w:b/>
          <w:sz w:val="21"/>
          <w:szCs w:val="21"/>
        </w:rPr>
        <w:t>7. Порядок приемки выполненных работ и порядок расчетов</w:t>
      </w:r>
    </w:p>
    <w:p w:rsidR="00BA381E" w:rsidRPr="00FC5AF4" w:rsidRDefault="00BA381E" w:rsidP="00FC5AF4">
      <w:pPr>
        <w:spacing w:line="276" w:lineRule="auto"/>
        <w:ind w:right="-285" w:firstLine="284"/>
        <w:jc w:val="both"/>
        <w:rPr>
          <w:sz w:val="21"/>
          <w:szCs w:val="21"/>
        </w:rPr>
      </w:pPr>
      <w:r w:rsidRPr="00FC5AF4">
        <w:rPr>
          <w:sz w:val="21"/>
          <w:szCs w:val="21"/>
        </w:rPr>
        <w:t>7.1. Авансирование по настоящему Контракту не предусмотрено.</w:t>
      </w:r>
    </w:p>
    <w:p w:rsidR="00BA381E" w:rsidRPr="00FC5AF4" w:rsidRDefault="00BA381E" w:rsidP="00FC5AF4">
      <w:pPr>
        <w:spacing w:line="276" w:lineRule="auto"/>
        <w:ind w:right="-285" w:firstLine="284"/>
        <w:jc w:val="both"/>
        <w:rPr>
          <w:sz w:val="21"/>
          <w:szCs w:val="21"/>
        </w:rPr>
      </w:pPr>
      <w:r w:rsidRPr="00FC5AF4">
        <w:rPr>
          <w:sz w:val="21"/>
          <w:szCs w:val="21"/>
        </w:rPr>
        <w:t>7.2. Работы по настоящему Контракту оплачиваются исключительно в пределах годового лимита финансирования.</w:t>
      </w:r>
    </w:p>
    <w:p w:rsidR="00BA381E" w:rsidRPr="00FC5AF4" w:rsidRDefault="00BA381E" w:rsidP="00FC5AF4">
      <w:pPr>
        <w:spacing w:line="276" w:lineRule="auto"/>
        <w:ind w:right="-285" w:firstLine="284"/>
        <w:jc w:val="both"/>
        <w:rPr>
          <w:sz w:val="21"/>
          <w:szCs w:val="21"/>
        </w:rPr>
      </w:pPr>
      <w:r w:rsidRPr="00FC5AF4">
        <w:rPr>
          <w:sz w:val="21"/>
          <w:szCs w:val="21"/>
        </w:rPr>
        <w:t xml:space="preserve">7.3. </w:t>
      </w:r>
      <w:proofErr w:type="gramStart"/>
      <w:r w:rsidRPr="00FC5AF4">
        <w:rPr>
          <w:sz w:val="21"/>
          <w:szCs w:val="21"/>
        </w:rPr>
        <w:t>Ежемесячно до 25 числа отчетного месяца Подрядчик представляет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учетом понижающего коэффициента, полученного по результатам закупки, с исполнительной документацией на выполненный объем  работ (акты на скрытые работы, исполнительные съемки) с ежемесячной</w:t>
      </w:r>
      <w:proofErr w:type="gramEnd"/>
      <w:r w:rsidRPr="00FC5AF4">
        <w:rPr>
          <w:sz w:val="21"/>
          <w:szCs w:val="21"/>
        </w:rPr>
        <w:t xml:space="preserve"> сводкой затрат - в пределах цены настоящего Контракта с индексами к сметно-нормативной базе 2001 года, утвержденными Межведомственной комиссией по ценообразованию в строительстве при Министерстве строительства, архитектуры и жилищной политики Удмуртской Республики на момент выполнения работ.</w:t>
      </w:r>
    </w:p>
    <w:p w:rsidR="00BA381E" w:rsidRPr="00FC5AF4" w:rsidRDefault="00FC5AF4" w:rsidP="00FC5AF4">
      <w:pPr>
        <w:spacing w:line="276" w:lineRule="auto"/>
        <w:ind w:right="-285" w:firstLine="284"/>
        <w:jc w:val="both"/>
        <w:rPr>
          <w:sz w:val="21"/>
          <w:szCs w:val="21"/>
        </w:rPr>
      </w:pPr>
      <w:r w:rsidRPr="00FC5AF4">
        <w:rPr>
          <w:sz w:val="21"/>
          <w:szCs w:val="21"/>
        </w:rPr>
        <w:t xml:space="preserve">  Оплата производится: в 2016</w:t>
      </w:r>
      <w:r w:rsidR="00BA381E" w:rsidRPr="00FC5AF4">
        <w:rPr>
          <w:sz w:val="21"/>
          <w:szCs w:val="21"/>
        </w:rPr>
        <w:t xml:space="preserve"> г. подлежит оплате сумма в размере </w:t>
      </w:r>
      <w:r w:rsidRPr="00FC5AF4">
        <w:rPr>
          <w:sz w:val="21"/>
          <w:szCs w:val="21"/>
        </w:rPr>
        <w:t>1 860 000</w:t>
      </w:r>
      <w:r w:rsidR="00BA381E" w:rsidRPr="00FC5AF4">
        <w:rPr>
          <w:sz w:val="21"/>
          <w:szCs w:val="21"/>
        </w:rPr>
        <w:t xml:space="preserve"> руб. (</w:t>
      </w:r>
      <w:r w:rsidRPr="00FC5AF4">
        <w:rPr>
          <w:sz w:val="21"/>
          <w:szCs w:val="21"/>
        </w:rPr>
        <w:t>Один миллион восемьсот шестьдесят тысяч) рублей</w:t>
      </w:r>
      <w:r w:rsidR="00BA381E" w:rsidRPr="00FC5AF4">
        <w:rPr>
          <w:sz w:val="21"/>
          <w:szCs w:val="21"/>
        </w:rPr>
        <w:t xml:space="preserve"> 00 копеек, после подписания Заказчиком акта приёмки</w:t>
      </w:r>
      <w:r w:rsidRPr="00FC5AF4">
        <w:rPr>
          <w:sz w:val="21"/>
          <w:szCs w:val="21"/>
        </w:rPr>
        <w:t xml:space="preserve"> выполненных работ до 31.12.2016</w:t>
      </w:r>
      <w:r w:rsidR="00DF5126">
        <w:rPr>
          <w:sz w:val="21"/>
          <w:szCs w:val="21"/>
        </w:rPr>
        <w:t xml:space="preserve"> г., оставшаяся сумма по К</w:t>
      </w:r>
      <w:r w:rsidR="00BA381E" w:rsidRPr="00FC5AF4">
        <w:rPr>
          <w:sz w:val="21"/>
          <w:szCs w:val="21"/>
        </w:rPr>
        <w:t>онтракту подлежит оплате после подписания Заказчиком итогового акт</w:t>
      </w:r>
      <w:r w:rsidRPr="00FC5AF4">
        <w:rPr>
          <w:sz w:val="21"/>
          <w:szCs w:val="21"/>
        </w:rPr>
        <w:t>а выполненных работ в срок до 01.06.2017</w:t>
      </w:r>
      <w:r w:rsidR="00BA381E" w:rsidRPr="00FC5AF4">
        <w:rPr>
          <w:sz w:val="21"/>
          <w:szCs w:val="21"/>
        </w:rPr>
        <w:t xml:space="preserve"> г.</w:t>
      </w:r>
    </w:p>
    <w:p w:rsidR="00BA381E" w:rsidRPr="00FC5AF4" w:rsidRDefault="00BA381E" w:rsidP="00FC5AF4">
      <w:pPr>
        <w:spacing w:line="276" w:lineRule="auto"/>
        <w:ind w:right="-285" w:firstLine="284"/>
        <w:jc w:val="both"/>
        <w:rPr>
          <w:sz w:val="21"/>
          <w:szCs w:val="21"/>
        </w:rPr>
      </w:pPr>
      <w:r w:rsidRPr="00FC5AF4">
        <w:rPr>
          <w:sz w:val="21"/>
          <w:szCs w:val="21"/>
        </w:rPr>
        <w:t xml:space="preserve">Оплата производится на основании форм № КС-3 и № КС-2, накладной, </w:t>
      </w:r>
      <w:proofErr w:type="gramStart"/>
      <w:r w:rsidRPr="00FC5AF4">
        <w:rPr>
          <w:sz w:val="21"/>
          <w:szCs w:val="21"/>
        </w:rPr>
        <w:t>счет-фактуры</w:t>
      </w:r>
      <w:proofErr w:type="gramEnd"/>
      <w:r w:rsidRPr="00FC5AF4">
        <w:rPr>
          <w:sz w:val="21"/>
          <w:szCs w:val="21"/>
        </w:rPr>
        <w:t>,  актов выполненных работ по прочим затратам и при необходимости, счета на оплату с указанием банковских реквизитов.</w:t>
      </w:r>
    </w:p>
    <w:p w:rsidR="00BA381E" w:rsidRPr="00FC5AF4" w:rsidRDefault="00BA381E" w:rsidP="00FC5AF4">
      <w:pPr>
        <w:spacing w:line="276" w:lineRule="auto"/>
        <w:ind w:right="-285" w:firstLine="284"/>
        <w:jc w:val="both"/>
        <w:rPr>
          <w:sz w:val="21"/>
          <w:szCs w:val="21"/>
        </w:rPr>
      </w:pPr>
      <w:r w:rsidRPr="00FC5AF4">
        <w:rPr>
          <w:sz w:val="21"/>
          <w:szCs w:val="21"/>
        </w:rPr>
        <w:t xml:space="preserve">По требованию Заказчика Подрядчик обязан </w:t>
      </w:r>
      <w:proofErr w:type="gramStart"/>
      <w:r w:rsidRPr="00FC5AF4">
        <w:rPr>
          <w:sz w:val="21"/>
          <w:szCs w:val="21"/>
        </w:rPr>
        <w:t>предоставлять обосновывающие документы</w:t>
      </w:r>
      <w:proofErr w:type="gramEnd"/>
      <w:r w:rsidRPr="00FC5AF4">
        <w:rPr>
          <w:sz w:val="21"/>
          <w:szCs w:val="21"/>
        </w:rPr>
        <w:t xml:space="preserve"> текущей стои</w:t>
      </w:r>
      <w:r w:rsidR="00DF5126">
        <w:rPr>
          <w:sz w:val="21"/>
          <w:szCs w:val="21"/>
        </w:rPr>
        <w:t>мости материальных ресурсов</w:t>
      </w:r>
      <w:r w:rsidRPr="00FC5AF4">
        <w:rPr>
          <w:sz w:val="21"/>
          <w:szCs w:val="21"/>
        </w:rPr>
        <w:t>.</w:t>
      </w:r>
    </w:p>
    <w:p w:rsidR="00BA381E" w:rsidRPr="00FC5AF4" w:rsidRDefault="00DF5126" w:rsidP="00FC5AF4">
      <w:pPr>
        <w:spacing w:line="276" w:lineRule="auto"/>
        <w:ind w:right="-285" w:firstLine="284"/>
        <w:jc w:val="both"/>
        <w:rPr>
          <w:sz w:val="21"/>
          <w:szCs w:val="21"/>
        </w:rPr>
      </w:pPr>
      <w:r>
        <w:rPr>
          <w:rFonts w:eastAsia="Calibri"/>
          <w:sz w:val="21"/>
          <w:szCs w:val="21"/>
        </w:rPr>
        <w:t xml:space="preserve">7.4. В </w:t>
      </w:r>
      <w:proofErr w:type="gramStart"/>
      <w:r>
        <w:rPr>
          <w:rFonts w:eastAsia="Calibri"/>
          <w:sz w:val="21"/>
          <w:szCs w:val="21"/>
        </w:rPr>
        <w:t>случае</w:t>
      </w:r>
      <w:proofErr w:type="gramEnd"/>
      <w:r>
        <w:rPr>
          <w:rFonts w:eastAsia="Calibri"/>
          <w:sz w:val="21"/>
          <w:szCs w:val="21"/>
        </w:rPr>
        <w:t xml:space="preserve"> если настоящий К</w:t>
      </w:r>
      <w:r w:rsidR="00BA381E" w:rsidRPr="00FC5AF4">
        <w:rPr>
          <w:rFonts w:eastAsia="Calibri"/>
          <w:sz w:val="21"/>
          <w:szCs w:val="21"/>
        </w:rPr>
        <w:t>онтракт будет заключен с физическим лицом, сумма, подлежащая уплате такому физическому лицу, уменьшается на размер налоговых</w:t>
      </w:r>
      <w:r>
        <w:rPr>
          <w:rFonts w:eastAsia="Calibri"/>
          <w:sz w:val="21"/>
          <w:szCs w:val="21"/>
        </w:rPr>
        <w:t xml:space="preserve"> платежей, связанных с оплатой К</w:t>
      </w:r>
      <w:r w:rsidR="00BA381E" w:rsidRPr="00FC5AF4">
        <w:rPr>
          <w:rFonts w:eastAsia="Calibri"/>
          <w:sz w:val="21"/>
          <w:szCs w:val="21"/>
        </w:rPr>
        <w:t>онтракта.</w:t>
      </w:r>
    </w:p>
    <w:p w:rsidR="00BA381E" w:rsidRPr="00FC5AF4" w:rsidRDefault="00BA381E" w:rsidP="00FC5AF4">
      <w:pPr>
        <w:spacing w:line="276" w:lineRule="auto"/>
        <w:ind w:right="-285" w:firstLine="284"/>
        <w:jc w:val="both"/>
        <w:rPr>
          <w:sz w:val="21"/>
          <w:szCs w:val="21"/>
        </w:rPr>
      </w:pPr>
      <w:r w:rsidRPr="00FC5AF4">
        <w:rPr>
          <w:sz w:val="21"/>
          <w:szCs w:val="21"/>
        </w:rPr>
        <w:t>7.5. Заказчик не позднее чем через 5 (пять) дней после получения письменного извещения Подрядчика о готовности к сдаче  Объекта обязан приступить к организации приемки Объекта.</w:t>
      </w:r>
    </w:p>
    <w:p w:rsidR="00BA381E" w:rsidRPr="00FC5AF4" w:rsidRDefault="00BA381E" w:rsidP="00FC5AF4">
      <w:pPr>
        <w:spacing w:line="276" w:lineRule="auto"/>
        <w:ind w:right="-285" w:firstLine="284"/>
        <w:jc w:val="both"/>
        <w:rPr>
          <w:sz w:val="21"/>
          <w:szCs w:val="21"/>
        </w:rPr>
      </w:pPr>
      <w:r w:rsidRPr="00FC5AF4">
        <w:rPr>
          <w:bCs/>
          <w:sz w:val="21"/>
          <w:szCs w:val="21"/>
        </w:rPr>
        <w:t xml:space="preserve">В </w:t>
      </w:r>
      <w:proofErr w:type="gramStart"/>
      <w:r w:rsidRPr="00FC5AF4">
        <w:rPr>
          <w:bCs/>
          <w:sz w:val="21"/>
          <w:szCs w:val="21"/>
        </w:rPr>
        <w:t>рамках</w:t>
      </w:r>
      <w:proofErr w:type="gramEnd"/>
      <w:r w:rsidRPr="00FC5AF4">
        <w:rPr>
          <w:bCs/>
          <w:sz w:val="21"/>
          <w:szCs w:val="21"/>
        </w:rPr>
        <w:t xml:space="preserve"> приемки Заказчиком результата работ</w:t>
      </w:r>
      <w:r w:rsidR="00DF5126">
        <w:rPr>
          <w:rFonts w:eastAsia="Calibri"/>
          <w:sz w:val="21"/>
          <w:szCs w:val="21"/>
        </w:rPr>
        <w:t>, предусмотренных К</w:t>
      </w:r>
      <w:r w:rsidRPr="00FC5AF4">
        <w:rPr>
          <w:rFonts w:eastAsia="Calibri"/>
          <w:sz w:val="21"/>
          <w:szCs w:val="21"/>
        </w:rPr>
        <w:t>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FC5AF4">
        <w:rPr>
          <w:sz w:val="21"/>
          <w:szCs w:val="21"/>
        </w:rPr>
        <w:t xml:space="preserve"> выбор которых осуществляется в соответствии с действующим законодательством  Российской Федерации.</w:t>
      </w:r>
    </w:p>
    <w:p w:rsidR="00BA381E" w:rsidRPr="00FC5AF4" w:rsidRDefault="00BA381E" w:rsidP="00FC5AF4">
      <w:pPr>
        <w:spacing w:line="276" w:lineRule="auto"/>
        <w:ind w:right="-285" w:firstLine="284"/>
        <w:jc w:val="both"/>
        <w:rPr>
          <w:sz w:val="21"/>
          <w:szCs w:val="21"/>
        </w:rPr>
      </w:pPr>
      <w:r w:rsidRPr="00FC5AF4">
        <w:rPr>
          <w:rFonts w:eastAsia="Calibri"/>
          <w:sz w:val="21"/>
          <w:szCs w:val="21"/>
        </w:rPr>
        <w:t xml:space="preserve">В </w:t>
      </w:r>
      <w:proofErr w:type="gramStart"/>
      <w:r w:rsidRPr="00FC5AF4">
        <w:rPr>
          <w:rFonts w:eastAsia="Calibri"/>
          <w:sz w:val="21"/>
          <w:szCs w:val="21"/>
        </w:rPr>
        <w:t>случае</w:t>
      </w:r>
      <w:proofErr w:type="gramEnd"/>
      <w:r w:rsidRPr="00FC5AF4">
        <w:rPr>
          <w:rFonts w:eastAsia="Calibri"/>
          <w:sz w:val="21"/>
          <w:szCs w:val="21"/>
        </w:rPr>
        <w:t xml:space="preserve"> привлечения экспертов, экспертных организаций результаты экспертизы оформляются в виде заключения.</w:t>
      </w:r>
      <w:r w:rsidRPr="00FC5AF4">
        <w:rPr>
          <w:sz w:val="21"/>
          <w:szCs w:val="21"/>
        </w:rPr>
        <w:t xml:space="preserve"> </w:t>
      </w:r>
    </w:p>
    <w:p w:rsidR="00BA381E" w:rsidRPr="00FC5AF4" w:rsidRDefault="00BA381E" w:rsidP="00FC5AF4">
      <w:pPr>
        <w:spacing w:line="276" w:lineRule="auto"/>
        <w:ind w:right="-285" w:firstLine="284"/>
        <w:jc w:val="both"/>
        <w:rPr>
          <w:sz w:val="21"/>
          <w:szCs w:val="21"/>
        </w:rPr>
      </w:pPr>
      <w:r w:rsidRPr="00FC5AF4">
        <w:rPr>
          <w:sz w:val="21"/>
          <w:szCs w:val="21"/>
        </w:rPr>
        <w:t xml:space="preserve">7.6. Заказчик в течение 5 (пяти) рабочих дней осуществляет проверку выполненных работ, рассматривает, оформляет и подписывает представленные документы или направляет обоснованный отказ. </w:t>
      </w:r>
    </w:p>
    <w:p w:rsidR="00BA381E" w:rsidRPr="00FC5AF4" w:rsidRDefault="00BA381E" w:rsidP="00FC5AF4">
      <w:pPr>
        <w:spacing w:line="276" w:lineRule="auto"/>
        <w:ind w:right="-285" w:firstLine="284"/>
        <w:jc w:val="both"/>
        <w:rPr>
          <w:sz w:val="21"/>
          <w:szCs w:val="21"/>
        </w:rPr>
      </w:pPr>
      <w:r w:rsidRPr="00FC5AF4">
        <w:rPr>
          <w:sz w:val="21"/>
          <w:szCs w:val="21"/>
        </w:rPr>
        <w:t>7.7. Оплата выполненных Подрядчиком работ по настоящему Контракту осуществляется по безналичному расчету путем перечисления Заказчиком денежных средств на банковский счет Подрядчика, указанный в настоящем Контракте.</w:t>
      </w:r>
    </w:p>
    <w:p w:rsidR="00BA381E" w:rsidRPr="00FC5AF4" w:rsidRDefault="00BA381E" w:rsidP="00FC5AF4">
      <w:pPr>
        <w:spacing w:line="276" w:lineRule="auto"/>
        <w:ind w:right="-285" w:firstLine="284"/>
        <w:jc w:val="both"/>
        <w:rPr>
          <w:sz w:val="21"/>
          <w:szCs w:val="21"/>
        </w:rPr>
      </w:pPr>
      <w:r w:rsidRPr="00FC5AF4">
        <w:rPr>
          <w:sz w:val="21"/>
          <w:szCs w:val="21"/>
        </w:rPr>
        <w:lastRenderedPageBreak/>
        <w:t>7.8. Некачественно выполненные работы, работы, выполненные с изменением или отклонением от технической документации, и не оформленные в установленном порядке, оплате не подлежат.</w:t>
      </w:r>
    </w:p>
    <w:p w:rsidR="00BA381E" w:rsidRPr="00FC5AF4" w:rsidRDefault="00BA381E" w:rsidP="00FC5AF4">
      <w:pPr>
        <w:spacing w:line="276" w:lineRule="auto"/>
        <w:ind w:right="-285" w:firstLine="284"/>
        <w:jc w:val="both"/>
        <w:rPr>
          <w:sz w:val="21"/>
          <w:szCs w:val="21"/>
        </w:rPr>
      </w:pPr>
      <w:r w:rsidRPr="00FC5AF4">
        <w:rPr>
          <w:sz w:val="21"/>
          <w:szCs w:val="21"/>
        </w:rPr>
        <w:t>7.9. Заказчик вправе приостановить окончательный расчет за выполненные работы с Подрядчиком, если Подрядчиком не выполнены обязательства по настоящему Контракту, включая устранение выявленных дефектов.</w:t>
      </w:r>
    </w:p>
    <w:p w:rsidR="00BA381E" w:rsidRPr="00FC5AF4" w:rsidRDefault="00BA381E" w:rsidP="00FC5AF4">
      <w:pPr>
        <w:spacing w:line="276" w:lineRule="auto"/>
        <w:ind w:right="-285" w:firstLine="284"/>
        <w:jc w:val="both"/>
        <w:rPr>
          <w:color w:val="FF0000"/>
          <w:sz w:val="21"/>
          <w:szCs w:val="21"/>
        </w:rPr>
      </w:pPr>
      <w:r w:rsidRPr="00FC5AF4">
        <w:rPr>
          <w:sz w:val="21"/>
          <w:szCs w:val="21"/>
        </w:rPr>
        <w:t xml:space="preserve">7.10. В </w:t>
      </w:r>
      <w:proofErr w:type="gramStart"/>
      <w:r w:rsidRPr="00FC5AF4">
        <w:rPr>
          <w:sz w:val="21"/>
          <w:szCs w:val="21"/>
        </w:rPr>
        <w:t>случае</w:t>
      </w:r>
      <w:proofErr w:type="gramEnd"/>
      <w:r w:rsidRPr="00FC5AF4">
        <w:rPr>
          <w:sz w:val="21"/>
          <w:szCs w:val="21"/>
        </w:rPr>
        <w:t xml:space="preserve">, если Заказчиком будут обнаружены некачественно выполненные работы, то Подрядчик своими силами и без увеличения цены Контракта обязан в согласованный срок переделать эти работы. </w:t>
      </w:r>
    </w:p>
    <w:p w:rsidR="00BA381E" w:rsidRPr="00FC5AF4" w:rsidRDefault="00BA381E" w:rsidP="00FC5AF4">
      <w:pPr>
        <w:spacing w:line="276" w:lineRule="auto"/>
        <w:ind w:right="-285" w:firstLine="284"/>
        <w:jc w:val="both"/>
        <w:rPr>
          <w:sz w:val="21"/>
          <w:szCs w:val="21"/>
        </w:rPr>
      </w:pPr>
      <w:r w:rsidRPr="00FC5AF4">
        <w:rPr>
          <w:sz w:val="21"/>
          <w:szCs w:val="21"/>
        </w:rPr>
        <w:t>7.11. Расходы Подрядчика по охране объекта включены в накладные расходы Подрядчика и дополнительной компенсации Заказчиком не подлежат.</w:t>
      </w:r>
    </w:p>
    <w:p w:rsidR="00BA381E" w:rsidRPr="007E6E5A" w:rsidRDefault="00BA381E" w:rsidP="00BA381E">
      <w:pPr>
        <w:jc w:val="center"/>
        <w:rPr>
          <w:b/>
          <w:sz w:val="22"/>
          <w:szCs w:val="22"/>
        </w:rPr>
      </w:pPr>
    </w:p>
    <w:p w:rsidR="00BA381E" w:rsidRPr="00FC5AF4" w:rsidRDefault="00BA381E" w:rsidP="00FC5AF4">
      <w:pPr>
        <w:spacing w:line="276" w:lineRule="auto"/>
        <w:ind w:right="284" w:firstLine="284"/>
        <w:jc w:val="center"/>
        <w:rPr>
          <w:b/>
          <w:sz w:val="21"/>
          <w:szCs w:val="21"/>
        </w:rPr>
      </w:pPr>
      <w:r w:rsidRPr="00FC5AF4">
        <w:rPr>
          <w:b/>
          <w:sz w:val="21"/>
          <w:szCs w:val="21"/>
        </w:rPr>
        <w:t>8.</w:t>
      </w:r>
      <w:r w:rsidR="00FC5AF4" w:rsidRPr="00FC5AF4">
        <w:rPr>
          <w:b/>
          <w:sz w:val="21"/>
          <w:szCs w:val="21"/>
        </w:rPr>
        <w:t xml:space="preserve"> </w:t>
      </w:r>
      <w:r w:rsidRPr="00FC5AF4">
        <w:rPr>
          <w:b/>
          <w:sz w:val="21"/>
          <w:szCs w:val="21"/>
        </w:rPr>
        <w:t>Гарантии качества по сданным работам</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8.1. Подрядчик гарантирует:</w:t>
      </w:r>
    </w:p>
    <w:p w:rsidR="00BA381E" w:rsidRPr="00FC5AF4" w:rsidRDefault="00BA381E" w:rsidP="00FC5AF4">
      <w:pPr>
        <w:pStyle w:val="af9"/>
        <w:numPr>
          <w:ilvl w:val="0"/>
          <w:numId w:val="7"/>
        </w:numPr>
        <w:tabs>
          <w:tab w:val="left" w:pos="567"/>
        </w:tabs>
        <w:spacing w:after="0"/>
        <w:ind w:left="0" w:right="-285" w:firstLine="284"/>
        <w:jc w:val="both"/>
        <w:rPr>
          <w:rFonts w:ascii="Times New Roman" w:hAnsi="Times New Roman"/>
          <w:sz w:val="21"/>
          <w:szCs w:val="21"/>
        </w:rPr>
      </w:pPr>
      <w:r w:rsidRPr="00FC5AF4">
        <w:rPr>
          <w:rFonts w:ascii="Times New Roman" w:hAnsi="Times New Roman"/>
          <w:sz w:val="21"/>
          <w:szCs w:val="21"/>
        </w:rPr>
        <w:t>выполнение всех работ по настоящему Контракту в полном объеме в соответствии с технической документацией и действующими нормами и техническими условиями, а также в соответствии с настоящим Контрактом, в сроки, определенные настоящим Контрактом;</w:t>
      </w:r>
    </w:p>
    <w:p w:rsidR="00BA381E" w:rsidRPr="00FC5AF4" w:rsidRDefault="00BA381E" w:rsidP="00FC5AF4">
      <w:pPr>
        <w:pStyle w:val="af9"/>
        <w:numPr>
          <w:ilvl w:val="0"/>
          <w:numId w:val="7"/>
        </w:numPr>
        <w:tabs>
          <w:tab w:val="left" w:pos="567"/>
        </w:tabs>
        <w:spacing w:after="0"/>
        <w:ind w:left="0" w:right="-285" w:firstLine="284"/>
        <w:jc w:val="both"/>
        <w:rPr>
          <w:rFonts w:ascii="Times New Roman" w:hAnsi="Times New Roman"/>
          <w:sz w:val="21"/>
          <w:szCs w:val="21"/>
        </w:rPr>
      </w:pPr>
      <w:r w:rsidRPr="00FC5AF4">
        <w:rPr>
          <w:rFonts w:ascii="Times New Roman" w:hAnsi="Times New Roman"/>
          <w:sz w:val="21"/>
          <w:szCs w:val="21"/>
        </w:rPr>
        <w:t>своевременное устранение за свой счет  недостатков и дефектов, выявленных при приемке работ и в период гарантийного срока эксплуатации Объекта;</w:t>
      </w:r>
    </w:p>
    <w:p w:rsidR="00BA381E" w:rsidRPr="00FC5AF4" w:rsidRDefault="00BA381E" w:rsidP="00FC5AF4">
      <w:pPr>
        <w:pStyle w:val="af9"/>
        <w:numPr>
          <w:ilvl w:val="0"/>
          <w:numId w:val="7"/>
        </w:numPr>
        <w:tabs>
          <w:tab w:val="left" w:pos="567"/>
        </w:tabs>
        <w:spacing w:after="0"/>
        <w:ind w:left="0" w:right="-285" w:firstLine="284"/>
        <w:jc w:val="both"/>
        <w:rPr>
          <w:rFonts w:ascii="Times New Roman" w:hAnsi="Times New Roman"/>
          <w:sz w:val="21"/>
          <w:szCs w:val="21"/>
        </w:rPr>
      </w:pPr>
      <w:r w:rsidRPr="00FC5AF4">
        <w:rPr>
          <w:rFonts w:ascii="Times New Roman" w:hAnsi="Times New Roman"/>
          <w:sz w:val="21"/>
          <w:szCs w:val="21"/>
        </w:rPr>
        <w:t>надлежащее качество используемых строительных материалов, оборудования, комплектующих изделий, конструкций и систем, соответствие их спецификациям, указанным в технической документации,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BA381E" w:rsidRPr="00FC5AF4" w:rsidRDefault="00BA381E" w:rsidP="00FC5AF4">
      <w:pPr>
        <w:pStyle w:val="af9"/>
        <w:numPr>
          <w:ilvl w:val="0"/>
          <w:numId w:val="7"/>
        </w:numPr>
        <w:tabs>
          <w:tab w:val="left" w:pos="567"/>
        </w:tabs>
        <w:spacing w:after="0"/>
        <w:ind w:left="0" w:right="-285" w:firstLine="284"/>
        <w:jc w:val="both"/>
        <w:rPr>
          <w:rFonts w:ascii="Times New Roman" w:hAnsi="Times New Roman"/>
          <w:sz w:val="21"/>
          <w:szCs w:val="21"/>
        </w:rPr>
      </w:pPr>
      <w:r w:rsidRPr="00FC5AF4">
        <w:rPr>
          <w:rFonts w:ascii="Times New Roman" w:hAnsi="Times New Roman"/>
          <w:sz w:val="21"/>
          <w:szCs w:val="21"/>
        </w:rPr>
        <w:t>возможность эксплуатации Объекта на протяжении гарантийного срока.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8.2. Гарантийный срок устанавливается </w:t>
      </w:r>
      <w:r w:rsidRPr="00FC5AF4">
        <w:rPr>
          <w:b/>
          <w:sz w:val="21"/>
          <w:szCs w:val="21"/>
        </w:rPr>
        <w:t>36 месяцев</w:t>
      </w:r>
      <w:r w:rsidRPr="00FC5AF4">
        <w:rPr>
          <w:sz w:val="21"/>
          <w:szCs w:val="21"/>
        </w:rPr>
        <w:t xml:space="preserve"> с момента </w:t>
      </w:r>
      <w:r w:rsidR="00DF5126">
        <w:rPr>
          <w:sz w:val="21"/>
          <w:szCs w:val="21"/>
        </w:rPr>
        <w:t>подписания Акта о приемке выполненных работ.</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8.3.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его частей или неправильной его эксплуатации..  </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8.4. При обнаружении в течение гарантийного срока недостатков (дефектов) Объекта, Заказчик должен заявить о них Подрядчику в разумный срок после их обнаружении.</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В течение 5-ти дней после получения Подрядчиком уведомления об обнаруженных недостатках (дефектах) Объекта, Стороны составляют акт, в котором фиксируются обнаруженные недостатки (дефекты). </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Для составления соответствующего акта Стороны вправе привлечь экспертную организацию - независимого эксперта в данной области. Экспертиза может быть назначена также по требованию любой из Сторон.</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При выявлении в период гарантийной эксплуатации Объекта недостатков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недостатков (дефектов). Устранение недостатков (дефектов) осуществляется за счет средств и силами Подрядчика в установленный Заказчиком срок.     </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8.5. </w:t>
      </w:r>
      <w:proofErr w:type="gramStart"/>
      <w:r w:rsidRPr="00FC5AF4">
        <w:rPr>
          <w:sz w:val="21"/>
          <w:szCs w:val="21"/>
        </w:rPr>
        <w:t>В случаях, когда работа выполнена Подрядчиком с отступлениями от технической документации, действующих норм  и технических условий, а также с отступлениями от  настоящего Контракта, ухудшившими результат работы или с иными недостатками, которые делают Объект не пригодных для его использования по назначению, Заказчик вправе, по своему выбору потребовать от Подрядчика:</w:t>
      </w:r>
      <w:proofErr w:type="gramEnd"/>
    </w:p>
    <w:p w:rsidR="00BA381E" w:rsidRPr="00FC5AF4" w:rsidRDefault="00BA381E" w:rsidP="00FC5AF4">
      <w:pPr>
        <w:pStyle w:val="af9"/>
        <w:numPr>
          <w:ilvl w:val="0"/>
          <w:numId w:val="8"/>
        </w:numPr>
        <w:tabs>
          <w:tab w:val="left" w:pos="567"/>
          <w:tab w:val="left" w:pos="10488"/>
        </w:tabs>
        <w:spacing w:after="0"/>
        <w:ind w:left="0" w:right="-285" w:firstLine="284"/>
        <w:jc w:val="both"/>
        <w:rPr>
          <w:rFonts w:ascii="Times New Roman" w:hAnsi="Times New Roman"/>
          <w:sz w:val="21"/>
          <w:szCs w:val="21"/>
        </w:rPr>
      </w:pPr>
      <w:r w:rsidRPr="00FC5AF4">
        <w:rPr>
          <w:rFonts w:ascii="Times New Roman" w:hAnsi="Times New Roman"/>
          <w:sz w:val="21"/>
          <w:szCs w:val="21"/>
        </w:rPr>
        <w:t>безвозмездного устранения недостатков в 10-дневный срок со дня получения Подрядчиком от Заказчика письменного требования об устранении недостатков;</w:t>
      </w:r>
    </w:p>
    <w:p w:rsidR="00BA381E" w:rsidRPr="00FC5AF4" w:rsidRDefault="00BA381E" w:rsidP="00FC5AF4">
      <w:pPr>
        <w:pStyle w:val="af9"/>
        <w:numPr>
          <w:ilvl w:val="0"/>
          <w:numId w:val="8"/>
        </w:numPr>
        <w:tabs>
          <w:tab w:val="left" w:pos="567"/>
          <w:tab w:val="left" w:pos="10488"/>
        </w:tabs>
        <w:spacing w:after="0"/>
        <w:ind w:left="0" w:right="-285" w:firstLine="284"/>
        <w:jc w:val="both"/>
        <w:rPr>
          <w:rFonts w:ascii="Times New Roman" w:hAnsi="Times New Roman"/>
          <w:sz w:val="21"/>
          <w:szCs w:val="21"/>
        </w:rPr>
      </w:pPr>
      <w:r w:rsidRPr="00FC5AF4">
        <w:rPr>
          <w:rFonts w:ascii="Times New Roman" w:hAnsi="Times New Roman"/>
          <w:sz w:val="21"/>
          <w:szCs w:val="21"/>
        </w:rPr>
        <w:t xml:space="preserve">возмещения своих расходов на устранение недостатков.       </w:t>
      </w:r>
    </w:p>
    <w:p w:rsidR="00BA381E" w:rsidRPr="007E6E5A" w:rsidRDefault="00BA381E" w:rsidP="00FC5AF4">
      <w:pPr>
        <w:tabs>
          <w:tab w:val="left" w:pos="10488"/>
        </w:tabs>
        <w:ind w:right="-285"/>
        <w:jc w:val="center"/>
        <w:rPr>
          <w:b/>
          <w:sz w:val="22"/>
          <w:szCs w:val="22"/>
        </w:rPr>
      </w:pPr>
    </w:p>
    <w:p w:rsidR="00BA381E" w:rsidRPr="00FC5AF4" w:rsidRDefault="00DF5126" w:rsidP="00FC5AF4">
      <w:pPr>
        <w:tabs>
          <w:tab w:val="left" w:pos="10488"/>
        </w:tabs>
        <w:spacing w:line="276" w:lineRule="auto"/>
        <w:ind w:right="-285"/>
        <w:jc w:val="center"/>
        <w:rPr>
          <w:b/>
          <w:sz w:val="21"/>
          <w:szCs w:val="21"/>
        </w:rPr>
      </w:pPr>
      <w:r>
        <w:rPr>
          <w:b/>
          <w:sz w:val="21"/>
          <w:szCs w:val="21"/>
        </w:rPr>
        <w:t>9. О</w:t>
      </w:r>
      <w:r w:rsidR="00BA381E" w:rsidRPr="00FC5AF4">
        <w:rPr>
          <w:b/>
          <w:sz w:val="21"/>
          <w:szCs w:val="21"/>
        </w:rPr>
        <w:t>тветственность</w:t>
      </w:r>
      <w:r>
        <w:rPr>
          <w:b/>
          <w:sz w:val="21"/>
          <w:szCs w:val="21"/>
        </w:rPr>
        <w:t xml:space="preserve"> Сторон.</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9.1. Стороны несут ответственность за неисполнение либо за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9.2. При нарушении одной из сторон обязательств по Контракту, вторая сторона по факту нарушения направляет претензию. Претензия рассматривается другой стороной в течение 10  (десяти) дней, либо в течение срока установленного претензией, в течение которых претензионные требования рассматриваются, готовится ответ на претензию, который направляется отправителю претензии. Ответ на претензию рассматривается в течение 10 (десяти) дней с момента его получения. </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lastRenderedPageBreak/>
        <w:t xml:space="preserve">9.3. В </w:t>
      </w:r>
      <w:proofErr w:type="gramStart"/>
      <w:r w:rsidRPr="00FC5AF4">
        <w:rPr>
          <w:sz w:val="21"/>
          <w:szCs w:val="21"/>
        </w:rPr>
        <w:t>случае</w:t>
      </w:r>
      <w:proofErr w:type="gramEnd"/>
      <w:r w:rsidRPr="00FC5AF4">
        <w:rPr>
          <w:sz w:val="21"/>
          <w:szCs w:val="21"/>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9.4. В </w:t>
      </w:r>
      <w:proofErr w:type="gramStart"/>
      <w:r w:rsidRPr="00FC5AF4">
        <w:rPr>
          <w:sz w:val="21"/>
          <w:szCs w:val="21"/>
        </w:rPr>
        <w:t>случае</w:t>
      </w:r>
      <w:proofErr w:type="gramEnd"/>
      <w:r w:rsidRPr="00FC5AF4">
        <w:rPr>
          <w:sz w:val="21"/>
          <w:szCs w:val="21"/>
        </w:rPr>
        <w:t xml:space="preserve">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w:t>
      </w:r>
      <w:hyperlink r:id="rId22" w:history="1">
        <w:r w:rsidRPr="00FC5AF4">
          <w:rPr>
            <w:sz w:val="21"/>
            <w:szCs w:val="21"/>
          </w:rPr>
          <w:t>ставки</w:t>
        </w:r>
      </w:hyperlink>
      <w:r w:rsidRPr="00FC5AF4">
        <w:rPr>
          <w:sz w:val="21"/>
          <w:szCs w:val="21"/>
        </w:rPr>
        <w:t xml:space="preserve">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 </w:t>
      </w:r>
      <w:proofErr w:type="gramStart"/>
      <w:r w:rsidRPr="00FC5AF4">
        <w:rPr>
          <w:sz w:val="21"/>
          <w:szCs w:val="21"/>
        </w:rPr>
        <w:t>П</w:t>
      </w:r>
      <w:proofErr w:type="gramEnd"/>
      <w:r w:rsidRPr="00FC5AF4">
        <w:rPr>
          <w:sz w:val="21"/>
          <w:szCs w:val="21"/>
        </w:rPr>
        <w:t xml:space="preserve"> = (Ц - В) x С , где</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 </w:t>
      </w:r>
      <w:proofErr w:type="gramStart"/>
      <w:r w:rsidRPr="00FC5AF4">
        <w:rPr>
          <w:sz w:val="21"/>
          <w:szCs w:val="21"/>
        </w:rPr>
        <w:t>Ц</w:t>
      </w:r>
      <w:proofErr w:type="gramEnd"/>
      <w:r w:rsidRPr="00FC5AF4">
        <w:rPr>
          <w:sz w:val="21"/>
          <w:szCs w:val="21"/>
        </w:rPr>
        <w:t xml:space="preserve"> - цена Контракта; </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 </w:t>
      </w:r>
      <w:proofErr w:type="gramStart"/>
      <w:r w:rsidRPr="00FC5AF4">
        <w:rPr>
          <w:sz w:val="21"/>
          <w:szCs w:val="21"/>
        </w:rPr>
        <w:t xml:space="preserve">В - стоимость фактически исполненного в установленный срок Подрядчиком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w:t>
      </w:r>
      <w:proofErr w:type="gramEnd"/>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С - размер ставки.</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Размер ставки определяется по формуле:</w:t>
      </w:r>
      <w:r w:rsidRPr="00FC5AF4">
        <w:rPr>
          <w:noProof/>
          <w:sz w:val="21"/>
          <w:szCs w:val="21"/>
        </w:rPr>
        <w:drawing>
          <wp:inline distT="0" distB="0" distL="0" distR="0" wp14:anchorId="42B798E0" wp14:editId="1870B460">
            <wp:extent cx="1097280" cy="315884"/>
            <wp:effectExtent l="0" t="0" r="7620" b="8255"/>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cstate="print"/>
                    <a:srcRect/>
                    <a:stretch>
                      <a:fillRect/>
                    </a:stretch>
                  </pic:blipFill>
                  <pic:spPr bwMode="auto">
                    <a:xfrm>
                      <a:off x="0" y="0"/>
                      <a:ext cx="1105099" cy="318135"/>
                    </a:xfrm>
                    <a:prstGeom prst="rect">
                      <a:avLst/>
                    </a:prstGeom>
                    <a:noFill/>
                    <a:ln w="9525">
                      <a:noFill/>
                      <a:miter lim="800000"/>
                      <a:headEnd/>
                      <a:tailEnd/>
                    </a:ln>
                  </pic:spPr>
                </pic:pic>
              </a:graphicData>
            </a:graphic>
          </wp:inline>
        </w:drawing>
      </w:r>
      <w:r w:rsidRPr="00FC5AF4">
        <w:rPr>
          <w:sz w:val="21"/>
          <w:szCs w:val="21"/>
        </w:rPr>
        <w:t>, где</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noProof/>
          <w:sz w:val="21"/>
          <w:szCs w:val="21"/>
        </w:rPr>
        <w:drawing>
          <wp:inline distT="0" distB="0" distL="0" distR="0" wp14:anchorId="36C4890A" wp14:editId="2CCA0705">
            <wp:extent cx="341630" cy="325755"/>
            <wp:effectExtent l="19050" t="0" r="127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4" cstate="print"/>
                    <a:srcRect/>
                    <a:stretch>
                      <a:fillRect/>
                    </a:stretch>
                  </pic:blipFill>
                  <pic:spPr bwMode="auto">
                    <a:xfrm>
                      <a:off x="0" y="0"/>
                      <a:ext cx="341630" cy="325755"/>
                    </a:xfrm>
                    <a:prstGeom prst="rect">
                      <a:avLst/>
                    </a:prstGeom>
                    <a:noFill/>
                    <a:ln w="9525">
                      <a:noFill/>
                      <a:miter lim="800000"/>
                      <a:headEnd/>
                      <a:tailEnd/>
                    </a:ln>
                  </pic:spPr>
                </pic:pic>
              </a:graphicData>
            </a:graphic>
          </wp:inline>
        </w:drawing>
      </w:r>
      <w:r w:rsidRPr="00FC5AF4">
        <w:rPr>
          <w:sz w:val="21"/>
          <w:szCs w:val="21"/>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FC5AF4">
        <w:rPr>
          <w:sz w:val="21"/>
          <w:szCs w:val="21"/>
        </w:rPr>
        <w:t xml:space="preserve"> К</w:t>
      </w:r>
      <w:proofErr w:type="gramEnd"/>
      <w:r w:rsidRPr="00FC5AF4">
        <w:rPr>
          <w:sz w:val="21"/>
          <w:szCs w:val="21"/>
        </w:rPr>
        <w:t xml:space="preserve">; </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ДП - количество дней просрочки.</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Коэффициент</w:t>
      </w:r>
      <w:proofErr w:type="gramStart"/>
      <w:r w:rsidRPr="00FC5AF4">
        <w:rPr>
          <w:sz w:val="21"/>
          <w:szCs w:val="21"/>
        </w:rPr>
        <w:t xml:space="preserve"> К</w:t>
      </w:r>
      <w:proofErr w:type="gramEnd"/>
      <w:r w:rsidRPr="00FC5AF4">
        <w:rPr>
          <w:sz w:val="21"/>
          <w:szCs w:val="21"/>
        </w:rPr>
        <w:t xml:space="preserve"> определяется по формуле:</w:t>
      </w:r>
      <w:r w:rsidRPr="00FC5AF4">
        <w:rPr>
          <w:noProof/>
          <w:sz w:val="21"/>
          <w:szCs w:val="21"/>
        </w:rPr>
        <w:drawing>
          <wp:inline distT="0" distB="0" distL="0" distR="0" wp14:anchorId="5D7C221B" wp14:editId="7E355719">
            <wp:extent cx="1438910" cy="508635"/>
            <wp:effectExtent l="19050" t="0" r="889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5" cstate="print"/>
                    <a:srcRect/>
                    <a:stretch>
                      <a:fillRect/>
                    </a:stretch>
                  </pic:blipFill>
                  <pic:spPr bwMode="auto">
                    <a:xfrm>
                      <a:off x="0" y="0"/>
                      <a:ext cx="1438910" cy="508635"/>
                    </a:xfrm>
                    <a:prstGeom prst="rect">
                      <a:avLst/>
                    </a:prstGeom>
                    <a:noFill/>
                    <a:ln w="9525">
                      <a:noFill/>
                      <a:miter lim="800000"/>
                      <a:headEnd/>
                      <a:tailEnd/>
                    </a:ln>
                  </pic:spPr>
                </pic:pic>
              </a:graphicData>
            </a:graphic>
          </wp:inline>
        </w:drawing>
      </w:r>
      <w:r w:rsidRPr="00FC5AF4">
        <w:rPr>
          <w:sz w:val="21"/>
          <w:szCs w:val="21"/>
        </w:rPr>
        <w:t xml:space="preserve">, где </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ДП - количество дней просрочки; </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ДК - срок исполнения обязательства по Контракту (количество дней).</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При</w:t>
      </w:r>
      <w:proofErr w:type="gramStart"/>
      <w:r w:rsidRPr="00FC5AF4">
        <w:rPr>
          <w:sz w:val="21"/>
          <w:szCs w:val="21"/>
        </w:rPr>
        <w:t xml:space="preserve"> К</w:t>
      </w:r>
      <w:proofErr w:type="gramEnd"/>
      <w:r w:rsidRPr="00FC5AF4">
        <w:rPr>
          <w:sz w:val="21"/>
          <w:szCs w:val="21"/>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При</w:t>
      </w:r>
      <w:proofErr w:type="gramStart"/>
      <w:r w:rsidRPr="00FC5AF4">
        <w:rPr>
          <w:sz w:val="21"/>
          <w:szCs w:val="21"/>
        </w:rPr>
        <w:t xml:space="preserve"> К</w:t>
      </w:r>
      <w:proofErr w:type="gramEnd"/>
      <w:r w:rsidRPr="00FC5AF4">
        <w:rPr>
          <w:sz w:val="21"/>
          <w:szCs w:val="21"/>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При</w:t>
      </w:r>
      <w:proofErr w:type="gramStart"/>
      <w:r w:rsidRPr="00FC5AF4">
        <w:rPr>
          <w:sz w:val="21"/>
          <w:szCs w:val="21"/>
        </w:rPr>
        <w:t xml:space="preserve"> К</w:t>
      </w:r>
      <w:proofErr w:type="gramEnd"/>
      <w:r w:rsidRPr="00FC5AF4">
        <w:rPr>
          <w:sz w:val="21"/>
          <w:szCs w:val="21"/>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9.5. В </w:t>
      </w:r>
      <w:proofErr w:type="gramStart"/>
      <w:r w:rsidRPr="00FC5AF4">
        <w:rPr>
          <w:sz w:val="21"/>
          <w:szCs w:val="21"/>
        </w:rPr>
        <w:t>случае</w:t>
      </w:r>
      <w:proofErr w:type="gramEnd"/>
      <w:r w:rsidRPr="00FC5AF4">
        <w:rPr>
          <w:sz w:val="21"/>
          <w:szCs w:val="21"/>
        </w:rPr>
        <w:t xml:space="preserve">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w:t>
      </w:r>
      <w:r w:rsidRPr="00FC5AF4">
        <w:rPr>
          <w:rStyle w:val="aff7"/>
          <w:sz w:val="21"/>
          <w:szCs w:val="21"/>
        </w:rPr>
        <w:footnoteReference w:id="1"/>
      </w:r>
      <w:r w:rsidRPr="00FC5AF4">
        <w:rPr>
          <w:sz w:val="21"/>
          <w:szCs w:val="21"/>
        </w:rPr>
        <w:t>:</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а) 2,5 процента цены Контракта в случае, если цена Контракта не превышает 3 млн. рублей;</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б) 2 процента цены Контракта в случае, если цена Контракта составляет от 3 млн. рублей до 50 млн. рублей;</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rFonts w:eastAsia="Calibri"/>
          <w:sz w:val="21"/>
          <w:szCs w:val="21"/>
        </w:rPr>
        <w:t>в) 1,5 процента цены контракта в случае, если цена контракта</w:t>
      </w:r>
      <w:r w:rsidRPr="00FC5AF4">
        <w:rPr>
          <w:sz w:val="21"/>
          <w:szCs w:val="21"/>
        </w:rPr>
        <w:t xml:space="preserve"> </w:t>
      </w:r>
      <w:r w:rsidRPr="00FC5AF4">
        <w:rPr>
          <w:rFonts w:eastAsia="Calibri"/>
          <w:sz w:val="21"/>
          <w:szCs w:val="21"/>
        </w:rPr>
        <w:t>составляет от 50 млн. рублей до 100 млн. рублей;</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г) </w:t>
      </w:r>
      <w:r w:rsidRPr="00FC5AF4">
        <w:rPr>
          <w:rFonts w:eastAsia="Calibri"/>
          <w:sz w:val="21"/>
          <w:szCs w:val="21"/>
        </w:rPr>
        <w:t>0,5 процента цены контракта в случае, если цена контракта</w:t>
      </w:r>
      <w:r w:rsidRPr="00FC5AF4">
        <w:rPr>
          <w:sz w:val="21"/>
          <w:szCs w:val="21"/>
        </w:rPr>
        <w:t xml:space="preserve"> </w:t>
      </w:r>
      <w:r w:rsidRPr="00FC5AF4">
        <w:rPr>
          <w:rFonts w:eastAsia="Calibri"/>
          <w:sz w:val="21"/>
          <w:szCs w:val="21"/>
        </w:rPr>
        <w:t>превышает 100 млн. рублей.</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Штраф составляет _____________ руб. ____ коп.</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9.6.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за неисполнение обязанности по исполнению гарантийного обязательства), предусмотренных Контрактом, Подрядчик выплачивает Заказчику штраф в размере</w:t>
      </w:r>
      <w:r w:rsidRPr="00FC5AF4">
        <w:rPr>
          <w:rStyle w:val="aff7"/>
          <w:sz w:val="21"/>
          <w:szCs w:val="21"/>
        </w:rPr>
        <w:footnoteReference w:id="2"/>
      </w:r>
      <w:r w:rsidRPr="00FC5AF4">
        <w:rPr>
          <w:sz w:val="21"/>
          <w:szCs w:val="21"/>
        </w:rPr>
        <w:t>:</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а) 10 процентов цены Контракта в случае, если цена Контракта не превышает 3 млн. рублей;</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lastRenderedPageBreak/>
        <w:t>б) 5 процентов цены Контракта в случае, если цена Контракта составляет от 3 млн. рублей до 50 млн. рублей;</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rFonts w:eastAsia="Calibri"/>
          <w:sz w:val="21"/>
          <w:szCs w:val="21"/>
        </w:rPr>
        <w:t>в) 1 процент цены контракта в случае, если цена контракта составляет от</w:t>
      </w:r>
      <w:r w:rsidRPr="00FC5AF4">
        <w:rPr>
          <w:sz w:val="21"/>
          <w:szCs w:val="21"/>
        </w:rPr>
        <w:t xml:space="preserve"> </w:t>
      </w:r>
      <w:r w:rsidRPr="00FC5AF4">
        <w:rPr>
          <w:rFonts w:eastAsia="Calibri"/>
          <w:sz w:val="21"/>
          <w:szCs w:val="21"/>
        </w:rPr>
        <w:t>50 млн. рублей до 100 млн. рублей;</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rFonts w:eastAsia="Calibri"/>
          <w:sz w:val="21"/>
          <w:szCs w:val="21"/>
        </w:rPr>
        <w:t>г) 0,5 процента цены контракта в случае, если цена контракта превышает</w:t>
      </w:r>
      <w:r w:rsidRPr="00FC5AF4">
        <w:rPr>
          <w:sz w:val="21"/>
          <w:szCs w:val="21"/>
        </w:rPr>
        <w:t xml:space="preserve"> </w:t>
      </w:r>
      <w:r w:rsidRPr="00FC5AF4">
        <w:rPr>
          <w:rFonts w:eastAsia="Calibri"/>
          <w:sz w:val="21"/>
          <w:szCs w:val="21"/>
        </w:rPr>
        <w:t>100 млн. рублей.</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Штраф составляет _____________ руб. ____ коп.</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9.7. Уплата неустойки (пени, штрафа) не освобождает Стороны от исполнения или надлежащего исполнения обязательств, установленных настоящим Контрактом и от возмещения убытков, причиненных </w:t>
      </w:r>
      <w:proofErr w:type="gramStart"/>
      <w:r w:rsidRPr="00FC5AF4">
        <w:rPr>
          <w:sz w:val="21"/>
          <w:szCs w:val="21"/>
        </w:rPr>
        <w:t>не исполнением</w:t>
      </w:r>
      <w:proofErr w:type="gramEnd"/>
      <w:r w:rsidRPr="00FC5AF4">
        <w:rPr>
          <w:sz w:val="21"/>
          <w:szCs w:val="21"/>
        </w:rPr>
        <w:t xml:space="preserve"> или ненадлежащим исполнением Сторонами своих обязательств по настоящему Контракту. </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9.8. В </w:t>
      </w:r>
      <w:proofErr w:type="gramStart"/>
      <w:r w:rsidRPr="00FC5AF4">
        <w:rPr>
          <w:sz w:val="21"/>
          <w:szCs w:val="21"/>
        </w:rPr>
        <w:t>случае</w:t>
      </w:r>
      <w:proofErr w:type="gramEnd"/>
      <w:r w:rsidRPr="00FC5AF4">
        <w:rPr>
          <w:sz w:val="21"/>
          <w:szCs w:val="21"/>
        </w:rPr>
        <w:t xml:space="preserve"> неисполнения (ненадлежащего исполнения) обязательств по настоящему Контракту со стороны Подрядчика, оплата Заказчиком по Контракту будет осуществлена путем выплаты Подрядчику суммы, уменьшенной на сумму неустойки (штрафов, пени), предусмотренной настоящим Контрактом.</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9.9. Подрядчик несет перед Заказчиком ответственность за последствия неисполнения и (или) ненадлежащего исполнения субподрядчиками своих обязательств.</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9.10. В </w:t>
      </w:r>
      <w:proofErr w:type="gramStart"/>
      <w:r w:rsidRPr="00FC5AF4">
        <w:rPr>
          <w:sz w:val="21"/>
          <w:szCs w:val="21"/>
        </w:rPr>
        <w:t>случае</w:t>
      </w:r>
      <w:proofErr w:type="gramEnd"/>
      <w:r w:rsidRPr="00FC5AF4">
        <w:rPr>
          <w:sz w:val="21"/>
          <w:szCs w:val="21"/>
        </w:rPr>
        <w:t xml:space="preserve"> повреждения инженерных сетей, зеленых насаждений при выполнении работ, предусмотренных настоящим Контрактом, Подрядчик обязан восстановить их за свой счет.</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9.11. При выявлении недостатков (дефектов) и несвоевременном их устранении Подрядчиком, Заказчик вправе за счет Подрядчика устранить дефекты своими силами или с помощью третьих лиц либо отказаться от исполнения Контракта и потребовать возмещения убытков.</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9.12. </w:t>
      </w:r>
      <w:proofErr w:type="gramStart"/>
      <w:r w:rsidRPr="00FC5AF4">
        <w:rPr>
          <w:sz w:val="21"/>
          <w:szCs w:val="21"/>
        </w:rPr>
        <w:t xml:space="preserve">В случае нарушения по вине Подрядчика сроков указанных в разрешении на производство земляных работ, за несанкционированную вырубку деревьев и кустарников, за нарушение благоустройство в границах производства работ и прилегающей территории, Подрядчик несет имущественную ответственность, в </w:t>
      </w:r>
      <w:proofErr w:type="spellStart"/>
      <w:r w:rsidRPr="00FC5AF4">
        <w:rPr>
          <w:sz w:val="21"/>
          <w:szCs w:val="21"/>
        </w:rPr>
        <w:t>т.ч</w:t>
      </w:r>
      <w:proofErr w:type="spellEnd"/>
      <w:r w:rsidRPr="00FC5AF4">
        <w:rPr>
          <w:sz w:val="21"/>
          <w:szCs w:val="21"/>
        </w:rPr>
        <w:t>. уплачивает штрафы организациям, контролирующим исполнение производства работ, в том числе и в случаях, когда протокол и постановление об административном правонарушении оформлены на Заказчика</w:t>
      </w:r>
      <w:proofErr w:type="gramEnd"/>
      <w:r w:rsidRPr="00FC5AF4">
        <w:rPr>
          <w:sz w:val="21"/>
          <w:szCs w:val="21"/>
        </w:rPr>
        <w:t xml:space="preserve"> или </w:t>
      </w:r>
      <w:proofErr w:type="gramStart"/>
      <w:r w:rsidRPr="00FC5AF4">
        <w:rPr>
          <w:sz w:val="21"/>
          <w:szCs w:val="21"/>
        </w:rPr>
        <w:t>организацию</w:t>
      </w:r>
      <w:proofErr w:type="gramEnd"/>
      <w:r w:rsidRPr="00FC5AF4">
        <w:rPr>
          <w:sz w:val="21"/>
          <w:szCs w:val="21"/>
        </w:rPr>
        <w:t xml:space="preserve"> осуществляющую от имени Заказчика строительный контроль на объекте. </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9.13.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381E" w:rsidRPr="00FC5AF4" w:rsidRDefault="00BA381E" w:rsidP="00FC5AF4">
      <w:pPr>
        <w:tabs>
          <w:tab w:val="left" w:pos="10488"/>
        </w:tabs>
        <w:spacing w:line="276" w:lineRule="auto"/>
        <w:ind w:right="-285"/>
        <w:jc w:val="center"/>
        <w:rPr>
          <w:b/>
          <w:sz w:val="21"/>
          <w:szCs w:val="21"/>
        </w:rPr>
      </w:pPr>
      <w:r w:rsidRPr="00FC5AF4">
        <w:rPr>
          <w:b/>
          <w:sz w:val="21"/>
          <w:szCs w:val="21"/>
        </w:rPr>
        <w:t>10. Обстоятельства непреодолимой силы</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10.1. Стороны освобождаются от ответственности за неисполнение или ненадлежащее исполнение обязательств по настоящему Контракту, если надлежащее исполнение оказалось невозможным вследствие наступления обстоятельств непреодолимой силы.</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10.2. Понятием обстоятельств непреодолимой силы охватываются внешние и чрезвычайные события, отсутствовавшие во время подписания настоящего Контракта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стороны относят: природные катастрофы, эпидемии, пожары, военные действия,  акты и действия государственных органов, делающие невозможным исполнение обязательств по настоящему контракту в соответствии с законным порядком.</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10.3. Сторона по настоящему Контракту,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может ссылаться как на основани</w:t>
      </w:r>
      <w:proofErr w:type="gramStart"/>
      <w:r w:rsidRPr="00FC5AF4">
        <w:rPr>
          <w:sz w:val="21"/>
          <w:szCs w:val="21"/>
        </w:rPr>
        <w:t>е</w:t>
      </w:r>
      <w:proofErr w:type="gramEnd"/>
      <w:r w:rsidRPr="00FC5AF4">
        <w:rPr>
          <w:sz w:val="21"/>
          <w:szCs w:val="21"/>
        </w:rPr>
        <w:t xml:space="preserve"> освобождения от ответственности.</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10.4. В период действия обстоятельств непреодолимой силы, которые освобождают стороны от ответственности, выполнение обязатель</w:t>
      </w:r>
      <w:proofErr w:type="gramStart"/>
      <w:r w:rsidRPr="00FC5AF4">
        <w:rPr>
          <w:sz w:val="21"/>
          <w:szCs w:val="21"/>
        </w:rPr>
        <w:t>ств пр</w:t>
      </w:r>
      <w:proofErr w:type="gramEnd"/>
      <w:r w:rsidRPr="00FC5AF4">
        <w:rPr>
          <w:sz w:val="21"/>
          <w:szCs w:val="21"/>
        </w:rPr>
        <w:t>иостанавливается, и санкции за неисполнение договорных обязательств не применяются.</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10.5.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BA381E" w:rsidRPr="00FC5AF4" w:rsidRDefault="00BA381E" w:rsidP="00FC5AF4">
      <w:pPr>
        <w:tabs>
          <w:tab w:val="left" w:pos="10488"/>
        </w:tabs>
        <w:spacing w:line="276" w:lineRule="auto"/>
        <w:ind w:right="-285" w:firstLine="708"/>
        <w:jc w:val="both"/>
        <w:rPr>
          <w:sz w:val="21"/>
          <w:szCs w:val="21"/>
        </w:rPr>
      </w:pPr>
      <w:r w:rsidRPr="00FC5AF4">
        <w:rPr>
          <w:sz w:val="21"/>
          <w:szCs w:val="21"/>
        </w:rPr>
        <w:t xml:space="preserve">10.6. Если действие обстоятельств непреодолимой силы продолжается более трех месяцев,  стороны должны договориться о действии настоящего контракта. </w:t>
      </w:r>
    </w:p>
    <w:p w:rsidR="00FC5AF4" w:rsidRDefault="00FC5AF4" w:rsidP="00FC5AF4">
      <w:pPr>
        <w:tabs>
          <w:tab w:val="left" w:pos="10488"/>
        </w:tabs>
        <w:spacing w:line="276" w:lineRule="auto"/>
        <w:ind w:right="-285"/>
        <w:jc w:val="center"/>
        <w:rPr>
          <w:b/>
          <w:sz w:val="21"/>
          <w:szCs w:val="21"/>
        </w:rPr>
      </w:pPr>
    </w:p>
    <w:p w:rsidR="00BA381E" w:rsidRPr="00FC5AF4" w:rsidRDefault="00BA381E" w:rsidP="00FC5AF4">
      <w:pPr>
        <w:tabs>
          <w:tab w:val="left" w:pos="10488"/>
        </w:tabs>
        <w:spacing w:line="276" w:lineRule="auto"/>
        <w:ind w:right="-285"/>
        <w:jc w:val="center"/>
        <w:rPr>
          <w:b/>
          <w:sz w:val="21"/>
          <w:szCs w:val="21"/>
        </w:rPr>
      </w:pPr>
      <w:r w:rsidRPr="00FC5AF4">
        <w:rPr>
          <w:b/>
          <w:sz w:val="21"/>
          <w:szCs w:val="21"/>
        </w:rPr>
        <w:t>11. Обеспечение исполнения обязательств по Контракту</w:t>
      </w:r>
    </w:p>
    <w:p w:rsidR="00BA381E" w:rsidRPr="00FC5AF4" w:rsidRDefault="00BA381E" w:rsidP="00FC5AF4">
      <w:pPr>
        <w:widowControl w:val="0"/>
        <w:tabs>
          <w:tab w:val="left" w:pos="10488"/>
        </w:tabs>
        <w:spacing w:line="276" w:lineRule="auto"/>
        <w:ind w:right="-285" w:firstLine="284"/>
        <w:jc w:val="both"/>
        <w:rPr>
          <w:sz w:val="21"/>
          <w:szCs w:val="21"/>
        </w:rPr>
      </w:pPr>
      <w:r w:rsidRPr="00FC5AF4">
        <w:rPr>
          <w:sz w:val="21"/>
          <w:szCs w:val="21"/>
        </w:rPr>
        <w:t xml:space="preserve">11.1. Для заключения настоящего Контракта Подрядчик обязан представить обеспечение исполнение Контракта в размере ____ % начальной (максимальной) цены Контракта, что составляет: </w:t>
      </w:r>
      <w:r w:rsidR="00DF5126">
        <w:rPr>
          <w:sz w:val="21"/>
          <w:szCs w:val="21"/>
        </w:rPr>
        <w:t>145 713,95 (Сто сорок пять тысяч семьсот тринадцать рублей</w:t>
      </w:r>
      <w:r w:rsidRPr="00FC5AF4">
        <w:rPr>
          <w:sz w:val="21"/>
          <w:szCs w:val="21"/>
        </w:rPr>
        <w:t xml:space="preserve">) </w:t>
      </w:r>
      <w:r w:rsidR="00DF5126">
        <w:rPr>
          <w:sz w:val="21"/>
          <w:szCs w:val="21"/>
        </w:rPr>
        <w:t xml:space="preserve">95 </w:t>
      </w:r>
      <w:r w:rsidRPr="00FC5AF4">
        <w:rPr>
          <w:sz w:val="21"/>
          <w:szCs w:val="21"/>
        </w:rPr>
        <w:t>коп</w:t>
      </w:r>
      <w:r w:rsidR="00DF5126">
        <w:rPr>
          <w:sz w:val="21"/>
          <w:szCs w:val="21"/>
        </w:rPr>
        <w:t>еек</w:t>
      </w:r>
      <w:r w:rsidRPr="00FC5AF4">
        <w:rPr>
          <w:sz w:val="21"/>
          <w:szCs w:val="21"/>
        </w:rPr>
        <w:t>, которое обеспечивает надлежащее исполнение следующих обязательств:</w:t>
      </w:r>
    </w:p>
    <w:p w:rsidR="00BA381E" w:rsidRPr="00FC5AF4" w:rsidRDefault="00BA381E" w:rsidP="00FC5AF4">
      <w:pPr>
        <w:pStyle w:val="af9"/>
        <w:keepNext/>
        <w:keepLines/>
        <w:widowControl w:val="0"/>
        <w:numPr>
          <w:ilvl w:val="0"/>
          <w:numId w:val="18"/>
        </w:numPr>
        <w:tabs>
          <w:tab w:val="left" w:pos="567"/>
          <w:tab w:val="left" w:pos="10488"/>
        </w:tabs>
        <w:autoSpaceDE w:val="0"/>
        <w:autoSpaceDN w:val="0"/>
        <w:adjustRightInd w:val="0"/>
        <w:spacing w:after="0"/>
        <w:ind w:left="0" w:right="-285" w:firstLine="284"/>
        <w:jc w:val="both"/>
        <w:rPr>
          <w:rFonts w:ascii="Times New Roman" w:hAnsi="Times New Roman"/>
          <w:sz w:val="21"/>
          <w:szCs w:val="21"/>
        </w:rPr>
      </w:pPr>
      <w:r w:rsidRPr="00FC5AF4">
        <w:rPr>
          <w:rFonts w:ascii="Times New Roman" w:hAnsi="Times New Roman"/>
          <w:sz w:val="21"/>
          <w:szCs w:val="21"/>
        </w:rPr>
        <w:lastRenderedPageBreak/>
        <w:t xml:space="preserve">выполнение работ надлежащего качества; </w:t>
      </w:r>
    </w:p>
    <w:p w:rsidR="00BA381E" w:rsidRPr="00FC5AF4" w:rsidRDefault="00BA381E" w:rsidP="00FC5AF4">
      <w:pPr>
        <w:pStyle w:val="af9"/>
        <w:keepNext/>
        <w:keepLines/>
        <w:numPr>
          <w:ilvl w:val="0"/>
          <w:numId w:val="18"/>
        </w:numPr>
        <w:tabs>
          <w:tab w:val="left" w:pos="567"/>
          <w:tab w:val="left" w:pos="10488"/>
        </w:tabs>
        <w:spacing w:after="0"/>
        <w:ind w:left="0" w:right="-285" w:firstLine="284"/>
        <w:jc w:val="both"/>
        <w:rPr>
          <w:rFonts w:ascii="Times New Roman" w:hAnsi="Times New Roman"/>
          <w:sz w:val="21"/>
          <w:szCs w:val="21"/>
        </w:rPr>
      </w:pPr>
      <w:r w:rsidRPr="00FC5AF4">
        <w:rPr>
          <w:rFonts w:ascii="Times New Roman" w:hAnsi="Times New Roman"/>
          <w:sz w:val="21"/>
          <w:szCs w:val="21"/>
        </w:rPr>
        <w:t>выполнение работ в установленные Контрактом сроки;</w:t>
      </w:r>
    </w:p>
    <w:p w:rsidR="00BA381E" w:rsidRPr="00FC5AF4" w:rsidRDefault="00BA381E" w:rsidP="00FC5AF4">
      <w:pPr>
        <w:pStyle w:val="af9"/>
        <w:numPr>
          <w:ilvl w:val="0"/>
          <w:numId w:val="18"/>
        </w:numPr>
        <w:tabs>
          <w:tab w:val="left" w:pos="567"/>
          <w:tab w:val="left" w:pos="10488"/>
        </w:tabs>
        <w:spacing w:after="0"/>
        <w:ind w:left="0" w:right="-285" w:firstLine="284"/>
        <w:jc w:val="both"/>
        <w:rPr>
          <w:rFonts w:ascii="Times New Roman" w:hAnsi="Times New Roman"/>
          <w:sz w:val="21"/>
          <w:szCs w:val="21"/>
        </w:rPr>
      </w:pPr>
      <w:r w:rsidRPr="00FC5AF4">
        <w:rPr>
          <w:rFonts w:ascii="Times New Roman" w:hAnsi="Times New Roman"/>
          <w:sz w:val="21"/>
          <w:szCs w:val="21"/>
        </w:rPr>
        <w:t>возмещение убытков Заказчика причиненных неисполнением, ненадлежащим исполнением обязательств по Контракту.</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Способами обеспечения исполнения Контракта являются банковская гарантия, выданная банком и соответствующая требованиям действующего законодательства,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Способ обеспечения исполнения Контракта определяется участником закупки, с которым заключается Контракт, самостоятельно.</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11.2. Обеспечение исполнения Контракта предоставляется на срок: при предоставлении банковской гарантии - с момен</w:t>
      </w:r>
      <w:r w:rsidR="00DF5126">
        <w:rPr>
          <w:sz w:val="21"/>
          <w:szCs w:val="21"/>
        </w:rPr>
        <w:t>та заключения Контракта по 01.06</w:t>
      </w:r>
      <w:r w:rsidRPr="00FC5AF4">
        <w:rPr>
          <w:sz w:val="21"/>
          <w:szCs w:val="21"/>
        </w:rPr>
        <w:t>.2017</w:t>
      </w:r>
      <w:r w:rsidR="00DF5126">
        <w:rPr>
          <w:sz w:val="21"/>
          <w:szCs w:val="21"/>
        </w:rPr>
        <w:t xml:space="preserve"> </w:t>
      </w:r>
      <w:r w:rsidRPr="00FC5AF4">
        <w:rPr>
          <w:sz w:val="21"/>
          <w:szCs w:val="21"/>
        </w:rPr>
        <w:t>г., при передаче денежных сре</w:t>
      </w:r>
      <w:proofErr w:type="gramStart"/>
      <w:r w:rsidRPr="00FC5AF4">
        <w:rPr>
          <w:sz w:val="21"/>
          <w:szCs w:val="21"/>
        </w:rPr>
        <w:t>дств в з</w:t>
      </w:r>
      <w:proofErr w:type="gramEnd"/>
      <w:r w:rsidRPr="00FC5AF4">
        <w:rPr>
          <w:sz w:val="21"/>
          <w:szCs w:val="21"/>
        </w:rPr>
        <w:t>алог, в том числе в форме вклада (депозита) – с момента заключения Контракта до прекращения обеспеченных залогом обязательств по настоящему Контракту, обеспеченные внесенными денежными средствами обязательства прекращаются:</w:t>
      </w:r>
    </w:p>
    <w:p w:rsidR="00BA381E" w:rsidRPr="00FC5AF4" w:rsidRDefault="00BA381E" w:rsidP="00FC5AF4">
      <w:pPr>
        <w:numPr>
          <w:ilvl w:val="0"/>
          <w:numId w:val="15"/>
        </w:numPr>
        <w:tabs>
          <w:tab w:val="left" w:pos="567"/>
          <w:tab w:val="left" w:pos="10488"/>
        </w:tabs>
        <w:spacing w:line="276" w:lineRule="auto"/>
        <w:ind w:left="0" w:right="-285" w:firstLine="284"/>
        <w:jc w:val="both"/>
        <w:rPr>
          <w:sz w:val="21"/>
          <w:szCs w:val="21"/>
        </w:rPr>
      </w:pPr>
      <w:r w:rsidRPr="00FC5AF4">
        <w:rPr>
          <w:sz w:val="21"/>
          <w:szCs w:val="21"/>
        </w:rPr>
        <w:t>надлежащим исполнением обязательства;</w:t>
      </w:r>
    </w:p>
    <w:p w:rsidR="00BA381E" w:rsidRPr="00FC5AF4" w:rsidRDefault="00BA381E" w:rsidP="00FC5AF4">
      <w:pPr>
        <w:numPr>
          <w:ilvl w:val="0"/>
          <w:numId w:val="15"/>
        </w:numPr>
        <w:tabs>
          <w:tab w:val="left" w:pos="567"/>
          <w:tab w:val="left" w:pos="10488"/>
        </w:tabs>
        <w:spacing w:line="276" w:lineRule="auto"/>
        <w:ind w:left="0" w:right="-285" w:firstLine="284"/>
        <w:jc w:val="both"/>
        <w:rPr>
          <w:sz w:val="21"/>
          <w:szCs w:val="21"/>
        </w:rPr>
      </w:pPr>
      <w:r w:rsidRPr="00FC5AF4">
        <w:rPr>
          <w:sz w:val="21"/>
          <w:szCs w:val="21"/>
        </w:rPr>
        <w:t>при расторжении Контракта;</w:t>
      </w:r>
    </w:p>
    <w:p w:rsidR="00BA381E" w:rsidRPr="00FC5AF4" w:rsidRDefault="00BA381E" w:rsidP="00FC5AF4">
      <w:pPr>
        <w:numPr>
          <w:ilvl w:val="0"/>
          <w:numId w:val="15"/>
        </w:numPr>
        <w:tabs>
          <w:tab w:val="left" w:pos="567"/>
          <w:tab w:val="left" w:pos="10488"/>
        </w:tabs>
        <w:spacing w:line="276" w:lineRule="auto"/>
        <w:ind w:left="0" w:right="-285" w:firstLine="284"/>
        <w:jc w:val="both"/>
        <w:rPr>
          <w:sz w:val="21"/>
          <w:szCs w:val="21"/>
        </w:rPr>
      </w:pPr>
      <w:r w:rsidRPr="00FC5AF4">
        <w:rPr>
          <w:sz w:val="21"/>
          <w:szCs w:val="21"/>
        </w:rPr>
        <w:t>по иным основаниям, предусмотренным законодательством Российской Федерации.</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11.3. В </w:t>
      </w:r>
      <w:proofErr w:type="gramStart"/>
      <w:r w:rsidRPr="00FC5AF4">
        <w:rPr>
          <w:sz w:val="21"/>
          <w:szCs w:val="21"/>
        </w:rPr>
        <w:t>случае</w:t>
      </w:r>
      <w:proofErr w:type="gramEnd"/>
      <w:r w:rsidRPr="00FC5AF4">
        <w:rPr>
          <w:sz w:val="21"/>
          <w:szCs w:val="21"/>
        </w:rPr>
        <w:t xml:space="preserve"> если в качестве обеспечения исполнения Контракта Подрядчиком вносятся денежные средства, они должны быть перечислены на лицевой счет Заказчика, на котором в соответствии с законодательством Российской Федерации учитываются операции со средствами, поступающими Заказчику: </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Реквизиты счета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8496"/>
      </w:tblGrid>
      <w:tr w:rsidR="00BA381E" w:rsidRPr="00FC5AF4" w:rsidTr="00FC5AF4">
        <w:tc>
          <w:tcPr>
            <w:tcW w:w="2127"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Банк получателя</w:t>
            </w:r>
          </w:p>
        </w:tc>
        <w:tc>
          <w:tcPr>
            <w:tcW w:w="8646"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Отделение – НБ Удмуртская Республика г. Ижевск</w:t>
            </w:r>
          </w:p>
        </w:tc>
      </w:tr>
      <w:tr w:rsidR="00BA381E" w:rsidRPr="00FC5AF4" w:rsidTr="00FC5AF4">
        <w:tc>
          <w:tcPr>
            <w:tcW w:w="2127"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БИК</w:t>
            </w:r>
          </w:p>
        </w:tc>
        <w:tc>
          <w:tcPr>
            <w:tcW w:w="8646"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049401001</w:t>
            </w:r>
          </w:p>
        </w:tc>
      </w:tr>
      <w:tr w:rsidR="00BA381E" w:rsidRPr="00FC5AF4" w:rsidTr="00FC5AF4">
        <w:tc>
          <w:tcPr>
            <w:tcW w:w="2127"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Получатель</w:t>
            </w:r>
          </w:p>
        </w:tc>
        <w:tc>
          <w:tcPr>
            <w:tcW w:w="8646"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 xml:space="preserve">УФК по Удмуртской Республике (Администрация муниципального образования «Красногорский район», </w:t>
            </w:r>
            <w:proofErr w:type="gramStart"/>
            <w:r w:rsidRPr="00FC5AF4">
              <w:rPr>
                <w:sz w:val="20"/>
              </w:rPr>
              <w:t>л</w:t>
            </w:r>
            <w:proofErr w:type="gramEnd"/>
            <w:r w:rsidRPr="00FC5AF4">
              <w:rPr>
                <w:sz w:val="20"/>
              </w:rPr>
              <w:t>/с 05133005550)</w:t>
            </w:r>
          </w:p>
        </w:tc>
      </w:tr>
      <w:tr w:rsidR="00BA381E" w:rsidRPr="00FC5AF4" w:rsidTr="00FC5AF4">
        <w:tc>
          <w:tcPr>
            <w:tcW w:w="2127"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ИНН/КПП</w:t>
            </w:r>
          </w:p>
        </w:tc>
        <w:tc>
          <w:tcPr>
            <w:tcW w:w="8646"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1815001093 / 183701001</w:t>
            </w:r>
          </w:p>
        </w:tc>
      </w:tr>
      <w:tr w:rsidR="00BA381E" w:rsidRPr="00FC5AF4" w:rsidTr="00FC5AF4">
        <w:tc>
          <w:tcPr>
            <w:tcW w:w="2127"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proofErr w:type="spellStart"/>
            <w:r w:rsidRPr="00FC5AF4">
              <w:rPr>
                <w:sz w:val="20"/>
              </w:rPr>
              <w:t>Сч</w:t>
            </w:r>
            <w:proofErr w:type="spellEnd"/>
            <w:r w:rsidRPr="00FC5AF4">
              <w:rPr>
                <w:sz w:val="20"/>
              </w:rPr>
              <w:t>. №</w:t>
            </w:r>
          </w:p>
        </w:tc>
        <w:tc>
          <w:tcPr>
            <w:tcW w:w="8646"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40302810294013000127</w:t>
            </w:r>
          </w:p>
        </w:tc>
      </w:tr>
      <w:tr w:rsidR="00BA381E" w:rsidRPr="00FC5AF4" w:rsidTr="00FC5AF4">
        <w:tc>
          <w:tcPr>
            <w:tcW w:w="2127"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Назначение платежа</w:t>
            </w:r>
          </w:p>
        </w:tc>
        <w:tc>
          <w:tcPr>
            <w:tcW w:w="8646"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Финансовое обеспечение исполнения муниципального контракта на …., НДС не облагается.</w:t>
            </w:r>
          </w:p>
        </w:tc>
      </w:tr>
    </w:tbl>
    <w:p w:rsidR="00BA381E" w:rsidRPr="00FC5AF4" w:rsidRDefault="00BA381E" w:rsidP="00FC5AF4">
      <w:pPr>
        <w:tabs>
          <w:tab w:val="left" w:pos="567"/>
          <w:tab w:val="left" w:pos="10488"/>
        </w:tabs>
        <w:spacing w:line="276" w:lineRule="auto"/>
        <w:ind w:right="-285" w:firstLine="284"/>
        <w:jc w:val="both"/>
        <w:rPr>
          <w:color w:val="FF0000"/>
          <w:sz w:val="21"/>
          <w:szCs w:val="21"/>
        </w:rPr>
      </w:pPr>
      <w:r w:rsidRPr="00FC5AF4">
        <w:rPr>
          <w:sz w:val="21"/>
          <w:szCs w:val="21"/>
        </w:rPr>
        <w:t xml:space="preserve">11.4. Денежные средства, внесенные в качестве обеспечения исполнения контракта, возвращаются Подрядчику Заказчиком по окончании срока обеспечения исполнения контракта в течение </w:t>
      </w:r>
      <w:r w:rsidRPr="00FC5AF4">
        <w:rPr>
          <w:bCs/>
          <w:sz w:val="21"/>
          <w:szCs w:val="21"/>
        </w:rPr>
        <w:t>10 календарных дней</w:t>
      </w:r>
      <w:r w:rsidRPr="00FC5AF4">
        <w:rPr>
          <w:sz w:val="21"/>
          <w:szCs w:val="21"/>
        </w:rPr>
        <w:t xml:space="preserve"> со дня получения Заказчиком соответствующего письменного требования Подрядчика. Денежные средства возвращаются на счет, указанный Подрядчиком в его письменном требовании</w:t>
      </w:r>
      <w:r w:rsidRPr="00FC5AF4">
        <w:rPr>
          <w:color w:val="00B050"/>
          <w:sz w:val="21"/>
          <w:szCs w:val="21"/>
        </w:rPr>
        <w:t>.</w:t>
      </w:r>
    </w:p>
    <w:p w:rsidR="00FC5AF4" w:rsidRDefault="00BA381E" w:rsidP="00FC5AF4">
      <w:pPr>
        <w:tabs>
          <w:tab w:val="left" w:pos="10488"/>
        </w:tabs>
        <w:spacing w:line="276" w:lineRule="auto"/>
        <w:ind w:right="-285" w:firstLine="284"/>
        <w:jc w:val="both"/>
        <w:rPr>
          <w:b/>
          <w:sz w:val="21"/>
          <w:szCs w:val="21"/>
        </w:rPr>
      </w:pPr>
      <w:r w:rsidRPr="00FC5AF4">
        <w:rPr>
          <w:bCs/>
          <w:sz w:val="21"/>
          <w:szCs w:val="21"/>
        </w:rPr>
        <w:t xml:space="preserve"> 11.5. В </w:t>
      </w:r>
      <w:proofErr w:type="gramStart"/>
      <w:r w:rsidRPr="00FC5AF4">
        <w:rPr>
          <w:bCs/>
          <w:sz w:val="21"/>
          <w:szCs w:val="21"/>
        </w:rPr>
        <w:t>случае</w:t>
      </w:r>
      <w:proofErr w:type="gramEnd"/>
      <w:r w:rsidRPr="00FC5AF4">
        <w:rPr>
          <w:bCs/>
          <w:sz w:val="21"/>
          <w:szCs w:val="21"/>
        </w:rPr>
        <w:t xml:space="preserve">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BA381E" w:rsidRPr="00FC5AF4" w:rsidRDefault="00BA381E" w:rsidP="00FC5AF4">
      <w:pPr>
        <w:tabs>
          <w:tab w:val="left" w:pos="10488"/>
        </w:tabs>
        <w:spacing w:line="276" w:lineRule="auto"/>
        <w:ind w:right="-285"/>
        <w:jc w:val="center"/>
        <w:rPr>
          <w:b/>
          <w:sz w:val="21"/>
          <w:szCs w:val="21"/>
        </w:rPr>
      </w:pPr>
      <w:r w:rsidRPr="00FC5AF4">
        <w:rPr>
          <w:b/>
          <w:sz w:val="21"/>
          <w:szCs w:val="21"/>
        </w:rPr>
        <w:t>12. Срок действия и порядок расторжения Контракта</w:t>
      </w:r>
    </w:p>
    <w:p w:rsidR="00BA381E" w:rsidRPr="00FC5AF4" w:rsidRDefault="00BA381E" w:rsidP="00FC5AF4">
      <w:pPr>
        <w:keepNext/>
        <w:tabs>
          <w:tab w:val="left" w:pos="10488"/>
        </w:tabs>
        <w:spacing w:line="276" w:lineRule="auto"/>
        <w:ind w:right="-285" w:firstLine="284"/>
        <w:jc w:val="both"/>
        <w:rPr>
          <w:sz w:val="21"/>
          <w:szCs w:val="21"/>
        </w:rPr>
      </w:pPr>
      <w:r w:rsidRPr="00FC5AF4">
        <w:rPr>
          <w:sz w:val="21"/>
          <w:szCs w:val="21"/>
        </w:rPr>
        <w:t>12.1. Настоящий Контра</w:t>
      </w:r>
      <w:proofErr w:type="gramStart"/>
      <w:r w:rsidRPr="00FC5AF4">
        <w:rPr>
          <w:sz w:val="21"/>
          <w:szCs w:val="21"/>
        </w:rPr>
        <w:t>кт вст</w:t>
      </w:r>
      <w:proofErr w:type="gramEnd"/>
      <w:r w:rsidRPr="00FC5AF4">
        <w:rPr>
          <w:sz w:val="21"/>
          <w:szCs w:val="21"/>
        </w:rPr>
        <w:t xml:space="preserve">упает в силу с момента его заключения и действует до </w:t>
      </w:r>
      <w:r w:rsidR="00DF5126">
        <w:rPr>
          <w:sz w:val="21"/>
          <w:szCs w:val="21"/>
        </w:rPr>
        <w:t>0</w:t>
      </w:r>
      <w:r w:rsidRPr="00FC5AF4">
        <w:rPr>
          <w:sz w:val="21"/>
          <w:szCs w:val="21"/>
        </w:rPr>
        <w:t xml:space="preserve">1 </w:t>
      </w:r>
      <w:r w:rsidR="00DF5126">
        <w:rPr>
          <w:sz w:val="21"/>
          <w:szCs w:val="21"/>
        </w:rPr>
        <w:t>июня 2017 г.</w:t>
      </w:r>
      <w:r w:rsidRPr="00FC5AF4">
        <w:rPr>
          <w:sz w:val="21"/>
          <w:szCs w:val="21"/>
        </w:rPr>
        <w:t xml:space="preserve">, а в части расчетов и выполнения гарантийных обязательств – до исполнения сторонами своих обязательств в полном объеме.  </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12.2.  </w:t>
      </w:r>
      <w:proofErr w:type="gramStart"/>
      <w:r w:rsidRPr="00FC5AF4">
        <w:rPr>
          <w:sz w:val="21"/>
          <w:szCs w:val="21"/>
        </w:rPr>
        <w:t>Контракт</w:t>
      </w:r>
      <w:proofErr w:type="gramEnd"/>
      <w:r w:rsidRPr="00FC5AF4">
        <w:rPr>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A381E" w:rsidRPr="00FC5AF4" w:rsidRDefault="00BA381E" w:rsidP="00FC5AF4">
      <w:pPr>
        <w:tabs>
          <w:tab w:val="left" w:pos="10488"/>
        </w:tabs>
        <w:suppressAutoHyphens/>
        <w:spacing w:line="276" w:lineRule="auto"/>
        <w:ind w:right="-285" w:firstLine="284"/>
        <w:jc w:val="both"/>
        <w:rPr>
          <w:sz w:val="21"/>
          <w:szCs w:val="21"/>
        </w:rPr>
      </w:pPr>
      <w:r w:rsidRPr="00FC5AF4">
        <w:rPr>
          <w:sz w:val="21"/>
          <w:szCs w:val="21"/>
        </w:rPr>
        <w:t>12.4. Заказчик обязан принять решение об одностороннем отказе от исполнения настоящего Контракта, если в ходе исполнения настоящего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12.5. Прекращение действия настоящего Контракта влечет за собой прекращение обязатель</w:t>
      </w:r>
      <w:proofErr w:type="gramStart"/>
      <w:r w:rsidRPr="00FC5AF4">
        <w:rPr>
          <w:sz w:val="21"/>
          <w:szCs w:val="21"/>
        </w:rPr>
        <w:t>ств ст</w:t>
      </w:r>
      <w:proofErr w:type="gramEnd"/>
      <w:r w:rsidRPr="00FC5AF4">
        <w:rPr>
          <w:sz w:val="21"/>
          <w:szCs w:val="21"/>
        </w:rPr>
        <w:t>орон по нему, но не освобождает от ответственности за его нарушения, если таковые имели место до дня расторжения настоящего Контракта.</w:t>
      </w:r>
    </w:p>
    <w:p w:rsidR="00A237EF" w:rsidRDefault="00A237EF" w:rsidP="00FC5AF4">
      <w:pPr>
        <w:tabs>
          <w:tab w:val="left" w:pos="10488"/>
        </w:tabs>
        <w:spacing w:line="276" w:lineRule="auto"/>
        <w:ind w:right="-285"/>
        <w:jc w:val="center"/>
        <w:rPr>
          <w:b/>
          <w:sz w:val="21"/>
          <w:szCs w:val="21"/>
        </w:rPr>
      </w:pPr>
    </w:p>
    <w:p w:rsidR="00BA381E" w:rsidRPr="00FC5AF4" w:rsidRDefault="00BA381E" w:rsidP="00FC5AF4">
      <w:pPr>
        <w:tabs>
          <w:tab w:val="left" w:pos="10488"/>
        </w:tabs>
        <w:spacing w:line="276" w:lineRule="auto"/>
        <w:ind w:right="-285"/>
        <w:jc w:val="center"/>
        <w:rPr>
          <w:b/>
          <w:sz w:val="21"/>
          <w:szCs w:val="21"/>
        </w:rPr>
      </w:pPr>
      <w:r w:rsidRPr="00FC5AF4">
        <w:rPr>
          <w:b/>
          <w:sz w:val="21"/>
          <w:szCs w:val="21"/>
        </w:rPr>
        <w:lastRenderedPageBreak/>
        <w:t>13. Прочие условия</w:t>
      </w:r>
    </w:p>
    <w:p w:rsidR="00BA381E" w:rsidRPr="00FC5AF4" w:rsidRDefault="00BA381E" w:rsidP="00FC5AF4">
      <w:pPr>
        <w:tabs>
          <w:tab w:val="left" w:pos="10488"/>
        </w:tabs>
        <w:spacing w:line="276" w:lineRule="auto"/>
        <w:ind w:right="-285" w:firstLine="284"/>
        <w:jc w:val="both"/>
        <w:rPr>
          <w:sz w:val="21"/>
          <w:szCs w:val="21"/>
        </w:rPr>
      </w:pPr>
      <w:proofErr w:type="gramStart"/>
      <w:r w:rsidRPr="00FC5AF4">
        <w:rPr>
          <w:sz w:val="21"/>
          <w:szCs w:val="21"/>
        </w:rPr>
        <w:t>13.1.Стороны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Контракту,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Контракта.</w:t>
      </w:r>
      <w:proofErr w:type="gramEnd"/>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Настоящее требование не распространяются на случаи раскрытия конфиденциальной информации по запросу уполномоченных организаций в случаях, предусмотренных законодательством Российской Федерации.</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13.2. Во всем, что не предусмотрено настоящим Контрактом, Стороны руководствуются действующим законодательством Российской Федерации и нормативными правовыми актами Удмуртской Республики.</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13.3. Спорные вопросы, возникающие в ходе исполнения настоящего Контракта, Стороны разрешают путем переговоров. В </w:t>
      </w:r>
      <w:proofErr w:type="gramStart"/>
      <w:r w:rsidRPr="00FC5AF4">
        <w:rPr>
          <w:sz w:val="21"/>
          <w:szCs w:val="21"/>
        </w:rPr>
        <w:t>случае</w:t>
      </w:r>
      <w:proofErr w:type="gramEnd"/>
      <w:r w:rsidRPr="00FC5AF4">
        <w:rPr>
          <w:sz w:val="21"/>
          <w:szCs w:val="21"/>
        </w:rPr>
        <w:t xml:space="preserve"> невозможности разрешения разногласий путем переговоров, споры передаются на разрешение в Арбитражный суд Удмуртской Республики.</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13.4. Изменение существенных условий контракта при его исполнении допускаются по соглашению сторон в случаях, предусмотренных действующим законодательством. </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Любые изменения и дополнения к настоящему Контракту оформляются дополнительным соглашением Сторон в письменной форме.</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13.5. Настоящий Контракт заключен в электронной форме в порядке, предусмотренном Федеральным законом от 5 апреля 2013 г. № 44-</w:t>
      </w:r>
      <w:r w:rsidRPr="00FC5AF4">
        <w:rPr>
          <w:sz w:val="21"/>
          <w:szCs w:val="21"/>
        </w:rPr>
        <w:softHyphen/>
        <w:t>ФЗ «О контрактной системе в сфере закупок товаров, работ, услуг для обеспечения государственных и муниципальных нужд». (Дополнительно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13.6. К настоящему Контракту прилагаются и являются его неотъемлемой частью:</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Приложения: </w:t>
      </w:r>
    </w:p>
    <w:p w:rsidR="00BA381E" w:rsidRPr="00FC5AF4" w:rsidRDefault="00FC5AF4" w:rsidP="00FC5AF4">
      <w:pPr>
        <w:pStyle w:val="af9"/>
        <w:tabs>
          <w:tab w:val="left" w:pos="10488"/>
        </w:tabs>
        <w:spacing w:after="0"/>
        <w:ind w:left="0" w:right="-285" w:firstLine="284"/>
        <w:jc w:val="both"/>
        <w:rPr>
          <w:rFonts w:ascii="Times New Roman" w:hAnsi="Times New Roman"/>
          <w:sz w:val="21"/>
          <w:szCs w:val="21"/>
        </w:rPr>
      </w:pPr>
      <w:r>
        <w:rPr>
          <w:rFonts w:ascii="Times New Roman" w:hAnsi="Times New Roman"/>
          <w:sz w:val="21"/>
          <w:szCs w:val="21"/>
        </w:rPr>
        <w:t>Ве</w:t>
      </w:r>
      <w:r w:rsidR="00BA381E" w:rsidRPr="00FC5AF4">
        <w:rPr>
          <w:rFonts w:ascii="Times New Roman" w:hAnsi="Times New Roman"/>
          <w:sz w:val="21"/>
          <w:szCs w:val="21"/>
        </w:rPr>
        <w:t>домость товаров (материалов).</w:t>
      </w:r>
    </w:p>
    <w:p w:rsidR="00BA381E" w:rsidRPr="007E6E5A" w:rsidRDefault="00BA381E" w:rsidP="00BA381E">
      <w:pPr>
        <w:rPr>
          <w:b/>
          <w:sz w:val="22"/>
          <w:szCs w:val="22"/>
        </w:rPr>
      </w:pPr>
    </w:p>
    <w:p w:rsidR="00BA381E" w:rsidRPr="007E6E5A" w:rsidRDefault="00BA381E" w:rsidP="00BA381E">
      <w:pPr>
        <w:jc w:val="center"/>
        <w:rPr>
          <w:b/>
          <w:sz w:val="22"/>
          <w:szCs w:val="22"/>
        </w:rPr>
      </w:pPr>
      <w:r w:rsidRPr="007E6E5A">
        <w:rPr>
          <w:b/>
          <w:sz w:val="22"/>
          <w:szCs w:val="22"/>
        </w:rPr>
        <w:t>14.</w:t>
      </w:r>
      <w:r w:rsidR="00FC5AF4">
        <w:rPr>
          <w:b/>
          <w:sz w:val="22"/>
          <w:szCs w:val="22"/>
        </w:rPr>
        <w:t xml:space="preserve"> </w:t>
      </w:r>
      <w:r w:rsidRPr="007E6E5A">
        <w:rPr>
          <w:b/>
          <w:sz w:val="22"/>
          <w:szCs w:val="22"/>
        </w:rPr>
        <w:t>Юридические адреса и реквизиты сторон</w:t>
      </w:r>
    </w:p>
    <w:tbl>
      <w:tblPr>
        <w:tblpPr w:leftFromText="180" w:rightFromText="180" w:vertAnchor="text" w:horzAnchor="margin" w:tblpX="108" w:tblpY="306"/>
        <w:tblW w:w="10206" w:type="dxa"/>
        <w:tblLook w:val="04A0" w:firstRow="1" w:lastRow="0" w:firstColumn="1" w:lastColumn="0" w:noHBand="0" w:noVBand="1"/>
      </w:tblPr>
      <w:tblGrid>
        <w:gridCol w:w="5562"/>
        <w:gridCol w:w="4644"/>
      </w:tblGrid>
      <w:tr w:rsidR="00BA381E" w:rsidRPr="00F172DC" w:rsidTr="00FC5AF4">
        <w:trPr>
          <w:trHeight w:val="3553"/>
        </w:trPr>
        <w:tc>
          <w:tcPr>
            <w:tcW w:w="5562" w:type="dxa"/>
          </w:tcPr>
          <w:p w:rsidR="00BA381E" w:rsidRPr="007E6E5A" w:rsidRDefault="00BA381E" w:rsidP="00FC5AF4">
            <w:pPr>
              <w:jc w:val="center"/>
              <w:rPr>
                <w:b/>
                <w:color w:val="000000"/>
                <w:sz w:val="20"/>
              </w:rPr>
            </w:pPr>
            <w:r w:rsidRPr="007E6E5A">
              <w:rPr>
                <w:sz w:val="20"/>
              </w:rPr>
              <w:br w:type="page"/>
            </w:r>
            <w:r w:rsidRPr="007E6E5A">
              <w:rPr>
                <w:b/>
                <w:sz w:val="20"/>
              </w:rPr>
              <w:t>Заказчик</w:t>
            </w:r>
            <w:r w:rsidRPr="007E6E5A">
              <w:rPr>
                <w:b/>
                <w:color w:val="000000"/>
                <w:sz w:val="20"/>
              </w:rPr>
              <w:t>:</w:t>
            </w:r>
          </w:p>
          <w:p w:rsidR="00BA381E" w:rsidRPr="007E6E5A" w:rsidRDefault="00BA381E" w:rsidP="00FC5AF4">
            <w:pPr>
              <w:autoSpaceDN w:val="0"/>
              <w:adjustRightInd w:val="0"/>
              <w:jc w:val="center"/>
              <w:rPr>
                <w:b/>
                <w:sz w:val="20"/>
              </w:rPr>
            </w:pPr>
            <w:r w:rsidRPr="007E6E5A">
              <w:rPr>
                <w:b/>
                <w:color w:val="000000"/>
                <w:sz w:val="20"/>
              </w:rPr>
              <w:t xml:space="preserve"> </w:t>
            </w:r>
            <w:r w:rsidRPr="007E6E5A">
              <w:rPr>
                <w:b/>
                <w:sz w:val="20"/>
              </w:rPr>
              <w:t xml:space="preserve">Администрация муниципального образования </w:t>
            </w:r>
          </w:p>
          <w:p w:rsidR="00BA381E" w:rsidRPr="007E6E5A" w:rsidRDefault="00BA381E" w:rsidP="00FC5AF4">
            <w:pPr>
              <w:autoSpaceDN w:val="0"/>
              <w:adjustRightInd w:val="0"/>
              <w:jc w:val="center"/>
              <w:rPr>
                <w:b/>
                <w:sz w:val="20"/>
              </w:rPr>
            </w:pPr>
            <w:r w:rsidRPr="007E6E5A">
              <w:rPr>
                <w:b/>
                <w:sz w:val="20"/>
              </w:rPr>
              <w:t>«Красногорский район»</w:t>
            </w:r>
          </w:p>
          <w:p w:rsidR="00BA381E" w:rsidRPr="007E6E5A" w:rsidRDefault="00BA381E" w:rsidP="00FC5AF4">
            <w:pPr>
              <w:autoSpaceDN w:val="0"/>
              <w:adjustRightInd w:val="0"/>
              <w:jc w:val="center"/>
              <w:rPr>
                <w:b/>
                <w:sz w:val="20"/>
              </w:rPr>
            </w:pPr>
          </w:p>
          <w:p w:rsidR="00BA381E" w:rsidRPr="007E6E5A" w:rsidRDefault="00BA381E" w:rsidP="00FC5AF4">
            <w:pPr>
              <w:autoSpaceDN w:val="0"/>
              <w:adjustRightInd w:val="0"/>
              <w:rPr>
                <w:sz w:val="20"/>
              </w:rPr>
            </w:pPr>
            <w:r w:rsidRPr="007E6E5A">
              <w:rPr>
                <w:sz w:val="20"/>
              </w:rPr>
              <w:t xml:space="preserve">ИНН 1815001093, КПП 183701001                          Адрес:427650, Удмуртская Республика, с. Красногорское, ул. Ленина, 64                                     </w:t>
            </w:r>
          </w:p>
          <w:p w:rsidR="00BA381E" w:rsidRPr="007E6E5A" w:rsidRDefault="00BA381E" w:rsidP="00FC5AF4">
            <w:pPr>
              <w:autoSpaceDN w:val="0"/>
              <w:adjustRightInd w:val="0"/>
              <w:rPr>
                <w:sz w:val="20"/>
              </w:rPr>
            </w:pPr>
            <w:r w:rsidRPr="007E6E5A">
              <w:rPr>
                <w:sz w:val="20"/>
              </w:rPr>
              <w:t xml:space="preserve">Тел.\факс 8 (34164) 2-16-00, 2-17-51 </w:t>
            </w:r>
          </w:p>
          <w:p w:rsidR="00BA381E" w:rsidRPr="007E6E5A" w:rsidRDefault="00BA381E" w:rsidP="00FC5AF4">
            <w:pPr>
              <w:autoSpaceDN w:val="0"/>
              <w:adjustRightInd w:val="0"/>
              <w:rPr>
                <w:sz w:val="20"/>
              </w:rPr>
            </w:pPr>
            <w:r w:rsidRPr="007E6E5A">
              <w:rPr>
                <w:sz w:val="20"/>
              </w:rPr>
              <w:t xml:space="preserve">УФК по Удмуртской Республике (Администрация муниципального образования «Красногорский район»  </w:t>
            </w:r>
            <w:proofErr w:type="gramStart"/>
            <w:r w:rsidRPr="007E6E5A">
              <w:rPr>
                <w:sz w:val="20"/>
              </w:rPr>
              <w:t>л</w:t>
            </w:r>
            <w:proofErr w:type="gramEnd"/>
            <w:r w:rsidRPr="007E6E5A">
              <w:rPr>
                <w:sz w:val="20"/>
              </w:rPr>
              <w:t xml:space="preserve">/с 05133005550)  </w:t>
            </w:r>
            <w:r w:rsidR="00DF5126">
              <w:rPr>
                <w:sz w:val="20"/>
              </w:rPr>
              <w:t>ф</w:t>
            </w:r>
          </w:p>
          <w:p w:rsidR="00BA381E" w:rsidRPr="007E6E5A" w:rsidRDefault="00BA381E" w:rsidP="00FC5AF4">
            <w:pPr>
              <w:autoSpaceDN w:val="0"/>
              <w:adjustRightInd w:val="0"/>
              <w:rPr>
                <w:sz w:val="20"/>
              </w:rPr>
            </w:pPr>
            <w:proofErr w:type="gramStart"/>
            <w:r w:rsidRPr="007E6E5A">
              <w:rPr>
                <w:sz w:val="20"/>
              </w:rPr>
              <w:t>р</w:t>
            </w:r>
            <w:proofErr w:type="gramEnd"/>
            <w:r w:rsidRPr="007E6E5A">
              <w:rPr>
                <w:sz w:val="20"/>
              </w:rPr>
              <w:t xml:space="preserve">/с 40302810294013000127                             </w:t>
            </w:r>
          </w:p>
          <w:p w:rsidR="00BA381E" w:rsidRPr="007E6E5A" w:rsidRDefault="00BA381E" w:rsidP="00FC5AF4">
            <w:pPr>
              <w:autoSpaceDN w:val="0"/>
              <w:adjustRightInd w:val="0"/>
              <w:rPr>
                <w:sz w:val="20"/>
              </w:rPr>
            </w:pPr>
            <w:r w:rsidRPr="007E6E5A">
              <w:rPr>
                <w:sz w:val="20"/>
              </w:rPr>
              <w:t xml:space="preserve">Отделение - НБ Удмуртская Республика  г. Ижевск </w:t>
            </w:r>
          </w:p>
          <w:p w:rsidR="00BA381E" w:rsidRPr="007E6E5A" w:rsidRDefault="00BA381E" w:rsidP="00FC5AF4">
            <w:pPr>
              <w:autoSpaceDN w:val="0"/>
              <w:adjustRightInd w:val="0"/>
              <w:rPr>
                <w:sz w:val="20"/>
              </w:rPr>
            </w:pPr>
            <w:r w:rsidRPr="007E6E5A">
              <w:rPr>
                <w:sz w:val="20"/>
              </w:rPr>
              <w:t>БИК 049401001</w:t>
            </w:r>
          </w:p>
          <w:p w:rsidR="00BA381E" w:rsidRPr="007E6E5A" w:rsidRDefault="00BA381E" w:rsidP="00FC5AF4">
            <w:pPr>
              <w:autoSpaceDN w:val="0"/>
              <w:adjustRightInd w:val="0"/>
              <w:rPr>
                <w:sz w:val="20"/>
              </w:rPr>
            </w:pPr>
            <w:r w:rsidRPr="007E6E5A">
              <w:rPr>
                <w:sz w:val="20"/>
              </w:rPr>
              <w:t xml:space="preserve">Адрес эл. почты: </w:t>
            </w:r>
            <w:hyperlink r:id="rId26" w:history="1">
              <w:r w:rsidRPr="007E6E5A">
                <w:rPr>
                  <w:rStyle w:val="af4"/>
                  <w:sz w:val="20"/>
                  <w:lang w:val="en-US"/>
                </w:rPr>
                <w:t>krasno</w:t>
              </w:r>
              <w:r w:rsidRPr="007E6E5A">
                <w:rPr>
                  <w:rStyle w:val="af4"/>
                  <w:sz w:val="20"/>
                </w:rPr>
                <w:t>2@</w:t>
              </w:r>
              <w:r w:rsidRPr="007E6E5A">
                <w:rPr>
                  <w:rStyle w:val="af4"/>
                  <w:sz w:val="20"/>
                  <w:lang w:val="en-US"/>
                </w:rPr>
                <w:t>udm</w:t>
              </w:r>
              <w:r w:rsidRPr="007E6E5A">
                <w:rPr>
                  <w:rStyle w:val="af4"/>
                  <w:sz w:val="20"/>
                </w:rPr>
                <w:t>.</w:t>
              </w:r>
              <w:r w:rsidRPr="007E6E5A">
                <w:rPr>
                  <w:rStyle w:val="af4"/>
                  <w:sz w:val="20"/>
                  <w:lang w:val="en-US"/>
                </w:rPr>
                <w:t>net</w:t>
              </w:r>
            </w:hyperlink>
            <w:r w:rsidRPr="007E6E5A">
              <w:rPr>
                <w:sz w:val="20"/>
              </w:rPr>
              <w:t xml:space="preserve"> </w:t>
            </w:r>
          </w:p>
          <w:p w:rsidR="00BA381E" w:rsidRPr="007E6E5A" w:rsidRDefault="00BA381E" w:rsidP="00FC5AF4">
            <w:pPr>
              <w:autoSpaceDN w:val="0"/>
              <w:adjustRightInd w:val="0"/>
              <w:rPr>
                <w:sz w:val="20"/>
              </w:rPr>
            </w:pPr>
          </w:p>
          <w:p w:rsidR="00BA381E" w:rsidRPr="007E6E5A" w:rsidRDefault="00BA381E" w:rsidP="00FC5AF4">
            <w:pPr>
              <w:autoSpaceDN w:val="0"/>
              <w:adjustRightInd w:val="0"/>
              <w:rPr>
                <w:sz w:val="20"/>
              </w:rPr>
            </w:pPr>
            <w:r w:rsidRPr="007E6E5A">
              <w:rPr>
                <w:sz w:val="20"/>
              </w:rPr>
              <w:t xml:space="preserve"> Глава Администрации ___________/</w:t>
            </w:r>
            <w:proofErr w:type="spellStart"/>
            <w:r w:rsidRPr="007E6E5A">
              <w:rPr>
                <w:sz w:val="20"/>
              </w:rPr>
              <w:t>И.Б.Прокашев</w:t>
            </w:r>
            <w:proofErr w:type="spellEnd"/>
            <w:r w:rsidRPr="007E6E5A">
              <w:rPr>
                <w:sz w:val="20"/>
              </w:rPr>
              <w:t>/</w:t>
            </w:r>
          </w:p>
          <w:p w:rsidR="00BA381E" w:rsidRPr="007E6E5A" w:rsidRDefault="00BA381E" w:rsidP="00FC5AF4">
            <w:pPr>
              <w:jc w:val="center"/>
              <w:rPr>
                <w:sz w:val="20"/>
              </w:rPr>
            </w:pPr>
            <w:r w:rsidRPr="007E6E5A">
              <w:rPr>
                <w:sz w:val="20"/>
              </w:rPr>
              <w:t xml:space="preserve">                 </w:t>
            </w:r>
            <w:proofErr w:type="spellStart"/>
            <w:r w:rsidRPr="007E6E5A">
              <w:rPr>
                <w:sz w:val="20"/>
              </w:rPr>
              <w:t>м.п</w:t>
            </w:r>
            <w:proofErr w:type="spellEnd"/>
            <w:r w:rsidRPr="007E6E5A">
              <w:rPr>
                <w:sz w:val="20"/>
              </w:rPr>
              <w:t>.</w:t>
            </w:r>
          </w:p>
        </w:tc>
        <w:tc>
          <w:tcPr>
            <w:tcW w:w="4644" w:type="dxa"/>
          </w:tcPr>
          <w:p w:rsidR="00BA381E" w:rsidRPr="007E6E5A" w:rsidRDefault="00BA381E" w:rsidP="00FC5AF4">
            <w:pPr>
              <w:jc w:val="center"/>
              <w:rPr>
                <w:b/>
                <w:color w:val="000000"/>
                <w:sz w:val="20"/>
              </w:rPr>
            </w:pPr>
            <w:r w:rsidRPr="007E6E5A">
              <w:rPr>
                <w:b/>
                <w:color w:val="000000"/>
                <w:sz w:val="20"/>
              </w:rPr>
              <w:t>Подрядчик:</w:t>
            </w:r>
          </w:p>
          <w:p w:rsidR="00BA381E" w:rsidRPr="007E6E5A" w:rsidRDefault="00BA381E" w:rsidP="00FC5AF4">
            <w:pPr>
              <w:jc w:val="center"/>
              <w:rPr>
                <w:b/>
                <w:color w:val="000000"/>
                <w:sz w:val="20"/>
              </w:rPr>
            </w:pPr>
          </w:p>
          <w:p w:rsidR="00BA381E" w:rsidRPr="007E6E5A" w:rsidRDefault="00BA381E" w:rsidP="00FC5AF4">
            <w:pPr>
              <w:jc w:val="center"/>
              <w:rPr>
                <w:b/>
                <w:color w:val="000000"/>
                <w:sz w:val="20"/>
              </w:rPr>
            </w:pPr>
          </w:p>
          <w:p w:rsidR="00BA381E" w:rsidRPr="007E6E5A" w:rsidRDefault="00BA381E" w:rsidP="00FC5AF4">
            <w:pPr>
              <w:jc w:val="center"/>
              <w:rPr>
                <w:b/>
                <w:color w:val="000000"/>
                <w:sz w:val="20"/>
              </w:rPr>
            </w:pPr>
          </w:p>
        </w:tc>
      </w:tr>
    </w:tbl>
    <w:p w:rsidR="00FC5AF4" w:rsidRPr="00FC5AF4" w:rsidRDefault="00FC5AF4" w:rsidP="00FC5AF4"/>
    <w:p w:rsidR="00FC5AF4" w:rsidRDefault="00FC5AF4" w:rsidP="00FC5AF4">
      <w:pPr>
        <w:rPr>
          <w:b/>
          <w:sz w:val="20"/>
        </w:rPr>
      </w:pPr>
    </w:p>
    <w:p w:rsidR="00FC5AF4" w:rsidRDefault="00FC5AF4" w:rsidP="0069199C">
      <w:pPr>
        <w:jc w:val="right"/>
        <w:rPr>
          <w:b/>
          <w:sz w:val="20"/>
        </w:rPr>
      </w:pPr>
    </w:p>
    <w:p w:rsidR="00FC5AF4" w:rsidRDefault="00FC5AF4" w:rsidP="0069199C">
      <w:pPr>
        <w:jc w:val="right"/>
        <w:rPr>
          <w:b/>
          <w:sz w:val="20"/>
        </w:rPr>
      </w:pPr>
    </w:p>
    <w:p w:rsidR="00FC5AF4" w:rsidRDefault="00FC5AF4" w:rsidP="0069199C">
      <w:pPr>
        <w:jc w:val="right"/>
        <w:rPr>
          <w:b/>
          <w:sz w:val="20"/>
        </w:rPr>
      </w:pPr>
    </w:p>
    <w:p w:rsidR="00FC5AF4" w:rsidRDefault="00FC5AF4" w:rsidP="0069199C">
      <w:pPr>
        <w:jc w:val="right"/>
        <w:rPr>
          <w:b/>
          <w:sz w:val="20"/>
        </w:rPr>
      </w:pPr>
    </w:p>
    <w:p w:rsidR="00FC5AF4" w:rsidRDefault="00FC5AF4" w:rsidP="0069199C">
      <w:pPr>
        <w:jc w:val="right"/>
        <w:rPr>
          <w:b/>
          <w:sz w:val="20"/>
        </w:rPr>
      </w:pPr>
    </w:p>
    <w:p w:rsidR="00FC5AF4" w:rsidRDefault="00FC5AF4" w:rsidP="0069199C">
      <w:pPr>
        <w:jc w:val="right"/>
        <w:rPr>
          <w:b/>
          <w:sz w:val="20"/>
        </w:rPr>
      </w:pPr>
    </w:p>
    <w:p w:rsidR="00FC5AF4" w:rsidRDefault="00FC5AF4" w:rsidP="0069199C">
      <w:pPr>
        <w:jc w:val="right"/>
        <w:rPr>
          <w:b/>
          <w:sz w:val="20"/>
        </w:rPr>
      </w:pPr>
    </w:p>
    <w:p w:rsidR="00FC5AF4" w:rsidRDefault="00FC5AF4" w:rsidP="0069199C">
      <w:pPr>
        <w:jc w:val="right"/>
        <w:rPr>
          <w:b/>
          <w:sz w:val="20"/>
        </w:rPr>
      </w:pPr>
    </w:p>
    <w:p w:rsidR="00FC5AF4" w:rsidRDefault="00FC5AF4" w:rsidP="0069199C">
      <w:pPr>
        <w:jc w:val="right"/>
        <w:rPr>
          <w:b/>
          <w:sz w:val="20"/>
        </w:rPr>
      </w:pPr>
    </w:p>
    <w:p w:rsidR="00FC5AF4" w:rsidRDefault="00FC5AF4" w:rsidP="0069199C">
      <w:pPr>
        <w:jc w:val="right"/>
        <w:rPr>
          <w:b/>
          <w:sz w:val="20"/>
        </w:rPr>
      </w:pPr>
    </w:p>
    <w:p w:rsidR="00FC5AF4" w:rsidRDefault="00FC5AF4" w:rsidP="0069199C">
      <w:pPr>
        <w:jc w:val="right"/>
        <w:rPr>
          <w:b/>
          <w:sz w:val="20"/>
        </w:rPr>
      </w:pPr>
    </w:p>
    <w:p w:rsidR="00FC5AF4" w:rsidRDefault="00FC5AF4" w:rsidP="0069199C">
      <w:pPr>
        <w:jc w:val="right"/>
        <w:rPr>
          <w:b/>
          <w:sz w:val="20"/>
        </w:rPr>
      </w:pPr>
    </w:p>
    <w:p w:rsidR="00DF5126" w:rsidRDefault="00DF5126" w:rsidP="0069199C">
      <w:pPr>
        <w:jc w:val="right"/>
        <w:rPr>
          <w:b/>
          <w:sz w:val="20"/>
        </w:rPr>
      </w:pPr>
    </w:p>
    <w:p w:rsidR="00DF5126" w:rsidRDefault="00DF5126" w:rsidP="0069199C">
      <w:pPr>
        <w:jc w:val="right"/>
        <w:rPr>
          <w:b/>
          <w:sz w:val="20"/>
        </w:rPr>
      </w:pPr>
    </w:p>
    <w:p w:rsidR="00FC5AF4" w:rsidRDefault="00FC5AF4" w:rsidP="00FC5AF4">
      <w:pPr>
        <w:pStyle w:val="af9"/>
        <w:tabs>
          <w:tab w:val="left" w:pos="284"/>
        </w:tabs>
        <w:spacing w:after="0"/>
        <w:ind w:left="6804"/>
        <w:rPr>
          <w:rFonts w:ascii="Times New Roman" w:hAnsi="Times New Roman"/>
          <w:sz w:val="20"/>
          <w:szCs w:val="20"/>
        </w:rPr>
      </w:pPr>
      <w:r w:rsidRPr="00FC5AF4">
        <w:rPr>
          <w:rFonts w:ascii="Times New Roman" w:hAnsi="Times New Roman"/>
          <w:sz w:val="20"/>
          <w:szCs w:val="20"/>
        </w:rPr>
        <w:t>Приложение</w:t>
      </w:r>
      <w:r>
        <w:rPr>
          <w:rFonts w:ascii="Times New Roman" w:hAnsi="Times New Roman"/>
          <w:sz w:val="20"/>
          <w:szCs w:val="20"/>
        </w:rPr>
        <w:t xml:space="preserve"> № 2 </w:t>
      </w:r>
    </w:p>
    <w:p w:rsidR="00FC5AF4" w:rsidRDefault="00FC5AF4" w:rsidP="00FC5AF4">
      <w:pPr>
        <w:pStyle w:val="af9"/>
        <w:tabs>
          <w:tab w:val="left" w:pos="284"/>
        </w:tabs>
        <w:spacing w:after="0"/>
        <w:ind w:left="6804"/>
        <w:rPr>
          <w:rFonts w:ascii="Times New Roman" w:hAnsi="Times New Roman"/>
          <w:sz w:val="20"/>
          <w:szCs w:val="20"/>
        </w:rPr>
      </w:pPr>
      <w:r>
        <w:rPr>
          <w:rFonts w:ascii="Times New Roman" w:hAnsi="Times New Roman"/>
          <w:sz w:val="20"/>
          <w:szCs w:val="20"/>
        </w:rPr>
        <w:t xml:space="preserve">к муниципальному контракту </w:t>
      </w:r>
    </w:p>
    <w:p w:rsidR="00FC5AF4" w:rsidRPr="00FC5AF4" w:rsidRDefault="00FC5AF4" w:rsidP="00FC5AF4">
      <w:pPr>
        <w:pStyle w:val="af9"/>
        <w:tabs>
          <w:tab w:val="left" w:pos="284"/>
        </w:tabs>
        <w:spacing w:after="0"/>
        <w:ind w:left="6804"/>
        <w:rPr>
          <w:rFonts w:ascii="Times New Roman" w:hAnsi="Times New Roman"/>
          <w:sz w:val="20"/>
          <w:szCs w:val="20"/>
        </w:rPr>
      </w:pPr>
      <w:r w:rsidRPr="00FC5AF4">
        <w:rPr>
          <w:rFonts w:ascii="Times New Roman" w:hAnsi="Times New Roman"/>
          <w:sz w:val="20"/>
          <w:szCs w:val="20"/>
        </w:rPr>
        <w:t>№___ от «__»</w:t>
      </w:r>
      <w:r>
        <w:rPr>
          <w:rFonts w:ascii="Times New Roman" w:hAnsi="Times New Roman"/>
          <w:sz w:val="20"/>
          <w:szCs w:val="20"/>
        </w:rPr>
        <w:t>___________</w:t>
      </w:r>
      <w:r w:rsidRPr="00FC5AF4">
        <w:rPr>
          <w:rFonts w:ascii="Times New Roman" w:hAnsi="Times New Roman"/>
          <w:sz w:val="20"/>
          <w:szCs w:val="20"/>
        </w:rPr>
        <w:t xml:space="preserve"> 2016 г.</w:t>
      </w:r>
    </w:p>
    <w:p w:rsidR="00FC5AF4" w:rsidRPr="00FC5AF4" w:rsidRDefault="00FC5AF4" w:rsidP="00FC5AF4">
      <w:pPr>
        <w:pStyle w:val="af9"/>
        <w:tabs>
          <w:tab w:val="left" w:pos="0"/>
        </w:tabs>
        <w:ind w:left="0"/>
        <w:jc w:val="center"/>
        <w:rPr>
          <w:rFonts w:ascii="Times New Roman" w:hAnsi="Times New Roman"/>
          <w:b/>
        </w:rPr>
      </w:pPr>
    </w:p>
    <w:p w:rsidR="00FC5AF4" w:rsidRPr="00FC5AF4" w:rsidRDefault="00FC5AF4" w:rsidP="00FC5AF4">
      <w:pPr>
        <w:pStyle w:val="af9"/>
        <w:tabs>
          <w:tab w:val="left" w:pos="0"/>
        </w:tabs>
        <w:spacing w:after="0"/>
        <w:ind w:left="0"/>
        <w:jc w:val="center"/>
        <w:rPr>
          <w:rFonts w:ascii="Times New Roman" w:hAnsi="Times New Roman"/>
          <w:b/>
        </w:rPr>
      </w:pPr>
      <w:r w:rsidRPr="00FC5AF4">
        <w:rPr>
          <w:rFonts w:ascii="Times New Roman" w:hAnsi="Times New Roman"/>
          <w:b/>
        </w:rPr>
        <w:t xml:space="preserve">Ведомость товаров  </w:t>
      </w:r>
    </w:p>
    <w:p w:rsidR="00FC5AF4" w:rsidRDefault="00FC5AF4" w:rsidP="00FC5AF4">
      <w:pPr>
        <w:pStyle w:val="af9"/>
        <w:tabs>
          <w:tab w:val="left" w:pos="0"/>
        </w:tabs>
        <w:spacing w:after="0"/>
        <w:ind w:left="0"/>
        <w:jc w:val="center"/>
        <w:rPr>
          <w:rFonts w:ascii="Times New Roman" w:hAnsi="Times New Roman"/>
        </w:rPr>
      </w:pPr>
      <w:r w:rsidRPr="00FC5AF4">
        <w:rPr>
          <w:rFonts w:ascii="Times New Roman" w:hAnsi="Times New Roman"/>
        </w:rPr>
        <w:t>на выполнение работ на объекте: «</w:t>
      </w:r>
      <w:r>
        <w:rPr>
          <w:rFonts w:ascii="Times New Roman" w:hAnsi="Times New Roman"/>
        </w:rPr>
        <w:t>Реконструкция кровли Дома удмуртской культуры «</w:t>
      </w:r>
      <w:proofErr w:type="spellStart"/>
      <w:r>
        <w:rPr>
          <w:rFonts w:ascii="Times New Roman" w:hAnsi="Times New Roman"/>
        </w:rPr>
        <w:t>Жильыртись</w:t>
      </w:r>
      <w:proofErr w:type="spellEnd"/>
      <w:r>
        <w:rPr>
          <w:rFonts w:ascii="Times New Roman" w:hAnsi="Times New Roman"/>
        </w:rPr>
        <w:t xml:space="preserve"> </w:t>
      </w:r>
      <w:proofErr w:type="spellStart"/>
      <w:r>
        <w:rPr>
          <w:rFonts w:ascii="Times New Roman" w:hAnsi="Times New Roman"/>
        </w:rPr>
        <w:t>ошмес</w:t>
      </w:r>
      <w:proofErr w:type="spellEnd"/>
      <w:r>
        <w:rPr>
          <w:rFonts w:ascii="Times New Roman" w:hAnsi="Times New Roman"/>
        </w:rPr>
        <w:t>», расположенного по адресу: Удмуртская Республика, Красногорский район, с. Дёбы, ул. Школьная, д. 4 для субъектов малого предпринимательства, социально ориентированных некоммерческих организаций</w:t>
      </w:r>
      <w:r w:rsidRPr="00FC5AF4">
        <w:rPr>
          <w:rFonts w:ascii="Times New Roman" w:hAnsi="Times New Roman"/>
        </w:rPr>
        <w:t>»</w:t>
      </w:r>
    </w:p>
    <w:p w:rsidR="00FC5AF4" w:rsidRPr="00FC5AF4" w:rsidRDefault="00FC5AF4" w:rsidP="00FC5AF4">
      <w:pPr>
        <w:pStyle w:val="af9"/>
        <w:tabs>
          <w:tab w:val="left" w:pos="0"/>
        </w:tabs>
        <w:spacing w:after="0"/>
        <w:ind w:left="0"/>
        <w:jc w:val="center"/>
        <w:rPr>
          <w:rFonts w:ascii="Times New Roman" w:hAnsi="Times New Roman"/>
        </w:rPr>
      </w:pPr>
    </w:p>
    <w:tbl>
      <w:tblPr>
        <w:tblStyle w:val="afd"/>
        <w:tblW w:w="0" w:type="auto"/>
        <w:tblLook w:val="04A0" w:firstRow="1" w:lastRow="0" w:firstColumn="1" w:lastColumn="0" w:noHBand="0" w:noVBand="1"/>
      </w:tblPr>
      <w:tblGrid>
        <w:gridCol w:w="527"/>
        <w:gridCol w:w="1925"/>
        <w:gridCol w:w="2158"/>
        <w:gridCol w:w="1558"/>
        <w:gridCol w:w="2536"/>
        <w:gridCol w:w="2000"/>
      </w:tblGrid>
      <w:tr w:rsidR="00FC5AF4" w:rsidRPr="00FC5AF4" w:rsidTr="00FC5AF4">
        <w:tc>
          <w:tcPr>
            <w:tcW w:w="527" w:type="dxa"/>
            <w:vAlign w:val="center"/>
          </w:tcPr>
          <w:p w:rsidR="00FC5AF4" w:rsidRPr="00FC5AF4" w:rsidRDefault="00FC5AF4" w:rsidP="00226A15">
            <w:pPr>
              <w:jc w:val="center"/>
              <w:rPr>
                <w:sz w:val="22"/>
                <w:szCs w:val="22"/>
              </w:rPr>
            </w:pPr>
            <w:r w:rsidRPr="00FC5AF4">
              <w:rPr>
                <w:sz w:val="22"/>
                <w:szCs w:val="22"/>
              </w:rPr>
              <w:t xml:space="preserve">№ </w:t>
            </w:r>
            <w:proofErr w:type="gramStart"/>
            <w:r w:rsidRPr="00FC5AF4">
              <w:rPr>
                <w:sz w:val="22"/>
                <w:szCs w:val="22"/>
              </w:rPr>
              <w:t>п</w:t>
            </w:r>
            <w:proofErr w:type="gramEnd"/>
            <w:r w:rsidRPr="00FC5AF4">
              <w:rPr>
                <w:sz w:val="22"/>
                <w:szCs w:val="22"/>
              </w:rPr>
              <w:t>/п</w:t>
            </w:r>
          </w:p>
        </w:tc>
        <w:tc>
          <w:tcPr>
            <w:tcW w:w="1925" w:type="dxa"/>
            <w:vAlign w:val="center"/>
          </w:tcPr>
          <w:p w:rsidR="00FC5AF4" w:rsidRPr="00FC5AF4" w:rsidRDefault="00FC5AF4" w:rsidP="00226A15">
            <w:pPr>
              <w:jc w:val="center"/>
              <w:rPr>
                <w:sz w:val="22"/>
                <w:szCs w:val="22"/>
              </w:rPr>
            </w:pPr>
            <w:r w:rsidRPr="00FC5AF4">
              <w:rPr>
                <w:sz w:val="22"/>
                <w:szCs w:val="22"/>
              </w:rPr>
              <w:t>Наименование товаров</w:t>
            </w:r>
          </w:p>
        </w:tc>
        <w:tc>
          <w:tcPr>
            <w:tcW w:w="2158" w:type="dxa"/>
            <w:vAlign w:val="center"/>
          </w:tcPr>
          <w:p w:rsidR="00FC5AF4" w:rsidRPr="00FC5AF4" w:rsidRDefault="00FC5AF4" w:rsidP="00226A15">
            <w:pPr>
              <w:jc w:val="center"/>
              <w:rPr>
                <w:sz w:val="22"/>
                <w:szCs w:val="22"/>
              </w:rPr>
            </w:pPr>
            <w:r w:rsidRPr="00FC5AF4">
              <w:rPr>
                <w:sz w:val="22"/>
                <w:szCs w:val="22"/>
              </w:rPr>
              <w:t>Характеристика (показатель)</w:t>
            </w:r>
          </w:p>
        </w:tc>
        <w:tc>
          <w:tcPr>
            <w:tcW w:w="1558" w:type="dxa"/>
            <w:vAlign w:val="center"/>
          </w:tcPr>
          <w:p w:rsidR="00FC5AF4" w:rsidRPr="00FC5AF4" w:rsidRDefault="00FC5AF4" w:rsidP="00226A15">
            <w:pPr>
              <w:jc w:val="center"/>
              <w:rPr>
                <w:sz w:val="22"/>
                <w:szCs w:val="22"/>
              </w:rPr>
            </w:pPr>
            <w:r w:rsidRPr="00FC5AF4">
              <w:rPr>
                <w:sz w:val="22"/>
                <w:szCs w:val="22"/>
              </w:rPr>
              <w:t>Значение показателя</w:t>
            </w:r>
          </w:p>
        </w:tc>
        <w:tc>
          <w:tcPr>
            <w:tcW w:w="2536" w:type="dxa"/>
            <w:vAlign w:val="center"/>
          </w:tcPr>
          <w:p w:rsidR="00FC5AF4" w:rsidRPr="00FC5AF4" w:rsidRDefault="00FC5AF4" w:rsidP="00226A15">
            <w:pPr>
              <w:jc w:val="center"/>
              <w:rPr>
                <w:sz w:val="22"/>
                <w:szCs w:val="22"/>
              </w:rPr>
            </w:pPr>
            <w:proofErr w:type="gramStart"/>
            <w:r w:rsidRPr="00FC5AF4">
              <w:rPr>
                <w:rStyle w:val="blk"/>
                <w:sz w:val="22"/>
                <w:szCs w:val="22"/>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2000" w:type="dxa"/>
            <w:vAlign w:val="center"/>
          </w:tcPr>
          <w:p w:rsidR="00FC5AF4" w:rsidRPr="00FC5AF4" w:rsidRDefault="00FC5AF4" w:rsidP="00226A15">
            <w:pPr>
              <w:jc w:val="center"/>
              <w:rPr>
                <w:sz w:val="22"/>
                <w:szCs w:val="22"/>
              </w:rPr>
            </w:pPr>
            <w:r w:rsidRPr="00FC5AF4">
              <w:rPr>
                <w:rFonts w:eastAsia="SimSun"/>
                <w:sz w:val="22"/>
                <w:szCs w:val="22"/>
              </w:rPr>
              <w:t xml:space="preserve">Наименование страны происхождения </w:t>
            </w:r>
            <w:r w:rsidRPr="00FC5AF4">
              <w:rPr>
                <w:rStyle w:val="blk"/>
                <w:sz w:val="22"/>
                <w:szCs w:val="22"/>
              </w:rPr>
              <w:t>товара</w:t>
            </w:r>
          </w:p>
        </w:tc>
      </w:tr>
      <w:tr w:rsidR="00FC5AF4" w:rsidRPr="00FC5AF4" w:rsidTr="00FC5AF4">
        <w:tc>
          <w:tcPr>
            <w:tcW w:w="527" w:type="dxa"/>
          </w:tcPr>
          <w:p w:rsidR="00FC5AF4" w:rsidRPr="00FC5AF4" w:rsidRDefault="00FC5AF4" w:rsidP="00226A15">
            <w:pPr>
              <w:jc w:val="center"/>
              <w:rPr>
                <w:sz w:val="22"/>
                <w:szCs w:val="22"/>
              </w:rPr>
            </w:pPr>
            <w:r w:rsidRPr="00FC5AF4">
              <w:rPr>
                <w:sz w:val="22"/>
                <w:szCs w:val="22"/>
              </w:rPr>
              <w:t>1</w:t>
            </w:r>
          </w:p>
        </w:tc>
        <w:tc>
          <w:tcPr>
            <w:tcW w:w="1925" w:type="dxa"/>
          </w:tcPr>
          <w:p w:rsidR="00FC5AF4" w:rsidRPr="00FC5AF4" w:rsidRDefault="00FC5AF4" w:rsidP="00226A15">
            <w:pPr>
              <w:jc w:val="center"/>
              <w:rPr>
                <w:sz w:val="22"/>
                <w:szCs w:val="22"/>
              </w:rPr>
            </w:pPr>
            <w:r w:rsidRPr="00FC5AF4">
              <w:rPr>
                <w:sz w:val="22"/>
                <w:szCs w:val="22"/>
              </w:rPr>
              <w:t>2</w:t>
            </w:r>
          </w:p>
        </w:tc>
        <w:tc>
          <w:tcPr>
            <w:tcW w:w="2158" w:type="dxa"/>
          </w:tcPr>
          <w:p w:rsidR="00FC5AF4" w:rsidRPr="00FC5AF4" w:rsidRDefault="00FC5AF4" w:rsidP="00226A15">
            <w:pPr>
              <w:jc w:val="center"/>
              <w:rPr>
                <w:sz w:val="22"/>
                <w:szCs w:val="22"/>
              </w:rPr>
            </w:pPr>
            <w:r w:rsidRPr="00FC5AF4">
              <w:rPr>
                <w:sz w:val="22"/>
                <w:szCs w:val="22"/>
              </w:rPr>
              <w:t>3</w:t>
            </w:r>
          </w:p>
        </w:tc>
        <w:tc>
          <w:tcPr>
            <w:tcW w:w="1558" w:type="dxa"/>
          </w:tcPr>
          <w:p w:rsidR="00FC5AF4" w:rsidRPr="00FC5AF4" w:rsidRDefault="00FC5AF4" w:rsidP="00226A15">
            <w:pPr>
              <w:jc w:val="center"/>
              <w:rPr>
                <w:sz w:val="22"/>
                <w:szCs w:val="22"/>
              </w:rPr>
            </w:pPr>
            <w:r w:rsidRPr="00FC5AF4">
              <w:rPr>
                <w:sz w:val="22"/>
                <w:szCs w:val="22"/>
              </w:rPr>
              <w:t>4</w:t>
            </w:r>
          </w:p>
        </w:tc>
        <w:tc>
          <w:tcPr>
            <w:tcW w:w="2536" w:type="dxa"/>
          </w:tcPr>
          <w:p w:rsidR="00FC5AF4" w:rsidRPr="00FC5AF4" w:rsidRDefault="00FC5AF4" w:rsidP="00226A15">
            <w:pPr>
              <w:jc w:val="center"/>
              <w:rPr>
                <w:sz w:val="22"/>
                <w:szCs w:val="22"/>
              </w:rPr>
            </w:pPr>
            <w:r w:rsidRPr="00FC5AF4">
              <w:rPr>
                <w:sz w:val="22"/>
                <w:szCs w:val="22"/>
              </w:rPr>
              <w:t>5</w:t>
            </w:r>
          </w:p>
        </w:tc>
        <w:tc>
          <w:tcPr>
            <w:tcW w:w="2000" w:type="dxa"/>
          </w:tcPr>
          <w:p w:rsidR="00FC5AF4" w:rsidRPr="00FC5AF4" w:rsidRDefault="00FC5AF4" w:rsidP="00226A15">
            <w:pPr>
              <w:jc w:val="center"/>
              <w:rPr>
                <w:sz w:val="22"/>
                <w:szCs w:val="22"/>
              </w:rPr>
            </w:pPr>
            <w:r w:rsidRPr="00FC5AF4">
              <w:rPr>
                <w:sz w:val="22"/>
                <w:szCs w:val="22"/>
              </w:rPr>
              <w:t>6</w:t>
            </w:r>
          </w:p>
        </w:tc>
      </w:tr>
      <w:tr w:rsidR="00FC5AF4" w:rsidRPr="00FC5AF4" w:rsidTr="00FC5AF4">
        <w:trPr>
          <w:trHeight w:val="184"/>
        </w:trPr>
        <w:tc>
          <w:tcPr>
            <w:tcW w:w="527" w:type="dxa"/>
          </w:tcPr>
          <w:p w:rsidR="00FC5AF4" w:rsidRPr="00FC5AF4" w:rsidRDefault="00FC5AF4" w:rsidP="00FC5AF4">
            <w:pPr>
              <w:pStyle w:val="af9"/>
              <w:numPr>
                <w:ilvl w:val="0"/>
                <w:numId w:val="5"/>
              </w:numPr>
              <w:spacing w:after="0" w:line="240" w:lineRule="auto"/>
              <w:ind w:left="0" w:firstLine="0"/>
              <w:jc w:val="center"/>
              <w:rPr>
                <w:rFonts w:ascii="Times New Roman" w:hAnsi="Times New Roman"/>
              </w:rPr>
            </w:pPr>
          </w:p>
        </w:tc>
        <w:tc>
          <w:tcPr>
            <w:tcW w:w="1925" w:type="dxa"/>
          </w:tcPr>
          <w:p w:rsidR="00FC5AF4" w:rsidRPr="00FC5AF4" w:rsidRDefault="00FC5AF4" w:rsidP="00226A15">
            <w:pPr>
              <w:keepNext/>
              <w:suppressAutoHyphens/>
              <w:ind w:hanging="5"/>
              <w:rPr>
                <w:bCs/>
                <w:sz w:val="22"/>
                <w:szCs w:val="22"/>
                <w:lang w:eastAsia="ar-SA"/>
              </w:rPr>
            </w:pPr>
          </w:p>
        </w:tc>
        <w:tc>
          <w:tcPr>
            <w:tcW w:w="2158" w:type="dxa"/>
          </w:tcPr>
          <w:p w:rsidR="00FC5AF4" w:rsidRPr="00FC5AF4" w:rsidRDefault="00FC5AF4" w:rsidP="00226A15">
            <w:pPr>
              <w:rPr>
                <w:sz w:val="22"/>
                <w:szCs w:val="22"/>
              </w:rPr>
            </w:pPr>
          </w:p>
        </w:tc>
        <w:tc>
          <w:tcPr>
            <w:tcW w:w="1558" w:type="dxa"/>
          </w:tcPr>
          <w:p w:rsidR="00FC5AF4" w:rsidRPr="00FC5AF4" w:rsidRDefault="00FC5AF4" w:rsidP="00226A15">
            <w:pPr>
              <w:rPr>
                <w:sz w:val="22"/>
                <w:szCs w:val="22"/>
              </w:rPr>
            </w:pPr>
          </w:p>
        </w:tc>
        <w:tc>
          <w:tcPr>
            <w:tcW w:w="2536" w:type="dxa"/>
          </w:tcPr>
          <w:p w:rsidR="00FC5AF4" w:rsidRPr="00FC5AF4" w:rsidRDefault="00FC5AF4" w:rsidP="00226A15">
            <w:pPr>
              <w:rPr>
                <w:sz w:val="22"/>
                <w:szCs w:val="22"/>
              </w:rPr>
            </w:pPr>
          </w:p>
        </w:tc>
        <w:tc>
          <w:tcPr>
            <w:tcW w:w="2000" w:type="dxa"/>
          </w:tcPr>
          <w:p w:rsidR="00FC5AF4" w:rsidRPr="00FC5AF4" w:rsidRDefault="00FC5AF4" w:rsidP="00226A15">
            <w:pPr>
              <w:rPr>
                <w:sz w:val="22"/>
                <w:szCs w:val="22"/>
              </w:rPr>
            </w:pPr>
          </w:p>
        </w:tc>
      </w:tr>
    </w:tbl>
    <w:p w:rsidR="00FC5AF4" w:rsidRPr="00FC5AF4" w:rsidRDefault="00FC5AF4" w:rsidP="00FC5AF4">
      <w:pPr>
        <w:rPr>
          <w:sz w:val="22"/>
          <w:szCs w:val="22"/>
        </w:rPr>
      </w:pPr>
    </w:p>
    <w:p w:rsidR="00FC5AF4" w:rsidRPr="00FC5AF4" w:rsidRDefault="00FC5AF4" w:rsidP="00FC5AF4">
      <w:pPr>
        <w:rPr>
          <w:sz w:val="22"/>
          <w:szCs w:val="22"/>
        </w:rPr>
      </w:pPr>
    </w:p>
    <w:p w:rsidR="00FC5AF4" w:rsidRPr="00FC5AF4" w:rsidRDefault="00FC5AF4" w:rsidP="00FC5AF4">
      <w:pPr>
        <w:rPr>
          <w:sz w:val="22"/>
          <w:szCs w:val="22"/>
        </w:rPr>
      </w:pPr>
    </w:p>
    <w:p w:rsidR="00FC5AF4" w:rsidRPr="00FC5AF4" w:rsidRDefault="00FC5AF4" w:rsidP="00FC5AF4">
      <w:pPr>
        <w:rPr>
          <w:sz w:val="22"/>
          <w:szCs w:val="22"/>
        </w:rPr>
      </w:pPr>
    </w:p>
    <w:tbl>
      <w:tblPr>
        <w:tblW w:w="0" w:type="auto"/>
        <w:tblInd w:w="1242" w:type="dxa"/>
        <w:tblLook w:val="04A0" w:firstRow="1" w:lastRow="0" w:firstColumn="1" w:lastColumn="0" w:noHBand="0" w:noVBand="1"/>
      </w:tblPr>
      <w:tblGrid>
        <w:gridCol w:w="4395"/>
        <w:gridCol w:w="3827"/>
      </w:tblGrid>
      <w:tr w:rsidR="00FC5AF4" w:rsidRPr="00FC5AF4" w:rsidTr="00FC5AF4">
        <w:trPr>
          <w:trHeight w:val="80"/>
        </w:trPr>
        <w:tc>
          <w:tcPr>
            <w:tcW w:w="4395" w:type="dxa"/>
          </w:tcPr>
          <w:p w:rsidR="00FC5AF4" w:rsidRPr="00FC5AF4" w:rsidRDefault="00FC5AF4" w:rsidP="00226A15">
            <w:pPr>
              <w:widowControl w:val="0"/>
              <w:rPr>
                <w:bCs/>
                <w:spacing w:val="-4"/>
                <w:sz w:val="22"/>
                <w:szCs w:val="22"/>
              </w:rPr>
            </w:pPr>
            <w:r w:rsidRPr="00FC5AF4">
              <w:rPr>
                <w:bCs/>
                <w:spacing w:val="-4"/>
                <w:sz w:val="22"/>
                <w:szCs w:val="22"/>
              </w:rPr>
              <w:t xml:space="preserve">Заказчик: </w:t>
            </w:r>
          </w:p>
          <w:p w:rsidR="00FC5AF4" w:rsidRPr="00FC5AF4" w:rsidRDefault="00FC5AF4" w:rsidP="00226A15">
            <w:pPr>
              <w:widowControl w:val="0"/>
              <w:rPr>
                <w:bCs/>
                <w:spacing w:val="-4"/>
                <w:sz w:val="22"/>
                <w:szCs w:val="22"/>
              </w:rPr>
            </w:pPr>
          </w:p>
          <w:p w:rsidR="00FC5AF4" w:rsidRPr="00FC5AF4" w:rsidRDefault="00FC5AF4" w:rsidP="00226A15">
            <w:pPr>
              <w:widowControl w:val="0"/>
              <w:ind w:right="-1"/>
              <w:rPr>
                <w:rFonts w:eastAsia="Calibri"/>
                <w:bCs/>
                <w:spacing w:val="-4"/>
                <w:sz w:val="22"/>
                <w:szCs w:val="22"/>
                <w:lang w:eastAsia="en-US"/>
              </w:rPr>
            </w:pPr>
            <w:r w:rsidRPr="00FC5AF4">
              <w:rPr>
                <w:sz w:val="22"/>
                <w:szCs w:val="22"/>
              </w:rPr>
              <w:t>_________/__________/</w:t>
            </w:r>
          </w:p>
        </w:tc>
        <w:tc>
          <w:tcPr>
            <w:tcW w:w="3827" w:type="dxa"/>
          </w:tcPr>
          <w:p w:rsidR="00FC5AF4" w:rsidRPr="00FC5AF4" w:rsidRDefault="00FC5AF4" w:rsidP="00226A15">
            <w:pPr>
              <w:widowControl w:val="0"/>
              <w:rPr>
                <w:bCs/>
                <w:spacing w:val="-4"/>
                <w:sz w:val="22"/>
                <w:szCs w:val="22"/>
              </w:rPr>
            </w:pPr>
            <w:r w:rsidRPr="00FC5AF4">
              <w:rPr>
                <w:bCs/>
                <w:spacing w:val="-4"/>
                <w:sz w:val="22"/>
                <w:szCs w:val="22"/>
              </w:rPr>
              <w:t>Подрядчик:</w:t>
            </w:r>
          </w:p>
          <w:p w:rsidR="00FC5AF4" w:rsidRPr="00FC5AF4" w:rsidRDefault="00FC5AF4" w:rsidP="00226A15">
            <w:pPr>
              <w:widowControl w:val="0"/>
              <w:rPr>
                <w:bCs/>
                <w:spacing w:val="-4"/>
                <w:sz w:val="22"/>
                <w:szCs w:val="22"/>
              </w:rPr>
            </w:pPr>
          </w:p>
          <w:p w:rsidR="00FC5AF4" w:rsidRPr="00FC5AF4" w:rsidRDefault="00FC5AF4" w:rsidP="00226A15">
            <w:pPr>
              <w:widowControl w:val="0"/>
              <w:ind w:right="-1"/>
              <w:rPr>
                <w:rFonts w:eastAsia="Calibri"/>
                <w:bCs/>
                <w:spacing w:val="-4"/>
                <w:sz w:val="22"/>
                <w:szCs w:val="22"/>
                <w:lang w:eastAsia="en-US"/>
              </w:rPr>
            </w:pPr>
            <w:r w:rsidRPr="00FC5AF4">
              <w:rPr>
                <w:sz w:val="22"/>
                <w:szCs w:val="22"/>
              </w:rPr>
              <w:t>_________/__________/</w:t>
            </w:r>
          </w:p>
        </w:tc>
      </w:tr>
    </w:tbl>
    <w:p w:rsidR="00FC5AF4" w:rsidRDefault="00FC5AF4" w:rsidP="0069199C">
      <w:pPr>
        <w:jc w:val="right"/>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FC5AF4" w:rsidRDefault="00FC5AF4" w:rsidP="00FC5AF4">
      <w:pPr>
        <w:rPr>
          <w:b/>
          <w:sz w:val="20"/>
        </w:rPr>
      </w:pPr>
    </w:p>
    <w:p w:rsidR="0069199C" w:rsidRPr="001916CA" w:rsidRDefault="0069199C" w:rsidP="0069199C">
      <w:pPr>
        <w:jc w:val="right"/>
        <w:rPr>
          <w:b/>
          <w:sz w:val="20"/>
        </w:rPr>
      </w:pPr>
      <w:r w:rsidRPr="00DF6D4D">
        <w:rPr>
          <w:b/>
          <w:sz w:val="20"/>
        </w:rPr>
        <w:t>Приложение №</w:t>
      </w:r>
      <w:r>
        <w:rPr>
          <w:b/>
          <w:sz w:val="20"/>
        </w:rPr>
        <w:t>1</w:t>
      </w:r>
      <w:r w:rsidRPr="00DF6D4D">
        <w:rPr>
          <w:b/>
          <w:sz w:val="20"/>
        </w:rPr>
        <w:t xml:space="preserve"> к </w:t>
      </w:r>
      <w:r w:rsidRPr="001916CA">
        <w:rPr>
          <w:b/>
          <w:sz w:val="20"/>
        </w:rPr>
        <w:t xml:space="preserve"> документации об </w:t>
      </w:r>
      <w:proofErr w:type="gramStart"/>
      <w:r w:rsidRPr="001916CA">
        <w:rPr>
          <w:b/>
          <w:sz w:val="20"/>
        </w:rPr>
        <w:t>электронном</w:t>
      </w:r>
      <w:proofErr w:type="gramEnd"/>
    </w:p>
    <w:p w:rsidR="0069199C" w:rsidRPr="00DF6D4D" w:rsidRDefault="0069199C" w:rsidP="0069199C">
      <w:pPr>
        <w:jc w:val="right"/>
        <w:rPr>
          <w:b/>
          <w:bCs/>
          <w:sz w:val="20"/>
        </w:rPr>
      </w:pPr>
      <w:proofErr w:type="gramStart"/>
      <w:r>
        <w:rPr>
          <w:b/>
          <w:sz w:val="20"/>
        </w:rPr>
        <w:t>а</w:t>
      </w:r>
      <w:r w:rsidRPr="001916CA">
        <w:rPr>
          <w:b/>
          <w:sz w:val="20"/>
        </w:rPr>
        <w:t>укционе</w:t>
      </w:r>
      <w:proofErr w:type="gramEnd"/>
      <w:r>
        <w:rPr>
          <w:b/>
          <w:sz w:val="20"/>
        </w:rPr>
        <w:t xml:space="preserve"> </w:t>
      </w:r>
      <w:r w:rsidRPr="00DF6D4D">
        <w:rPr>
          <w:b/>
          <w:bCs/>
          <w:sz w:val="20"/>
        </w:rPr>
        <w:t xml:space="preserve">Форма № 1 (рекомендуемая) </w:t>
      </w:r>
    </w:p>
    <w:p w:rsidR="0069199C" w:rsidRPr="00DF6D4D" w:rsidRDefault="0069199C" w:rsidP="0069199C">
      <w:pPr>
        <w:jc w:val="right"/>
        <w:rPr>
          <w:b/>
          <w:bCs/>
          <w:sz w:val="20"/>
        </w:rPr>
      </w:pPr>
      <w:r w:rsidRPr="00DF6D4D">
        <w:rPr>
          <w:b/>
          <w:bCs/>
          <w:sz w:val="20"/>
        </w:rPr>
        <w:t>«Первая часть заявки»</w:t>
      </w:r>
    </w:p>
    <w:p w:rsidR="0069199C" w:rsidRPr="00DF6D4D" w:rsidRDefault="0069199C" w:rsidP="0069199C">
      <w:pPr>
        <w:rPr>
          <w:bCs/>
          <w:sz w:val="20"/>
        </w:rPr>
      </w:pPr>
    </w:p>
    <w:p w:rsidR="0069199C" w:rsidRPr="00DF6D4D" w:rsidRDefault="0069199C" w:rsidP="0069199C">
      <w:pPr>
        <w:rPr>
          <w:b/>
          <w:bCs/>
          <w:sz w:val="20"/>
        </w:rPr>
      </w:pPr>
    </w:p>
    <w:p w:rsidR="00FC5AF4" w:rsidRPr="00FC5AF4" w:rsidRDefault="0069199C" w:rsidP="00FC5AF4">
      <w:pPr>
        <w:ind w:right="-427"/>
        <w:jc w:val="center"/>
        <w:rPr>
          <w:rStyle w:val="iceouttxt6"/>
          <w:rFonts w:ascii="Times New Roman" w:hAnsi="Times New Roman" w:cs="Times New Roman"/>
          <w:b/>
          <w:color w:val="auto"/>
          <w:sz w:val="22"/>
          <w:szCs w:val="22"/>
        </w:rPr>
      </w:pPr>
      <w:r w:rsidRPr="00FC5AF4">
        <w:rPr>
          <w:sz w:val="22"/>
          <w:szCs w:val="22"/>
        </w:rPr>
        <w:t xml:space="preserve">Мы согласны принять участие в электронном аукционе на право заключить муниципальный контракт </w:t>
      </w:r>
      <w:r w:rsidR="00FC5AF4" w:rsidRPr="00FC5AF4">
        <w:rPr>
          <w:bCs/>
          <w:sz w:val="22"/>
          <w:szCs w:val="22"/>
        </w:rPr>
        <w:t>на выполнение работ: «</w:t>
      </w:r>
      <w:r w:rsidR="00FC5AF4" w:rsidRPr="00FC5AF4">
        <w:rPr>
          <w:rStyle w:val="iceouttxt6"/>
          <w:rFonts w:ascii="Times New Roman" w:hAnsi="Times New Roman" w:cs="Times New Roman"/>
          <w:color w:val="auto"/>
          <w:sz w:val="22"/>
          <w:szCs w:val="22"/>
        </w:rPr>
        <w:t>Реконструкция кровли Дома удмуртской культуры «</w:t>
      </w:r>
      <w:proofErr w:type="spellStart"/>
      <w:r w:rsidR="00FC5AF4" w:rsidRPr="00FC5AF4">
        <w:rPr>
          <w:rStyle w:val="iceouttxt6"/>
          <w:rFonts w:ascii="Times New Roman" w:hAnsi="Times New Roman" w:cs="Times New Roman"/>
          <w:color w:val="auto"/>
          <w:sz w:val="22"/>
          <w:szCs w:val="22"/>
        </w:rPr>
        <w:t>Жильыртись</w:t>
      </w:r>
      <w:proofErr w:type="spellEnd"/>
      <w:r w:rsidR="00FC5AF4" w:rsidRPr="00FC5AF4">
        <w:rPr>
          <w:rStyle w:val="iceouttxt6"/>
          <w:rFonts w:ascii="Times New Roman" w:hAnsi="Times New Roman" w:cs="Times New Roman"/>
          <w:color w:val="auto"/>
          <w:sz w:val="22"/>
          <w:szCs w:val="22"/>
        </w:rPr>
        <w:t xml:space="preserve"> </w:t>
      </w:r>
      <w:proofErr w:type="spellStart"/>
      <w:r w:rsidR="00FC5AF4" w:rsidRPr="00FC5AF4">
        <w:rPr>
          <w:rStyle w:val="iceouttxt6"/>
          <w:rFonts w:ascii="Times New Roman" w:hAnsi="Times New Roman" w:cs="Times New Roman"/>
          <w:color w:val="auto"/>
          <w:sz w:val="22"/>
          <w:szCs w:val="22"/>
        </w:rPr>
        <w:t>ошмес</w:t>
      </w:r>
      <w:proofErr w:type="spellEnd"/>
      <w:r w:rsidR="00FC5AF4" w:rsidRPr="00FC5AF4">
        <w:rPr>
          <w:rStyle w:val="iceouttxt6"/>
          <w:rFonts w:ascii="Times New Roman" w:hAnsi="Times New Roman" w:cs="Times New Roman"/>
          <w:color w:val="auto"/>
          <w:sz w:val="22"/>
          <w:szCs w:val="22"/>
        </w:rPr>
        <w:t>», расположенного по адресу: Удмуртская Республика, Красногорский район, с. Дёбы, ул. Школьная, д.4 для субъектов малого предпринимательства, социально ориентированных некоммерческих организаций»</w:t>
      </w:r>
    </w:p>
    <w:p w:rsidR="00FC5AF4" w:rsidRDefault="00FC5AF4" w:rsidP="00FC5AF4">
      <w:pPr>
        <w:ind w:right="-427"/>
        <w:jc w:val="center"/>
        <w:rPr>
          <w:b/>
          <w:sz w:val="20"/>
        </w:rPr>
      </w:pPr>
    </w:p>
    <w:p w:rsidR="0069199C" w:rsidRPr="00DF6D4D" w:rsidRDefault="0069199C" w:rsidP="00FC5AF4">
      <w:pPr>
        <w:ind w:right="-427"/>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r w:rsidR="003A07E2">
        <w:rPr>
          <w:b/>
          <w:sz w:val="20"/>
        </w:rPr>
        <w:t xml:space="preserve"> или (эквивалент)</w:t>
      </w:r>
    </w:p>
    <w:p w:rsidR="0069199C" w:rsidRPr="00DF6D4D" w:rsidRDefault="0069199C" w:rsidP="00FC5AF4">
      <w:pPr>
        <w:ind w:right="-427"/>
        <w:rPr>
          <w:b/>
          <w:sz w:val="20"/>
        </w:rPr>
      </w:pPr>
    </w:p>
    <w:p w:rsidR="0069199C" w:rsidRPr="00DF6D4D" w:rsidRDefault="0069199C" w:rsidP="00FC5AF4">
      <w:pPr>
        <w:ind w:right="-427"/>
        <w:rPr>
          <w:i/>
          <w:sz w:val="20"/>
        </w:rPr>
      </w:pPr>
      <w:r w:rsidRPr="00DF6D4D">
        <w:rPr>
          <w:i/>
          <w:sz w:val="20"/>
        </w:rPr>
        <w:t>Данный образец таблицы не является обязательным для заполнения</w:t>
      </w:r>
      <w:r>
        <w:rPr>
          <w:i/>
          <w:sz w:val="20"/>
        </w:rPr>
        <w:t xml:space="preserve"> </w:t>
      </w:r>
      <w:r w:rsidRPr="00DF6D4D">
        <w:rPr>
          <w:i/>
          <w:sz w:val="20"/>
        </w:rPr>
        <w:t>и служит примером формы</w:t>
      </w:r>
    </w:p>
    <w:p w:rsidR="0069199C" w:rsidRPr="00DF6D4D" w:rsidRDefault="0069199C" w:rsidP="0069199C">
      <w:pPr>
        <w:rPr>
          <w:sz w:val="20"/>
        </w:rPr>
      </w:pPr>
    </w:p>
    <w:tbl>
      <w:tblPr>
        <w:tblStyle w:val="afd"/>
        <w:tblW w:w="11165" w:type="dxa"/>
        <w:tblLook w:val="04A0" w:firstRow="1" w:lastRow="0" w:firstColumn="1" w:lastColumn="0" w:noHBand="0" w:noVBand="1"/>
      </w:tblPr>
      <w:tblGrid>
        <w:gridCol w:w="557"/>
        <w:gridCol w:w="1536"/>
        <w:gridCol w:w="2551"/>
        <w:gridCol w:w="1985"/>
        <w:gridCol w:w="2977"/>
        <w:gridCol w:w="1559"/>
      </w:tblGrid>
      <w:tr w:rsidR="00FC5AF4" w:rsidRPr="00FC5AF4" w:rsidTr="00FC5AF4">
        <w:tc>
          <w:tcPr>
            <w:tcW w:w="557" w:type="dxa"/>
            <w:vAlign w:val="center"/>
          </w:tcPr>
          <w:p w:rsidR="00FC5AF4" w:rsidRPr="00FC5AF4" w:rsidRDefault="00FC5AF4" w:rsidP="00226A15">
            <w:pPr>
              <w:jc w:val="center"/>
              <w:rPr>
                <w:sz w:val="20"/>
              </w:rPr>
            </w:pPr>
            <w:r w:rsidRPr="00FC5AF4">
              <w:rPr>
                <w:sz w:val="20"/>
              </w:rPr>
              <w:t xml:space="preserve">№ </w:t>
            </w:r>
            <w:proofErr w:type="gramStart"/>
            <w:r w:rsidRPr="00FC5AF4">
              <w:rPr>
                <w:sz w:val="20"/>
              </w:rPr>
              <w:t>п</w:t>
            </w:r>
            <w:proofErr w:type="gramEnd"/>
            <w:r w:rsidRPr="00FC5AF4">
              <w:rPr>
                <w:sz w:val="20"/>
              </w:rPr>
              <w:t>/п</w:t>
            </w:r>
          </w:p>
        </w:tc>
        <w:tc>
          <w:tcPr>
            <w:tcW w:w="1536" w:type="dxa"/>
            <w:vAlign w:val="center"/>
          </w:tcPr>
          <w:p w:rsidR="00FC5AF4" w:rsidRPr="00FC5AF4" w:rsidRDefault="00FC5AF4" w:rsidP="00226A15">
            <w:pPr>
              <w:jc w:val="center"/>
              <w:rPr>
                <w:sz w:val="20"/>
              </w:rPr>
            </w:pPr>
            <w:r w:rsidRPr="00FC5AF4">
              <w:rPr>
                <w:sz w:val="20"/>
              </w:rPr>
              <w:t>Наименование товаров</w:t>
            </w:r>
          </w:p>
        </w:tc>
        <w:tc>
          <w:tcPr>
            <w:tcW w:w="2551" w:type="dxa"/>
            <w:vAlign w:val="center"/>
          </w:tcPr>
          <w:p w:rsidR="00FC5AF4" w:rsidRPr="00FC5AF4" w:rsidRDefault="00FC5AF4" w:rsidP="00226A15">
            <w:pPr>
              <w:jc w:val="center"/>
              <w:rPr>
                <w:sz w:val="20"/>
              </w:rPr>
            </w:pPr>
            <w:r w:rsidRPr="00FC5AF4">
              <w:rPr>
                <w:sz w:val="20"/>
              </w:rPr>
              <w:t>Характеристика (показатель)</w:t>
            </w:r>
          </w:p>
        </w:tc>
        <w:tc>
          <w:tcPr>
            <w:tcW w:w="1985" w:type="dxa"/>
            <w:vAlign w:val="center"/>
          </w:tcPr>
          <w:p w:rsidR="00FC5AF4" w:rsidRPr="00FC5AF4" w:rsidRDefault="00FC5AF4" w:rsidP="00226A15">
            <w:pPr>
              <w:jc w:val="center"/>
              <w:rPr>
                <w:sz w:val="20"/>
              </w:rPr>
            </w:pPr>
            <w:r w:rsidRPr="00FC5AF4">
              <w:rPr>
                <w:sz w:val="20"/>
              </w:rPr>
              <w:t>Значение показателя</w:t>
            </w:r>
          </w:p>
        </w:tc>
        <w:tc>
          <w:tcPr>
            <w:tcW w:w="2977" w:type="dxa"/>
            <w:vAlign w:val="center"/>
          </w:tcPr>
          <w:p w:rsidR="00FC5AF4" w:rsidRPr="00FC5AF4" w:rsidRDefault="00FC5AF4" w:rsidP="00226A15">
            <w:pPr>
              <w:jc w:val="center"/>
              <w:rPr>
                <w:sz w:val="20"/>
              </w:rPr>
            </w:pPr>
            <w:proofErr w:type="gramStart"/>
            <w:r w:rsidRPr="00FC5AF4">
              <w:rPr>
                <w:rStyle w:val="blk"/>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559" w:type="dxa"/>
            <w:vAlign w:val="center"/>
          </w:tcPr>
          <w:p w:rsidR="00FC5AF4" w:rsidRPr="00FC5AF4" w:rsidRDefault="00FC5AF4" w:rsidP="00226A15">
            <w:pPr>
              <w:jc w:val="center"/>
              <w:rPr>
                <w:sz w:val="20"/>
              </w:rPr>
            </w:pPr>
            <w:r w:rsidRPr="00FC5AF4">
              <w:rPr>
                <w:rFonts w:eastAsia="SimSun"/>
                <w:sz w:val="20"/>
              </w:rPr>
              <w:t xml:space="preserve">Наименование страны происхождения </w:t>
            </w:r>
            <w:r w:rsidRPr="00FC5AF4">
              <w:rPr>
                <w:rStyle w:val="blk"/>
                <w:sz w:val="20"/>
              </w:rPr>
              <w:t>товара</w:t>
            </w:r>
          </w:p>
        </w:tc>
      </w:tr>
      <w:tr w:rsidR="00FC5AF4" w:rsidRPr="00FC5AF4" w:rsidTr="00FC5AF4">
        <w:tc>
          <w:tcPr>
            <w:tcW w:w="557" w:type="dxa"/>
          </w:tcPr>
          <w:p w:rsidR="00FC5AF4" w:rsidRPr="00FC5AF4" w:rsidRDefault="00FC5AF4" w:rsidP="00226A15">
            <w:pPr>
              <w:jc w:val="center"/>
              <w:rPr>
                <w:sz w:val="20"/>
              </w:rPr>
            </w:pPr>
            <w:r w:rsidRPr="00FC5AF4">
              <w:rPr>
                <w:sz w:val="20"/>
              </w:rPr>
              <w:t>1</w:t>
            </w:r>
          </w:p>
        </w:tc>
        <w:tc>
          <w:tcPr>
            <w:tcW w:w="1536" w:type="dxa"/>
          </w:tcPr>
          <w:p w:rsidR="00FC5AF4" w:rsidRPr="00FC5AF4" w:rsidRDefault="00FC5AF4" w:rsidP="00226A15">
            <w:pPr>
              <w:jc w:val="center"/>
              <w:rPr>
                <w:sz w:val="20"/>
              </w:rPr>
            </w:pPr>
            <w:r w:rsidRPr="00FC5AF4">
              <w:rPr>
                <w:sz w:val="20"/>
              </w:rPr>
              <w:t>2</w:t>
            </w:r>
          </w:p>
        </w:tc>
        <w:tc>
          <w:tcPr>
            <w:tcW w:w="2551" w:type="dxa"/>
          </w:tcPr>
          <w:p w:rsidR="00FC5AF4" w:rsidRPr="00FC5AF4" w:rsidRDefault="00FC5AF4" w:rsidP="00226A15">
            <w:pPr>
              <w:jc w:val="center"/>
              <w:rPr>
                <w:sz w:val="20"/>
              </w:rPr>
            </w:pPr>
            <w:r w:rsidRPr="00FC5AF4">
              <w:rPr>
                <w:sz w:val="20"/>
              </w:rPr>
              <w:t>3</w:t>
            </w:r>
          </w:p>
        </w:tc>
        <w:tc>
          <w:tcPr>
            <w:tcW w:w="1985" w:type="dxa"/>
          </w:tcPr>
          <w:p w:rsidR="00FC5AF4" w:rsidRPr="00FC5AF4" w:rsidRDefault="00FC5AF4" w:rsidP="00226A15">
            <w:pPr>
              <w:jc w:val="center"/>
              <w:rPr>
                <w:sz w:val="20"/>
              </w:rPr>
            </w:pPr>
            <w:r w:rsidRPr="00FC5AF4">
              <w:rPr>
                <w:sz w:val="20"/>
              </w:rPr>
              <w:t>4</w:t>
            </w:r>
          </w:p>
        </w:tc>
        <w:tc>
          <w:tcPr>
            <w:tcW w:w="2977" w:type="dxa"/>
          </w:tcPr>
          <w:p w:rsidR="00FC5AF4" w:rsidRPr="00FC5AF4" w:rsidRDefault="00FC5AF4" w:rsidP="00226A15">
            <w:pPr>
              <w:jc w:val="center"/>
              <w:rPr>
                <w:sz w:val="20"/>
              </w:rPr>
            </w:pPr>
            <w:r w:rsidRPr="00FC5AF4">
              <w:rPr>
                <w:sz w:val="20"/>
              </w:rPr>
              <w:t>5</w:t>
            </w:r>
          </w:p>
        </w:tc>
        <w:tc>
          <w:tcPr>
            <w:tcW w:w="1559" w:type="dxa"/>
          </w:tcPr>
          <w:p w:rsidR="00FC5AF4" w:rsidRPr="00FC5AF4" w:rsidRDefault="00FC5AF4" w:rsidP="00226A15">
            <w:pPr>
              <w:jc w:val="center"/>
              <w:rPr>
                <w:sz w:val="20"/>
              </w:rPr>
            </w:pPr>
            <w:r w:rsidRPr="00FC5AF4">
              <w:rPr>
                <w:sz w:val="20"/>
              </w:rPr>
              <w:t>6</w:t>
            </w:r>
          </w:p>
        </w:tc>
      </w:tr>
      <w:tr w:rsidR="00FC5AF4" w:rsidRPr="00FC5AF4" w:rsidTr="00FC5AF4">
        <w:trPr>
          <w:trHeight w:val="184"/>
        </w:trPr>
        <w:tc>
          <w:tcPr>
            <w:tcW w:w="557" w:type="dxa"/>
          </w:tcPr>
          <w:p w:rsidR="00FC5AF4" w:rsidRPr="00FC5AF4" w:rsidRDefault="00FC5AF4" w:rsidP="00FC5AF4">
            <w:pPr>
              <w:pStyle w:val="af9"/>
              <w:numPr>
                <w:ilvl w:val="0"/>
                <w:numId w:val="5"/>
              </w:numPr>
              <w:spacing w:after="0" w:line="240" w:lineRule="auto"/>
              <w:ind w:left="0" w:firstLine="0"/>
              <w:jc w:val="center"/>
              <w:rPr>
                <w:sz w:val="20"/>
                <w:szCs w:val="20"/>
              </w:rPr>
            </w:pPr>
          </w:p>
        </w:tc>
        <w:tc>
          <w:tcPr>
            <w:tcW w:w="1536" w:type="dxa"/>
          </w:tcPr>
          <w:p w:rsidR="00FC5AF4" w:rsidRPr="00FC5AF4" w:rsidRDefault="00FC5AF4" w:rsidP="00226A15">
            <w:pPr>
              <w:keepNext/>
              <w:suppressAutoHyphens/>
              <w:ind w:hanging="5"/>
              <w:rPr>
                <w:bCs/>
                <w:sz w:val="20"/>
                <w:lang w:eastAsia="ar-SA"/>
              </w:rPr>
            </w:pPr>
          </w:p>
        </w:tc>
        <w:tc>
          <w:tcPr>
            <w:tcW w:w="2551" w:type="dxa"/>
          </w:tcPr>
          <w:p w:rsidR="00FC5AF4" w:rsidRPr="00FC5AF4" w:rsidRDefault="00FC5AF4" w:rsidP="00226A15">
            <w:pPr>
              <w:rPr>
                <w:sz w:val="20"/>
              </w:rPr>
            </w:pPr>
          </w:p>
        </w:tc>
        <w:tc>
          <w:tcPr>
            <w:tcW w:w="1985" w:type="dxa"/>
          </w:tcPr>
          <w:p w:rsidR="00FC5AF4" w:rsidRPr="00FC5AF4" w:rsidRDefault="00FC5AF4" w:rsidP="00226A15">
            <w:pPr>
              <w:rPr>
                <w:sz w:val="20"/>
              </w:rPr>
            </w:pPr>
          </w:p>
        </w:tc>
        <w:tc>
          <w:tcPr>
            <w:tcW w:w="2977" w:type="dxa"/>
          </w:tcPr>
          <w:p w:rsidR="00FC5AF4" w:rsidRPr="00FC5AF4" w:rsidRDefault="00FC5AF4" w:rsidP="00226A15">
            <w:pPr>
              <w:rPr>
                <w:sz w:val="20"/>
              </w:rPr>
            </w:pPr>
          </w:p>
        </w:tc>
        <w:tc>
          <w:tcPr>
            <w:tcW w:w="1559" w:type="dxa"/>
          </w:tcPr>
          <w:p w:rsidR="00FC5AF4" w:rsidRPr="00FC5AF4" w:rsidRDefault="00FC5AF4" w:rsidP="00226A15">
            <w:pPr>
              <w:rPr>
                <w:sz w:val="20"/>
              </w:rPr>
            </w:pPr>
          </w:p>
        </w:tc>
      </w:tr>
    </w:tbl>
    <w:p w:rsidR="00FC5AF4" w:rsidRDefault="00FC5AF4" w:rsidP="00FC5AF4">
      <w:pPr>
        <w:ind w:right="-569"/>
        <w:jc w:val="both"/>
        <w:rPr>
          <w:sz w:val="20"/>
        </w:rPr>
      </w:pPr>
    </w:p>
    <w:p w:rsidR="006746AF" w:rsidRDefault="006746AF" w:rsidP="00FC5AF4">
      <w:pPr>
        <w:ind w:right="-569"/>
        <w:jc w:val="both"/>
        <w:rPr>
          <w:sz w:val="20"/>
        </w:rPr>
      </w:pPr>
      <w:r w:rsidRPr="006746AF">
        <w:rPr>
          <w:sz w:val="20"/>
        </w:rPr>
        <w:t xml:space="preserve">*Образец данной формы носит </w:t>
      </w:r>
      <w:r w:rsidRPr="006746AF">
        <w:rPr>
          <w:sz w:val="20"/>
          <w:u w:val="single"/>
        </w:rPr>
        <w:t>рекомендательный характер</w:t>
      </w:r>
      <w:r w:rsidRPr="006746AF">
        <w:rPr>
          <w:sz w:val="20"/>
        </w:rPr>
        <w:t xml:space="preserve">. Участник размещения заказа по желанию может воспользоваться данной формой или использовать </w:t>
      </w:r>
      <w:proofErr w:type="gramStart"/>
      <w:r w:rsidRPr="006746AF">
        <w:rPr>
          <w:sz w:val="20"/>
        </w:rPr>
        <w:t>собственную</w:t>
      </w:r>
      <w:proofErr w:type="gramEnd"/>
      <w:r w:rsidRPr="006746AF">
        <w:rPr>
          <w:sz w:val="20"/>
        </w:rPr>
        <w:t>.</w:t>
      </w:r>
    </w:p>
    <w:p w:rsidR="006746AF" w:rsidRPr="006746AF" w:rsidRDefault="006746AF" w:rsidP="00FC5AF4">
      <w:pPr>
        <w:ind w:right="-569"/>
        <w:jc w:val="both"/>
        <w:rPr>
          <w:sz w:val="20"/>
        </w:rPr>
      </w:pPr>
      <w:r w:rsidRPr="006746AF">
        <w:rPr>
          <w:sz w:val="20"/>
        </w:rPr>
        <w:t xml:space="preserve">В столбце </w:t>
      </w:r>
      <w:r>
        <w:rPr>
          <w:sz w:val="20"/>
        </w:rPr>
        <w:t>2</w:t>
      </w:r>
      <w:r w:rsidRPr="006746AF">
        <w:rPr>
          <w:sz w:val="20"/>
        </w:rPr>
        <w:t xml:space="preserve"> указать</w:t>
      </w:r>
      <w:r>
        <w:rPr>
          <w:sz w:val="20"/>
        </w:rPr>
        <w:t xml:space="preserve"> наименование Товара.</w:t>
      </w:r>
    </w:p>
    <w:p w:rsidR="006746AF" w:rsidRPr="006746AF" w:rsidRDefault="006746AF" w:rsidP="00FC5AF4">
      <w:pPr>
        <w:ind w:right="-569"/>
        <w:jc w:val="both"/>
        <w:rPr>
          <w:bCs/>
          <w:sz w:val="20"/>
        </w:rPr>
      </w:pPr>
      <w:r w:rsidRPr="006746AF">
        <w:rPr>
          <w:sz w:val="20"/>
        </w:rPr>
        <w:t>В столбце 3 указать</w:t>
      </w:r>
      <w:r w:rsidRPr="006746AF">
        <w:rPr>
          <w:b/>
          <w:bCs/>
          <w:sz w:val="20"/>
        </w:rPr>
        <w:t xml:space="preserve"> </w:t>
      </w:r>
      <w:r w:rsidRPr="006746AF">
        <w:rPr>
          <w:bCs/>
          <w:sz w:val="20"/>
        </w:rPr>
        <w:t>конкретные показатели используемого товара, соответствующие значениям, установленным Документацией об электронном аукционе</w:t>
      </w:r>
      <w:r w:rsidR="003A07E2">
        <w:rPr>
          <w:bCs/>
          <w:sz w:val="20"/>
        </w:rPr>
        <w:t xml:space="preserve"> или (эквивалент)</w:t>
      </w:r>
      <w:r w:rsidRPr="006746AF">
        <w:rPr>
          <w:bCs/>
          <w:sz w:val="20"/>
        </w:rPr>
        <w:t>.</w:t>
      </w:r>
    </w:p>
    <w:p w:rsidR="006746AF" w:rsidRPr="006746AF" w:rsidRDefault="006746AF" w:rsidP="00FC5AF4">
      <w:pPr>
        <w:ind w:right="-569"/>
        <w:jc w:val="both"/>
        <w:rPr>
          <w:bCs/>
          <w:sz w:val="20"/>
        </w:rPr>
      </w:pPr>
      <w:proofErr w:type="gramStart"/>
      <w:r w:rsidRPr="006746AF">
        <w:rPr>
          <w:bCs/>
          <w:sz w:val="20"/>
        </w:rPr>
        <w:t>В столбце 4 указать</w:t>
      </w:r>
      <w:r w:rsidRPr="006746AF">
        <w:rPr>
          <w:b/>
          <w:bCs/>
          <w:sz w:val="20"/>
        </w:rPr>
        <w:t xml:space="preserve"> </w:t>
      </w:r>
      <w:r w:rsidRPr="006746AF">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6746AF" w:rsidRDefault="006746AF" w:rsidP="00FC5AF4">
      <w:pPr>
        <w:ind w:right="-569"/>
        <w:jc w:val="both"/>
        <w:rPr>
          <w:bCs/>
          <w:sz w:val="20"/>
        </w:rPr>
      </w:pPr>
      <w:r w:rsidRPr="006746AF">
        <w:rPr>
          <w:bCs/>
          <w:sz w:val="20"/>
        </w:rPr>
        <w:t>В столбце 5 указать</w:t>
      </w:r>
      <w:r w:rsidRPr="006746AF">
        <w:rPr>
          <w:b/>
          <w:bCs/>
          <w:sz w:val="20"/>
        </w:rPr>
        <w:t xml:space="preserve"> </w:t>
      </w:r>
      <w:r w:rsidRPr="006746AF">
        <w:rPr>
          <w:bCs/>
          <w:sz w:val="20"/>
        </w:rPr>
        <w:t>наименование страны происхождения Товара.</w:t>
      </w:r>
    </w:p>
    <w:p w:rsidR="006746AF" w:rsidRPr="006746AF" w:rsidRDefault="006746AF" w:rsidP="00FC5AF4">
      <w:pPr>
        <w:ind w:right="-569"/>
        <w:jc w:val="both"/>
        <w:rPr>
          <w:bCs/>
          <w:sz w:val="20"/>
        </w:rPr>
      </w:pPr>
    </w:p>
    <w:p w:rsidR="0069199C" w:rsidRDefault="006746AF" w:rsidP="00FC5AF4">
      <w:pPr>
        <w:ind w:right="-569"/>
        <w:jc w:val="both"/>
        <w:rPr>
          <w:b/>
          <w:sz w:val="20"/>
        </w:rPr>
      </w:pPr>
      <w:r w:rsidRPr="006746AF">
        <w:rPr>
          <w:b/>
          <w:sz w:val="20"/>
        </w:rPr>
        <w:t xml:space="preserve"> </w:t>
      </w:r>
      <w:proofErr w:type="gramStart"/>
      <w:r w:rsidRPr="006746AF">
        <w:rPr>
          <w:b/>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Pr>
          <w:b/>
          <w:sz w:val="20"/>
        </w:rPr>
        <w:t>3</w:t>
      </w:r>
      <w:r w:rsidRPr="006746AF">
        <w:rPr>
          <w:b/>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w:t>
      </w:r>
      <w:r w:rsidR="008B4AFB">
        <w:rPr>
          <w:b/>
          <w:sz w:val="20"/>
        </w:rPr>
        <w:t>с</w:t>
      </w:r>
      <w:r w:rsidRPr="006746AF">
        <w:rPr>
          <w:b/>
          <w:sz w:val="20"/>
        </w:rPr>
        <w:t>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6746AF">
        <w:rPr>
          <w:b/>
          <w:sz w:val="20"/>
        </w:rPr>
        <w:t xml:space="preserve"> 4 статьи 67 Федерального закона.</w:t>
      </w: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69199C" w:rsidRDefault="0069199C" w:rsidP="0099090E">
      <w:pPr>
        <w:jc w:val="right"/>
        <w:rPr>
          <w:b/>
          <w:sz w:val="20"/>
        </w:rPr>
      </w:pPr>
    </w:p>
    <w:p w:rsidR="00FC5AF4" w:rsidRDefault="00FC5AF4" w:rsidP="0099090E">
      <w:pPr>
        <w:jc w:val="right"/>
        <w:rPr>
          <w:b/>
          <w:sz w:val="20"/>
        </w:rPr>
      </w:pPr>
    </w:p>
    <w:p w:rsidR="00FC5AF4" w:rsidRDefault="00FC5AF4" w:rsidP="0099090E">
      <w:pPr>
        <w:jc w:val="right"/>
        <w:rPr>
          <w:b/>
          <w:sz w:val="20"/>
        </w:rPr>
      </w:pPr>
    </w:p>
    <w:p w:rsidR="00FC5AF4" w:rsidRDefault="00FC5AF4" w:rsidP="0099090E">
      <w:pPr>
        <w:jc w:val="right"/>
        <w:rPr>
          <w:b/>
          <w:sz w:val="20"/>
        </w:rPr>
      </w:pPr>
    </w:p>
    <w:p w:rsidR="00FC5AF4" w:rsidRDefault="00FC5AF4" w:rsidP="0099090E">
      <w:pPr>
        <w:jc w:val="right"/>
        <w:rPr>
          <w:b/>
          <w:sz w:val="20"/>
        </w:rPr>
      </w:pPr>
    </w:p>
    <w:p w:rsidR="00FC5AF4" w:rsidRDefault="00FC5AF4" w:rsidP="0099090E">
      <w:pPr>
        <w:jc w:val="right"/>
        <w:rPr>
          <w:b/>
          <w:sz w:val="20"/>
        </w:rPr>
      </w:pPr>
    </w:p>
    <w:p w:rsidR="00FC5AF4" w:rsidRDefault="00FC5AF4" w:rsidP="0099090E">
      <w:pPr>
        <w:jc w:val="right"/>
        <w:rPr>
          <w:b/>
          <w:sz w:val="20"/>
        </w:rPr>
      </w:pPr>
    </w:p>
    <w:p w:rsidR="00FC5AF4" w:rsidRDefault="00FC5AF4" w:rsidP="0099090E">
      <w:pPr>
        <w:jc w:val="right"/>
        <w:rPr>
          <w:b/>
          <w:sz w:val="20"/>
        </w:rPr>
      </w:pPr>
    </w:p>
    <w:p w:rsidR="00FC5AF4" w:rsidRDefault="00FC5AF4" w:rsidP="0099090E">
      <w:pPr>
        <w:jc w:val="right"/>
        <w:rPr>
          <w:b/>
          <w:sz w:val="20"/>
        </w:rPr>
      </w:pPr>
    </w:p>
    <w:p w:rsidR="00FC5AF4" w:rsidRDefault="00FC5AF4" w:rsidP="0099090E">
      <w:pPr>
        <w:jc w:val="right"/>
        <w:rPr>
          <w:b/>
          <w:sz w:val="20"/>
        </w:rPr>
      </w:pPr>
    </w:p>
    <w:p w:rsidR="00FC5AF4" w:rsidRDefault="00FC5AF4" w:rsidP="0099090E">
      <w:pPr>
        <w:jc w:val="right"/>
        <w:rPr>
          <w:b/>
          <w:sz w:val="20"/>
        </w:rPr>
      </w:pPr>
    </w:p>
    <w:p w:rsidR="00FC5AF4" w:rsidRDefault="00FC5AF4" w:rsidP="0099090E">
      <w:pPr>
        <w:jc w:val="right"/>
        <w:rPr>
          <w:b/>
          <w:sz w:val="20"/>
        </w:rPr>
      </w:pPr>
    </w:p>
    <w:p w:rsidR="00FC5AF4" w:rsidRDefault="00FC5AF4" w:rsidP="00FC5AF4">
      <w:pPr>
        <w:rPr>
          <w:b/>
          <w:sz w:val="20"/>
        </w:rPr>
      </w:pPr>
    </w:p>
    <w:p w:rsidR="00FC5AF4" w:rsidRDefault="00FC5AF4" w:rsidP="0099090E">
      <w:pPr>
        <w:jc w:val="right"/>
        <w:rPr>
          <w:b/>
          <w:sz w:val="20"/>
        </w:rPr>
      </w:pPr>
    </w:p>
    <w:p w:rsidR="00FC5AF4" w:rsidRDefault="00FC5AF4" w:rsidP="00FC5AF4">
      <w:pPr>
        <w:ind w:right="-2" w:firstLine="709"/>
        <w:jc w:val="right"/>
        <w:rPr>
          <w:b/>
          <w:sz w:val="20"/>
        </w:rPr>
      </w:pPr>
    </w:p>
    <w:p w:rsidR="00FC5AF4" w:rsidRPr="00D66F18" w:rsidRDefault="00FC5AF4" w:rsidP="00FC5AF4">
      <w:pPr>
        <w:ind w:right="-2" w:firstLine="709"/>
        <w:jc w:val="right"/>
        <w:rPr>
          <w:b/>
          <w:sz w:val="20"/>
        </w:rPr>
      </w:pPr>
      <w:r>
        <w:rPr>
          <w:b/>
          <w:sz w:val="20"/>
        </w:rPr>
        <w:t>Приложение № 2</w:t>
      </w:r>
      <w:r w:rsidRPr="00D66F18">
        <w:rPr>
          <w:b/>
          <w:sz w:val="20"/>
        </w:rPr>
        <w:t xml:space="preserve"> к аукционной документации</w:t>
      </w:r>
    </w:p>
    <w:p w:rsidR="00FC5AF4" w:rsidRPr="00D66F18" w:rsidRDefault="00FC5AF4" w:rsidP="00FC5AF4">
      <w:pPr>
        <w:ind w:right="-2" w:firstLine="709"/>
        <w:jc w:val="right"/>
        <w:rPr>
          <w:b/>
          <w:sz w:val="20"/>
        </w:rPr>
      </w:pPr>
      <w:r w:rsidRPr="00D66F18">
        <w:rPr>
          <w:b/>
          <w:sz w:val="20"/>
        </w:rPr>
        <w:t>(рекомендуемая форма)</w:t>
      </w:r>
    </w:p>
    <w:p w:rsidR="00FC5AF4" w:rsidRPr="00D66F18" w:rsidRDefault="00FC5AF4" w:rsidP="00FC5AF4">
      <w:pPr>
        <w:ind w:right="-2" w:firstLine="709"/>
        <w:jc w:val="both"/>
        <w:rPr>
          <w:sz w:val="20"/>
        </w:rPr>
      </w:pPr>
    </w:p>
    <w:p w:rsidR="00FC5AF4" w:rsidRPr="00350008" w:rsidRDefault="00FC5AF4" w:rsidP="00FC5AF4">
      <w:pPr>
        <w:ind w:left="284" w:right="-2" w:firstLine="425"/>
        <w:jc w:val="both"/>
        <w:rPr>
          <w:sz w:val="22"/>
          <w:szCs w:val="22"/>
        </w:rPr>
      </w:pPr>
      <w:r w:rsidRPr="00350008">
        <w:rPr>
          <w:sz w:val="22"/>
          <w:szCs w:val="22"/>
        </w:rPr>
        <w:t>Настоящим декларируем соответствие требованиям, установленным для субъектов малого предпринимательства п.1,23,3 статьи 4 Федерального закона от 24 июля 2007 г.№209-ФЗ «О развитии малого и среднего предпринимательства в Российской Федерации»:</w:t>
      </w:r>
    </w:p>
    <w:p w:rsidR="00FC5AF4" w:rsidRPr="005A3D49" w:rsidRDefault="00FC5AF4" w:rsidP="00FC5AF4">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1"/>
        <w:gridCol w:w="1227"/>
      </w:tblGrid>
      <w:tr w:rsidR="00FC5AF4" w:rsidRPr="005A3D49" w:rsidTr="00226A15">
        <w:trPr>
          <w:jc w:val="center"/>
        </w:trPr>
        <w:tc>
          <w:tcPr>
            <w:tcW w:w="648" w:type="dxa"/>
            <w:tcBorders>
              <w:top w:val="single" w:sz="4" w:space="0" w:color="auto"/>
              <w:left w:val="single" w:sz="4" w:space="0" w:color="auto"/>
              <w:bottom w:val="single" w:sz="4" w:space="0" w:color="auto"/>
              <w:right w:val="single" w:sz="4" w:space="0" w:color="auto"/>
            </w:tcBorders>
            <w:hideMark/>
          </w:tcPr>
          <w:p w:rsidR="00FC5AF4" w:rsidRPr="005A3D49" w:rsidRDefault="00FC5AF4" w:rsidP="00226A15">
            <w:pPr>
              <w:widowControl w:val="0"/>
              <w:tabs>
                <w:tab w:val="left" w:pos="709"/>
              </w:tabs>
              <w:jc w:val="center"/>
              <w:rPr>
                <w:rFonts w:cs="Calibri"/>
                <w:color w:val="000000"/>
                <w:sz w:val="22"/>
                <w:szCs w:val="22"/>
              </w:rPr>
            </w:pPr>
            <w:r w:rsidRPr="005A3D49">
              <w:rPr>
                <w:color w:val="000000"/>
                <w:sz w:val="22"/>
                <w:szCs w:val="22"/>
              </w:rPr>
              <w:t>1</w:t>
            </w:r>
          </w:p>
        </w:tc>
        <w:tc>
          <w:tcPr>
            <w:tcW w:w="5401" w:type="dxa"/>
            <w:tcBorders>
              <w:top w:val="single" w:sz="4" w:space="0" w:color="auto"/>
              <w:left w:val="single" w:sz="4" w:space="0" w:color="auto"/>
              <w:bottom w:val="single" w:sz="4" w:space="0" w:color="auto"/>
              <w:right w:val="single" w:sz="4" w:space="0" w:color="auto"/>
            </w:tcBorders>
            <w:hideMark/>
          </w:tcPr>
          <w:p w:rsidR="00FC5AF4" w:rsidRPr="005A3D49" w:rsidRDefault="00FC5AF4" w:rsidP="00226A15">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227" w:type="dxa"/>
            <w:tcBorders>
              <w:top w:val="single" w:sz="4" w:space="0" w:color="auto"/>
              <w:left w:val="single" w:sz="4" w:space="0" w:color="auto"/>
              <w:bottom w:val="single" w:sz="4" w:space="0" w:color="auto"/>
              <w:right w:val="single" w:sz="4" w:space="0" w:color="auto"/>
            </w:tcBorders>
          </w:tcPr>
          <w:p w:rsidR="00FC5AF4" w:rsidRPr="005A3D49" w:rsidRDefault="00FC5AF4" w:rsidP="00226A15">
            <w:pPr>
              <w:widowControl w:val="0"/>
              <w:tabs>
                <w:tab w:val="left" w:pos="709"/>
              </w:tabs>
              <w:rPr>
                <w:rFonts w:cs="Calibri"/>
                <w:color w:val="000000"/>
                <w:sz w:val="22"/>
                <w:szCs w:val="22"/>
              </w:rPr>
            </w:pPr>
          </w:p>
        </w:tc>
      </w:tr>
      <w:tr w:rsidR="00FC5AF4" w:rsidRPr="005A3D49" w:rsidTr="00226A15">
        <w:trPr>
          <w:jc w:val="center"/>
        </w:trPr>
        <w:tc>
          <w:tcPr>
            <w:tcW w:w="648" w:type="dxa"/>
            <w:tcBorders>
              <w:top w:val="single" w:sz="4" w:space="0" w:color="auto"/>
              <w:left w:val="single" w:sz="4" w:space="0" w:color="auto"/>
              <w:bottom w:val="single" w:sz="4" w:space="0" w:color="auto"/>
              <w:right w:val="single" w:sz="4" w:space="0" w:color="auto"/>
            </w:tcBorders>
            <w:hideMark/>
          </w:tcPr>
          <w:p w:rsidR="00FC5AF4" w:rsidRPr="005A3D49" w:rsidRDefault="00FC5AF4" w:rsidP="00226A15">
            <w:pPr>
              <w:widowControl w:val="0"/>
              <w:tabs>
                <w:tab w:val="left" w:pos="709"/>
              </w:tabs>
              <w:jc w:val="center"/>
              <w:rPr>
                <w:rFonts w:cs="Calibri"/>
                <w:color w:val="000000"/>
                <w:sz w:val="22"/>
                <w:szCs w:val="22"/>
              </w:rPr>
            </w:pPr>
            <w:r w:rsidRPr="005A3D49">
              <w:rPr>
                <w:color w:val="000000"/>
                <w:sz w:val="22"/>
                <w:szCs w:val="22"/>
              </w:rPr>
              <w:t>2</w:t>
            </w:r>
          </w:p>
        </w:tc>
        <w:tc>
          <w:tcPr>
            <w:tcW w:w="5401" w:type="dxa"/>
            <w:tcBorders>
              <w:top w:val="single" w:sz="4" w:space="0" w:color="auto"/>
              <w:left w:val="single" w:sz="4" w:space="0" w:color="auto"/>
              <w:bottom w:val="single" w:sz="4" w:space="0" w:color="auto"/>
              <w:right w:val="single" w:sz="4" w:space="0" w:color="auto"/>
            </w:tcBorders>
            <w:hideMark/>
          </w:tcPr>
          <w:p w:rsidR="00FC5AF4" w:rsidRPr="005A3D49" w:rsidRDefault="00FC5AF4" w:rsidP="00226A15">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227" w:type="dxa"/>
            <w:tcBorders>
              <w:top w:val="single" w:sz="4" w:space="0" w:color="auto"/>
              <w:left w:val="single" w:sz="4" w:space="0" w:color="auto"/>
              <w:bottom w:val="single" w:sz="4" w:space="0" w:color="auto"/>
              <w:right w:val="single" w:sz="4" w:space="0" w:color="auto"/>
            </w:tcBorders>
          </w:tcPr>
          <w:p w:rsidR="00FC5AF4" w:rsidRPr="005A3D49" w:rsidRDefault="00FC5AF4" w:rsidP="00226A15">
            <w:pPr>
              <w:widowControl w:val="0"/>
              <w:tabs>
                <w:tab w:val="left" w:pos="709"/>
              </w:tabs>
              <w:rPr>
                <w:rFonts w:cs="Calibri"/>
                <w:color w:val="000000"/>
                <w:sz w:val="22"/>
                <w:szCs w:val="22"/>
              </w:rPr>
            </w:pPr>
          </w:p>
        </w:tc>
      </w:tr>
      <w:tr w:rsidR="00FC5AF4" w:rsidRPr="005A3D49" w:rsidTr="00226A15">
        <w:trPr>
          <w:jc w:val="center"/>
        </w:trPr>
        <w:tc>
          <w:tcPr>
            <w:tcW w:w="648" w:type="dxa"/>
            <w:tcBorders>
              <w:top w:val="single" w:sz="4" w:space="0" w:color="auto"/>
              <w:left w:val="single" w:sz="4" w:space="0" w:color="auto"/>
              <w:bottom w:val="single" w:sz="4" w:space="0" w:color="auto"/>
              <w:right w:val="single" w:sz="4" w:space="0" w:color="auto"/>
            </w:tcBorders>
            <w:hideMark/>
          </w:tcPr>
          <w:p w:rsidR="00FC5AF4" w:rsidRPr="005A3D49" w:rsidRDefault="00FC5AF4" w:rsidP="00226A15">
            <w:pPr>
              <w:widowControl w:val="0"/>
              <w:tabs>
                <w:tab w:val="left" w:pos="709"/>
              </w:tabs>
              <w:jc w:val="center"/>
              <w:rPr>
                <w:rFonts w:cs="Calibri"/>
                <w:color w:val="000000"/>
                <w:sz w:val="22"/>
                <w:szCs w:val="22"/>
              </w:rPr>
            </w:pPr>
            <w:r w:rsidRPr="005A3D49">
              <w:rPr>
                <w:color w:val="000000"/>
                <w:sz w:val="22"/>
                <w:szCs w:val="22"/>
              </w:rPr>
              <w:t>3</w:t>
            </w:r>
          </w:p>
        </w:tc>
        <w:tc>
          <w:tcPr>
            <w:tcW w:w="5401" w:type="dxa"/>
            <w:tcBorders>
              <w:top w:val="single" w:sz="4" w:space="0" w:color="auto"/>
              <w:left w:val="single" w:sz="4" w:space="0" w:color="auto"/>
              <w:bottom w:val="single" w:sz="4" w:space="0" w:color="auto"/>
              <w:right w:val="single" w:sz="4" w:space="0" w:color="auto"/>
            </w:tcBorders>
            <w:hideMark/>
          </w:tcPr>
          <w:p w:rsidR="00FC5AF4" w:rsidRPr="005A3D49" w:rsidRDefault="00FC5AF4" w:rsidP="00226A15">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227" w:type="dxa"/>
            <w:tcBorders>
              <w:top w:val="single" w:sz="4" w:space="0" w:color="auto"/>
              <w:left w:val="single" w:sz="4" w:space="0" w:color="auto"/>
              <w:bottom w:val="single" w:sz="4" w:space="0" w:color="auto"/>
              <w:right w:val="single" w:sz="4" w:space="0" w:color="auto"/>
            </w:tcBorders>
          </w:tcPr>
          <w:p w:rsidR="00FC5AF4" w:rsidRPr="005A3D49" w:rsidRDefault="00FC5AF4" w:rsidP="00226A15">
            <w:pPr>
              <w:widowControl w:val="0"/>
              <w:tabs>
                <w:tab w:val="left" w:pos="709"/>
              </w:tabs>
              <w:rPr>
                <w:rFonts w:cs="Calibri"/>
                <w:color w:val="000000"/>
                <w:sz w:val="22"/>
                <w:szCs w:val="22"/>
              </w:rPr>
            </w:pPr>
          </w:p>
        </w:tc>
      </w:tr>
    </w:tbl>
    <w:p w:rsidR="00FC5AF4" w:rsidRDefault="00FC5AF4" w:rsidP="00FC5AF4">
      <w:pPr>
        <w:widowControl w:val="0"/>
        <w:tabs>
          <w:tab w:val="left" w:pos="709"/>
        </w:tabs>
        <w:jc w:val="center"/>
        <w:rPr>
          <w:sz w:val="22"/>
          <w:szCs w:val="22"/>
        </w:rPr>
      </w:pPr>
    </w:p>
    <w:p w:rsidR="00FC5AF4" w:rsidRPr="005A3D49" w:rsidRDefault="00FC5AF4" w:rsidP="00FC5AF4">
      <w:pPr>
        <w:widowControl w:val="0"/>
        <w:tabs>
          <w:tab w:val="left" w:pos="709"/>
        </w:tabs>
        <w:jc w:val="center"/>
        <w:rPr>
          <w:sz w:val="22"/>
          <w:szCs w:val="22"/>
        </w:rPr>
      </w:pPr>
      <w:r w:rsidRPr="005A3D49">
        <w:rPr>
          <w:sz w:val="22"/>
          <w:szCs w:val="22"/>
        </w:rPr>
        <w:t>или</w:t>
      </w:r>
    </w:p>
    <w:p w:rsidR="00FC5AF4" w:rsidRDefault="00FC5AF4" w:rsidP="00FC5AF4">
      <w:pPr>
        <w:widowControl w:val="0"/>
        <w:tabs>
          <w:tab w:val="left" w:pos="709"/>
        </w:tabs>
        <w:ind w:left="284" w:firstLine="425"/>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FC5AF4" w:rsidRPr="005A3D49" w:rsidRDefault="00FC5AF4" w:rsidP="00FC5AF4">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786"/>
        <w:gridCol w:w="1224"/>
      </w:tblGrid>
      <w:tr w:rsidR="00FC5AF4" w:rsidRPr="005A3D49" w:rsidTr="00226A15">
        <w:trPr>
          <w:jc w:val="center"/>
        </w:trPr>
        <w:tc>
          <w:tcPr>
            <w:tcW w:w="1260" w:type="dxa"/>
            <w:tcBorders>
              <w:top w:val="single" w:sz="4" w:space="0" w:color="auto"/>
              <w:left w:val="single" w:sz="4" w:space="0" w:color="auto"/>
              <w:bottom w:val="single" w:sz="4" w:space="0" w:color="auto"/>
              <w:right w:val="single" w:sz="4" w:space="0" w:color="auto"/>
            </w:tcBorders>
            <w:hideMark/>
          </w:tcPr>
          <w:p w:rsidR="00FC5AF4" w:rsidRPr="005A3D49" w:rsidRDefault="00FC5AF4" w:rsidP="00226A15">
            <w:pPr>
              <w:widowControl w:val="0"/>
              <w:tabs>
                <w:tab w:val="left" w:pos="709"/>
              </w:tabs>
              <w:jc w:val="center"/>
              <w:rPr>
                <w:rFonts w:cs="Calibri"/>
                <w:color w:val="000000"/>
                <w:sz w:val="22"/>
                <w:szCs w:val="22"/>
              </w:rPr>
            </w:pPr>
            <w:r w:rsidRPr="005A3D49">
              <w:rPr>
                <w:color w:val="000000"/>
                <w:sz w:val="22"/>
                <w:szCs w:val="22"/>
              </w:rPr>
              <w:t>1</w:t>
            </w:r>
          </w:p>
        </w:tc>
        <w:tc>
          <w:tcPr>
            <w:tcW w:w="4786" w:type="dxa"/>
            <w:tcBorders>
              <w:top w:val="single" w:sz="4" w:space="0" w:color="auto"/>
              <w:left w:val="single" w:sz="4" w:space="0" w:color="auto"/>
              <w:bottom w:val="single" w:sz="4" w:space="0" w:color="auto"/>
              <w:right w:val="single" w:sz="4" w:space="0" w:color="auto"/>
            </w:tcBorders>
            <w:hideMark/>
          </w:tcPr>
          <w:p w:rsidR="00FC5AF4" w:rsidRPr="005A3D49" w:rsidRDefault="00FC5AF4" w:rsidP="00226A15">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224" w:type="dxa"/>
            <w:tcBorders>
              <w:top w:val="single" w:sz="4" w:space="0" w:color="auto"/>
              <w:left w:val="single" w:sz="4" w:space="0" w:color="auto"/>
              <w:bottom w:val="single" w:sz="4" w:space="0" w:color="auto"/>
              <w:right w:val="single" w:sz="4" w:space="0" w:color="auto"/>
            </w:tcBorders>
          </w:tcPr>
          <w:p w:rsidR="00FC5AF4" w:rsidRPr="005A3D49" w:rsidRDefault="00FC5AF4" w:rsidP="00226A15">
            <w:pPr>
              <w:widowControl w:val="0"/>
              <w:tabs>
                <w:tab w:val="left" w:pos="709"/>
              </w:tabs>
              <w:rPr>
                <w:rFonts w:cs="Calibri"/>
                <w:color w:val="000000"/>
                <w:sz w:val="22"/>
                <w:szCs w:val="22"/>
              </w:rPr>
            </w:pPr>
          </w:p>
        </w:tc>
      </w:tr>
      <w:tr w:rsidR="00FC5AF4" w:rsidRPr="005A3D49" w:rsidTr="00226A15">
        <w:trPr>
          <w:jc w:val="center"/>
        </w:trPr>
        <w:tc>
          <w:tcPr>
            <w:tcW w:w="1260" w:type="dxa"/>
            <w:tcBorders>
              <w:top w:val="single" w:sz="4" w:space="0" w:color="auto"/>
              <w:left w:val="single" w:sz="4" w:space="0" w:color="auto"/>
              <w:bottom w:val="single" w:sz="4" w:space="0" w:color="auto"/>
              <w:right w:val="single" w:sz="4" w:space="0" w:color="auto"/>
            </w:tcBorders>
            <w:hideMark/>
          </w:tcPr>
          <w:p w:rsidR="00FC5AF4" w:rsidRPr="005A3D49" w:rsidRDefault="00FC5AF4" w:rsidP="00226A15">
            <w:pPr>
              <w:widowControl w:val="0"/>
              <w:tabs>
                <w:tab w:val="left" w:pos="709"/>
              </w:tabs>
              <w:jc w:val="center"/>
              <w:rPr>
                <w:rFonts w:cs="Calibri"/>
                <w:color w:val="000000"/>
                <w:sz w:val="22"/>
                <w:szCs w:val="22"/>
              </w:rPr>
            </w:pPr>
            <w:r w:rsidRPr="005A3D49">
              <w:rPr>
                <w:color w:val="000000"/>
                <w:sz w:val="22"/>
                <w:szCs w:val="22"/>
              </w:rPr>
              <w:t>2</w:t>
            </w:r>
          </w:p>
        </w:tc>
        <w:tc>
          <w:tcPr>
            <w:tcW w:w="4786" w:type="dxa"/>
            <w:tcBorders>
              <w:top w:val="single" w:sz="4" w:space="0" w:color="auto"/>
              <w:left w:val="single" w:sz="4" w:space="0" w:color="auto"/>
              <w:bottom w:val="single" w:sz="4" w:space="0" w:color="auto"/>
              <w:right w:val="single" w:sz="4" w:space="0" w:color="auto"/>
            </w:tcBorders>
            <w:hideMark/>
          </w:tcPr>
          <w:p w:rsidR="00FC5AF4" w:rsidRPr="005A3D49" w:rsidRDefault="00FC5AF4" w:rsidP="00226A15">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224" w:type="dxa"/>
            <w:tcBorders>
              <w:top w:val="single" w:sz="4" w:space="0" w:color="auto"/>
              <w:left w:val="single" w:sz="4" w:space="0" w:color="auto"/>
              <w:bottom w:val="single" w:sz="4" w:space="0" w:color="auto"/>
              <w:right w:val="single" w:sz="4" w:space="0" w:color="auto"/>
            </w:tcBorders>
          </w:tcPr>
          <w:p w:rsidR="00FC5AF4" w:rsidRPr="005A3D49" w:rsidRDefault="00FC5AF4" w:rsidP="00226A15">
            <w:pPr>
              <w:widowControl w:val="0"/>
              <w:tabs>
                <w:tab w:val="left" w:pos="709"/>
              </w:tabs>
              <w:rPr>
                <w:rFonts w:cs="Calibri"/>
                <w:color w:val="000000"/>
                <w:sz w:val="22"/>
                <w:szCs w:val="22"/>
              </w:rPr>
            </w:pPr>
          </w:p>
        </w:tc>
      </w:tr>
    </w:tbl>
    <w:p w:rsidR="00FC5AF4" w:rsidRDefault="00FC5AF4" w:rsidP="00FC5AF4">
      <w:pPr>
        <w:jc w:val="right"/>
        <w:rPr>
          <w:b/>
          <w:sz w:val="20"/>
        </w:rPr>
      </w:pPr>
    </w:p>
    <w:p w:rsidR="00FC5AF4" w:rsidRDefault="00FC5AF4" w:rsidP="00FC5AF4">
      <w:pPr>
        <w:jc w:val="right"/>
        <w:rPr>
          <w:b/>
          <w:sz w:val="20"/>
        </w:rPr>
      </w:pPr>
    </w:p>
    <w:p w:rsidR="00FC5AF4" w:rsidRDefault="00FC5AF4" w:rsidP="0099090E">
      <w:pPr>
        <w:jc w:val="right"/>
        <w:rPr>
          <w:b/>
          <w:sz w:val="20"/>
        </w:rPr>
      </w:pPr>
    </w:p>
    <w:sectPr w:rsidR="00FC5AF4" w:rsidSect="00FC5AF4">
      <w:headerReference w:type="default" r:id="rId27"/>
      <w:footerReference w:type="default" r:id="rId28"/>
      <w:footerReference w:type="first" r:id="rId29"/>
      <w:pgSz w:w="11906" w:h="16838"/>
      <w:pgMar w:top="0"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529" w:rsidRDefault="00205529">
      <w:r>
        <w:separator/>
      </w:r>
    </w:p>
  </w:endnote>
  <w:endnote w:type="continuationSeparator" w:id="0">
    <w:p w:rsidR="00205529" w:rsidRDefault="0020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81E" w:rsidRDefault="00BA381E">
    <w:pPr>
      <w:jc w:val="center"/>
      <w:rPr>
        <w:szCs w:val="24"/>
      </w:rPr>
    </w:pPr>
    <w:r>
      <w:rPr>
        <w:szCs w:val="24"/>
      </w:rPr>
      <w:t xml:space="preserve">  </w:t>
    </w:r>
  </w:p>
  <w:p w:rsidR="00BA381E" w:rsidRDefault="00BA381E">
    <w:pPr>
      <w:jc w:val="cen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81E" w:rsidRDefault="00BA381E">
    <w:pPr>
      <w:jc w:val="center"/>
      <w:rPr>
        <w:szCs w:val="24"/>
      </w:rPr>
    </w:pPr>
    <w:r>
      <w:rPr>
        <w:szCs w:val="24"/>
      </w:rPr>
      <w:t xml:space="preserve">  </w:t>
    </w:r>
  </w:p>
  <w:p w:rsidR="00BA381E" w:rsidRDefault="00BA381E" w:rsidP="00BA381E">
    <w:pPr>
      <w:rPr>
        <w:rFonts w:ascii="Courier New" w:hAnsi="Courier New" w:cs="Courier New"/>
        <w:sz w:val="16"/>
        <w:szCs w:val="16"/>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28" w:rsidRPr="00582A17" w:rsidRDefault="00D21628" w:rsidP="00582A17">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28" w:rsidRDefault="00D21628">
    <w:pPr>
      <w:jc w:val="center"/>
      <w:rPr>
        <w:szCs w:val="24"/>
      </w:rPr>
    </w:pPr>
    <w:r>
      <w:rPr>
        <w:szCs w:val="24"/>
      </w:rPr>
      <w:t xml:space="preserve">  </w:t>
    </w:r>
  </w:p>
  <w:p w:rsidR="00D21628" w:rsidRDefault="00D21628">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529" w:rsidRDefault="00205529">
      <w:r>
        <w:separator/>
      </w:r>
    </w:p>
  </w:footnote>
  <w:footnote w:type="continuationSeparator" w:id="0">
    <w:p w:rsidR="00205529" w:rsidRDefault="00205529">
      <w:r>
        <w:continuationSeparator/>
      </w:r>
    </w:p>
  </w:footnote>
  <w:footnote w:id="1">
    <w:p w:rsidR="00BA381E" w:rsidRPr="00FC5AF4" w:rsidRDefault="00BA381E" w:rsidP="00BA381E">
      <w:pPr>
        <w:autoSpaceDE w:val="0"/>
        <w:autoSpaceDN w:val="0"/>
        <w:adjustRightInd w:val="0"/>
        <w:ind w:firstLine="540"/>
        <w:rPr>
          <w:sz w:val="18"/>
          <w:szCs w:val="18"/>
        </w:rPr>
      </w:pPr>
      <w:r w:rsidRPr="00FC5AF4">
        <w:rPr>
          <w:rStyle w:val="aff7"/>
          <w:sz w:val="18"/>
          <w:szCs w:val="18"/>
        </w:rPr>
        <w:footnoteRef/>
      </w:r>
      <w:r w:rsidRPr="00FC5AF4">
        <w:rPr>
          <w:sz w:val="18"/>
          <w:szCs w:val="18"/>
        </w:rPr>
        <w:t xml:space="preserve"> 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footnote>
  <w:footnote w:id="2">
    <w:p w:rsidR="00BA381E" w:rsidRPr="00FC5AF4" w:rsidRDefault="00BA381E" w:rsidP="00BA381E">
      <w:pPr>
        <w:autoSpaceDE w:val="0"/>
        <w:autoSpaceDN w:val="0"/>
        <w:adjustRightInd w:val="0"/>
        <w:ind w:firstLine="540"/>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81E" w:rsidRDefault="00BA381E">
    <w:pPr>
      <w:pStyle w:val="a8"/>
      <w:tabs>
        <w:tab w:val="left" w:pos="8306"/>
      </w:tabs>
      <w:rPr>
        <w:rFonts w:ascii="Courier New" w:hAnsi="Courier New" w:cs="Courier New"/>
        <w:spacing w:val="-16"/>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28" w:rsidRDefault="00D21628">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CB94D31"/>
    <w:multiLevelType w:val="hybridMultilevel"/>
    <w:tmpl w:val="42F2D424"/>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6A3E9D"/>
    <w:multiLevelType w:val="hybridMultilevel"/>
    <w:tmpl w:val="BDD896D4"/>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C819FA"/>
    <w:multiLevelType w:val="hybridMultilevel"/>
    <w:tmpl w:val="A6B01672"/>
    <w:lvl w:ilvl="0" w:tplc="0464E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5">
    <w:nsid w:val="35610E73"/>
    <w:multiLevelType w:val="hybridMultilevel"/>
    <w:tmpl w:val="FF421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AA69AC"/>
    <w:multiLevelType w:val="hybridMultilevel"/>
    <w:tmpl w:val="53B0117A"/>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D50420A"/>
    <w:multiLevelType w:val="hybridMultilevel"/>
    <w:tmpl w:val="7CB49376"/>
    <w:lvl w:ilvl="0" w:tplc="0464E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0">
    <w:nsid w:val="50877F1B"/>
    <w:multiLevelType w:val="hybridMultilevel"/>
    <w:tmpl w:val="EEA60A8C"/>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2">
    <w:nsid w:val="58155F80"/>
    <w:multiLevelType w:val="hybridMultilevel"/>
    <w:tmpl w:val="2D465B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F307F55"/>
    <w:multiLevelType w:val="hybridMultilevel"/>
    <w:tmpl w:val="84E0E420"/>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1DE5E18"/>
    <w:multiLevelType w:val="hybridMultilevel"/>
    <w:tmpl w:val="39607B34"/>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F4653F"/>
    <w:multiLevelType w:val="hybridMultilevel"/>
    <w:tmpl w:val="E7E628D8"/>
    <w:lvl w:ilvl="0" w:tplc="66A689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625F4A"/>
    <w:multiLevelType w:val="hybridMultilevel"/>
    <w:tmpl w:val="E94C87B8"/>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04438C"/>
    <w:multiLevelType w:val="multilevel"/>
    <w:tmpl w:val="411AEB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8715194"/>
    <w:multiLevelType w:val="hybridMultilevel"/>
    <w:tmpl w:val="53DCA132"/>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EB4DD5"/>
    <w:multiLevelType w:val="hybridMultilevel"/>
    <w:tmpl w:val="3D6EFBFC"/>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5"/>
  </w:num>
  <w:num w:numId="6">
    <w:abstractNumId w:val="18"/>
  </w:num>
  <w:num w:numId="7">
    <w:abstractNumId w:val="16"/>
  </w:num>
  <w:num w:numId="8">
    <w:abstractNumId w:val="1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19"/>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7"/>
  </w:num>
  <w:num w:numId="17">
    <w:abstractNumId w:val="2"/>
  </w:num>
  <w:num w:numId="18">
    <w:abstractNumId w:val="15"/>
  </w:num>
  <w:num w:numId="1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163D"/>
    <w:rsid w:val="00001AF3"/>
    <w:rsid w:val="00007DEC"/>
    <w:rsid w:val="0001129D"/>
    <w:rsid w:val="00011AC5"/>
    <w:rsid w:val="00011D34"/>
    <w:rsid w:val="00011D95"/>
    <w:rsid w:val="00011FE8"/>
    <w:rsid w:val="000136F9"/>
    <w:rsid w:val="00020A95"/>
    <w:rsid w:val="000233B4"/>
    <w:rsid w:val="00023DA3"/>
    <w:rsid w:val="000247FC"/>
    <w:rsid w:val="0003096F"/>
    <w:rsid w:val="0003113E"/>
    <w:rsid w:val="00035BE7"/>
    <w:rsid w:val="00040EAD"/>
    <w:rsid w:val="00043987"/>
    <w:rsid w:val="00043ACA"/>
    <w:rsid w:val="00060096"/>
    <w:rsid w:val="00060373"/>
    <w:rsid w:val="0006069A"/>
    <w:rsid w:val="00064086"/>
    <w:rsid w:val="000674FC"/>
    <w:rsid w:val="0007033B"/>
    <w:rsid w:val="00073CED"/>
    <w:rsid w:val="000758A0"/>
    <w:rsid w:val="00076FD9"/>
    <w:rsid w:val="00077402"/>
    <w:rsid w:val="00081ABA"/>
    <w:rsid w:val="0009769F"/>
    <w:rsid w:val="00097FA1"/>
    <w:rsid w:val="000A0DA4"/>
    <w:rsid w:val="000A3ABB"/>
    <w:rsid w:val="000A718F"/>
    <w:rsid w:val="000A78C7"/>
    <w:rsid w:val="000A7D24"/>
    <w:rsid w:val="000B2321"/>
    <w:rsid w:val="000B2E95"/>
    <w:rsid w:val="000B5FC7"/>
    <w:rsid w:val="000B7DB3"/>
    <w:rsid w:val="000C12B7"/>
    <w:rsid w:val="000C29D0"/>
    <w:rsid w:val="000C48D0"/>
    <w:rsid w:val="000D402E"/>
    <w:rsid w:val="000E1A1A"/>
    <w:rsid w:val="000E26E4"/>
    <w:rsid w:val="000E34C3"/>
    <w:rsid w:val="000E4CBD"/>
    <w:rsid w:val="000E66D8"/>
    <w:rsid w:val="000F0277"/>
    <w:rsid w:val="000F0F53"/>
    <w:rsid w:val="000F2209"/>
    <w:rsid w:val="000F5F58"/>
    <w:rsid w:val="000F7ECC"/>
    <w:rsid w:val="00100121"/>
    <w:rsid w:val="00100D6A"/>
    <w:rsid w:val="001026EB"/>
    <w:rsid w:val="00104523"/>
    <w:rsid w:val="00104EEE"/>
    <w:rsid w:val="00105D44"/>
    <w:rsid w:val="0011028A"/>
    <w:rsid w:val="00111C1A"/>
    <w:rsid w:val="00115FC0"/>
    <w:rsid w:val="001168F9"/>
    <w:rsid w:val="00117444"/>
    <w:rsid w:val="00117866"/>
    <w:rsid w:val="00117E6E"/>
    <w:rsid w:val="00123F05"/>
    <w:rsid w:val="00124AE0"/>
    <w:rsid w:val="001275A8"/>
    <w:rsid w:val="00132A29"/>
    <w:rsid w:val="0013517D"/>
    <w:rsid w:val="0014036E"/>
    <w:rsid w:val="00142ADA"/>
    <w:rsid w:val="001443E0"/>
    <w:rsid w:val="00144891"/>
    <w:rsid w:val="001452F4"/>
    <w:rsid w:val="00145804"/>
    <w:rsid w:val="00146120"/>
    <w:rsid w:val="0015114E"/>
    <w:rsid w:val="00151831"/>
    <w:rsid w:val="00151D67"/>
    <w:rsid w:val="00154B40"/>
    <w:rsid w:val="001561F3"/>
    <w:rsid w:val="00157642"/>
    <w:rsid w:val="00161492"/>
    <w:rsid w:val="001637F4"/>
    <w:rsid w:val="00166F90"/>
    <w:rsid w:val="00167074"/>
    <w:rsid w:val="00171E59"/>
    <w:rsid w:val="00173C4B"/>
    <w:rsid w:val="0017459D"/>
    <w:rsid w:val="00175764"/>
    <w:rsid w:val="0018172F"/>
    <w:rsid w:val="00181969"/>
    <w:rsid w:val="001848D6"/>
    <w:rsid w:val="00187271"/>
    <w:rsid w:val="00192455"/>
    <w:rsid w:val="00192CA3"/>
    <w:rsid w:val="001932E0"/>
    <w:rsid w:val="00193C7F"/>
    <w:rsid w:val="001952D4"/>
    <w:rsid w:val="001A1398"/>
    <w:rsid w:val="001A13A7"/>
    <w:rsid w:val="001A6A61"/>
    <w:rsid w:val="001A6DE0"/>
    <w:rsid w:val="001B4B59"/>
    <w:rsid w:val="001B4BC8"/>
    <w:rsid w:val="001B52E8"/>
    <w:rsid w:val="001B7DFF"/>
    <w:rsid w:val="001C3699"/>
    <w:rsid w:val="001C41F2"/>
    <w:rsid w:val="001C58BB"/>
    <w:rsid w:val="001C598A"/>
    <w:rsid w:val="001C67E8"/>
    <w:rsid w:val="001D1156"/>
    <w:rsid w:val="001D1E73"/>
    <w:rsid w:val="001D209D"/>
    <w:rsid w:val="001D3585"/>
    <w:rsid w:val="001E288C"/>
    <w:rsid w:val="001E4086"/>
    <w:rsid w:val="001E582D"/>
    <w:rsid w:val="001E71E8"/>
    <w:rsid w:val="001F16F4"/>
    <w:rsid w:val="001F35CD"/>
    <w:rsid w:val="0020031C"/>
    <w:rsid w:val="002038F7"/>
    <w:rsid w:val="00203E2F"/>
    <w:rsid w:val="00204A2D"/>
    <w:rsid w:val="00205529"/>
    <w:rsid w:val="00205BB6"/>
    <w:rsid w:val="00211D8C"/>
    <w:rsid w:val="00222D08"/>
    <w:rsid w:val="0022414D"/>
    <w:rsid w:val="00224210"/>
    <w:rsid w:val="002244B9"/>
    <w:rsid w:val="00244C38"/>
    <w:rsid w:val="002455CE"/>
    <w:rsid w:val="00245BB0"/>
    <w:rsid w:val="002470A3"/>
    <w:rsid w:val="002474A3"/>
    <w:rsid w:val="00251539"/>
    <w:rsid w:val="00251AD5"/>
    <w:rsid w:val="00251DAD"/>
    <w:rsid w:val="00252BDE"/>
    <w:rsid w:val="00254D35"/>
    <w:rsid w:val="002576AA"/>
    <w:rsid w:val="002602DE"/>
    <w:rsid w:val="00262E16"/>
    <w:rsid w:val="00263817"/>
    <w:rsid w:val="00264A25"/>
    <w:rsid w:val="002658AD"/>
    <w:rsid w:val="00266A8C"/>
    <w:rsid w:val="00266D7C"/>
    <w:rsid w:val="00272E0C"/>
    <w:rsid w:val="00273CF4"/>
    <w:rsid w:val="0027519D"/>
    <w:rsid w:val="00276092"/>
    <w:rsid w:val="00276CA4"/>
    <w:rsid w:val="00276E15"/>
    <w:rsid w:val="002770C1"/>
    <w:rsid w:val="002810AF"/>
    <w:rsid w:val="0028130E"/>
    <w:rsid w:val="00291203"/>
    <w:rsid w:val="00291F15"/>
    <w:rsid w:val="0029374F"/>
    <w:rsid w:val="00295CBC"/>
    <w:rsid w:val="002A0301"/>
    <w:rsid w:val="002A27C8"/>
    <w:rsid w:val="002A4D7F"/>
    <w:rsid w:val="002A4DF5"/>
    <w:rsid w:val="002A6D9C"/>
    <w:rsid w:val="002B0343"/>
    <w:rsid w:val="002B2B05"/>
    <w:rsid w:val="002B5609"/>
    <w:rsid w:val="002B6CBC"/>
    <w:rsid w:val="002B7D2D"/>
    <w:rsid w:val="002C118F"/>
    <w:rsid w:val="002C15CC"/>
    <w:rsid w:val="002C2957"/>
    <w:rsid w:val="002C470A"/>
    <w:rsid w:val="002D13E4"/>
    <w:rsid w:val="002D4D74"/>
    <w:rsid w:val="002D6875"/>
    <w:rsid w:val="002E77E5"/>
    <w:rsid w:val="002E78BF"/>
    <w:rsid w:val="002E7BC2"/>
    <w:rsid w:val="002F1809"/>
    <w:rsid w:val="002F2F7A"/>
    <w:rsid w:val="002F4BED"/>
    <w:rsid w:val="002F59F4"/>
    <w:rsid w:val="003005D5"/>
    <w:rsid w:val="00302F41"/>
    <w:rsid w:val="003038DB"/>
    <w:rsid w:val="00305EDA"/>
    <w:rsid w:val="00310501"/>
    <w:rsid w:val="00311B35"/>
    <w:rsid w:val="00311F02"/>
    <w:rsid w:val="00314A0D"/>
    <w:rsid w:val="00317249"/>
    <w:rsid w:val="00320EB7"/>
    <w:rsid w:val="00325599"/>
    <w:rsid w:val="00327560"/>
    <w:rsid w:val="003333F4"/>
    <w:rsid w:val="0033439A"/>
    <w:rsid w:val="003346B5"/>
    <w:rsid w:val="00337770"/>
    <w:rsid w:val="00343348"/>
    <w:rsid w:val="0034589E"/>
    <w:rsid w:val="00351805"/>
    <w:rsid w:val="00352617"/>
    <w:rsid w:val="00361C74"/>
    <w:rsid w:val="00365706"/>
    <w:rsid w:val="00366541"/>
    <w:rsid w:val="003675B8"/>
    <w:rsid w:val="0037014D"/>
    <w:rsid w:val="0037228A"/>
    <w:rsid w:val="00376156"/>
    <w:rsid w:val="00377B4C"/>
    <w:rsid w:val="00380BBA"/>
    <w:rsid w:val="00380EE5"/>
    <w:rsid w:val="00391243"/>
    <w:rsid w:val="0039157E"/>
    <w:rsid w:val="00393080"/>
    <w:rsid w:val="003A07E2"/>
    <w:rsid w:val="003A430C"/>
    <w:rsid w:val="003A4768"/>
    <w:rsid w:val="003A4BAC"/>
    <w:rsid w:val="003A7BBB"/>
    <w:rsid w:val="003B1694"/>
    <w:rsid w:val="003C014D"/>
    <w:rsid w:val="003C2607"/>
    <w:rsid w:val="003C283C"/>
    <w:rsid w:val="003C5C8E"/>
    <w:rsid w:val="003C5D2D"/>
    <w:rsid w:val="003C69AF"/>
    <w:rsid w:val="003E53C6"/>
    <w:rsid w:val="003E7793"/>
    <w:rsid w:val="003F724C"/>
    <w:rsid w:val="00401C99"/>
    <w:rsid w:val="0040497D"/>
    <w:rsid w:val="004049CE"/>
    <w:rsid w:val="004056ED"/>
    <w:rsid w:val="004065AF"/>
    <w:rsid w:val="00406A07"/>
    <w:rsid w:val="00414723"/>
    <w:rsid w:val="00415A36"/>
    <w:rsid w:val="004175BE"/>
    <w:rsid w:val="00417769"/>
    <w:rsid w:val="00420A3E"/>
    <w:rsid w:val="00420A7E"/>
    <w:rsid w:val="00423C0D"/>
    <w:rsid w:val="00424073"/>
    <w:rsid w:val="00427025"/>
    <w:rsid w:val="004277EA"/>
    <w:rsid w:val="00427E42"/>
    <w:rsid w:val="004311D1"/>
    <w:rsid w:val="004329B1"/>
    <w:rsid w:val="0043468C"/>
    <w:rsid w:val="00435E29"/>
    <w:rsid w:val="00442D25"/>
    <w:rsid w:val="00443D9B"/>
    <w:rsid w:val="0044597F"/>
    <w:rsid w:val="00446F52"/>
    <w:rsid w:val="004501B1"/>
    <w:rsid w:val="004518A0"/>
    <w:rsid w:val="00451B01"/>
    <w:rsid w:val="00452995"/>
    <w:rsid w:val="004617BA"/>
    <w:rsid w:val="00462EEF"/>
    <w:rsid w:val="00462F70"/>
    <w:rsid w:val="00470100"/>
    <w:rsid w:val="004725E7"/>
    <w:rsid w:val="004739F9"/>
    <w:rsid w:val="00474E8A"/>
    <w:rsid w:val="004767BF"/>
    <w:rsid w:val="00477597"/>
    <w:rsid w:val="004803B7"/>
    <w:rsid w:val="004836BC"/>
    <w:rsid w:val="004875F0"/>
    <w:rsid w:val="00490038"/>
    <w:rsid w:val="00490BBE"/>
    <w:rsid w:val="00492BAB"/>
    <w:rsid w:val="0049519A"/>
    <w:rsid w:val="00495F92"/>
    <w:rsid w:val="00496787"/>
    <w:rsid w:val="004A0E75"/>
    <w:rsid w:val="004A31D7"/>
    <w:rsid w:val="004A36BF"/>
    <w:rsid w:val="004A50FB"/>
    <w:rsid w:val="004B0C34"/>
    <w:rsid w:val="004B3283"/>
    <w:rsid w:val="004B34D4"/>
    <w:rsid w:val="004B3912"/>
    <w:rsid w:val="004B6014"/>
    <w:rsid w:val="004C0461"/>
    <w:rsid w:val="004C09D4"/>
    <w:rsid w:val="004C1BF3"/>
    <w:rsid w:val="004C5B89"/>
    <w:rsid w:val="004C7BBE"/>
    <w:rsid w:val="004C7C6A"/>
    <w:rsid w:val="004D545F"/>
    <w:rsid w:val="004D6AA8"/>
    <w:rsid w:val="004E146D"/>
    <w:rsid w:val="004E3129"/>
    <w:rsid w:val="004E69C4"/>
    <w:rsid w:val="004F09BB"/>
    <w:rsid w:val="004F1143"/>
    <w:rsid w:val="004F339B"/>
    <w:rsid w:val="004F5B8D"/>
    <w:rsid w:val="004F5E00"/>
    <w:rsid w:val="004F63EB"/>
    <w:rsid w:val="004F79A3"/>
    <w:rsid w:val="00501624"/>
    <w:rsid w:val="00502E48"/>
    <w:rsid w:val="0050458A"/>
    <w:rsid w:val="0050633C"/>
    <w:rsid w:val="0050751B"/>
    <w:rsid w:val="00512E08"/>
    <w:rsid w:val="0051533D"/>
    <w:rsid w:val="00516B64"/>
    <w:rsid w:val="00526FE8"/>
    <w:rsid w:val="0053189E"/>
    <w:rsid w:val="0053562D"/>
    <w:rsid w:val="005405BD"/>
    <w:rsid w:val="00542E6B"/>
    <w:rsid w:val="00543A3A"/>
    <w:rsid w:val="00543AE0"/>
    <w:rsid w:val="00545A75"/>
    <w:rsid w:val="0054757A"/>
    <w:rsid w:val="00547F09"/>
    <w:rsid w:val="00550BCB"/>
    <w:rsid w:val="00551F84"/>
    <w:rsid w:val="005546EF"/>
    <w:rsid w:val="00556E70"/>
    <w:rsid w:val="0056122B"/>
    <w:rsid w:val="00564080"/>
    <w:rsid w:val="005641F5"/>
    <w:rsid w:val="00565972"/>
    <w:rsid w:val="00565F63"/>
    <w:rsid w:val="0056671B"/>
    <w:rsid w:val="0057545D"/>
    <w:rsid w:val="00575B0F"/>
    <w:rsid w:val="00576CBD"/>
    <w:rsid w:val="005770FB"/>
    <w:rsid w:val="00582A17"/>
    <w:rsid w:val="00582A8A"/>
    <w:rsid w:val="00585A98"/>
    <w:rsid w:val="00585B4D"/>
    <w:rsid w:val="00595208"/>
    <w:rsid w:val="005A3510"/>
    <w:rsid w:val="005A3D49"/>
    <w:rsid w:val="005A5D15"/>
    <w:rsid w:val="005B00CF"/>
    <w:rsid w:val="005B15B6"/>
    <w:rsid w:val="005B3C7B"/>
    <w:rsid w:val="005B4556"/>
    <w:rsid w:val="005B4EE5"/>
    <w:rsid w:val="005B5663"/>
    <w:rsid w:val="005C41D7"/>
    <w:rsid w:val="005C5262"/>
    <w:rsid w:val="005C7461"/>
    <w:rsid w:val="005D10D9"/>
    <w:rsid w:val="005E4C2C"/>
    <w:rsid w:val="005F1D0A"/>
    <w:rsid w:val="005F2FB9"/>
    <w:rsid w:val="005F4F70"/>
    <w:rsid w:val="005F67BB"/>
    <w:rsid w:val="005F70B5"/>
    <w:rsid w:val="00600D88"/>
    <w:rsid w:val="00600EC3"/>
    <w:rsid w:val="006056CC"/>
    <w:rsid w:val="006108E2"/>
    <w:rsid w:val="0061434C"/>
    <w:rsid w:val="00616298"/>
    <w:rsid w:val="0063213F"/>
    <w:rsid w:val="00646C15"/>
    <w:rsid w:val="0065096A"/>
    <w:rsid w:val="006513E6"/>
    <w:rsid w:val="00652B48"/>
    <w:rsid w:val="00654CC5"/>
    <w:rsid w:val="00654DEF"/>
    <w:rsid w:val="00662D53"/>
    <w:rsid w:val="006642BF"/>
    <w:rsid w:val="00665A31"/>
    <w:rsid w:val="00670B21"/>
    <w:rsid w:val="00670C4F"/>
    <w:rsid w:val="006746AF"/>
    <w:rsid w:val="006813F9"/>
    <w:rsid w:val="0068194F"/>
    <w:rsid w:val="00681B00"/>
    <w:rsid w:val="00682DAD"/>
    <w:rsid w:val="00683DDC"/>
    <w:rsid w:val="00686268"/>
    <w:rsid w:val="00690A32"/>
    <w:rsid w:val="0069199C"/>
    <w:rsid w:val="00693327"/>
    <w:rsid w:val="006A06AA"/>
    <w:rsid w:val="006A325F"/>
    <w:rsid w:val="006A336A"/>
    <w:rsid w:val="006A4661"/>
    <w:rsid w:val="006A71BA"/>
    <w:rsid w:val="006B083D"/>
    <w:rsid w:val="006B1FBF"/>
    <w:rsid w:val="006B4C8D"/>
    <w:rsid w:val="006B5260"/>
    <w:rsid w:val="006C26BE"/>
    <w:rsid w:val="006C4AC4"/>
    <w:rsid w:val="006D07E4"/>
    <w:rsid w:val="006D50BA"/>
    <w:rsid w:val="006D59DA"/>
    <w:rsid w:val="006D611A"/>
    <w:rsid w:val="006D6701"/>
    <w:rsid w:val="006E543A"/>
    <w:rsid w:val="006E6926"/>
    <w:rsid w:val="006E6AB8"/>
    <w:rsid w:val="006F204F"/>
    <w:rsid w:val="006F3F78"/>
    <w:rsid w:val="00701100"/>
    <w:rsid w:val="0070342B"/>
    <w:rsid w:val="0070652C"/>
    <w:rsid w:val="007118A8"/>
    <w:rsid w:val="007159C0"/>
    <w:rsid w:val="00716509"/>
    <w:rsid w:val="00716E9E"/>
    <w:rsid w:val="00721B95"/>
    <w:rsid w:val="00725C9C"/>
    <w:rsid w:val="00727601"/>
    <w:rsid w:val="00727E93"/>
    <w:rsid w:val="00730A4B"/>
    <w:rsid w:val="0073330B"/>
    <w:rsid w:val="0073390B"/>
    <w:rsid w:val="00733CA2"/>
    <w:rsid w:val="00734218"/>
    <w:rsid w:val="00742B9F"/>
    <w:rsid w:val="007450D5"/>
    <w:rsid w:val="00751DA9"/>
    <w:rsid w:val="00756B1A"/>
    <w:rsid w:val="007628BF"/>
    <w:rsid w:val="00764F1A"/>
    <w:rsid w:val="00765D96"/>
    <w:rsid w:val="00765DEE"/>
    <w:rsid w:val="0077084A"/>
    <w:rsid w:val="0077132D"/>
    <w:rsid w:val="007715F0"/>
    <w:rsid w:val="00772896"/>
    <w:rsid w:val="00775268"/>
    <w:rsid w:val="007804A6"/>
    <w:rsid w:val="00780655"/>
    <w:rsid w:val="00780893"/>
    <w:rsid w:val="0078094A"/>
    <w:rsid w:val="00785D42"/>
    <w:rsid w:val="0078667F"/>
    <w:rsid w:val="00787412"/>
    <w:rsid w:val="00787962"/>
    <w:rsid w:val="00792793"/>
    <w:rsid w:val="0079482B"/>
    <w:rsid w:val="00795DC6"/>
    <w:rsid w:val="00796702"/>
    <w:rsid w:val="007A48F7"/>
    <w:rsid w:val="007A59C2"/>
    <w:rsid w:val="007B080A"/>
    <w:rsid w:val="007B3E52"/>
    <w:rsid w:val="007B7F35"/>
    <w:rsid w:val="007C0E5E"/>
    <w:rsid w:val="007C19A0"/>
    <w:rsid w:val="007C3B3D"/>
    <w:rsid w:val="007C3D50"/>
    <w:rsid w:val="007D03C1"/>
    <w:rsid w:val="007D7001"/>
    <w:rsid w:val="007D70C9"/>
    <w:rsid w:val="007E2834"/>
    <w:rsid w:val="007E77BA"/>
    <w:rsid w:val="007E7F9E"/>
    <w:rsid w:val="007F4F6B"/>
    <w:rsid w:val="0080134D"/>
    <w:rsid w:val="00804914"/>
    <w:rsid w:val="00805EB3"/>
    <w:rsid w:val="0080608F"/>
    <w:rsid w:val="00812F43"/>
    <w:rsid w:val="00816C73"/>
    <w:rsid w:val="00817383"/>
    <w:rsid w:val="008173D1"/>
    <w:rsid w:val="00817D7B"/>
    <w:rsid w:val="008208CE"/>
    <w:rsid w:val="00822DF7"/>
    <w:rsid w:val="00823D05"/>
    <w:rsid w:val="00827B30"/>
    <w:rsid w:val="008312C1"/>
    <w:rsid w:val="00831859"/>
    <w:rsid w:val="00834B65"/>
    <w:rsid w:val="008411C7"/>
    <w:rsid w:val="008450DF"/>
    <w:rsid w:val="00845341"/>
    <w:rsid w:val="0084614B"/>
    <w:rsid w:val="00846FCE"/>
    <w:rsid w:val="008478BF"/>
    <w:rsid w:val="00847EAC"/>
    <w:rsid w:val="0085031E"/>
    <w:rsid w:val="008518E0"/>
    <w:rsid w:val="00851E63"/>
    <w:rsid w:val="0085446B"/>
    <w:rsid w:val="00854C7C"/>
    <w:rsid w:val="00855E8E"/>
    <w:rsid w:val="00860A93"/>
    <w:rsid w:val="00861BB1"/>
    <w:rsid w:val="008623BB"/>
    <w:rsid w:val="00867140"/>
    <w:rsid w:val="00867337"/>
    <w:rsid w:val="00867912"/>
    <w:rsid w:val="0086791D"/>
    <w:rsid w:val="00873CC8"/>
    <w:rsid w:val="00874D81"/>
    <w:rsid w:val="00877E4E"/>
    <w:rsid w:val="00881749"/>
    <w:rsid w:val="00887A36"/>
    <w:rsid w:val="00887B99"/>
    <w:rsid w:val="00894810"/>
    <w:rsid w:val="00894AB7"/>
    <w:rsid w:val="00896658"/>
    <w:rsid w:val="008A0818"/>
    <w:rsid w:val="008A2B8E"/>
    <w:rsid w:val="008A3BBA"/>
    <w:rsid w:val="008A3E7F"/>
    <w:rsid w:val="008A7C15"/>
    <w:rsid w:val="008B12A0"/>
    <w:rsid w:val="008B4AFB"/>
    <w:rsid w:val="008B560B"/>
    <w:rsid w:val="008B592D"/>
    <w:rsid w:val="008B5F4D"/>
    <w:rsid w:val="008C0800"/>
    <w:rsid w:val="008C1EC7"/>
    <w:rsid w:val="008C3889"/>
    <w:rsid w:val="008C48E2"/>
    <w:rsid w:val="008C495E"/>
    <w:rsid w:val="008C4F68"/>
    <w:rsid w:val="008C5DD4"/>
    <w:rsid w:val="008C71C2"/>
    <w:rsid w:val="008D1222"/>
    <w:rsid w:val="008D428A"/>
    <w:rsid w:val="008D5B60"/>
    <w:rsid w:val="008D5C8E"/>
    <w:rsid w:val="008D6962"/>
    <w:rsid w:val="008E059E"/>
    <w:rsid w:val="008E5781"/>
    <w:rsid w:val="008E5BCB"/>
    <w:rsid w:val="008E6856"/>
    <w:rsid w:val="008E6A1B"/>
    <w:rsid w:val="008E77DB"/>
    <w:rsid w:val="008F09A4"/>
    <w:rsid w:val="008F5BAF"/>
    <w:rsid w:val="00901720"/>
    <w:rsid w:val="0090399F"/>
    <w:rsid w:val="00910911"/>
    <w:rsid w:val="00912758"/>
    <w:rsid w:val="009133B4"/>
    <w:rsid w:val="0091573E"/>
    <w:rsid w:val="009157E5"/>
    <w:rsid w:val="00920ED6"/>
    <w:rsid w:val="00924AE3"/>
    <w:rsid w:val="00926958"/>
    <w:rsid w:val="0093139C"/>
    <w:rsid w:val="00935FE2"/>
    <w:rsid w:val="00936475"/>
    <w:rsid w:val="009371CE"/>
    <w:rsid w:val="0094074A"/>
    <w:rsid w:val="00942BDA"/>
    <w:rsid w:val="00947660"/>
    <w:rsid w:val="00947AAD"/>
    <w:rsid w:val="009518FE"/>
    <w:rsid w:val="00951C9B"/>
    <w:rsid w:val="00953694"/>
    <w:rsid w:val="009539A9"/>
    <w:rsid w:val="009579E6"/>
    <w:rsid w:val="00960D4F"/>
    <w:rsid w:val="0096523E"/>
    <w:rsid w:val="00965629"/>
    <w:rsid w:val="00974CB1"/>
    <w:rsid w:val="00975115"/>
    <w:rsid w:val="00977842"/>
    <w:rsid w:val="00980475"/>
    <w:rsid w:val="00984C37"/>
    <w:rsid w:val="0099090E"/>
    <w:rsid w:val="00996D6F"/>
    <w:rsid w:val="009971C1"/>
    <w:rsid w:val="009A0B92"/>
    <w:rsid w:val="009A140C"/>
    <w:rsid w:val="009A168C"/>
    <w:rsid w:val="009A2C29"/>
    <w:rsid w:val="009A455D"/>
    <w:rsid w:val="009A4AEC"/>
    <w:rsid w:val="009A5672"/>
    <w:rsid w:val="009A5F4E"/>
    <w:rsid w:val="009A7C5B"/>
    <w:rsid w:val="009B1F3A"/>
    <w:rsid w:val="009B2DDF"/>
    <w:rsid w:val="009B5620"/>
    <w:rsid w:val="009B74CB"/>
    <w:rsid w:val="009C1551"/>
    <w:rsid w:val="009D187A"/>
    <w:rsid w:val="009D2742"/>
    <w:rsid w:val="009D2E41"/>
    <w:rsid w:val="009D457E"/>
    <w:rsid w:val="009D5AE9"/>
    <w:rsid w:val="009E14D1"/>
    <w:rsid w:val="009E165A"/>
    <w:rsid w:val="009E2953"/>
    <w:rsid w:val="009E5A88"/>
    <w:rsid w:val="009E6265"/>
    <w:rsid w:val="009F5291"/>
    <w:rsid w:val="009F5CE7"/>
    <w:rsid w:val="00A02692"/>
    <w:rsid w:val="00A04C9A"/>
    <w:rsid w:val="00A058BB"/>
    <w:rsid w:val="00A12E2C"/>
    <w:rsid w:val="00A142FD"/>
    <w:rsid w:val="00A148D4"/>
    <w:rsid w:val="00A15294"/>
    <w:rsid w:val="00A175D8"/>
    <w:rsid w:val="00A1795B"/>
    <w:rsid w:val="00A20BEA"/>
    <w:rsid w:val="00A23402"/>
    <w:rsid w:val="00A237EF"/>
    <w:rsid w:val="00A259A2"/>
    <w:rsid w:val="00A27773"/>
    <w:rsid w:val="00A3046C"/>
    <w:rsid w:val="00A305DD"/>
    <w:rsid w:val="00A32230"/>
    <w:rsid w:val="00A326F9"/>
    <w:rsid w:val="00A3514D"/>
    <w:rsid w:val="00A36EC9"/>
    <w:rsid w:val="00A40ADD"/>
    <w:rsid w:val="00A4478E"/>
    <w:rsid w:val="00A45701"/>
    <w:rsid w:val="00A468C8"/>
    <w:rsid w:val="00A521C0"/>
    <w:rsid w:val="00A62BB6"/>
    <w:rsid w:val="00A640E3"/>
    <w:rsid w:val="00A672AE"/>
    <w:rsid w:val="00A766EC"/>
    <w:rsid w:val="00A774AB"/>
    <w:rsid w:val="00A83007"/>
    <w:rsid w:val="00A9308E"/>
    <w:rsid w:val="00A96FE4"/>
    <w:rsid w:val="00A976FB"/>
    <w:rsid w:val="00AA00E4"/>
    <w:rsid w:val="00AA101A"/>
    <w:rsid w:val="00AA31E7"/>
    <w:rsid w:val="00AA3F1B"/>
    <w:rsid w:val="00AA499C"/>
    <w:rsid w:val="00AA7813"/>
    <w:rsid w:val="00AB3060"/>
    <w:rsid w:val="00AB4AA8"/>
    <w:rsid w:val="00AB7E8A"/>
    <w:rsid w:val="00AC058A"/>
    <w:rsid w:val="00AD1B98"/>
    <w:rsid w:val="00AD3E47"/>
    <w:rsid w:val="00AD73C3"/>
    <w:rsid w:val="00AE09F6"/>
    <w:rsid w:val="00AE1872"/>
    <w:rsid w:val="00AE24C4"/>
    <w:rsid w:val="00AE4DEC"/>
    <w:rsid w:val="00AE7222"/>
    <w:rsid w:val="00AF28E1"/>
    <w:rsid w:val="00AF4FFB"/>
    <w:rsid w:val="00AF630E"/>
    <w:rsid w:val="00B00E0C"/>
    <w:rsid w:val="00B01F92"/>
    <w:rsid w:val="00B02BAC"/>
    <w:rsid w:val="00B1035C"/>
    <w:rsid w:val="00B13218"/>
    <w:rsid w:val="00B140C1"/>
    <w:rsid w:val="00B14F0C"/>
    <w:rsid w:val="00B21620"/>
    <w:rsid w:val="00B240D1"/>
    <w:rsid w:val="00B2728B"/>
    <w:rsid w:val="00B275DC"/>
    <w:rsid w:val="00B27B4E"/>
    <w:rsid w:val="00B317CA"/>
    <w:rsid w:val="00B3598B"/>
    <w:rsid w:val="00B512FC"/>
    <w:rsid w:val="00B531A1"/>
    <w:rsid w:val="00B5427C"/>
    <w:rsid w:val="00B549E0"/>
    <w:rsid w:val="00B5557A"/>
    <w:rsid w:val="00B558DA"/>
    <w:rsid w:val="00B55CB5"/>
    <w:rsid w:val="00B55E93"/>
    <w:rsid w:val="00B56351"/>
    <w:rsid w:val="00B5642D"/>
    <w:rsid w:val="00B56EDB"/>
    <w:rsid w:val="00B57E41"/>
    <w:rsid w:val="00B64673"/>
    <w:rsid w:val="00B6524B"/>
    <w:rsid w:val="00B6603C"/>
    <w:rsid w:val="00B667F9"/>
    <w:rsid w:val="00B751AA"/>
    <w:rsid w:val="00B75F05"/>
    <w:rsid w:val="00B849BE"/>
    <w:rsid w:val="00B87623"/>
    <w:rsid w:val="00B95900"/>
    <w:rsid w:val="00BA381E"/>
    <w:rsid w:val="00BA3D14"/>
    <w:rsid w:val="00BA4080"/>
    <w:rsid w:val="00BA6854"/>
    <w:rsid w:val="00BB50EF"/>
    <w:rsid w:val="00BB543C"/>
    <w:rsid w:val="00BB552B"/>
    <w:rsid w:val="00BB67FC"/>
    <w:rsid w:val="00BB6FA1"/>
    <w:rsid w:val="00BB7139"/>
    <w:rsid w:val="00BC6826"/>
    <w:rsid w:val="00BD355F"/>
    <w:rsid w:val="00BD58B0"/>
    <w:rsid w:val="00BD58BD"/>
    <w:rsid w:val="00BD7FDF"/>
    <w:rsid w:val="00BE16A6"/>
    <w:rsid w:val="00BE20FE"/>
    <w:rsid w:val="00BE22FB"/>
    <w:rsid w:val="00BE5731"/>
    <w:rsid w:val="00BF31F4"/>
    <w:rsid w:val="00BF459D"/>
    <w:rsid w:val="00BF5DAF"/>
    <w:rsid w:val="00BF6BE1"/>
    <w:rsid w:val="00C00316"/>
    <w:rsid w:val="00C00DAE"/>
    <w:rsid w:val="00C051E3"/>
    <w:rsid w:val="00C05336"/>
    <w:rsid w:val="00C05E2C"/>
    <w:rsid w:val="00C06773"/>
    <w:rsid w:val="00C1532A"/>
    <w:rsid w:val="00C15334"/>
    <w:rsid w:val="00C17E3D"/>
    <w:rsid w:val="00C2376D"/>
    <w:rsid w:val="00C23AEF"/>
    <w:rsid w:val="00C258D1"/>
    <w:rsid w:val="00C25F9C"/>
    <w:rsid w:val="00C27D12"/>
    <w:rsid w:val="00C32403"/>
    <w:rsid w:val="00C3390E"/>
    <w:rsid w:val="00C34220"/>
    <w:rsid w:val="00C35B54"/>
    <w:rsid w:val="00C367EF"/>
    <w:rsid w:val="00C36A0D"/>
    <w:rsid w:val="00C371ED"/>
    <w:rsid w:val="00C406FD"/>
    <w:rsid w:val="00C44AA1"/>
    <w:rsid w:val="00C4626C"/>
    <w:rsid w:val="00C5098F"/>
    <w:rsid w:val="00C53CED"/>
    <w:rsid w:val="00C53FB3"/>
    <w:rsid w:val="00C55C7D"/>
    <w:rsid w:val="00C606B6"/>
    <w:rsid w:val="00C61AED"/>
    <w:rsid w:val="00C64A7F"/>
    <w:rsid w:val="00C6516D"/>
    <w:rsid w:val="00C6548D"/>
    <w:rsid w:val="00C672F3"/>
    <w:rsid w:val="00C721FF"/>
    <w:rsid w:val="00C739EA"/>
    <w:rsid w:val="00C752F7"/>
    <w:rsid w:val="00C77219"/>
    <w:rsid w:val="00C7759E"/>
    <w:rsid w:val="00C8012F"/>
    <w:rsid w:val="00C80D1A"/>
    <w:rsid w:val="00C86F2C"/>
    <w:rsid w:val="00C90417"/>
    <w:rsid w:val="00C95171"/>
    <w:rsid w:val="00CA0F68"/>
    <w:rsid w:val="00CA3C04"/>
    <w:rsid w:val="00CA40A1"/>
    <w:rsid w:val="00CB1548"/>
    <w:rsid w:val="00CB18DB"/>
    <w:rsid w:val="00CB6CE2"/>
    <w:rsid w:val="00CC33B8"/>
    <w:rsid w:val="00CC4A82"/>
    <w:rsid w:val="00CC5A68"/>
    <w:rsid w:val="00CC5C06"/>
    <w:rsid w:val="00CD477F"/>
    <w:rsid w:val="00CD5425"/>
    <w:rsid w:val="00CE48E4"/>
    <w:rsid w:val="00CE55D0"/>
    <w:rsid w:val="00CF79D9"/>
    <w:rsid w:val="00D022D4"/>
    <w:rsid w:val="00D049CE"/>
    <w:rsid w:val="00D05F27"/>
    <w:rsid w:val="00D1727B"/>
    <w:rsid w:val="00D21628"/>
    <w:rsid w:val="00D2229A"/>
    <w:rsid w:val="00D24860"/>
    <w:rsid w:val="00D301E9"/>
    <w:rsid w:val="00D32482"/>
    <w:rsid w:val="00D34E80"/>
    <w:rsid w:val="00D45592"/>
    <w:rsid w:val="00D46B20"/>
    <w:rsid w:val="00D47D95"/>
    <w:rsid w:val="00D512E9"/>
    <w:rsid w:val="00D5175D"/>
    <w:rsid w:val="00D60C97"/>
    <w:rsid w:val="00D64DB5"/>
    <w:rsid w:val="00D66F18"/>
    <w:rsid w:val="00D701CC"/>
    <w:rsid w:val="00D739A6"/>
    <w:rsid w:val="00D73D4A"/>
    <w:rsid w:val="00D74805"/>
    <w:rsid w:val="00D80618"/>
    <w:rsid w:val="00D812C8"/>
    <w:rsid w:val="00D815C7"/>
    <w:rsid w:val="00D827AA"/>
    <w:rsid w:val="00D84B42"/>
    <w:rsid w:val="00D954D3"/>
    <w:rsid w:val="00D96E1C"/>
    <w:rsid w:val="00D9702C"/>
    <w:rsid w:val="00DA092C"/>
    <w:rsid w:val="00DA0E78"/>
    <w:rsid w:val="00DA6976"/>
    <w:rsid w:val="00DA6B95"/>
    <w:rsid w:val="00DA6F6E"/>
    <w:rsid w:val="00DB1210"/>
    <w:rsid w:val="00DB3B2F"/>
    <w:rsid w:val="00DC0C99"/>
    <w:rsid w:val="00DC14E0"/>
    <w:rsid w:val="00DC517C"/>
    <w:rsid w:val="00DC52A7"/>
    <w:rsid w:val="00DD08D2"/>
    <w:rsid w:val="00DD1A6E"/>
    <w:rsid w:val="00DD386E"/>
    <w:rsid w:val="00DD7286"/>
    <w:rsid w:val="00DE4B3A"/>
    <w:rsid w:val="00DE4DEB"/>
    <w:rsid w:val="00DE704E"/>
    <w:rsid w:val="00DF1AFD"/>
    <w:rsid w:val="00DF225B"/>
    <w:rsid w:val="00DF5126"/>
    <w:rsid w:val="00DF6D4D"/>
    <w:rsid w:val="00E00901"/>
    <w:rsid w:val="00E03780"/>
    <w:rsid w:val="00E04499"/>
    <w:rsid w:val="00E058FF"/>
    <w:rsid w:val="00E11623"/>
    <w:rsid w:val="00E1457E"/>
    <w:rsid w:val="00E20D12"/>
    <w:rsid w:val="00E2163A"/>
    <w:rsid w:val="00E227D3"/>
    <w:rsid w:val="00E24115"/>
    <w:rsid w:val="00E26D3A"/>
    <w:rsid w:val="00E3013F"/>
    <w:rsid w:val="00E33C21"/>
    <w:rsid w:val="00E34A50"/>
    <w:rsid w:val="00E35966"/>
    <w:rsid w:val="00E37EED"/>
    <w:rsid w:val="00E415DA"/>
    <w:rsid w:val="00E44276"/>
    <w:rsid w:val="00E47494"/>
    <w:rsid w:val="00E47756"/>
    <w:rsid w:val="00E50555"/>
    <w:rsid w:val="00E50D6A"/>
    <w:rsid w:val="00E52C02"/>
    <w:rsid w:val="00E52DF0"/>
    <w:rsid w:val="00E55D30"/>
    <w:rsid w:val="00E572FA"/>
    <w:rsid w:val="00E613A8"/>
    <w:rsid w:val="00E635CB"/>
    <w:rsid w:val="00E63BAE"/>
    <w:rsid w:val="00E667F6"/>
    <w:rsid w:val="00E67CC8"/>
    <w:rsid w:val="00E8098E"/>
    <w:rsid w:val="00E873A5"/>
    <w:rsid w:val="00E908E9"/>
    <w:rsid w:val="00E933E4"/>
    <w:rsid w:val="00E943FD"/>
    <w:rsid w:val="00E94D99"/>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6C92"/>
    <w:rsid w:val="00EB7722"/>
    <w:rsid w:val="00EB77CF"/>
    <w:rsid w:val="00EC11E3"/>
    <w:rsid w:val="00EC1674"/>
    <w:rsid w:val="00EC1930"/>
    <w:rsid w:val="00EC1E9A"/>
    <w:rsid w:val="00EC271C"/>
    <w:rsid w:val="00EC2E71"/>
    <w:rsid w:val="00EC386F"/>
    <w:rsid w:val="00EC3FFE"/>
    <w:rsid w:val="00EC7001"/>
    <w:rsid w:val="00ED0AF2"/>
    <w:rsid w:val="00ED0CBF"/>
    <w:rsid w:val="00ED1558"/>
    <w:rsid w:val="00ED554B"/>
    <w:rsid w:val="00ED7A76"/>
    <w:rsid w:val="00EE316D"/>
    <w:rsid w:val="00EF0C37"/>
    <w:rsid w:val="00EF2190"/>
    <w:rsid w:val="00EF322D"/>
    <w:rsid w:val="00F0073B"/>
    <w:rsid w:val="00F0148C"/>
    <w:rsid w:val="00F02B8B"/>
    <w:rsid w:val="00F0614E"/>
    <w:rsid w:val="00F1482F"/>
    <w:rsid w:val="00F167A9"/>
    <w:rsid w:val="00F16B9D"/>
    <w:rsid w:val="00F2192A"/>
    <w:rsid w:val="00F227E2"/>
    <w:rsid w:val="00F235C9"/>
    <w:rsid w:val="00F23F2F"/>
    <w:rsid w:val="00F246AE"/>
    <w:rsid w:val="00F24D69"/>
    <w:rsid w:val="00F25E2D"/>
    <w:rsid w:val="00F25F3E"/>
    <w:rsid w:val="00F306FC"/>
    <w:rsid w:val="00F30939"/>
    <w:rsid w:val="00F340F7"/>
    <w:rsid w:val="00F3647F"/>
    <w:rsid w:val="00F36976"/>
    <w:rsid w:val="00F379FB"/>
    <w:rsid w:val="00F4071F"/>
    <w:rsid w:val="00F40F11"/>
    <w:rsid w:val="00F40F20"/>
    <w:rsid w:val="00F41CA7"/>
    <w:rsid w:val="00F42C2E"/>
    <w:rsid w:val="00F437FD"/>
    <w:rsid w:val="00F46A92"/>
    <w:rsid w:val="00F50039"/>
    <w:rsid w:val="00F54C5F"/>
    <w:rsid w:val="00F551B0"/>
    <w:rsid w:val="00F55A2C"/>
    <w:rsid w:val="00F560EF"/>
    <w:rsid w:val="00F616BA"/>
    <w:rsid w:val="00F6250D"/>
    <w:rsid w:val="00F62982"/>
    <w:rsid w:val="00F64CDF"/>
    <w:rsid w:val="00F6512D"/>
    <w:rsid w:val="00F65B9D"/>
    <w:rsid w:val="00F73188"/>
    <w:rsid w:val="00F73A2E"/>
    <w:rsid w:val="00F779F4"/>
    <w:rsid w:val="00F800A0"/>
    <w:rsid w:val="00F851BF"/>
    <w:rsid w:val="00F85443"/>
    <w:rsid w:val="00F85E05"/>
    <w:rsid w:val="00F87772"/>
    <w:rsid w:val="00F92468"/>
    <w:rsid w:val="00F92612"/>
    <w:rsid w:val="00F936FD"/>
    <w:rsid w:val="00F93B98"/>
    <w:rsid w:val="00FA232D"/>
    <w:rsid w:val="00FA33F4"/>
    <w:rsid w:val="00FA3B29"/>
    <w:rsid w:val="00FA4CC0"/>
    <w:rsid w:val="00FA5AF7"/>
    <w:rsid w:val="00FA5B5C"/>
    <w:rsid w:val="00FB254A"/>
    <w:rsid w:val="00FB2D42"/>
    <w:rsid w:val="00FC2437"/>
    <w:rsid w:val="00FC2661"/>
    <w:rsid w:val="00FC5AF4"/>
    <w:rsid w:val="00FC76DA"/>
    <w:rsid w:val="00FD2B2A"/>
    <w:rsid w:val="00FD2E06"/>
    <w:rsid w:val="00FD401A"/>
    <w:rsid w:val="00FD5F12"/>
    <w:rsid w:val="00FE07FC"/>
    <w:rsid w:val="00FE37DF"/>
    <w:rsid w:val="00FE5E24"/>
    <w:rsid w:val="00FE66A0"/>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46AF"/>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aliases w:val="Linie,header"/>
    <w:basedOn w:val="a0"/>
    <w:link w:val="a9"/>
    <w:rsid w:val="00565972"/>
    <w:pPr>
      <w:tabs>
        <w:tab w:val="center" w:pos="4153"/>
        <w:tab w:val="right" w:pos="8306"/>
      </w:tabs>
    </w:pPr>
  </w:style>
  <w:style w:type="character" w:customStyle="1" w:styleId="a9">
    <w:name w:val="Верхний колонтитул Знак"/>
    <w:aliases w:val="Linie Знак,header Знак"/>
    <w:basedOn w:val="a1"/>
    <w:link w:val="a8"/>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d"/>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d"/>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d"/>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d"/>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character" w:customStyle="1" w:styleId="iceouttxt6">
    <w:name w:val="iceouttxt6"/>
    <w:basedOn w:val="a1"/>
    <w:rsid w:val="004056ED"/>
    <w:rPr>
      <w:rFonts w:ascii="Arial" w:hAnsi="Arial" w:cs="Arial" w:hint="default"/>
      <w:color w:val="666666"/>
      <w:sz w:val="17"/>
      <w:szCs w:val="17"/>
    </w:rPr>
  </w:style>
  <w:style w:type="character" w:customStyle="1" w:styleId="blk">
    <w:name w:val="blk"/>
    <w:basedOn w:val="a1"/>
    <w:rsid w:val="00BA381E"/>
    <w:rPr>
      <w:rFonts w:cs="Times New Roman"/>
    </w:rPr>
  </w:style>
  <w:style w:type="character" w:customStyle="1" w:styleId="afa">
    <w:name w:val="Абзац списка Знак"/>
    <w:link w:val="af9"/>
    <w:uiPriority w:val="34"/>
    <w:locked/>
    <w:rsid w:val="00BA381E"/>
    <w:rPr>
      <w:rFonts w:ascii="Calibri" w:eastAsia="Calibri" w:hAnsi="Calibri" w:cs="Times New Roman"/>
    </w:rPr>
  </w:style>
  <w:style w:type="character" w:styleId="aff7">
    <w:name w:val="footnote reference"/>
    <w:basedOn w:val="a1"/>
    <w:uiPriority w:val="99"/>
    <w:semiHidden/>
    <w:unhideWhenUsed/>
    <w:rsid w:val="00BA38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46AF"/>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aliases w:val="Linie,header"/>
    <w:basedOn w:val="a0"/>
    <w:link w:val="a9"/>
    <w:rsid w:val="00565972"/>
    <w:pPr>
      <w:tabs>
        <w:tab w:val="center" w:pos="4153"/>
        <w:tab w:val="right" w:pos="8306"/>
      </w:tabs>
    </w:pPr>
  </w:style>
  <w:style w:type="character" w:customStyle="1" w:styleId="a9">
    <w:name w:val="Верхний колонтитул Знак"/>
    <w:aliases w:val="Linie Знак,header Знак"/>
    <w:basedOn w:val="a1"/>
    <w:link w:val="a8"/>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d"/>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d"/>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d"/>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d"/>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character" w:customStyle="1" w:styleId="iceouttxt6">
    <w:name w:val="iceouttxt6"/>
    <w:basedOn w:val="a1"/>
    <w:rsid w:val="004056ED"/>
    <w:rPr>
      <w:rFonts w:ascii="Arial" w:hAnsi="Arial" w:cs="Arial" w:hint="default"/>
      <w:color w:val="666666"/>
      <w:sz w:val="17"/>
      <w:szCs w:val="17"/>
    </w:rPr>
  </w:style>
  <w:style w:type="character" w:customStyle="1" w:styleId="blk">
    <w:name w:val="blk"/>
    <w:basedOn w:val="a1"/>
    <w:rsid w:val="00BA381E"/>
    <w:rPr>
      <w:rFonts w:cs="Times New Roman"/>
    </w:rPr>
  </w:style>
  <w:style w:type="character" w:customStyle="1" w:styleId="afa">
    <w:name w:val="Абзац списка Знак"/>
    <w:link w:val="af9"/>
    <w:uiPriority w:val="34"/>
    <w:locked/>
    <w:rsid w:val="00BA381E"/>
    <w:rPr>
      <w:rFonts w:ascii="Calibri" w:eastAsia="Calibri" w:hAnsi="Calibri" w:cs="Times New Roman"/>
    </w:rPr>
  </w:style>
  <w:style w:type="character" w:styleId="aff7">
    <w:name w:val="footnote reference"/>
    <w:basedOn w:val="a1"/>
    <w:uiPriority w:val="99"/>
    <w:semiHidden/>
    <w:unhideWhenUsed/>
    <w:rsid w:val="00BA38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B2C81E79D7520D380D3BFF2E286715D8093A746E0A8857C7F74E948EB5A48EBC4A530B1722A2D759eFBDG" TargetMode="External"/><Relationship Id="rId26" Type="http://schemas.openxmlformats.org/officeDocument/2006/relationships/hyperlink" Target="mailto:krasno2@udm.ne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image" Target="media/image1.png"/><Relationship Id="rId28" Type="http://schemas.openxmlformats.org/officeDocument/2006/relationships/footer" Target="footer3.xml"/><Relationship Id="rId10" Type="http://schemas.openxmlformats.org/officeDocument/2006/relationships/hyperlink" Target="http://www.sberbank-ast.ru/" TargetMode="External"/><Relationship Id="rId19" Type="http://schemas.openxmlformats.org/officeDocument/2006/relationships/header" Target="header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1072;&#1072;@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C1AF47EAB3D806AD40274452B938F4583F3F8748E5FD707109228C2501g9I"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30B45-52F2-40E4-9B8E-BDD8AA144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11745</TotalTime>
  <Pages>34</Pages>
  <Words>18853</Words>
  <Characters>107465</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414</cp:revision>
  <cp:lastPrinted>2016-08-08T12:20:00Z</cp:lastPrinted>
  <dcterms:created xsi:type="dcterms:W3CDTF">2014-08-01T06:09:00Z</dcterms:created>
  <dcterms:modified xsi:type="dcterms:W3CDTF">2016-08-08T12:20:00Z</dcterms:modified>
</cp:coreProperties>
</file>