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80" w:rsidRPr="00734B80" w:rsidRDefault="00734B80" w:rsidP="00734B80">
      <w:pPr>
        <w:jc w:val="center"/>
        <w:rPr>
          <w:b/>
        </w:rPr>
      </w:pPr>
      <w:bookmarkStart w:id="0" w:name="_GoBack"/>
      <w:r w:rsidRPr="00734B80">
        <w:rPr>
          <w:b/>
        </w:rPr>
        <w:t>Изменения извещения о проведении электронного аукциона</w:t>
      </w:r>
    </w:p>
    <w:p w:rsidR="00734B80" w:rsidRPr="00734B80" w:rsidRDefault="00734B80" w:rsidP="00734B80">
      <w:pPr>
        <w:jc w:val="center"/>
        <w:rPr>
          <w:b/>
        </w:rPr>
      </w:pPr>
      <w:r w:rsidRPr="00734B80">
        <w:rPr>
          <w:b/>
        </w:rPr>
        <w:t>для закупки №0113300024616000011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734B80" w:rsidRPr="00734B80" w:rsidTr="00734B80">
        <w:tc>
          <w:tcPr>
            <w:tcW w:w="2000" w:type="pct"/>
            <w:vAlign w:val="center"/>
            <w:hideMark/>
          </w:tcPr>
          <w:p w:rsidR="00734B80" w:rsidRPr="00734B80" w:rsidRDefault="00734B80" w:rsidP="00734B80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734B80" w:rsidRPr="00734B80" w:rsidRDefault="00734B80" w:rsidP="00734B80">
            <w:pPr>
              <w:rPr>
                <w:b/>
                <w:bCs/>
              </w:rPr>
            </w:pP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Решение Заказчика (организации, осуществляющей определение поставщика (подрядчика, исполнителя) для заказчика) от 11.02.2016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1. Внести изменения в документацию об электронном аукционе на поставку молока и молочной продукции для субъектов малого предпринимательства, социально ориентированных некоммерческих организаций, изложив: 1.1. Раздел 2 «Техническое задание» в новой редакции (прилагается); 1.2. Раздел 3 «Обоснование начальной (максимальной) цены контракта» в новой редакции (прилагается); 1.3. п.6.1 раздела «6. </w:t>
            </w:r>
            <w:proofErr w:type="gramStart"/>
            <w:r w:rsidRPr="00734B80">
              <w:t>Гарантии на поставляемы товар» муниципального контракта на поставку молока и молочной продукции для нужд Муниципального казенного учреждения для детей – сирот и детей, оставшихся без попечения родителей, «Красногорский детский дом» в новой редакции (прилагается); 1.4.</w:t>
            </w:r>
            <w:proofErr w:type="gramEnd"/>
            <w:r w:rsidRPr="00734B80">
              <w:t xml:space="preserve"> Приложение № 2 к аукционной документации Форма № 1 (рекомендуемая) «Первая часть заявки» в новой редакции (прилагается). 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0113300024616000011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Поставка молока и молочной продукции для нужд Муниципального казенного учреждения для детей сирот и детей, оставшихся без попечения родителей, "Красногорский детский дом"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Электронный аукцион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ЗАО «Сбербанк-АСТ»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http://www.sberbank-ast.ru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Уполномоченный орган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Администрация муниципального образования "Красногорский район"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Российская Федерация, 427650, Удмуртская </w:t>
            </w:r>
            <w:proofErr w:type="spellStart"/>
            <w:proofErr w:type="gramStart"/>
            <w:r w:rsidRPr="00734B80">
              <w:t>Респ</w:t>
            </w:r>
            <w:proofErr w:type="spellEnd"/>
            <w:proofErr w:type="gramEnd"/>
            <w:r w:rsidRPr="00734B80">
              <w:t>, Красногорское с, Ленина, 64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Российская Федерация, 427650, Удмуртская </w:t>
            </w:r>
            <w:proofErr w:type="spellStart"/>
            <w:proofErr w:type="gramStart"/>
            <w:r w:rsidRPr="00734B80">
              <w:t>Респ</w:t>
            </w:r>
            <w:proofErr w:type="spellEnd"/>
            <w:proofErr w:type="gramEnd"/>
            <w:r w:rsidRPr="00734B80">
              <w:t>, Красногорское с, Ленина, 64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Дьяконова Наталья Владимировна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detdomkr@mail.ru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7-34164-52488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Факс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10.02.2016 08:17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20.02.2016 09:00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proofErr w:type="gramStart"/>
            <w:r w:rsidRPr="00734B80"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734B80"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Дата </w:t>
            </w:r>
            <w:proofErr w:type="gramStart"/>
            <w:r w:rsidRPr="00734B80"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24.02.2016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29.02.2016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126347.84 Российский рубль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Бюджет муниципального образования «Красногорский район» в виде субвенций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 Муниципальное казенное учреждение для детей-сирот и детей, оставшихся без попечения родителей, "Красногорский детский дом"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126347.84 Российский рубль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Российская Федерация, Удмуртская </w:t>
            </w:r>
            <w:proofErr w:type="spellStart"/>
            <w:proofErr w:type="gramStart"/>
            <w:r w:rsidRPr="00734B80">
              <w:t>Респ</w:t>
            </w:r>
            <w:proofErr w:type="spellEnd"/>
            <w:proofErr w:type="gramEnd"/>
            <w:r w:rsidRPr="00734B80">
              <w:t>, Красногорский р-н, Агриколь д, ул. Родниковая, д. 2 . Муниципальное казенное учреждение для детей – сирот и детей, оставшихся без попечения родителей, «Красногорский детский дом»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Начало – </w:t>
            </w:r>
            <w:proofErr w:type="gramStart"/>
            <w:r w:rsidRPr="00734B80">
              <w:t>с даты заключения</w:t>
            </w:r>
            <w:proofErr w:type="gramEnd"/>
            <w:r w:rsidRPr="00734B80">
              <w:t xml:space="preserve"> муниципального контракта Окончание – до 31 мая 2016 г (включительно). 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1263.48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Порядок внесения денежных сре</w:t>
            </w:r>
            <w:proofErr w:type="gramStart"/>
            <w:r w:rsidRPr="00734B80">
              <w:t>дств в к</w:t>
            </w:r>
            <w:proofErr w:type="gramEnd"/>
            <w:r w:rsidRPr="00734B80"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734B80"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734B80"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Платежные реквизиты для перечисления денежных сре</w:t>
            </w:r>
            <w:proofErr w:type="gramStart"/>
            <w:r w:rsidRPr="00734B80">
              <w:t>дств пр</w:t>
            </w:r>
            <w:proofErr w:type="gramEnd"/>
            <w:r w:rsidRPr="00734B80"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t>"Номер расчётного счёта" 40302810294013000127</w:t>
            </w:r>
          </w:p>
          <w:p w:rsidR="00734B80" w:rsidRPr="00734B80" w:rsidRDefault="00734B80" w:rsidP="00734B80">
            <w:r w:rsidRPr="00734B80">
              <w:t>"Номер лицевого счёта" 05133005900</w:t>
            </w:r>
          </w:p>
          <w:p w:rsidR="00000000" w:rsidRPr="00734B80" w:rsidRDefault="00734B80" w:rsidP="00734B80">
            <w:r w:rsidRPr="00734B80">
              <w:t>"БИК" 049401001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6317.39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В случае не предоставления </w:t>
            </w:r>
            <w:r w:rsidRPr="00734B80">
              <w:lastRenderedPageBreak/>
              <w:t>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t>"Номер расчётного счёта" 40302810294013000127</w:t>
            </w:r>
          </w:p>
          <w:p w:rsidR="00734B80" w:rsidRPr="00734B80" w:rsidRDefault="00734B80" w:rsidP="00734B80">
            <w:r w:rsidRPr="00734B80">
              <w:t>"Номер лицевого счёта" 05133005900</w:t>
            </w:r>
          </w:p>
          <w:p w:rsidR="00000000" w:rsidRPr="00734B80" w:rsidRDefault="00734B80" w:rsidP="00734B80">
            <w:r w:rsidRPr="00734B80">
              <w:t>"БИК" 049401001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1279"/>
              <w:gridCol w:w="2047"/>
              <w:gridCol w:w="1115"/>
              <w:gridCol w:w="1238"/>
              <w:gridCol w:w="760"/>
              <w:gridCol w:w="1117"/>
            </w:tblGrid>
            <w:tr w:rsidR="00734B80" w:rsidRPr="00734B80" w:rsidTr="00734B80">
              <w:tc>
                <w:tcPr>
                  <w:tcW w:w="0" w:type="auto"/>
                  <w:gridSpan w:val="7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Российский рубль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Код по ОКПД</w:t>
                  </w:r>
                  <w:proofErr w:type="gramStart"/>
                  <w:r w:rsidRPr="00734B80">
                    <w:t>2</w:t>
                  </w:r>
                  <w:proofErr w:type="gramEnd"/>
                  <w:r w:rsidRPr="00734B80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 xml:space="preserve">Цена за </w:t>
                  </w:r>
                  <w:proofErr w:type="spellStart"/>
                  <w:r w:rsidRPr="00734B80">
                    <w:t>ед</w:t>
                  </w:r>
                  <w:proofErr w:type="gramStart"/>
                  <w:r w:rsidRPr="00734B80">
                    <w:t>.и</w:t>
                  </w:r>
                  <w:proofErr w:type="gramEnd"/>
                  <w:r w:rsidRPr="00734B80">
                    <w:t>зм</w:t>
                  </w:r>
                  <w:proofErr w:type="spellEnd"/>
                  <w:r w:rsidRPr="00734B80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Стоимость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Кефир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10.51.52.114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240.00 (из 240.00)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47.63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11431.20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Масло сладко-сливочное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10.51.30.111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128.00 (из 128.00)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367.63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47056.64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Молоко питьевое пастеризованное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10.51.11.110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1200.00 (из 1200.00)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42.93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51516.00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Йогурт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10.51.52.111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 xml:space="preserve">Муниципальное казенное учреждение для детей-сирот и детей, оставшихся </w:t>
                  </w:r>
                  <w:r w:rsidRPr="00734B80">
                    <w:lastRenderedPageBreak/>
                    <w:t>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lastRenderedPageBreak/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240.00 (из 240.00)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68.10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t>16344.00</w:t>
                  </w:r>
                </w:p>
              </w:tc>
            </w:tr>
            <w:tr w:rsidR="00734B80" w:rsidRPr="00734B80" w:rsidTr="00734B80">
              <w:tc>
                <w:tcPr>
                  <w:tcW w:w="0" w:type="auto"/>
                  <w:gridSpan w:val="7"/>
                  <w:vAlign w:val="center"/>
                  <w:hideMark/>
                </w:tcPr>
                <w:p w:rsidR="00734B80" w:rsidRPr="00734B80" w:rsidRDefault="00734B80" w:rsidP="00734B80">
                  <w:r w:rsidRPr="00734B80">
                    <w:lastRenderedPageBreak/>
                    <w:t>Итого: 126347.84</w:t>
                  </w:r>
                </w:p>
              </w:tc>
            </w:tr>
          </w:tbl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/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00000" w:rsidRPr="00734B80" w:rsidRDefault="00734B80" w:rsidP="00734B80">
            <w:r w:rsidRPr="00734B80">
              <w:t>Указано в п. 37 Раздел 1 Документации об электронном аукционе " Информационная карта" на странице "Сопроводительная документация"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t>Установлено. Участник должен декларировать свою принадлежность к субъектам малого предпринимательства, социально ориентированным некоммерческим организациям в заявке.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Информация отсутствует</w:t>
            </w:r>
          </w:p>
        </w:tc>
      </w:tr>
      <w:tr w:rsidR="00734B80" w:rsidRPr="00734B80" w:rsidTr="00734B80">
        <w:tc>
          <w:tcPr>
            <w:tcW w:w="0" w:type="auto"/>
            <w:gridSpan w:val="2"/>
            <w:vAlign w:val="center"/>
            <w:hideMark/>
          </w:tcPr>
          <w:p w:rsidR="00000000" w:rsidRPr="00734B80" w:rsidRDefault="00734B80" w:rsidP="00734B80">
            <w:proofErr w:type="gramStart"/>
            <w:r w:rsidRPr="00734B80"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34B80"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734B80" w:rsidRPr="00734B80" w:rsidRDefault="00734B80" w:rsidP="00734B80">
            <w:r w:rsidRPr="00734B80">
              <w:rPr>
                <w:b/>
                <w:bCs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 DOK измен</w:t>
            </w:r>
          </w:p>
        </w:tc>
      </w:tr>
      <w:tr w:rsidR="00734B80" w:rsidRPr="00734B80" w:rsidTr="00734B80"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734B80" w:rsidRDefault="00734B80" w:rsidP="00734B80">
            <w:r w:rsidRPr="00734B80">
              <w:t>12.02.2016 13:19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F"/>
    <w:rsid w:val="006D412C"/>
    <w:rsid w:val="00734B80"/>
    <w:rsid w:val="007813EF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34B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4B80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34B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4B80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2016-02-12T09:21:00Z</cp:lastPrinted>
  <dcterms:created xsi:type="dcterms:W3CDTF">2016-02-12T09:21:00Z</dcterms:created>
  <dcterms:modified xsi:type="dcterms:W3CDTF">2016-02-12T09:28:00Z</dcterms:modified>
</cp:coreProperties>
</file>