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24" w:rsidRPr="00B63924" w:rsidRDefault="00B63924" w:rsidP="00B63924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B63924">
        <w:rPr>
          <w:rFonts w:ascii="Cambria Math" w:eastAsia="Times New Roman" w:hAnsi="Cambria Math" w:cs="Tahoma"/>
          <w:b/>
          <w:lang w:eastAsia="ru-RU"/>
        </w:rPr>
        <w:t>Извещение о проведении электронного аукциона</w:t>
      </w:r>
    </w:p>
    <w:p w:rsidR="00B63924" w:rsidRPr="00B63924" w:rsidRDefault="00B63924" w:rsidP="00B63924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B63924">
        <w:rPr>
          <w:rFonts w:ascii="Cambria Math" w:eastAsia="Times New Roman" w:hAnsi="Cambria Math" w:cs="Tahoma"/>
          <w:b/>
          <w:lang w:eastAsia="ru-RU"/>
        </w:rPr>
        <w:t>для закупки №0113300024615000067</w:t>
      </w:r>
    </w:p>
    <w:p w:rsidR="00B63924" w:rsidRPr="00B63924" w:rsidRDefault="00B63924" w:rsidP="00B63924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6464"/>
      </w:tblGrid>
      <w:tr w:rsidR="00B63924" w:rsidRPr="00B63924" w:rsidTr="00B63924">
        <w:tc>
          <w:tcPr>
            <w:tcW w:w="2000" w:type="pct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0113300024615000067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Приобретение в муниципальную собственность жилых квартир путём участия в долевом строительстве </w:t>
            </w:r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четырёхквартирного</w:t>
            </w: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 одноэтажного дома для переселения граждан из аварийного жилищного фонда (Удмуртская Республика, Красногорский район, с. </w:t>
            </w:r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Красногорское</w:t>
            </w: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) с площадями каждой из квартир не менее </w:t>
            </w:r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 xml:space="preserve">30,7 </w:t>
            </w:r>
            <w:proofErr w:type="spellStart"/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кв.м</w:t>
            </w:r>
            <w:proofErr w:type="spellEnd"/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 xml:space="preserve">., 29,7 </w:t>
            </w:r>
            <w:proofErr w:type="spellStart"/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кв.м</w:t>
            </w:r>
            <w:proofErr w:type="spellEnd"/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 xml:space="preserve">., 24,5 </w:t>
            </w:r>
            <w:proofErr w:type="spellStart"/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кв.м</w:t>
            </w:r>
            <w:proofErr w:type="spellEnd"/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 xml:space="preserve">., 23,03 </w:t>
            </w:r>
            <w:proofErr w:type="spellStart"/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кв.м</w:t>
            </w:r>
            <w:proofErr w:type="spellEnd"/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.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Электронный аукцион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ЗАО «Сбербанк-АСТ»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http://www.sberbank-ast.ru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Заказчик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Администрация муниципального образования "Красногорский район"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Респ</w:t>
            </w:r>
            <w:proofErr w:type="spellEnd"/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>, Красногорское с, Ленина, 64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Респ</w:t>
            </w:r>
            <w:proofErr w:type="spellEnd"/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>, Красногорское с, Ленина, 64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Салтыков Сергей Вячеславович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saa@mo-krasno.ru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7-34164-21600-124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7-34164-21751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Информация отсутствует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b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13.10.2015 07:50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b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29.10.2015 09:00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Дата </w:t>
            </w:r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b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30.10.2015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b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t>02.11.2015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Информация отсутствует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bCs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Начальная (максимальная) цена </w:t>
            </w:r>
            <w:r w:rsidRPr="00B63924">
              <w:rPr>
                <w:rFonts w:ascii="Cambria Math" w:eastAsia="Times New Roman" w:hAnsi="Cambria Math" w:cs="Tahoma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lang w:eastAsia="ru-RU"/>
              </w:rPr>
              <w:lastRenderedPageBreak/>
              <w:t>3119177.00</w:t>
            </w: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 Российский рубль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1 484 963,00 рублей - Средства финансовой поддержки Фонда содействия реформированию жилищно-коммунального хозяйства; 1 634 214,00 рублей - Бюджет Удмуртской Республики.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Российская федерация, Удмуртская </w:t>
            </w:r>
            <w:proofErr w:type="spellStart"/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Респ</w:t>
            </w:r>
            <w:proofErr w:type="spellEnd"/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>, Красногорский р-н, с. Красногорское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Начало работ – </w:t>
            </w:r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с даты заключения</w:t>
            </w:r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 муниципального контракта. Окончание работ – до 31 июля 2016 г. (включительно). 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Информация отсутствует</w:t>
            </w:r>
          </w:p>
        </w:tc>
      </w:tr>
      <w:tr w:rsidR="00B63924" w:rsidRPr="00B63924" w:rsidTr="00B6392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6"/>
              <w:gridCol w:w="1248"/>
              <w:gridCol w:w="1185"/>
              <w:gridCol w:w="1188"/>
              <w:gridCol w:w="1184"/>
              <w:gridCol w:w="1152"/>
            </w:tblGrid>
            <w:tr w:rsidR="00B63924" w:rsidRPr="00B63924" w:rsidTr="00B63924">
              <w:tc>
                <w:tcPr>
                  <w:tcW w:w="0" w:type="auto"/>
                  <w:gridSpan w:val="6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jc w:val="right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Российский рубль</w:t>
                  </w:r>
                </w:p>
              </w:tc>
            </w:tr>
            <w:tr w:rsidR="00B63924" w:rsidRPr="00B63924" w:rsidTr="00B63924"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 xml:space="preserve">Цена за </w:t>
                  </w:r>
                  <w:proofErr w:type="spellStart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ед</w:t>
                  </w:r>
                  <w:proofErr w:type="gramStart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.и</w:t>
                  </w:r>
                  <w:proofErr w:type="gramEnd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зм</w:t>
                  </w:r>
                  <w:proofErr w:type="spellEnd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Стоимость</w:t>
                  </w:r>
                </w:p>
              </w:tc>
            </w:tr>
            <w:tr w:rsidR="00B63924" w:rsidRPr="00B63924" w:rsidTr="00B63924"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 xml:space="preserve">Приобретение в муниципальную собственность жилых квартир путем участия в долевом строительстве четырёхквартирного одноэтажного дома для переселения граждан из аварийного жилищного фонда (Удмуртская Республика, Красногорский район, с. Красногорское) с площадями каждой из квартир не менее 30,7 </w:t>
                  </w:r>
                  <w:proofErr w:type="spellStart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кв.м</w:t>
                  </w:r>
                  <w:proofErr w:type="spellEnd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 xml:space="preserve">., 29,7 </w:t>
                  </w:r>
                  <w:proofErr w:type="spellStart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кв.м</w:t>
                  </w:r>
                  <w:proofErr w:type="spellEnd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 xml:space="preserve">., 24,5 </w:t>
                  </w:r>
                  <w:proofErr w:type="spellStart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кв.м</w:t>
                  </w:r>
                  <w:proofErr w:type="spellEnd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 xml:space="preserve">., 23,03 </w:t>
                  </w:r>
                  <w:proofErr w:type="spellStart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кв.м</w:t>
                  </w:r>
                  <w:proofErr w:type="spellEnd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45.21.12.110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 xml:space="preserve">УСЛ </w:t>
                  </w:r>
                  <w:proofErr w:type="gramStart"/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3119177.00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3119177.00</w:t>
                  </w:r>
                </w:p>
              </w:tc>
            </w:tr>
            <w:tr w:rsidR="00B63924" w:rsidRPr="00B63924" w:rsidTr="00B63924">
              <w:tc>
                <w:tcPr>
                  <w:tcW w:w="0" w:type="auto"/>
                  <w:gridSpan w:val="6"/>
                  <w:vAlign w:val="center"/>
                  <w:hideMark/>
                </w:tcPr>
                <w:p w:rsidR="00B63924" w:rsidRPr="00B63924" w:rsidRDefault="00B63924" w:rsidP="00B63924">
                  <w:pPr>
                    <w:spacing w:after="0" w:line="240" w:lineRule="auto"/>
                    <w:jc w:val="right"/>
                    <w:rPr>
                      <w:rFonts w:ascii="Cambria Math" w:eastAsia="Times New Roman" w:hAnsi="Cambria Math" w:cs="Tahoma"/>
                      <w:lang w:eastAsia="ru-RU"/>
                    </w:rPr>
                  </w:pPr>
                  <w:r w:rsidRPr="00B63924">
                    <w:rPr>
                      <w:rFonts w:ascii="Cambria Math" w:eastAsia="Times New Roman" w:hAnsi="Cambria Math" w:cs="Tahoma"/>
                      <w:lang w:eastAsia="ru-RU"/>
                    </w:rPr>
                    <w:t>Итого: 3119177.00</w:t>
                  </w:r>
                </w:p>
              </w:tc>
            </w:tr>
          </w:tbl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bCs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Не </w:t>
            </w:r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установлены</w:t>
            </w:r>
            <w:proofErr w:type="gramEnd"/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Указаны в п. 37 раздела 1 Информационной карты документации об электронном аукционе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Не установлено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31191.77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Порядок внесения денежных сре</w:t>
            </w:r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дств в к</w:t>
            </w:r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Обеспечение заявки на участие в электронном аукционе предоставляется участником закупки только путём внесения денежных средств. Денежные 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</w:t>
            </w:r>
            <w:r w:rsidRPr="00B63924">
              <w:rPr>
                <w:rFonts w:ascii="Cambria Math" w:eastAsia="Times New Roman" w:hAnsi="Cambria Math" w:cs="Tahoma"/>
                <w:lang w:eastAsia="ru-RU"/>
              </w:rPr>
              <w:lastRenderedPageBreak/>
              <w:t>электронной площадки с каждым участником закупки при прохождении им</w:t>
            </w:r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аукционов.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дств пр</w:t>
            </w:r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"Номер расчётного счёта" 40302810294013000127</w:t>
            </w:r>
          </w:p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"Номер лицевого счёта" 05133005550</w:t>
            </w:r>
          </w:p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"БИК" 049401001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155958.85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Обеспечение исполнения контракта может обеспечиваться предоставлением банковской гарантии, выданной банком и соответствующей требованиям статьи 45 Федерального закона от 05.04.2013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 от 05.04.2013 г. №44-ФЗ. Срок предоставления обеспечения исполнения контракта в течение пяти дней </w:t>
            </w:r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с даты размещения</w:t>
            </w:r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 заказчиком в единой информационной системе проекта контракта. В </w:t>
            </w:r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случае</w:t>
            </w:r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 не 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"Номер расчётного счёта" 40302810294013000127</w:t>
            </w:r>
          </w:p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"Номер лицевого счёта" 05133005550</w:t>
            </w:r>
          </w:p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"БИК" 049401001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Информация отсутствует</w:t>
            </w:r>
          </w:p>
        </w:tc>
      </w:tr>
      <w:tr w:rsidR="00B63924" w:rsidRPr="00B63924" w:rsidTr="00B63924">
        <w:tc>
          <w:tcPr>
            <w:tcW w:w="0" w:type="auto"/>
            <w:gridSpan w:val="2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B63924">
              <w:rPr>
                <w:rFonts w:ascii="Cambria Math" w:eastAsia="Times New Roman" w:hAnsi="Cambria Math" w:cs="Tahoma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63924">
              <w:rPr>
                <w:rFonts w:ascii="Cambria Math" w:eastAsia="Times New Roman" w:hAnsi="Cambria Math" w:cs="Tahoma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1 Документация</w:t>
            </w:r>
          </w:p>
        </w:tc>
      </w:tr>
      <w:tr w:rsidR="00B63924" w:rsidRPr="00B63924" w:rsidTr="00B63924">
        <w:tc>
          <w:tcPr>
            <w:tcW w:w="0" w:type="auto"/>
            <w:vAlign w:val="center"/>
            <w:hideMark/>
          </w:tcPr>
          <w:p w:rsid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bookmarkStart w:id="0" w:name="_GoBack"/>
            <w:bookmarkEnd w:id="0"/>
            <w:r w:rsidRPr="00B63924">
              <w:rPr>
                <w:rFonts w:ascii="Cambria Math" w:eastAsia="Times New Roman" w:hAnsi="Cambria Math" w:cs="Tahoma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63924" w:rsidRPr="00B63924" w:rsidRDefault="00B63924" w:rsidP="00B6392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63924">
              <w:rPr>
                <w:rFonts w:ascii="Cambria Math" w:eastAsia="Times New Roman" w:hAnsi="Cambria Math" w:cs="Tahoma"/>
                <w:lang w:eastAsia="ru-RU"/>
              </w:rPr>
              <w:t>13.10.2015 07:50</w:t>
            </w:r>
          </w:p>
        </w:tc>
      </w:tr>
    </w:tbl>
    <w:p w:rsidR="006C37EC" w:rsidRPr="00B63924" w:rsidRDefault="006C37EC" w:rsidP="00B63924">
      <w:pPr>
        <w:rPr>
          <w:rFonts w:ascii="Cambria Math" w:hAnsi="Cambria Math"/>
        </w:rPr>
      </w:pPr>
    </w:p>
    <w:sectPr w:rsidR="006C37EC" w:rsidRPr="00B63924" w:rsidSect="00B63924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DA"/>
    <w:rsid w:val="001229DA"/>
    <w:rsid w:val="006C37EC"/>
    <w:rsid w:val="00B63924"/>
    <w:rsid w:val="00D2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43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6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3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7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2015-10-12T11:31:00Z</dcterms:created>
  <dcterms:modified xsi:type="dcterms:W3CDTF">2015-10-13T03:56:00Z</dcterms:modified>
</cp:coreProperties>
</file>