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СОГЛАСОВАНО:</w:t>
            </w:r>
          </w:p>
          <w:p w:rsidR="00B02BAC" w:rsidRPr="00E5575C" w:rsidRDefault="005D410E" w:rsidP="00EA3CEB">
            <w:pPr>
              <w:pStyle w:val="ConsNonformat"/>
              <w:widowControl/>
              <w:ind w:right="176"/>
              <w:rPr>
                <w:rFonts w:ascii="Times New Roman" w:hAnsi="Times New Roman" w:cs="Times New Roman"/>
                <w:sz w:val="21"/>
                <w:szCs w:val="21"/>
              </w:rPr>
            </w:pPr>
            <w:r>
              <w:rPr>
                <w:rFonts w:ascii="Times New Roman" w:hAnsi="Times New Roman" w:cs="Times New Roman"/>
                <w:sz w:val="21"/>
                <w:szCs w:val="21"/>
              </w:rPr>
              <w:t xml:space="preserve">Заместитель главы </w:t>
            </w:r>
            <w:r w:rsidR="00B02BAC" w:rsidRPr="00E5575C">
              <w:rPr>
                <w:rFonts w:ascii="Times New Roman" w:hAnsi="Times New Roman" w:cs="Times New Roman"/>
                <w:sz w:val="21"/>
                <w:szCs w:val="21"/>
              </w:rPr>
              <w:t>Администрации</w:t>
            </w:r>
            <w:r w:rsidR="00E52875">
              <w:rPr>
                <w:rFonts w:ascii="Times New Roman" w:hAnsi="Times New Roman" w:cs="Times New Roman"/>
                <w:sz w:val="21"/>
                <w:szCs w:val="21"/>
              </w:rPr>
              <w:t xml:space="preserve"> </w:t>
            </w:r>
            <w:r w:rsidR="00B02BAC" w:rsidRPr="00E5575C">
              <w:rPr>
                <w:rFonts w:ascii="Times New Roman" w:hAnsi="Times New Roman" w:cs="Times New Roman"/>
                <w:sz w:val="21"/>
                <w:szCs w:val="21"/>
              </w:rPr>
              <w:t>муниципального образования</w:t>
            </w:r>
            <w:r w:rsidR="00E52875">
              <w:rPr>
                <w:rFonts w:ascii="Times New Roman" w:hAnsi="Times New Roman" w:cs="Times New Roman"/>
                <w:sz w:val="21"/>
                <w:szCs w:val="21"/>
              </w:rPr>
              <w:t xml:space="preserve"> </w:t>
            </w:r>
            <w:r w:rsidR="00B02BAC" w:rsidRPr="00E5575C">
              <w:rPr>
                <w:rFonts w:ascii="Times New Roman" w:hAnsi="Times New Roman" w:cs="Times New Roman"/>
                <w:sz w:val="21"/>
                <w:szCs w:val="21"/>
              </w:rPr>
              <w:t xml:space="preserve">«Красногорский район» </w:t>
            </w:r>
            <w:r>
              <w:rPr>
                <w:rFonts w:ascii="Times New Roman" w:hAnsi="Times New Roman" w:cs="Times New Roman"/>
                <w:sz w:val="21"/>
                <w:szCs w:val="21"/>
              </w:rPr>
              <w:t>по строительству</w:t>
            </w:r>
          </w:p>
          <w:p w:rsidR="00B02BAC" w:rsidRPr="00E5575C" w:rsidRDefault="00B02BAC" w:rsidP="00EA3CEB">
            <w:pPr>
              <w:spacing w:before="100"/>
              <w:ind w:left="2127" w:right="176" w:firstLine="709"/>
              <w:rPr>
                <w:sz w:val="21"/>
                <w:szCs w:val="21"/>
              </w:rPr>
            </w:pPr>
          </w:p>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02BAC" w:rsidP="00EA3CEB">
            <w:pPr>
              <w:spacing w:before="100"/>
              <w:ind w:right="176"/>
              <w:rPr>
                <w:sz w:val="22"/>
                <w:szCs w:val="22"/>
              </w:rPr>
            </w:pPr>
            <w:r w:rsidRPr="00654CC5">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7628BF">
        <w:tc>
          <w:tcPr>
            <w:tcW w:w="4503" w:type="dxa"/>
          </w:tcPr>
          <w:p w:rsidR="00B02BAC" w:rsidRPr="00E5575C" w:rsidRDefault="00B02BAC" w:rsidP="00E52875">
            <w:pPr>
              <w:spacing w:before="100"/>
              <w:ind w:right="176"/>
              <w:rPr>
                <w:sz w:val="21"/>
                <w:szCs w:val="21"/>
              </w:rPr>
            </w:pPr>
            <w:r w:rsidRPr="00E5575C">
              <w:rPr>
                <w:sz w:val="21"/>
                <w:szCs w:val="21"/>
              </w:rPr>
              <w:t>___________________/</w:t>
            </w:r>
            <w:proofErr w:type="spellStart"/>
            <w:r w:rsidR="005D410E">
              <w:rPr>
                <w:sz w:val="21"/>
                <w:szCs w:val="21"/>
              </w:rPr>
              <w:t>Т.П.Сигова</w:t>
            </w:r>
            <w:proofErr w:type="spellEnd"/>
            <w:r w:rsidRPr="00E5575C">
              <w:rPr>
                <w:sz w:val="21"/>
                <w:szCs w:val="21"/>
              </w:rPr>
              <w:t>/</w:t>
            </w:r>
          </w:p>
        </w:tc>
        <w:tc>
          <w:tcPr>
            <w:tcW w:w="3895" w:type="dxa"/>
          </w:tcPr>
          <w:p w:rsidR="00B02BAC" w:rsidRPr="00654CC5" w:rsidRDefault="00B02BAC" w:rsidP="00EA3CEB">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B02BAC" w:rsidRPr="00170276" w:rsidTr="007628BF">
        <w:tc>
          <w:tcPr>
            <w:tcW w:w="4503" w:type="dxa"/>
          </w:tcPr>
          <w:p w:rsidR="00B02BAC" w:rsidRPr="00E5575C" w:rsidRDefault="00B02BAC" w:rsidP="00EA3CEB">
            <w:pPr>
              <w:spacing w:before="100"/>
              <w:ind w:right="176"/>
              <w:rPr>
                <w:sz w:val="21"/>
                <w:szCs w:val="21"/>
              </w:rPr>
            </w:pPr>
            <w:r w:rsidRPr="00E5575C">
              <w:rPr>
                <w:sz w:val="21"/>
                <w:szCs w:val="21"/>
              </w:rPr>
              <w:t>«_____»________________ 2015 г.</w:t>
            </w:r>
          </w:p>
        </w:tc>
        <w:tc>
          <w:tcPr>
            <w:tcW w:w="3895" w:type="dxa"/>
          </w:tcPr>
          <w:p w:rsidR="00B02BAC" w:rsidRPr="00E5575C" w:rsidRDefault="00B02BAC" w:rsidP="00EA3CEB">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FF6265" w:rsidRDefault="00565972" w:rsidP="00924AE3">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 xml:space="preserve">на </w:t>
      </w:r>
      <w:r w:rsidR="00924AE3">
        <w:rPr>
          <w:b/>
          <w:bCs/>
          <w:szCs w:val="24"/>
        </w:rPr>
        <w:t>п</w:t>
      </w:r>
      <w:r w:rsidR="00924AE3" w:rsidRPr="00924AE3">
        <w:rPr>
          <w:b/>
          <w:bCs/>
          <w:szCs w:val="24"/>
        </w:rPr>
        <w:t xml:space="preserve">риобретение в муниципальную </w:t>
      </w:r>
      <w:r w:rsidR="003C2607" w:rsidRPr="003C2607">
        <w:rPr>
          <w:b/>
          <w:bCs/>
          <w:szCs w:val="24"/>
        </w:rPr>
        <w:t>собственность жилых квартир путем уча</w:t>
      </w:r>
      <w:r w:rsidR="00FF6265">
        <w:rPr>
          <w:b/>
          <w:bCs/>
          <w:szCs w:val="24"/>
        </w:rPr>
        <w:t>стия в долевом строительстве четырё</w:t>
      </w:r>
      <w:r w:rsidR="003C2607" w:rsidRPr="003C2607">
        <w:rPr>
          <w:b/>
          <w:bCs/>
          <w:szCs w:val="24"/>
        </w:rPr>
        <w:t>хквартирного одноэтажного дома для переселения граждан из аварийного жилищного фонда (Удмуртская Респу</w:t>
      </w:r>
      <w:r w:rsidR="00B97528">
        <w:rPr>
          <w:b/>
          <w:bCs/>
          <w:szCs w:val="24"/>
        </w:rPr>
        <w:t xml:space="preserve">блика, Красногорский район, с. </w:t>
      </w:r>
      <w:r w:rsidR="00FF6265">
        <w:rPr>
          <w:b/>
          <w:bCs/>
          <w:szCs w:val="24"/>
        </w:rPr>
        <w:t>Красногорское</w:t>
      </w:r>
      <w:r w:rsidR="003C2607" w:rsidRPr="003C2607">
        <w:rPr>
          <w:b/>
          <w:bCs/>
          <w:szCs w:val="24"/>
        </w:rPr>
        <w:t xml:space="preserve">) </w:t>
      </w:r>
      <w:r w:rsidR="007B080A" w:rsidRPr="007B080A">
        <w:rPr>
          <w:b/>
          <w:bCs/>
          <w:szCs w:val="24"/>
        </w:rPr>
        <w:t xml:space="preserve">с площадями </w:t>
      </w:r>
      <w:r w:rsidR="00B97528">
        <w:rPr>
          <w:b/>
          <w:bCs/>
          <w:szCs w:val="24"/>
        </w:rPr>
        <w:t xml:space="preserve">каждой из </w:t>
      </w:r>
      <w:r w:rsidR="00FF6265">
        <w:rPr>
          <w:b/>
          <w:bCs/>
          <w:szCs w:val="24"/>
        </w:rPr>
        <w:t xml:space="preserve">квартир </w:t>
      </w:r>
    </w:p>
    <w:p w:rsidR="00565972" w:rsidRDefault="00787772" w:rsidP="00924AE3">
      <w:pPr>
        <w:ind w:left="1276" w:right="424"/>
        <w:jc w:val="center"/>
        <w:rPr>
          <w:b/>
          <w:bCs/>
          <w:color w:val="000000"/>
          <w:szCs w:val="24"/>
        </w:rPr>
      </w:pPr>
      <w:proofErr w:type="gramStart"/>
      <w:r>
        <w:rPr>
          <w:b/>
          <w:bCs/>
          <w:szCs w:val="24"/>
        </w:rPr>
        <w:t>не менее 30</w:t>
      </w:r>
      <w:r w:rsidR="00FF6265">
        <w:rPr>
          <w:b/>
          <w:bCs/>
          <w:szCs w:val="24"/>
        </w:rPr>
        <w:t>,7</w:t>
      </w:r>
      <w:r w:rsidR="007B080A" w:rsidRPr="007B080A">
        <w:rPr>
          <w:b/>
          <w:bCs/>
          <w:szCs w:val="24"/>
        </w:rPr>
        <w:t xml:space="preserve"> </w:t>
      </w:r>
      <w:proofErr w:type="spellStart"/>
      <w:r w:rsidR="007B080A" w:rsidRPr="007B080A">
        <w:rPr>
          <w:b/>
          <w:bCs/>
          <w:szCs w:val="24"/>
        </w:rPr>
        <w:t>кв.м</w:t>
      </w:r>
      <w:proofErr w:type="spellEnd"/>
      <w:r>
        <w:rPr>
          <w:b/>
          <w:bCs/>
          <w:szCs w:val="24"/>
        </w:rPr>
        <w:t>., 29</w:t>
      </w:r>
      <w:r w:rsidR="00FF6265">
        <w:rPr>
          <w:b/>
          <w:bCs/>
          <w:szCs w:val="24"/>
        </w:rPr>
        <w:t>,7</w:t>
      </w:r>
      <w:r w:rsidR="00EA2D86">
        <w:rPr>
          <w:b/>
          <w:bCs/>
          <w:szCs w:val="24"/>
        </w:rPr>
        <w:t xml:space="preserve"> </w:t>
      </w:r>
      <w:proofErr w:type="spellStart"/>
      <w:r w:rsidR="00EA2D86">
        <w:rPr>
          <w:b/>
          <w:bCs/>
          <w:szCs w:val="24"/>
        </w:rPr>
        <w:t>кв.м</w:t>
      </w:r>
      <w:proofErr w:type="spellEnd"/>
      <w:r w:rsidR="00EA2D86">
        <w:rPr>
          <w:b/>
          <w:bCs/>
          <w:szCs w:val="24"/>
        </w:rPr>
        <w:t>.</w:t>
      </w:r>
      <w:r w:rsidR="00FF6265">
        <w:rPr>
          <w:b/>
          <w:bCs/>
          <w:szCs w:val="24"/>
        </w:rPr>
        <w:t xml:space="preserve">, 24,5 </w:t>
      </w:r>
      <w:proofErr w:type="spellStart"/>
      <w:r w:rsidR="00FF6265">
        <w:rPr>
          <w:b/>
          <w:bCs/>
          <w:szCs w:val="24"/>
        </w:rPr>
        <w:t>кв.м</w:t>
      </w:r>
      <w:proofErr w:type="spellEnd"/>
      <w:r w:rsidR="00FF6265">
        <w:rPr>
          <w:b/>
          <w:bCs/>
          <w:szCs w:val="24"/>
        </w:rPr>
        <w:t xml:space="preserve">., 23,03 </w:t>
      </w:r>
      <w:proofErr w:type="spellStart"/>
      <w:r w:rsidR="00FF6265">
        <w:rPr>
          <w:b/>
          <w:bCs/>
          <w:szCs w:val="24"/>
        </w:rPr>
        <w:t>кв.м</w:t>
      </w:r>
      <w:proofErr w:type="spellEnd"/>
      <w:r w:rsidR="00FF6265">
        <w:rPr>
          <w:b/>
          <w:bCs/>
          <w:szCs w:val="24"/>
        </w:rPr>
        <w:t>.</w:t>
      </w:r>
      <w:r w:rsidR="007B080A" w:rsidRPr="007B080A">
        <w:rPr>
          <w:b/>
          <w:bCs/>
          <w:szCs w:val="24"/>
        </w:rPr>
        <w:t xml:space="preserve"> </w:t>
      </w:r>
      <w:proofErr w:type="gramEnd"/>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FF6265">
      <w:pPr>
        <w:keepNext/>
        <w:keepLines/>
        <w:tabs>
          <w:tab w:val="left" w:pos="426"/>
        </w:tabs>
        <w:ind w:firstLine="567"/>
        <w:jc w:val="both"/>
        <w:rPr>
          <w:bCs/>
          <w:kern w:val="0"/>
          <w:szCs w:val="24"/>
          <w:lang w:eastAsia="x-none"/>
        </w:rPr>
      </w:pPr>
      <w:r w:rsidRPr="00716509">
        <w:rPr>
          <w:bCs/>
          <w:kern w:val="0"/>
          <w:szCs w:val="24"/>
          <w:lang w:eastAsia="x-none"/>
        </w:rPr>
        <w:lastRenderedPageBreak/>
        <w:t>Форма торгов -  аукцион в электронной форме (электронный аукцион) на право заключить муниципальный контр</w:t>
      </w:r>
      <w:r w:rsidR="00EA2D86">
        <w:rPr>
          <w:bCs/>
          <w:kern w:val="0"/>
          <w:szCs w:val="24"/>
          <w:lang w:eastAsia="x-none"/>
        </w:rPr>
        <w:t>акт (далее по тексту – контракт</w:t>
      </w:r>
      <w:r w:rsidRPr="00716509">
        <w:rPr>
          <w:bCs/>
          <w:kern w:val="0"/>
          <w:szCs w:val="24"/>
          <w:lang w:eastAsia="x-none"/>
        </w:rPr>
        <w:t xml:space="preserve">). </w:t>
      </w:r>
    </w:p>
    <w:p w:rsidR="00716509" w:rsidRPr="00716509" w:rsidRDefault="00716509" w:rsidP="00FF6265">
      <w:pPr>
        <w:keepNext/>
        <w:keepLines/>
        <w:tabs>
          <w:tab w:val="left" w:pos="426"/>
        </w:tabs>
        <w:ind w:firstLine="567"/>
        <w:jc w:val="both"/>
        <w:rPr>
          <w:b/>
          <w:bCs/>
          <w:kern w:val="0"/>
          <w:szCs w:val="24"/>
          <w:lang w:eastAsia="x-none"/>
        </w:rPr>
      </w:pPr>
      <w:r w:rsidRPr="00716509">
        <w:rPr>
          <w:bCs/>
          <w:kern w:val="0"/>
          <w:szCs w:val="24"/>
          <w:lang w:eastAsia="x-none"/>
        </w:rPr>
        <w:t xml:space="preserve"> Предмет контракта: </w:t>
      </w:r>
      <w:r w:rsidRPr="00716509">
        <w:rPr>
          <w:b/>
          <w:bCs/>
          <w:kern w:val="0"/>
          <w:szCs w:val="24"/>
          <w:lang w:eastAsia="x-none"/>
        </w:rPr>
        <w:t xml:space="preserve">приобретение в муниципальную собственность жилых квартир путем участия в долевом строительстве </w:t>
      </w:r>
      <w:r w:rsidR="00FF6265">
        <w:rPr>
          <w:b/>
          <w:bCs/>
          <w:kern w:val="0"/>
          <w:szCs w:val="24"/>
          <w:lang w:eastAsia="x-none"/>
        </w:rPr>
        <w:t>четырёх</w:t>
      </w:r>
      <w:r w:rsidRPr="00716509">
        <w:rPr>
          <w:b/>
          <w:bCs/>
          <w:kern w:val="0"/>
          <w:szCs w:val="24"/>
          <w:lang w:eastAsia="x-none"/>
        </w:rPr>
        <w:t xml:space="preserve">квартирного одноэтажного дома для переселения граждан из аварийного жилищного фонда (Удмуртская Республика, Красногорский район, с. </w:t>
      </w:r>
      <w:r w:rsidR="00FF6265">
        <w:rPr>
          <w:b/>
          <w:bCs/>
          <w:kern w:val="0"/>
          <w:szCs w:val="24"/>
          <w:lang w:eastAsia="x-none"/>
        </w:rPr>
        <w:t>Красногорское</w:t>
      </w:r>
      <w:r w:rsidRPr="00716509">
        <w:rPr>
          <w:b/>
          <w:bCs/>
          <w:kern w:val="0"/>
          <w:szCs w:val="24"/>
          <w:lang w:eastAsia="x-none"/>
        </w:rPr>
        <w:t xml:space="preserve">) </w:t>
      </w:r>
      <w:r w:rsidR="00B97528" w:rsidRPr="00B97528">
        <w:rPr>
          <w:b/>
          <w:bCs/>
          <w:kern w:val="0"/>
          <w:szCs w:val="24"/>
          <w:lang w:eastAsia="x-none"/>
        </w:rPr>
        <w:t>с площад</w:t>
      </w:r>
      <w:r w:rsidR="00787772">
        <w:rPr>
          <w:b/>
          <w:bCs/>
          <w:kern w:val="0"/>
          <w:szCs w:val="24"/>
          <w:lang w:eastAsia="x-none"/>
        </w:rPr>
        <w:t>ями каждой из квартир не менее 30</w:t>
      </w:r>
      <w:r w:rsidR="00FF6265">
        <w:rPr>
          <w:b/>
          <w:bCs/>
          <w:kern w:val="0"/>
          <w:szCs w:val="24"/>
          <w:lang w:eastAsia="x-none"/>
        </w:rPr>
        <w:t>,7</w:t>
      </w:r>
      <w:r w:rsidR="00B97528" w:rsidRPr="00B97528">
        <w:rPr>
          <w:b/>
          <w:bCs/>
          <w:kern w:val="0"/>
          <w:szCs w:val="24"/>
          <w:lang w:eastAsia="x-none"/>
        </w:rPr>
        <w:t xml:space="preserve"> </w:t>
      </w:r>
      <w:proofErr w:type="spellStart"/>
      <w:r w:rsidR="00B97528" w:rsidRPr="00B97528">
        <w:rPr>
          <w:b/>
          <w:bCs/>
          <w:kern w:val="0"/>
          <w:szCs w:val="24"/>
          <w:lang w:eastAsia="x-none"/>
        </w:rPr>
        <w:t>кв.м</w:t>
      </w:r>
      <w:proofErr w:type="spellEnd"/>
      <w:r w:rsidR="00787772">
        <w:rPr>
          <w:b/>
          <w:bCs/>
          <w:kern w:val="0"/>
          <w:szCs w:val="24"/>
          <w:lang w:eastAsia="x-none"/>
        </w:rPr>
        <w:t>., 29</w:t>
      </w:r>
      <w:r w:rsidR="00FF6265">
        <w:rPr>
          <w:b/>
          <w:bCs/>
          <w:kern w:val="0"/>
          <w:szCs w:val="24"/>
          <w:lang w:eastAsia="x-none"/>
        </w:rPr>
        <w:t xml:space="preserve">,7 </w:t>
      </w:r>
      <w:proofErr w:type="spellStart"/>
      <w:r w:rsidR="00FF6265">
        <w:rPr>
          <w:b/>
          <w:bCs/>
          <w:kern w:val="0"/>
          <w:szCs w:val="24"/>
          <w:lang w:eastAsia="x-none"/>
        </w:rPr>
        <w:t>кв.м</w:t>
      </w:r>
      <w:proofErr w:type="spellEnd"/>
      <w:r w:rsidR="00FF6265">
        <w:rPr>
          <w:b/>
          <w:bCs/>
          <w:kern w:val="0"/>
          <w:szCs w:val="24"/>
          <w:lang w:eastAsia="x-none"/>
        </w:rPr>
        <w:t>., 24,5</w:t>
      </w:r>
      <w:r w:rsidR="00EA2D86">
        <w:rPr>
          <w:b/>
          <w:bCs/>
          <w:kern w:val="0"/>
          <w:szCs w:val="24"/>
          <w:lang w:eastAsia="x-none"/>
        </w:rPr>
        <w:t xml:space="preserve"> </w:t>
      </w:r>
      <w:proofErr w:type="spellStart"/>
      <w:r w:rsidR="00EA2D86">
        <w:rPr>
          <w:b/>
          <w:bCs/>
          <w:kern w:val="0"/>
          <w:szCs w:val="24"/>
          <w:lang w:eastAsia="x-none"/>
        </w:rPr>
        <w:t>кв.м</w:t>
      </w:r>
      <w:proofErr w:type="spellEnd"/>
      <w:r w:rsidR="00EA2D86">
        <w:rPr>
          <w:b/>
          <w:bCs/>
          <w:kern w:val="0"/>
          <w:szCs w:val="24"/>
          <w:lang w:eastAsia="x-none"/>
        </w:rPr>
        <w:t>.</w:t>
      </w:r>
      <w:r w:rsidR="00FF6265">
        <w:rPr>
          <w:b/>
          <w:bCs/>
          <w:kern w:val="0"/>
          <w:szCs w:val="24"/>
          <w:lang w:eastAsia="x-none"/>
        </w:rPr>
        <w:t xml:space="preserve">, 23,03 </w:t>
      </w:r>
      <w:proofErr w:type="spellStart"/>
      <w:r w:rsidR="00FF6265">
        <w:rPr>
          <w:b/>
          <w:bCs/>
          <w:kern w:val="0"/>
          <w:szCs w:val="24"/>
          <w:lang w:eastAsia="x-none"/>
        </w:rPr>
        <w:t>кв.м</w:t>
      </w:r>
      <w:proofErr w:type="spellEnd"/>
      <w:r w:rsidR="00FF6265">
        <w:rPr>
          <w:b/>
          <w:bCs/>
          <w:kern w:val="0"/>
          <w:szCs w:val="24"/>
          <w:lang w:eastAsia="x-none"/>
        </w:rPr>
        <w:t>.</w:t>
      </w:r>
      <w:r w:rsidR="00B97528" w:rsidRPr="00B97528">
        <w:rPr>
          <w:b/>
          <w:bCs/>
          <w:kern w:val="0"/>
          <w:szCs w:val="24"/>
          <w:lang w:eastAsia="x-none"/>
        </w:rPr>
        <w:t xml:space="preserve"> </w:t>
      </w:r>
    </w:p>
    <w:p w:rsidR="00716509" w:rsidRPr="00716509" w:rsidRDefault="00716509" w:rsidP="00FF6265">
      <w:pPr>
        <w:keepNext/>
        <w:keepLines/>
        <w:tabs>
          <w:tab w:val="left" w:pos="426"/>
        </w:tabs>
        <w:ind w:firstLine="567"/>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1</w:t>
      </w:r>
      <w:r w:rsidRPr="00716509">
        <w:rPr>
          <w:kern w:val="0"/>
          <w:szCs w:val="24"/>
        </w:rPr>
        <w:t>. Информационн</w:t>
      </w:r>
      <w:r w:rsidR="00EB61DC">
        <w:rPr>
          <w:kern w:val="0"/>
          <w:szCs w:val="24"/>
        </w:rPr>
        <w:t>ая карта</w:t>
      </w:r>
      <w:r w:rsidRPr="00716509">
        <w:rPr>
          <w:kern w:val="0"/>
          <w:szCs w:val="24"/>
        </w:rPr>
        <w:t xml:space="preserve"> Документации об </w:t>
      </w:r>
      <w:r w:rsidRPr="00716509">
        <w:rPr>
          <w:bCs/>
          <w:kern w:val="0"/>
          <w:szCs w:val="24"/>
        </w:rPr>
        <w:t>электронном аукционе</w:t>
      </w:r>
      <w:r w:rsidR="00FF6265">
        <w:rPr>
          <w:bCs/>
          <w:kern w:val="0"/>
          <w:szCs w:val="24"/>
        </w:rPr>
        <w:t>.</w:t>
      </w:r>
    </w:p>
    <w:p w:rsidR="00716509" w:rsidRDefault="00716509" w:rsidP="00716509">
      <w:pPr>
        <w:keepNext/>
        <w:keepLines/>
        <w:numPr>
          <w:ilvl w:val="0"/>
          <w:numId w:val="32"/>
        </w:numPr>
        <w:tabs>
          <w:tab w:val="num" w:pos="-284"/>
          <w:tab w:val="left" w:pos="284"/>
        </w:tabs>
        <w:ind w:left="0" w:firstLine="0"/>
        <w:contextualSpacing/>
        <w:jc w:val="both"/>
        <w:rPr>
          <w:kern w:val="0"/>
          <w:szCs w:val="24"/>
        </w:rPr>
      </w:pPr>
      <w:r w:rsidRPr="00716509">
        <w:rPr>
          <w:kern w:val="0"/>
          <w:szCs w:val="24"/>
        </w:rPr>
        <w:t xml:space="preserve">Раздел </w:t>
      </w:r>
      <w:r w:rsidR="00144891">
        <w:rPr>
          <w:kern w:val="0"/>
          <w:szCs w:val="24"/>
        </w:rPr>
        <w:t>2</w:t>
      </w:r>
      <w:r w:rsidRPr="00716509">
        <w:rPr>
          <w:kern w:val="0"/>
          <w:szCs w:val="24"/>
        </w:rPr>
        <w:t xml:space="preserve">. Описание объекта закупки: </w:t>
      </w:r>
      <w:r w:rsidR="00EB61DC">
        <w:rPr>
          <w:kern w:val="0"/>
          <w:szCs w:val="24"/>
        </w:rPr>
        <w:t>Техническое задание</w:t>
      </w:r>
      <w:r w:rsidR="00FF6265">
        <w:rPr>
          <w:kern w:val="0"/>
          <w:szCs w:val="24"/>
        </w:rPr>
        <w:t>.</w:t>
      </w:r>
    </w:p>
    <w:p w:rsidR="00144891" w:rsidRPr="00144891" w:rsidRDefault="00144891" w:rsidP="00144891">
      <w:pPr>
        <w:keepNext/>
        <w:keepLines/>
        <w:numPr>
          <w:ilvl w:val="0"/>
          <w:numId w:val="32"/>
        </w:numPr>
        <w:tabs>
          <w:tab w:val="left" w:pos="284"/>
        </w:tabs>
        <w:ind w:left="0" w:firstLine="0"/>
        <w:contextualSpacing/>
        <w:jc w:val="both"/>
        <w:rPr>
          <w:kern w:val="0"/>
          <w:szCs w:val="24"/>
        </w:rPr>
      </w:pPr>
      <w:r>
        <w:rPr>
          <w:kern w:val="0"/>
          <w:szCs w:val="24"/>
        </w:rPr>
        <w:t>Раздел 3.</w:t>
      </w:r>
      <w:r w:rsidRPr="00144891">
        <w:rPr>
          <w:kern w:val="0"/>
          <w:szCs w:val="24"/>
        </w:rPr>
        <w:t xml:space="preserve"> Обоснования начально</w:t>
      </w:r>
      <w:r>
        <w:rPr>
          <w:kern w:val="0"/>
          <w:szCs w:val="24"/>
        </w:rPr>
        <w:t>й (максимальной) цены контракта</w:t>
      </w:r>
      <w:r w:rsidR="00FF6265">
        <w:rPr>
          <w:kern w:val="0"/>
          <w:szCs w:val="24"/>
        </w:rPr>
        <w:t>.</w:t>
      </w:r>
      <w:r w:rsidRPr="00144891">
        <w:rPr>
          <w:kern w:val="0"/>
          <w:szCs w:val="24"/>
        </w:rPr>
        <w:t xml:space="preserve"> </w:t>
      </w:r>
    </w:p>
    <w:p w:rsidR="00144891" w:rsidRPr="00144891" w:rsidRDefault="00144891" w:rsidP="00144891">
      <w:pPr>
        <w:keepNext/>
        <w:keepLines/>
        <w:numPr>
          <w:ilvl w:val="0"/>
          <w:numId w:val="32"/>
        </w:numPr>
        <w:tabs>
          <w:tab w:val="num" w:pos="-284"/>
          <w:tab w:val="left" w:pos="284"/>
        </w:tabs>
        <w:ind w:left="0" w:firstLine="0"/>
        <w:contextualSpacing/>
        <w:jc w:val="both"/>
        <w:rPr>
          <w:kern w:val="0"/>
          <w:szCs w:val="24"/>
          <w:lang w:val="x-none"/>
        </w:rPr>
      </w:pPr>
      <w:r>
        <w:rPr>
          <w:kern w:val="0"/>
          <w:szCs w:val="24"/>
        </w:rPr>
        <w:t>Раздел 4.</w:t>
      </w:r>
      <w:r w:rsidRPr="00144891">
        <w:rPr>
          <w:kern w:val="0"/>
          <w:szCs w:val="24"/>
          <w:lang w:val="x-none" w:eastAsia="x-none"/>
        </w:rPr>
        <w:t xml:space="preserve"> </w:t>
      </w:r>
      <w:r w:rsidRPr="00144891">
        <w:rPr>
          <w:kern w:val="0"/>
          <w:szCs w:val="24"/>
          <w:lang w:val="x-none"/>
        </w:rPr>
        <w:t xml:space="preserve">Проект </w:t>
      </w:r>
      <w:r>
        <w:rPr>
          <w:kern w:val="0"/>
          <w:szCs w:val="24"/>
        </w:rPr>
        <w:t xml:space="preserve">муниципального </w:t>
      </w:r>
      <w:r w:rsidRPr="00144891">
        <w:rPr>
          <w:kern w:val="0"/>
          <w:szCs w:val="24"/>
          <w:lang w:val="x-none"/>
        </w:rPr>
        <w:t>контракт</w:t>
      </w:r>
      <w:r w:rsidRPr="00144891">
        <w:rPr>
          <w:kern w:val="0"/>
          <w:szCs w:val="24"/>
        </w:rPr>
        <w:t xml:space="preserve">а </w:t>
      </w:r>
      <w:r>
        <w:rPr>
          <w:kern w:val="0"/>
          <w:szCs w:val="24"/>
        </w:rPr>
        <w:t>с Приложением №1.</w:t>
      </w:r>
    </w:p>
    <w:p w:rsidR="00507D6B" w:rsidRDefault="00507D6B"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EA2D86">
              <w:rPr>
                <w:sz w:val="20"/>
              </w:rPr>
              <w:t>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A37D6"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A37D6"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24AE3" w:rsidP="00FF6265">
            <w:pPr>
              <w:jc w:val="both"/>
              <w:rPr>
                <w:bCs/>
                <w:sz w:val="20"/>
              </w:rPr>
            </w:pPr>
            <w:proofErr w:type="gramStart"/>
            <w:r>
              <w:rPr>
                <w:bCs/>
                <w:sz w:val="20"/>
              </w:rPr>
              <w:t>П</w:t>
            </w:r>
            <w:r w:rsidRPr="00924AE3">
              <w:rPr>
                <w:bCs/>
                <w:sz w:val="20"/>
              </w:rPr>
              <w:t xml:space="preserve">риобретение в </w:t>
            </w:r>
            <w:r w:rsidR="002B5609">
              <w:t xml:space="preserve"> </w:t>
            </w:r>
            <w:r w:rsidR="002B5609" w:rsidRPr="002B5609">
              <w:rPr>
                <w:bCs/>
                <w:sz w:val="20"/>
              </w:rPr>
              <w:t>муниципальную собственность жилых квартир путем учас</w:t>
            </w:r>
            <w:r w:rsidR="00FF6265">
              <w:rPr>
                <w:bCs/>
                <w:sz w:val="20"/>
              </w:rPr>
              <w:t>тия в долевом строительстве четырёх</w:t>
            </w:r>
            <w:r w:rsidR="002B5609" w:rsidRPr="002B5609">
              <w:rPr>
                <w:bCs/>
                <w:sz w:val="20"/>
              </w:rPr>
              <w:t>квартирного одноэтажного дома для переселения граждан из аварийного жилищного фонда (Удмуртская Республика, Красно</w:t>
            </w:r>
            <w:r w:rsidR="00FF6265">
              <w:rPr>
                <w:bCs/>
                <w:sz w:val="20"/>
              </w:rPr>
              <w:t xml:space="preserve">горский район, </w:t>
            </w:r>
            <w:r w:rsidR="002B5609" w:rsidRPr="002B5609">
              <w:rPr>
                <w:bCs/>
                <w:sz w:val="20"/>
              </w:rPr>
              <w:t xml:space="preserve">с. </w:t>
            </w:r>
            <w:r w:rsidR="00FF6265">
              <w:rPr>
                <w:bCs/>
                <w:sz w:val="20"/>
              </w:rPr>
              <w:t>Красногорское</w:t>
            </w:r>
            <w:r w:rsidR="002B5609" w:rsidRPr="002B5609">
              <w:rPr>
                <w:bCs/>
                <w:sz w:val="20"/>
              </w:rPr>
              <w:t xml:space="preserve">) </w:t>
            </w:r>
            <w:r w:rsidR="00B97528" w:rsidRPr="00B97528">
              <w:rPr>
                <w:b/>
                <w:bCs/>
                <w:szCs w:val="24"/>
              </w:rPr>
              <w:t xml:space="preserve"> </w:t>
            </w:r>
            <w:r w:rsidR="00B97528" w:rsidRPr="00B97528">
              <w:rPr>
                <w:bCs/>
                <w:sz w:val="20"/>
              </w:rPr>
              <w:t xml:space="preserve">с площадями каждой из квартир не менее </w:t>
            </w:r>
            <w:r w:rsidR="00787772">
              <w:rPr>
                <w:bCs/>
                <w:sz w:val="20"/>
              </w:rPr>
              <w:t>30</w:t>
            </w:r>
            <w:r w:rsidR="00FF6265">
              <w:rPr>
                <w:bCs/>
                <w:sz w:val="20"/>
              </w:rPr>
              <w:t>,7</w:t>
            </w:r>
            <w:r w:rsidR="00B97528" w:rsidRPr="00B97528">
              <w:rPr>
                <w:bCs/>
                <w:sz w:val="20"/>
              </w:rPr>
              <w:t xml:space="preserve"> </w:t>
            </w:r>
            <w:proofErr w:type="spellStart"/>
            <w:r w:rsidR="00B97528" w:rsidRPr="00B97528">
              <w:rPr>
                <w:bCs/>
                <w:sz w:val="20"/>
              </w:rPr>
              <w:t>кв.м</w:t>
            </w:r>
            <w:proofErr w:type="spellEnd"/>
            <w:r w:rsidR="00787772">
              <w:rPr>
                <w:bCs/>
                <w:sz w:val="20"/>
              </w:rPr>
              <w:t>., 29</w:t>
            </w:r>
            <w:r w:rsidR="00FF6265">
              <w:rPr>
                <w:bCs/>
                <w:sz w:val="20"/>
              </w:rPr>
              <w:t>,7</w:t>
            </w:r>
            <w:r w:rsidR="00EA2D86">
              <w:rPr>
                <w:bCs/>
                <w:sz w:val="20"/>
              </w:rPr>
              <w:t xml:space="preserve"> </w:t>
            </w:r>
            <w:proofErr w:type="spellStart"/>
            <w:r w:rsidR="00EA2D86">
              <w:rPr>
                <w:bCs/>
                <w:sz w:val="20"/>
              </w:rPr>
              <w:t>кв.м</w:t>
            </w:r>
            <w:proofErr w:type="spellEnd"/>
            <w:r w:rsidR="00EA2D86">
              <w:rPr>
                <w:bCs/>
                <w:sz w:val="20"/>
              </w:rPr>
              <w:t>.</w:t>
            </w:r>
            <w:r w:rsidR="00FF6265">
              <w:rPr>
                <w:bCs/>
                <w:sz w:val="20"/>
              </w:rPr>
              <w:t xml:space="preserve">, 24,5 </w:t>
            </w:r>
            <w:proofErr w:type="spellStart"/>
            <w:r w:rsidR="00FF6265">
              <w:rPr>
                <w:bCs/>
                <w:sz w:val="20"/>
              </w:rPr>
              <w:t>кв.м</w:t>
            </w:r>
            <w:proofErr w:type="spellEnd"/>
            <w:r w:rsidR="00FF6265">
              <w:rPr>
                <w:bCs/>
                <w:sz w:val="20"/>
              </w:rPr>
              <w:t xml:space="preserve">., 23,03 </w:t>
            </w:r>
            <w:proofErr w:type="spellStart"/>
            <w:r w:rsidR="00FF6265">
              <w:rPr>
                <w:bCs/>
                <w:sz w:val="20"/>
              </w:rPr>
              <w:t>кв.м</w:t>
            </w:r>
            <w:proofErr w:type="spellEnd"/>
            <w:r w:rsidR="00FF6265">
              <w:rPr>
                <w:bCs/>
                <w:sz w:val="20"/>
              </w:rPr>
              <w:t>.</w:t>
            </w:r>
            <w:r w:rsidR="00B97528" w:rsidRPr="00B97528">
              <w:rPr>
                <w:b/>
                <w:bCs/>
                <w:sz w:val="20"/>
              </w:rPr>
              <w:t xml:space="preserve"> </w:t>
            </w:r>
            <w:r w:rsidR="00764F1A">
              <w:rPr>
                <w:bCs/>
                <w:sz w:val="20"/>
              </w:rPr>
              <w:t>в соот</w:t>
            </w:r>
            <w:r w:rsidR="00974CB1">
              <w:rPr>
                <w:bCs/>
                <w:sz w:val="20"/>
              </w:rPr>
              <w:t>ветствии с Техническим заданием</w:t>
            </w:r>
            <w:r w:rsidR="00E67CC8">
              <w:rPr>
                <w:bCs/>
                <w:sz w:val="20"/>
              </w:rPr>
              <w:t>.</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FF6265">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FF6265">
              <w:rPr>
                <w:color w:val="000000"/>
                <w:sz w:val="20"/>
              </w:rPr>
              <w:t xml:space="preserve">31 191,77 </w:t>
            </w:r>
            <w:r w:rsidR="00A45701">
              <w:rPr>
                <w:color w:val="000000"/>
                <w:sz w:val="20"/>
              </w:rPr>
              <w:t>руб.</w:t>
            </w:r>
            <w:r w:rsidRPr="00600EC3">
              <w:rPr>
                <w:color w:val="000000"/>
                <w:sz w:val="20"/>
              </w:rPr>
              <w:t xml:space="preserve"> (</w:t>
            </w:r>
            <w:r w:rsidR="00FF6265">
              <w:rPr>
                <w:color w:val="000000"/>
                <w:sz w:val="20"/>
              </w:rPr>
              <w:t>Тридцать одна тысяча сто девяносто один</w:t>
            </w:r>
            <w:r w:rsidRPr="00600EC3">
              <w:rPr>
                <w:sz w:val="20"/>
              </w:rPr>
              <w:t>) рубл</w:t>
            </w:r>
            <w:r w:rsidR="00EA2D86">
              <w:rPr>
                <w:sz w:val="20"/>
              </w:rPr>
              <w:t>ь</w:t>
            </w:r>
            <w:r w:rsidR="00E67CC8" w:rsidRPr="00600EC3">
              <w:rPr>
                <w:sz w:val="20"/>
              </w:rPr>
              <w:t xml:space="preserve"> </w:t>
            </w:r>
            <w:r w:rsidR="00FF6265">
              <w:rPr>
                <w:sz w:val="20"/>
              </w:rPr>
              <w:t>77</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52875" w:rsidRPr="00FA5B5C" w:rsidRDefault="004F5E00" w:rsidP="005D410E">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w:t>
            </w:r>
            <w:r w:rsidRPr="00FA5B5C">
              <w:rPr>
                <w:rFonts w:eastAsia="Calibri"/>
                <w:sz w:val="20"/>
                <w:lang w:eastAsia="en-US"/>
              </w:rPr>
              <w:lastRenderedPageBreak/>
              <w:t>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EA2D86">
            <w:pPr>
              <w:snapToGrid w:val="0"/>
              <w:rPr>
                <w:b/>
                <w:color w:val="000000"/>
                <w:sz w:val="20"/>
              </w:rPr>
            </w:pPr>
            <w:r w:rsidRPr="00273CF4">
              <w:rPr>
                <w:b/>
                <w:sz w:val="20"/>
              </w:rPr>
              <w:t>«</w:t>
            </w:r>
            <w:r w:rsidR="00FD2077">
              <w:rPr>
                <w:b/>
                <w:sz w:val="20"/>
              </w:rPr>
              <w:t>12</w:t>
            </w:r>
            <w:r w:rsidRPr="00273CF4">
              <w:rPr>
                <w:b/>
                <w:sz w:val="20"/>
              </w:rPr>
              <w:t>»</w:t>
            </w:r>
            <w:r w:rsidR="00EA2D86">
              <w:rPr>
                <w:b/>
                <w:sz w:val="20"/>
              </w:rPr>
              <w:t xml:space="preserve"> октября</w:t>
            </w:r>
            <w:r w:rsidR="001E4086" w:rsidRPr="00273CF4">
              <w:rPr>
                <w:b/>
                <w:sz w:val="20"/>
              </w:rPr>
              <w:t xml:space="preserve"> 2015</w:t>
            </w:r>
            <w:r w:rsidRPr="00273CF4">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273CF4">
              <w:rPr>
                <w:b/>
                <w:color w:val="000000"/>
                <w:sz w:val="20"/>
              </w:rPr>
              <w:t>«</w:t>
            </w:r>
            <w:r w:rsidR="00FD2077">
              <w:rPr>
                <w:b/>
                <w:color w:val="000000"/>
                <w:sz w:val="20"/>
              </w:rPr>
              <w:t>28</w:t>
            </w:r>
            <w:r w:rsidR="004F5E00" w:rsidRPr="00273CF4">
              <w:rPr>
                <w:b/>
                <w:color w:val="000000"/>
                <w:sz w:val="20"/>
              </w:rPr>
              <w:t>»</w:t>
            </w:r>
            <w:r w:rsidR="00EA2D86">
              <w:rPr>
                <w:b/>
                <w:color w:val="000000"/>
                <w:sz w:val="20"/>
              </w:rPr>
              <w:t xml:space="preserve"> октября</w:t>
            </w:r>
            <w:r w:rsidR="004F5E00" w:rsidRPr="00273CF4">
              <w:rPr>
                <w:b/>
                <w:color w:val="000000"/>
                <w:sz w:val="20"/>
              </w:rPr>
              <w:t xml:space="preserve"> 201</w:t>
            </w:r>
            <w:r w:rsidR="000247FC" w:rsidRPr="00273CF4">
              <w:rPr>
                <w:b/>
                <w:color w:val="000000"/>
                <w:sz w:val="20"/>
              </w:rPr>
              <w:t>5</w:t>
            </w:r>
            <w:r w:rsidR="004F5E00" w:rsidRPr="00273CF4">
              <w:rPr>
                <w:b/>
                <w:color w:val="000000"/>
                <w:sz w:val="20"/>
              </w:rPr>
              <w:t xml:space="preserve"> г.</w:t>
            </w:r>
            <w:r w:rsidR="004F5E00" w:rsidRPr="00273CF4">
              <w:rPr>
                <w:color w:val="000000"/>
                <w:sz w:val="20"/>
              </w:rPr>
              <w:t xml:space="preserve"> </w:t>
            </w:r>
            <w:r w:rsidR="004F5E00" w:rsidRPr="00273CF4">
              <w:rPr>
                <w:b/>
                <w:color w:val="000000"/>
                <w:sz w:val="20"/>
              </w:rPr>
              <w:t>в 09.00 час</w:t>
            </w:r>
            <w:proofErr w:type="gramStart"/>
            <w:r w:rsidR="00E67CC8" w:rsidRPr="00273CF4">
              <w:rPr>
                <w:color w:val="000000"/>
                <w:sz w:val="20"/>
              </w:rPr>
              <w:t>.</w:t>
            </w:r>
            <w:proofErr w:type="gramEnd"/>
            <w:r w:rsidR="00E67CC8" w:rsidRPr="00273CF4">
              <w:rPr>
                <w:color w:val="000000"/>
                <w:sz w:val="20"/>
              </w:rPr>
              <w:t xml:space="preserve"> (</w:t>
            </w:r>
            <w:proofErr w:type="gramStart"/>
            <w:r w:rsidR="00E67CC8" w:rsidRPr="00273CF4">
              <w:rPr>
                <w:color w:val="000000"/>
                <w:sz w:val="20"/>
              </w:rPr>
              <w:t>в</w:t>
            </w:r>
            <w:proofErr w:type="gramEnd"/>
            <w:r w:rsidR="00E67CC8" w:rsidRPr="00273CF4">
              <w:rPr>
                <w:color w:val="000000"/>
                <w:sz w:val="20"/>
              </w:rPr>
              <w:t>ремя местное</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273CF4">
              <w:rPr>
                <w:b/>
                <w:color w:val="000000" w:themeColor="text1"/>
                <w:sz w:val="20"/>
              </w:rPr>
              <w:t>«</w:t>
            </w:r>
            <w:r w:rsidR="00FD2077">
              <w:rPr>
                <w:b/>
                <w:color w:val="000000" w:themeColor="text1"/>
                <w:sz w:val="20"/>
              </w:rPr>
              <w:t>29</w:t>
            </w:r>
            <w:r w:rsidRPr="00273CF4">
              <w:rPr>
                <w:b/>
                <w:color w:val="000000" w:themeColor="text1"/>
                <w:sz w:val="20"/>
              </w:rPr>
              <w:t>»</w:t>
            </w:r>
            <w:r w:rsidR="00EA2D86">
              <w:rPr>
                <w:b/>
                <w:color w:val="000000" w:themeColor="text1"/>
                <w:sz w:val="20"/>
              </w:rPr>
              <w:t xml:space="preserve"> октября</w:t>
            </w:r>
            <w:r w:rsidR="00E667F6" w:rsidRPr="00273CF4">
              <w:rPr>
                <w:b/>
                <w:color w:val="000000" w:themeColor="text1"/>
                <w:sz w:val="20"/>
              </w:rPr>
              <w:t xml:space="preserve"> </w:t>
            </w:r>
            <w:r w:rsidRPr="00273CF4">
              <w:rPr>
                <w:b/>
                <w:color w:val="000000" w:themeColor="text1"/>
                <w:sz w:val="20"/>
              </w:rPr>
              <w:t xml:space="preserve"> 201</w:t>
            </w:r>
            <w:r w:rsidR="000247FC" w:rsidRPr="00273CF4">
              <w:rPr>
                <w:b/>
                <w:color w:val="000000" w:themeColor="text1"/>
                <w:sz w:val="20"/>
              </w:rPr>
              <w:t>5</w:t>
            </w:r>
            <w:r w:rsidRPr="00273CF4">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273CF4">
              <w:rPr>
                <w:b/>
                <w:color w:val="000000" w:themeColor="text1"/>
                <w:sz w:val="20"/>
              </w:rPr>
              <w:t>«</w:t>
            </w:r>
            <w:r w:rsidR="00FD2077">
              <w:rPr>
                <w:b/>
                <w:color w:val="000000" w:themeColor="text1"/>
                <w:sz w:val="20"/>
              </w:rPr>
              <w:t>02</w:t>
            </w:r>
            <w:r w:rsidR="008E059E" w:rsidRPr="00273CF4">
              <w:rPr>
                <w:b/>
                <w:color w:val="000000" w:themeColor="text1"/>
                <w:sz w:val="20"/>
              </w:rPr>
              <w:t>»</w:t>
            </w:r>
            <w:r w:rsidR="00EA2D86">
              <w:rPr>
                <w:b/>
                <w:color w:val="000000" w:themeColor="text1"/>
                <w:sz w:val="20"/>
              </w:rPr>
              <w:t xml:space="preserve"> </w:t>
            </w:r>
            <w:r w:rsidR="00FD2077">
              <w:rPr>
                <w:b/>
                <w:color w:val="000000" w:themeColor="text1"/>
                <w:sz w:val="20"/>
              </w:rPr>
              <w:t>ноября</w:t>
            </w:r>
            <w:r w:rsidR="001E4086" w:rsidRPr="00273CF4">
              <w:rPr>
                <w:b/>
                <w:color w:val="000000" w:themeColor="text1"/>
                <w:sz w:val="20"/>
              </w:rPr>
              <w:t xml:space="preserve"> </w:t>
            </w:r>
            <w:r w:rsidR="004F5E00" w:rsidRPr="00273CF4">
              <w:rPr>
                <w:b/>
                <w:color w:val="000000" w:themeColor="text1"/>
                <w:sz w:val="20"/>
              </w:rPr>
              <w:t>201</w:t>
            </w:r>
            <w:r w:rsidR="000247FC" w:rsidRPr="00273CF4">
              <w:rPr>
                <w:b/>
                <w:color w:val="000000" w:themeColor="text1"/>
                <w:sz w:val="20"/>
              </w:rPr>
              <w:t>5</w:t>
            </w:r>
            <w:r w:rsidR="004F5E00" w:rsidRPr="00273CF4">
              <w:rPr>
                <w:b/>
                <w:color w:val="000000" w:themeColor="text1"/>
                <w:sz w:val="20"/>
              </w:rPr>
              <w:t xml:space="preserve"> г.</w:t>
            </w:r>
            <w:r w:rsidR="004F5E00" w:rsidRPr="00273CF4">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FF6265" w:rsidP="00FF6265">
            <w:pPr>
              <w:snapToGrid w:val="0"/>
              <w:rPr>
                <w:sz w:val="20"/>
              </w:rPr>
            </w:pPr>
            <w:r>
              <w:rPr>
                <w:sz w:val="20"/>
              </w:rPr>
              <w:t>1 484 963</w:t>
            </w:r>
            <w:r w:rsidR="00B97528">
              <w:rPr>
                <w:sz w:val="20"/>
              </w:rPr>
              <w:t>,00</w:t>
            </w:r>
            <w:r w:rsidR="002B0343">
              <w:rPr>
                <w:sz w:val="20"/>
              </w:rPr>
              <w:t xml:space="preserve"> </w:t>
            </w:r>
            <w:r w:rsidR="002B0343" w:rsidRPr="002B0343">
              <w:rPr>
                <w:sz w:val="20"/>
              </w:rPr>
              <w:t>рублей - Средства финансовой поддержки Фонда содействия реформированию жилищно-коммунального хозяйства;</w:t>
            </w:r>
          </w:p>
          <w:p w:rsidR="004F5E00" w:rsidRPr="00A45701" w:rsidRDefault="00FF6265" w:rsidP="00EA2D86">
            <w:pPr>
              <w:snapToGrid w:val="0"/>
              <w:rPr>
                <w:color w:val="000000" w:themeColor="text1"/>
                <w:sz w:val="20"/>
                <w:highlight w:val="yellow"/>
              </w:rPr>
            </w:pPr>
            <w:r>
              <w:rPr>
                <w:sz w:val="20"/>
              </w:rPr>
              <w:t>1 634 214</w:t>
            </w:r>
            <w:r w:rsidR="00B97528">
              <w:rPr>
                <w:sz w:val="20"/>
              </w:rPr>
              <w:t>,00</w:t>
            </w:r>
            <w:r w:rsidR="002B0343" w:rsidRPr="002B0343">
              <w:rPr>
                <w:sz w:val="20"/>
              </w:rPr>
              <w:t xml:space="preserve"> рублей -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FF6265" w:rsidP="00462F70">
            <w:pPr>
              <w:shd w:val="clear" w:color="auto" w:fill="FFFFFF"/>
              <w:autoSpaceDE w:val="0"/>
              <w:ind w:right="175"/>
              <w:jc w:val="both"/>
              <w:rPr>
                <w:b/>
                <w:color w:val="000000" w:themeColor="text1"/>
                <w:sz w:val="20"/>
              </w:rPr>
            </w:pPr>
            <w:r>
              <w:rPr>
                <w:b/>
                <w:color w:val="000000" w:themeColor="text1"/>
                <w:sz w:val="20"/>
              </w:rPr>
              <w:t>3 119</w:t>
            </w:r>
            <w:r w:rsidR="00EA2D86">
              <w:rPr>
                <w:b/>
                <w:color w:val="000000" w:themeColor="text1"/>
                <w:sz w:val="20"/>
              </w:rPr>
              <w:t xml:space="preserve"> </w:t>
            </w:r>
            <w:r>
              <w:rPr>
                <w:b/>
                <w:color w:val="000000" w:themeColor="text1"/>
                <w:sz w:val="20"/>
              </w:rPr>
              <w:t>177</w:t>
            </w:r>
            <w:r w:rsidR="00B97528">
              <w:rPr>
                <w:b/>
                <w:color w:val="000000" w:themeColor="text1"/>
                <w:sz w:val="20"/>
              </w:rPr>
              <w:t>,00</w:t>
            </w:r>
            <w:r w:rsidR="004F5E00" w:rsidRPr="005A3D49">
              <w:rPr>
                <w:b/>
                <w:color w:val="000000" w:themeColor="text1"/>
                <w:sz w:val="20"/>
              </w:rPr>
              <w:t xml:space="preserve"> (</w:t>
            </w:r>
            <w:r>
              <w:rPr>
                <w:b/>
                <w:color w:val="000000" w:themeColor="text1"/>
                <w:sz w:val="20"/>
              </w:rPr>
              <w:t>Три</w:t>
            </w:r>
            <w:r w:rsidR="00EA2D86">
              <w:rPr>
                <w:b/>
                <w:color w:val="000000" w:themeColor="text1"/>
                <w:sz w:val="20"/>
              </w:rPr>
              <w:t xml:space="preserve"> миллион</w:t>
            </w:r>
            <w:r>
              <w:rPr>
                <w:b/>
                <w:color w:val="000000" w:themeColor="text1"/>
                <w:sz w:val="20"/>
              </w:rPr>
              <w:t>а</w:t>
            </w:r>
            <w:r w:rsidR="00EA2D86">
              <w:rPr>
                <w:b/>
                <w:color w:val="000000" w:themeColor="text1"/>
                <w:sz w:val="20"/>
              </w:rPr>
              <w:t xml:space="preserve"> </w:t>
            </w:r>
            <w:r>
              <w:rPr>
                <w:b/>
                <w:color w:val="000000" w:themeColor="text1"/>
                <w:sz w:val="20"/>
              </w:rPr>
              <w:t>сто девятнадцать тысяч сто семьдесят семь</w:t>
            </w:r>
            <w:r w:rsidR="001E4086">
              <w:rPr>
                <w:b/>
                <w:color w:val="000000" w:themeColor="text1"/>
                <w:sz w:val="20"/>
              </w:rPr>
              <w:t>) рубл</w:t>
            </w:r>
            <w:r w:rsidR="00947660">
              <w:rPr>
                <w:b/>
                <w:color w:val="000000" w:themeColor="text1"/>
                <w:sz w:val="20"/>
              </w:rPr>
              <w:t>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EA2D86" w:rsidP="00AE7222">
            <w:pPr>
              <w:autoSpaceDE w:val="0"/>
              <w:autoSpaceDN w:val="0"/>
              <w:adjustRightInd w:val="0"/>
              <w:rPr>
                <w:kern w:val="0"/>
                <w:sz w:val="20"/>
              </w:rPr>
            </w:pPr>
            <w:r>
              <w:rPr>
                <w:kern w:val="0"/>
                <w:sz w:val="20"/>
              </w:rPr>
              <w:t>Объё</w:t>
            </w:r>
            <w:r w:rsidR="004F5E00" w:rsidRPr="00FA5B5C">
              <w:rPr>
                <w:kern w:val="0"/>
                <w:sz w:val="20"/>
              </w:rPr>
              <w:t xml:space="preserve">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2B0343" w:rsidP="00266D7C">
            <w:pPr>
              <w:jc w:val="both"/>
              <w:outlineLvl w:val="1"/>
              <w:rPr>
                <w:bCs/>
                <w:sz w:val="20"/>
              </w:rPr>
            </w:pPr>
            <w:r w:rsidRPr="002B0343">
              <w:rPr>
                <w:bCs/>
                <w:sz w:val="20"/>
              </w:rPr>
              <w:t>Применяемый  метод определения начально</w:t>
            </w:r>
            <w:r w:rsidR="00266D7C">
              <w:rPr>
                <w:bCs/>
                <w:sz w:val="20"/>
              </w:rPr>
              <w:t>й максимальной цены контракта у</w:t>
            </w:r>
            <w:r w:rsidR="004F5E00" w:rsidRPr="002B0343">
              <w:rPr>
                <w:bCs/>
                <w:sz w:val="20"/>
              </w:rPr>
              <w:t xml:space="preserve">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005D410E">
              <w:rPr>
                <w:rFonts w:eastAsia="Calibri"/>
                <w:sz w:val="20"/>
              </w:rPr>
              <w:t xml:space="preserve"> и расчетов с Подрядчиком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D410E">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w:t>
            </w:r>
            <w:r w:rsidR="005D410E">
              <w:rPr>
                <w:rFonts w:eastAsia="SimSun"/>
                <w:color w:val="000000"/>
                <w:sz w:val="20"/>
              </w:rPr>
              <w:t xml:space="preserve">Подрядчиком </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Порядок применения официального курса иностранной валюты к рублю РФ, у</w:t>
            </w:r>
            <w:r w:rsidR="005D410E">
              <w:rPr>
                <w:sz w:val="20"/>
              </w:rPr>
              <w:t>становленного ЦБ</w:t>
            </w:r>
            <w:r w:rsidRPr="00FA5B5C">
              <w:rPr>
                <w:sz w:val="20"/>
              </w:rPr>
              <w:t xml:space="preserve">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A45701" w:rsidP="008C5DD4">
            <w:pPr>
              <w:tabs>
                <w:tab w:val="left" w:pos="2322"/>
              </w:tabs>
              <w:snapToGrid w:val="0"/>
              <w:rPr>
                <w:rFonts w:eastAsia="SimSun"/>
                <w:color w:val="000000" w:themeColor="text1"/>
                <w:sz w:val="20"/>
                <w:highlight w:val="yellow"/>
              </w:rPr>
            </w:pPr>
            <w:r w:rsidRPr="00A45701">
              <w:rPr>
                <w:rFonts w:eastAsia="SimSun"/>
                <w:color w:val="000000" w:themeColor="text1"/>
                <w:sz w:val="20"/>
              </w:rPr>
              <w:t>45.21.12.110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B97528" w:rsidP="00A45701">
            <w:pPr>
              <w:snapToGrid w:val="0"/>
              <w:rPr>
                <w:rFonts w:eastAsia="SimSun"/>
                <w:color w:val="000000"/>
                <w:sz w:val="20"/>
                <w:highlight w:val="yellow"/>
              </w:rPr>
            </w:pPr>
            <w:r w:rsidRPr="00B97528">
              <w:rPr>
                <w:rFonts w:eastAsia="SimSun"/>
                <w:b/>
                <w:bCs/>
                <w:color w:val="000000"/>
                <w:sz w:val="20"/>
              </w:rPr>
              <w:t>526</w:t>
            </w:r>
            <w:r w:rsidR="00FF6265">
              <w:rPr>
                <w:rFonts w:eastAsia="SimSun"/>
                <w:b/>
                <w:bCs/>
                <w:color w:val="000000"/>
                <w:sz w:val="20"/>
              </w:rPr>
              <w:t xml:space="preserve"> </w:t>
            </w:r>
            <w:r w:rsidRPr="00B97528">
              <w:rPr>
                <w:rFonts w:eastAsia="SimSun"/>
                <w:b/>
                <w:bCs/>
                <w:color w:val="000000"/>
                <w:sz w:val="20"/>
              </w:rPr>
              <w:t>0501</w:t>
            </w:r>
            <w:r w:rsidR="00FF6265">
              <w:rPr>
                <w:rFonts w:eastAsia="SimSun"/>
                <w:b/>
                <w:bCs/>
                <w:color w:val="000000"/>
                <w:sz w:val="20"/>
              </w:rPr>
              <w:t xml:space="preserve"> </w:t>
            </w:r>
            <w:r w:rsidRPr="00B97528">
              <w:rPr>
                <w:rFonts w:eastAsia="SimSun"/>
                <w:b/>
                <w:bCs/>
                <w:color w:val="000000"/>
                <w:sz w:val="20"/>
              </w:rPr>
              <w:t>0729502</w:t>
            </w:r>
            <w:r w:rsidR="00FF6265">
              <w:rPr>
                <w:rFonts w:eastAsia="SimSun"/>
                <w:b/>
                <w:bCs/>
                <w:color w:val="000000"/>
                <w:sz w:val="20"/>
              </w:rPr>
              <w:t xml:space="preserve"> </w:t>
            </w:r>
            <w:r w:rsidRPr="00B97528">
              <w:rPr>
                <w:rFonts w:eastAsia="SimSun"/>
                <w:b/>
                <w:bCs/>
                <w:color w:val="000000"/>
                <w:sz w:val="20"/>
              </w:rPr>
              <w:t>414</w:t>
            </w:r>
            <w:r w:rsidR="00FF6265">
              <w:rPr>
                <w:rFonts w:eastAsia="SimSun"/>
                <w:b/>
                <w:bCs/>
                <w:color w:val="000000"/>
                <w:sz w:val="20"/>
              </w:rPr>
              <w:t xml:space="preserve"> </w:t>
            </w:r>
            <w:r w:rsidRPr="00B97528">
              <w:rPr>
                <w:rFonts w:eastAsia="SimSun"/>
                <w:b/>
                <w:bCs/>
                <w:color w:val="000000"/>
                <w:sz w:val="20"/>
              </w:rPr>
              <w:t>310</w:t>
            </w:r>
            <w:r w:rsidRPr="00B97528">
              <w:rPr>
                <w:rFonts w:eastAsia="SimSun"/>
                <w:b/>
                <w:bCs/>
                <w:color w:val="000000"/>
                <w:sz w:val="20"/>
              </w:rPr>
              <w:br/>
              <w:t>526</w:t>
            </w:r>
            <w:r w:rsidR="00FF6265">
              <w:rPr>
                <w:rFonts w:eastAsia="SimSun"/>
                <w:b/>
                <w:bCs/>
                <w:color w:val="000000"/>
                <w:sz w:val="20"/>
              </w:rPr>
              <w:t xml:space="preserve"> </w:t>
            </w:r>
            <w:r w:rsidRPr="00B97528">
              <w:rPr>
                <w:rFonts w:eastAsia="SimSun"/>
                <w:b/>
                <w:bCs/>
                <w:color w:val="000000"/>
                <w:sz w:val="20"/>
              </w:rPr>
              <w:t>0501</w:t>
            </w:r>
            <w:r w:rsidR="00FF6265">
              <w:rPr>
                <w:rFonts w:eastAsia="SimSun"/>
                <w:b/>
                <w:bCs/>
                <w:color w:val="000000"/>
                <w:sz w:val="20"/>
              </w:rPr>
              <w:t xml:space="preserve"> </w:t>
            </w:r>
            <w:r w:rsidRPr="00B97528">
              <w:rPr>
                <w:rFonts w:eastAsia="SimSun"/>
                <w:b/>
                <w:bCs/>
                <w:color w:val="000000"/>
                <w:sz w:val="20"/>
              </w:rPr>
              <w:t>0729602</w:t>
            </w:r>
            <w:r w:rsidR="00FF6265">
              <w:rPr>
                <w:rFonts w:eastAsia="SimSun"/>
                <w:b/>
                <w:bCs/>
                <w:color w:val="000000"/>
                <w:sz w:val="20"/>
              </w:rPr>
              <w:t xml:space="preserve"> </w:t>
            </w:r>
            <w:r w:rsidRPr="00B97528">
              <w:rPr>
                <w:rFonts w:eastAsia="SimSun"/>
                <w:b/>
                <w:bCs/>
                <w:color w:val="000000"/>
                <w:sz w:val="20"/>
              </w:rPr>
              <w:t>414</w:t>
            </w:r>
            <w:r w:rsidR="00FF6265">
              <w:rPr>
                <w:rFonts w:eastAsia="SimSun"/>
                <w:b/>
                <w:bCs/>
                <w:color w:val="000000"/>
                <w:sz w:val="20"/>
              </w:rPr>
              <w:t xml:space="preserve"> </w:t>
            </w:r>
            <w:r w:rsidRPr="00B97528">
              <w:rPr>
                <w:rFonts w:eastAsia="SimSun"/>
                <w:b/>
                <w:bCs/>
                <w:color w:val="000000"/>
                <w:sz w:val="20"/>
              </w:rPr>
              <w:t>310</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FF6265" w:rsidP="009E6265">
            <w:pPr>
              <w:snapToGrid w:val="0"/>
              <w:rPr>
                <w:rFonts w:eastAsia="SimSun"/>
                <w:color w:val="000000"/>
                <w:sz w:val="20"/>
              </w:rPr>
            </w:pPr>
            <w:r>
              <w:rPr>
                <w:rFonts w:eastAsia="SimSun"/>
                <w:b/>
                <w:bCs/>
                <w:color w:val="000000"/>
                <w:sz w:val="20"/>
              </w:rPr>
              <w:t>57</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E24C4" w:rsidRDefault="004F5E00" w:rsidP="00585B4D">
            <w:pPr>
              <w:autoSpaceDE w:val="0"/>
              <w:autoSpaceDN w:val="0"/>
              <w:adjustRightInd w:val="0"/>
              <w:jc w:val="both"/>
              <w:rPr>
                <w:rFonts w:eastAsia="Calibri"/>
                <w:color w:val="000000"/>
                <w:kern w:val="0"/>
                <w:sz w:val="20"/>
                <w:lang w:eastAsia="en-US"/>
              </w:rPr>
            </w:pPr>
            <w:r w:rsidRPr="00AE24C4">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AE24C4">
              <w:rPr>
                <w:rFonts w:eastAsia="Calibri"/>
                <w:color w:val="000000"/>
                <w:kern w:val="0"/>
                <w:sz w:val="20"/>
                <w:lang w:eastAsia="en-US"/>
              </w:rPr>
              <w:t xml:space="preserve">- </w:t>
            </w:r>
            <w:r w:rsidR="00F936FD" w:rsidRPr="00AE24C4">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7E1655">
              <w:rPr>
                <w:rFonts w:eastAsia="Calibri"/>
                <w:bCs/>
                <w:kern w:val="0"/>
                <w:sz w:val="20"/>
              </w:rPr>
              <w:t>,</w:t>
            </w:r>
            <w:r w:rsidR="00F936FD" w:rsidRPr="00AE24C4">
              <w:rPr>
                <w:rFonts w:eastAsia="Calibri"/>
                <w:bCs/>
                <w:kern w:val="0"/>
                <w:sz w:val="20"/>
              </w:rPr>
              <w:t xml:space="preserve"> а также</w:t>
            </w:r>
            <w:r w:rsidR="00F936FD" w:rsidRPr="00AE24C4">
              <w:rPr>
                <w:rFonts w:eastAsia="Calibri"/>
                <w:kern w:val="0"/>
                <w:sz w:val="20"/>
              </w:rPr>
              <w:t xml:space="preserve"> </w:t>
            </w:r>
            <w:r w:rsidR="00F936FD" w:rsidRPr="00AE24C4">
              <w:rPr>
                <w:bCs/>
                <w:sz w:val="20"/>
              </w:rPr>
              <w:t xml:space="preserve">конкретные показатели используемого товара, соответствующие значениям, установленным </w:t>
            </w:r>
            <w:r w:rsidR="00F936FD" w:rsidRPr="00AE24C4">
              <w:rPr>
                <w:bCs/>
                <w:sz w:val="20"/>
              </w:rPr>
              <w:lastRenderedPageBreak/>
              <w:t>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3C014D" w:rsidP="00F1482F">
            <w:pPr>
              <w:autoSpaceDE w:val="0"/>
              <w:autoSpaceDN w:val="0"/>
              <w:adjustRightInd w:val="0"/>
              <w:jc w:val="both"/>
              <w:rPr>
                <w:rFonts w:eastAsia="Calibri"/>
                <w:color w:val="000000"/>
                <w:kern w:val="0"/>
                <w:sz w:val="20"/>
                <w:lang w:eastAsia="en-US"/>
              </w:rPr>
            </w:pPr>
            <w:r w:rsidRPr="00F1482F">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5D410E">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E52875" w:rsidRDefault="004F5E00" w:rsidP="005D410E">
            <w:pPr>
              <w:widowControl w:val="0"/>
              <w:autoSpaceDE w:val="0"/>
              <w:autoSpaceDN w:val="0"/>
              <w:adjustRightInd w:val="0"/>
              <w:ind w:firstLine="33"/>
              <w:jc w:val="both"/>
              <w:rPr>
                <w:rFonts w:eastAsia="Calibri"/>
                <w:sz w:val="20"/>
                <w:lang w:eastAsia="en-US"/>
              </w:rPr>
            </w:pPr>
            <w:r w:rsidRPr="00FA5B5C">
              <w:rPr>
                <w:rFonts w:eastAsia="Calibri"/>
                <w:sz w:val="20"/>
                <w:lang w:eastAsia="en-US"/>
              </w:rPr>
              <w:t xml:space="preserve">Участник электронного аукциона вправе подать заявку на участие в таком аукционе </w:t>
            </w:r>
            <w:proofErr w:type="gramStart"/>
            <w:r w:rsidRPr="00FA5B5C">
              <w:rPr>
                <w:rFonts w:eastAsia="Calibri"/>
                <w:sz w:val="20"/>
                <w:lang w:eastAsia="en-US"/>
              </w:rPr>
              <w:t>в</w:t>
            </w:r>
            <w:proofErr w:type="gramEnd"/>
            <w:r w:rsidRPr="00FA5B5C">
              <w:rPr>
                <w:rFonts w:eastAsia="Calibri"/>
                <w:sz w:val="20"/>
                <w:lang w:eastAsia="en-US"/>
              </w:rPr>
              <w:t xml:space="preserve"> </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F6265">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FF6265">
              <w:rPr>
                <w:sz w:val="20"/>
              </w:rPr>
              <w:t>155 958,85</w:t>
            </w:r>
            <w:r w:rsidR="00B3598B">
              <w:rPr>
                <w:sz w:val="20"/>
              </w:rPr>
              <w:t xml:space="preserve"> руб.</w:t>
            </w:r>
            <w:r w:rsidRPr="008C48E2">
              <w:rPr>
                <w:b/>
                <w:sz w:val="20"/>
              </w:rPr>
              <w:t xml:space="preserve"> </w:t>
            </w:r>
            <w:r w:rsidRPr="008C48E2">
              <w:rPr>
                <w:sz w:val="20"/>
              </w:rPr>
              <w:t>(</w:t>
            </w:r>
            <w:r w:rsidR="00FF6265">
              <w:rPr>
                <w:sz w:val="20"/>
              </w:rPr>
              <w:t>Сто пятьдесят пять тысяч девятьсот пятьдесят восемь</w:t>
            </w:r>
            <w:r w:rsidRPr="008C48E2">
              <w:rPr>
                <w:sz w:val="20"/>
              </w:rPr>
              <w:t>) рубл</w:t>
            </w:r>
            <w:r w:rsidR="002A0301">
              <w:rPr>
                <w:sz w:val="20"/>
              </w:rPr>
              <w:t>ей</w:t>
            </w:r>
            <w:r w:rsidR="008C48E2">
              <w:rPr>
                <w:sz w:val="20"/>
              </w:rPr>
              <w:t xml:space="preserve"> </w:t>
            </w:r>
            <w:r w:rsidR="00FF6265">
              <w:rPr>
                <w:sz w:val="20"/>
              </w:rPr>
              <w:t>85</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w:t>
            </w:r>
            <w:r w:rsidRPr="00FA5B5C">
              <w:rPr>
                <w:sz w:val="20"/>
              </w:rPr>
              <w:lastRenderedPageBreak/>
              <w:t xml:space="preserve">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w:t>
            </w:r>
            <w:r w:rsidRPr="00D66F18">
              <w:rPr>
                <w:kern w:val="0"/>
                <w:sz w:val="20"/>
              </w:rPr>
              <w:lastRenderedPageBreak/>
              <w:t xml:space="preserve">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754748">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754748">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754748">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754748">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754748">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754748">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754748">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754748">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754748">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754748">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754748">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754748">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8173D1">
              <w:rPr>
                <w:rFonts w:eastAsia="Calibri"/>
                <w:color w:val="000000"/>
                <w:sz w:val="20"/>
                <w:lang w:eastAsia="en-US"/>
              </w:rPr>
              <w:t xml:space="preserve">застройщик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0343" w:rsidRPr="002B0343" w:rsidRDefault="002B0343" w:rsidP="002B0343">
            <w:pPr>
              <w:snapToGrid w:val="0"/>
              <w:jc w:val="both"/>
              <w:rPr>
                <w:sz w:val="20"/>
              </w:rPr>
            </w:pPr>
            <w:r w:rsidRPr="002B0343">
              <w:rPr>
                <w:sz w:val="20"/>
              </w:rPr>
              <w:t xml:space="preserve">Гарантийный срок </w:t>
            </w:r>
            <w:r w:rsidR="00F93B98" w:rsidRPr="00F93B98">
              <w:rPr>
                <w:sz w:val="20"/>
              </w:rPr>
              <w:t xml:space="preserve">на объект долевого строительства </w:t>
            </w:r>
            <w:r w:rsidRPr="002B0343">
              <w:rPr>
                <w:sz w:val="20"/>
              </w:rPr>
              <w:t xml:space="preserve">устанавливается 5 (пять) лет </w:t>
            </w:r>
            <w:proofErr w:type="gramStart"/>
            <w:r w:rsidRPr="002B0343">
              <w:rPr>
                <w:sz w:val="20"/>
              </w:rPr>
              <w:t>с даты подписания</w:t>
            </w:r>
            <w:proofErr w:type="gramEnd"/>
            <w:r w:rsidRPr="002B0343">
              <w:rPr>
                <w:sz w:val="20"/>
              </w:rPr>
              <w:t xml:space="preserve"> сторонами акта приема-передачи квартир.</w:t>
            </w:r>
            <w:r w:rsidR="00F93B98">
              <w:t xml:space="preserve"> </w:t>
            </w:r>
            <w:r w:rsidR="00F93B98" w:rsidRPr="00F93B98">
              <w:rPr>
                <w:sz w:val="20"/>
              </w:rPr>
              <w:t>Гарантийный срок на технологическое и инженерное оборудование, входящее в состав Дома и Квартир, составляет 3 (Три) года</w:t>
            </w:r>
            <w:r w:rsidR="00F93B98">
              <w:rPr>
                <w:sz w:val="20"/>
              </w:rPr>
              <w:t>.</w:t>
            </w:r>
          </w:p>
          <w:p w:rsidR="004F5E00" w:rsidRPr="002B0343" w:rsidRDefault="004E69C4" w:rsidP="00F36976">
            <w:pPr>
              <w:jc w:val="both"/>
              <w:rPr>
                <w:sz w:val="20"/>
              </w:rPr>
            </w:pPr>
            <w:r w:rsidRPr="002B0343">
              <w:rPr>
                <w:sz w:val="20"/>
              </w:rPr>
              <w:t xml:space="preserve">Гарантии качества по сданным работам изложены в Проекте контракта </w:t>
            </w:r>
            <w:r w:rsidRPr="00F36976">
              <w:rPr>
                <w:sz w:val="20"/>
              </w:rPr>
              <w:t xml:space="preserve">(Разделе </w:t>
            </w:r>
            <w:r w:rsidR="00F36976">
              <w:rPr>
                <w:sz w:val="20"/>
              </w:rPr>
              <w:t>4</w:t>
            </w:r>
            <w:r w:rsidRPr="00F36976">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F56A1C">
            <w:pPr>
              <w:shd w:val="clear" w:color="auto" w:fill="FFFFFF"/>
              <w:snapToGrid w:val="0"/>
              <w:jc w:val="both"/>
              <w:rPr>
                <w:color w:val="000000"/>
                <w:sz w:val="20"/>
              </w:rPr>
            </w:pPr>
            <w:r w:rsidRPr="0078667F">
              <w:rPr>
                <w:color w:val="000000"/>
                <w:sz w:val="20"/>
              </w:rPr>
              <w:t xml:space="preserve">Удмуртская Республика, Красногорский район, с. </w:t>
            </w:r>
            <w:r w:rsidR="00FF6265">
              <w:rPr>
                <w:color w:val="000000"/>
                <w:sz w:val="20"/>
              </w:rPr>
              <w:t>Красногорское</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работ – </w:t>
            </w:r>
            <w:proofErr w:type="gramStart"/>
            <w:r w:rsidRPr="00B3598B">
              <w:rPr>
                <w:sz w:val="20"/>
              </w:rPr>
              <w:t>с даты заключения</w:t>
            </w:r>
            <w:proofErr w:type="gramEnd"/>
            <w:r w:rsidRPr="00B3598B">
              <w:rPr>
                <w:sz w:val="20"/>
              </w:rPr>
              <w:t xml:space="preserve"> муниципального контракта.  </w:t>
            </w:r>
          </w:p>
          <w:p w:rsidR="004F5E00" w:rsidRPr="00FA5B5C" w:rsidRDefault="00912758" w:rsidP="005D410E">
            <w:pPr>
              <w:snapToGrid w:val="0"/>
              <w:rPr>
                <w:b/>
                <w:sz w:val="20"/>
              </w:rPr>
            </w:pPr>
            <w:r>
              <w:rPr>
                <w:sz w:val="20"/>
              </w:rPr>
              <w:t xml:space="preserve">Окончание работ  –   </w:t>
            </w:r>
            <w:r w:rsidR="005D410E">
              <w:rPr>
                <w:sz w:val="20"/>
              </w:rPr>
              <w:t>до 31 июля 2016 г</w:t>
            </w:r>
            <w:r w:rsidR="005D410E" w:rsidRPr="005D410E">
              <w:rPr>
                <w:sz w:val="20"/>
              </w:rPr>
              <w:t>.</w:t>
            </w:r>
            <w:r w:rsidRPr="005D410E">
              <w:rPr>
                <w:sz w:val="20"/>
              </w:rPr>
              <w:t xml:space="preserve"> (включительно)</w:t>
            </w:r>
            <w:r w:rsidR="00B3598B" w:rsidRPr="005D410E">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005D410E">
              <w:rPr>
                <w:sz w:val="20"/>
              </w:rPr>
              <w:t>р</w:t>
            </w:r>
            <w:r w:rsidRPr="00F36976">
              <w:rPr>
                <w:sz w:val="20"/>
              </w:rPr>
              <w:t xml:space="preserve">азделе </w:t>
            </w:r>
            <w:r w:rsidR="00F36976">
              <w:rPr>
                <w:sz w:val="20"/>
              </w:rPr>
              <w:t>4</w:t>
            </w:r>
            <w:r w:rsidRPr="00F36976">
              <w:rPr>
                <w:sz w:val="20"/>
              </w:rPr>
              <w:t xml:space="preserve"> </w:t>
            </w:r>
            <w:r w:rsidR="005D410E" w:rsidRPr="00FA5B5C">
              <w:rPr>
                <w:kern w:val="0"/>
                <w:sz w:val="20"/>
              </w:rPr>
              <w:t xml:space="preserve"> Документации об электронном аукционе </w:t>
            </w:r>
            <w:r w:rsidRPr="00F36976">
              <w:rPr>
                <w:sz w:val="20"/>
              </w:rPr>
              <w:t>«</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D410E">
            <w:pPr>
              <w:shd w:val="clear" w:color="auto" w:fill="FFFFFF"/>
              <w:tabs>
                <w:tab w:val="left" w:pos="0"/>
              </w:tabs>
              <w:ind w:firstLine="176"/>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5D410E">
            <w:pPr>
              <w:autoSpaceDE w:val="0"/>
              <w:autoSpaceDN w:val="0"/>
              <w:adjustRightInd w:val="0"/>
              <w:ind w:firstLine="176"/>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D410E">
            <w:pPr>
              <w:autoSpaceDE w:val="0"/>
              <w:autoSpaceDN w:val="0"/>
              <w:adjustRightInd w:val="0"/>
              <w:ind w:firstLine="176"/>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D410E">
            <w:pPr>
              <w:autoSpaceDE w:val="0"/>
              <w:autoSpaceDN w:val="0"/>
              <w:adjustRightInd w:val="0"/>
              <w:ind w:firstLine="176"/>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D410E">
            <w:pPr>
              <w:autoSpaceDE w:val="0"/>
              <w:autoSpaceDN w:val="0"/>
              <w:adjustRightInd w:val="0"/>
              <w:ind w:firstLine="176"/>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sidRPr="00FA5B5C">
              <w:rPr>
                <w:sz w:val="20"/>
              </w:rPr>
              <w:lastRenderedPageBreak/>
              <w:t xml:space="preserve">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5D410E">
            <w:pPr>
              <w:autoSpaceDE w:val="0"/>
              <w:autoSpaceDN w:val="0"/>
              <w:adjustRightInd w:val="0"/>
              <w:ind w:firstLine="176"/>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5D410E" w:rsidRPr="00FA5B5C" w:rsidRDefault="005D410E" w:rsidP="00E67CC8">
            <w:pPr>
              <w:autoSpaceDE w:val="0"/>
              <w:autoSpaceDN w:val="0"/>
              <w:adjustRightInd w:val="0"/>
              <w:ind w:firstLine="34"/>
              <w:jc w:val="both"/>
              <w:rPr>
                <w:sz w:val="20"/>
              </w:rPr>
            </w:pPr>
            <w:r>
              <w:rPr>
                <w:sz w:val="20"/>
              </w:rPr>
              <w:t>7) 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 xml:space="preserve">являющимся участниками </w:t>
            </w:r>
            <w:r w:rsidRPr="00FA5B5C">
              <w:rPr>
                <w:rFonts w:eastAsia="Calibri"/>
                <w:iCs/>
                <w:sz w:val="20"/>
                <w:lang w:eastAsia="en-US"/>
              </w:rPr>
              <w:lastRenderedPageBreak/>
              <w:t>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lastRenderedPageBreak/>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lastRenderedPageBreak/>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C12991" w:rsidP="00E37EED">
            <w:pPr>
              <w:rPr>
                <w:sz w:val="20"/>
              </w:rPr>
            </w:pPr>
            <w:r>
              <w:rPr>
                <w:sz w:val="20"/>
              </w:rPr>
              <w:t>Не предоставляются.</w:t>
            </w:r>
            <w:r w:rsidR="00B3598B" w:rsidRPr="00B3598B">
              <w:rPr>
                <w:sz w:val="20"/>
              </w:rPr>
              <w:t xml:space="preserve">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C12991" w:rsidP="00EA2D86">
            <w:pPr>
              <w:jc w:val="both"/>
              <w:rPr>
                <w:sz w:val="20"/>
              </w:rPr>
            </w:pPr>
            <w:r w:rsidRPr="00C12991">
              <w:rPr>
                <w:sz w:val="20"/>
              </w:rPr>
              <w:t>Не предусмотрено.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lastRenderedPageBreak/>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w:t>
            </w:r>
            <w:r w:rsidRPr="00FA5B5C">
              <w:rPr>
                <w:rFonts w:eastAsia="Calibri"/>
                <w:sz w:val="20"/>
                <w:lang w:eastAsia="en-US"/>
              </w:rPr>
              <w:lastRenderedPageBreak/>
              <w:t xml:space="preserve">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A2D86" w:rsidRDefault="00EA2D86" w:rsidP="00EC3FFE">
      <w:pPr>
        <w:tabs>
          <w:tab w:val="left" w:pos="9214"/>
        </w:tabs>
        <w:autoSpaceDE w:val="0"/>
        <w:autoSpaceDN w:val="0"/>
        <w:adjustRightInd w:val="0"/>
        <w:jc w:val="center"/>
        <w:rPr>
          <w:b/>
          <w:bCs/>
          <w:color w:val="000000"/>
          <w:kern w:val="0"/>
          <w:szCs w:val="24"/>
        </w:rPr>
      </w:pPr>
    </w:p>
    <w:p w:rsidR="00EA2D86" w:rsidRDefault="00EA2D86" w:rsidP="00C12991">
      <w:pPr>
        <w:tabs>
          <w:tab w:val="left" w:pos="9214"/>
        </w:tabs>
        <w:autoSpaceDE w:val="0"/>
        <w:autoSpaceDN w:val="0"/>
        <w:adjustRightInd w:val="0"/>
        <w:rPr>
          <w:b/>
          <w:bCs/>
          <w:color w:val="000000"/>
          <w:kern w:val="0"/>
          <w:szCs w:val="24"/>
        </w:rPr>
      </w:pPr>
    </w:p>
    <w:p w:rsidR="00C12991" w:rsidRPr="00E70AC0" w:rsidRDefault="00161492" w:rsidP="00C12991">
      <w:pPr>
        <w:tabs>
          <w:tab w:val="left" w:pos="9214"/>
        </w:tabs>
        <w:autoSpaceDE w:val="0"/>
        <w:autoSpaceDN w:val="0"/>
        <w:adjustRightInd w:val="0"/>
        <w:jc w:val="center"/>
        <w:rPr>
          <w:b/>
          <w:bCs/>
          <w:kern w:val="0"/>
          <w:szCs w:val="24"/>
        </w:rPr>
      </w:pPr>
      <w:r w:rsidRPr="00E70AC0">
        <w:rPr>
          <w:b/>
          <w:bCs/>
          <w:kern w:val="0"/>
          <w:szCs w:val="24"/>
        </w:rPr>
        <w:lastRenderedPageBreak/>
        <w:t xml:space="preserve">РАЗДЕЛ </w:t>
      </w:r>
      <w:r w:rsidR="00144891" w:rsidRPr="00E70AC0">
        <w:rPr>
          <w:b/>
          <w:bCs/>
          <w:kern w:val="0"/>
          <w:szCs w:val="24"/>
        </w:rPr>
        <w:t>2</w:t>
      </w:r>
      <w:r w:rsidRPr="00E70AC0">
        <w:rPr>
          <w:b/>
          <w:bCs/>
          <w:kern w:val="0"/>
          <w:szCs w:val="24"/>
        </w:rPr>
        <w:t>.</w:t>
      </w:r>
      <w:r w:rsidR="00C12991" w:rsidRPr="00E70AC0">
        <w:rPr>
          <w:b/>
          <w:bCs/>
          <w:kern w:val="0"/>
          <w:szCs w:val="24"/>
        </w:rPr>
        <w:t xml:space="preserve"> </w:t>
      </w:r>
      <w:r w:rsidR="00C12991" w:rsidRPr="00E70AC0">
        <w:rPr>
          <w:b/>
          <w:kern w:val="0"/>
          <w:szCs w:val="24"/>
        </w:rPr>
        <w:t>Описание объекта закупки:</w:t>
      </w:r>
    </w:p>
    <w:p w:rsidR="00AE7222" w:rsidRPr="00E70AC0" w:rsidRDefault="00974CB1" w:rsidP="0094074A">
      <w:pPr>
        <w:tabs>
          <w:tab w:val="left" w:pos="9214"/>
        </w:tabs>
        <w:autoSpaceDE w:val="0"/>
        <w:autoSpaceDN w:val="0"/>
        <w:adjustRightInd w:val="0"/>
        <w:jc w:val="center"/>
        <w:rPr>
          <w:b/>
          <w:kern w:val="0"/>
          <w:szCs w:val="24"/>
        </w:rPr>
      </w:pPr>
      <w:r w:rsidRPr="00E70AC0">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C12991" w:rsidRP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b/>
          <w:sz w:val="23"/>
          <w:szCs w:val="23"/>
        </w:rPr>
      </w:pPr>
      <w:r w:rsidRPr="00C12991">
        <w:rPr>
          <w:rFonts w:ascii="Times New Roman" w:hAnsi="Times New Roman"/>
          <w:b/>
          <w:szCs w:val="24"/>
        </w:rPr>
        <w:t xml:space="preserve">Наименование работ: </w:t>
      </w:r>
      <w:r w:rsidRPr="00C12991">
        <w:rPr>
          <w:rFonts w:ascii="Times New Roman" w:hAnsi="Times New Roman"/>
          <w:bCs/>
          <w:sz w:val="23"/>
          <w:szCs w:val="23"/>
        </w:rPr>
        <w:t xml:space="preserve">Приобретение в </w:t>
      </w:r>
      <w:r w:rsidRPr="00C12991">
        <w:rPr>
          <w:rFonts w:ascii="Times New Roman" w:hAnsi="Times New Roman"/>
          <w:sz w:val="23"/>
          <w:szCs w:val="23"/>
        </w:rPr>
        <w:t xml:space="preserve"> </w:t>
      </w:r>
      <w:r w:rsidRPr="00C12991">
        <w:rPr>
          <w:rFonts w:ascii="Times New Roman" w:hAnsi="Times New Roman"/>
          <w:bCs/>
          <w:sz w:val="23"/>
          <w:szCs w:val="23"/>
        </w:rPr>
        <w:t>муниципальную собственность жилых квартир путем учас</w:t>
      </w:r>
      <w:r w:rsidR="00FF6265">
        <w:rPr>
          <w:rFonts w:ascii="Times New Roman" w:hAnsi="Times New Roman"/>
          <w:bCs/>
          <w:sz w:val="23"/>
          <w:szCs w:val="23"/>
        </w:rPr>
        <w:t>тия в долевом строительстве четырёх</w:t>
      </w:r>
      <w:r w:rsidRPr="00C12991">
        <w:rPr>
          <w:rFonts w:ascii="Times New Roman" w:hAnsi="Times New Roman"/>
          <w:bCs/>
          <w:sz w:val="23"/>
          <w:szCs w:val="23"/>
        </w:rPr>
        <w:t>квартирного одноэтажного дома для переселения граждан из аварийного жилищного фонда (Удмуртская Республика, Красно</w:t>
      </w:r>
      <w:r>
        <w:rPr>
          <w:rFonts w:ascii="Times New Roman" w:hAnsi="Times New Roman"/>
          <w:bCs/>
          <w:sz w:val="23"/>
          <w:szCs w:val="23"/>
        </w:rPr>
        <w:t xml:space="preserve">горский район, </w:t>
      </w:r>
      <w:r w:rsidRPr="00C12991">
        <w:rPr>
          <w:rFonts w:ascii="Times New Roman" w:hAnsi="Times New Roman"/>
          <w:bCs/>
          <w:sz w:val="23"/>
          <w:szCs w:val="23"/>
        </w:rPr>
        <w:t xml:space="preserve">с. </w:t>
      </w:r>
      <w:r w:rsidR="00FF6265">
        <w:rPr>
          <w:rFonts w:ascii="Times New Roman" w:hAnsi="Times New Roman"/>
          <w:bCs/>
          <w:sz w:val="23"/>
          <w:szCs w:val="23"/>
        </w:rPr>
        <w:t>Красногорское</w:t>
      </w:r>
      <w:r w:rsidRPr="00C12991">
        <w:rPr>
          <w:rFonts w:ascii="Times New Roman" w:hAnsi="Times New Roman"/>
          <w:bCs/>
          <w:sz w:val="23"/>
          <w:szCs w:val="23"/>
        </w:rPr>
        <w:t xml:space="preserve">) </w:t>
      </w:r>
      <w:r w:rsidRPr="00C12991">
        <w:rPr>
          <w:rFonts w:ascii="Times New Roman" w:hAnsi="Times New Roman"/>
          <w:b/>
          <w:bCs/>
          <w:sz w:val="23"/>
          <w:szCs w:val="23"/>
        </w:rPr>
        <w:t xml:space="preserve"> </w:t>
      </w:r>
      <w:r w:rsidRPr="00C12991">
        <w:rPr>
          <w:rFonts w:ascii="Times New Roman" w:hAnsi="Times New Roman"/>
          <w:bCs/>
          <w:sz w:val="23"/>
          <w:szCs w:val="23"/>
        </w:rPr>
        <w:t>с площадями</w:t>
      </w:r>
      <w:r w:rsidR="00787772">
        <w:rPr>
          <w:rFonts w:ascii="Times New Roman" w:hAnsi="Times New Roman"/>
          <w:bCs/>
          <w:sz w:val="23"/>
          <w:szCs w:val="23"/>
        </w:rPr>
        <w:t xml:space="preserve"> каждой из квартир не менее 30,7 </w:t>
      </w:r>
      <w:proofErr w:type="spellStart"/>
      <w:r w:rsidR="00787772">
        <w:rPr>
          <w:rFonts w:ascii="Times New Roman" w:hAnsi="Times New Roman"/>
          <w:bCs/>
          <w:sz w:val="23"/>
          <w:szCs w:val="23"/>
        </w:rPr>
        <w:t>кв.м</w:t>
      </w:r>
      <w:proofErr w:type="spellEnd"/>
      <w:r w:rsidR="00787772">
        <w:rPr>
          <w:rFonts w:ascii="Times New Roman" w:hAnsi="Times New Roman"/>
          <w:bCs/>
          <w:sz w:val="23"/>
          <w:szCs w:val="23"/>
        </w:rPr>
        <w:t>., 29</w:t>
      </w:r>
      <w:r w:rsidR="00FF6265">
        <w:rPr>
          <w:rFonts w:ascii="Times New Roman" w:hAnsi="Times New Roman"/>
          <w:bCs/>
          <w:sz w:val="23"/>
          <w:szCs w:val="23"/>
        </w:rPr>
        <w:t>,7</w:t>
      </w:r>
      <w:r w:rsidRPr="00C12991">
        <w:rPr>
          <w:rFonts w:ascii="Times New Roman" w:hAnsi="Times New Roman"/>
          <w:bCs/>
          <w:sz w:val="23"/>
          <w:szCs w:val="23"/>
        </w:rPr>
        <w:t xml:space="preserve"> </w:t>
      </w:r>
      <w:proofErr w:type="spellStart"/>
      <w:r w:rsidRPr="00C12991">
        <w:rPr>
          <w:rFonts w:ascii="Times New Roman" w:hAnsi="Times New Roman"/>
          <w:bCs/>
          <w:sz w:val="23"/>
          <w:szCs w:val="23"/>
        </w:rPr>
        <w:t>кв.м</w:t>
      </w:r>
      <w:proofErr w:type="spellEnd"/>
      <w:r w:rsidRPr="00C12991">
        <w:rPr>
          <w:rFonts w:ascii="Times New Roman" w:hAnsi="Times New Roman"/>
          <w:bCs/>
          <w:sz w:val="23"/>
          <w:szCs w:val="23"/>
        </w:rPr>
        <w:t>.</w:t>
      </w:r>
      <w:r w:rsidR="00FF6265">
        <w:rPr>
          <w:rFonts w:ascii="Times New Roman" w:hAnsi="Times New Roman"/>
          <w:bCs/>
          <w:sz w:val="23"/>
          <w:szCs w:val="23"/>
        </w:rPr>
        <w:t xml:space="preserve">, 24,5 </w:t>
      </w:r>
      <w:proofErr w:type="spellStart"/>
      <w:r w:rsidR="00FF6265">
        <w:rPr>
          <w:rFonts w:ascii="Times New Roman" w:hAnsi="Times New Roman"/>
          <w:bCs/>
          <w:sz w:val="23"/>
          <w:szCs w:val="23"/>
        </w:rPr>
        <w:t>кв.м</w:t>
      </w:r>
      <w:proofErr w:type="spellEnd"/>
      <w:r w:rsidR="00FF6265">
        <w:rPr>
          <w:rFonts w:ascii="Times New Roman" w:hAnsi="Times New Roman"/>
          <w:bCs/>
          <w:sz w:val="23"/>
          <w:szCs w:val="23"/>
        </w:rPr>
        <w:t xml:space="preserve">., 23,03 </w:t>
      </w:r>
      <w:proofErr w:type="spellStart"/>
      <w:r w:rsidR="00FF6265">
        <w:rPr>
          <w:rFonts w:ascii="Times New Roman" w:hAnsi="Times New Roman"/>
          <w:bCs/>
          <w:sz w:val="23"/>
          <w:szCs w:val="23"/>
        </w:rPr>
        <w:t>кв.м</w:t>
      </w:r>
      <w:proofErr w:type="spellEnd"/>
      <w:r w:rsidR="00FF6265">
        <w:rPr>
          <w:rFonts w:ascii="Times New Roman" w:hAnsi="Times New Roman"/>
          <w:bCs/>
          <w:sz w:val="23"/>
          <w:szCs w:val="23"/>
        </w:rPr>
        <w:t>.</w:t>
      </w:r>
    </w:p>
    <w:p w:rsidR="00C12991" w:rsidRP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b/>
          <w:sz w:val="23"/>
          <w:szCs w:val="23"/>
        </w:rPr>
      </w:pPr>
      <w:r>
        <w:rPr>
          <w:rFonts w:ascii="Times New Roman" w:hAnsi="Times New Roman"/>
          <w:b/>
          <w:szCs w:val="24"/>
        </w:rPr>
        <w:t>Заказчик:</w:t>
      </w:r>
      <w:r>
        <w:rPr>
          <w:rFonts w:ascii="Times New Roman" w:hAnsi="Times New Roman"/>
          <w:b/>
          <w:sz w:val="23"/>
          <w:szCs w:val="23"/>
        </w:rPr>
        <w:t xml:space="preserve"> </w:t>
      </w:r>
      <w:r w:rsidRPr="00C12991">
        <w:rPr>
          <w:rFonts w:ascii="Times New Roman" w:hAnsi="Times New Roman"/>
          <w:sz w:val="23"/>
          <w:szCs w:val="23"/>
        </w:rPr>
        <w:t>Администрация муниципального образования «Красногорский район»</w:t>
      </w:r>
      <w:r>
        <w:rPr>
          <w:rFonts w:ascii="Times New Roman" w:hAnsi="Times New Roman"/>
          <w:sz w:val="23"/>
          <w:szCs w:val="23"/>
        </w:rPr>
        <w:t>.</w:t>
      </w:r>
    </w:p>
    <w:p w:rsidR="00C12991" w:rsidRP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b/>
          <w:sz w:val="23"/>
          <w:szCs w:val="23"/>
        </w:rPr>
      </w:pPr>
      <w:r>
        <w:rPr>
          <w:rFonts w:ascii="Times New Roman" w:hAnsi="Times New Roman"/>
          <w:b/>
          <w:szCs w:val="24"/>
        </w:rPr>
        <w:t>Подрядчик:</w:t>
      </w:r>
      <w:r>
        <w:rPr>
          <w:rFonts w:ascii="Times New Roman" w:hAnsi="Times New Roman"/>
          <w:b/>
          <w:sz w:val="23"/>
          <w:szCs w:val="23"/>
        </w:rPr>
        <w:t xml:space="preserve"> </w:t>
      </w:r>
      <w:r>
        <w:rPr>
          <w:rFonts w:ascii="Times New Roman" w:hAnsi="Times New Roman"/>
          <w:sz w:val="23"/>
          <w:szCs w:val="23"/>
        </w:rPr>
        <w:t>Определяется по результатам открытого аукциона в электронной форме.</w:t>
      </w:r>
    </w:p>
    <w:p w:rsid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sz w:val="23"/>
          <w:szCs w:val="23"/>
        </w:rPr>
      </w:pPr>
      <w:r>
        <w:rPr>
          <w:rFonts w:ascii="Times New Roman" w:hAnsi="Times New Roman"/>
          <w:b/>
          <w:szCs w:val="24"/>
        </w:rPr>
        <w:t>Цель работ:</w:t>
      </w:r>
      <w:r>
        <w:rPr>
          <w:rFonts w:ascii="Times New Roman" w:hAnsi="Times New Roman"/>
          <w:b/>
          <w:sz w:val="23"/>
          <w:szCs w:val="23"/>
        </w:rPr>
        <w:t xml:space="preserve"> </w:t>
      </w:r>
      <w:r w:rsidRPr="00C12991">
        <w:rPr>
          <w:rFonts w:ascii="Times New Roman" w:hAnsi="Times New Roman"/>
          <w:sz w:val="23"/>
          <w:szCs w:val="23"/>
        </w:rPr>
        <w:t>Учас</w:t>
      </w:r>
      <w:r w:rsidR="00FF6265">
        <w:rPr>
          <w:rFonts w:ascii="Times New Roman" w:hAnsi="Times New Roman"/>
          <w:sz w:val="23"/>
          <w:szCs w:val="23"/>
        </w:rPr>
        <w:t>тие в долевом строительстве четырёх</w:t>
      </w:r>
      <w:r w:rsidRPr="00C12991">
        <w:rPr>
          <w:rFonts w:ascii="Times New Roman" w:hAnsi="Times New Roman"/>
          <w:sz w:val="23"/>
          <w:szCs w:val="23"/>
        </w:rPr>
        <w:t xml:space="preserve">квартирного </w:t>
      </w:r>
      <w:r>
        <w:rPr>
          <w:rFonts w:ascii="Times New Roman" w:hAnsi="Times New Roman"/>
          <w:sz w:val="23"/>
          <w:szCs w:val="23"/>
        </w:rPr>
        <w:t>одноэтажного</w:t>
      </w:r>
      <w:r w:rsidRPr="00C12991">
        <w:rPr>
          <w:rFonts w:ascii="Times New Roman" w:hAnsi="Times New Roman"/>
          <w:sz w:val="23"/>
          <w:szCs w:val="23"/>
        </w:rPr>
        <w:t xml:space="preserve"> дома для переселения граждан из аварийного жилищного фонда.</w:t>
      </w:r>
    </w:p>
    <w:p w:rsidR="00C12991" w:rsidRDefault="00C12991" w:rsidP="00C12991">
      <w:pPr>
        <w:pStyle w:val="af9"/>
        <w:numPr>
          <w:ilvl w:val="0"/>
          <w:numId w:val="36"/>
        </w:numPr>
        <w:tabs>
          <w:tab w:val="left" w:pos="567"/>
        </w:tabs>
        <w:autoSpaceDE w:val="0"/>
        <w:autoSpaceDN w:val="0"/>
        <w:adjustRightInd w:val="0"/>
        <w:spacing w:after="0"/>
        <w:ind w:left="0" w:firstLine="284"/>
        <w:jc w:val="both"/>
        <w:rPr>
          <w:rFonts w:ascii="Times New Roman" w:hAnsi="Times New Roman"/>
          <w:sz w:val="23"/>
          <w:szCs w:val="23"/>
        </w:rPr>
      </w:pPr>
      <w:r>
        <w:rPr>
          <w:rFonts w:ascii="Times New Roman" w:hAnsi="Times New Roman"/>
          <w:b/>
          <w:szCs w:val="24"/>
        </w:rPr>
        <w:t>Место выполнения работ:</w:t>
      </w:r>
      <w:r>
        <w:rPr>
          <w:rFonts w:ascii="Times New Roman" w:hAnsi="Times New Roman"/>
          <w:sz w:val="23"/>
          <w:szCs w:val="23"/>
        </w:rPr>
        <w:t xml:space="preserve"> Удмуртская Республика, Красногорский район, с. </w:t>
      </w:r>
      <w:r w:rsidR="00FF6265">
        <w:rPr>
          <w:rFonts w:ascii="Times New Roman" w:hAnsi="Times New Roman"/>
          <w:sz w:val="23"/>
          <w:szCs w:val="23"/>
        </w:rPr>
        <w:t>Красногорское</w:t>
      </w:r>
      <w:r>
        <w:rPr>
          <w:rFonts w:ascii="Times New Roman" w:hAnsi="Times New Roman"/>
          <w:sz w:val="23"/>
          <w:szCs w:val="23"/>
        </w:rPr>
        <w:t>.</w:t>
      </w:r>
    </w:p>
    <w:p w:rsidR="00C12991" w:rsidRPr="00C12991" w:rsidRDefault="00C12991" w:rsidP="00C12991">
      <w:pPr>
        <w:pStyle w:val="af9"/>
        <w:tabs>
          <w:tab w:val="left" w:pos="567"/>
        </w:tabs>
        <w:autoSpaceDE w:val="0"/>
        <w:autoSpaceDN w:val="0"/>
        <w:adjustRightInd w:val="0"/>
        <w:spacing w:after="0"/>
        <w:ind w:left="426"/>
        <w:jc w:val="both"/>
        <w:rPr>
          <w:rFonts w:ascii="Times New Roman" w:hAnsi="Times New Roman"/>
          <w:sz w:val="23"/>
          <w:szCs w:val="23"/>
        </w:rPr>
      </w:pPr>
    </w:p>
    <w:tbl>
      <w:tblPr>
        <w:tblStyle w:val="afc"/>
        <w:tblW w:w="10632" w:type="dxa"/>
        <w:tblInd w:w="108" w:type="dxa"/>
        <w:tblLook w:val="04A0" w:firstRow="1" w:lastRow="0" w:firstColumn="1" w:lastColumn="0" w:noHBand="0" w:noVBand="1"/>
      </w:tblPr>
      <w:tblGrid>
        <w:gridCol w:w="567"/>
        <w:gridCol w:w="3402"/>
        <w:gridCol w:w="6663"/>
      </w:tblGrid>
      <w:tr w:rsidR="00FF6265" w:rsidRPr="00C12991" w:rsidTr="00FD2077">
        <w:tc>
          <w:tcPr>
            <w:tcW w:w="567" w:type="dxa"/>
          </w:tcPr>
          <w:p w:rsidR="00FF6265" w:rsidRPr="00C12991" w:rsidRDefault="00FF6265" w:rsidP="00FF6265">
            <w:pPr>
              <w:tabs>
                <w:tab w:val="left" w:pos="9214"/>
              </w:tabs>
              <w:autoSpaceDE w:val="0"/>
              <w:autoSpaceDN w:val="0"/>
              <w:adjustRightInd w:val="0"/>
              <w:jc w:val="center"/>
              <w:rPr>
                <w:b/>
                <w:kern w:val="0"/>
                <w:sz w:val="23"/>
                <w:szCs w:val="23"/>
              </w:rPr>
            </w:pPr>
            <w:r>
              <w:rPr>
                <w:b/>
                <w:kern w:val="0"/>
                <w:sz w:val="23"/>
                <w:szCs w:val="23"/>
              </w:rPr>
              <w:t xml:space="preserve">№ </w:t>
            </w:r>
            <w:proofErr w:type="gramStart"/>
            <w:r>
              <w:rPr>
                <w:b/>
                <w:kern w:val="0"/>
                <w:sz w:val="23"/>
                <w:szCs w:val="23"/>
              </w:rPr>
              <w:t>п</w:t>
            </w:r>
            <w:proofErr w:type="gramEnd"/>
            <w:r>
              <w:rPr>
                <w:b/>
                <w:kern w:val="0"/>
                <w:sz w:val="23"/>
                <w:szCs w:val="23"/>
              </w:rPr>
              <w:t>/п</w:t>
            </w:r>
          </w:p>
        </w:tc>
        <w:tc>
          <w:tcPr>
            <w:tcW w:w="3402" w:type="dxa"/>
          </w:tcPr>
          <w:p w:rsidR="00FF6265" w:rsidRPr="00C12991" w:rsidRDefault="00FF6265" w:rsidP="00FF6265">
            <w:pPr>
              <w:tabs>
                <w:tab w:val="left" w:pos="9214"/>
              </w:tabs>
              <w:autoSpaceDE w:val="0"/>
              <w:autoSpaceDN w:val="0"/>
              <w:adjustRightInd w:val="0"/>
              <w:jc w:val="center"/>
              <w:rPr>
                <w:b/>
                <w:kern w:val="0"/>
                <w:sz w:val="23"/>
                <w:szCs w:val="23"/>
              </w:rPr>
            </w:pPr>
            <w:r>
              <w:rPr>
                <w:b/>
                <w:kern w:val="0"/>
                <w:sz w:val="23"/>
                <w:szCs w:val="23"/>
              </w:rPr>
              <w:t>Перечень основных данных и требований</w:t>
            </w:r>
          </w:p>
        </w:tc>
        <w:tc>
          <w:tcPr>
            <w:tcW w:w="6663" w:type="dxa"/>
          </w:tcPr>
          <w:p w:rsidR="00FF6265" w:rsidRPr="00C12991" w:rsidRDefault="00FF6265" w:rsidP="00FF6265">
            <w:pPr>
              <w:tabs>
                <w:tab w:val="left" w:pos="9214"/>
              </w:tabs>
              <w:autoSpaceDE w:val="0"/>
              <w:autoSpaceDN w:val="0"/>
              <w:adjustRightInd w:val="0"/>
              <w:jc w:val="center"/>
              <w:rPr>
                <w:b/>
                <w:kern w:val="0"/>
                <w:sz w:val="23"/>
                <w:szCs w:val="23"/>
              </w:rPr>
            </w:pPr>
            <w:r>
              <w:rPr>
                <w:b/>
                <w:kern w:val="0"/>
                <w:sz w:val="23"/>
                <w:szCs w:val="23"/>
              </w:rPr>
              <w:t>Основные данные и требования</w:t>
            </w:r>
          </w:p>
        </w:tc>
      </w:tr>
      <w:tr w:rsidR="00FF6265" w:rsidRPr="00C12991" w:rsidTr="00FD2077">
        <w:tc>
          <w:tcPr>
            <w:tcW w:w="567" w:type="dxa"/>
          </w:tcPr>
          <w:p w:rsidR="00FF6265" w:rsidRPr="00C12991" w:rsidRDefault="00FF6265" w:rsidP="00FF6265">
            <w:pPr>
              <w:tabs>
                <w:tab w:val="left" w:pos="9214"/>
              </w:tabs>
              <w:autoSpaceDE w:val="0"/>
              <w:autoSpaceDN w:val="0"/>
              <w:adjustRightInd w:val="0"/>
              <w:jc w:val="center"/>
              <w:rPr>
                <w:kern w:val="0"/>
                <w:sz w:val="23"/>
                <w:szCs w:val="23"/>
              </w:rPr>
            </w:pPr>
            <w:r w:rsidRPr="00C12991">
              <w:rPr>
                <w:kern w:val="0"/>
                <w:sz w:val="23"/>
                <w:szCs w:val="23"/>
              </w:rPr>
              <w:t>1</w:t>
            </w:r>
          </w:p>
        </w:tc>
        <w:tc>
          <w:tcPr>
            <w:tcW w:w="3402" w:type="dxa"/>
          </w:tcPr>
          <w:p w:rsidR="00FF6265" w:rsidRPr="00C12991" w:rsidRDefault="00FF6265" w:rsidP="00FF6265">
            <w:pPr>
              <w:jc w:val="both"/>
              <w:rPr>
                <w:sz w:val="23"/>
                <w:szCs w:val="23"/>
              </w:rPr>
            </w:pPr>
            <w:r w:rsidRPr="00C12991">
              <w:rPr>
                <w:sz w:val="23"/>
                <w:szCs w:val="23"/>
              </w:rPr>
              <w:t xml:space="preserve">Основание   для </w:t>
            </w:r>
            <w:r>
              <w:rPr>
                <w:sz w:val="23"/>
                <w:szCs w:val="23"/>
              </w:rPr>
              <w:t xml:space="preserve">приобретения в муниципальную собственность жилых квартир путём </w:t>
            </w:r>
            <w:r w:rsidRPr="00C12991">
              <w:rPr>
                <w:sz w:val="23"/>
                <w:szCs w:val="23"/>
              </w:rPr>
              <w:t xml:space="preserve">участия в долевом строительстве </w:t>
            </w:r>
            <w:r w:rsidR="00787772">
              <w:rPr>
                <w:sz w:val="23"/>
                <w:szCs w:val="23"/>
              </w:rPr>
              <w:t>четырёх</w:t>
            </w:r>
            <w:r>
              <w:rPr>
                <w:sz w:val="23"/>
                <w:szCs w:val="23"/>
              </w:rPr>
              <w:t xml:space="preserve">квартирного одноэтажного </w:t>
            </w:r>
            <w:r w:rsidRPr="00C12991">
              <w:rPr>
                <w:sz w:val="23"/>
                <w:szCs w:val="23"/>
              </w:rPr>
              <w:t>дома для переселения граждан из аварийного жилищного фонда</w:t>
            </w:r>
          </w:p>
        </w:tc>
        <w:tc>
          <w:tcPr>
            <w:tcW w:w="6663" w:type="dxa"/>
          </w:tcPr>
          <w:p w:rsidR="00FF6265" w:rsidRPr="00C12991" w:rsidRDefault="00FF6265" w:rsidP="00FF6265">
            <w:pPr>
              <w:jc w:val="both"/>
              <w:rPr>
                <w:sz w:val="23"/>
                <w:szCs w:val="23"/>
              </w:rPr>
            </w:pPr>
            <w:r w:rsidRPr="00C12991">
              <w:rPr>
                <w:sz w:val="23"/>
                <w:szCs w:val="23"/>
              </w:rPr>
              <w:t xml:space="preserve">1.1. </w:t>
            </w:r>
            <w:proofErr w:type="gramStart"/>
            <w:r w:rsidRPr="00C12991">
              <w:rPr>
                <w:sz w:val="23"/>
                <w:szCs w:val="23"/>
              </w:rPr>
              <w:t>Постановление Правительства УР от 15 апреля 2013 г. № 169 «Об утверждении Региональной адресной программы по переселению граждан из аварийного жилищного фондов УР на 2013-2017 годы»</w:t>
            </w:r>
            <w:proofErr w:type="gramEnd"/>
          </w:p>
        </w:tc>
      </w:tr>
      <w:tr w:rsidR="00FF6265" w:rsidRPr="00C12991" w:rsidTr="00FD2077">
        <w:tc>
          <w:tcPr>
            <w:tcW w:w="567" w:type="dxa"/>
          </w:tcPr>
          <w:p w:rsidR="00FF6265" w:rsidRPr="00C12991" w:rsidRDefault="00FF6265" w:rsidP="00FF6265">
            <w:pPr>
              <w:jc w:val="both"/>
              <w:rPr>
                <w:sz w:val="23"/>
                <w:szCs w:val="23"/>
              </w:rPr>
            </w:pPr>
            <w:r w:rsidRPr="00C12991">
              <w:rPr>
                <w:sz w:val="23"/>
                <w:szCs w:val="23"/>
              </w:rPr>
              <w:t>2.</w:t>
            </w:r>
          </w:p>
        </w:tc>
        <w:tc>
          <w:tcPr>
            <w:tcW w:w="3402" w:type="dxa"/>
          </w:tcPr>
          <w:p w:rsidR="00FF6265" w:rsidRPr="00C12991" w:rsidRDefault="00FF6265" w:rsidP="00FF6265">
            <w:pPr>
              <w:rPr>
                <w:sz w:val="23"/>
                <w:szCs w:val="23"/>
              </w:rPr>
            </w:pPr>
            <w:r w:rsidRPr="00C12991">
              <w:rPr>
                <w:sz w:val="23"/>
                <w:szCs w:val="23"/>
              </w:rPr>
              <w:t>Основные технико-экономические показатели:</w:t>
            </w:r>
          </w:p>
        </w:tc>
        <w:tc>
          <w:tcPr>
            <w:tcW w:w="6663" w:type="dxa"/>
          </w:tcPr>
          <w:p w:rsidR="00FF6265" w:rsidRPr="00C12991" w:rsidRDefault="00FF6265" w:rsidP="00FF6265">
            <w:pPr>
              <w:tabs>
                <w:tab w:val="left" w:pos="459"/>
                <w:tab w:val="left" w:pos="601"/>
              </w:tabs>
              <w:jc w:val="both"/>
              <w:rPr>
                <w:sz w:val="23"/>
                <w:szCs w:val="23"/>
              </w:rPr>
            </w:pPr>
            <w:r w:rsidRPr="00C12991">
              <w:rPr>
                <w:sz w:val="23"/>
                <w:szCs w:val="23"/>
              </w:rPr>
              <w:t>2.1.Качество жилых помещений (квартир) должно соответствовать требованиям технических регламентов, проектной документации и градостроительных регламентов.</w:t>
            </w:r>
          </w:p>
          <w:p w:rsidR="00FF6265" w:rsidRPr="00C12991" w:rsidRDefault="00FF6265" w:rsidP="00FF6265">
            <w:pPr>
              <w:tabs>
                <w:tab w:val="left" w:pos="459"/>
              </w:tabs>
              <w:jc w:val="both"/>
              <w:rPr>
                <w:sz w:val="23"/>
                <w:szCs w:val="23"/>
              </w:rPr>
            </w:pPr>
            <w:r w:rsidRPr="00C12991">
              <w:rPr>
                <w:sz w:val="23"/>
                <w:szCs w:val="23"/>
              </w:rPr>
              <w:t xml:space="preserve">2.2.Объектами долевого строительства являются жилые помещения (квартиры) в количестве </w:t>
            </w:r>
            <w:r>
              <w:rPr>
                <w:sz w:val="23"/>
                <w:szCs w:val="23"/>
              </w:rPr>
              <w:t>4</w:t>
            </w:r>
            <w:r w:rsidRPr="00C12991">
              <w:rPr>
                <w:sz w:val="23"/>
                <w:szCs w:val="23"/>
              </w:rPr>
              <w:t xml:space="preserve"> (</w:t>
            </w:r>
            <w:r>
              <w:rPr>
                <w:sz w:val="23"/>
                <w:szCs w:val="23"/>
              </w:rPr>
              <w:t>Четыре</w:t>
            </w:r>
            <w:r w:rsidRPr="00C12991">
              <w:rPr>
                <w:sz w:val="23"/>
                <w:szCs w:val="23"/>
              </w:rPr>
              <w:t xml:space="preserve">) квартиры общей площадью не менее </w:t>
            </w:r>
            <w:r>
              <w:rPr>
                <w:sz w:val="23"/>
                <w:szCs w:val="23"/>
              </w:rPr>
              <w:t>107,93</w:t>
            </w:r>
            <w:r w:rsidRPr="00C12991">
              <w:rPr>
                <w:sz w:val="23"/>
                <w:szCs w:val="23"/>
              </w:rPr>
              <w:t xml:space="preserve"> </w:t>
            </w:r>
            <w:proofErr w:type="spellStart"/>
            <w:r w:rsidRPr="00C12991">
              <w:rPr>
                <w:sz w:val="23"/>
                <w:szCs w:val="23"/>
              </w:rPr>
              <w:t>кв.м</w:t>
            </w:r>
            <w:proofErr w:type="spellEnd"/>
            <w:r w:rsidRPr="00C12991">
              <w:rPr>
                <w:sz w:val="23"/>
                <w:szCs w:val="23"/>
              </w:rPr>
              <w:t>., в том числе:</w:t>
            </w:r>
          </w:p>
          <w:p w:rsidR="00FF6265" w:rsidRDefault="00FF6265" w:rsidP="00FF6265">
            <w:pPr>
              <w:tabs>
                <w:tab w:val="left" w:pos="-108"/>
              </w:tabs>
              <w:jc w:val="both"/>
              <w:rPr>
                <w:kern w:val="0"/>
                <w:sz w:val="23"/>
                <w:szCs w:val="23"/>
              </w:rPr>
            </w:pPr>
            <w:r w:rsidRPr="00C12991">
              <w:rPr>
                <w:sz w:val="23"/>
                <w:szCs w:val="23"/>
              </w:rPr>
              <w:t xml:space="preserve">1. </w:t>
            </w:r>
            <w:r w:rsidRPr="00C12991">
              <w:rPr>
                <w:i/>
                <w:kern w:val="0"/>
                <w:sz w:val="23"/>
                <w:szCs w:val="23"/>
              </w:rPr>
              <w:t xml:space="preserve">Квартира № </w:t>
            </w:r>
            <w:r>
              <w:rPr>
                <w:i/>
                <w:kern w:val="0"/>
                <w:sz w:val="23"/>
                <w:szCs w:val="23"/>
              </w:rPr>
              <w:t>1</w:t>
            </w:r>
            <w:r>
              <w:rPr>
                <w:kern w:val="0"/>
                <w:sz w:val="23"/>
                <w:szCs w:val="23"/>
              </w:rPr>
              <w:t>, состоящая  не менее</w:t>
            </w:r>
            <w:r w:rsidRPr="00C12991">
              <w:rPr>
                <w:kern w:val="0"/>
                <w:sz w:val="23"/>
                <w:szCs w:val="23"/>
              </w:rPr>
              <w:t xml:space="preserve"> чем из </w:t>
            </w:r>
            <w:r>
              <w:rPr>
                <w:kern w:val="0"/>
                <w:sz w:val="23"/>
                <w:szCs w:val="23"/>
              </w:rPr>
              <w:t>1</w:t>
            </w:r>
            <w:r w:rsidRPr="00C12991">
              <w:rPr>
                <w:kern w:val="0"/>
                <w:sz w:val="23"/>
                <w:szCs w:val="23"/>
              </w:rPr>
              <w:t xml:space="preserve"> (</w:t>
            </w:r>
            <w:r>
              <w:rPr>
                <w:kern w:val="0"/>
                <w:sz w:val="23"/>
                <w:szCs w:val="23"/>
              </w:rPr>
              <w:t>Одной</w:t>
            </w:r>
            <w:r w:rsidRPr="00C12991">
              <w:rPr>
                <w:kern w:val="0"/>
                <w:sz w:val="23"/>
                <w:szCs w:val="23"/>
              </w:rPr>
              <w:t>) жил</w:t>
            </w:r>
            <w:r>
              <w:rPr>
                <w:kern w:val="0"/>
                <w:sz w:val="23"/>
                <w:szCs w:val="23"/>
              </w:rPr>
              <w:t>ой</w:t>
            </w:r>
            <w:r w:rsidRPr="00C12991">
              <w:rPr>
                <w:kern w:val="0"/>
                <w:sz w:val="23"/>
                <w:szCs w:val="23"/>
              </w:rPr>
              <w:t xml:space="preserve"> комнат</w:t>
            </w:r>
            <w:r>
              <w:rPr>
                <w:kern w:val="0"/>
                <w:sz w:val="23"/>
                <w:szCs w:val="23"/>
              </w:rPr>
              <w:t>ы</w:t>
            </w:r>
            <w:r w:rsidRPr="00C12991">
              <w:rPr>
                <w:kern w:val="0"/>
                <w:sz w:val="23"/>
                <w:szCs w:val="23"/>
              </w:rPr>
              <w:t>, кухни</w:t>
            </w:r>
            <w:r>
              <w:rPr>
                <w:kern w:val="0"/>
                <w:sz w:val="23"/>
                <w:szCs w:val="23"/>
              </w:rPr>
              <w:t>, санузла.</w:t>
            </w:r>
            <w:r w:rsidRPr="00C12991">
              <w:rPr>
                <w:kern w:val="0"/>
                <w:sz w:val="23"/>
                <w:szCs w:val="23"/>
              </w:rPr>
              <w:t xml:space="preserve"> Общая площадь кварти</w:t>
            </w:r>
            <w:r>
              <w:rPr>
                <w:kern w:val="0"/>
                <w:sz w:val="23"/>
                <w:szCs w:val="23"/>
              </w:rPr>
              <w:t xml:space="preserve">ры должна составлять  не менее 30,7 </w:t>
            </w:r>
            <w:proofErr w:type="gramStart"/>
            <w:r>
              <w:rPr>
                <w:kern w:val="0"/>
                <w:sz w:val="23"/>
                <w:szCs w:val="23"/>
              </w:rPr>
              <w:t>квадратных</w:t>
            </w:r>
            <w:proofErr w:type="gramEnd"/>
            <w:r>
              <w:rPr>
                <w:kern w:val="0"/>
                <w:sz w:val="23"/>
                <w:szCs w:val="23"/>
              </w:rPr>
              <w:t xml:space="preserve"> метра</w:t>
            </w:r>
            <w:r w:rsidRPr="00C12991">
              <w:rPr>
                <w:kern w:val="0"/>
                <w:sz w:val="23"/>
                <w:szCs w:val="23"/>
              </w:rPr>
              <w:t>;</w:t>
            </w:r>
          </w:p>
          <w:p w:rsidR="00FF6265" w:rsidRDefault="00FF6265" w:rsidP="00FF6265">
            <w:pPr>
              <w:tabs>
                <w:tab w:val="left" w:pos="-108"/>
              </w:tabs>
              <w:jc w:val="both"/>
              <w:rPr>
                <w:kern w:val="0"/>
                <w:sz w:val="23"/>
                <w:szCs w:val="23"/>
              </w:rPr>
            </w:pPr>
            <w:r w:rsidRPr="00C12991">
              <w:rPr>
                <w:i/>
                <w:kern w:val="0"/>
                <w:sz w:val="23"/>
                <w:szCs w:val="23"/>
              </w:rPr>
              <w:t xml:space="preserve">Квартира № </w:t>
            </w:r>
            <w:r>
              <w:rPr>
                <w:i/>
                <w:kern w:val="0"/>
                <w:sz w:val="23"/>
                <w:szCs w:val="23"/>
              </w:rPr>
              <w:t>2</w:t>
            </w:r>
            <w:r>
              <w:rPr>
                <w:kern w:val="0"/>
                <w:sz w:val="23"/>
                <w:szCs w:val="23"/>
              </w:rPr>
              <w:t>, состоящая  не менее</w:t>
            </w:r>
            <w:r w:rsidRPr="00C12991">
              <w:rPr>
                <w:kern w:val="0"/>
                <w:sz w:val="23"/>
                <w:szCs w:val="23"/>
              </w:rPr>
              <w:t xml:space="preserve"> чем из </w:t>
            </w:r>
            <w:r>
              <w:rPr>
                <w:kern w:val="0"/>
                <w:sz w:val="23"/>
                <w:szCs w:val="23"/>
              </w:rPr>
              <w:t>1</w:t>
            </w:r>
            <w:r w:rsidRPr="00C12991">
              <w:rPr>
                <w:kern w:val="0"/>
                <w:sz w:val="23"/>
                <w:szCs w:val="23"/>
              </w:rPr>
              <w:t xml:space="preserve"> (</w:t>
            </w:r>
            <w:r>
              <w:rPr>
                <w:kern w:val="0"/>
                <w:sz w:val="23"/>
                <w:szCs w:val="23"/>
              </w:rPr>
              <w:t>Одной</w:t>
            </w:r>
            <w:r w:rsidRPr="00C12991">
              <w:rPr>
                <w:kern w:val="0"/>
                <w:sz w:val="23"/>
                <w:szCs w:val="23"/>
              </w:rPr>
              <w:t>) жил</w:t>
            </w:r>
            <w:r>
              <w:rPr>
                <w:kern w:val="0"/>
                <w:sz w:val="23"/>
                <w:szCs w:val="23"/>
              </w:rPr>
              <w:t>ой</w:t>
            </w:r>
            <w:r w:rsidRPr="00C12991">
              <w:rPr>
                <w:kern w:val="0"/>
                <w:sz w:val="23"/>
                <w:szCs w:val="23"/>
              </w:rPr>
              <w:t xml:space="preserve"> комнат</w:t>
            </w:r>
            <w:r>
              <w:rPr>
                <w:kern w:val="0"/>
                <w:sz w:val="23"/>
                <w:szCs w:val="23"/>
              </w:rPr>
              <w:t>ы</w:t>
            </w:r>
            <w:r w:rsidRPr="00C12991">
              <w:rPr>
                <w:kern w:val="0"/>
                <w:sz w:val="23"/>
                <w:szCs w:val="23"/>
              </w:rPr>
              <w:t>, кухни</w:t>
            </w:r>
            <w:r>
              <w:rPr>
                <w:kern w:val="0"/>
                <w:sz w:val="23"/>
                <w:szCs w:val="23"/>
              </w:rPr>
              <w:t>, санузла.</w:t>
            </w:r>
            <w:r w:rsidRPr="00C12991">
              <w:rPr>
                <w:kern w:val="0"/>
                <w:sz w:val="23"/>
                <w:szCs w:val="23"/>
              </w:rPr>
              <w:t xml:space="preserve"> Общая площадь кварти</w:t>
            </w:r>
            <w:r>
              <w:rPr>
                <w:kern w:val="0"/>
                <w:sz w:val="23"/>
                <w:szCs w:val="23"/>
              </w:rPr>
              <w:t xml:space="preserve">ры должна составлять  не менее 29,7 </w:t>
            </w:r>
            <w:proofErr w:type="gramStart"/>
            <w:r>
              <w:rPr>
                <w:kern w:val="0"/>
                <w:sz w:val="23"/>
                <w:szCs w:val="23"/>
              </w:rPr>
              <w:t>квадратных</w:t>
            </w:r>
            <w:proofErr w:type="gramEnd"/>
            <w:r>
              <w:rPr>
                <w:kern w:val="0"/>
                <w:sz w:val="23"/>
                <w:szCs w:val="23"/>
              </w:rPr>
              <w:t xml:space="preserve"> метра.</w:t>
            </w:r>
          </w:p>
          <w:p w:rsidR="00FF6265" w:rsidRDefault="00FF6265" w:rsidP="00FF6265">
            <w:pPr>
              <w:tabs>
                <w:tab w:val="left" w:pos="-108"/>
              </w:tabs>
              <w:jc w:val="both"/>
              <w:rPr>
                <w:kern w:val="0"/>
                <w:sz w:val="23"/>
                <w:szCs w:val="23"/>
              </w:rPr>
            </w:pPr>
            <w:r w:rsidRPr="00C12991">
              <w:rPr>
                <w:i/>
                <w:kern w:val="0"/>
                <w:sz w:val="23"/>
                <w:szCs w:val="23"/>
              </w:rPr>
              <w:t xml:space="preserve">Квартира № </w:t>
            </w:r>
            <w:r>
              <w:rPr>
                <w:i/>
                <w:kern w:val="0"/>
                <w:sz w:val="23"/>
                <w:szCs w:val="23"/>
              </w:rPr>
              <w:t>3</w:t>
            </w:r>
            <w:r>
              <w:rPr>
                <w:kern w:val="0"/>
                <w:sz w:val="23"/>
                <w:szCs w:val="23"/>
              </w:rPr>
              <w:t>, состоящая  не менее</w:t>
            </w:r>
            <w:r w:rsidRPr="00C12991">
              <w:rPr>
                <w:kern w:val="0"/>
                <w:sz w:val="23"/>
                <w:szCs w:val="23"/>
              </w:rPr>
              <w:t xml:space="preserve"> чем из </w:t>
            </w:r>
            <w:r>
              <w:rPr>
                <w:kern w:val="0"/>
                <w:sz w:val="23"/>
                <w:szCs w:val="23"/>
              </w:rPr>
              <w:t>1</w:t>
            </w:r>
            <w:r w:rsidRPr="00C12991">
              <w:rPr>
                <w:kern w:val="0"/>
                <w:sz w:val="23"/>
                <w:szCs w:val="23"/>
              </w:rPr>
              <w:t xml:space="preserve"> (</w:t>
            </w:r>
            <w:r>
              <w:rPr>
                <w:kern w:val="0"/>
                <w:sz w:val="23"/>
                <w:szCs w:val="23"/>
              </w:rPr>
              <w:t>Одной</w:t>
            </w:r>
            <w:r w:rsidRPr="00C12991">
              <w:rPr>
                <w:kern w:val="0"/>
                <w:sz w:val="23"/>
                <w:szCs w:val="23"/>
              </w:rPr>
              <w:t>) жил</w:t>
            </w:r>
            <w:r>
              <w:rPr>
                <w:kern w:val="0"/>
                <w:sz w:val="23"/>
                <w:szCs w:val="23"/>
              </w:rPr>
              <w:t>ой</w:t>
            </w:r>
            <w:r w:rsidRPr="00C12991">
              <w:rPr>
                <w:kern w:val="0"/>
                <w:sz w:val="23"/>
                <w:szCs w:val="23"/>
              </w:rPr>
              <w:t xml:space="preserve"> комнат</w:t>
            </w:r>
            <w:r>
              <w:rPr>
                <w:kern w:val="0"/>
                <w:sz w:val="23"/>
                <w:szCs w:val="23"/>
              </w:rPr>
              <w:t>ы</w:t>
            </w:r>
            <w:r w:rsidRPr="00C12991">
              <w:rPr>
                <w:kern w:val="0"/>
                <w:sz w:val="23"/>
                <w:szCs w:val="23"/>
              </w:rPr>
              <w:t>, кухни</w:t>
            </w:r>
            <w:r>
              <w:rPr>
                <w:kern w:val="0"/>
                <w:sz w:val="23"/>
                <w:szCs w:val="23"/>
              </w:rPr>
              <w:t>, санузла.</w:t>
            </w:r>
            <w:r w:rsidRPr="00C12991">
              <w:rPr>
                <w:kern w:val="0"/>
                <w:sz w:val="23"/>
                <w:szCs w:val="23"/>
              </w:rPr>
              <w:t xml:space="preserve"> Общая площадь кварти</w:t>
            </w:r>
            <w:r>
              <w:rPr>
                <w:kern w:val="0"/>
                <w:sz w:val="23"/>
                <w:szCs w:val="23"/>
              </w:rPr>
              <w:t xml:space="preserve">ры должна составлять  не менее 24,5 </w:t>
            </w:r>
            <w:proofErr w:type="gramStart"/>
            <w:r>
              <w:rPr>
                <w:kern w:val="0"/>
                <w:sz w:val="23"/>
                <w:szCs w:val="23"/>
              </w:rPr>
              <w:t>квадратных</w:t>
            </w:r>
            <w:proofErr w:type="gramEnd"/>
            <w:r>
              <w:rPr>
                <w:kern w:val="0"/>
                <w:sz w:val="23"/>
                <w:szCs w:val="23"/>
              </w:rPr>
              <w:t xml:space="preserve"> метра.</w:t>
            </w:r>
          </w:p>
          <w:p w:rsidR="00FF6265" w:rsidRPr="00C12991" w:rsidRDefault="00FF6265" w:rsidP="00FF6265">
            <w:pPr>
              <w:tabs>
                <w:tab w:val="left" w:pos="-108"/>
              </w:tabs>
              <w:jc w:val="both"/>
              <w:rPr>
                <w:kern w:val="0"/>
                <w:sz w:val="23"/>
                <w:szCs w:val="23"/>
              </w:rPr>
            </w:pPr>
            <w:r w:rsidRPr="00C12991">
              <w:rPr>
                <w:i/>
                <w:kern w:val="0"/>
                <w:sz w:val="23"/>
                <w:szCs w:val="23"/>
              </w:rPr>
              <w:t xml:space="preserve">Квартира № </w:t>
            </w:r>
            <w:r>
              <w:rPr>
                <w:i/>
                <w:kern w:val="0"/>
                <w:sz w:val="23"/>
                <w:szCs w:val="23"/>
              </w:rPr>
              <w:t>4</w:t>
            </w:r>
            <w:r>
              <w:rPr>
                <w:kern w:val="0"/>
                <w:sz w:val="23"/>
                <w:szCs w:val="23"/>
              </w:rPr>
              <w:t>, состоящая  не менее</w:t>
            </w:r>
            <w:r w:rsidRPr="00C12991">
              <w:rPr>
                <w:kern w:val="0"/>
                <w:sz w:val="23"/>
                <w:szCs w:val="23"/>
              </w:rPr>
              <w:t xml:space="preserve"> чем из </w:t>
            </w:r>
            <w:r>
              <w:rPr>
                <w:kern w:val="0"/>
                <w:sz w:val="23"/>
                <w:szCs w:val="23"/>
              </w:rPr>
              <w:t>1</w:t>
            </w:r>
            <w:r w:rsidRPr="00C12991">
              <w:rPr>
                <w:kern w:val="0"/>
                <w:sz w:val="23"/>
                <w:szCs w:val="23"/>
              </w:rPr>
              <w:t xml:space="preserve"> (</w:t>
            </w:r>
            <w:r>
              <w:rPr>
                <w:kern w:val="0"/>
                <w:sz w:val="23"/>
                <w:szCs w:val="23"/>
              </w:rPr>
              <w:t>Одной</w:t>
            </w:r>
            <w:r w:rsidRPr="00C12991">
              <w:rPr>
                <w:kern w:val="0"/>
                <w:sz w:val="23"/>
                <w:szCs w:val="23"/>
              </w:rPr>
              <w:t>) жил</w:t>
            </w:r>
            <w:r>
              <w:rPr>
                <w:kern w:val="0"/>
                <w:sz w:val="23"/>
                <w:szCs w:val="23"/>
              </w:rPr>
              <w:t>ой</w:t>
            </w:r>
            <w:r w:rsidRPr="00C12991">
              <w:rPr>
                <w:kern w:val="0"/>
                <w:sz w:val="23"/>
                <w:szCs w:val="23"/>
              </w:rPr>
              <w:t xml:space="preserve"> комнат</w:t>
            </w:r>
            <w:r>
              <w:rPr>
                <w:kern w:val="0"/>
                <w:sz w:val="23"/>
                <w:szCs w:val="23"/>
              </w:rPr>
              <w:t>ы</w:t>
            </w:r>
            <w:r w:rsidRPr="00C12991">
              <w:rPr>
                <w:kern w:val="0"/>
                <w:sz w:val="23"/>
                <w:szCs w:val="23"/>
              </w:rPr>
              <w:t>, кухни</w:t>
            </w:r>
            <w:r>
              <w:rPr>
                <w:kern w:val="0"/>
                <w:sz w:val="23"/>
                <w:szCs w:val="23"/>
              </w:rPr>
              <w:t>, санузла.</w:t>
            </w:r>
            <w:r w:rsidRPr="00C12991">
              <w:rPr>
                <w:kern w:val="0"/>
                <w:sz w:val="23"/>
                <w:szCs w:val="23"/>
              </w:rPr>
              <w:t xml:space="preserve"> Общая площадь кварти</w:t>
            </w:r>
            <w:r>
              <w:rPr>
                <w:kern w:val="0"/>
                <w:sz w:val="23"/>
                <w:szCs w:val="23"/>
              </w:rPr>
              <w:t xml:space="preserve">ры должна составлять  не менее 23,03 </w:t>
            </w:r>
            <w:proofErr w:type="gramStart"/>
            <w:r>
              <w:rPr>
                <w:kern w:val="0"/>
                <w:sz w:val="23"/>
                <w:szCs w:val="23"/>
              </w:rPr>
              <w:t>квадратных</w:t>
            </w:r>
            <w:proofErr w:type="gramEnd"/>
            <w:r>
              <w:rPr>
                <w:kern w:val="0"/>
                <w:sz w:val="23"/>
                <w:szCs w:val="23"/>
              </w:rPr>
              <w:t xml:space="preserve"> метра.</w:t>
            </w:r>
          </w:p>
        </w:tc>
      </w:tr>
      <w:tr w:rsidR="00FD2077" w:rsidRPr="00C12991" w:rsidTr="00FD2077">
        <w:tc>
          <w:tcPr>
            <w:tcW w:w="567" w:type="dxa"/>
          </w:tcPr>
          <w:p w:rsidR="00FD2077" w:rsidRPr="00C12991" w:rsidRDefault="00FD2077" w:rsidP="00FF6265">
            <w:pPr>
              <w:jc w:val="both"/>
              <w:rPr>
                <w:sz w:val="23"/>
                <w:szCs w:val="23"/>
              </w:rPr>
            </w:pPr>
            <w:r w:rsidRPr="00C12991">
              <w:rPr>
                <w:sz w:val="23"/>
                <w:szCs w:val="23"/>
              </w:rPr>
              <w:t>3.</w:t>
            </w:r>
          </w:p>
        </w:tc>
        <w:tc>
          <w:tcPr>
            <w:tcW w:w="3402" w:type="dxa"/>
          </w:tcPr>
          <w:p w:rsidR="00FD2077" w:rsidRPr="00C12991" w:rsidRDefault="00FD2077" w:rsidP="00FF6265">
            <w:pPr>
              <w:rPr>
                <w:sz w:val="23"/>
                <w:szCs w:val="23"/>
              </w:rPr>
            </w:pPr>
            <w:r>
              <w:rPr>
                <w:sz w:val="23"/>
                <w:szCs w:val="23"/>
              </w:rPr>
              <w:t xml:space="preserve">Правовая, </w:t>
            </w:r>
            <w:r w:rsidRPr="00C12991">
              <w:rPr>
                <w:sz w:val="23"/>
                <w:szCs w:val="23"/>
              </w:rPr>
              <w:t xml:space="preserve">нормативная и </w:t>
            </w:r>
          </w:p>
          <w:p w:rsidR="00FD2077" w:rsidRPr="00C12991" w:rsidRDefault="00FD2077" w:rsidP="00FF6265">
            <w:pPr>
              <w:rPr>
                <w:sz w:val="23"/>
                <w:szCs w:val="23"/>
              </w:rPr>
            </w:pPr>
            <w:r w:rsidRPr="00C12991">
              <w:rPr>
                <w:sz w:val="23"/>
                <w:szCs w:val="23"/>
              </w:rPr>
              <w:t>методическая база:</w:t>
            </w:r>
          </w:p>
        </w:tc>
        <w:tc>
          <w:tcPr>
            <w:tcW w:w="6663" w:type="dxa"/>
          </w:tcPr>
          <w:p w:rsidR="00FD2077" w:rsidRPr="00C12991" w:rsidRDefault="00FD2077" w:rsidP="000A4032">
            <w:pPr>
              <w:jc w:val="both"/>
              <w:rPr>
                <w:sz w:val="23"/>
                <w:szCs w:val="23"/>
              </w:rPr>
            </w:pPr>
            <w:r w:rsidRPr="00C12991">
              <w:rPr>
                <w:sz w:val="23"/>
                <w:szCs w:val="23"/>
              </w:rPr>
              <w:t>3</w:t>
            </w:r>
            <w:r>
              <w:rPr>
                <w:sz w:val="23"/>
                <w:szCs w:val="23"/>
              </w:rPr>
              <w:t xml:space="preserve">.1. СНиП   2.07.01-89* «Градостроительство. </w:t>
            </w:r>
            <w:r w:rsidRPr="00C12991">
              <w:rPr>
                <w:sz w:val="23"/>
                <w:szCs w:val="23"/>
              </w:rPr>
              <w:t>Планировка и застройк</w:t>
            </w:r>
            <w:r>
              <w:rPr>
                <w:sz w:val="23"/>
                <w:szCs w:val="23"/>
              </w:rPr>
              <w:t>а городских и</w:t>
            </w:r>
            <w:r w:rsidRPr="00C12991">
              <w:rPr>
                <w:sz w:val="23"/>
                <w:szCs w:val="23"/>
              </w:rPr>
              <w:t xml:space="preserve"> сельских  поселений». </w:t>
            </w:r>
          </w:p>
          <w:p w:rsidR="00FD2077" w:rsidRPr="00C12991" w:rsidRDefault="00FD2077" w:rsidP="000A4032">
            <w:pPr>
              <w:jc w:val="both"/>
              <w:rPr>
                <w:sz w:val="23"/>
                <w:szCs w:val="23"/>
              </w:rPr>
            </w:pPr>
            <w:r w:rsidRPr="00C12991">
              <w:rPr>
                <w:sz w:val="23"/>
                <w:szCs w:val="23"/>
              </w:rPr>
              <w:t>3</w:t>
            </w:r>
            <w:r>
              <w:rPr>
                <w:sz w:val="23"/>
                <w:szCs w:val="23"/>
              </w:rPr>
              <w:t xml:space="preserve">.2. </w:t>
            </w:r>
            <w:r w:rsidRPr="00C12991">
              <w:rPr>
                <w:sz w:val="23"/>
                <w:szCs w:val="23"/>
              </w:rPr>
              <w:t>СНиП 31-01-2003 «Здания жилые многоквартирные» (актуализированная редакция)</w:t>
            </w:r>
            <w:r>
              <w:rPr>
                <w:sz w:val="23"/>
                <w:szCs w:val="23"/>
              </w:rPr>
              <w:t>;</w:t>
            </w:r>
          </w:p>
          <w:p w:rsidR="00FD2077" w:rsidRPr="00C12991" w:rsidRDefault="00FD2077" w:rsidP="000A4032">
            <w:pPr>
              <w:jc w:val="both"/>
              <w:rPr>
                <w:sz w:val="23"/>
                <w:szCs w:val="23"/>
              </w:rPr>
            </w:pPr>
            <w:r>
              <w:rPr>
                <w:sz w:val="23"/>
                <w:szCs w:val="23"/>
              </w:rPr>
              <w:t>3.3</w:t>
            </w:r>
            <w:r w:rsidRPr="00C12991">
              <w:rPr>
                <w:sz w:val="23"/>
                <w:szCs w:val="23"/>
              </w:rPr>
              <w:t xml:space="preserve">. Положения о составе разделов проектной документации и     требованиях к их содержанию, </w:t>
            </w:r>
            <w:proofErr w:type="gramStart"/>
            <w:r w:rsidRPr="00C12991">
              <w:rPr>
                <w:sz w:val="23"/>
                <w:szCs w:val="23"/>
              </w:rPr>
              <w:t>утвержденное</w:t>
            </w:r>
            <w:proofErr w:type="gramEnd"/>
            <w:r w:rsidRPr="00C12991">
              <w:rPr>
                <w:sz w:val="23"/>
                <w:szCs w:val="23"/>
              </w:rPr>
              <w:t xml:space="preserve"> постановлением Правительства Российской Федерации от 16 февраля 2008 года № 87; </w:t>
            </w:r>
          </w:p>
          <w:p w:rsidR="00FD2077" w:rsidRPr="00C12991" w:rsidRDefault="00FD2077" w:rsidP="000A4032">
            <w:pPr>
              <w:jc w:val="both"/>
              <w:rPr>
                <w:sz w:val="23"/>
                <w:szCs w:val="23"/>
              </w:rPr>
            </w:pPr>
            <w:r w:rsidRPr="00C12991">
              <w:rPr>
                <w:sz w:val="23"/>
                <w:szCs w:val="23"/>
              </w:rPr>
              <w:t>3</w:t>
            </w:r>
            <w:r>
              <w:rPr>
                <w:sz w:val="23"/>
                <w:szCs w:val="23"/>
              </w:rPr>
              <w:t xml:space="preserve">.4. Федеральный закон № </w:t>
            </w:r>
            <w:r w:rsidRPr="00C12991">
              <w:rPr>
                <w:sz w:val="23"/>
                <w:szCs w:val="23"/>
              </w:rPr>
              <w:t xml:space="preserve">261-ФЗ от 23.11.2009 года «Об энергосбережении и повышении     энергетической эффективности и о внесении изменений в отдельные законодательные   акты  Российской Федерации»; </w:t>
            </w:r>
          </w:p>
          <w:p w:rsidR="00FD2077" w:rsidRPr="00C12991" w:rsidRDefault="00FD2077" w:rsidP="000A4032">
            <w:pPr>
              <w:jc w:val="both"/>
              <w:rPr>
                <w:sz w:val="23"/>
                <w:szCs w:val="23"/>
              </w:rPr>
            </w:pPr>
            <w:r w:rsidRPr="00C12991">
              <w:rPr>
                <w:sz w:val="23"/>
                <w:szCs w:val="23"/>
              </w:rPr>
              <w:t>3</w:t>
            </w:r>
            <w:r>
              <w:rPr>
                <w:sz w:val="23"/>
                <w:szCs w:val="23"/>
              </w:rPr>
              <w:t xml:space="preserve">.5. Федеральный закон № 123-ФЗ </w:t>
            </w:r>
            <w:r w:rsidRPr="00C12991">
              <w:rPr>
                <w:sz w:val="23"/>
                <w:szCs w:val="23"/>
              </w:rPr>
              <w:t>от 22.07.2008 г.</w:t>
            </w:r>
            <w:r>
              <w:rPr>
                <w:sz w:val="23"/>
                <w:szCs w:val="23"/>
              </w:rPr>
              <w:t xml:space="preserve"> «</w:t>
            </w:r>
            <w:r w:rsidRPr="00C12991">
              <w:rPr>
                <w:sz w:val="23"/>
                <w:szCs w:val="23"/>
              </w:rPr>
              <w:t xml:space="preserve">Технический   регламент   о   требованиях  </w:t>
            </w:r>
            <w:r>
              <w:rPr>
                <w:sz w:val="23"/>
                <w:szCs w:val="23"/>
              </w:rPr>
              <w:t xml:space="preserve"> пожарной безопасности»;</w:t>
            </w:r>
          </w:p>
          <w:p w:rsidR="00FD2077" w:rsidRPr="00C12991" w:rsidRDefault="00FD2077" w:rsidP="000A4032">
            <w:pPr>
              <w:jc w:val="both"/>
              <w:rPr>
                <w:sz w:val="23"/>
                <w:szCs w:val="23"/>
              </w:rPr>
            </w:pPr>
            <w:r>
              <w:rPr>
                <w:sz w:val="23"/>
                <w:szCs w:val="23"/>
              </w:rPr>
              <w:t>3.6</w:t>
            </w:r>
            <w:r w:rsidRPr="00C12991">
              <w:rPr>
                <w:sz w:val="23"/>
                <w:szCs w:val="23"/>
              </w:rPr>
              <w:t xml:space="preserve">. СНиП 12-01-2004 «Организация строительства»; </w:t>
            </w:r>
          </w:p>
          <w:p w:rsidR="00FD2077" w:rsidRPr="00C12991" w:rsidRDefault="00FD2077" w:rsidP="000A4032">
            <w:pPr>
              <w:jc w:val="both"/>
              <w:rPr>
                <w:sz w:val="23"/>
                <w:szCs w:val="23"/>
              </w:rPr>
            </w:pPr>
            <w:r>
              <w:rPr>
                <w:sz w:val="23"/>
                <w:szCs w:val="23"/>
              </w:rPr>
              <w:lastRenderedPageBreak/>
              <w:t>3.7. СП 54.13330.2011 «Здания жилые многоквартирные»</w:t>
            </w:r>
            <w:r w:rsidRPr="00C12991">
              <w:rPr>
                <w:sz w:val="23"/>
                <w:szCs w:val="23"/>
              </w:rPr>
              <w:t xml:space="preserve">; </w:t>
            </w:r>
          </w:p>
          <w:p w:rsidR="00FD2077" w:rsidRPr="00C12991" w:rsidRDefault="00FD2077" w:rsidP="000A4032">
            <w:pPr>
              <w:jc w:val="both"/>
              <w:rPr>
                <w:sz w:val="23"/>
                <w:szCs w:val="23"/>
              </w:rPr>
            </w:pPr>
            <w:r>
              <w:rPr>
                <w:sz w:val="23"/>
                <w:szCs w:val="23"/>
              </w:rPr>
              <w:t xml:space="preserve">3.8. </w:t>
            </w:r>
            <w:proofErr w:type="gramStart"/>
            <w:r>
              <w:rPr>
                <w:sz w:val="23"/>
                <w:szCs w:val="23"/>
              </w:rPr>
              <w:t>СП 60.13330.2012</w:t>
            </w:r>
            <w:r w:rsidRPr="00C12991">
              <w:rPr>
                <w:sz w:val="23"/>
                <w:szCs w:val="23"/>
              </w:rPr>
              <w:t xml:space="preserve"> (Актуализированная редакция СНиП </w:t>
            </w:r>
            <w:proofErr w:type="gramEnd"/>
          </w:p>
          <w:p w:rsidR="00FD2077" w:rsidRPr="00C12991" w:rsidRDefault="00FD2077" w:rsidP="000A4032">
            <w:pPr>
              <w:jc w:val="both"/>
              <w:rPr>
                <w:sz w:val="23"/>
                <w:szCs w:val="23"/>
              </w:rPr>
            </w:pPr>
            <w:proofErr w:type="gramStart"/>
            <w:r w:rsidRPr="00C12991">
              <w:rPr>
                <w:sz w:val="23"/>
                <w:szCs w:val="23"/>
              </w:rPr>
              <w:t xml:space="preserve">41-01-2003 «Отопление, вентиляция  и кондиционирование»); </w:t>
            </w:r>
            <w:proofErr w:type="gramEnd"/>
          </w:p>
          <w:p w:rsidR="00FD2077" w:rsidRPr="00C12991" w:rsidRDefault="00FD2077" w:rsidP="000A4032">
            <w:pPr>
              <w:jc w:val="both"/>
              <w:rPr>
                <w:sz w:val="23"/>
                <w:szCs w:val="23"/>
              </w:rPr>
            </w:pPr>
            <w:r>
              <w:rPr>
                <w:sz w:val="23"/>
                <w:szCs w:val="23"/>
              </w:rPr>
              <w:t>3.9. СП 30.13330.2012</w:t>
            </w:r>
            <w:r w:rsidRPr="00C12991">
              <w:rPr>
                <w:sz w:val="23"/>
                <w:szCs w:val="23"/>
              </w:rPr>
              <w:t xml:space="preserve"> (Актуализированная редакция СНиП  2.04.01-85* «Внутренний водопровод и канализация»); </w:t>
            </w:r>
          </w:p>
          <w:p w:rsidR="00FD2077" w:rsidRPr="00C12991" w:rsidRDefault="00FD2077" w:rsidP="000A4032">
            <w:pPr>
              <w:jc w:val="both"/>
              <w:rPr>
                <w:sz w:val="23"/>
                <w:szCs w:val="23"/>
              </w:rPr>
            </w:pPr>
            <w:r>
              <w:rPr>
                <w:sz w:val="23"/>
                <w:szCs w:val="23"/>
              </w:rPr>
              <w:t>3.10</w:t>
            </w:r>
            <w:r w:rsidRPr="00C12991">
              <w:rPr>
                <w:sz w:val="23"/>
                <w:szCs w:val="23"/>
              </w:rPr>
              <w:t xml:space="preserve">. СНиП 23-01-99 «Строительная климатология»; </w:t>
            </w:r>
          </w:p>
          <w:p w:rsidR="00FD2077" w:rsidRPr="00C12991" w:rsidRDefault="00FD2077" w:rsidP="000A4032">
            <w:pPr>
              <w:jc w:val="both"/>
              <w:rPr>
                <w:sz w:val="23"/>
                <w:szCs w:val="23"/>
              </w:rPr>
            </w:pPr>
            <w:r>
              <w:rPr>
                <w:sz w:val="23"/>
                <w:szCs w:val="23"/>
              </w:rPr>
              <w:t>3.11</w:t>
            </w:r>
            <w:r w:rsidRPr="00C12991">
              <w:rPr>
                <w:sz w:val="23"/>
                <w:szCs w:val="23"/>
              </w:rPr>
              <w:t>. Мероприятия по противодействию террористическим актам (согласно Постановлению Правительства Российской Федерации от 15.02.2011 года № 73);</w:t>
            </w:r>
          </w:p>
          <w:p w:rsidR="00FD2077" w:rsidRPr="00C12991" w:rsidRDefault="00FD2077" w:rsidP="000A4032">
            <w:pPr>
              <w:jc w:val="both"/>
              <w:rPr>
                <w:sz w:val="23"/>
                <w:szCs w:val="23"/>
              </w:rPr>
            </w:pPr>
            <w:r>
              <w:rPr>
                <w:sz w:val="23"/>
                <w:szCs w:val="23"/>
              </w:rPr>
              <w:t>3.12</w:t>
            </w:r>
            <w:r w:rsidRPr="00C12991">
              <w:rPr>
                <w:sz w:val="23"/>
                <w:szCs w:val="23"/>
              </w:rPr>
              <w:t>. Иные    нормативные    и    технические    документы, действующие на территории Российской Федерации.</w:t>
            </w:r>
          </w:p>
        </w:tc>
      </w:tr>
      <w:tr w:rsidR="00787772" w:rsidRPr="00C12991" w:rsidTr="00FD2077">
        <w:tc>
          <w:tcPr>
            <w:tcW w:w="567" w:type="dxa"/>
          </w:tcPr>
          <w:p w:rsidR="00787772" w:rsidRPr="00C12991" w:rsidRDefault="00787772" w:rsidP="00FF6265">
            <w:pPr>
              <w:jc w:val="both"/>
              <w:rPr>
                <w:sz w:val="23"/>
                <w:szCs w:val="23"/>
              </w:rPr>
            </w:pPr>
            <w:r w:rsidRPr="00C12991">
              <w:rPr>
                <w:sz w:val="23"/>
                <w:szCs w:val="23"/>
              </w:rPr>
              <w:lastRenderedPageBreak/>
              <w:t>4.</w:t>
            </w:r>
          </w:p>
        </w:tc>
        <w:tc>
          <w:tcPr>
            <w:tcW w:w="3402" w:type="dxa"/>
          </w:tcPr>
          <w:p w:rsidR="00787772" w:rsidRPr="00C12991" w:rsidRDefault="00787772" w:rsidP="00FF6265">
            <w:pPr>
              <w:rPr>
                <w:sz w:val="23"/>
                <w:szCs w:val="23"/>
              </w:rPr>
            </w:pPr>
            <w:r w:rsidRPr="00C12991">
              <w:rPr>
                <w:sz w:val="23"/>
                <w:szCs w:val="23"/>
              </w:rPr>
              <w:t xml:space="preserve">Технические </w:t>
            </w:r>
          </w:p>
          <w:p w:rsidR="00787772" w:rsidRPr="00C12991" w:rsidRDefault="00787772" w:rsidP="00FF6265">
            <w:pPr>
              <w:rPr>
                <w:sz w:val="23"/>
                <w:szCs w:val="23"/>
              </w:rPr>
            </w:pPr>
            <w:r w:rsidRPr="00C12991">
              <w:rPr>
                <w:sz w:val="23"/>
                <w:szCs w:val="23"/>
              </w:rPr>
              <w:t>характеристики:</w:t>
            </w:r>
          </w:p>
        </w:tc>
        <w:tc>
          <w:tcPr>
            <w:tcW w:w="6663" w:type="dxa"/>
          </w:tcPr>
          <w:p w:rsidR="00787772" w:rsidRDefault="00787772" w:rsidP="00C31057">
            <w:pPr>
              <w:jc w:val="both"/>
              <w:rPr>
                <w:sz w:val="23"/>
                <w:szCs w:val="23"/>
              </w:rPr>
            </w:pPr>
            <w:r w:rsidRPr="00C12991">
              <w:rPr>
                <w:sz w:val="23"/>
                <w:szCs w:val="23"/>
              </w:rPr>
              <w:t>4.1. Фундаменты –</w:t>
            </w:r>
            <w:r>
              <w:rPr>
                <w:sz w:val="23"/>
                <w:szCs w:val="23"/>
              </w:rPr>
              <w:t xml:space="preserve"> </w:t>
            </w:r>
            <w:r w:rsidRPr="00CE425C">
              <w:rPr>
                <w:sz w:val="22"/>
                <w:szCs w:val="22"/>
              </w:rPr>
              <w:t xml:space="preserve">из буронабивных или винтовых свай с </w:t>
            </w:r>
            <w:proofErr w:type="spellStart"/>
            <w:r w:rsidRPr="00CE425C">
              <w:rPr>
                <w:sz w:val="22"/>
                <w:szCs w:val="22"/>
              </w:rPr>
              <w:t>межсвайным</w:t>
            </w:r>
            <w:proofErr w:type="spellEnd"/>
            <w:r w:rsidRPr="00CE425C">
              <w:rPr>
                <w:sz w:val="22"/>
                <w:szCs w:val="22"/>
              </w:rPr>
              <w:t xml:space="preserve"> ленточным фундаментом мелкого заглубления, ленточные железобетонны</w:t>
            </w:r>
            <w:r>
              <w:rPr>
                <w:sz w:val="22"/>
                <w:szCs w:val="22"/>
              </w:rPr>
              <w:t>е</w:t>
            </w:r>
            <w:r w:rsidRPr="00CE425C">
              <w:rPr>
                <w:sz w:val="22"/>
                <w:szCs w:val="22"/>
              </w:rPr>
              <w:t>, либо бутобетонные ленточные</w:t>
            </w:r>
            <w:r>
              <w:rPr>
                <w:sz w:val="22"/>
                <w:szCs w:val="22"/>
              </w:rPr>
              <w:t>.</w:t>
            </w:r>
          </w:p>
          <w:p w:rsidR="00787772" w:rsidRPr="00CE569A" w:rsidRDefault="00787772" w:rsidP="00C31057">
            <w:pPr>
              <w:jc w:val="both"/>
              <w:rPr>
                <w:sz w:val="23"/>
                <w:szCs w:val="23"/>
              </w:rPr>
            </w:pPr>
            <w:r w:rsidRPr="00C12991">
              <w:rPr>
                <w:sz w:val="23"/>
                <w:szCs w:val="23"/>
              </w:rPr>
              <w:t xml:space="preserve">4.2.Наружные стены – </w:t>
            </w:r>
            <w:r w:rsidRPr="00CE569A">
              <w:rPr>
                <w:sz w:val="22"/>
                <w:szCs w:val="22"/>
              </w:rPr>
              <w:t xml:space="preserve">выполнены из кирпича с эффективным утеплением с облицовкой кирпича </w:t>
            </w:r>
            <w:r w:rsidRPr="00CE569A">
              <w:rPr>
                <w:b/>
                <w:sz w:val="22"/>
                <w:szCs w:val="22"/>
              </w:rPr>
              <w:t xml:space="preserve">или </w:t>
            </w:r>
            <w:proofErr w:type="spellStart"/>
            <w:r w:rsidRPr="00CE569A">
              <w:rPr>
                <w:sz w:val="22"/>
                <w:szCs w:val="22"/>
              </w:rPr>
              <w:t>пеноблочные</w:t>
            </w:r>
            <w:proofErr w:type="spellEnd"/>
            <w:r w:rsidRPr="00CE569A">
              <w:rPr>
                <w:sz w:val="22"/>
                <w:szCs w:val="22"/>
              </w:rPr>
              <w:t xml:space="preserve"> (толщиной стены 40 см.) с утеплением, обшитые металлическим или виниловым </w:t>
            </w:r>
            <w:proofErr w:type="spellStart"/>
            <w:r w:rsidRPr="00CE569A">
              <w:rPr>
                <w:sz w:val="22"/>
                <w:szCs w:val="22"/>
              </w:rPr>
              <w:t>сайдингом</w:t>
            </w:r>
            <w:proofErr w:type="spellEnd"/>
            <w:r w:rsidRPr="00CE569A">
              <w:rPr>
                <w:sz w:val="22"/>
                <w:szCs w:val="22"/>
              </w:rPr>
              <w:t xml:space="preserve">, </w:t>
            </w:r>
            <w:r w:rsidRPr="00CE569A">
              <w:rPr>
                <w:b/>
                <w:sz w:val="22"/>
                <w:szCs w:val="22"/>
              </w:rPr>
              <w:t xml:space="preserve">или </w:t>
            </w:r>
            <w:r w:rsidRPr="00CE569A">
              <w:rPr>
                <w:sz w:val="22"/>
                <w:szCs w:val="22"/>
              </w:rPr>
              <w:t xml:space="preserve">блоки многослойные </w:t>
            </w:r>
            <w:proofErr w:type="spellStart"/>
            <w:r w:rsidRPr="00CE569A">
              <w:rPr>
                <w:sz w:val="22"/>
                <w:szCs w:val="22"/>
              </w:rPr>
              <w:t>теплоэффективные</w:t>
            </w:r>
            <w:proofErr w:type="spellEnd"/>
            <w:r w:rsidRPr="00CE569A">
              <w:rPr>
                <w:sz w:val="22"/>
                <w:szCs w:val="22"/>
              </w:rPr>
              <w:t xml:space="preserve"> Б-01-40-40-20-02</w:t>
            </w:r>
            <w:r w:rsidRPr="00CE569A">
              <w:rPr>
                <w:sz w:val="23"/>
                <w:szCs w:val="23"/>
              </w:rPr>
              <w:t xml:space="preserve">; </w:t>
            </w:r>
          </w:p>
          <w:p w:rsidR="00787772" w:rsidRPr="00C12991" w:rsidRDefault="00787772" w:rsidP="00C31057">
            <w:pPr>
              <w:jc w:val="both"/>
              <w:rPr>
                <w:sz w:val="23"/>
                <w:szCs w:val="23"/>
              </w:rPr>
            </w:pPr>
            <w:r w:rsidRPr="00CE569A">
              <w:rPr>
                <w:sz w:val="23"/>
                <w:szCs w:val="23"/>
              </w:rPr>
              <w:t xml:space="preserve">4.3. Межквартирные перегородки – </w:t>
            </w:r>
            <w:r w:rsidRPr="00CE569A">
              <w:rPr>
                <w:sz w:val="22"/>
                <w:szCs w:val="22"/>
              </w:rPr>
              <w:t>кирпичные</w:t>
            </w:r>
            <w:r w:rsidRPr="00CE425C">
              <w:rPr>
                <w:b/>
                <w:sz w:val="22"/>
                <w:szCs w:val="22"/>
              </w:rPr>
              <w:t xml:space="preserve"> или</w:t>
            </w:r>
            <w:r>
              <w:rPr>
                <w:b/>
                <w:sz w:val="22"/>
                <w:szCs w:val="22"/>
              </w:rPr>
              <w:t xml:space="preserve"> </w:t>
            </w:r>
            <w:proofErr w:type="spellStart"/>
            <w:r>
              <w:rPr>
                <w:sz w:val="22"/>
                <w:szCs w:val="22"/>
              </w:rPr>
              <w:t>пеноблочные</w:t>
            </w:r>
            <w:proofErr w:type="spellEnd"/>
            <w:r>
              <w:rPr>
                <w:sz w:val="22"/>
                <w:szCs w:val="22"/>
              </w:rPr>
              <w:t xml:space="preserve"> или </w:t>
            </w:r>
            <w:proofErr w:type="spellStart"/>
            <w:r>
              <w:rPr>
                <w:sz w:val="22"/>
                <w:szCs w:val="22"/>
              </w:rPr>
              <w:t>арболитовые</w:t>
            </w:r>
            <w:proofErr w:type="spellEnd"/>
            <w:r w:rsidRPr="00C12991">
              <w:rPr>
                <w:sz w:val="23"/>
                <w:szCs w:val="23"/>
              </w:rPr>
              <w:t xml:space="preserve">; </w:t>
            </w:r>
          </w:p>
          <w:p w:rsidR="00787772" w:rsidRPr="00C12991" w:rsidRDefault="00787772" w:rsidP="00C31057">
            <w:pPr>
              <w:jc w:val="both"/>
              <w:rPr>
                <w:sz w:val="23"/>
                <w:szCs w:val="23"/>
              </w:rPr>
            </w:pPr>
            <w:r w:rsidRPr="00C12991">
              <w:rPr>
                <w:sz w:val="23"/>
                <w:szCs w:val="23"/>
              </w:rPr>
              <w:t>4.4.</w:t>
            </w:r>
            <w:r w:rsidR="00F00FFF">
              <w:rPr>
                <w:sz w:val="23"/>
                <w:szCs w:val="23"/>
              </w:rPr>
              <w:t xml:space="preserve"> </w:t>
            </w:r>
            <w:r w:rsidRPr="00C12991">
              <w:rPr>
                <w:sz w:val="23"/>
                <w:szCs w:val="23"/>
              </w:rPr>
              <w:t>Внутриквартирные перегородки – ГКЛ по металлическому каркасу</w:t>
            </w:r>
            <w:r>
              <w:rPr>
                <w:sz w:val="23"/>
                <w:szCs w:val="23"/>
              </w:rPr>
              <w:t xml:space="preserve"> или из ДСП</w:t>
            </w:r>
            <w:r w:rsidRPr="00C12991">
              <w:rPr>
                <w:sz w:val="23"/>
                <w:szCs w:val="23"/>
              </w:rPr>
              <w:t xml:space="preserve">; </w:t>
            </w:r>
          </w:p>
          <w:p w:rsidR="00787772" w:rsidRPr="00C12991" w:rsidRDefault="00787772" w:rsidP="00C31057">
            <w:pPr>
              <w:spacing w:line="240" w:lineRule="atLeast"/>
              <w:jc w:val="both"/>
              <w:rPr>
                <w:sz w:val="23"/>
                <w:szCs w:val="23"/>
              </w:rPr>
            </w:pPr>
            <w:r w:rsidRPr="00C12991">
              <w:rPr>
                <w:sz w:val="23"/>
                <w:szCs w:val="23"/>
              </w:rPr>
              <w:t xml:space="preserve">4.5. Перекрытия </w:t>
            </w:r>
            <w:proofErr w:type="gramStart"/>
            <w:r>
              <w:rPr>
                <w:sz w:val="23"/>
                <w:szCs w:val="23"/>
              </w:rPr>
              <w:t>–д</w:t>
            </w:r>
            <w:proofErr w:type="gramEnd"/>
            <w:r>
              <w:rPr>
                <w:sz w:val="23"/>
                <w:szCs w:val="23"/>
              </w:rPr>
              <w:t xml:space="preserve">еревянные или </w:t>
            </w:r>
            <w:r w:rsidRPr="00CE425C">
              <w:rPr>
                <w:sz w:val="22"/>
                <w:szCs w:val="22"/>
              </w:rPr>
              <w:t>сборные железобетонные плиты</w:t>
            </w:r>
            <w:r w:rsidRPr="00C12991">
              <w:rPr>
                <w:sz w:val="23"/>
                <w:szCs w:val="23"/>
              </w:rPr>
              <w:t xml:space="preserve">; </w:t>
            </w:r>
          </w:p>
          <w:p w:rsidR="00787772" w:rsidRPr="00C12991" w:rsidRDefault="00787772" w:rsidP="00C31057">
            <w:pPr>
              <w:jc w:val="both"/>
              <w:rPr>
                <w:sz w:val="23"/>
                <w:szCs w:val="23"/>
              </w:rPr>
            </w:pPr>
            <w:r>
              <w:rPr>
                <w:sz w:val="23"/>
                <w:szCs w:val="23"/>
              </w:rPr>
              <w:t xml:space="preserve">4.6. Потолки </w:t>
            </w:r>
            <w:r w:rsidRPr="00C12991">
              <w:rPr>
                <w:sz w:val="23"/>
                <w:szCs w:val="23"/>
              </w:rPr>
              <w:t>высот</w:t>
            </w:r>
            <w:r>
              <w:rPr>
                <w:sz w:val="23"/>
                <w:szCs w:val="23"/>
              </w:rPr>
              <w:t>ой</w:t>
            </w:r>
            <w:r w:rsidRPr="00C12991">
              <w:rPr>
                <w:sz w:val="23"/>
                <w:szCs w:val="23"/>
              </w:rPr>
              <w:t xml:space="preserve"> не менее 2,5 м;</w:t>
            </w:r>
          </w:p>
          <w:p w:rsidR="00787772" w:rsidRPr="00CE425C" w:rsidRDefault="00787772" w:rsidP="00C31057">
            <w:pPr>
              <w:spacing w:line="240" w:lineRule="atLeast"/>
              <w:jc w:val="both"/>
              <w:rPr>
                <w:sz w:val="22"/>
                <w:szCs w:val="22"/>
              </w:rPr>
            </w:pPr>
            <w:r w:rsidRPr="00C12991">
              <w:rPr>
                <w:sz w:val="23"/>
                <w:szCs w:val="23"/>
              </w:rPr>
              <w:t xml:space="preserve">4.7.  Полы  - </w:t>
            </w:r>
            <w:r w:rsidRPr="00CE425C">
              <w:rPr>
                <w:sz w:val="22"/>
                <w:szCs w:val="22"/>
              </w:rPr>
              <w:t xml:space="preserve">дощатые </w:t>
            </w:r>
            <w:r>
              <w:rPr>
                <w:sz w:val="22"/>
                <w:szCs w:val="22"/>
              </w:rPr>
              <w:t xml:space="preserve">окрашенные </w:t>
            </w:r>
            <w:r w:rsidRPr="00CE425C">
              <w:rPr>
                <w:b/>
                <w:sz w:val="22"/>
                <w:szCs w:val="22"/>
              </w:rPr>
              <w:t>или</w:t>
            </w:r>
            <w:r w:rsidRPr="00CE425C">
              <w:rPr>
                <w:sz w:val="22"/>
                <w:szCs w:val="22"/>
              </w:rPr>
              <w:t xml:space="preserve"> покрытые линолеумом </w:t>
            </w:r>
            <w:r>
              <w:rPr>
                <w:sz w:val="22"/>
                <w:szCs w:val="22"/>
              </w:rPr>
              <w:t xml:space="preserve">на кухне и в прихожей, </w:t>
            </w:r>
            <w:r w:rsidRPr="00CE425C">
              <w:rPr>
                <w:sz w:val="22"/>
                <w:szCs w:val="22"/>
              </w:rPr>
              <w:t xml:space="preserve">дощатые </w:t>
            </w:r>
            <w:r>
              <w:rPr>
                <w:sz w:val="22"/>
                <w:szCs w:val="22"/>
              </w:rPr>
              <w:t xml:space="preserve">окрашенные </w:t>
            </w:r>
            <w:r w:rsidRPr="00CE425C">
              <w:rPr>
                <w:b/>
                <w:sz w:val="22"/>
                <w:szCs w:val="22"/>
              </w:rPr>
              <w:t>или</w:t>
            </w:r>
            <w:r w:rsidRPr="00CE425C">
              <w:rPr>
                <w:sz w:val="22"/>
                <w:szCs w:val="22"/>
              </w:rPr>
              <w:t xml:space="preserve"> покрытые </w:t>
            </w:r>
            <w:proofErr w:type="spellStart"/>
            <w:r>
              <w:rPr>
                <w:sz w:val="22"/>
                <w:szCs w:val="22"/>
              </w:rPr>
              <w:t>ламинатом</w:t>
            </w:r>
            <w:proofErr w:type="spellEnd"/>
            <w:r>
              <w:rPr>
                <w:sz w:val="22"/>
                <w:szCs w:val="22"/>
              </w:rPr>
              <w:t xml:space="preserve"> в жилых комнатах; </w:t>
            </w:r>
          </w:p>
          <w:p w:rsidR="00787772" w:rsidRPr="00C12991" w:rsidRDefault="00787772" w:rsidP="00C31057">
            <w:pPr>
              <w:jc w:val="both"/>
              <w:rPr>
                <w:sz w:val="23"/>
                <w:szCs w:val="23"/>
              </w:rPr>
            </w:pPr>
            <w:r w:rsidRPr="00C12991">
              <w:rPr>
                <w:sz w:val="23"/>
                <w:szCs w:val="23"/>
              </w:rPr>
              <w:t xml:space="preserve">4.8. Двери - установку наружных и внутренних дверей   в соответствии с ГОСТ 6629-88, ГОСТ 24698-90; (предварительно согласовать с Заказчиком); </w:t>
            </w:r>
          </w:p>
          <w:p w:rsidR="00787772" w:rsidRPr="00C12991" w:rsidRDefault="00787772" w:rsidP="00C31057">
            <w:pPr>
              <w:jc w:val="both"/>
              <w:rPr>
                <w:sz w:val="23"/>
                <w:szCs w:val="23"/>
              </w:rPr>
            </w:pPr>
            <w:r w:rsidRPr="00C12991">
              <w:rPr>
                <w:sz w:val="23"/>
                <w:szCs w:val="23"/>
              </w:rPr>
              <w:t xml:space="preserve">4.9. Окна - одинарный блок с двухкамерным стеклопакетом (с тройным остеклением),  одностворчатый   с  поворотными створками, </w:t>
            </w:r>
            <w:r>
              <w:rPr>
                <w:sz w:val="23"/>
                <w:szCs w:val="23"/>
              </w:rPr>
              <w:t>с установкой</w:t>
            </w:r>
            <w:r w:rsidRPr="00C12991">
              <w:rPr>
                <w:sz w:val="23"/>
                <w:szCs w:val="23"/>
              </w:rPr>
              <w:t xml:space="preserve">    ПВХ   подоконников,    отлив</w:t>
            </w:r>
            <w:r>
              <w:rPr>
                <w:sz w:val="23"/>
                <w:szCs w:val="23"/>
              </w:rPr>
              <w:t>ов</w:t>
            </w:r>
            <w:r w:rsidRPr="00C12991">
              <w:rPr>
                <w:sz w:val="23"/>
                <w:szCs w:val="23"/>
              </w:rPr>
              <w:t xml:space="preserve">    из  оцинкованной стали; </w:t>
            </w:r>
          </w:p>
          <w:p w:rsidR="00787772" w:rsidRPr="00C12991" w:rsidRDefault="00787772" w:rsidP="00C31057">
            <w:pPr>
              <w:jc w:val="both"/>
              <w:rPr>
                <w:sz w:val="23"/>
                <w:szCs w:val="23"/>
              </w:rPr>
            </w:pPr>
            <w:r w:rsidRPr="00C12991">
              <w:rPr>
                <w:sz w:val="23"/>
                <w:szCs w:val="23"/>
              </w:rPr>
              <w:t>4.10</w:t>
            </w:r>
            <w:r>
              <w:rPr>
                <w:sz w:val="23"/>
                <w:szCs w:val="23"/>
              </w:rPr>
              <w:t>.</w:t>
            </w:r>
            <w:r w:rsidRPr="00C12991">
              <w:rPr>
                <w:sz w:val="23"/>
                <w:szCs w:val="23"/>
              </w:rPr>
              <w:t xml:space="preserve">Крыша </w:t>
            </w:r>
            <w:r>
              <w:rPr>
                <w:sz w:val="23"/>
                <w:szCs w:val="23"/>
              </w:rPr>
              <w:t>–</w:t>
            </w:r>
            <w:r w:rsidRPr="00C12991">
              <w:rPr>
                <w:sz w:val="23"/>
                <w:szCs w:val="23"/>
              </w:rPr>
              <w:t xml:space="preserve"> двускатная</w:t>
            </w:r>
            <w:r>
              <w:rPr>
                <w:sz w:val="23"/>
                <w:szCs w:val="23"/>
              </w:rPr>
              <w:t xml:space="preserve"> либо четырехскатная</w:t>
            </w:r>
            <w:r w:rsidRPr="00C12991">
              <w:rPr>
                <w:sz w:val="23"/>
                <w:szCs w:val="23"/>
              </w:rPr>
              <w:t xml:space="preserve">, по стропильной системе с эксплуатируемым холодным чердаком; </w:t>
            </w:r>
          </w:p>
          <w:p w:rsidR="00787772" w:rsidRPr="00C12991" w:rsidRDefault="00787772" w:rsidP="00C31057">
            <w:pPr>
              <w:jc w:val="both"/>
              <w:rPr>
                <w:sz w:val="23"/>
                <w:szCs w:val="23"/>
              </w:rPr>
            </w:pPr>
            <w:r w:rsidRPr="00C12991">
              <w:rPr>
                <w:sz w:val="23"/>
                <w:szCs w:val="23"/>
              </w:rPr>
              <w:t xml:space="preserve">4.11. Кровля - покрытие </w:t>
            </w:r>
            <w:r w:rsidRPr="00C12991">
              <w:rPr>
                <w:kern w:val="0"/>
                <w:szCs w:val="24"/>
              </w:rPr>
              <w:t xml:space="preserve">из крашеного либо оцинкованного профилированного листа </w:t>
            </w:r>
            <w:r>
              <w:rPr>
                <w:kern w:val="0"/>
                <w:szCs w:val="24"/>
              </w:rPr>
              <w:t xml:space="preserve">или </w:t>
            </w:r>
            <w:proofErr w:type="spellStart"/>
            <w:r w:rsidRPr="00C12991">
              <w:rPr>
                <w:kern w:val="0"/>
                <w:szCs w:val="24"/>
              </w:rPr>
              <w:t>ондулин</w:t>
            </w:r>
            <w:r>
              <w:rPr>
                <w:kern w:val="0"/>
                <w:szCs w:val="24"/>
              </w:rPr>
              <w:t>а</w:t>
            </w:r>
            <w:proofErr w:type="spellEnd"/>
            <w:r>
              <w:rPr>
                <w:kern w:val="0"/>
                <w:szCs w:val="24"/>
              </w:rPr>
              <w:t xml:space="preserve"> </w:t>
            </w:r>
            <w:r w:rsidRPr="00C12991">
              <w:rPr>
                <w:kern w:val="0"/>
                <w:szCs w:val="24"/>
              </w:rPr>
              <w:t xml:space="preserve">толщиной </w:t>
            </w:r>
            <w:r>
              <w:rPr>
                <w:kern w:val="0"/>
                <w:szCs w:val="24"/>
              </w:rPr>
              <w:t xml:space="preserve">листа </w:t>
            </w:r>
            <w:r w:rsidRPr="00C12991">
              <w:rPr>
                <w:kern w:val="0"/>
                <w:szCs w:val="24"/>
              </w:rPr>
              <w:t xml:space="preserve">не менее 0,55 мм, </w:t>
            </w:r>
          </w:p>
          <w:p w:rsidR="00787772" w:rsidRPr="00C12991" w:rsidRDefault="00787772" w:rsidP="00C31057">
            <w:pPr>
              <w:jc w:val="both"/>
              <w:rPr>
                <w:sz w:val="23"/>
                <w:szCs w:val="23"/>
              </w:rPr>
            </w:pPr>
            <w:r w:rsidRPr="00C12991">
              <w:rPr>
                <w:sz w:val="23"/>
                <w:szCs w:val="23"/>
              </w:rPr>
              <w:t xml:space="preserve">4.13. </w:t>
            </w:r>
            <w:proofErr w:type="spellStart"/>
            <w:r w:rsidRPr="00C12991">
              <w:rPr>
                <w:sz w:val="23"/>
                <w:szCs w:val="23"/>
              </w:rPr>
              <w:t>Отмостка</w:t>
            </w:r>
            <w:proofErr w:type="spellEnd"/>
            <w:r w:rsidRPr="00C12991">
              <w:rPr>
                <w:sz w:val="23"/>
                <w:szCs w:val="23"/>
              </w:rPr>
              <w:t xml:space="preserve"> – </w:t>
            </w:r>
            <w:proofErr w:type="gramStart"/>
            <w:r w:rsidRPr="00C12991">
              <w:rPr>
                <w:sz w:val="23"/>
                <w:szCs w:val="23"/>
              </w:rPr>
              <w:t>бетонная</w:t>
            </w:r>
            <w:proofErr w:type="gramEnd"/>
            <w:r w:rsidRPr="00C12991">
              <w:rPr>
                <w:sz w:val="23"/>
                <w:szCs w:val="23"/>
              </w:rPr>
              <w:t xml:space="preserve">, </w:t>
            </w:r>
            <w:r w:rsidRPr="00C12991">
              <w:rPr>
                <w:kern w:val="0"/>
                <w:szCs w:val="24"/>
              </w:rPr>
              <w:t>шириной не менее 0,7 м.</w:t>
            </w:r>
          </w:p>
          <w:p w:rsidR="00787772" w:rsidRPr="00C12991" w:rsidRDefault="00787772" w:rsidP="00C31057">
            <w:pPr>
              <w:jc w:val="both"/>
              <w:rPr>
                <w:sz w:val="23"/>
                <w:szCs w:val="23"/>
              </w:rPr>
            </w:pPr>
            <w:r w:rsidRPr="00C12991">
              <w:rPr>
                <w:sz w:val="23"/>
                <w:szCs w:val="23"/>
              </w:rPr>
              <w:t xml:space="preserve">4.14.Системы инженерного и технологического оборудования: электроснабжение, водопровод, канализация, отопление; </w:t>
            </w:r>
          </w:p>
          <w:p w:rsidR="00787772" w:rsidRPr="00C12991" w:rsidRDefault="00787772" w:rsidP="00C31057">
            <w:pPr>
              <w:jc w:val="both"/>
              <w:rPr>
                <w:sz w:val="23"/>
                <w:szCs w:val="23"/>
              </w:rPr>
            </w:pPr>
            <w:r w:rsidRPr="00C12991">
              <w:rPr>
                <w:sz w:val="23"/>
                <w:szCs w:val="23"/>
              </w:rPr>
              <w:t xml:space="preserve">4.15. Благоустроенность помещений, должна включать в себя наличие: </w:t>
            </w:r>
          </w:p>
          <w:p w:rsidR="00787772" w:rsidRPr="00C12991" w:rsidRDefault="00787772" w:rsidP="00C31057">
            <w:pPr>
              <w:jc w:val="both"/>
              <w:rPr>
                <w:sz w:val="23"/>
                <w:szCs w:val="23"/>
              </w:rPr>
            </w:pPr>
            <w:proofErr w:type="gramStart"/>
            <w:r w:rsidRPr="00C12991">
              <w:rPr>
                <w:sz w:val="23"/>
                <w:szCs w:val="23"/>
              </w:rPr>
              <w:t xml:space="preserve">* входной и межкомнатных дверей с фурнитурой; входная дверь в квартиру утеплённая, металлическая либо деревянная; </w:t>
            </w:r>
            <w:proofErr w:type="gramEnd"/>
          </w:p>
          <w:p w:rsidR="00787772" w:rsidRPr="00C12991" w:rsidRDefault="00787772" w:rsidP="00C31057">
            <w:pPr>
              <w:jc w:val="both"/>
              <w:rPr>
                <w:sz w:val="23"/>
                <w:szCs w:val="23"/>
              </w:rPr>
            </w:pPr>
            <w:r w:rsidRPr="00C12991">
              <w:rPr>
                <w:sz w:val="23"/>
                <w:szCs w:val="23"/>
              </w:rPr>
              <w:t xml:space="preserve">* пластиковые двухкамерные стеклопакеты (с тройным остеклением) с фурнитурой; </w:t>
            </w:r>
          </w:p>
          <w:p w:rsidR="00787772" w:rsidRPr="00C12991" w:rsidRDefault="00787772" w:rsidP="00C31057">
            <w:pPr>
              <w:jc w:val="both"/>
              <w:rPr>
                <w:sz w:val="23"/>
                <w:szCs w:val="23"/>
              </w:rPr>
            </w:pPr>
            <w:r w:rsidRPr="00C12991">
              <w:rPr>
                <w:sz w:val="23"/>
                <w:szCs w:val="23"/>
              </w:rPr>
              <w:t>*</w:t>
            </w:r>
            <w:r w:rsidR="00F00FFF">
              <w:rPr>
                <w:sz w:val="23"/>
                <w:szCs w:val="23"/>
              </w:rPr>
              <w:t xml:space="preserve"> </w:t>
            </w:r>
            <w:r w:rsidRPr="00C12991">
              <w:rPr>
                <w:sz w:val="23"/>
                <w:szCs w:val="23"/>
              </w:rPr>
              <w:t xml:space="preserve">электротехнических приборов: </w:t>
            </w:r>
            <w:proofErr w:type="gramStart"/>
            <w:r w:rsidRPr="00C12991">
              <w:rPr>
                <w:sz w:val="23"/>
                <w:szCs w:val="23"/>
              </w:rPr>
              <w:t>внутренняя</w:t>
            </w:r>
            <w:proofErr w:type="gramEnd"/>
            <w:r>
              <w:rPr>
                <w:sz w:val="23"/>
                <w:szCs w:val="23"/>
              </w:rPr>
              <w:t xml:space="preserve"> </w:t>
            </w:r>
            <w:proofErr w:type="spellStart"/>
            <w:r w:rsidRPr="00C12991">
              <w:rPr>
                <w:sz w:val="23"/>
                <w:szCs w:val="23"/>
              </w:rPr>
              <w:t>электроразводка</w:t>
            </w:r>
            <w:proofErr w:type="spellEnd"/>
            <w:r w:rsidRPr="00C12991">
              <w:rPr>
                <w:sz w:val="23"/>
                <w:szCs w:val="23"/>
              </w:rPr>
              <w:t xml:space="preserve">, подключенные </w:t>
            </w:r>
            <w:proofErr w:type="spellStart"/>
            <w:r w:rsidRPr="00C12991">
              <w:rPr>
                <w:sz w:val="23"/>
                <w:szCs w:val="23"/>
              </w:rPr>
              <w:t>электророзетки</w:t>
            </w:r>
            <w:proofErr w:type="spellEnd"/>
            <w:r w:rsidRPr="00C12991">
              <w:rPr>
                <w:sz w:val="23"/>
                <w:szCs w:val="23"/>
              </w:rPr>
              <w:t xml:space="preserve">, </w:t>
            </w:r>
            <w:proofErr w:type="spellStart"/>
            <w:r w:rsidRPr="00C12991">
              <w:rPr>
                <w:sz w:val="23"/>
                <w:szCs w:val="23"/>
              </w:rPr>
              <w:t>электровыключатели</w:t>
            </w:r>
            <w:proofErr w:type="spellEnd"/>
            <w:r w:rsidRPr="00C12991">
              <w:rPr>
                <w:sz w:val="23"/>
                <w:szCs w:val="23"/>
              </w:rPr>
              <w:t xml:space="preserve">, </w:t>
            </w:r>
            <w:proofErr w:type="spellStart"/>
            <w:r w:rsidRPr="00C12991">
              <w:rPr>
                <w:sz w:val="23"/>
                <w:szCs w:val="23"/>
              </w:rPr>
              <w:t>электропатроны</w:t>
            </w:r>
            <w:proofErr w:type="spellEnd"/>
            <w:r w:rsidRPr="00C12991">
              <w:rPr>
                <w:sz w:val="23"/>
                <w:szCs w:val="23"/>
              </w:rPr>
              <w:t xml:space="preserve">; </w:t>
            </w:r>
          </w:p>
          <w:p w:rsidR="00787772" w:rsidRPr="00C12991" w:rsidRDefault="00787772" w:rsidP="00C31057">
            <w:pPr>
              <w:jc w:val="both"/>
              <w:rPr>
                <w:sz w:val="23"/>
                <w:szCs w:val="23"/>
              </w:rPr>
            </w:pPr>
            <w:r w:rsidRPr="00C12991">
              <w:rPr>
                <w:sz w:val="23"/>
                <w:szCs w:val="23"/>
              </w:rPr>
              <w:t xml:space="preserve">* холодное водоснабжение с технологическим подключением к существующим сетям водоснабжения, согласно техническим условиям; </w:t>
            </w:r>
          </w:p>
          <w:p w:rsidR="00787772" w:rsidRPr="00C12991" w:rsidRDefault="00787772" w:rsidP="00C31057">
            <w:pPr>
              <w:jc w:val="both"/>
              <w:rPr>
                <w:sz w:val="23"/>
                <w:szCs w:val="23"/>
              </w:rPr>
            </w:pPr>
            <w:r w:rsidRPr="00C12991">
              <w:rPr>
                <w:sz w:val="23"/>
                <w:szCs w:val="23"/>
              </w:rPr>
              <w:t>* сантехническое оборудование (на кухне – мойка</w:t>
            </w:r>
            <w:r>
              <w:rPr>
                <w:sz w:val="23"/>
                <w:szCs w:val="23"/>
              </w:rPr>
              <w:t xml:space="preserve"> со смесителем, унитаз</w:t>
            </w:r>
            <w:r w:rsidRPr="00C12991">
              <w:rPr>
                <w:sz w:val="23"/>
                <w:szCs w:val="23"/>
              </w:rPr>
              <w:t xml:space="preserve">); </w:t>
            </w:r>
          </w:p>
          <w:p w:rsidR="00787772" w:rsidRPr="00C12991" w:rsidRDefault="00787772" w:rsidP="00C31057">
            <w:pPr>
              <w:jc w:val="both"/>
              <w:rPr>
                <w:sz w:val="23"/>
                <w:szCs w:val="23"/>
              </w:rPr>
            </w:pPr>
            <w:r w:rsidRPr="00C12991">
              <w:rPr>
                <w:sz w:val="23"/>
                <w:szCs w:val="23"/>
              </w:rPr>
              <w:lastRenderedPageBreak/>
              <w:t>* приборов   учета   электроэнергии, холодной  воды.</w:t>
            </w:r>
          </w:p>
          <w:p w:rsidR="00787772" w:rsidRDefault="00787772" w:rsidP="00C31057">
            <w:pPr>
              <w:jc w:val="both"/>
              <w:rPr>
                <w:sz w:val="23"/>
                <w:szCs w:val="23"/>
              </w:rPr>
            </w:pPr>
            <w:r w:rsidRPr="00C12991">
              <w:rPr>
                <w:sz w:val="23"/>
                <w:szCs w:val="23"/>
              </w:rPr>
              <w:t>4.16. Чистовая отделка помещений, должна включать в себя:</w:t>
            </w:r>
          </w:p>
          <w:p w:rsidR="00787772" w:rsidRPr="00F96358" w:rsidRDefault="00787772" w:rsidP="00C31057">
            <w:pPr>
              <w:jc w:val="both"/>
              <w:rPr>
                <w:sz w:val="23"/>
                <w:szCs w:val="23"/>
              </w:rPr>
            </w:pPr>
            <w:r>
              <w:rPr>
                <w:sz w:val="23"/>
                <w:szCs w:val="23"/>
              </w:rPr>
              <w:t>*п</w:t>
            </w:r>
            <w:r w:rsidRPr="00F96358">
              <w:rPr>
                <w:sz w:val="23"/>
                <w:szCs w:val="23"/>
              </w:rPr>
              <w:t xml:space="preserve">отолки – выполнены из </w:t>
            </w:r>
            <w:proofErr w:type="gramStart"/>
            <w:r w:rsidRPr="00F96358">
              <w:rPr>
                <w:sz w:val="23"/>
                <w:szCs w:val="23"/>
              </w:rPr>
              <w:t>окрашенного</w:t>
            </w:r>
            <w:proofErr w:type="gramEnd"/>
            <w:r w:rsidRPr="00F96358">
              <w:rPr>
                <w:sz w:val="23"/>
                <w:szCs w:val="23"/>
              </w:rPr>
              <w:t xml:space="preserve"> ГКЛ или натяжные</w:t>
            </w:r>
          </w:p>
          <w:p w:rsidR="00787772" w:rsidRPr="00F96358" w:rsidRDefault="00787772" w:rsidP="00C31057">
            <w:pPr>
              <w:jc w:val="both"/>
              <w:rPr>
                <w:sz w:val="23"/>
                <w:szCs w:val="23"/>
              </w:rPr>
            </w:pPr>
            <w:r w:rsidRPr="00F96358">
              <w:rPr>
                <w:sz w:val="23"/>
                <w:szCs w:val="23"/>
              </w:rPr>
              <w:t xml:space="preserve">* стены в комнатах: оклейка обоями либо окрашены; </w:t>
            </w:r>
          </w:p>
          <w:p w:rsidR="00787772" w:rsidRPr="00F96358" w:rsidRDefault="00787772" w:rsidP="00C31057">
            <w:pPr>
              <w:jc w:val="both"/>
              <w:rPr>
                <w:sz w:val="23"/>
                <w:szCs w:val="23"/>
              </w:rPr>
            </w:pPr>
            <w:r w:rsidRPr="00F96358">
              <w:rPr>
                <w:sz w:val="22"/>
                <w:szCs w:val="22"/>
              </w:rPr>
              <w:t xml:space="preserve">* полы дощатые окрашенные </w:t>
            </w:r>
            <w:r w:rsidRPr="00F96358">
              <w:rPr>
                <w:b/>
                <w:sz w:val="22"/>
                <w:szCs w:val="22"/>
              </w:rPr>
              <w:t>или</w:t>
            </w:r>
            <w:r w:rsidRPr="00F96358">
              <w:rPr>
                <w:sz w:val="22"/>
                <w:szCs w:val="22"/>
              </w:rPr>
              <w:t xml:space="preserve"> покрытые линолеумом на кухне и в </w:t>
            </w:r>
            <w:r>
              <w:rPr>
                <w:sz w:val="22"/>
                <w:szCs w:val="22"/>
              </w:rPr>
              <w:t>санузле</w:t>
            </w:r>
            <w:r w:rsidRPr="00F96358">
              <w:rPr>
                <w:sz w:val="22"/>
                <w:szCs w:val="22"/>
              </w:rPr>
              <w:t xml:space="preserve">, дощатые окрашенные </w:t>
            </w:r>
            <w:r w:rsidRPr="00F96358">
              <w:rPr>
                <w:b/>
                <w:sz w:val="22"/>
                <w:szCs w:val="22"/>
              </w:rPr>
              <w:t>или</w:t>
            </w:r>
            <w:r w:rsidRPr="00F96358">
              <w:rPr>
                <w:sz w:val="22"/>
                <w:szCs w:val="22"/>
              </w:rPr>
              <w:t xml:space="preserve"> покрытые </w:t>
            </w:r>
            <w:proofErr w:type="spellStart"/>
            <w:r w:rsidRPr="00F96358">
              <w:rPr>
                <w:sz w:val="22"/>
                <w:szCs w:val="22"/>
              </w:rPr>
              <w:t>ламинатом</w:t>
            </w:r>
            <w:proofErr w:type="spellEnd"/>
            <w:r w:rsidRPr="00F96358">
              <w:rPr>
                <w:sz w:val="22"/>
                <w:szCs w:val="22"/>
              </w:rPr>
              <w:t xml:space="preserve"> в жилых комнатах</w:t>
            </w:r>
            <w:r w:rsidRPr="00F96358">
              <w:rPr>
                <w:sz w:val="23"/>
                <w:szCs w:val="23"/>
              </w:rPr>
              <w:t xml:space="preserve">;  </w:t>
            </w:r>
          </w:p>
          <w:p w:rsidR="00787772" w:rsidRPr="00F96358" w:rsidRDefault="00787772" w:rsidP="00C31057">
            <w:pPr>
              <w:jc w:val="both"/>
              <w:rPr>
                <w:sz w:val="23"/>
                <w:szCs w:val="23"/>
              </w:rPr>
            </w:pPr>
            <w:r w:rsidRPr="00F96358">
              <w:rPr>
                <w:sz w:val="23"/>
                <w:szCs w:val="23"/>
              </w:rPr>
              <w:t xml:space="preserve">* отделка полов в помещениях - плинтусом; </w:t>
            </w:r>
          </w:p>
          <w:p w:rsidR="00787772" w:rsidRPr="00F96358" w:rsidRDefault="00787772" w:rsidP="00C31057">
            <w:pPr>
              <w:jc w:val="both"/>
              <w:rPr>
                <w:sz w:val="23"/>
                <w:szCs w:val="23"/>
              </w:rPr>
            </w:pPr>
            <w:r w:rsidRPr="00F96358">
              <w:rPr>
                <w:sz w:val="23"/>
                <w:szCs w:val="23"/>
              </w:rPr>
              <w:t>* отделка дверных блоков: наличниками;</w:t>
            </w:r>
          </w:p>
          <w:p w:rsidR="00787772" w:rsidRDefault="00787772" w:rsidP="00C31057">
            <w:pPr>
              <w:jc w:val="both"/>
              <w:rPr>
                <w:sz w:val="23"/>
                <w:szCs w:val="23"/>
              </w:rPr>
            </w:pPr>
            <w:r w:rsidRPr="00F96358">
              <w:rPr>
                <w:sz w:val="23"/>
                <w:szCs w:val="23"/>
              </w:rPr>
              <w:t>4.17. Установить поквартирные узлы учета потребляемых ресурсов: электроснабжения, холодной воды</w:t>
            </w:r>
            <w:r w:rsidRPr="00C12991">
              <w:rPr>
                <w:sz w:val="23"/>
                <w:szCs w:val="23"/>
              </w:rPr>
              <w:t>.</w:t>
            </w:r>
          </w:p>
          <w:p w:rsidR="00787772" w:rsidRPr="00C12991" w:rsidRDefault="00787772" w:rsidP="00C31057">
            <w:pPr>
              <w:jc w:val="both"/>
              <w:rPr>
                <w:sz w:val="23"/>
                <w:szCs w:val="23"/>
              </w:rPr>
            </w:pPr>
            <w:r w:rsidRPr="00C12991">
              <w:rPr>
                <w:sz w:val="23"/>
                <w:szCs w:val="23"/>
              </w:rPr>
              <w:t xml:space="preserve"> 4.18. Проложить электрические кабели от</w:t>
            </w:r>
            <w:r>
              <w:rPr>
                <w:sz w:val="23"/>
                <w:szCs w:val="23"/>
              </w:rPr>
              <w:t xml:space="preserve"> ввода в здание </w:t>
            </w:r>
            <w:proofErr w:type="gramStart"/>
            <w:r>
              <w:rPr>
                <w:sz w:val="23"/>
                <w:szCs w:val="23"/>
              </w:rPr>
              <w:t>до</w:t>
            </w:r>
            <w:proofErr w:type="gramEnd"/>
            <w:r>
              <w:rPr>
                <w:sz w:val="23"/>
                <w:szCs w:val="23"/>
              </w:rPr>
              <w:t xml:space="preserve"> ВРУ.</w:t>
            </w:r>
          </w:p>
        </w:tc>
      </w:tr>
      <w:tr w:rsidR="00FF6265" w:rsidRPr="00C12991" w:rsidTr="00FD2077">
        <w:tc>
          <w:tcPr>
            <w:tcW w:w="567" w:type="dxa"/>
          </w:tcPr>
          <w:p w:rsidR="00FF6265" w:rsidRPr="00C12991" w:rsidRDefault="00FF6265" w:rsidP="00FF6265">
            <w:pPr>
              <w:jc w:val="both"/>
              <w:rPr>
                <w:sz w:val="23"/>
                <w:szCs w:val="23"/>
              </w:rPr>
            </w:pPr>
            <w:r w:rsidRPr="00C12991">
              <w:rPr>
                <w:sz w:val="23"/>
                <w:szCs w:val="23"/>
              </w:rPr>
              <w:lastRenderedPageBreak/>
              <w:t>5.</w:t>
            </w:r>
          </w:p>
        </w:tc>
        <w:tc>
          <w:tcPr>
            <w:tcW w:w="3402" w:type="dxa"/>
          </w:tcPr>
          <w:p w:rsidR="00FF6265" w:rsidRPr="00C12991" w:rsidRDefault="00FF6265" w:rsidP="00FF6265">
            <w:pPr>
              <w:rPr>
                <w:sz w:val="23"/>
                <w:szCs w:val="23"/>
              </w:rPr>
            </w:pPr>
            <w:r>
              <w:rPr>
                <w:sz w:val="23"/>
                <w:szCs w:val="23"/>
              </w:rPr>
              <w:t>К</w:t>
            </w:r>
            <w:r w:rsidRPr="00C12991">
              <w:rPr>
                <w:sz w:val="23"/>
                <w:szCs w:val="23"/>
              </w:rPr>
              <w:t>ана</w:t>
            </w:r>
            <w:r>
              <w:rPr>
                <w:sz w:val="23"/>
                <w:szCs w:val="23"/>
              </w:rPr>
              <w:t>лизация</w:t>
            </w:r>
            <w:r w:rsidRPr="00C12991">
              <w:rPr>
                <w:sz w:val="23"/>
                <w:szCs w:val="23"/>
              </w:rPr>
              <w:t xml:space="preserve">: </w:t>
            </w:r>
          </w:p>
        </w:tc>
        <w:tc>
          <w:tcPr>
            <w:tcW w:w="6663" w:type="dxa"/>
          </w:tcPr>
          <w:p w:rsidR="00FF6265" w:rsidRPr="00C12991" w:rsidRDefault="00FF6265" w:rsidP="00FF6265">
            <w:pPr>
              <w:jc w:val="both"/>
              <w:rPr>
                <w:sz w:val="23"/>
                <w:szCs w:val="23"/>
                <w:highlight w:val="yellow"/>
              </w:rPr>
            </w:pPr>
            <w:r w:rsidRPr="00C12991">
              <w:rPr>
                <w:sz w:val="23"/>
                <w:szCs w:val="23"/>
              </w:rPr>
              <w:t xml:space="preserve">5.1. </w:t>
            </w:r>
            <w:r>
              <w:rPr>
                <w:sz w:val="23"/>
                <w:szCs w:val="23"/>
              </w:rPr>
              <w:t>Общая в</w:t>
            </w:r>
            <w:r w:rsidRPr="00C12991">
              <w:rPr>
                <w:kern w:val="0"/>
                <w:sz w:val="23"/>
                <w:szCs w:val="23"/>
              </w:rPr>
              <w:t xml:space="preserve">ыгребная </w:t>
            </w:r>
            <w:r>
              <w:rPr>
                <w:kern w:val="0"/>
                <w:sz w:val="23"/>
                <w:szCs w:val="23"/>
              </w:rPr>
              <w:t>емкость с люком, емкостью не менее 8</w:t>
            </w:r>
            <w:r w:rsidRPr="00C12991">
              <w:rPr>
                <w:kern w:val="0"/>
                <w:sz w:val="23"/>
                <w:szCs w:val="23"/>
              </w:rPr>
              <w:t xml:space="preserve"> </w:t>
            </w:r>
            <w:proofErr w:type="spellStart"/>
            <w:r w:rsidRPr="00C12991">
              <w:rPr>
                <w:kern w:val="0"/>
                <w:sz w:val="23"/>
                <w:szCs w:val="23"/>
              </w:rPr>
              <w:t>куб.м</w:t>
            </w:r>
            <w:proofErr w:type="spellEnd"/>
            <w:r>
              <w:rPr>
                <w:kern w:val="0"/>
                <w:sz w:val="23"/>
                <w:szCs w:val="23"/>
              </w:rPr>
              <w:t>.</w:t>
            </w:r>
          </w:p>
        </w:tc>
      </w:tr>
      <w:tr w:rsidR="00FF6265" w:rsidRPr="00C12991" w:rsidTr="00FD2077">
        <w:tc>
          <w:tcPr>
            <w:tcW w:w="567" w:type="dxa"/>
          </w:tcPr>
          <w:p w:rsidR="00FF6265" w:rsidRPr="00C12991" w:rsidRDefault="00FF6265" w:rsidP="00FF6265">
            <w:pPr>
              <w:jc w:val="both"/>
              <w:rPr>
                <w:sz w:val="23"/>
                <w:szCs w:val="23"/>
              </w:rPr>
            </w:pPr>
            <w:r w:rsidRPr="00C12991">
              <w:rPr>
                <w:sz w:val="23"/>
                <w:szCs w:val="23"/>
              </w:rPr>
              <w:t>6.</w:t>
            </w:r>
          </w:p>
        </w:tc>
        <w:tc>
          <w:tcPr>
            <w:tcW w:w="3402" w:type="dxa"/>
          </w:tcPr>
          <w:p w:rsidR="00FF6265" w:rsidRPr="00C12991" w:rsidRDefault="00FF6265" w:rsidP="00FF6265">
            <w:pPr>
              <w:rPr>
                <w:sz w:val="23"/>
                <w:szCs w:val="23"/>
              </w:rPr>
            </w:pPr>
            <w:r w:rsidRPr="00C12991">
              <w:rPr>
                <w:sz w:val="23"/>
                <w:szCs w:val="23"/>
              </w:rPr>
              <w:t xml:space="preserve">Система отопления: </w:t>
            </w:r>
          </w:p>
        </w:tc>
        <w:tc>
          <w:tcPr>
            <w:tcW w:w="6663" w:type="dxa"/>
          </w:tcPr>
          <w:p w:rsidR="00FF6265" w:rsidRPr="00C12991" w:rsidRDefault="00FF6265" w:rsidP="00FF6265">
            <w:pPr>
              <w:jc w:val="both"/>
              <w:rPr>
                <w:kern w:val="0"/>
                <w:sz w:val="23"/>
                <w:szCs w:val="23"/>
              </w:rPr>
            </w:pPr>
            <w:r w:rsidRPr="00C12991">
              <w:rPr>
                <w:sz w:val="23"/>
                <w:szCs w:val="23"/>
              </w:rPr>
              <w:t xml:space="preserve">6.1. </w:t>
            </w:r>
            <w:r w:rsidRPr="00C12991">
              <w:rPr>
                <w:kern w:val="0"/>
                <w:sz w:val="23"/>
                <w:szCs w:val="23"/>
              </w:rPr>
              <w:t>Печное</w:t>
            </w:r>
            <w:r>
              <w:rPr>
                <w:kern w:val="0"/>
                <w:sz w:val="23"/>
                <w:szCs w:val="23"/>
              </w:rPr>
              <w:t xml:space="preserve"> индивидуальное, централизованное теплоснабжение</w:t>
            </w:r>
            <w:r w:rsidRPr="00C12991">
              <w:rPr>
                <w:kern w:val="0"/>
                <w:sz w:val="23"/>
                <w:szCs w:val="23"/>
              </w:rPr>
              <w:t xml:space="preserve">  либо индивидуальное газовое; </w:t>
            </w:r>
          </w:p>
          <w:p w:rsidR="00FF6265" w:rsidRPr="00C12991" w:rsidRDefault="00FF6265" w:rsidP="00FF6265">
            <w:pPr>
              <w:jc w:val="both"/>
              <w:rPr>
                <w:kern w:val="0"/>
                <w:sz w:val="23"/>
                <w:szCs w:val="23"/>
              </w:rPr>
            </w:pPr>
            <w:r w:rsidRPr="00C12991">
              <w:rPr>
                <w:kern w:val="0"/>
                <w:sz w:val="23"/>
                <w:szCs w:val="23"/>
              </w:rPr>
              <w:t xml:space="preserve">6.2. </w:t>
            </w:r>
            <w:proofErr w:type="gramStart"/>
            <w:r w:rsidRPr="00C12991">
              <w:rPr>
                <w:kern w:val="0"/>
                <w:sz w:val="23"/>
                <w:szCs w:val="23"/>
              </w:rPr>
              <w:t xml:space="preserve">Разводка системы отопления должна быть выполнена либо с установкой чугунных, металлических или биметаллических радиаторов, либо из металлических труб диаметром не менее 76 мм). </w:t>
            </w:r>
            <w:proofErr w:type="gramEnd"/>
          </w:p>
          <w:p w:rsidR="00FF6265" w:rsidRPr="00C12991" w:rsidRDefault="00FF6265" w:rsidP="00FF6265">
            <w:pPr>
              <w:jc w:val="both"/>
              <w:rPr>
                <w:sz w:val="23"/>
                <w:szCs w:val="23"/>
              </w:rPr>
            </w:pPr>
            <w:r w:rsidRPr="00C12991">
              <w:rPr>
                <w:kern w:val="0"/>
                <w:sz w:val="23"/>
                <w:szCs w:val="23"/>
              </w:rPr>
              <w:t>6.3. Печь, включая дымоходы, должна быть оштукатурена и побелена, дымоходы на чердаке и выше кровли цементным раствором</w:t>
            </w:r>
          </w:p>
        </w:tc>
      </w:tr>
      <w:tr w:rsidR="00FF6265" w:rsidRPr="00C12991" w:rsidTr="00FD2077">
        <w:tc>
          <w:tcPr>
            <w:tcW w:w="567" w:type="dxa"/>
          </w:tcPr>
          <w:p w:rsidR="00FF6265" w:rsidRPr="00C12991" w:rsidRDefault="00FF6265" w:rsidP="00FF6265">
            <w:pPr>
              <w:jc w:val="both"/>
              <w:rPr>
                <w:sz w:val="23"/>
                <w:szCs w:val="23"/>
              </w:rPr>
            </w:pPr>
            <w:r w:rsidRPr="00C12991">
              <w:rPr>
                <w:sz w:val="23"/>
                <w:szCs w:val="23"/>
              </w:rPr>
              <w:t>7.</w:t>
            </w:r>
          </w:p>
        </w:tc>
        <w:tc>
          <w:tcPr>
            <w:tcW w:w="3402" w:type="dxa"/>
          </w:tcPr>
          <w:p w:rsidR="00FF6265" w:rsidRPr="00C12991" w:rsidRDefault="00FF6265" w:rsidP="00FF6265">
            <w:pPr>
              <w:rPr>
                <w:sz w:val="23"/>
                <w:szCs w:val="23"/>
              </w:rPr>
            </w:pPr>
            <w:r w:rsidRPr="00C12991">
              <w:rPr>
                <w:sz w:val="23"/>
                <w:szCs w:val="23"/>
              </w:rPr>
              <w:t>Проектом предусмотреть:</w:t>
            </w:r>
          </w:p>
        </w:tc>
        <w:tc>
          <w:tcPr>
            <w:tcW w:w="6663" w:type="dxa"/>
          </w:tcPr>
          <w:p w:rsidR="00FF6265" w:rsidRPr="00C12991" w:rsidRDefault="00FF6265" w:rsidP="00FF6265">
            <w:pPr>
              <w:tabs>
                <w:tab w:val="left" w:pos="426"/>
                <w:tab w:val="left" w:pos="851"/>
              </w:tabs>
              <w:jc w:val="both"/>
              <w:rPr>
                <w:kern w:val="0"/>
                <w:sz w:val="23"/>
                <w:szCs w:val="23"/>
              </w:rPr>
            </w:pPr>
            <w:r>
              <w:rPr>
                <w:kern w:val="0"/>
                <w:sz w:val="23"/>
                <w:szCs w:val="23"/>
              </w:rPr>
              <w:t xml:space="preserve">Спаренные веранды либо </w:t>
            </w:r>
            <w:r>
              <w:rPr>
                <w:sz w:val="23"/>
                <w:szCs w:val="23"/>
              </w:rPr>
              <w:t>в</w:t>
            </w:r>
            <w:r w:rsidRPr="00C12991">
              <w:rPr>
                <w:sz w:val="23"/>
                <w:szCs w:val="23"/>
              </w:rPr>
              <w:t xml:space="preserve">ходные площадки, крыльца </w:t>
            </w:r>
            <w:r>
              <w:rPr>
                <w:sz w:val="23"/>
                <w:szCs w:val="23"/>
              </w:rPr>
              <w:t xml:space="preserve">которые должны быть </w:t>
            </w:r>
            <w:r w:rsidRPr="00C12991">
              <w:rPr>
                <w:sz w:val="23"/>
                <w:szCs w:val="23"/>
              </w:rPr>
              <w:t>оборудова</w:t>
            </w:r>
            <w:r>
              <w:rPr>
                <w:sz w:val="23"/>
                <w:szCs w:val="23"/>
              </w:rPr>
              <w:t>ны</w:t>
            </w:r>
            <w:r w:rsidRPr="00C12991">
              <w:rPr>
                <w:sz w:val="23"/>
                <w:szCs w:val="23"/>
              </w:rPr>
              <w:t xml:space="preserve"> навесами для защиты от атмосферных осадков; с обеих сторон   лестниц   установить   ограждения   с  поручнями на высоте не менее 0,9 м; для наружных лестниц принять ширину </w:t>
            </w:r>
            <w:proofErr w:type="spellStart"/>
            <w:r w:rsidRPr="00C12991">
              <w:rPr>
                <w:sz w:val="23"/>
                <w:szCs w:val="23"/>
              </w:rPr>
              <w:t>проступей</w:t>
            </w:r>
            <w:proofErr w:type="spellEnd"/>
            <w:r w:rsidRPr="00C12991">
              <w:rPr>
                <w:sz w:val="23"/>
                <w:szCs w:val="23"/>
              </w:rPr>
              <w:t xml:space="preserve"> - 300 мм, высоту - 150 мм</w:t>
            </w:r>
          </w:p>
        </w:tc>
      </w:tr>
      <w:tr w:rsidR="00FF6265" w:rsidRPr="00C12991" w:rsidTr="00FD2077">
        <w:tc>
          <w:tcPr>
            <w:tcW w:w="567" w:type="dxa"/>
          </w:tcPr>
          <w:p w:rsidR="00FF6265" w:rsidRPr="00C12991" w:rsidRDefault="00FF6265" w:rsidP="00FF6265">
            <w:pPr>
              <w:jc w:val="both"/>
              <w:rPr>
                <w:sz w:val="23"/>
                <w:szCs w:val="23"/>
              </w:rPr>
            </w:pPr>
            <w:r w:rsidRPr="00C12991">
              <w:rPr>
                <w:sz w:val="23"/>
                <w:szCs w:val="23"/>
              </w:rPr>
              <w:t>8.</w:t>
            </w:r>
          </w:p>
        </w:tc>
        <w:tc>
          <w:tcPr>
            <w:tcW w:w="3402" w:type="dxa"/>
          </w:tcPr>
          <w:p w:rsidR="00FF6265" w:rsidRPr="00C12991" w:rsidRDefault="00FF6265" w:rsidP="00FF6265">
            <w:pPr>
              <w:rPr>
                <w:sz w:val="23"/>
                <w:szCs w:val="23"/>
              </w:rPr>
            </w:pPr>
            <w:r w:rsidRPr="00C12991">
              <w:rPr>
                <w:sz w:val="23"/>
                <w:szCs w:val="23"/>
              </w:rPr>
              <w:t>При проектировании учесть:</w:t>
            </w:r>
          </w:p>
        </w:tc>
        <w:tc>
          <w:tcPr>
            <w:tcW w:w="6663" w:type="dxa"/>
          </w:tcPr>
          <w:p w:rsidR="00FF6265" w:rsidRPr="00C12991" w:rsidRDefault="00FF6265" w:rsidP="00FF6265">
            <w:pPr>
              <w:jc w:val="both"/>
              <w:rPr>
                <w:sz w:val="23"/>
                <w:szCs w:val="23"/>
              </w:rPr>
            </w:pPr>
            <w:r w:rsidRPr="00C12991">
              <w:rPr>
                <w:sz w:val="23"/>
                <w:szCs w:val="23"/>
              </w:rPr>
              <w:t xml:space="preserve">8.1. </w:t>
            </w:r>
            <w:proofErr w:type="gramStart"/>
            <w:r w:rsidRPr="00C12991">
              <w:rPr>
                <w:sz w:val="23"/>
                <w:szCs w:val="23"/>
              </w:rPr>
              <w:t>Стоимость одного квадратного метра общей площади жилья не более - 28 900,00 рублей с учетом расходов, которые предусматриваются действующими нормативными документами в сфере ценообразования для выполнения основных, вспомогательных и сопутствующих этапов работ для строительства объектов, в том числе стоимость всего комплекса строительно-монтажных работ, монтаж и стоимость оборудования, стоимость строительных материалов, изделий и конструкций, затраты по доставке материалов, изделий, конструкций и оборудования</w:t>
            </w:r>
            <w:proofErr w:type="gramEnd"/>
            <w:r w:rsidRPr="00C12991">
              <w:rPr>
                <w:sz w:val="23"/>
                <w:szCs w:val="23"/>
              </w:rPr>
              <w:t xml:space="preserve">, </w:t>
            </w:r>
            <w:proofErr w:type="gramStart"/>
            <w:r w:rsidRPr="00C12991">
              <w:rPr>
                <w:sz w:val="23"/>
                <w:szCs w:val="23"/>
              </w:rPr>
              <w:t>затраты на оплату труда рабочих и эксплуатацию строительных машин (механизмов), накладные расходы и сметную прибыль, а также затраты на строительство временных зданий и сооружений и дополнительные затраты на производство работ в зимнее время, резерв средств на непредвиденные работы и затраты, сумму всех налогов, сборов, а также другие обязательные платежи и возможные затраты, определенно неупомянутые, но необходимые для надлежащего исполнения обязательств</w:t>
            </w:r>
            <w:proofErr w:type="gramEnd"/>
            <w:r w:rsidRPr="00C12991">
              <w:rPr>
                <w:sz w:val="23"/>
                <w:szCs w:val="23"/>
              </w:rPr>
              <w:t xml:space="preserve"> по муниципальному контракту; </w:t>
            </w:r>
          </w:p>
          <w:p w:rsidR="00FF6265" w:rsidRPr="00C12991" w:rsidRDefault="00FF6265" w:rsidP="00FF6265">
            <w:pPr>
              <w:jc w:val="both"/>
              <w:rPr>
                <w:sz w:val="23"/>
                <w:szCs w:val="23"/>
              </w:rPr>
            </w:pPr>
            <w:r w:rsidRPr="00C12991">
              <w:rPr>
                <w:sz w:val="23"/>
                <w:szCs w:val="23"/>
              </w:rPr>
              <w:t xml:space="preserve">8.2. Требования   действующих   строительных   норм   и правил; </w:t>
            </w:r>
          </w:p>
          <w:p w:rsidR="00FF6265" w:rsidRPr="00C12991" w:rsidRDefault="00FF6265" w:rsidP="00FF6265">
            <w:pPr>
              <w:jc w:val="both"/>
              <w:rPr>
                <w:sz w:val="23"/>
                <w:szCs w:val="23"/>
              </w:rPr>
            </w:pPr>
            <w:r w:rsidRPr="00C12991">
              <w:rPr>
                <w:sz w:val="23"/>
                <w:szCs w:val="23"/>
              </w:rPr>
              <w:t>8.3. Требования технических условий для проектирования сетей инженерного обеспечения.</w:t>
            </w:r>
          </w:p>
        </w:tc>
      </w:tr>
      <w:tr w:rsidR="00FF6265" w:rsidRPr="00C12991" w:rsidTr="00FD2077">
        <w:tc>
          <w:tcPr>
            <w:tcW w:w="567" w:type="dxa"/>
          </w:tcPr>
          <w:p w:rsidR="00FF6265" w:rsidRPr="00C12991" w:rsidRDefault="00FF6265" w:rsidP="00FF6265">
            <w:pPr>
              <w:jc w:val="both"/>
              <w:rPr>
                <w:sz w:val="23"/>
                <w:szCs w:val="23"/>
              </w:rPr>
            </w:pPr>
            <w:r w:rsidRPr="00C12991">
              <w:rPr>
                <w:sz w:val="23"/>
                <w:szCs w:val="23"/>
              </w:rPr>
              <w:t>9.</w:t>
            </w:r>
          </w:p>
        </w:tc>
        <w:tc>
          <w:tcPr>
            <w:tcW w:w="3402" w:type="dxa"/>
          </w:tcPr>
          <w:p w:rsidR="00FF6265" w:rsidRPr="00C12991" w:rsidRDefault="00FF6265" w:rsidP="00FF6265">
            <w:pPr>
              <w:rPr>
                <w:sz w:val="23"/>
                <w:szCs w:val="23"/>
              </w:rPr>
            </w:pPr>
            <w:r w:rsidRPr="00C12991">
              <w:rPr>
                <w:sz w:val="23"/>
                <w:szCs w:val="23"/>
              </w:rPr>
              <w:t>Требования о порядке проведения согласований:</w:t>
            </w:r>
          </w:p>
        </w:tc>
        <w:tc>
          <w:tcPr>
            <w:tcW w:w="6663" w:type="dxa"/>
          </w:tcPr>
          <w:p w:rsidR="00FF6265" w:rsidRPr="00C12991" w:rsidRDefault="00FF6265" w:rsidP="00FF6265">
            <w:pPr>
              <w:jc w:val="both"/>
              <w:rPr>
                <w:sz w:val="23"/>
                <w:szCs w:val="23"/>
              </w:rPr>
            </w:pPr>
            <w:r w:rsidRPr="00C12991">
              <w:rPr>
                <w:sz w:val="23"/>
                <w:szCs w:val="23"/>
              </w:rPr>
              <w:t>9.1. Эскизный проект согласовать с        Заказчиком</w:t>
            </w:r>
            <w:r>
              <w:rPr>
                <w:sz w:val="23"/>
                <w:szCs w:val="23"/>
              </w:rPr>
              <w:t xml:space="preserve"> не позднее </w:t>
            </w:r>
            <w:r w:rsidRPr="00C12991">
              <w:rPr>
                <w:sz w:val="23"/>
                <w:szCs w:val="23"/>
              </w:rPr>
              <w:t>20</w:t>
            </w:r>
            <w:r>
              <w:rPr>
                <w:sz w:val="23"/>
                <w:szCs w:val="23"/>
              </w:rPr>
              <w:t xml:space="preserve"> (двадцати)</w:t>
            </w:r>
            <w:r w:rsidRPr="00C12991">
              <w:rPr>
                <w:sz w:val="23"/>
                <w:szCs w:val="23"/>
              </w:rPr>
              <w:t xml:space="preserve"> дней с момента заключения муниципального контракта. </w:t>
            </w:r>
          </w:p>
        </w:tc>
      </w:tr>
      <w:tr w:rsidR="00FF6265" w:rsidRPr="00C12991" w:rsidTr="00FD2077">
        <w:tc>
          <w:tcPr>
            <w:tcW w:w="567" w:type="dxa"/>
          </w:tcPr>
          <w:p w:rsidR="00FF6265" w:rsidRPr="00C12991" w:rsidRDefault="00FF6265" w:rsidP="00FF6265">
            <w:pPr>
              <w:jc w:val="both"/>
              <w:rPr>
                <w:sz w:val="23"/>
                <w:szCs w:val="23"/>
              </w:rPr>
            </w:pPr>
            <w:r w:rsidRPr="00C12991">
              <w:rPr>
                <w:sz w:val="23"/>
                <w:szCs w:val="23"/>
              </w:rPr>
              <w:t>10.</w:t>
            </w:r>
          </w:p>
        </w:tc>
        <w:tc>
          <w:tcPr>
            <w:tcW w:w="3402" w:type="dxa"/>
          </w:tcPr>
          <w:p w:rsidR="00FF6265" w:rsidRPr="00C12991" w:rsidRDefault="00FF6265" w:rsidP="00FF6265">
            <w:pPr>
              <w:rPr>
                <w:sz w:val="23"/>
                <w:szCs w:val="23"/>
              </w:rPr>
            </w:pPr>
            <w:r w:rsidRPr="00C12991">
              <w:rPr>
                <w:sz w:val="23"/>
                <w:szCs w:val="23"/>
              </w:rPr>
              <w:t xml:space="preserve">Прочие условия: </w:t>
            </w:r>
          </w:p>
        </w:tc>
        <w:tc>
          <w:tcPr>
            <w:tcW w:w="6663" w:type="dxa"/>
          </w:tcPr>
          <w:p w:rsidR="00FF6265" w:rsidRPr="00C12991" w:rsidRDefault="00FF6265" w:rsidP="00FF6265">
            <w:pPr>
              <w:jc w:val="both"/>
              <w:rPr>
                <w:sz w:val="23"/>
                <w:szCs w:val="23"/>
              </w:rPr>
            </w:pPr>
            <w:r w:rsidRPr="00C12991">
              <w:rPr>
                <w:sz w:val="23"/>
                <w:szCs w:val="23"/>
              </w:rPr>
              <w:t>1</w:t>
            </w:r>
            <w:r>
              <w:rPr>
                <w:sz w:val="23"/>
                <w:szCs w:val="23"/>
              </w:rPr>
              <w:t>0.1.</w:t>
            </w:r>
            <w:r w:rsidRPr="00C12991">
              <w:rPr>
                <w:sz w:val="23"/>
                <w:szCs w:val="23"/>
              </w:rPr>
              <w:t xml:space="preserve"> Разработать календарный график </w:t>
            </w:r>
            <w:r>
              <w:rPr>
                <w:sz w:val="23"/>
                <w:szCs w:val="23"/>
              </w:rPr>
              <w:t xml:space="preserve">производства </w:t>
            </w:r>
            <w:r w:rsidRPr="00C12991">
              <w:rPr>
                <w:sz w:val="23"/>
                <w:szCs w:val="23"/>
              </w:rPr>
              <w:t>работ</w:t>
            </w:r>
            <w:r>
              <w:rPr>
                <w:sz w:val="23"/>
                <w:szCs w:val="23"/>
              </w:rPr>
              <w:t>.</w:t>
            </w:r>
          </w:p>
        </w:tc>
      </w:tr>
      <w:tr w:rsidR="00FF6265" w:rsidRPr="00C12991" w:rsidTr="00FD2077">
        <w:tc>
          <w:tcPr>
            <w:tcW w:w="567" w:type="dxa"/>
          </w:tcPr>
          <w:p w:rsidR="00FF6265" w:rsidRPr="003C3758" w:rsidRDefault="00FF6265" w:rsidP="00FF6265">
            <w:pPr>
              <w:jc w:val="both"/>
            </w:pPr>
            <w:r>
              <w:t>11</w:t>
            </w:r>
            <w:r w:rsidRPr="003C3758">
              <w:t>.</w:t>
            </w:r>
          </w:p>
        </w:tc>
        <w:tc>
          <w:tcPr>
            <w:tcW w:w="3402" w:type="dxa"/>
          </w:tcPr>
          <w:p w:rsidR="00FF6265" w:rsidRPr="003C3758" w:rsidRDefault="00FF6265" w:rsidP="00FF6265">
            <w:r w:rsidRPr="003C3758">
              <w:t>График выполнения работ:</w:t>
            </w:r>
          </w:p>
        </w:tc>
        <w:tc>
          <w:tcPr>
            <w:tcW w:w="6663" w:type="dxa"/>
          </w:tcPr>
          <w:p w:rsidR="00FF6265" w:rsidRDefault="00FF6265" w:rsidP="00FF6265">
            <w:pPr>
              <w:jc w:val="both"/>
            </w:pPr>
            <w:r>
              <w:t>Начало выполнения работ – с момента заключения муниципального контракта;</w:t>
            </w:r>
          </w:p>
          <w:p w:rsidR="00FF6265" w:rsidRPr="003C3758" w:rsidRDefault="00FF6265" w:rsidP="00FF6265">
            <w:pPr>
              <w:jc w:val="both"/>
            </w:pPr>
            <w:r>
              <w:lastRenderedPageBreak/>
              <w:t>Окончание – до 31 июля 2016 года (включительно).</w:t>
            </w:r>
          </w:p>
        </w:tc>
      </w:tr>
    </w:tbl>
    <w:p w:rsidR="00C12991" w:rsidRDefault="00C12991" w:rsidP="00FD2077">
      <w:pPr>
        <w:tabs>
          <w:tab w:val="left" w:pos="9214"/>
        </w:tabs>
        <w:autoSpaceDE w:val="0"/>
        <w:autoSpaceDN w:val="0"/>
        <w:adjustRightInd w:val="0"/>
        <w:rPr>
          <w:b/>
          <w:kern w:val="0"/>
          <w:szCs w:val="24"/>
        </w:rPr>
      </w:pPr>
    </w:p>
    <w:p w:rsidR="00FD2077" w:rsidRPr="00C12991" w:rsidRDefault="00FD2077" w:rsidP="00FD2077">
      <w:pPr>
        <w:ind w:firstLine="284"/>
        <w:jc w:val="both"/>
        <w:rPr>
          <w:b/>
          <w:kern w:val="0"/>
          <w:szCs w:val="24"/>
        </w:rPr>
      </w:pPr>
      <w:r w:rsidRPr="00C12991">
        <w:rPr>
          <w:b/>
          <w:kern w:val="0"/>
          <w:szCs w:val="24"/>
        </w:rPr>
        <w:t>Требования к качеству и безопасности работ.</w:t>
      </w:r>
    </w:p>
    <w:p w:rsidR="00FD2077" w:rsidRPr="00C12991" w:rsidRDefault="00FD2077" w:rsidP="00FD2077">
      <w:pPr>
        <w:ind w:firstLine="284"/>
        <w:jc w:val="both"/>
        <w:rPr>
          <w:kern w:val="0"/>
          <w:szCs w:val="24"/>
        </w:rPr>
      </w:pPr>
      <w:r w:rsidRPr="00C12991">
        <w:rPr>
          <w:kern w:val="0"/>
          <w:szCs w:val="24"/>
        </w:rPr>
        <w:t xml:space="preserve">Требования к качеству работ устанавливаются в соответствии со статьей 721 Гражданского кодекса  Российской  Федерации и СП 48.13330.2011 «Организация строительства». </w:t>
      </w:r>
    </w:p>
    <w:p w:rsidR="00FD2077" w:rsidRPr="00C12991" w:rsidRDefault="00FD2077" w:rsidP="00FD2077">
      <w:pPr>
        <w:ind w:firstLine="284"/>
        <w:jc w:val="both"/>
        <w:rPr>
          <w:kern w:val="0"/>
          <w:szCs w:val="24"/>
        </w:rPr>
      </w:pPr>
      <w:r w:rsidRPr="00C12991">
        <w:rPr>
          <w:kern w:val="0"/>
          <w:szCs w:val="24"/>
        </w:rPr>
        <w:t>Требования к безопасности труда устанавливаются в соответствии с требованиями СНиП 12-03-2001 «Безопасность труда в строительстве. Общие требования», СНиП 12-04-2002 «Безопасность труда в строительстве. Часть 2. Строительное производство».</w:t>
      </w:r>
    </w:p>
    <w:p w:rsidR="00FD2077" w:rsidRPr="00C12991" w:rsidRDefault="00FD2077" w:rsidP="00FD2077">
      <w:pPr>
        <w:ind w:firstLine="284"/>
        <w:jc w:val="both"/>
        <w:rPr>
          <w:kern w:val="0"/>
          <w:szCs w:val="24"/>
        </w:rPr>
      </w:pPr>
      <w:r w:rsidRPr="00C12991">
        <w:rPr>
          <w:kern w:val="0"/>
          <w:szCs w:val="24"/>
        </w:rPr>
        <w:t>Применяемые (используемые) при выполнении работ строительные материалы, конструкции и изделия по качеству и потребительским свойствам, должны соответствовать сертификатам, свидетельствам и паспортам качества изготовителей и/или поставщиков.</w:t>
      </w:r>
    </w:p>
    <w:p w:rsidR="00FD2077" w:rsidRPr="00C12991" w:rsidRDefault="00FD2077" w:rsidP="00FD2077">
      <w:pPr>
        <w:ind w:firstLine="284"/>
        <w:rPr>
          <w:kern w:val="0"/>
          <w:szCs w:val="24"/>
        </w:rPr>
      </w:pPr>
    </w:p>
    <w:p w:rsidR="00FD2077" w:rsidRPr="00C12991" w:rsidRDefault="00FD2077" w:rsidP="00FD2077">
      <w:pPr>
        <w:ind w:firstLine="284"/>
        <w:jc w:val="both"/>
        <w:rPr>
          <w:b/>
          <w:kern w:val="0"/>
          <w:szCs w:val="24"/>
        </w:rPr>
      </w:pPr>
      <w:r w:rsidRPr="00C12991">
        <w:rPr>
          <w:b/>
          <w:kern w:val="0"/>
          <w:szCs w:val="24"/>
        </w:rPr>
        <w:t>Требования к техническим характеристикам работ.</w:t>
      </w:r>
    </w:p>
    <w:p w:rsidR="00FD2077" w:rsidRPr="00C12991" w:rsidRDefault="00FD2077" w:rsidP="00FD2077">
      <w:pPr>
        <w:ind w:firstLine="284"/>
        <w:jc w:val="both"/>
        <w:rPr>
          <w:kern w:val="0"/>
          <w:szCs w:val="24"/>
        </w:rPr>
      </w:pPr>
      <w:proofErr w:type="gramStart"/>
      <w:r w:rsidRPr="00C12991">
        <w:rPr>
          <w:kern w:val="0"/>
          <w:szCs w:val="24"/>
        </w:rPr>
        <w:t>Исполнитель при выполнении работ должен соблюдать требования, установленные Федеральным законом от «30» декабря 2009 года №384-ФЗ «Технический регламент о безопасности зданий и сооружений», Федеральным законом от «22» июля 2008 года № 123-ФЗ «Технический регламент о требованиях пожарной безопасности»,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w:t>
      </w:r>
      <w:proofErr w:type="gramEnd"/>
      <w:r w:rsidRPr="00C12991">
        <w:rPr>
          <w:kern w:val="0"/>
          <w:szCs w:val="24"/>
        </w:rPr>
        <w:t xml:space="preserve"> Российской Федерации»,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 июня 2010 года № 64, СП 23-101-2004 «Проектирование тепловой защиты зданий», а также строительных норм и правил, в том числе:</w:t>
      </w:r>
    </w:p>
    <w:p w:rsidR="00FD2077" w:rsidRPr="00C12991" w:rsidRDefault="00FD2077" w:rsidP="00FD2077">
      <w:pPr>
        <w:ind w:firstLine="284"/>
        <w:jc w:val="both"/>
        <w:rPr>
          <w:kern w:val="0"/>
          <w:szCs w:val="24"/>
        </w:rPr>
      </w:pPr>
      <w:r w:rsidRPr="00C12991">
        <w:rPr>
          <w:kern w:val="0"/>
          <w:szCs w:val="24"/>
        </w:rPr>
        <w:t>- СП 47.13330.2012 «Инженерные   изыскания   для   строительства». Основные положения;</w:t>
      </w:r>
    </w:p>
    <w:p w:rsidR="00FD2077" w:rsidRPr="00C12991" w:rsidRDefault="00FD2077" w:rsidP="00FD2077">
      <w:pPr>
        <w:ind w:firstLine="284"/>
        <w:jc w:val="both"/>
        <w:rPr>
          <w:kern w:val="0"/>
          <w:szCs w:val="24"/>
        </w:rPr>
      </w:pPr>
      <w:r w:rsidRPr="00C12991">
        <w:rPr>
          <w:kern w:val="0"/>
          <w:szCs w:val="24"/>
        </w:rPr>
        <w:t>- СП 48.13330.2011 «Организация строительства»;</w:t>
      </w:r>
    </w:p>
    <w:p w:rsidR="00FD2077" w:rsidRPr="00C12991" w:rsidRDefault="00FD2077" w:rsidP="00FD2077">
      <w:pPr>
        <w:ind w:firstLine="284"/>
        <w:jc w:val="both"/>
        <w:rPr>
          <w:kern w:val="0"/>
          <w:szCs w:val="24"/>
        </w:rPr>
      </w:pPr>
      <w:r w:rsidRPr="00C12991">
        <w:rPr>
          <w:kern w:val="0"/>
          <w:szCs w:val="24"/>
        </w:rPr>
        <w:t>- СП 54.13330.2011 «Здания жилые многоквартирные»;</w:t>
      </w:r>
    </w:p>
    <w:p w:rsidR="00FD2077" w:rsidRPr="00C12991" w:rsidRDefault="00FD2077" w:rsidP="00FD2077">
      <w:pPr>
        <w:ind w:firstLine="284"/>
        <w:jc w:val="both"/>
        <w:rPr>
          <w:kern w:val="0"/>
          <w:szCs w:val="24"/>
        </w:rPr>
      </w:pPr>
      <w:r w:rsidRPr="00C12991">
        <w:rPr>
          <w:kern w:val="0"/>
          <w:szCs w:val="24"/>
        </w:rPr>
        <w:t>- СНиП 21-01-97 «Пожарная безопасность зданий и сооружений»;</w:t>
      </w:r>
    </w:p>
    <w:p w:rsidR="00FD2077" w:rsidRPr="00C12991" w:rsidRDefault="00FD2077" w:rsidP="00FD2077">
      <w:pPr>
        <w:ind w:firstLine="284"/>
        <w:jc w:val="both"/>
        <w:rPr>
          <w:kern w:val="0"/>
          <w:szCs w:val="24"/>
        </w:rPr>
      </w:pPr>
      <w:r w:rsidRPr="00C12991">
        <w:rPr>
          <w:kern w:val="0"/>
          <w:szCs w:val="24"/>
        </w:rPr>
        <w:t>- СП 50.13330.2012 «Тепловая защита зданий»;</w:t>
      </w:r>
    </w:p>
    <w:p w:rsidR="00FD2077" w:rsidRPr="00C12991" w:rsidRDefault="00FD2077" w:rsidP="00FD2077">
      <w:pPr>
        <w:ind w:firstLine="284"/>
        <w:jc w:val="both"/>
        <w:rPr>
          <w:kern w:val="0"/>
          <w:szCs w:val="24"/>
        </w:rPr>
      </w:pPr>
      <w:r w:rsidRPr="00C12991">
        <w:rPr>
          <w:kern w:val="0"/>
          <w:szCs w:val="24"/>
        </w:rPr>
        <w:t>- СП 32.13330.2012 «Канализация. Наружные сети и сооружения»;</w:t>
      </w:r>
    </w:p>
    <w:p w:rsidR="00FD2077" w:rsidRPr="00C12991" w:rsidRDefault="00FD2077" w:rsidP="00FD2077">
      <w:pPr>
        <w:ind w:firstLine="284"/>
        <w:jc w:val="both"/>
        <w:rPr>
          <w:kern w:val="0"/>
          <w:szCs w:val="24"/>
        </w:rPr>
      </w:pPr>
      <w:r w:rsidRPr="00C12991">
        <w:rPr>
          <w:kern w:val="0"/>
          <w:szCs w:val="24"/>
        </w:rPr>
        <w:t>- СП 73.13330.2012 «Внутренние санитарно-технические системы зданий»;</w:t>
      </w:r>
    </w:p>
    <w:p w:rsidR="00FD2077" w:rsidRPr="00C12991" w:rsidRDefault="00FD2077" w:rsidP="00FD2077">
      <w:pPr>
        <w:ind w:firstLine="284"/>
        <w:jc w:val="both"/>
        <w:rPr>
          <w:kern w:val="0"/>
          <w:szCs w:val="24"/>
        </w:rPr>
      </w:pPr>
      <w:r w:rsidRPr="00C12991">
        <w:rPr>
          <w:kern w:val="0"/>
          <w:szCs w:val="24"/>
        </w:rPr>
        <w:t>- СНиП 3.05.04-85* «Наружные сети и сооружения водоснабжения и канализации»;</w:t>
      </w:r>
    </w:p>
    <w:p w:rsidR="00FD2077" w:rsidRPr="00C12991" w:rsidRDefault="00FD2077" w:rsidP="00FD2077">
      <w:pPr>
        <w:ind w:firstLine="284"/>
        <w:jc w:val="both"/>
        <w:rPr>
          <w:kern w:val="0"/>
          <w:szCs w:val="24"/>
        </w:rPr>
      </w:pPr>
      <w:r w:rsidRPr="00C12991">
        <w:rPr>
          <w:kern w:val="0"/>
          <w:szCs w:val="24"/>
        </w:rPr>
        <w:t>- СНиП 3.05.06-85 «Электротехнические устройства»;</w:t>
      </w:r>
    </w:p>
    <w:p w:rsidR="00FD2077" w:rsidRPr="00C12991" w:rsidRDefault="00FD2077" w:rsidP="00FD2077">
      <w:pPr>
        <w:ind w:firstLine="284"/>
        <w:jc w:val="both"/>
        <w:rPr>
          <w:kern w:val="0"/>
          <w:szCs w:val="24"/>
        </w:rPr>
      </w:pPr>
      <w:r w:rsidRPr="00C12991">
        <w:rPr>
          <w:kern w:val="0"/>
          <w:szCs w:val="24"/>
        </w:rPr>
        <w:t>- СП 60.13330.2012 «Отопление, вентиляция, кондиционирование воздуха»;</w:t>
      </w:r>
    </w:p>
    <w:p w:rsidR="00FD2077" w:rsidRPr="00C12991" w:rsidRDefault="00FD2077" w:rsidP="00FD2077">
      <w:pPr>
        <w:ind w:firstLine="284"/>
        <w:jc w:val="both"/>
        <w:rPr>
          <w:kern w:val="0"/>
          <w:szCs w:val="24"/>
        </w:rPr>
      </w:pPr>
      <w:r w:rsidRPr="00C12991">
        <w:rPr>
          <w:kern w:val="0"/>
          <w:szCs w:val="24"/>
        </w:rPr>
        <w:t>- СНиП 2.04.01-85* «Внутренний водопровод и канализация зданий»;</w:t>
      </w:r>
    </w:p>
    <w:p w:rsidR="00FD2077" w:rsidRPr="00C12991" w:rsidRDefault="00FD2077" w:rsidP="00FD2077">
      <w:pPr>
        <w:ind w:firstLine="284"/>
        <w:jc w:val="both"/>
        <w:rPr>
          <w:b/>
          <w:kern w:val="0"/>
          <w:szCs w:val="24"/>
        </w:rPr>
      </w:pPr>
      <w:r w:rsidRPr="00C12991">
        <w:rPr>
          <w:b/>
          <w:kern w:val="0"/>
          <w:szCs w:val="24"/>
        </w:rPr>
        <w:t>3. Требования   к   результатам   работ   и   иные   показатели,   связанные   с определением  соответствия выполняемых  работ  потребностям  муниципального заказчика.</w:t>
      </w:r>
    </w:p>
    <w:p w:rsidR="00FD2077" w:rsidRPr="00C12991" w:rsidRDefault="00FD2077" w:rsidP="00FD2077">
      <w:pPr>
        <w:ind w:firstLine="284"/>
        <w:jc w:val="both"/>
        <w:rPr>
          <w:kern w:val="0"/>
          <w:szCs w:val="24"/>
        </w:rPr>
      </w:pPr>
      <w:r w:rsidRPr="00C12991">
        <w:rPr>
          <w:kern w:val="0"/>
          <w:szCs w:val="24"/>
        </w:rPr>
        <w:t xml:space="preserve">В состав работ </w:t>
      </w:r>
      <w:proofErr w:type="gramStart"/>
      <w:r w:rsidRPr="00C12991">
        <w:rPr>
          <w:kern w:val="0"/>
          <w:szCs w:val="24"/>
        </w:rPr>
        <w:t xml:space="preserve">по муниципальному контракту на </w:t>
      </w:r>
      <w:r>
        <w:rPr>
          <w:kern w:val="0"/>
          <w:szCs w:val="24"/>
        </w:rPr>
        <w:t>приобретение в муниципальную собственность жилых квартир путём участия</w:t>
      </w:r>
      <w:r w:rsidRPr="00C12991">
        <w:rPr>
          <w:kern w:val="0"/>
          <w:szCs w:val="24"/>
        </w:rPr>
        <w:t xml:space="preserve"> в долевом строительстве</w:t>
      </w:r>
      <w:r>
        <w:rPr>
          <w:kern w:val="0"/>
          <w:szCs w:val="24"/>
        </w:rPr>
        <w:t xml:space="preserve"> двух</w:t>
      </w:r>
      <w:r w:rsidRPr="00C12991">
        <w:rPr>
          <w:kern w:val="0"/>
          <w:szCs w:val="24"/>
        </w:rPr>
        <w:t xml:space="preserve">квартирного </w:t>
      </w:r>
      <w:r>
        <w:rPr>
          <w:kern w:val="0"/>
          <w:szCs w:val="24"/>
        </w:rPr>
        <w:t>одноэтажного</w:t>
      </w:r>
      <w:r w:rsidRPr="00C12991">
        <w:rPr>
          <w:kern w:val="0"/>
          <w:szCs w:val="24"/>
        </w:rPr>
        <w:t xml:space="preserve"> дома </w:t>
      </w:r>
      <w:r>
        <w:rPr>
          <w:kern w:val="0"/>
          <w:szCs w:val="24"/>
        </w:rPr>
        <w:t>д</w:t>
      </w:r>
      <w:r w:rsidRPr="00C12991">
        <w:rPr>
          <w:kern w:val="0"/>
          <w:szCs w:val="24"/>
        </w:rPr>
        <w:t>ля переселения</w:t>
      </w:r>
      <w:proofErr w:type="gramEnd"/>
      <w:r w:rsidRPr="00C12991">
        <w:rPr>
          <w:kern w:val="0"/>
          <w:szCs w:val="24"/>
        </w:rPr>
        <w:t xml:space="preserve"> граждан из аварийного жилищного фонда включены следующие виды работ: разработка эскизного проекта, рабочей документации, сметной документации, строительство многоквартирного жилого дома и благоустройство территории. </w:t>
      </w:r>
    </w:p>
    <w:p w:rsidR="00FD2077" w:rsidRPr="00C12991" w:rsidRDefault="00FD2077" w:rsidP="00FD2077">
      <w:pPr>
        <w:ind w:firstLine="284"/>
        <w:jc w:val="both"/>
        <w:rPr>
          <w:kern w:val="0"/>
          <w:szCs w:val="24"/>
        </w:rPr>
      </w:pPr>
      <w:r w:rsidRPr="00C12991">
        <w:rPr>
          <w:kern w:val="0"/>
          <w:szCs w:val="24"/>
        </w:rPr>
        <w:t>Все строительно-монтажные работы должны быть выполнены в соответствии с эскизной проектной и сметной  документацией, прошедшей согласование с Заказчиком.</w:t>
      </w:r>
    </w:p>
    <w:p w:rsidR="00FD2077" w:rsidRPr="00C12991" w:rsidRDefault="00FD2077" w:rsidP="00FD2077">
      <w:pPr>
        <w:ind w:firstLine="284"/>
        <w:jc w:val="both"/>
        <w:rPr>
          <w:b/>
          <w:kern w:val="0"/>
          <w:szCs w:val="24"/>
        </w:rPr>
      </w:pPr>
      <w:r w:rsidRPr="00C12991">
        <w:rPr>
          <w:b/>
          <w:kern w:val="0"/>
          <w:szCs w:val="24"/>
        </w:rPr>
        <w:t>4. Условия заключения контракта.</w:t>
      </w:r>
    </w:p>
    <w:p w:rsidR="00FD2077" w:rsidRDefault="00FD2077" w:rsidP="00FD2077">
      <w:pPr>
        <w:tabs>
          <w:tab w:val="left" w:pos="720"/>
        </w:tabs>
        <w:ind w:firstLine="284"/>
        <w:jc w:val="both"/>
        <w:rPr>
          <w:kern w:val="0"/>
          <w:sz w:val="20"/>
        </w:rPr>
      </w:pPr>
      <w:proofErr w:type="gramStart"/>
      <w:r w:rsidRPr="00C12991">
        <w:rPr>
          <w:kern w:val="0"/>
          <w:szCs w:val="24"/>
        </w:rPr>
        <w:t xml:space="preserve">По итогам проведения открытого аукциона в электронной форме муниципальный контракт с победителем  торгов будет заключен  не только  в форме электронного документа, но и на  бумажном носителе в соответствии с требованиями ст. 18 Федерального закона от 21.07.1997 N 122-ФЗ «О государственной регистрации прав на недвижимое имущество и сделок с ним» с целью его предоставления в </w:t>
      </w:r>
      <w:r>
        <w:rPr>
          <w:kern w:val="0"/>
          <w:szCs w:val="24"/>
        </w:rPr>
        <w:t>Красногорский</w:t>
      </w:r>
      <w:r w:rsidRPr="00C12991">
        <w:rPr>
          <w:kern w:val="0"/>
          <w:szCs w:val="24"/>
        </w:rPr>
        <w:t xml:space="preserve"> отдел Управления Федеральной службы государственной</w:t>
      </w:r>
      <w:proofErr w:type="gramEnd"/>
      <w:r w:rsidRPr="00C12991">
        <w:rPr>
          <w:kern w:val="0"/>
          <w:szCs w:val="24"/>
        </w:rPr>
        <w:t xml:space="preserve"> регистрации кадастра и картографии по УР для регистрации права собственности  на жилые помещения.</w:t>
      </w:r>
    </w:p>
    <w:p w:rsidR="00FD2077" w:rsidRDefault="00FD2077" w:rsidP="00FD2077">
      <w:pPr>
        <w:tabs>
          <w:tab w:val="left" w:pos="720"/>
        </w:tabs>
        <w:ind w:firstLine="284"/>
        <w:jc w:val="both"/>
        <w:rPr>
          <w:kern w:val="0"/>
          <w:sz w:val="20"/>
        </w:rPr>
      </w:pPr>
    </w:p>
    <w:p w:rsidR="00FD2077" w:rsidRDefault="00FD2077" w:rsidP="00FD2077">
      <w:pPr>
        <w:tabs>
          <w:tab w:val="left" w:pos="720"/>
        </w:tabs>
        <w:jc w:val="both"/>
        <w:rPr>
          <w:kern w:val="0"/>
          <w:sz w:val="20"/>
        </w:rPr>
      </w:pPr>
    </w:p>
    <w:p w:rsidR="00FD2077" w:rsidRPr="00E52875" w:rsidRDefault="00FD2077" w:rsidP="00FD2077">
      <w:pPr>
        <w:tabs>
          <w:tab w:val="left" w:pos="720"/>
        </w:tabs>
        <w:jc w:val="both"/>
        <w:rPr>
          <w:kern w:val="0"/>
          <w:sz w:val="22"/>
          <w:szCs w:val="22"/>
        </w:rPr>
      </w:pPr>
      <w:r w:rsidRPr="00E52875">
        <w:rPr>
          <w:kern w:val="0"/>
          <w:sz w:val="22"/>
          <w:szCs w:val="22"/>
        </w:rPr>
        <w:t>Ведущий специалист-эксперт по ЖКХ</w:t>
      </w:r>
    </w:p>
    <w:p w:rsidR="00FD2077" w:rsidRPr="00E52875" w:rsidRDefault="00FD2077" w:rsidP="00FD2077">
      <w:pPr>
        <w:tabs>
          <w:tab w:val="left" w:pos="720"/>
        </w:tabs>
        <w:jc w:val="both"/>
        <w:rPr>
          <w:kern w:val="0"/>
          <w:sz w:val="22"/>
          <w:szCs w:val="22"/>
        </w:rPr>
      </w:pPr>
      <w:r w:rsidRPr="00E52875">
        <w:rPr>
          <w:kern w:val="0"/>
          <w:sz w:val="22"/>
          <w:szCs w:val="22"/>
        </w:rPr>
        <w:t xml:space="preserve">Администрации муниципального образования </w:t>
      </w:r>
      <w:r>
        <w:rPr>
          <w:kern w:val="0"/>
          <w:sz w:val="22"/>
          <w:szCs w:val="22"/>
        </w:rPr>
        <w:t xml:space="preserve">     ______________   </w:t>
      </w:r>
      <w:proofErr w:type="spellStart"/>
      <w:r>
        <w:rPr>
          <w:kern w:val="0"/>
          <w:sz w:val="22"/>
          <w:szCs w:val="22"/>
        </w:rPr>
        <w:t>О.В.Перминова</w:t>
      </w:r>
      <w:proofErr w:type="spellEnd"/>
    </w:p>
    <w:p w:rsidR="00FD2077" w:rsidRPr="00E52875" w:rsidRDefault="00FD2077" w:rsidP="00FD2077">
      <w:pPr>
        <w:tabs>
          <w:tab w:val="left" w:pos="720"/>
        </w:tabs>
        <w:jc w:val="both"/>
        <w:rPr>
          <w:kern w:val="0"/>
          <w:sz w:val="22"/>
          <w:szCs w:val="22"/>
        </w:rPr>
      </w:pPr>
      <w:r>
        <w:rPr>
          <w:kern w:val="0"/>
          <w:sz w:val="22"/>
          <w:szCs w:val="22"/>
        </w:rPr>
        <w:t>«Красногорский</w:t>
      </w:r>
      <w:r>
        <w:rPr>
          <w:kern w:val="0"/>
          <w:sz w:val="22"/>
          <w:szCs w:val="22"/>
        </w:rPr>
        <w:tab/>
      </w:r>
      <w:r w:rsidRPr="00E52875">
        <w:rPr>
          <w:kern w:val="0"/>
          <w:sz w:val="22"/>
          <w:szCs w:val="22"/>
        </w:rPr>
        <w:t>район»</w:t>
      </w:r>
    </w:p>
    <w:p w:rsidR="00B2063B" w:rsidRDefault="00B2063B" w:rsidP="00A96FE4">
      <w:pPr>
        <w:tabs>
          <w:tab w:val="left" w:pos="720"/>
        </w:tabs>
        <w:jc w:val="both"/>
        <w:rPr>
          <w:kern w:val="0"/>
          <w:szCs w:val="24"/>
        </w:rPr>
        <w:sectPr w:rsidR="00B2063B" w:rsidSect="002D3580">
          <w:headerReference w:type="default" r:id="rId18"/>
          <w:footerReference w:type="first" r:id="rId19"/>
          <w:pgSz w:w="11906" w:h="16838"/>
          <w:pgMar w:top="567" w:right="851" w:bottom="567" w:left="567" w:header="709" w:footer="709" w:gutter="0"/>
          <w:cols w:space="708"/>
          <w:docGrid w:linePitch="360"/>
        </w:sectPr>
      </w:pPr>
    </w:p>
    <w:p w:rsidR="00B2063B" w:rsidRPr="00787772" w:rsidRDefault="00B2063B" w:rsidP="00B2063B">
      <w:pPr>
        <w:jc w:val="center"/>
        <w:rPr>
          <w:b/>
          <w:szCs w:val="24"/>
        </w:rPr>
      </w:pPr>
      <w:r w:rsidRPr="00787772">
        <w:rPr>
          <w:b/>
          <w:szCs w:val="24"/>
        </w:rPr>
        <w:lastRenderedPageBreak/>
        <w:t>Конкретные показатели, соответствующие значениям, установленным документацией об электронном аукционе</w:t>
      </w:r>
    </w:p>
    <w:p w:rsidR="00B2063B" w:rsidRPr="00B2063B" w:rsidRDefault="00B2063B" w:rsidP="00B2063B">
      <w:pPr>
        <w:jc w:val="center"/>
        <w:rPr>
          <w:b/>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048"/>
        <w:gridCol w:w="3260"/>
        <w:gridCol w:w="4784"/>
      </w:tblGrid>
      <w:tr w:rsidR="00787772" w:rsidRPr="00787772" w:rsidTr="00C31057">
        <w:tc>
          <w:tcPr>
            <w:tcW w:w="612" w:type="dxa"/>
            <w:shd w:val="clear" w:color="auto" w:fill="auto"/>
          </w:tcPr>
          <w:p w:rsidR="00787772" w:rsidRPr="00787772" w:rsidRDefault="00787772" w:rsidP="00787772">
            <w:pPr>
              <w:jc w:val="center"/>
              <w:rPr>
                <w:b/>
                <w:sz w:val="22"/>
                <w:szCs w:val="22"/>
              </w:rPr>
            </w:pPr>
            <w:r w:rsidRPr="00787772">
              <w:rPr>
                <w:b/>
                <w:sz w:val="22"/>
                <w:szCs w:val="22"/>
              </w:rPr>
              <w:t>№ п\</w:t>
            </w:r>
            <w:proofErr w:type="gramStart"/>
            <w:r w:rsidRPr="00787772">
              <w:rPr>
                <w:b/>
                <w:sz w:val="22"/>
                <w:szCs w:val="22"/>
              </w:rPr>
              <w:t>п</w:t>
            </w:r>
            <w:proofErr w:type="gramEnd"/>
          </w:p>
        </w:tc>
        <w:tc>
          <w:tcPr>
            <w:tcW w:w="2048" w:type="dxa"/>
            <w:shd w:val="clear" w:color="auto" w:fill="auto"/>
          </w:tcPr>
          <w:p w:rsidR="00787772" w:rsidRPr="00787772" w:rsidRDefault="00787772" w:rsidP="00787772">
            <w:pPr>
              <w:jc w:val="center"/>
              <w:rPr>
                <w:b/>
                <w:sz w:val="22"/>
                <w:szCs w:val="22"/>
              </w:rPr>
            </w:pPr>
            <w:r w:rsidRPr="00787772">
              <w:rPr>
                <w:b/>
                <w:sz w:val="22"/>
                <w:szCs w:val="22"/>
              </w:rPr>
              <w:t>Наименование Товара</w:t>
            </w:r>
          </w:p>
        </w:tc>
        <w:tc>
          <w:tcPr>
            <w:tcW w:w="3260" w:type="dxa"/>
            <w:shd w:val="clear" w:color="auto" w:fill="auto"/>
          </w:tcPr>
          <w:p w:rsidR="00787772" w:rsidRPr="00787772" w:rsidRDefault="00787772" w:rsidP="00787772">
            <w:pPr>
              <w:jc w:val="center"/>
              <w:rPr>
                <w:b/>
                <w:sz w:val="22"/>
                <w:szCs w:val="22"/>
              </w:rPr>
            </w:pPr>
            <w:r w:rsidRPr="00787772">
              <w:rPr>
                <w:b/>
                <w:sz w:val="22"/>
                <w:szCs w:val="22"/>
              </w:rPr>
              <w:t>Характеристика (показатель)</w:t>
            </w:r>
          </w:p>
        </w:tc>
        <w:tc>
          <w:tcPr>
            <w:tcW w:w="4784" w:type="dxa"/>
            <w:shd w:val="clear" w:color="auto" w:fill="auto"/>
          </w:tcPr>
          <w:p w:rsidR="00787772" w:rsidRPr="00787772" w:rsidRDefault="00787772" w:rsidP="00787772">
            <w:pPr>
              <w:jc w:val="center"/>
              <w:rPr>
                <w:b/>
                <w:sz w:val="22"/>
                <w:szCs w:val="22"/>
              </w:rPr>
            </w:pPr>
            <w:r w:rsidRPr="00787772">
              <w:rPr>
                <w:b/>
                <w:sz w:val="22"/>
                <w:szCs w:val="22"/>
              </w:rPr>
              <w:t>Значение показателя</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w:t>
            </w:r>
          </w:p>
        </w:tc>
        <w:tc>
          <w:tcPr>
            <w:tcW w:w="2048" w:type="dxa"/>
            <w:vMerge w:val="restart"/>
            <w:shd w:val="clear" w:color="auto" w:fill="auto"/>
          </w:tcPr>
          <w:p w:rsidR="00787772" w:rsidRPr="00787772" w:rsidRDefault="00787772" w:rsidP="00787772">
            <w:pPr>
              <w:rPr>
                <w:sz w:val="22"/>
                <w:szCs w:val="22"/>
              </w:rPr>
            </w:pPr>
            <w:r w:rsidRPr="00787772">
              <w:rPr>
                <w:sz w:val="22"/>
                <w:szCs w:val="22"/>
              </w:rPr>
              <w:t>Бетон</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 бетона</w:t>
            </w:r>
          </w:p>
        </w:tc>
        <w:tc>
          <w:tcPr>
            <w:tcW w:w="4784" w:type="dxa"/>
            <w:shd w:val="clear" w:color="auto" w:fill="auto"/>
          </w:tcPr>
          <w:p w:rsidR="00787772" w:rsidRPr="00787772" w:rsidRDefault="00787772" w:rsidP="00787772">
            <w:pPr>
              <w:rPr>
                <w:sz w:val="22"/>
                <w:szCs w:val="22"/>
              </w:rPr>
            </w:pPr>
            <w:r w:rsidRPr="00787772">
              <w:rPr>
                <w:sz w:val="22"/>
                <w:szCs w:val="22"/>
              </w:rPr>
              <w:t>М 150 либо М 200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Класс бетона</w:t>
            </w:r>
          </w:p>
        </w:tc>
        <w:tc>
          <w:tcPr>
            <w:tcW w:w="4784" w:type="dxa"/>
            <w:shd w:val="clear" w:color="auto" w:fill="auto"/>
          </w:tcPr>
          <w:p w:rsidR="00787772" w:rsidRPr="00787772" w:rsidRDefault="00787772" w:rsidP="00787772">
            <w:pPr>
              <w:rPr>
                <w:sz w:val="22"/>
                <w:szCs w:val="22"/>
              </w:rPr>
            </w:pPr>
            <w:r w:rsidRPr="00787772">
              <w:rPr>
                <w:sz w:val="22"/>
                <w:szCs w:val="22"/>
              </w:rPr>
              <w:t>В 12,5 либо В 15,0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Подвижность</w:t>
            </w:r>
          </w:p>
        </w:tc>
        <w:tc>
          <w:tcPr>
            <w:tcW w:w="4784" w:type="dxa"/>
            <w:shd w:val="clear" w:color="auto" w:fill="auto"/>
          </w:tcPr>
          <w:p w:rsidR="00787772" w:rsidRPr="00787772" w:rsidRDefault="00787772" w:rsidP="00787772">
            <w:pPr>
              <w:rPr>
                <w:sz w:val="22"/>
                <w:szCs w:val="22"/>
              </w:rPr>
            </w:pPr>
            <w:r w:rsidRPr="00787772">
              <w:rPr>
                <w:sz w:val="22"/>
                <w:szCs w:val="22"/>
              </w:rPr>
              <w:t>П</w:t>
            </w:r>
            <w:proofErr w:type="gramStart"/>
            <w:r w:rsidRPr="00787772">
              <w:rPr>
                <w:sz w:val="22"/>
                <w:szCs w:val="22"/>
              </w:rPr>
              <w:t>2</w:t>
            </w:r>
            <w:proofErr w:type="gramEnd"/>
            <w:r w:rsidRPr="00787772">
              <w:rPr>
                <w:sz w:val="22"/>
                <w:szCs w:val="22"/>
              </w:rPr>
              <w:t>, П3, П4</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Морозостойкость</w:t>
            </w:r>
          </w:p>
        </w:tc>
        <w:tc>
          <w:tcPr>
            <w:tcW w:w="4784" w:type="dxa"/>
            <w:shd w:val="clear" w:color="auto" w:fill="auto"/>
          </w:tcPr>
          <w:p w:rsidR="00787772" w:rsidRPr="00787772" w:rsidRDefault="00787772" w:rsidP="00787772">
            <w:pPr>
              <w:rPr>
                <w:sz w:val="22"/>
                <w:szCs w:val="22"/>
              </w:rPr>
            </w:pPr>
            <w:r w:rsidRPr="00787772">
              <w:rPr>
                <w:sz w:val="22"/>
                <w:szCs w:val="22"/>
                <w:lang w:val="en-US"/>
              </w:rPr>
              <w:t>F</w:t>
            </w:r>
            <w:r w:rsidRPr="00787772">
              <w:rPr>
                <w:sz w:val="22"/>
                <w:szCs w:val="22"/>
              </w:rPr>
              <w:t xml:space="preserve"> 50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Водонепроницаемость</w:t>
            </w:r>
          </w:p>
        </w:tc>
        <w:tc>
          <w:tcPr>
            <w:tcW w:w="4784" w:type="dxa"/>
            <w:shd w:val="clear" w:color="auto" w:fill="auto"/>
          </w:tcPr>
          <w:p w:rsidR="00787772" w:rsidRPr="00787772" w:rsidRDefault="00787772" w:rsidP="00787772">
            <w:pPr>
              <w:rPr>
                <w:sz w:val="22"/>
                <w:szCs w:val="22"/>
              </w:rPr>
            </w:pPr>
            <w:r w:rsidRPr="00787772">
              <w:rPr>
                <w:sz w:val="22"/>
                <w:szCs w:val="22"/>
                <w:lang w:val="en-US"/>
              </w:rPr>
              <w:t>W</w:t>
            </w:r>
            <w:r w:rsidRPr="00787772">
              <w:rPr>
                <w:sz w:val="22"/>
                <w:szCs w:val="22"/>
              </w:rPr>
              <w:t xml:space="preserve"> 2</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w:t>
            </w:r>
          </w:p>
        </w:tc>
        <w:tc>
          <w:tcPr>
            <w:tcW w:w="2048" w:type="dxa"/>
            <w:vMerge w:val="restart"/>
            <w:shd w:val="clear" w:color="auto" w:fill="auto"/>
          </w:tcPr>
          <w:p w:rsidR="00787772" w:rsidRPr="00787772" w:rsidRDefault="00787772" w:rsidP="00787772">
            <w:pPr>
              <w:rPr>
                <w:sz w:val="22"/>
                <w:szCs w:val="22"/>
              </w:rPr>
            </w:pPr>
            <w:r w:rsidRPr="00787772">
              <w:rPr>
                <w:sz w:val="22"/>
                <w:szCs w:val="22"/>
              </w:rPr>
              <w:t>Сваи буронабивные</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 бетона</w:t>
            </w:r>
          </w:p>
        </w:tc>
        <w:tc>
          <w:tcPr>
            <w:tcW w:w="4784" w:type="dxa"/>
            <w:shd w:val="clear" w:color="auto" w:fill="auto"/>
          </w:tcPr>
          <w:p w:rsidR="00787772" w:rsidRPr="00787772" w:rsidRDefault="00787772" w:rsidP="00787772">
            <w:pPr>
              <w:rPr>
                <w:sz w:val="22"/>
                <w:szCs w:val="22"/>
              </w:rPr>
            </w:pPr>
            <w:r w:rsidRPr="00787772">
              <w:rPr>
                <w:sz w:val="22"/>
                <w:szCs w:val="22"/>
              </w:rPr>
              <w:t>М 150 либо М 200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Класс бетона</w:t>
            </w:r>
          </w:p>
        </w:tc>
        <w:tc>
          <w:tcPr>
            <w:tcW w:w="4784" w:type="dxa"/>
            <w:shd w:val="clear" w:color="auto" w:fill="auto"/>
          </w:tcPr>
          <w:p w:rsidR="00787772" w:rsidRPr="00787772" w:rsidRDefault="00787772" w:rsidP="00787772">
            <w:pPr>
              <w:rPr>
                <w:sz w:val="22"/>
                <w:szCs w:val="22"/>
              </w:rPr>
            </w:pPr>
            <w:r w:rsidRPr="00787772">
              <w:rPr>
                <w:sz w:val="22"/>
                <w:szCs w:val="22"/>
              </w:rPr>
              <w:t>В 12,5 либо В 15,0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Подвижность</w:t>
            </w:r>
          </w:p>
        </w:tc>
        <w:tc>
          <w:tcPr>
            <w:tcW w:w="4784" w:type="dxa"/>
            <w:shd w:val="clear" w:color="auto" w:fill="auto"/>
          </w:tcPr>
          <w:p w:rsidR="00787772" w:rsidRPr="00787772" w:rsidRDefault="00787772" w:rsidP="00787772">
            <w:pPr>
              <w:rPr>
                <w:sz w:val="22"/>
                <w:szCs w:val="22"/>
              </w:rPr>
            </w:pPr>
            <w:r w:rsidRPr="00787772">
              <w:rPr>
                <w:sz w:val="22"/>
                <w:szCs w:val="22"/>
              </w:rPr>
              <w:t>П</w:t>
            </w:r>
            <w:proofErr w:type="gramStart"/>
            <w:r w:rsidRPr="00787772">
              <w:rPr>
                <w:sz w:val="22"/>
                <w:szCs w:val="22"/>
              </w:rPr>
              <w:t>2</w:t>
            </w:r>
            <w:proofErr w:type="gramEnd"/>
            <w:r w:rsidRPr="00787772">
              <w:rPr>
                <w:sz w:val="22"/>
                <w:szCs w:val="22"/>
              </w:rPr>
              <w:t>, П3, П4</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Морозостойкость</w:t>
            </w:r>
          </w:p>
        </w:tc>
        <w:tc>
          <w:tcPr>
            <w:tcW w:w="4784" w:type="dxa"/>
            <w:shd w:val="clear" w:color="auto" w:fill="auto"/>
          </w:tcPr>
          <w:p w:rsidR="00787772" w:rsidRPr="00787772" w:rsidRDefault="00787772" w:rsidP="00787772">
            <w:pPr>
              <w:rPr>
                <w:sz w:val="22"/>
                <w:szCs w:val="22"/>
              </w:rPr>
            </w:pPr>
            <w:r w:rsidRPr="00787772">
              <w:rPr>
                <w:sz w:val="22"/>
                <w:szCs w:val="22"/>
                <w:lang w:val="en-US"/>
              </w:rPr>
              <w:t>F</w:t>
            </w:r>
            <w:r w:rsidRPr="00787772">
              <w:rPr>
                <w:sz w:val="22"/>
                <w:szCs w:val="22"/>
              </w:rPr>
              <w:t xml:space="preserve"> 50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Водонепроницаемость</w:t>
            </w:r>
          </w:p>
        </w:tc>
        <w:tc>
          <w:tcPr>
            <w:tcW w:w="4784" w:type="dxa"/>
            <w:shd w:val="clear" w:color="auto" w:fill="auto"/>
          </w:tcPr>
          <w:p w:rsidR="00787772" w:rsidRPr="00787772" w:rsidRDefault="00787772" w:rsidP="00787772">
            <w:pPr>
              <w:rPr>
                <w:sz w:val="22"/>
                <w:szCs w:val="22"/>
              </w:rPr>
            </w:pPr>
            <w:r w:rsidRPr="00787772">
              <w:rPr>
                <w:sz w:val="22"/>
                <w:szCs w:val="22"/>
                <w:lang w:val="en-US"/>
              </w:rPr>
              <w:t>W</w:t>
            </w:r>
            <w:r w:rsidRPr="00787772">
              <w:rPr>
                <w:sz w:val="22"/>
                <w:szCs w:val="22"/>
              </w:rPr>
              <w:t xml:space="preserve"> 2</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w:t>
            </w:r>
          </w:p>
        </w:tc>
        <w:tc>
          <w:tcPr>
            <w:tcW w:w="2048" w:type="dxa"/>
            <w:vMerge w:val="restart"/>
            <w:shd w:val="clear" w:color="auto" w:fill="auto"/>
          </w:tcPr>
          <w:p w:rsidR="00787772" w:rsidRPr="00787772" w:rsidRDefault="00787772" w:rsidP="00787772">
            <w:pPr>
              <w:rPr>
                <w:sz w:val="22"/>
                <w:szCs w:val="22"/>
              </w:rPr>
            </w:pPr>
            <w:r w:rsidRPr="00787772">
              <w:rPr>
                <w:sz w:val="22"/>
                <w:szCs w:val="22"/>
              </w:rPr>
              <w:t>Арматура</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Класс</w:t>
            </w:r>
          </w:p>
        </w:tc>
        <w:tc>
          <w:tcPr>
            <w:tcW w:w="4784" w:type="dxa"/>
            <w:shd w:val="clear" w:color="auto" w:fill="auto"/>
          </w:tcPr>
          <w:p w:rsidR="00787772" w:rsidRPr="00787772" w:rsidRDefault="00787772" w:rsidP="00787772">
            <w:pPr>
              <w:rPr>
                <w:sz w:val="22"/>
                <w:szCs w:val="22"/>
              </w:rPr>
            </w:pPr>
            <w:proofErr w:type="gramStart"/>
            <w:r w:rsidRPr="00787772">
              <w:rPr>
                <w:sz w:val="22"/>
                <w:szCs w:val="22"/>
              </w:rPr>
              <w:t>А</w:t>
            </w:r>
            <w:proofErr w:type="gramEnd"/>
            <w:r w:rsidRPr="00787772">
              <w:rPr>
                <w:sz w:val="22"/>
                <w:szCs w:val="22"/>
                <w:lang w:val="en-US"/>
              </w:rPr>
              <w:t>III</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Диаметр профиля</w:t>
            </w:r>
          </w:p>
        </w:tc>
        <w:tc>
          <w:tcPr>
            <w:tcW w:w="4784" w:type="dxa"/>
            <w:shd w:val="clear" w:color="auto" w:fill="auto"/>
          </w:tcPr>
          <w:p w:rsidR="00787772" w:rsidRPr="00787772" w:rsidRDefault="00787772" w:rsidP="00787772">
            <w:pPr>
              <w:rPr>
                <w:sz w:val="22"/>
                <w:szCs w:val="22"/>
              </w:rPr>
            </w:pPr>
            <w:r w:rsidRPr="00787772">
              <w:rPr>
                <w:sz w:val="22"/>
                <w:szCs w:val="22"/>
              </w:rPr>
              <w:t>12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 стали</w:t>
            </w:r>
          </w:p>
        </w:tc>
        <w:tc>
          <w:tcPr>
            <w:tcW w:w="4784" w:type="dxa"/>
            <w:shd w:val="clear" w:color="auto" w:fill="auto"/>
          </w:tcPr>
          <w:p w:rsidR="00787772" w:rsidRPr="00787772" w:rsidRDefault="00787772" w:rsidP="00787772">
            <w:pPr>
              <w:rPr>
                <w:sz w:val="22"/>
                <w:szCs w:val="22"/>
              </w:rPr>
            </w:pPr>
            <w:r w:rsidRPr="00787772">
              <w:rPr>
                <w:sz w:val="22"/>
                <w:szCs w:val="22"/>
              </w:rPr>
              <w:t>35ГС, 25Г2С, 32Г2Рпс</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Площадь поперечного сечения</w:t>
            </w:r>
          </w:p>
        </w:tc>
        <w:tc>
          <w:tcPr>
            <w:tcW w:w="4784" w:type="dxa"/>
            <w:shd w:val="clear" w:color="auto" w:fill="auto"/>
          </w:tcPr>
          <w:p w:rsidR="00787772" w:rsidRPr="00787772" w:rsidRDefault="00787772" w:rsidP="00787772">
            <w:pPr>
              <w:rPr>
                <w:sz w:val="22"/>
                <w:szCs w:val="22"/>
              </w:rPr>
            </w:pPr>
            <w:r w:rsidRPr="00787772">
              <w:rPr>
                <w:sz w:val="22"/>
                <w:szCs w:val="22"/>
              </w:rPr>
              <w:t>0,785 кв. см.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4.</w:t>
            </w:r>
          </w:p>
        </w:tc>
        <w:tc>
          <w:tcPr>
            <w:tcW w:w="2048" w:type="dxa"/>
            <w:vMerge w:val="restart"/>
            <w:shd w:val="clear" w:color="auto" w:fill="auto"/>
          </w:tcPr>
          <w:p w:rsidR="00787772" w:rsidRPr="00787772" w:rsidRDefault="00787772" w:rsidP="00787772">
            <w:pPr>
              <w:rPr>
                <w:sz w:val="22"/>
                <w:szCs w:val="22"/>
              </w:rPr>
            </w:pPr>
            <w:r w:rsidRPr="00787772">
              <w:rPr>
                <w:sz w:val="22"/>
                <w:szCs w:val="22"/>
              </w:rPr>
              <w:t>Кирпич</w:t>
            </w:r>
          </w:p>
          <w:p w:rsidR="00787772" w:rsidRPr="00787772" w:rsidRDefault="00787772" w:rsidP="00787772">
            <w:pPr>
              <w:rPr>
                <w:strike/>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Назначение</w:t>
            </w:r>
          </w:p>
        </w:tc>
        <w:tc>
          <w:tcPr>
            <w:tcW w:w="4784" w:type="dxa"/>
            <w:shd w:val="clear" w:color="auto" w:fill="auto"/>
          </w:tcPr>
          <w:p w:rsidR="00787772" w:rsidRPr="00787772" w:rsidRDefault="00787772" w:rsidP="00787772">
            <w:pPr>
              <w:rPr>
                <w:sz w:val="22"/>
                <w:szCs w:val="22"/>
              </w:rPr>
            </w:pPr>
            <w:r w:rsidRPr="00787772">
              <w:rPr>
                <w:sz w:val="22"/>
                <w:szCs w:val="22"/>
              </w:rPr>
              <w:t>Строительный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Наименование</w:t>
            </w:r>
          </w:p>
        </w:tc>
        <w:tc>
          <w:tcPr>
            <w:tcW w:w="4784" w:type="dxa"/>
            <w:shd w:val="clear" w:color="auto" w:fill="auto"/>
          </w:tcPr>
          <w:p w:rsidR="00787772" w:rsidRPr="00787772" w:rsidRDefault="00787772" w:rsidP="00787772">
            <w:pPr>
              <w:rPr>
                <w:sz w:val="22"/>
                <w:szCs w:val="22"/>
              </w:rPr>
            </w:pPr>
            <w:r w:rsidRPr="00787772">
              <w:rPr>
                <w:sz w:val="22"/>
                <w:szCs w:val="22"/>
              </w:rPr>
              <w:t>Полнотелый, одинарный либо двойной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Вид сырья</w:t>
            </w:r>
          </w:p>
        </w:tc>
        <w:tc>
          <w:tcPr>
            <w:tcW w:w="4784" w:type="dxa"/>
            <w:shd w:val="clear" w:color="auto" w:fill="auto"/>
          </w:tcPr>
          <w:p w:rsidR="00787772" w:rsidRPr="00787772" w:rsidRDefault="00787772" w:rsidP="00787772">
            <w:pPr>
              <w:rPr>
                <w:sz w:val="22"/>
                <w:szCs w:val="22"/>
              </w:rPr>
            </w:pPr>
            <w:r w:rsidRPr="00787772">
              <w:rPr>
                <w:sz w:val="22"/>
                <w:szCs w:val="22"/>
              </w:rPr>
              <w:t xml:space="preserve">Керамика </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Цвет кирпича</w:t>
            </w:r>
          </w:p>
        </w:tc>
        <w:tc>
          <w:tcPr>
            <w:tcW w:w="4784" w:type="dxa"/>
            <w:shd w:val="clear" w:color="auto" w:fill="auto"/>
          </w:tcPr>
          <w:p w:rsidR="00787772" w:rsidRPr="00787772" w:rsidRDefault="00787772" w:rsidP="00787772">
            <w:pPr>
              <w:rPr>
                <w:sz w:val="22"/>
                <w:szCs w:val="22"/>
              </w:rPr>
            </w:pPr>
            <w:r w:rsidRPr="00787772">
              <w:rPr>
                <w:sz w:val="22"/>
                <w:szCs w:val="22"/>
              </w:rPr>
              <w:t>Красный либо белый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proofErr w:type="spellStart"/>
            <w:r w:rsidRPr="00787772">
              <w:rPr>
                <w:sz w:val="22"/>
                <w:szCs w:val="22"/>
              </w:rPr>
              <w:t>Пустотность</w:t>
            </w:r>
            <w:proofErr w:type="spellEnd"/>
          </w:p>
        </w:tc>
        <w:tc>
          <w:tcPr>
            <w:tcW w:w="4784" w:type="dxa"/>
            <w:shd w:val="clear" w:color="auto" w:fill="auto"/>
          </w:tcPr>
          <w:p w:rsidR="00787772" w:rsidRPr="00787772" w:rsidRDefault="00787772" w:rsidP="00787772">
            <w:pPr>
              <w:rPr>
                <w:sz w:val="22"/>
                <w:szCs w:val="22"/>
              </w:rPr>
            </w:pPr>
            <w:r w:rsidRPr="00787772">
              <w:rPr>
                <w:sz w:val="22"/>
                <w:szCs w:val="22"/>
              </w:rPr>
              <w:t>Полнотелый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Поверхность</w:t>
            </w:r>
          </w:p>
        </w:tc>
        <w:tc>
          <w:tcPr>
            <w:tcW w:w="4784" w:type="dxa"/>
            <w:shd w:val="clear" w:color="auto" w:fill="auto"/>
          </w:tcPr>
          <w:p w:rsidR="00787772" w:rsidRPr="00787772" w:rsidRDefault="00787772" w:rsidP="00787772">
            <w:pPr>
              <w:rPr>
                <w:sz w:val="22"/>
                <w:szCs w:val="22"/>
              </w:rPr>
            </w:pPr>
            <w:r w:rsidRPr="00787772">
              <w:rPr>
                <w:sz w:val="22"/>
                <w:szCs w:val="22"/>
              </w:rPr>
              <w:t>Гладкая либо  рифленая</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color w:val="000000"/>
                <w:sz w:val="22"/>
                <w:szCs w:val="22"/>
              </w:rPr>
              <w:t>Прочность, кгс/см</w:t>
            </w:r>
            <w:proofErr w:type="gramStart"/>
            <w:r w:rsidRPr="00787772">
              <w:rPr>
                <w:color w:val="000000"/>
                <w:sz w:val="22"/>
                <w:szCs w:val="22"/>
                <w:vertAlign w:val="superscript"/>
              </w:rPr>
              <w:t>2</w:t>
            </w:r>
            <w:proofErr w:type="gramEnd"/>
          </w:p>
        </w:tc>
        <w:tc>
          <w:tcPr>
            <w:tcW w:w="4784" w:type="dxa"/>
            <w:shd w:val="clear" w:color="auto" w:fill="auto"/>
          </w:tcPr>
          <w:p w:rsidR="00787772" w:rsidRPr="00787772" w:rsidRDefault="00787772" w:rsidP="00787772">
            <w:pPr>
              <w:rPr>
                <w:sz w:val="22"/>
                <w:szCs w:val="22"/>
              </w:rPr>
            </w:pPr>
            <w:r w:rsidRPr="00787772">
              <w:rPr>
                <w:sz w:val="22"/>
                <w:szCs w:val="22"/>
              </w:rPr>
              <w:t>М-100 до М-125</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Морозостойкость, циклы</w:t>
            </w:r>
          </w:p>
        </w:tc>
        <w:tc>
          <w:tcPr>
            <w:tcW w:w="4784" w:type="dxa"/>
            <w:shd w:val="clear" w:color="auto" w:fill="auto"/>
          </w:tcPr>
          <w:p w:rsidR="00787772" w:rsidRPr="00787772" w:rsidRDefault="00787772" w:rsidP="00787772">
            <w:pPr>
              <w:rPr>
                <w:sz w:val="22"/>
                <w:szCs w:val="22"/>
                <w:lang w:val="en-US"/>
              </w:rPr>
            </w:pPr>
            <w:r w:rsidRPr="00787772">
              <w:rPr>
                <w:sz w:val="22"/>
                <w:szCs w:val="22"/>
              </w:rPr>
              <w:t xml:space="preserve">от </w:t>
            </w:r>
            <w:r w:rsidRPr="00787772">
              <w:rPr>
                <w:sz w:val="22"/>
                <w:szCs w:val="22"/>
                <w:lang w:val="en-US"/>
              </w:rPr>
              <w:t>F-25</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proofErr w:type="spellStart"/>
            <w:r w:rsidRPr="00787772">
              <w:rPr>
                <w:color w:val="000000"/>
                <w:sz w:val="22"/>
                <w:szCs w:val="22"/>
              </w:rPr>
              <w:t>Водопоглощение</w:t>
            </w:r>
            <w:proofErr w:type="spellEnd"/>
          </w:p>
        </w:tc>
        <w:tc>
          <w:tcPr>
            <w:tcW w:w="4784" w:type="dxa"/>
            <w:shd w:val="clear" w:color="auto" w:fill="auto"/>
          </w:tcPr>
          <w:p w:rsidR="00787772" w:rsidRPr="00787772" w:rsidRDefault="00787772" w:rsidP="00787772">
            <w:pPr>
              <w:rPr>
                <w:sz w:val="22"/>
                <w:szCs w:val="22"/>
              </w:rPr>
            </w:pPr>
            <w:r w:rsidRPr="00787772">
              <w:rPr>
                <w:sz w:val="22"/>
                <w:szCs w:val="22"/>
              </w:rPr>
              <w:t>9-11%</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Размер</w:t>
            </w:r>
          </w:p>
        </w:tc>
        <w:tc>
          <w:tcPr>
            <w:tcW w:w="4784" w:type="dxa"/>
            <w:shd w:val="clear" w:color="auto" w:fill="auto"/>
          </w:tcPr>
          <w:p w:rsidR="00787772" w:rsidRPr="00787772" w:rsidRDefault="00787772" w:rsidP="00787772">
            <w:pPr>
              <w:rPr>
                <w:sz w:val="22"/>
                <w:szCs w:val="22"/>
              </w:rPr>
            </w:pPr>
            <w:r w:rsidRPr="00787772">
              <w:rPr>
                <w:color w:val="000000"/>
                <w:sz w:val="22"/>
                <w:szCs w:val="22"/>
              </w:rPr>
              <w:t>250*120*65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Вес</w:t>
            </w:r>
          </w:p>
        </w:tc>
        <w:tc>
          <w:tcPr>
            <w:tcW w:w="4784" w:type="dxa"/>
            <w:shd w:val="clear" w:color="auto" w:fill="auto"/>
          </w:tcPr>
          <w:p w:rsidR="00787772" w:rsidRPr="00787772" w:rsidRDefault="00787772" w:rsidP="00787772">
            <w:pPr>
              <w:rPr>
                <w:color w:val="000000"/>
                <w:sz w:val="22"/>
                <w:szCs w:val="22"/>
              </w:rPr>
            </w:pPr>
            <w:r w:rsidRPr="00787772">
              <w:rPr>
                <w:color w:val="000000"/>
                <w:sz w:val="22"/>
                <w:szCs w:val="22"/>
              </w:rPr>
              <w:t>3,4–3,5 кг</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5.</w:t>
            </w:r>
          </w:p>
        </w:tc>
        <w:tc>
          <w:tcPr>
            <w:tcW w:w="2048" w:type="dxa"/>
            <w:vMerge w:val="restart"/>
            <w:shd w:val="clear" w:color="auto" w:fill="auto"/>
          </w:tcPr>
          <w:p w:rsidR="00787772" w:rsidRPr="00787772" w:rsidRDefault="00787772" w:rsidP="00787772">
            <w:pPr>
              <w:rPr>
                <w:sz w:val="22"/>
                <w:szCs w:val="22"/>
              </w:rPr>
            </w:pPr>
            <w:r w:rsidRPr="00787772">
              <w:rPr>
                <w:sz w:val="22"/>
                <w:szCs w:val="22"/>
              </w:rPr>
              <w:t>Раствор</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Марка по прочности на сжатие</w:t>
            </w:r>
          </w:p>
        </w:tc>
        <w:tc>
          <w:tcPr>
            <w:tcW w:w="4784" w:type="dxa"/>
            <w:shd w:val="clear" w:color="auto" w:fill="auto"/>
          </w:tcPr>
          <w:p w:rsidR="00787772" w:rsidRPr="00787772" w:rsidRDefault="00787772" w:rsidP="00787772">
            <w:pPr>
              <w:rPr>
                <w:sz w:val="22"/>
                <w:szCs w:val="22"/>
              </w:rPr>
            </w:pPr>
            <w:r w:rsidRPr="00787772">
              <w:rPr>
                <w:sz w:val="22"/>
                <w:szCs w:val="22"/>
              </w:rPr>
              <w:t>М – 100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Класс продукции</w:t>
            </w:r>
          </w:p>
        </w:tc>
        <w:tc>
          <w:tcPr>
            <w:tcW w:w="4784" w:type="dxa"/>
            <w:shd w:val="clear" w:color="auto" w:fill="auto"/>
          </w:tcPr>
          <w:p w:rsidR="00787772" w:rsidRPr="00787772" w:rsidRDefault="00787772" w:rsidP="00787772">
            <w:pPr>
              <w:rPr>
                <w:sz w:val="22"/>
                <w:szCs w:val="22"/>
              </w:rPr>
            </w:pPr>
            <w:r w:rsidRPr="00787772">
              <w:rPr>
                <w:sz w:val="22"/>
                <w:szCs w:val="22"/>
              </w:rPr>
              <w:t>В -7,5</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Время использования</w:t>
            </w:r>
          </w:p>
        </w:tc>
        <w:tc>
          <w:tcPr>
            <w:tcW w:w="4784" w:type="dxa"/>
            <w:shd w:val="clear" w:color="auto" w:fill="auto"/>
          </w:tcPr>
          <w:p w:rsidR="00787772" w:rsidRPr="00787772" w:rsidRDefault="00787772" w:rsidP="00787772">
            <w:pPr>
              <w:rPr>
                <w:sz w:val="22"/>
                <w:szCs w:val="22"/>
              </w:rPr>
            </w:pPr>
            <w:r w:rsidRPr="00787772">
              <w:rPr>
                <w:sz w:val="22"/>
                <w:szCs w:val="22"/>
              </w:rPr>
              <w:t>до 60 минут</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Рабочий температурный диапазон</w:t>
            </w:r>
          </w:p>
        </w:tc>
        <w:tc>
          <w:tcPr>
            <w:tcW w:w="4784" w:type="dxa"/>
            <w:shd w:val="clear" w:color="auto" w:fill="auto"/>
          </w:tcPr>
          <w:p w:rsidR="00787772" w:rsidRPr="00787772" w:rsidRDefault="00787772" w:rsidP="00787772">
            <w:pPr>
              <w:rPr>
                <w:sz w:val="22"/>
                <w:szCs w:val="22"/>
              </w:rPr>
            </w:pPr>
            <w:r w:rsidRPr="00787772">
              <w:rPr>
                <w:color w:val="2A2A2A"/>
                <w:sz w:val="22"/>
                <w:szCs w:val="22"/>
              </w:rPr>
              <w:t>от 0</w:t>
            </w:r>
            <w:proofErr w:type="gramStart"/>
            <w:r w:rsidRPr="00787772">
              <w:rPr>
                <w:color w:val="2A2A2A"/>
                <w:sz w:val="22"/>
                <w:szCs w:val="22"/>
              </w:rPr>
              <w:t xml:space="preserve"> °С</w:t>
            </w:r>
            <w:proofErr w:type="gramEnd"/>
            <w:r w:rsidRPr="00787772">
              <w:rPr>
                <w:color w:val="2A2A2A"/>
                <w:sz w:val="22"/>
                <w:szCs w:val="22"/>
              </w:rPr>
              <w:t xml:space="preserve"> до + 30 °С</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Толщина одного слоя</w:t>
            </w:r>
          </w:p>
        </w:tc>
        <w:tc>
          <w:tcPr>
            <w:tcW w:w="4784" w:type="dxa"/>
            <w:shd w:val="clear" w:color="auto" w:fill="auto"/>
          </w:tcPr>
          <w:p w:rsidR="00787772" w:rsidRPr="00787772" w:rsidRDefault="00787772" w:rsidP="00787772">
            <w:pPr>
              <w:rPr>
                <w:sz w:val="22"/>
                <w:szCs w:val="22"/>
              </w:rPr>
            </w:pPr>
            <w:r w:rsidRPr="00787772">
              <w:rPr>
                <w:color w:val="2A2A2A"/>
                <w:sz w:val="22"/>
                <w:szCs w:val="22"/>
              </w:rPr>
              <w:t>от 10 мм до 50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Коэффициент прочности сцепление</w:t>
            </w:r>
          </w:p>
        </w:tc>
        <w:tc>
          <w:tcPr>
            <w:tcW w:w="4784" w:type="dxa"/>
            <w:shd w:val="clear" w:color="auto" w:fill="auto"/>
          </w:tcPr>
          <w:p w:rsidR="00787772" w:rsidRPr="00787772" w:rsidRDefault="00787772" w:rsidP="00787772">
            <w:pPr>
              <w:rPr>
                <w:sz w:val="22"/>
                <w:szCs w:val="22"/>
              </w:rPr>
            </w:pPr>
            <w:r w:rsidRPr="00787772">
              <w:rPr>
                <w:color w:val="2A2A2A"/>
                <w:sz w:val="22"/>
                <w:szCs w:val="22"/>
              </w:rPr>
              <w:t>от 0,5 МПа.</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Крупность заполнителя (максимальный показатель)</w:t>
            </w:r>
          </w:p>
        </w:tc>
        <w:tc>
          <w:tcPr>
            <w:tcW w:w="4784" w:type="dxa"/>
            <w:shd w:val="clear" w:color="auto" w:fill="auto"/>
          </w:tcPr>
          <w:p w:rsidR="00787772" w:rsidRPr="00787772" w:rsidRDefault="00787772" w:rsidP="00787772">
            <w:pPr>
              <w:rPr>
                <w:sz w:val="22"/>
                <w:szCs w:val="22"/>
              </w:rPr>
            </w:pPr>
            <w:r w:rsidRPr="00787772">
              <w:rPr>
                <w:sz w:val="22"/>
                <w:szCs w:val="22"/>
              </w:rPr>
              <w:t xml:space="preserve">0,3 мм  </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6.</w:t>
            </w:r>
          </w:p>
          <w:p w:rsidR="00787772" w:rsidRPr="00787772" w:rsidRDefault="00787772" w:rsidP="00787772">
            <w:pPr>
              <w:rPr>
                <w:sz w:val="22"/>
                <w:szCs w:val="22"/>
              </w:rPr>
            </w:pPr>
          </w:p>
        </w:tc>
        <w:tc>
          <w:tcPr>
            <w:tcW w:w="2048" w:type="dxa"/>
            <w:vMerge w:val="restart"/>
            <w:shd w:val="clear" w:color="auto" w:fill="auto"/>
          </w:tcPr>
          <w:p w:rsidR="00787772" w:rsidRPr="00787772" w:rsidRDefault="00787772" w:rsidP="00787772">
            <w:pPr>
              <w:rPr>
                <w:sz w:val="22"/>
                <w:szCs w:val="22"/>
              </w:rPr>
            </w:pPr>
            <w:proofErr w:type="spellStart"/>
            <w:r w:rsidRPr="00787772">
              <w:rPr>
                <w:sz w:val="22"/>
                <w:szCs w:val="22"/>
              </w:rPr>
              <w:t>Пеноблоки</w:t>
            </w:r>
            <w:proofErr w:type="spellEnd"/>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Марка</w:t>
            </w:r>
          </w:p>
        </w:tc>
        <w:tc>
          <w:tcPr>
            <w:tcW w:w="4784" w:type="dxa"/>
            <w:shd w:val="clear" w:color="auto" w:fill="auto"/>
          </w:tcPr>
          <w:p w:rsidR="00787772" w:rsidRPr="00787772" w:rsidRDefault="00787772" w:rsidP="00787772">
            <w:pPr>
              <w:jc w:val="both"/>
              <w:rPr>
                <w:sz w:val="22"/>
                <w:szCs w:val="22"/>
              </w:rPr>
            </w:pPr>
            <w:r w:rsidRPr="00787772">
              <w:rPr>
                <w:sz w:val="22"/>
                <w:szCs w:val="22"/>
              </w:rPr>
              <w:t>Д 100 либо</w:t>
            </w:r>
            <w:proofErr w:type="gramStart"/>
            <w:r w:rsidRPr="00787772">
              <w:rPr>
                <w:sz w:val="22"/>
                <w:szCs w:val="22"/>
              </w:rPr>
              <w:t xml:space="preserve"> Д</w:t>
            </w:r>
            <w:proofErr w:type="gramEnd"/>
            <w:r w:rsidRPr="00787772">
              <w:rPr>
                <w:sz w:val="22"/>
                <w:szCs w:val="22"/>
              </w:rPr>
              <w:t xml:space="preserve"> 300 либо Д 500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Размер</w:t>
            </w:r>
          </w:p>
        </w:tc>
        <w:tc>
          <w:tcPr>
            <w:tcW w:w="4784" w:type="dxa"/>
            <w:shd w:val="clear" w:color="auto" w:fill="auto"/>
          </w:tcPr>
          <w:p w:rsidR="00787772" w:rsidRPr="00787772" w:rsidRDefault="00787772" w:rsidP="00787772">
            <w:pPr>
              <w:jc w:val="both"/>
              <w:rPr>
                <w:sz w:val="22"/>
                <w:szCs w:val="22"/>
              </w:rPr>
            </w:pPr>
            <w:r w:rsidRPr="00787772">
              <w:rPr>
                <w:sz w:val="22"/>
                <w:szCs w:val="22"/>
              </w:rPr>
              <w:t>600*400*200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Плотность</w:t>
            </w:r>
          </w:p>
        </w:tc>
        <w:tc>
          <w:tcPr>
            <w:tcW w:w="4784" w:type="dxa"/>
            <w:shd w:val="clear" w:color="auto" w:fill="auto"/>
          </w:tcPr>
          <w:p w:rsidR="00787772" w:rsidRPr="00787772" w:rsidRDefault="00787772" w:rsidP="00787772">
            <w:pPr>
              <w:rPr>
                <w:sz w:val="22"/>
                <w:szCs w:val="22"/>
              </w:rPr>
            </w:pPr>
            <w:r w:rsidRPr="00787772">
              <w:rPr>
                <w:sz w:val="22"/>
                <w:szCs w:val="22"/>
              </w:rPr>
              <w:t xml:space="preserve">500-900 </w:t>
            </w:r>
            <w:r w:rsidRPr="00787772">
              <w:rPr>
                <w:color w:val="000000"/>
                <w:sz w:val="22"/>
                <w:szCs w:val="22"/>
              </w:rPr>
              <w:t xml:space="preserve"> кг/м3</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Прочность</w:t>
            </w:r>
          </w:p>
        </w:tc>
        <w:tc>
          <w:tcPr>
            <w:tcW w:w="4784" w:type="dxa"/>
            <w:shd w:val="clear" w:color="auto" w:fill="auto"/>
          </w:tcPr>
          <w:p w:rsidR="00787772" w:rsidRPr="00787772" w:rsidRDefault="00787772" w:rsidP="00787772">
            <w:pPr>
              <w:rPr>
                <w:sz w:val="22"/>
                <w:szCs w:val="22"/>
                <w:vertAlign w:val="superscript"/>
              </w:rPr>
            </w:pPr>
            <w:r w:rsidRPr="00787772">
              <w:rPr>
                <w:sz w:val="22"/>
                <w:szCs w:val="22"/>
              </w:rPr>
              <w:t>от 13 кг/см</w:t>
            </w:r>
            <w:proofErr w:type="gramStart"/>
            <w:r w:rsidRPr="00787772">
              <w:rPr>
                <w:sz w:val="22"/>
                <w:szCs w:val="22"/>
                <w:vertAlign w:val="superscript"/>
              </w:rPr>
              <w:t>2</w:t>
            </w:r>
            <w:proofErr w:type="gram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Теплопроводность</w:t>
            </w:r>
          </w:p>
        </w:tc>
        <w:tc>
          <w:tcPr>
            <w:tcW w:w="4784" w:type="dxa"/>
            <w:shd w:val="clear" w:color="auto" w:fill="auto"/>
          </w:tcPr>
          <w:p w:rsidR="00787772" w:rsidRPr="00787772" w:rsidRDefault="00787772" w:rsidP="00787772">
            <w:pPr>
              <w:rPr>
                <w:sz w:val="22"/>
                <w:szCs w:val="22"/>
              </w:rPr>
            </w:pPr>
            <w:r w:rsidRPr="00787772">
              <w:rPr>
                <w:sz w:val="22"/>
                <w:szCs w:val="22"/>
              </w:rPr>
              <w:t xml:space="preserve">0,12 </w:t>
            </w:r>
            <w:r w:rsidRPr="00787772">
              <w:rPr>
                <w:rFonts w:ascii="Arial" w:hAnsi="Arial" w:cs="Arial"/>
                <w:bCs/>
                <w:caps/>
                <w:sz w:val="20"/>
                <w:shd w:val="clear" w:color="auto" w:fill="FFFFFF"/>
              </w:rPr>
              <w:t>ВТ*М*</w:t>
            </w:r>
            <w:r w:rsidRPr="00787772">
              <w:rPr>
                <w:rFonts w:ascii="Arial" w:hAnsi="Arial" w:cs="Arial"/>
                <w:bCs/>
                <w:caps/>
                <w:sz w:val="15"/>
                <w:szCs w:val="15"/>
                <w:shd w:val="clear" w:color="auto" w:fill="FFFFFF"/>
                <w:vertAlign w:val="superscript"/>
              </w:rPr>
              <w:t>0</w:t>
            </w:r>
            <w:r w:rsidRPr="00787772">
              <w:rPr>
                <w:rFonts w:ascii="Arial" w:hAnsi="Arial" w:cs="Arial"/>
                <w:bCs/>
                <w:caps/>
                <w:sz w:val="20"/>
                <w:shd w:val="clear" w:color="auto" w:fill="FFFFFF"/>
              </w:rPr>
              <w:t>С</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Класс бетона по прочности на сжатие</w:t>
            </w:r>
          </w:p>
        </w:tc>
        <w:tc>
          <w:tcPr>
            <w:tcW w:w="4784" w:type="dxa"/>
            <w:shd w:val="clear" w:color="auto" w:fill="auto"/>
          </w:tcPr>
          <w:p w:rsidR="00787772" w:rsidRPr="00787772" w:rsidRDefault="00787772" w:rsidP="00787772">
            <w:pPr>
              <w:rPr>
                <w:sz w:val="22"/>
                <w:szCs w:val="22"/>
              </w:rPr>
            </w:pPr>
            <w:r w:rsidRPr="00787772">
              <w:rPr>
                <w:sz w:val="22"/>
                <w:szCs w:val="22"/>
              </w:rPr>
              <w:t>В 0,75; В 1,45</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Высота</w:t>
            </w:r>
          </w:p>
        </w:tc>
        <w:tc>
          <w:tcPr>
            <w:tcW w:w="4784" w:type="dxa"/>
            <w:shd w:val="clear" w:color="auto" w:fill="auto"/>
          </w:tcPr>
          <w:p w:rsidR="00787772" w:rsidRPr="00787772" w:rsidRDefault="00787772" w:rsidP="00787772">
            <w:pPr>
              <w:rPr>
                <w:sz w:val="22"/>
                <w:szCs w:val="22"/>
              </w:rPr>
            </w:pPr>
            <w:r w:rsidRPr="00787772">
              <w:rPr>
                <w:sz w:val="22"/>
                <w:szCs w:val="22"/>
              </w:rPr>
              <w:t>190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Cs w:val="24"/>
              </w:rPr>
            </w:pPr>
            <w:r w:rsidRPr="00787772">
              <w:rPr>
                <w:szCs w:val="24"/>
              </w:rPr>
              <w:t>Вид утеплителя</w:t>
            </w:r>
          </w:p>
        </w:tc>
        <w:tc>
          <w:tcPr>
            <w:tcW w:w="4784" w:type="dxa"/>
            <w:shd w:val="clear" w:color="auto" w:fill="auto"/>
          </w:tcPr>
          <w:p w:rsidR="00787772" w:rsidRPr="00787772" w:rsidRDefault="00787772" w:rsidP="00787772">
            <w:pPr>
              <w:rPr>
                <w:szCs w:val="24"/>
              </w:rPr>
            </w:pPr>
            <w:proofErr w:type="spellStart"/>
            <w:r w:rsidRPr="00787772">
              <w:rPr>
                <w:szCs w:val="24"/>
              </w:rPr>
              <w:t>пенополистирол</w:t>
            </w:r>
            <w:proofErr w:type="spell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Cs w:val="24"/>
              </w:rPr>
            </w:pPr>
            <w:r w:rsidRPr="00787772">
              <w:rPr>
                <w:szCs w:val="24"/>
              </w:rPr>
              <w:t>Марка блока по прочности</w:t>
            </w:r>
          </w:p>
        </w:tc>
        <w:tc>
          <w:tcPr>
            <w:tcW w:w="4784" w:type="dxa"/>
            <w:shd w:val="clear" w:color="auto" w:fill="auto"/>
          </w:tcPr>
          <w:p w:rsidR="00787772" w:rsidRPr="00787772" w:rsidRDefault="00787772" w:rsidP="00787772">
            <w:pPr>
              <w:rPr>
                <w:szCs w:val="24"/>
              </w:rPr>
            </w:pPr>
            <w:r w:rsidRPr="00787772">
              <w:rPr>
                <w:szCs w:val="24"/>
              </w:rPr>
              <w:t>М35 М50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Cs w:val="24"/>
              </w:rPr>
            </w:pPr>
            <w:r w:rsidRPr="00787772">
              <w:rPr>
                <w:szCs w:val="24"/>
              </w:rPr>
              <w:t>Плотность бетона блока (кг/м</w:t>
            </w:r>
            <w:proofErr w:type="gramStart"/>
            <w:r w:rsidRPr="00787772">
              <w:rPr>
                <w:szCs w:val="24"/>
              </w:rPr>
              <w:t>2</w:t>
            </w:r>
            <w:proofErr w:type="gramEnd"/>
            <w:r w:rsidRPr="00787772">
              <w:rPr>
                <w:szCs w:val="24"/>
              </w:rPr>
              <w:t>)</w:t>
            </w:r>
          </w:p>
        </w:tc>
        <w:tc>
          <w:tcPr>
            <w:tcW w:w="4784" w:type="dxa"/>
            <w:shd w:val="clear" w:color="auto" w:fill="auto"/>
          </w:tcPr>
          <w:p w:rsidR="00787772" w:rsidRPr="00787772" w:rsidRDefault="00787772" w:rsidP="00787772">
            <w:pPr>
              <w:rPr>
                <w:szCs w:val="24"/>
              </w:rPr>
            </w:pPr>
            <w:r w:rsidRPr="00787772">
              <w:rPr>
                <w:szCs w:val="24"/>
              </w:rPr>
              <w:t>1600-1900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Cs w:val="24"/>
              </w:rPr>
            </w:pPr>
            <w:r w:rsidRPr="00787772">
              <w:rPr>
                <w:szCs w:val="24"/>
              </w:rPr>
              <w:t>Масса блока</w:t>
            </w:r>
          </w:p>
        </w:tc>
        <w:tc>
          <w:tcPr>
            <w:tcW w:w="4784" w:type="dxa"/>
            <w:shd w:val="clear" w:color="auto" w:fill="auto"/>
          </w:tcPr>
          <w:p w:rsidR="00787772" w:rsidRPr="00787772" w:rsidRDefault="00787772" w:rsidP="00787772">
            <w:pPr>
              <w:rPr>
                <w:szCs w:val="24"/>
              </w:rPr>
            </w:pPr>
            <w:r w:rsidRPr="00787772">
              <w:rPr>
                <w:szCs w:val="24"/>
              </w:rPr>
              <w:t>До 25 кг</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7.</w:t>
            </w:r>
          </w:p>
        </w:tc>
        <w:tc>
          <w:tcPr>
            <w:tcW w:w="2048" w:type="dxa"/>
            <w:vMerge w:val="restart"/>
            <w:shd w:val="clear" w:color="auto" w:fill="auto"/>
          </w:tcPr>
          <w:p w:rsidR="00787772" w:rsidRPr="00787772" w:rsidRDefault="00787772" w:rsidP="00787772">
            <w:pPr>
              <w:rPr>
                <w:sz w:val="22"/>
                <w:szCs w:val="22"/>
              </w:rPr>
            </w:pPr>
            <w:r w:rsidRPr="00787772">
              <w:rPr>
                <w:sz w:val="22"/>
                <w:szCs w:val="22"/>
              </w:rPr>
              <w:t>Утеплитель</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w:t>
            </w:r>
          </w:p>
        </w:tc>
        <w:tc>
          <w:tcPr>
            <w:tcW w:w="4784" w:type="dxa"/>
            <w:shd w:val="clear" w:color="auto" w:fill="auto"/>
          </w:tcPr>
          <w:p w:rsidR="00787772" w:rsidRPr="00787772" w:rsidRDefault="00787772" w:rsidP="00787772">
            <w:pPr>
              <w:rPr>
                <w:sz w:val="22"/>
                <w:szCs w:val="22"/>
                <w:lang w:val="en-US"/>
              </w:rPr>
            </w:pPr>
            <w:r w:rsidRPr="00787772">
              <w:rPr>
                <w:sz w:val="22"/>
                <w:szCs w:val="22"/>
                <w:lang w:val="en-US"/>
              </w:rPr>
              <w:t>URSA</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Размеры</w:t>
            </w:r>
          </w:p>
        </w:tc>
        <w:tc>
          <w:tcPr>
            <w:tcW w:w="4784" w:type="dxa"/>
            <w:shd w:val="clear" w:color="auto" w:fill="auto"/>
          </w:tcPr>
          <w:p w:rsidR="00787772" w:rsidRPr="00787772" w:rsidRDefault="00787772" w:rsidP="00787772">
            <w:pPr>
              <w:rPr>
                <w:sz w:val="22"/>
                <w:szCs w:val="22"/>
              </w:rPr>
            </w:pPr>
            <w:r w:rsidRPr="00787772">
              <w:rPr>
                <w:bCs/>
                <w:sz w:val="22"/>
                <w:szCs w:val="22"/>
              </w:rPr>
              <w:t>600мм*1200мм*50мм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bCs/>
                <w:sz w:val="22"/>
                <w:szCs w:val="22"/>
                <w:bdr w:val="none" w:sz="0" w:space="0" w:color="auto" w:frame="1"/>
                <w:shd w:val="clear" w:color="auto" w:fill="FFFFFF"/>
              </w:rPr>
              <w:t>Плотность</w:t>
            </w:r>
          </w:p>
        </w:tc>
        <w:tc>
          <w:tcPr>
            <w:tcW w:w="4784" w:type="dxa"/>
            <w:shd w:val="clear" w:color="auto" w:fill="auto"/>
          </w:tcPr>
          <w:p w:rsidR="00787772" w:rsidRPr="00787772" w:rsidRDefault="00787772" w:rsidP="00787772">
            <w:pPr>
              <w:rPr>
                <w:sz w:val="22"/>
                <w:szCs w:val="22"/>
              </w:rPr>
            </w:pPr>
            <w:r w:rsidRPr="00787772">
              <w:rPr>
                <w:bCs/>
                <w:sz w:val="22"/>
                <w:szCs w:val="22"/>
                <w:bdr w:val="none" w:sz="0" w:space="0" w:color="auto" w:frame="1"/>
                <w:shd w:val="clear" w:color="auto" w:fill="FFFFFF"/>
              </w:rPr>
              <w:t>16-18 кг/</w:t>
            </w:r>
            <w:proofErr w:type="spellStart"/>
            <w:r w:rsidRPr="00787772">
              <w:rPr>
                <w:bCs/>
                <w:sz w:val="22"/>
                <w:szCs w:val="22"/>
                <w:bdr w:val="none" w:sz="0" w:space="0" w:color="auto" w:frame="1"/>
                <w:shd w:val="clear" w:color="auto" w:fill="FFFFFF"/>
              </w:rPr>
              <w:t>куб</w:t>
            </w:r>
            <w:proofErr w:type="gramStart"/>
            <w:r w:rsidRPr="00787772">
              <w:rPr>
                <w:bCs/>
                <w:sz w:val="22"/>
                <w:szCs w:val="22"/>
                <w:bdr w:val="none" w:sz="0" w:space="0" w:color="auto" w:frame="1"/>
                <w:shd w:val="clear" w:color="auto" w:fill="FFFFFF"/>
              </w:rPr>
              <w:t>.м</w:t>
            </w:r>
            <w:proofErr w:type="gramEnd"/>
            <w:r w:rsidRPr="00787772">
              <w:rPr>
                <w:bCs/>
                <w:sz w:val="22"/>
                <w:szCs w:val="22"/>
                <w:bdr w:val="none" w:sz="0" w:space="0" w:color="auto" w:frame="1"/>
                <w:shd w:val="clear" w:color="auto" w:fill="FFFFFF"/>
              </w:rPr>
              <w:t>етр</w:t>
            </w:r>
            <w:proofErr w:type="spell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Группа горючести</w:t>
            </w:r>
          </w:p>
        </w:tc>
        <w:tc>
          <w:tcPr>
            <w:tcW w:w="4784" w:type="dxa"/>
            <w:shd w:val="clear" w:color="auto" w:fill="auto"/>
          </w:tcPr>
          <w:p w:rsidR="00787772" w:rsidRPr="00787772" w:rsidRDefault="00787772" w:rsidP="00787772">
            <w:pPr>
              <w:rPr>
                <w:sz w:val="22"/>
                <w:szCs w:val="22"/>
              </w:rPr>
            </w:pPr>
            <w:r w:rsidRPr="00787772">
              <w:rPr>
                <w:sz w:val="22"/>
                <w:szCs w:val="22"/>
              </w:rPr>
              <w:t>НГ</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bCs/>
                <w:sz w:val="22"/>
                <w:szCs w:val="22"/>
                <w:bdr w:val="none" w:sz="0" w:space="0" w:color="auto" w:frame="1"/>
                <w:shd w:val="clear" w:color="auto" w:fill="FFFFFF"/>
              </w:rPr>
              <w:t>Теплопроводность</w:t>
            </w:r>
          </w:p>
        </w:tc>
        <w:tc>
          <w:tcPr>
            <w:tcW w:w="4784" w:type="dxa"/>
            <w:shd w:val="clear" w:color="auto" w:fill="FFFFFF"/>
          </w:tcPr>
          <w:p w:rsidR="00787772" w:rsidRPr="00787772" w:rsidRDefault="00787772" w:rsidP="00787772">
            <w:pPr>
              <w:rPr>
                <w:sz w:val="22"/>
                <w:szCs w:val="22"/>
              </w:rPr>
            </w:pPr>
            <w:r w:rsidRPr="00787772">
              <w:rPr>
                <w:sz w:val="22"/>
                <w:szCs w:val="22"/>
                <w:shd w:val="clear" w:color="auto" w:fill="E9E9E9"/>
              </w:rPr>
              <w:t>0,034 — 0,041</w:t>
            </w:r>
            <w:r w:rsidRPr="00787772">
              <w:rPr>
                <w:bCs/>
                <w:sz w:val="22"/>
                <w:szCs w:val="22"/>
                <w:bdr w:val="none" w:sz="0" w:space="0" w:color="auto" w:frame="1"/>
                <w:shd w:val="clear" w:color="auto" w:fill="FFFFFF"/>
              </w:rPr>
              <w:t xml:space="preserve">  Вт/</w:t>
            </w:r>
            <w:proofErr w:type="spellStart"/>
            <w:r w:rsidRPr="00787772">
              <w:rPr>
                <w:bCs/>
                <w:sz w:val="22"/>
                <w:szCs w:val="22"/>
                <w:bdr w:val="none" w:sz="0" w:space="0" w:color="auto" w:frame="1"/>
                <w:shd w:val="clear" w:color="auto" w:fill="FFFFFF"/>
              </w:rPr>
              <w:t>мК</w:t>
            </w:r>
            <w:proofErr w:type="spell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bCs/>
                <w:sz w:val="22"/>
                <w:szCs w:val="22"/>
                <w:bdr w:val="none" w:sz="0" w:space="0" w:color="auto" w:frame="1"/>
                <w:shd w:val="clear" w:color="auto" w:fill="FFFFFF"/>
              </w:rPr>
              <w:t xml:space="preserve">Коэффициент </w:t>
            </w:r>
            <w:proofErr w:type="spellStart"/>
            <w:r w:rsidRPr="00787772">
              <w:rPr>
                <w:bCs/>
                <w:sz w:val="22"/>
                <w:szCs w:val="22"/>
                <w:bdr w:val="none" w:sz="0" w:space="0" w:color="auto" w:frame="1"/>
                <w:shd w:val="clear" w:color="auto" w:fill="FFFFFF"/>
              </w:rPr>
              <w:t>паропроницаемости</w:t>
            </w:r>
            <w:proofErr w:type="spellEnd"/>
          </w:p>
        </w:tc>
        <w:tc>
          <w:tcPr>
            <w:tcW w:w="4784" w:type="dxa"/>
            <w:shd w:val="clear" w:color="auto" w:fill="auto"/>
          </w:tcPr>
          <w:p w:rsidR="00787772" w:rsidRPr="00787772" w:rsidRDefault="00787772" w:rsidP="00787772">
            <w:pPr>
              <w:rPr>
                <w:sz w:val="22"/>
                <w:szCs w:val="22"/>
              </w:rPr>
            </w:pPr>
            <w:r w:rsidRPr="00787772">
              <w:rPr>
                <w:bCs/>
                <w:sz w:val="22"/>
                <w:szCs w:val="22"/>
                <w:bdr w:val="none" w:sz="0" w:space="0" w:color="auto" w:frame="1"/>
                <w:shd w:val="clear" w:color="auto" w:fill="FFFFFF"/>
              </w:rPr>
              <w:t>от 0,55 мг/</w:t>
            </w:r>
            <w:proofErr w:type="spellStart"/>
            <w:r w:rsidRPr="00787772">
              <w:rPr>
                <w:bCs/>
                <w:sz w:val="22"/>
                <w:szCs w:val="22"/>
                <w:bdr w:val="none" w:sz="0" w:space="0" w:color="auto" w:frame="1"/>
                <w:shd w:val="clear" w:color="auto" w:fill="FFFFFF"/>
              </w:rPr>
              <w:t>мчПа</w:t>
            </w:r>
            <w:proofErr w:type="spellEnd"/>
          </w:p>
        </w:tc>
      </w:tr>
      <w:tr w:rsidR="00787772" w:rsidRPr="00787772" w:rsidTr="00C31057">
        <w:trPr>
          <w:trHeight w:val="564"/>
        </w:trPr>
        <w:tc>
          <w:tcPr>
            <w:tcW w:w="612" w:type="dxa"/>
            <w:vMerge w:val="restart"/>
            <w:shd w:val="clear" w:color="auto" w:fill="auto"/>
          </w:tcPr>
          <w:p w:rsidR="00787772" w:rsidRPr="00787772" w:rsidRDefault="00787772" w:rsidP="00787772">
            <w:pPr>
              <w:rPr>
                <w:sz w:val="22"/>
                <w:szCs w:val="22"/>
              </w:rPr>
            </w:pPr>
            <w:r w:rsidRPr="00787772">
              <w:rPr>
                <w:sz w:val="22"/>
                <w:szCs w:val="22"/>
              </w:rPr>
              <w:t>8.</w:t>
            </w:r>
          </w:p>
        </w:tc>
        <w:tc>
          <w:tcPr>
            <w:tcW w:w="2048" w:type="dxa"/>
            <w:vMerge w:val="restart"/>
            <w:shd w:val="clear" w:color="auto" w:fill="auto"/>
          </w:tcPr>
          <w:p w:rsidR="00787772" w:rsidRPr="00787772" w:rsidRDefault="00787772" w:rsidP="00787772">
            <w:pPr>
              <w:rPr>
                <w:sz w:val="22"/>
                <w:szCs w:val="22"/>
              </w:rPr>
            </w:pPr>
            <w:r w:rsidRPr="00787772">
              <w:rPr>
                <w:sz w:val="22"/>
                <w:szCs w:val="22"/>
              </w:rPr>
              <w:t xml:space="preserve">Металлический </w:t>
            </w:r>
            <w:proofErr w:type="spellStart"/>
            <w:r w:rsidRPr="00787772">
              <w:rPr>
                <w:sz w:val="22"/>
                <w:szCs w:val="22"/>
              </w:rPr>
              <w:t>сайдинг</w:t>
            </w:r>
            <w:proofErr w:type="spellEnd"/>
            <w:r w:rsidRPr="00787772">
              <w:rPr>
                <w:sz w:val="22"/>
                <w:szCs w:val="22"/>
              </w:rPr>
              <w:t xml:space="preserve"> стеновой</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Состоит из:</w:t>
            </w:r>
          </w:p>
        </w:tc>
        <w:tc>
          <w:tcPr>
            <w:tcW w:w="4784" w:type="dxa"/>
            <w:shd w:val="clear" w:color="auto" w:fill="auto"/>
          </w:tcPr>
          <w:p w:rsidR="00787772" w:rsidRPr="00787772" w:rsidRDefault="00787772" w:rsidP="00787772">
            <w:pPr>
              <w:shd w:val="clear" w:color="auto" w:fill="FFFFFF"/>
              <w:tabs>
                <w:tab w:val="left" w:pos="175"/>
                <w:tab w:val="num" w:pos="720"/>
              </w:tabs>
              <w:jc w:val="both"/>
              <w:rPr>
                <w:kern w:val="0"/>
                <w:sz w:val="22"/>
                <w:szCs w:val="22"/>
              </w:rPr>
            </w:pPr>
            <w:r w:rsidRPr="00787772">
              <w:rPr>
                <w:kern w:val="0"/>
                <w:sz w:val="22"/>
                <w:szCs w:val="22"/>
              </w:rPr>
              <w:t>-металлический лист - оцинкованная сталь с защитным покрытием;</w:t>
            </w:r>
          </w:p>
          <w:p w:rsidR="00787772" w:rsidRPr="00787772" w:rsidRDefault="00787772" w:rsidP="00787772">
            <w:pPr>
              <w:shd w:val="clear" w:color="auto" w:fill="FFFFFF"/>
              <w:tabs>
                <w:tab w:val="left" w:pos="175"/>
                <w:tab w:val="num" w:pos="720"/>
              </w:tabs>
              <w:jc w:val="both"/>
              <w:rPr>
                <w:kern w:val="0"/>
                <w:sz w:val="22"/>
                <w:szCs w:val="22"/>
              </w:rPr>
            </w:pPr>
            <w:r w:rsidRPr="00787772">
              <w:rPr>
                <w:kern w:val="0"/>
                <w:sz w:val="22"/>
                <w:szCs w:val="22"/>
              </w:rPr>
              <w:t>-слой грунта+ базовый полимер+ защитное покрытие</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w:t>
            </w:r>
          </w:p>
        </w:tc>
        <w:tc>
          <w:tcPr>
            <w:tcW w:w="4784" w:type="dxa"/>
            <w:shd w:val="clear" w:color="auto" w:fill="auto"/>
          </w:tcPr>
          <w:p w:rsidR="00787772" w:rsidRPr="00787772" w:rsidRDefault="00787772" w:rsidP="00787772">
            <w:pPr>
              <w:rPr>
                <w:sz w:val="22"/>
                <w:szCs w:val="22"/>
              </w:rPr>
            </w:pPr>
            <w:r w:rsidRPr="00787772">
              <w:rPr>
                <w:sz w:val="22"/>
                <w:szCs w:val="22"/>
              </w:rPr>
              <w:t>0,45-0,55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87772" w:rsidP="00787772">
            <w:pPr>
              <w:rPr>
                <w:sz w:val="22"/>
                <w:szCs w:val="22"/>
              </w:rPr>
            </w:pPr>
            <w:r w:rsidRPr="00787772">
              <w:rPr>
                <w:sz w:val="22"/>
                <w:szCs w:val="22"/>
                <w:shd w:val="clear" w:color="auto" w:fill="FFFFFF"/>
              </w:rPr>
              <w:t>224, 265 или 324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shd w:val="clear" w:color="auto" w:fill="FFFFFF"/>
              </w:rPr>
              <w:t>ширина (полезная)</w:t>
            </w:r>
          </w:p>
        </w:tc>
        <w:tc>
          <w:tcPr>
            <w:tcW w:w="4784" w:type="dxa"/>
            <w:shd w:val="clear" w:color="auto" w:fill="auto"/>
          </w:tcPr>
          <w:p w:rsidR="00787772" w:rsidRPr="00787772" w:rsidRDefault="00787772" w:rsidP="00787772">
            <w:pPr>
              <w:rPr>
                <w:sz w:val="22"/>
                <w:szCs w:val="22"/>
              </w:rPr>
            </w:pPr>
            <w:r w:rsidRPr="00787772">
              <w:rPr>
                <w:sz w:val="22"/>
                <w:szCs w:val="22"/>
                <w:shd w:val="clear" w:color="auto" w:fill="FFFFFF"/>
              </w:rPr>
              <w:t>200, 226 или 300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shd w:val="clear" w:color="auto" w:fill="FFFFFF"/>
              </w:rPr>
              <w:t>Высота профиля</w:t>
            </w:r>
          </w:p>
        </w:tc>
        <w:tc>
          <w:tcPr>
            <w:tcW w:w="4784" w:type="dxa"/>
            <w:shd w:val="clear" w:color="auto" w:fill="auto"/>
          </w:tcPr>
          <w:p w:rsidR="00787772" w:rsidRPr="00787772" w:rsidRDefault="00787772" w:rsidP="00787772">
            <w:pPr>
              <w:rPr>
                <w:sz w:val="22"/>
                <w:szCs w:val="22"/>
              </w:rPr>
            </w:pPr>
            <w:r w:rsidRPr="00787772">
              <w:rPr>
                <w:sz w:val="22"/>
                <w:szCs w:val="22"/>
                <w:shd w:val="clear" w:color="auto" w:fill="FFFFFF"/>
              </w:rPr>
              <w:t>14–16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 стали</w:t>
            </w:r>
          </w:p>
        </w:tc>
        <w:tc>
          <w:tcPr>
            <w:tcW w:w="4784" w:type="dxa"/>
            <w:shd w:val="clear" w:color="auto" w:fill="auto"/>
          </w:tcPr>
          <w:p w:rsidR="00787772" w:rsidRPr="00787772" w:rsidRDefault="00787772" w:rsidP="00787772">
            <w:pPr>
              <w:rPr>
                <w:sz w:val="22"/>
                <w:szCs w:val="22"/>
              </w:rPr>
            </w:pPr>
            <w:r w:rsidRPr="00787772">
              <w:rPr>
                <w:sz w:val="22"/>
                <w:szCs w:val="22"/>
                <w:shd w:val="clear" w:color="auto" w:fill="FFFFFF"/>
              </w:rPr>
              <w:t>0,5–0,55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Длина </w:t>
            </w:r>
          </w:p>
        </w:tc>
        <w:tc>
          <w:tcPr>
            <w:tcW w:w="4784" w:type="dxa"/>
            <w:shd w:val="clear" w:color="auto" w:fill="auto"/>
          </w:tcPr>
          <w:p w:rsidR="00787772" w:rsidRPr="00787772" w:rsidRDefault="00787772" w:rsidP="00787772">
            <w:pPr>
              <w:rPr>
                <w:sz w:val="22"/>
                <w:szCs w:val="22"/>
              </w:rPr>
            </w:pPr>
            <w:r w:rsidRPr="00787772">
              <w:rPr>
                <w:sz w:val="22"/>
                <w:szCs w:val="22"/>
              </w:rPr>
              <w:t>2-6 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Форма</w:t>
            </w:r>
          </w:p>
        </w:tc>
        <w:tc>
          <w:tcPr>
            <w:tcW w:w="4784" w:type="dxa"/>
            <w:shd w:val="clear" w:color="auto" w:fill="auto"/>
          </w:tcPr>
          <w:p w:rsidR="00787772" w:rsidRPr="00787772" w:rsidRDefault="00787772" w:rsidP="00787772">
            <w:pPr>
              <w:rPr>
                <w:sz w:val="22"/>
                <w:szCs w:val="22"/>
              </w:rPr>
            </w:pPr>
            <w:r w:rsidRPr="00787772">
              <w:rPr>
                <w:sz w:val="22"/>
                <w:szCs w:val="22"/>
              </w:rPr>
              <w:t>Корабельная доска</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9.</w:t>
            </w:r>
          </w:p>
        </w:tc>
        <w:tc>
          <w:tcPr>
            <w:tcW w:w="2048" w:type="dxa"/>
            <w:vMerge w:val="restart"/>
            <w:shd w:val="clear" w:color="auto" w:fill="FFFFFF"/>
          </w:tcPr>
          <w:p w:rsidR="00787772" w:rsidRPr="00787772" w:rsidRDefault="00787772" w:rsidP="00787772">
            <w:pPr>
              <w:rPr>
                <w:sz w:val="22"/>
                <w:szCs w:val="22"/>
              </w:rPr>
            </w:pPr>
            <w:r w:rsidRPr="00787772">
              <w:rPr>
                <w:sz w:val="22"/>
                <w:szCs w:val="22"/>
              </w:rPr>
              <w:t>Пиломатериал обрезной естественной сушки</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w:t>
            </w:r>
          </w:p>
        </w:tc>
        <w:tc>
          <w:tcPr>
            <w:tcW w:w="4784" w:type="dxa"/>
            <w:shd w:val="clear" w:color="auto" w:fill="auto"/>
          </w:tcPr>
          <w:p w:rsidR="00787772" w:rsidRPr="00787772" w:rsidRDefault="00787772" w:rsidP="00787772">
            <w:pPr>
              <w:rPr>
                <w:sz w:val="22"/>
                <w:szCs w:val="22"/>
              </w:rPr>
            </w:pPr>
            <w:r w:rsidRPr="00787772">
              <w:rPr>
                <w:sz w:val="22"/>
                <w:szCs w:val="22"/>
              </w:rPr>
              <w:t>25мм, 50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FFFFFF"/>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Влажность</w:t>
            </w:r>
          </w:p>
        </w:tc>
        <w:tc>
          <w:tcPr>
            <w:tcW w:w="4784" w:type="dxa"/>
            <w:shd w:val="clear" w:color="auto" w:fill="auto"/>
          </w:tcPr>
          <w:p w:rsidR="00787772" w:rsidRPr="00787772" w:rsidRDefault="00787772" w:rsidP="00787772">
            <w:pPr>
              <w:rPr>
                <w:sz w:val="22"/>
                <w:szCs w:val="22"/>
              </w:rPr>
            </w:pPr>
            <w:r w:rsidRPr="00787772">
              <w:rPr>
                <w:sz w:val="22"/>
                <w:szCs w:val="22"/>
              </w:rPr>
              <w:t>12%</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FFFFFF"/>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Сорт</w:t>
            </w:r>
          </w:p>
        </w:tc>
        <w:tc>
          <w:tcPr>
            <w:tcW w:w="4784" w:type="dxa"/>
            <w:shd w:val="clear" w:color="auto" w:fill="auto"/>
          </w:tcPr>
          <w:p w:rsidR="00787772" w:rsidRPr="00787772" w:rsidRDefault="00787772" w:rsidP="00787772">
            <w:pPr>
              <w:rPr>
                <w:sz w:val="22"/>
                <w:szCs w:val="22"/>
              </w:rPr>
            </w:pPr>
            <w:r w:rsidRPr="00787772">
              <w:rPr>
                <w:sz w:val="22"/>
                <w:szCs w:val="22"/>
              </w:rPr>
              <w:t>1</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FFFFFF"/>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proofErr w:type="gramStart"/>
            <w:r w:rsidRPr="00787772">
              <w:rPr>
                <w:bCs/>
                <w:color w:val="000000"/>
                <w:sz w:val="22"/>
                <w:szCs w:val="22"/>
                <w:shd w:val="clear" w:color="auto" w:fill="FFFFFF"/>
              </w:rPr>
              <w:t>Сучки</w:t>
            </w:r>
            <w:proofErr w:type="gramEnd"/>
            <w:r w:rsidRPr="00787772">
              <w:rPr>
                <w:bCs/>
                <w:color w:val="000000"/>
                <w:sz w:val="22"/>
                <w:szCs w:val="22"/>
                <w:shd w:val="clear" w:color="auto" w:fill="FFFFFF"/>
              </w:rPr>
              <w:t xml:space="preserve"> сросшиеся здоровые,</w:t>
            </w:r>
            <w:r w:rsidRPr="00787772">
              <w:rPr>
                <w:color w:val="000000"/>
                <w:sz w:val="22"/>
                <w:szCs w:val="22"/>
              </w:rPr>
              <w:br/>
            </w:r>
            <w:r w:rsidRPr="00787772">
              <w:rPr>
                <w:color w:val="000000"/>
                <w:sz w:val="22"/>
                <w:szCs w:val="22"/>
                <w:shd w:val="clear" w:color="auto" w:fill="FFFFFF"/>
              </w:rPr>
              <w:t>размер не учитываемых сучков</w:t>
            </w:r>
          </w:p>
        </w:tc>
        <w:tc>
          <w:tcPr>
            <w:tcW w:w="4784" w:type="dxa"/>
            <w:shd w:val="clear" w:color="auto" w:fill="auto"/>
          </w:tcPr>
          <w:p w:rsidR="00787772" w:rsidRPr="00787772" w:rsidRDefault="00787772" w:rsidP="00787772">
            <w:pPr>
              <w:rPr>
                <w:sz w:val="22"/>
                <w:szCs w:val="22"/>
              </w:rPr>
            </w:pPr>
            <w:r w:rsidRPr="00787772">
              <w:rPr>
                <w:sz w:val="22"/>
                <w:szCs w:val="22"/>
              </w:rPr>
              <w:t>10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FFFFFF"/>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bCs/>
                <w:color w:val="000000"/>
                <w:sz w:val="22"/>
                <w:szCs w:val="22"/>
                <w:shd w:val="clear" w:color="auto" w:fill="FFFFFF"/>
              </w:rPr>
            </w:pPr>
            <w:r w:rsidRPr="00787772">
              <w:rPr>
                <w:bCs/>
                <w:color w:val="000000"/>
                <w:sz w:val="22"/>
                <w:szCs w:val="22"/>
                <w:shd w:val="clear" w:color="auto" w:fill="FFFFFF"/>
              </w:rPr>
              <w:t xml:space="preserve">Трещины </w:t>
            </w:r>
            <w:proofErr w:type="spellStart"/>
            <w:r w:rsidRPr="00787772">
              <w:rPr>
                <w:bCs/>
                <w:color w:val="000000"/>
                <w:sz w:val="22"/>
                <w:szCs w:val="22"/>
                <w:shd w:val="clear" w:color="auto" w:fill="FFFFFF"/>
              </w:rPr>
              <w:t>пластевые</w:t>
            </w:r>
            <w:proofErr w:type="spellEnd"/>
            <w:r w:rsidRPr="00787772">
              <w:rPr>
                <w:bCs/>
                <w:color w:val="000000"/>
                <w:sz w:val="22"/>
                <w:szCs w:val="22"/>
                <w:shd w:val="clear" w:color="auto" w:fill="FFFFFF"/>
              </w:rPr>
              <w:t xml:space="preserve"> и кромочные</w:t>
            </w:r>
            <w:r w:rsidRPr="00787772">
              <w:rPr>
                <w:color w:val="000000"/>
                <w:sz w:val="22"/>
                <w:szCs w:val="22"/>
                <w:shd w:val="clear" w:color="auto" w:fill="FFFFFF"/>
              </w:rPr>
              <w:t> (на обрезных кромках), в т. ч. выходящие на торец</w:t>
            </w:r>
          </w:p>
        </w:tc>
        <w:tc>
          <w:tcPr>
            <w:tcW w:w="4784" w:type="dxa"/>
            <w:shd w:val="clear" w:color="auto" w:fill="auto"/>
          </w:tcPr>
          <w:p w:rsidR="00787772" w:rsidRPr="00787772" w:rsidRDefault="00787772" w:rsidP="00787772">
            <w:pPr>
              <w:rPr>
                <w:sz w:val="22"/>
                <w:szCs w:val="22"/>
              </w:rPr>
            </w:pPr>
            <w:r w:rsidRPr="00787772">
              <w:rPr>
                <w:sz w:val="22"/>
                <w:szCs w:val="22"/>
              </w:rPr>
              <w:t xml:space="preserve">16 </w:t>
            </w:r>
            <w:proofErr w:type="gramStart"/>
            <w:r w:rsidRPr="00787772">
              <w:rPr>
                <w:sz w:val="22"/>
                <w:szCs w:val="22"/>
              </w:rPr>
              <w:t>п</w:t>
            </w:r>
            <w:proofErr w:type="gramEnd"/>
            <w:r w:rsidRPr="00787772">
              <w:rPr>
                <w:sz w:val="22"/>
                <w:szCs w:val="22"/>
              </w:rPr>
              <w:t>/м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FFFFFF"/>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bCs/>
                <w:color w:val="000000"/>
                <w:sz w:val="22"/>
                <w:szCs w:val="22"/>
                <w:shd w:val="clear" w:color="auto" w:fill="FFFFFF"/>
              </w:rPr>
            </w:pPr>
            <w:r w:rsidRPr="00787772">
              <w:rPr>
                <w:bCs/>
                <w:color w:val="000000"/>
                <w:sz w:val="22"/>
                <w:szCs w:val="22"/>
                <w:shd w:val="clear" w:color="auto" w:fill="FFFFFF"/>
              </w:rPr>
              <w:t>Скос пропила,</w:t>
            </w:r>
            <w:r w:rsidRPr="00787772">
              <w:rPr>
                <w:color w:val="000000"/>
                <w:sz w:val="22"/>
                <w:szCs w:val="22"/>
                <w:shd w:val="clear" w:color="auto" w:fill="FFFFFF"/>
              </w:rPr>
              <w:t> проценты толщины или ширины пиломатериала</w:t>
            </w:r>
          </w:p>
        </w:tc>
        <w:tc>
          <w:tcPr>
            <w:tcW w:w="4784" w:type="dxa"/>
            <w:shd w:val="clear" w:color="auto" w:fill="auto"/>
          </w:tcPr>
          <w:p w:rsidR="00787772" w:rsidRPr="00787772" w:rsidRDefault="00787772" w:rsidP="00787772">
            <w:pPr>
              <w:rPr>
                <w:sz w:val="22"/>
                <w:szCs w:val="22"/>
              </w:rPr>
            </w:pPr>
            <w:r w:rsidRPr="00787772">
              <w:rPr>
                <w:sz w:val="22"/>
                <w:szCs w:val="22"/>
              </w:rPr>
              <w:t>5</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FFFFFF"/>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bCs/>
                <w:color w:val="000000"/>
                <w:sz w:val="22"/>
                <w:szCs w:val="22"/>
                <w:shd w:val="clear" w:color="auto" w:fill="FFFFFF"/>
              </w:rPr>
            </w:pPr>
            <w:proofErr w:type="spellStart"/>
            <w:r w:rsidRPr="00787772">
              <w:rPr>
                <w:bCs/>
                <w:color w:val="000000"/>
                <w:sz w:val="22"/>
                <w:szCs w:val="22"/>
                <w:shd w:val="clear" w:color="auto" w:fill="FFFFFF"/>
              </w:rPr>
              <w:t>Покоробленность</w:t>
            </w:r>
            <w:proofErr w:type="spellEnd"/>
            <w:r w:rsidRPr="00787772">
              <w:rPr>
                <w:bCs/>
                <w:color w:val="000000"/>
                <w:sz w:val="22"/>
                <w:szCs w:val="22"/>
                <w:shd w:val="clear" w:color="auto" w:fill="FFFFFF"/>
              </w:rPr>
              <w:t xml:space="preserve"> поперечная,</w:t>
            </w:r>
            <w:r w:rsidRPr="00787772">
              <w:rPr>
                <w:color w:val="000000"/>
                <w:sz w:val="22"/>
                <w:szCs w:val="22"/>
                <w:shd w:val="clear" w:color="auto" w:fill="FFFFFF"/>
              </w:rPr>
              <w:t> проценты от ширины пиломатериала</w:t>
            </w:r>
          </w:p>
        </w:tc>
        <w:tc>
          <w:tcPr>
            <w:tcW w:w="4784" w:type="dxa"/>
            <w:shd w:val="clear" w:color="auto" w:fill="auto"/>
          </w:tcPr>
          <w:p w:rsidR="00787772" w:rsidRPr="00787772" w:rsidRDefault="00787772" w:rsidP="00787772">
            <w:pPr>
              <w:rPr>
                <w:sz w:val="22"/>
                <w:szCs w:val="22"/>
              </w:rPr>
            </w:pPr>
            <w:r w:rsidRPr="00787772">
              <w:rPr>
                <w:sz w:val="22"/>
                <w:szCs w:val="22"/>
              </w:rPr>
              <w:t>1,0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FFFFFF"/>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bCs/>
                <w:color w:val="000000"/>
                <w:sz w:val="22"/>
                <w:szCs w:val="22"/>
                <w:shd w:val="clear" w:color="auto" w:fill="FFFFFF"/>
              </w:rPr>
            </w:pPr>
            <w:r w:rsidRPr="00787772">
              <w:rPr>
                <w:color w:val="000000"/>
                <w:sz w:val="22"/>
                <w:szCs w:val="22"/>
                <w:shd w:val="clear" w:color="auto" w:fill="FFFFFF"/>
              </w:rPr>
              <w:t>Грибные ядровые пятна, площадь, проценты от площади пиломатериала</w:t>
            </w:r>
          </w:p>
        </w:tc>
        <w:tc>
          <w:tcPr>
            <w:tcW w:w="4784" w:type="dxa"/>
            <w:shd w:val="clear" w:color="auto" w:fill="auto"/>
          </w:tcPr>
          <w:p w:rsidR="00787772" w:rsidRPr="00787772" w:rsidRDefault="00787772" w:rsidP="00787772">
            <w:pPr>
              <w:rPr>
                <w:sz w:val="22"/>
                <w:szCs w:val="22"/>
              </w:rPr>
            </w:pPr>
            <w:r w:rsidRPr="00787772">
              <w:rPr>
                <w:sz w:val="22"/>
                <w:szCs w:val="22"/>
              </w:rPr>
              <w:t>Не допускаются</w:t>
            </w:r>
          </w:p>
        </w:tc>
      </w:tr>
      <w:tr w:rsidR="00787772" w:rsidRPr="00787772" w:rsidTr="00C31057">
        <w:trPr>
          <w:trHeight w:val="70"/>
        </w:trPr>
        <w:tc>
          <w:tcPr>
            <w:tcW w:w="612" w:type="dxa"/>
            <w:vMerge w:val="restart"/>
            <w:shd w:val="clear" w:color="auto" w:fill="auto"/>
          </w:tcPr>
          <w:p w:rsidR="00787772" w:rsidRPr="00787772" w:rsidRDefault="00787772" w:rsidP="00787772">
            <w:pPr>
              <w:rPr>
                <w:sz w:val="22"/>
                <w:szCs w:val="22"/>
              </w:rPr>
            </w:pPr>
            <w:r w:rsidRPr="00787772">
              <w:rPr>
                <w:sz w:val="22"/>
                <w:szCs w:val="22"/>
              </w:rPr>
              <w:t>10.</w:t>
            </w:r>
          </w:p>
        </w:tc>
        <w:tc>
          <w:tcPr>
            <w:tcW w:w="2048" w:type="dxa"/>
            <w:vMerge w:val="restart"/>
            <w:shd w:val="clear" w:color="auto" w:fill="auto"/>
          </w:tcPr>
          <w:p w:rsidR="00787772" w:rsidRPr="00787772" w:rsidRDefault="00787772" w:rsidP="00787772">
            <w:pPr>
              <w:rPr>
                <w:sz w:val="22"/>
                <w:szCs w:val="22"/>
              </w:rPr>
            </w:pPr>
            <w:r w:rsidRPr="00787772">
              <w:rPr>
                <w:sz w:val="22"/>
                <w:szCs w:val="22"/>
              </w:rPr>
              <w:t>Брус</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Тип используемого дерева</w:t>
            </w:r>
          </w:p>
        </w:tc>
        <w:tc>
          <w:tcPr>
            <w:tcW w:w="4784" w:type="dxa"/>
            <w:shd w:val="clear" w:color="auto" w:fill="auto"/>
          </w:tcPr>
          <w:p w:rsidR="00787772" w:rsidRPr="00787772" w:rsidRDefault="00787772" w:rsidP="00787772">
            <w:pPr>
              <w:rPr>
                <w:sz w:val="22"/>
                <w:szCs w:val="22"/>
              </w:rPr>
            </w:pPr>
            <w:proofErr w:type="gramStart"/>
            <w:r w:rsidRPr="00787772">
              <w:rPr>
                <w:sz w:val="22"/>
                <w:szCs w:val="22"/>
              </w:rPr>
              <w:t>Деревянный</w:t>
            </w:r>
            <w:proofErr w:type="gramEnd"/>
            <w:r w:rsidRPr="00787772">
              <w:rPr>
                <w:sz w:val="22"/>
                <w:szCs w:val="22"/>
              </w:rPr>
              <w:t xml:space="preserve"> из хвойных пород леса. </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w:t>
            </w:r>
          </w:p>
        </w:tc>
        <w:tc>
          <w:tcPr>
            <w:tcW w:w="4784" w:type="dxa"/>
            <w:shd w:val="clear" w:color="auto" w:fill="auto"/>
          </w:tcPr>
          <w:p w:rsidR="00787772" w:rsidRPr="00787772" w:rsidRDefault="00787772" w:rsidP="00787772">
            <w:pPr>
              <w:rPr>
                <w:sz w:val="22"/>
                <w:szCs w:val="22"/>
              </w:rPr>
            </w:pPr>
            <w:r w:rsidRPr="00787772">
              <w:rPr>
                <w:sz w:val="22"/>
                <w:szCs w:val="22"/>
              </w:rPr>
              <w:t>6 000*200*100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Влажность</w:t>
            </w:r>
          </w:p>
        </w:tc>
        <w:tc>
          <w:tcPr>
            <w:tcW w:w="4784" w:type="dxa"/>
            <w:shd w:val="clear" w:color="auto" w:fill="auto"/>
          </w:tcPr>
          <w:p w:rsidR="00787772" w:rsidRPr="00787772" w:rsidRDefault="00787772" w:rsidP="00787772">
            <w:pPr>
              <w:rPr>
                <w:sz w:val="22"/>
                <w:szCs w:val="22"/>
              </w:rPr>
            </w:pPr>
            <w:r w:rsidRPr="00787772">
              <w:rPr>
                <w:sz w:val="22"/>
                <w:szCs w:val="22"/>
              </w:rPr>
              <w:t>12-20%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Сорт</w:t>
            </w:r>
          </w:p>
        </w:tc>
        <w:tc>
          <w:tcPr>
            <w:tcW w:w="4784" w:type="dxa"/>
            <w:shd w:val="clear" w:color="auto" w:fill="auto"/>
          </w:tcPr>
          <w:p w:rsidR="00787772" w:rsidRPr="00787772" w:rsidRDefault="00787772" w:rsidP="00787772">
            <w:pPr>
              <w:rPr>
                <w:sz w:val="22"/>
                <w:szCs w:val="22"/>
              </w:rPr>
            </w:pPr>
            <w:r w:rsidRPr="00787772">
              <w:rPr>
                <w:sz w:val="22"/>
                <w:szCs w:val="22"/>
              </w:rPr>
              <w:t>1</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11.</w:t>
            </w:r>
          </w:p>
        </w:tc>
        <w:tc>
          <w:tcPr>
            <w:tcW w:w="2048" w:type="dxa"/>
            <w:vMerge w:val="restart"/>
            <w:shd w:val="clear" w:color="auto" w:fill="auto"/>
          </w:tcPr>
          <w:p w:rsidR="00787772" w:rsidRPr="00787772" w:rsidRDefault="00787772" w:rsidP="00787772">
            <w:pPr>
              <w:rPr>
                <w:sz w:val="22"/>
                <w:szCs w:val="22"/>
              </w:rPr>
            </w:pPr>
            <w:r w:rsidRPr="00787772">
              <w:rPr>
                <w:sz w:val="22"/>
                <w:szCs w:val="22"/>
              </w:rPr>
              <w:t xml:space="preserve">Гвозди строительные  </w:t>
            </w:r>
          </w:p>
          <w:p w:rsidR="00787772" w:rsidRPr="00787772" w:rsidRDefault="00787772" w:rsidP="00787772">
            <w:pPr>
              <w:rPr>
                <w:sz w:val="22"/>
                <w:szCs w:val="22"/>
              </w:rPr>
            </w:pPr>
            <w:r w:rsidRPr="00787772">
              <w:rPr>
                <w:sz w:val="22"/>
                <w:szCs w:val="22"/>
              </w:rPr>
              <w:t>ГОСТ 4028-63</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sz w:val="22"/>
                <w:szCs w:val="22"/>
              </w:rPr>
            </w:pPr>
            <w:r w:rsidRPr="00787772">
              <w:rPr>
                <w:sz w:val="22"/>
                <w:szCs w:val="22"/>
              </w:rPr>
              <w:t>Металлический стержень со шляпкой</w:t>
            </w:r>
          </w:p>
          <w:p w:rsidR="00787772" w:rsidRPr="00787772" w:rsidRDefault="00787772" w:rsidP="00787772">
            <w:pPr>
              <w:rPr>
                <w:sz w:val="22"/>
                <w:szCs w:val="22"/>
              </w:rPr>
            </w:pPr>
            <w:r w:rsidRPr="00787772">
              <w:rPr>
                <w:sz w:val="22"/>
                <w:szCs w:val="22"/>
              </w:rPr>
              <w:t>имеет стержень в виде цилиндра, параллелепипеда, конуса или пирамиды и плоскую рифленую или декоративную шляпку. </w:t>
            </w:r>
          </w:p>
        </w:tc>
      </w:tr>
      <w:tr w:rsidR="00787772" w:rsidRPr="00787772" w:rsidTr="00C31057">
        <w:trPr>
          <w:trHeight w:val="323"/>
        </w:trPr>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Размеры</w:t>
            </w:r>
          </w:p>
        </w:tc>
        <w:tc>
          <w:tcPr>
            <w:tcW w:w="4784" w:type="dxa"/>
            <w:shd w:val="clear" w:color="auto" w:fill="auto"/>
          </w:tcPr>
          <w:p w:rsidR="00787772" w:rsidRPr="00787772" w:rsidRDefault="00787772" w:rsidP="00787772">
            <w:pPr>
              <w:rPr>
                <w:sz w:val="22"/>
                <w:szCs w:val="22"/>
              </w:rPr>
            </w:pPr>
            <w:r w:rsidRPr="00787772">
              <w:rPr>
                <w:sz w:val="22"/>
                <w:szCs w:val="22"/>
              </w:rPr>
              <w:t xml:space="preserve">70 мм, 80 мм, 90 мм, 100 мм, 150 мм, 200 мм </w:t>
            </w:r>
          </w:p>
        </w:tc>
      </w:tr>
      <w:tr w:rsidR="00787772" w:rsidRPr="00787772" w:rsidTr="00C31057">
        <w:trPr>
          <w:trHeight w:val="263"/>
        </w:trPr>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Диаметр стержня</w:t>
            </w:r>
          </w:p>
        </w:tc>
        <w:tc>
          <w:tcPr>
            <w:tcW w:w="4784" w:type="dxa"/>
            <w:shd w:val="clear" w:color="auto" w:fill="auto"/>
          </w:tcPr>
          <w:p w:rsidR="00787772" w:rsidRPr="00787772" w:rsidRDefault="00787772" w:rsidP="00787772">
            <w:pPr>
              <w:rPr>
                <w:sz w:val="22"/>
                <w:szCs w:val="22"/>
              </w:rPr>
            </w:pPr>
            <w:r w:rsidRPr="00787772">
              <w:rPr>
                <w:sz w:val="22"/>
                <w:szCs w:val="22"/>
              </w:rPr>
              <w:t>От 1,2 мм до 6 мм</w:t>
            </w:r>
          </w:p>
        </w:tc>
      </w:tr>
      <w:tr w:rsidR="00787772" w:rsidRPr="00787772" w:rsidTr="00C31057">
        <w:trPr>
          <w:trHeight w:val="255"/>
        </w:trPr>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Длина самого гвоздя</w:t>
            </w:r>
          </w:p>
        </w:tc>
        <w:tc>
          <w:tcPr>
            <w:tcW w:w="4784" w:type="dxa"/>
            <w:shd w:val="clear" w:color="auto" w:fill="auto"/>
          </w:tcPr>
          <w:p w:rsidR="00787772" w:rsidRPr="00787772" w:rsidRDefault="00787772" w:rsidP="00787772">
            <w:pPr>
              <w:rPr>
                <w:sz w:val="22"/>
                <w:szCs w:val="22"/>
              </w:rPr>
            </w:pPr>
            <w:r w:rsidRPr="00787772">
              <w:rPr>
                <w:sz w:val="22"/>
                <w:szCs w:val="22"/>
              </w:rPr>
              <w:t>От 20 мм до 200 мм</w:t>
            </w:r>
          </w:p>
        </w:tc>
      </w:tr>
      <w:tr w:rsidR="00787772" w:rsidRPr="00787772" w:rsidTr="00C31057">
        <w:trPr>
          <w:trHeight w:val="420"/>
        </w:trPr>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Равномерный односторонний прогиб стержня от длины гвоздя</w:t>
            </w:r>
          </w:p>
        </w:tc>
        <w:tc>
          <w:tcPr>
            <w:tcW w:w="4784" w:type="dxa"/>
            <w:shd w:val="clear" w:color="auto" w:fill="auto"/>
          </w:tcPr>
          <w:p w:rsidR="00787772" w:rsidRPr="00787772" w:rsidRDefault="00787772" w:rsidP="00787772">
            <w:pPr>
              <w:rPr>
                <w:sz w:val="22"/>
                <w:szCs w:val="22"/>
              </w:rPr>
            </w:pPr>
            <w:r w:rsidRPr="00787772">
              <w:rPr>
                <w:sz w:val="22"/>
                <w:szCs w:val="22"/>
              </w:rPr>
              <w:t>От 0,1 мм до 0,7 мм</w:t>
            </w:r>
          </w:p>
          <w:p w:rsidR="00787772" w:rsidRPr="00787772" w:rsidRDefault="00787772" w:rsidP="00787772">
            <w:pPr>
              <w:rPr>
                <w:sz w:val="22"/>
                <w:szCs w:val="22"/>
              </w:rPr>
            </w:pP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12.</w:t>
            </w:r>
          </w:p>
        </w:tc>
        <w:tc>
          <w:tcPr>
            <w:tcW w:w="2048" w:type="dxa"/>
            <w:vMerge w:val="restart"/>
            <w:shd w:val="clear" w:color="auto" w:fill="auto"/>
          </w:tcPr>
          <w:p w:rsidR="00787772" w:rsidRPr="00787772" w:rsidRDefault="00787772" w:rsidP="00787772">
            <w:pPr>
              <w:rPr>
                <w:sz w:val="22"/>
                <w:szCs w:val="22"/>
              </w:rPr>
            </w:pPr>
            <w:r w:rsidRPr="00787772">
              <w:rPr>
                <w:sz w:val="22"/>
                <w:szCs w:val="22"/>
              </w:rPr>
              <w:t>Скоба монтажная  металлическая для стяжки</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sz w:val="22"/>
                <w:szCs w:val="22"/>
              </w:rPr>
            </w:pPr>
            <w:r w:rsidRPr="00787772">
              <w:rPr>
                <w:sz w:val="22"/>
                <w:szCs w:val="22"/>
              </w:rPr>
              <w:t>Оцинкованная листовая сталь</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Максимально допустимая нагрузка</w:t>
            </w:r>
          </w:p>
        </w:tc>
        <w:tc>
          <w:tcPr>
            <w:tcW w:w="4784" w:type="dxa"/>
            <w:shd w:val="clear" w:color="auto" w:fill="auto"/>
          </w:tcPr>
          <w:p w:rsidR="00787772" w:rsidRPr="00787772" w:rsidRDefault="00787772" w:rsidP="00787772">
            <w:pPr>
              <w:rPr>
                <w:sz w:val="22"/>
                <w:szCs w:val="22"/>
              </w:rPr>
            </w:pPr>
            <w:r w:rsidRPr="00787772">
              <w:rPr>
                <w:sz w:val="22"/>
                <w:szCs w:val="22"/>
              </w:rPr>
              <w:t>До 60 кг</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 металла</w:t>
            </w:r>
          </w:p>
        </w:tc>
        <w:tc>
          <w:tcPr>
            <w:tcW w:w="4784" w:type="dxa"/>
            <w:shd w:val="clear" w:color="auto" w:fill="auto"/>
          </w:tcPr>
          <w:p w:rsidR="00787772" w:rsidRPr="00787772" w:rsidRDefault="00787772" w:rsidP="00787772">
            <w:pPr>
              <w:rPr>
                <w:sz w:val="22"/>
                <w:szCs w:val="22"/>
              </w:rPr>
            </w:pPr>
            <w:r w:rsidRPr="00787772">
              <w:rPr>
                <w:sz w:val="22"/>
                <w:szCs w:val="22"/>
              </w:rPr>
              <w:t>1,5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Выступающая часть скобы</w:t>
            </w:r>
          </w:p>
        </w:tc>
        <w:tc>
          <w:tcPr>
            <w:tcW w:w="4784" w:type="dxa"/>
            <w:shd w:val="clear" w:color="auto" w:fill="auto"/>
          </w:tcPr>
          <w:p w:rsidR="00787772" w:rsidRPr="00787772" w:rsidRDefault="00787772" w:rsidP="00787772">
            <w:pPr>
              <w:rPr>
                <w:sz w:val="22"/>
                <w:szCs w:val="22"/>
              </w:rPr>
            </w:pPr>
            <w:r w:rsidRPr="00787772">
              <w:rPr>
                <w:sz w:val="22"/>
                <w:szCs w:val="22"/>
              </w:rPr>
              <w:t>300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Общая длина скобы</w:t>
            </w:r>
          </w:p>
        </w:tc>
        <w:tc>
          <w:tcPr>
            <w:tcW w:w="4784" w:type="dxa"/>
            <w:shd w:val="clear" w:color="auto" w:fill="auto"/>
          </w:tcPr>
          <w:p w:rsidR="00787772" w:rsidRPr="00787772" w:rsidRDefault="00787772" w:rsidP="00787772">
            <w:pPr>
              <w:rPr>
                <w:sz w:val="22"/>
                <w:szCs w:val="22"/>
              </w:rPr>
            </w:pPr>
            <w:r w:rsidRPr="00787772">
              <w:rPr>
                <w:sz w:val="22"/>
                <w:szCs w:val="22"/>
              </w:rPr>
              <w:t>360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sz w:val="22"/>
                <w:szCs w:val="22"/>
              </w:rPr>
            </w:pPr>
            <w:r w:rsidRPr="00787772">
              <w:rPr>
                <w:sz w:val="22"/>
                <w:szCs w:val="22"/>
              </w:rPr>
              <w:t>сталь</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Крепление</w:t>
            </w:r>
          </w:p>
        </w:tc>
        <w:tc>
          <w:tcPr>
            <w:tcW w:w="4784" w:type="dxa"/>
            <w:shd w:val="clear" w:color="auto" w:fill="auto"/>
          </w:tcPr>
          <w:p w:rsidR="00787772" w:rsidRPr="00787772" w:rsidRDefault="00787772" w:rsidP="00787772">
            <w:pPr>
              <w:rPr>
                <w:sz w:val="22"/>
                <w:szCs w:val="22"/>
              </w:rPr>
            </w:pPr>
            <w:r w:rsidRPr="00787772">
              <w:rPr>
                <w:sz w:val="22"/>
                <w:szCs w:val="22"/>
              </w:rPr>
              <w:t>Настенное и напольное</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13.</w:t>
            </w:r>
          </w:p>
        </w:tc>
        <w:tc>
          <w:tcPr>
            <w:tcW w:w="2048" w:type="dxa"/>
            <w:vMerge w:val="restart"/>
            <w:shd w:val="clear" w:color="auto" w:fill="auto"/>
          </w:tcPr>
          <w:p w:rsidR="00787772" w:rsidRPr="00787772" w:rsidRDefault="00787772" w:rsidP="00787772">
            <w:pPr>
              <w:rPr>
                <w:sz w:val="22"/>
                <w:szCs w:val="22"/>
              </w:rPr>
            </w:pPr>
            <w:r w:rsidRPr="00787772">
              <w:rPr>
                <w:sz w:val="22"/>
                <w:szCs w:val="22"/>
              </w:rPr>
              <w:t xml:space="preserve">Лист гипсокартонный </w:t>
            </w:r>
          </w:p>
        </w:tc>
        <w:tc>
          <w:tcPr>
            <w:tcW w:w="3260" w:type="dxa"/>
            <w:shd w:val="clear" w:color="auto" w:fill="auto"/>
          </w:tcPr>
          <w:p w:rsidR="00787772" w:rsidRPr="00787772" w:rsidRDefault="00787772" w:rsidP="00787772">
            <w:pPr>
              <w:rPr>
                <w:sz w:val="22"/>
                <w:szCs w:val="22"/>
              </w:rPr>
            </w:pPr>
            <w:r w:rsidRPr="00787772">
              <w:rPr>
                <w:sz w:val="22"/>
                <w:szCs w:val="22"/>
              </w:rPr>
              <w:t>Длина</w:t>
            </w:r>
          </w:p>
        </w:tc>
        <w:tc>
          <w:tcPr>
            <w:tcW w:w="4784" w:type="dxa"/>
            <w:shd w:val="clear" w:color="auto" w:fill="auto"/>
          </w:tcPr>
          <w:p w:rsidR="00787772" w:rsidRPr="00787772" w:rsidRDefault="00787772" w:rsidP="00787772">
            <w:pPr>
              <w:rPr>
                <w:sz w:val="22"/>
                <w:szCs w:val="22"/>
              </w:rPr>
            </w:pPr>
            <w:r w:rsidRPr="00787772">
              <w:rPr>
                <w:sz w:val="22"/>
                <w:szCs w:val="22"/>
              </w:rPr>
              <w:t>От 2000 мм до 4000 мм с шагом 50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Ширина,  </w:t>
            </w:r>
            <w:proofErr w:type="gramStart"/>
            <w:r w:rsidRPr="00787772">
              <w:rPr>
                <w:sz w:val="22"/>
                <w:szCs w:val="22"/>
              </w:rPr>
              <w:t>мм</w:t>
            </w:r>
            <w:proofErr w:type="gramEnd"/>
          </w:p>
        </w:tc>
        <w:tc>
          <w:tcPr>
            <w:tcW w:w="4784" w:type="dxa"/>
            <w:shd w:val="clear" w:color="auto" w:fill="auto"/>
          </w:tcPr>
          <w:p w:rsidR="00787772" w:rsidRPr="00787772" w:rsidRDefault="00787772" w:rsidP="00787772">
            <w:pPr>
              <w:rPr>
                <w:sz w:val="22"/>
                <w:szCs w:val="22"/>
              </w:rPr>
            </w:pPr>
            <w:r w:rsidRPr="00787772">
              <w:rPr>
                <w:sz w:val="22"/>
                <w:szCs w:val="22"/>
              </w:rPr>
              <w:t>600; 1200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Толщина, </w:t>
            </w:r>
            <w:proofErr w:type="gramStart"/>
            <w:r w:rsidRPr="00787772">
              <w:rPr>
                <w:sz w:val="22"/>
                <w:szCs w:val="22"/>
              </w:rPr>
              <w:t>мм</w:t>
            </w:r>
            <w:proofErr w:type="gramEnd"/>
          </w:p>
        </w:tc>
        <w:tc>
          <w:tcPr>
            <w:tcW w:w="4784" w:type="dxa"/>
            <w:shd w:val="clear" w:color="auto" w:fill="auto"/>
          </w:tcPr>
          <w:p w:rsidR="00787772" w:rsidRPr="00787772" w:rsidRDefault="00787772" w:rsidP="00787772">
            <w:pPr>
              <w:rPr>
                <w:sz w:val="22"/>
                <w:szCs w:val="22"/>
              </w:rPr>
            </w:pPr>
            <w:r w:rsidRPr="00787772">
              <w:rPr>
                <w:sz w:val="22"/>
                <w:szCs w:val="22"/>
                <w:shd w:val="clear" w:color="auto" w:fill="FFFFFF"/>
              </w:rPr>
              <w:t>6,5; 8,0; 12,5; 14,0; 16,0; 18,0; 29,0; 24,0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Группа горючести</w:t>
            </w:r>
          </w:p>
        </w:tc>
        <w:tc>
          <w:tcPr>
            <w:tcW w:w="4784" w:type="dxa"/>
            <w:shd w:val="clear" w:color="auto" w:fill="auto"/>
          </w:tcPr>
          <w:p w:rsidR="00787772" w:rsidRPr="00787772" w:rsidRDefault="00787772" w:rsidP="00787772">
            <w:pPr>
              <w:rPr>
                <w:sz w:val="22"/>
                <w:szCs w:val="22"/>
              </w:rPr>
            </w:pPr>
            <w:r w:rsidRPr="00787772">
              <w:rPr>
                <w:sz w:val="22"/>
                <w:szCs w:val="22"/>
              </w:rPr>
              <w:t xml:space="preserve">Г 1 </w:t>
            </w:r>
            <w:r w:rsidRPr="00787772">
              <w:rPr>
                <w:color w:val="000000"/>
                <w:sz w:val="22"/>
                <w:szCs w:val="22"/>
                <w:shd w:val="clear" w:color="auto" w:fill="FFFFFF"/>
              </w:rPr>
              <w:t xml:space="preserve"> (по ГОСТ 30244)</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Группа воспламеняемости</w:t>
            </w:r>
          </w:p>
        </w:tc>
        <w:tc>
          <w:tcPr>
            <w:tcW w:w="4784" w:type="dxa"/>
            <w:shd w:val="clear" w:color="auto" w:fill="auto"/>
          </w:tcPr>
          <w:p w:rsidR="00787772" w:rsidRPr="00787772" w:rsidRDefault="00787772" w:rsidP="00787772">
            <w:pPr>
              <w:rPr>
                <w:sz w:val="22"/>
                <w:szCs w:val="22"/>
              </w:rPr>
            </w:pPr>
            <w:r w:rsidRPr="00787772">
              <w:rPr>
                <w:sz w:val="22"/>
                <w:szCs w:val="22"/>
              </w:rPr>
              <w:t xml:space="preserve">В 3 </w:t>
            </w:r>
            <w:r w:rsidRPr="00787772">
              <w:rPr>
                <w:color w:val="000000"/>
                <w:sz w:val="22"/>
                <w:szCs w:val="22"/>
                <w:shd w:val="clear" w:color="auto" w:fill="FFFFFF"/>
              </w:rPr>
              <w:t xml:space="preserve"> (по ГОСТ 30402)</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Группа дымообразующей способности</w:t>
            </w:r>
          </w:p>
        </w:tc>
        <w:tc>
          <w:tcPr>
            <w:tcW w:w="4784" w:type="dxa"/>
            <w:shd w:val="clear" w:color="auto" w:fill="auto"/>
          </w:tcPr>
          <w:p w:rsidR="00787772" w:rsidRPr="00787772" w:rsidRDefault="00787772" w:rsidP="00787772">
            <w:pPr>
              <w:rPr>
                <w:sz w:val="22"/>
                <w:szCs w:val="22"/>
              </w:rPr>
            </w:pPr>
            <w:r w:rsidRPr="00787772">
              <w:rPr>
                <w:color w:val="000000"/>
                <w:sz w:val="22"/>
                <w:szCs w:val="22"/>
                <w:shd w:val="clear" w:color="auto" w:fill="FFFFFF"/>
              </w:rPr>
              <w:t>Д</w:t>
            </w:r>
            <w:proofErr w:type="gramStart"/>
            <w:r w:rsidRPr="00787772">
              <w:rPr>
                <w:color w:val="000000"/>
                <w:sz w:val="22"/>
                <w:szCs w:val="22"/>
                <w:shd w:val="clear" w:color="auto" w:fill="FFFFFF"/>
              </w:rPr>
              <w:t>1</w:t>
            </w:r>
            <w:proofErr w:type="gramEnd"/>
            <w:r w:rsidRPr="00787772">
              <w:rPr>
                <w:color w:val="000000"/>
                <w:sz w:val="22"/>
                <w:szCs w:val="22"/>
                <w:shd w:val="clear" w:color="auto" w:fill="FFFFFF"/>
              </w:rPr>
              <w:t xml:space="preserve"> (по ГОСТ 12.1.044</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Группа токсичности</w:t>
            </w:r>
          </w:p>
        </w:tc>
        <w:tc>
          <w:tcPr>
            <w:tcW w:w="4784" w:type="dxa"/>
            <w:shd w:val="clear" w:color="auto" w:fill="auto"/>
          </w:tcPr>
          <w:p w:rsidR="00787772" w:rsidRPr="00787772" w:rsidRDefault="00787772" w:rsidP="00787772">
            <w:pPr>
              <w:rPr>
                <w:sz w:val="22"/>
                <w:szCs w:val="22"/>
              </w:rPr>
            </w:pPr>
            <w:r w:rsidRPr="00787772">
              <w:rPr>
                <w:color w:val="000000"/>
                <w:sz w:val="22"/>
                <w:szCs w:val="22"/>
                <w:shd w:val="clear" w:color="auto" w:fill="FFFFFF"/>
              </w:rPr>
              <w:t>Т</w:t>
            </w:r>
            <w:proofErr w:type="gramStart"/>
            <w:r w:rsidRPr="00787772">
              <w:rPr>
                <w:color w:val="000000"/>
                <w:sz w:val="22"/>
                <w:szCs w:val="22"/>
                <w:shd w:val="clear" w:color="auto" w:fill="FFFFFF"/>
              </w:rPr>
              <w:t>1</w:t>
            </w:r>
            <w:proofErr w:type="gramEnd"/>
            <w:r w:rsidRPr="00787772">
              <w:rPr>
                <w:color w:val="000000"/>
                <w:sz w:val="22"/>
                <w:szCs w:val="22"/>
                <w:shd w:val="clear" w:color="auto" w:fill="FFFFFF"/>
              </w:rPr>
              <w:t xml:space="preserve"> (по ГОСТ 12.1.044).</w:t>
            </w:r>
          </w:p>
        </w:tc>
      </w:tr>
      <w:tr w:rsidR="00787772" w:rsidRPr="00787772" w:rsidTr="00C31057">
        <w:trPr>
          <w:trHeight w:val="367"/>
        </w:trPr>
        <w:tc>
          <w:tcPr>
            <w:tcW w:w="612" w:type="dxa"/>
            <w:vMerge w:val="restart"/>
            <w:shd w:val="clear" w:color="auto" w:fill="auto"/>
          </w:tcPr>
          <w:p w:rsidR="00787772" w:rsidRPr="00787772" w:rsidRDefault="00787772" w:rsidP="00787772">
            <w:pPr>
              <w:rPr>
                <w:sz w:val="22"/>
                <w:szCs w:val="22"/>
              </w:rPr>
            </w:pPr>
            <w:r w:rsidRPr="00787772">
              <w:rPr>
                <w:sz w:val="22"/>
                <w:szCs w:val="22"/>
              </w:rPr>
              <w:t>14.</w:t>
            </w:r>
          </w:p>
        </w:tc>
        <w:tc>
          <w:tcPr>
            <w:tcW w:w="2048" w:type="dxa"/>
            <w:vMerge w:val="restart"/>
            <w:shd w:val="clear" w:color="auto" w:fill="auto"/>
          </w:tcPr>
          <w:p w:rsidR="00787772" w:rsidRPr="00787772" w:rsidRDefault="00787772" w:rsidP="00787772">
            <w:pPr>
              <w:keepNext/>
              <w:spacing w:before="240" w:after="60"/>
              <w:outlineLvl w:val="1"/>
              <w:rPr>
                <w:sz w:val="22"/>
                <w:szCs w:val="22"/>
              </w:rPr>
            </w:pPr>
            <w:r w:rsidRPr="00787772">
              <w:rPr>
                <w:sz w:val="22"/>
                <w:szCs w:val="22"/>
              </w:rPr>
              <w:t>Профиль направляющий</w:t>
            </w:r>
          </w:p>
          <w:p w:rsidR="00787772" w:rsidRPr="00787772" w:rsidRDefault="00787772" w:rsidP="00787772"/>
        </w:tc>
        <w:tc>
          <w:tcPr>
            <w:tcW w:w="3260" w:type="dxa"/>
            <w:shd w:val="clear" w:color="auto" w:fill="auto"/>
          </w:tcPr>
          <w:p w:rsidR="00787772" w:rsidRPr="00787772" w:rsidRDefault="00787772" w:rsidP="00787772">
            <w:pPr>
              <w:rPr>
                <w:sz w:val="22"/>
                <w:szCs w:val="22"/>
              </w:rPr>
            </w:pPr>
            <w:r w:rsidRPr="00787772">
              <w:rPr>
                <w:sz w:val="22"/>
                <w:szCs w:val="22"/>
              </w:rPr>
              <w:t>Размеры</w:t>
            </w:r>
          </w:p>
        </w:tc>
        <w:tc>
          <w:tcPr>
            <w:tcW w:w="4784" w:type="dxa"/>
            <w:shd w:val="clear" w:color="auto" w:fill="auto"/>
          </w:tcPr>
          <w:p w:rsidR="00787772" w:rsidRPr="00787772" w:rsidRDefault="00787772" w:rsidP="00787772">
            <w:pPr>
              <w:rPr>
                <w:sz w:val="22"/>
                <w:szCs w:val="22"/>
              </w:rPr>
            </w:pPr>
            <w:r w:rsidRPr="00787772">
              <w:rPr>
                <w:sz w:val="22"/>
                <w:szCs w:val="22"/>
              </w:rPr>
              <w:t>50*50; 60*27; 27*27</w:t>
            </w:r>
          </w:p>
        </w:tc>
      </w:tr>
      <w:tr w:rsidR="00787772" w:rsidRPr="00787772" w:rsidTr="00C31057">
        <w:trPr>
          <w:trHeight w:val="367"/>
        </w:trPr>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keepNext/>
              <w:numPr>
                <w:ilvl w:val="0"/>
                <w:numId w:val="3"/>
              </w:numPr>
              <w:spacing w:before="240" w:after="60"/>
              <w:outlineLvl w:val="1"/>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sz w:val="22"/>
                <w:szCs w:val="22"/>
              </w:rPr>
            </w:pPr>
            <w:r w:rsidRPr="00787772">
              <w:rPr>
                <w:sz w:val="22"/>
                <w:szCs w:val="22"/>
              </w:rPr>
              <w:t>Сталь оцинкованная</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15.</w:t>
            </w:r>
          </w:p>
        </w:tc>
        <w:tc>
          <w:tcPr>
            <w:tcW w:w="2048" w:type="dxa"/>
            <w:vMerge w:val="restart"/>
            <w:shd w:val="clear" w:color="auto" w:fill="auto"/>
          </w:tcPr>
          <w:p w:rsidR="00787772" w:rsidRPr="00787772" w:rsidRDefault="00787772" w:rsidP="00787772">
            <w:pPr>
              <w:rPr>
                <w:sz w:val="22"/>
                <w:szCs w:val="22"/>
              </w:rPr>
            </w:pPr>
            <w:r w:rsidRPr="00787772">
              <w:rPr>
                <w:sz w:val="22"/>
                <w:szCs w:val="22"/>
              </w:rPr>
              <w:t>Обои бумажные</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Вид покрытия</w:t>
            </w:r>
          </w:p>
        </w:tc>
        <w:tc>
          <w:tcPr>
            <w:tcW w:w="4784" w:type="dxa"/>
            <w:shd w:val="clear" w:color="auto" w:fill="auto"/>
          </w:tcPr>
          <w:p w:rsidR="00787772" w:rsidRPr="00787772" w:rsidRDefault="00787772" w:rsidP="00787772">
            <w:pPr>
              <w:rPr>
                <w:sz w:val="22"/>
                <w:szCs w:val="22"/>
              </w:rPr>
            </w:pPr>
            <w:r w:rsidRPr="00787772">
              <w:rPr>
                <w:sz w:val="22"/>
                <w:szCs w:val="22"/>
              </w:rPr>
              <w:t>Тисненые</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Длина</w:t>
            </w:r>
          </w:p>
        </w:tc>
        <w:tc>
          <w:tcPr>
            <w:tcW w:w="4784" w:type="dxa"/>
            <w:shd w:val="clear" w:color="auto" w:fill="auto"/>
          </w:tcPr>
          <w:p w:rsidR="00787772" w:rsidRPr="00787772" w:rsidRDefault="00787772" w:rsidP="00787772">
            <w:pPr>
              <w:rPr>
                <w:sz w:val="22"/>
                <w:szCs w:val="22"/>
              </w:rPr>
            </w:pPr>
            <w:r w:rsidRPr="00787772">
              <w:rPr>
                <w:sz w:val="22"/>
                <w:szCs w:val="22"/>
              </w:rPr>
              <w:t>10,5 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87772" w:rsidP="00787772">
            <w:pPr>
              <w:rPr>
                <w:sz w:val="22"/>
                <w:szCs w:val="22"/>
              </w:rPr>
            </w:pPr>
            <w:r w:rsidRPr="00787772">
              <w:rPr>
                <w:sz w:val="22"/>
                <w:szCs w:val="22"/>
              </w:rPr>
              <w:t>0,53 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Срок службы</w:t>
            </w:r>
          </w:p>
        </w:tc>
        <w:tc>
          <w:tcPr>
            <w:tcW w:w="4784" w:type="dxa"/>
            <w:shd w:val="clear" w:color="auto" w:fill="auto"/>
          </w:tcPr>
          <w:p w:rsidR="00787772" w:rsidRPr="00787772" w:rsidRDefault="00787772" w:rsidP="00787772">
            <w:pPr>
              <w:rPr>
                <w:sz w:val="22"/>
                <w:szCs w:val="22"/>
              </w:rPr>
            </w:pPr>
            <w:r w:rsidRPr="00787772">
              <w:rPr>
                <w:sz w:val="22"/>
                <w:szCs w:val="22"/>
              </w:rPr>
              <w:t>5 лет</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sz w:val="22"/>
                <w:szCs w:val="22"/>
              </w:rPr>
            </w:pPr>
            <w:r w:rsidRPr="00787772">
              <w:rPr>
                <w:bCs/>
                <w:sz w:val="22"/>
                <w:szCs w:val="22"/>
              </w:rPr>
              <w:t>Состоят из  2х слоев бумаги-подложки и верхнего покрытия с рисунками типографским способом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16.</w:t>
            </w:r>
          </w:p>
        </w:tc>
        <w:tc>
          <w:tcPr>
            <w:tcW w:w="2048" w:type="dxa"/>
            <w:vMerge w:val="restart"/>
            <w:shd w:val="clear" w:color="auto" w:fill="auto"/>
          </w:tcPr>
          <w:p w:rsidR="00787772" w:rsidRPr="00787772" w:rsidRDefault="00787772" w:rsidP="00787772">
            <w:pPr>
              <w:rPr>
                <w:sz w:val="22"/>
                <w:szCs w:val="22"/>
              </w:rPr>
            </w:pPr>
            <w:r w:rsidRPr="00787772">
              <w:rPr>
                <w:sz w:val="22"/>
                <w:szCs w:val="22"/>
              </w:rPr>
              <w:t>Профилированный лист</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w:t>
            </w:r>
          </w:p>
        </w:tc>
        <w:tc>
          <w:tcPr>
            <w:tcW w:w="4784" w:type="dxa"/>
            <w:shd w:val="clear" w:color="auto" w:fill="auto"/>
          </w:tcPr>
          <w:p w:rsidR="00787772" w:rsidRPr="00787772" w:rsidRDefault="00787772" w:rsidP="00787772">
            <w:pPr>
              <w:rPr>
                <w:sz w:val="22"/>
                <w:szCs w:val="22"/>
              </w:rPr>
            </w:pPr>
            <w:r w:rsidRPr="00787772">
              <w:rPr>
                <w:sz w:val="22"/>
                <w:szCs w:val="22"/>
              </w:rPr>
              <w:t>От 0,55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87772" w:rsidP="00787772">
            <w:pPr>
              <w:rPr>
                <w:sz w:val="22"/>
                <w:szCs w:val="22"/>
              </w:rPr>
            </w:pPr>
            <w:r w:rsidRPr="00787772">
              <w:rPr>
                <w:sz w:val="22"/>
                <w:szCs w:val="22"/>
              </w:rPr>
              <w:t>1051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sz w:val="22"/>
                <w:szCs w:val="22"/>
              </w:rPr>
            </w:pPr>
            <w:proofErr w:type="gramStart"/>
            <w:r w:rsidRPr="00787772">
              <w:rPr>
                <w:sz w:val="22"/>
                <w:szCs w:val="22"/>
              </w:rPr>
              <w:t>Сталь</w:t>
            </w:r>
            <w:proofErr w:type="gramEnd"/>
            <w:r w:rsidRPr="00787772">
              <w:rPr>
                <w:sz w:val="22"/>
                <w:szCs w:val="22"/>
              </w:rPr>
              <w:t xml:space="preserve"> оцинкованная гладкая либо окрашенная, коррозийная стойкость не менее 500 ч.</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17.</w:t>
            </w:r>
          </w:p>
        </w:tc>
        <w:tc>
          <w:tcPr>
            <w:tcW w:w="2048" w:type="dxa"/>
            <w:vMerge w:val="restart"/>
            <w:shd w:val="clear" w:color="auto" w:fill="auto"/>
          </w:tcPr>
          <w:p w:rsidR="00787772" w:rsidRPr="00787772" w:rsidRDefault="00787772" w:rsidP="00787772">
            <w:pPr>
              <w:rPr>
                <w:sz w:val="22"/>
                <w:szCs w:val="22"/>
              </w:rPr>
            </w:pPr>
            <w:r w:rsidRPr="00787772">
              <w:rPr>
                <w:sz w:val="22"/>
                <w:szCs w:val="22"/>
              </w:rPr>
              <w:t xml:space="preserve">Входная дверь </w:t>
            </w:r>
          </w:p>
        </w:tc>
        <w:tc>
          <w:tcPr>
            <w:tcW w:w="3260" w:type="dxa"/>
            <w:shd w:val="clear" w:color="auto" w:fill="auto"/>
          </w:tcPr>
          <w:p w:rsidR="00787772" w:rsidRPr="00787772" w:rsidRDefault="00787772" w:rsidP="00787772">
            <w:pPr>
              <w:rPr>
                <w:sz w:val="22"/>
                <w:szCs w:val="22"/>
              </w:rPr>
            </w:pPr>
            <w:r w:rsidRPr="00787772">
              <w:rPr>
                <w:sz w:val="22"/>
                <w:szCs w:val="22"/>
              </w:rPr>
              <w:t>Модель</w:t>
            </w:r>
          </w:p>
        </w:tc>
        <w:tc>
          <w:tcPr>
            <w:tcW w:w="4784" w:type="dxa"/>
            <w:shd w:val="clear" w:color="auto" w:fill="auto"/>
          </w:tcPr>
          <w:p w:rsidR="00787772" w:rsidRPr="00787772" w:rsidRDefault="00787772" w:rsidP="00787772">
            <w:pPr>
              <w:rPr>
                <w:sz w:val="22"/>
                <w:szCs w:val="22"/>
              </w:rPr>
            </w:pPr>
            <w:r w:rsidRPr="00787772">
              <w:rPr>
                <w:sz w:val="22"/>
                <w:szCs w:val="22"/>
              </w:rPr>
              <w:t xml:space="preserve">Дверной блок </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w:t>
            </w:r>
          </w:p>
        </w:tc>
        <w:tc>
          <w:tcPr>
            <w:tcW w:w="4784" w:type="dxa"/>
            <w:shd w:val="clear" w:color="auto" w:fill="auto"/>
          </w:tcPr>
          <w:p w:rsidR="00787772" w:rsidRPr="00787772" w:rsidRDefault="00787772" w:rsidP="00787772">
            <w:pPr>
              <w:rPr>
                <w:sz w:val="22"/>
                <w:szCs w:val="22"/>
              </w:rPr>
            </w:pPr>
            <w:r w:rsidRPr="00787772">
              <w:rPr>
                <w:sz w:val="22"/>
                <w:szCs w:val="22"/>
              </w:rPr>
              <w:t>860*2050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Комплектация:</w:t>
            </w:r>
          </w:p>
        </w:tc>
        <w:tc>
          <w:tcPr>
            <w:tcW w:w="4784" w:type="dxa"/>
            <w:shd w:val="clear" w:color="auto" w:fill="auto"/>
          </w:tcPr>
          <w:p w:rsidR="00787772" w:rsidRPr="00787772" w:rsidRDefault="00787772" w:rsidP="00787772">
            <w:pPr>
              <w:rPr>
                <w:sz w:val="22"/>
                <w:szCs w:val="22"/>
              </w:rPr>
            </w:pPr>
            <w:r w:rsidRPr="00787772">
              <w:rPr>
                <w:sz w:val="22"/>
                <w:szCs w:val="22"/>
              </w:rPr>
              <w:t xml:space="preserve">Дверная коробка из стального профиля, рама из профильной трубы 50х25, притвор двери (полоса 16х4) с резиновым уплотнителем, стальной наличник вокруг двери из металла 1,5-1,8 мм, полотно из профильной трубы 40х25, ребро жесткости из проф. трубы 40х25, цельные стальные листы 2-5 мм  покрытием (краска, кож-винил, устойчивым </w:t>
            </w:r>
            <w:proofErr w:type="gramStart"/>
            <w:r w:rsidRPr="00787772">
              <w:rPr>
                <w:sz w:val="22"/>
                <w:szCs w:val="22"/>
              </w:rPr>
              <w:t>к</w:t>
            </w:r>
            <w:proofErr w:type="gramEnd"/>
            <w:r w:rsidRPr="00787772">
              <w:rPr>
                <w:sz w:val="22"/>
                <w:szCs w:val="22"/>
              </w:rPr>
              <w:t xml:space="preserve"> атмосферным явлением)</w:t>
            </w:r>
          </w:p>
          <w:p w:rsidR="00787772" w:rsidRPr="00787772" w:rsidRDefault="00787772" w:rsidP="00787772">
            <w:pPr>
              <w:rPr>
                <w:sz w:val="22"/>
                <w:szCs w:val="22"/>
              </w:rPr>
            </w:pPr>
            <w:r w:rsidRPr="00787772">
              <w:rPr>
                <w:sz w:val="22"/>
                <w:szCs w:val="22"/>
              </w:rPr>
              <w:t>Утепление: пенопласт, ватин, ДВП.</w:t>
            </w:r>
          </w:p>
          <w:p w:rsidR="00787772" w:rsidRPr="00787772" w:rsidRDefault="00787772" w:rsidP="00787772">
            <w:pPr>
              <w:rPr>
                <w:sz w:val="22"/>
                <w:szCs w:val="22"/>
              </w:rPr>
            </w:pPr>
            <w:r w:rsidRPr="00787772">
              <w:rPr>
                <w:sz w:val="22"/>
                <w:szCs w:val="22"/>
              </w:rPr>
              <w:t>Врезка по д замки в виде 2-х отверстий и петель, 1 замок и ответная часть, ручка задвижная.</w:t>
            </w:r>
          </w:p>
        </w:tc>
      </w:tr>
      <w:tr w:rsidR="00787772" w:rsidRPr="00787772" w:rsidTr="00C31057">
        <w:tc>
          <w:tcPr>
            <w:tcW w:w="612" w:type="dxa"/>
            <w:vMerge/>
            <w:shd w:val="clear" w:color="auto" w:fill="auto"/>
          </w:tcPr>
          <w:p w:rsidR="00787772" w:rsidRPr="00787772" w:rsidRDefault="00787772" w:rsidP="00787772">
            <w:pPr>
              <w:rPr>
                <w:color w:val="000000"/>
                <w:sz w:val="22"/>
                <w:szCs w:val="22"/>
              </w:rPr>
            </w:pPr>
          </w:p>
        </w:tc>
        <w:tc>
          <w:tcPr>
            <w:tcW w:w="2048" w:type="dxa"/>
            <w:vMerge/>
            <w:shd w:val="clear" w:color="auto" w:fill="auto"/>
          </w:tcPr>
          <w:p w:rsidR="00787772" w:rsidRPr="00787772" w:rsidRDefault="00787772" w:rsidP="00787772">
            <w:pPr>
              <w:rPr>
                <w:color w:val="000000"/>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материал</w:t>
            </w:r>
          </w:p>
        </w:tc>
        <w:tc>
          <w:tcPr>
            <w:tcW w:w="4784" w:type="dxa"/>
            <w:shd w:val="clear" w:color="auto" w:fill="auto"/>
          </w:tcPr>
          <w:p w:rsidR="00787772" w:rsidRPr="00787772" w:rsidRDefault="00787772" w:rsidP="00787772">
            <w:pPr>
              <w:rPr>
                <w:color w:val="000000"/>
                <w:sz w:val="22"/>
                <w:szCs w:val="22"/>
              </w:rPr>
            </w:pPr>
            <w:r w:rsidRPr="00787772">
              <w:rPr>
                <w:color w:val="000000"/>
                <w:sz w:val="22"/>
                <w:szCs w:val="22"/>
              </w:rPr>
              <w:t>Деревянная либо металлическая</w:t>
            </w:r>
          </w:p>
        </w:tc>
      </w:tr>
      <w:tr w:rsidR="00787772" w:rsidRPr="00787772" w:rsidTr="00C31057">
        <w:tc>
          <w:tcPr>
            <w:tcW w:w="612" w:type="dxa"/>
            <w:vMerge w:val="restart"/>
            <w:shd w:val="clear" w:color="auto" w:fill="auto"/>
          </w:tcPr>
          <w:p w:rsidR="00787772" w:rsidRPr="00787772" w:rsidRDefault="00787772" w:rsidP="00787772">
            <w:pPr>
              <w:rPr>
                <w:color w:val="000000"/>
                <w:sz w:val="22"/>
                <w:szCs w:val="22"/>
              </w:rPr>
            </w:pPr>
            <w:r w:rsidRPr="00787772">
              <w:rPr>
                <w:color w:val="000000"/>
                <w:sz w:val="22"/>
                <w:szCs w:val="22"/>
              </w:rPr>
              <w:t>18.</w:t>
            </w:r>
          </w:p>
        </w:tc>
        <w:tc>
          <w:tcPr>
            <w:tcW w:w="2048" w:type="dxa"/>
            <w:vMerge w:val="restart"/>
            <w:shd w:val="clear" w:color="auto" w:fill="auto"/>
          </w:tcPr>
          <w:p w:rsidR="00787772" w:rsidRPr="00787772" w:rsidRDefault="00787772" w:rsidP="00787772">
            <w:pPr>
              <w:rPr>
                <w:color w:val="000000"/>
                <w:sz w:val="22"/>
                <w:szCs w:val="22"/>
              </w:rPr>
            </w:pPr>
            <w:r w:rsidRPr="00787772">
              <w:rPr>
                <w:color w:val="000000"/>
                <w:sz w:val="22"/>
                <w:szCs w:val="22"/>
              </w:rPr>
              <w:t xml:space="preserve">Межкомнатная дверь МДФ </w:t>
            </w:r>
          </w:p>
          <w:p w:rsidR="00787772" w:rsidRPr="00787772" w:rsidRDefault="00787772" w:rsidP="00787772">
            <w:pPr>
              <w:rPr>
                <w:color w:val="000000"/>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Тип</w:t>
            </w:r>
          </w:p>
        </w:tc>
        <w:tc>
          <w:tcPr>
            <w:tcW w:w="4784" w:type="dxa"/>
            <w:shd w:val="clear" w:color="auto" w:fill="auto"/>
          </w:tcPr>
          <w:p w:rsidR="00787772" w:rsidRPr="00787772" w:rsidRDefault="00787772" w:rsidP="00787772">
            <w:pPr>
              <w:rPr>
                <w:color w:val="000000"/>
                <w:sz w:val="22"/>
                <w:szCs w:val="22"/>
              </w:rPr>
            </w:pPr>
            <w:r w:rsidRPr="00787772">
              <w:rPr>
                <w:color w:val="000000"/>
                <w:sz w:val="22"/>
                <w:szCs w:val="22"/>
              </w:rPr>
              <w:t xml:space="preserve">Канадка либо </w:t>
            </w:r>
            <w:proofErr w:type="gramStart"/>
            <w:r w:rsidRPr="00787772">
              <w:rPr>
                <w:color w:val="000000"/>
                <w:sz w:val="22"/>
                <w:szCs w:val="22"/>
              </w:rPr>
              <w:t>ламинированные</w:t>
            </w:r>
            <w:proofErr w:type="gramEnd"/>
          </w:p>
        </w:tc>
      </w:tr>
      <w:tr w:rsidR="00787772" w:rsidRPr="00787772" w:rsidTr="00C31057">
        <w:tc>
          <w:tcPr>
            <w:tcW w:w="612" w:type="dxa"/>
            <w:vMerge/>
            <w:shd w:val="clear" w:color="auto" w:fill="auto"/>
          </w:tcPr>
          <w:p w:rsidR="00787772" w:rsidRPr="00787772" w:rsidRDefault="00787772" w:rsidP="00787772">
            <w:pPr>
              <w:rPr>
                <w:color w:val="000000"/>
                <w:sz w:val="22"/>
                <w:szCs w:val="22"/>
              </w:rPr>
            </w:pPr>
          </w:p>
        </w:tc>
        <w:tc>
          <w:tcPr>
            <w:tcW w:w="2048" w:type="dxa"/>
            <w:vMerge/>
            <w:shd w:val="clear" w:color="auto" w:fill="auto"/>
          </w:tcPr>
          <w:p w:rsidR="00787772" w:rsidRPr="00787772" w:rsidRDefault="00787772" w:rsidP="00787772">
            <w:pPr>
              <w:rPr>
                <w:color w:val="000000"/>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Комплектация ламинированной двери:</w:t>
            </w:r>
          </w:p>
        </w:tc>
        <w:tc>
          <w:tcPr>
            <w:tcW w:w="4784" w:type="dxa"/>
            <w:shd w:val="clear" w:color="auto" w:fill="auto"/>
          </w:tcPr>
          <w:p w:rsidR="00787772" w:rsidRPr="00787772" w:rsidRDefault="00787772" w:rsidP="00787772">
            <w:pPr>
              <w:rPr>
                <w:color w:val="000000"/>
                <w:sz w:val="22"/>
                <w:szCs w:val="22"/>
              </w:rPr>
            </w:pPr>
            <w:r w:rsidRPr="00787772">
              <w:rPr>
                <w:color w:val="000000"/>
                <w:sz w:val="22"/>
                <w:szCs w:val="22"/>
                <w:shd w:val="clear" w:color="auto" w:fill="FFFFFF"/>
              </w:rPr>
              <w:t xml:space="preserve">• Пленка ПВХ-эко стандарт (140 </w:t>
            </w:r>
            <w:proofErr w:type="spellStart"/>
            <w:r w:rsidRPr="00787772">
              <w:rPr>
                <w:color w:val="000000"/>
                <w:sz w:val="22"/>
                <w:szCs w:val="22"/>
                <w:shd w:val="clear" w:color="auto" w:fill="FFFFFF"/>
              </w:rPr>
              <w:t>мкр</w:t>
            </w:r>
            <w:proofErr w:type="spellEnd"/>
            <w:r w:rsidRPr="00787772">
              <w:rPr>
                <w:color w:val="000000"/>
                <w:sz w:val="22"/>
                <w:szCs w:val="22"/>
                <w:shd w:val="clear" w:color="auto" w:fill="FFFFFF"/>
              </w:rPr>
              <w:t>.)</w:t>
            </w:r>
            <w:r w:rsidRPr="00787772">
              <w:rPr>
                <w:color w:val="000000"/>
                <w:sz w:val="22"/>
                <w:szCs w:val="22"/>
              </w:rPr>
              <w:br/>
            </w:r>
            <w:r w:rsidRPr="00787772">
              <w:rPr>
                <w:color w:val="000000"/>
                <w:sz w:val="22"/>
                <w:szCs w:val="22"/>
                <w:shd w:val="clear" w:color="auto" w:fill="FFFFFF"/>
              </w:rPr>
              <w:t>• Все полотна по выбору комплектуются системой капители, либо стандартными наличниками в покрытии ПВХ.</w:t>
            </w:r>
            <w:r w:rsidRPr="00787772">
              <w:rPr>
                <w:color w:val="000000"/>
                <w:sz w:val="22"/>
                <w:szCs w:val="22"/>
              </w:rPr>
              <w:br/>
            </w:r>
            <w:r w:rsidRPr="00787772">
              <w:rPr>
                <w:color w:val="000000"/>
                <w:sz w:val="22"/>
                <w:szCs w:val="22"/>
                <w:shd w:val="clear" w:color="auto" w:fill="FFFFFF"/>
              </w:rPr>
              <w:t>• Каркас и закладные из МДФ и дерева хвойный пород.</w:t>
            </w:r>
            <w:r w:rsidRPr="00787772">
              <w:rPr>
                <w:color w:val="000000"/>
                <w:sz w:val="22"/>
                <w:szCs w:val="22"/>
              </w:rPr>
              <w:br/>
            </w:r>
            <w:r w:rsidRPr="00787772">
              <w:rPr>
                <w:color w:val="000000"/>
                <w:sz w:val="22"/>
                <w:szCs w:val="22"/>
                <w:shd w:val="clear" w:color="auto" w:fill="FFFFFF"/>
              </w:rPr>
              <w:t>• Усиленный каркас до 80мм в местах установки петель и замка.</w:t>
            </w:r>
            <w:r w:rsidRPr="00787772">
              <w:rPr>
                <w:color w:val="000000"/>
                <w:sz w:val="22"/>
                <w:szCs w:val="22"/>
              </w:rPr>
              <w:br/>
            </w:r>
            <w:r w:rsidRPr="00787772">
              <w:rPr>
                <w:color w:val="000000"/>
                <w:sz w:val="22"/>
                <w:szCs w:val="22"/>
                <w:shd w:val="clear" w:color="auto" w:fill="FFFFFF"/>
              </w:rPr>
              <w:t>• Усиленная кромочная лента 4мм (</w:t>
            </w:r>
            <w:proofErr w:type="gramStart"/>
            <w:r w:rsidRPr="00787772">
              <w:rPr>
                <w:color w:val="000000"/>
                <w:sz w:val="22"/>
                <w:szCs w:val="22"/>
                <w:shd w:val="clear" w:color="auto" w:fill="FFFFFF"/>
              </w:rPr>
              <w:t>минимальный</w:t>
            </w:r>
            <w:proofErr w:type="gramEnd"/>
            <w:r w:rsidRPr="00787772">
              <w:rPr>
                <w:color w:val="000000"/>
                <w:sz w:val="22"/>
                <w:szCs w:val="22"/>
                <w:shd w:val="clear" w:color="auto" w:fill="FFFFFF"/>
              </w:rPr>
              <w:t xml:space="preserve"> % брака продукции)</w:t>
            </w:r>
            <w:r w:rsidRPr="00787772">
              <w:rPr>
                <w:color w:val="000000"/>
                <w:sz w:val="22"/>
                <w:szCs w:val="22"/>
              </w:rPr>
              <w:br/>
            </w:r>
            <w:r w:rsidRPr="00787772">
              <w:rPr>
                <w:color w:val="000000"/>
                <w:sz w:val="22"/>
                <w:szCs w:val="22"/>
                <w:shd w:val="clear" w:color="auto" w:fill="FFFFFF"/>
              </w:rPr>
              <w:t xml:space="preserve">• Внутреннее заполнение: сотовый </w:t>
            </w:r>
            <w:proofErr w:type="spellStart"/>
            <w:r w:rsidRPr="00787772">
              <w:rPr>
                <w:color w:val="000000"/>
                <w:sz w:val="22"/>
                <w:szCs w:val="22"/>
                <w:shd w:val="clear" w:color="auto" w:fill="FFFFFF"/>
              </w:rPr>
              <w:t>гофрокартон</w:t>
            </w:r>
            <w:proofErr w:type="spellEnd"/>
            <w:r w:rsidRPr="00787772">
              <w:rPr>
                <w:color w:val="000000"/>
                <w:sz w:val="22"/>
                <w:szCs w:val="22"/>
                <w:shd w:val="clear" w:color="auto" w:fill="FFFFFF"/>
              </w:rPr>
              <w:t>.</w:t>
            </w:r>
            <w:r w:rsidRPr="00787772">
              <w:rPr>
                <w:color w:val="000000"/>
                <w:sz w:val="22"/>
                <w:szCs w:val="22"/>
              </w:rPr>
              <w:br/>
            </w:r>
            <w:r w:rsidRPr="00787772">
              <w:rPr>
                <w:color w:val="000000"/>
                <w:sz w:val="22"/>
                <w:szCs w:val="22"/>
                <w:shd w:val="clear" w:color="auto" w:fill="FFFFFF"/>
              </w:rPr>
              <w:t xml:space="preserve">• </w:t>
            </w:r>
            <w:proofErr w:type="gramStart"/>
            <w:r w:rsidRPr="00787772">
              <w:rPr>
                <w:color w:val="000000"/>
                <w:sz w:val="22"/>
                <w:szCs w:val="22"/>
                <w:shd w:val="clear" w:color="auto" w:fill="FFFFFF"/>
              </w:rPr>
              <w:t>Качественная</w:t>
            </w:r>
            <w:proofErr w:type="gramEnd"/>
            <w:r w:rsidRPr="00787772">
              <w:rPr>
                <w:color w:val="000000"/>
                <w:sz w:val="22"/>
                <w:szCs w:val="22"/>
                <w:shd w:val="clear" w:color="auto" w:fill="FFFFFF"/>
              </w:rPr>
              <w:t xml:space="preserve"> </w:t>
            </w:r>
            <w:proofErr w:type="spellStart"/>
            <w:r w:rsidRPr="00787772">
              <w:rPr>
                <w:color w:val="000000"/>
                <w:sz w:val="22"/>
                <w:szCs w:val="22"/>
                <w:shd w:val="clear" w:color="auto" w:fill="FFFFFF"/>
              </w:rPr>
              <w:t>шелкография</w:t>
            </w:r>
            <w:proofErr w:type="spellEnd"/>
            <w:r w:rsidRPr="00787772">
              <w:rPr>
                <w:color w:val="000000"/>
                <w:sz w:val="22"/>
                <w:szCs w:val="22"/>
                <w:shd w:val="clear" w:color="auto" w:fill="FFFFFF"/>
              </w:rPr>
              <w:t xml:space="preserve"> и </w:t>
            </w:r>
            <w:proofErr w:type="spellStart"/>
            <w:r w:rsidRPr="00787772">
              <w:rPr>
                <w:color w:val="000000"/>
                <w:sz w:val="22"/>
                <w:szCs w:val="22"/>
                <w:shd w:val="clear" w:color="auto" w:fill="FFFFFF"/>
              </w:rPr>
              <w:t>фьюзинг</w:t>
            </w:r>
            <w:proofErr w:type="spellEnd"/>
            <w:r w:rsidRPr="00787772">
              <w:rPr>
                <w:color w:val="000000"/>
                <w:sz w:val="22"/>
                <w:szCs w:val="22"/>
                <w:shd w:val="clear" w:color="auto" w:fill="FFFFFF"/>
              </w:rPr>
              <w:t xml:space="preserve"> на стекле</w:t>
            </w:r>
          </w:p>
        </w:tc>
      </w:tr>
      <w:tr w:rsidR="00787772" w:rsidRPr="00787772" w:rsidTr="00C31057">
        <w:tc>
          <w:tcPr>
            <w:tcW w:w="612" w:type="dxa"/>
            <w:vMerge/>
            <w:shd w:val="clear" w:color="auto" w:fill="auto"/>
          </w:tcPr>
          <w:p w:rsidR="00787772" w:rsidRPr="00787772" w:rsidRDefault="00787772" w:rsidP="00787772">
            <w:pPr>
              <w:rPr>
                <w:color w:val="000000"/>
                <w:sz w:val="22"/>
                <w:szCs w:val="22"/>
              </w:rPr>
            </w:pPr>
          </w:p>
        </w:tc>
        <w:tc>
          <w:tcPr>
            <w:tcW w:w="2048" w:type="dxa"/>
            <w:vMerge/>
            <w:shd w:val="clear" w:color="auto" w:fill="auto"/>
          </w:tcPr>
          <w:p w:rsidR="00787772" w:rsidRPr="00787772" w:rsidRDefault="00787772" w:rsidP="00787772">
            <w:pPr>
              <w:rPr>
                <w:color w:val="000000"/>
                <w:sz w:val="22"/>
                <w:szCs w:val="22"/>
              </w:rPr>
            </w:pPr>
          </w:p>
        </w:tc>
        <w:tc>
          <w:tcPr>
            <w:tcW w:w="3260" w:type="dxa"/>
            <w:shd w:val="clear" w:color="auto" w:fill="auto"/>
          </w:tcPr>
          <w:p w:rsidR="00787772" w:rsidRPr="00787772" w:rsidRDefault="00787772" w:rsidP="00787772">
            <w:pPr>
              <w:rPr>
                <w:color w:val="000000"/>
                <w:sz w:val="22"/>
                <w:szCs w:val="22"/>
              </w:rPr>
            </w:pPr>
            <w:r w:rsidRPr="00787772">
              <w:rPr>
                <w:color w:val="000000"/>
                <w:sz w:val="22"/>
                <w:szCs w:val="22"/>
              </w:rPr>
              <w:t>Технические характеристики:</w:t>
            </w:r>
          </w:p>
        </w:tc>
        <w:tc>
          <w:tcPr>
            <w:tcW w:w="4784" w:type="dxa"/>
            <w:shd w:val="clear" w:color="auto" w:fill="auto"/>
          </w:tcPr>
          <w:p w:rsidR="00787772" w:rsidRPr="00787772" w:rsidRDefault="00787772" w:rsidP="00787772">
            <w:pPr>
              <w:rPr>
                <w:color w:val="000000"/>
                <w:sz w:val="22"/>
                <w:szCs w:val="22"/>
              </w:rPr>
            </w:pPr>
            <w:r w:rsidRPr="00787772">
              <w:rPr>
                <w:color w:val="000000"/>
                <w:sz w:val="22"/>
                <w:szCs w:val="22"/>
                <w:shd w:val="clear" w:color="auto" w:fill="FFFFFF"/>
              </w:rPr>
              <w:t>• Толщина дверного полотна: 35мм</w:t>
            </w:r>
            <w:r w:rsidRPr="00787772">
              <w:rPr>
                <w:color w:val="000000"/>
                <w:sz w:val="22"/>
                <w:szCs w:val="22"/>
              </w:rPr>
              <w:br/>
            </w:r>
            <w:r w:rsidRPr="00787772">
              <w:rPr>
                <w:color w:val="000000"/>
                <w:sz w:val="22"/>
                <w:szCs w:val="22"/>
                <w:shd w:val="clear" w:color="auto" w:fill="FFFFFF"/>
              </w:rPr>
              <w:t>• Глубина рисунка: 9мм</w:t>
            </w:r>
            <w:r w:rsidRPr="00787772">
              <w:rPr>
                <w:color w:val="000000"/>
                <w:sz w:val="22"/>
                <w:szCs w:val="22"/>
              </w:rPr>
              <w:br/>
            </w:r>
            <w:r w:rsidRPr="00787772">
              <w:rPr>
                <w:color w:val="000000"/>
                <w:sz w:val="22"/>
                <w:szCs w:val="22"/>
                <w:shd w:val="clear" w:color="auto" w:fill="FFFFFF"/>
              </w:rPr>
              <w:t>• МДФ полотно толщиной 3 мм</w:t>
            </w:r>
            <w:r w:rsidRPr="00787772">
              <w:rPr>
                <w:color w:val="000000"/>
                <w:sz w:val="22"/>
                <w:szCs w:val="22"/>
              </w:rPr>
              <w:br/>
            </w:r>
            <w:r w:rsidRPr="00787772">
              <w:rPr>
                <w:color w:val="000000"/>
                <w:sz w:val="22"/>
                <w:szCs w:val="22"/>
                <w:shd w:val="clear" w:color="auto" w:fill="FFFFFF"/>
              </w:rPr>
              <w:t xml:space="preserve">• Толщина пленки: 140 </w:t>
            </w:r>
            <w:proofErr w:type="spellStart"/>
            <w:r w:rsidRPr="00787772">
              <w:rPr>
                <w:color w:val="000000"/>
                <w:sz w:val="22"/>
                <w:szCs w:val="22"/>
                <w:shd w:val="clear" w:color="auto" w:fill="FFFFFF"/>
              </w:rPr>
              <w:t>мкр</w:t>
            </w:r>
            <w:proofErr w:type="spellEnd"/>
            <w:r w:rsidRPr="00787772">
              <w:rPr>
                <w:color w:val="000000"/>
                <w:sz w:val="22"/>
                <w:szCs w:val="22"/>
                <w:shd w:val="clear" w:color="auto" w:fill="FFFFFF"/>
              </w:rPr>
              <w:t>.</w:t>
            </w:r>
            <w:r w:rsidRPr="00787772">
              <w:rPr>
                <w:color w:val="000000"/>
                <w:sz w:val="22"/>
                <w:szCs w:val="22"/>
              </w:rPr>
              <w:br/>
            </w:r>
            <w:r w:rsidRPr="00787772">
              <w:rPr>
                <w:color w:val="000000"/>
                <w:sz w:val="22"/>
                <w:szCs w:val="22"/>
                <w:shd w:val="clear" w:color="auto" w:fill="FFFFFF"/>
              </w:rPr>
              <w:t>• Вес: 13-20кг.</w:t>
            </w:r>
            <w:r w:rsidRPr="00787772">
              <w:rPr>
                <w:color w:val="000000"/>
                <w:sz w:val="22"/>
                <w:szCs w:val="22"/>
              </w:rPr>
              <w:br/>
            </w:r>
            <w:r w:rsidRPr="00787772">
              <w:rPr>
                <w:color w:val="000000"/>
                <w:sz w:val="22"/>
                <w:szCs w:val="22"/>
                <w:shd w:val="clear" w:color="auto" w:fill="FFFFFF"/>
              </w:rPr>
              <w:t>• Размеры: 400, 600, 700, 800, 900 * 2000мм; 550, 600*1900мм.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19.</w:t>
            </w:r>
          </w:p>
        </w:tc>
        <w:tc>
          <w:tcPr>
            <w:tcW w:w="2048" w:type="dxa"/>
            <w:vMerge w:val="restart"/>
            <w:shd w:val="clear" w:color="auto" w:fill="auto"/>
          </w:tcPr>
          <w:p w:rsidR="00787772" w:rsidRPr="00787772" w:rsidRDefault="00787772" w:rsidP="00787772">
            <w:pPr>
              <w:rPr>
                <w:bCs/>
                <w:i/>
                <w:sz w:val="20"/>
              </w:rPr>
            </w:pPr>
            <w:r w:rsidRPr="00787772">
              <w:rPr>
                <w:sz w:val="22"/>
                <w:szCs w:val="22"/>
              </w:rPr>
              <w:t xml:space="preserve">Окна </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Стеклопакет</w:t>
            </w:r>
          </w:p>
        </w:tc>
        <w:tc>
          <w:tcPr>
            <w:tcW w:w="4784" w:type="dxa"/>
            <w:shd w:val="clear" w:color="auto" w:fill="auto"/>
          </w:tcPr>
          <w:p w:rsidR="00787772" w:rsidRPr="00787772" w:rsidRDefault="00787772" w:rsidP="00787772">
            <w:pPr>
              <w:rPr>
                <w:sz w:val="22"/>
                <w:szCs w:val="22"/>
              </w:rPr>
            </w:pPr>
            <w:r w:rsidRPr="00787772">
              <w:rPr>
                <w:sz w:val="22"/>
                <w:szCs w:val="22"/>
              </w:rPr>
              <w:t>32 мм 4-10-4-10-4</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w:t>
            </w:r>
          </w:p>
        </w:tc>
        <w:tc>
          <w:tcPr>
            <w:tcW w:w="4784" w:type="dxa"/>
            <w:shd w:val="clear" w:color="auto" w:fill="auto"/>
          </w:tcPr>
          <w:p w:rsidR="00787772" w:rsidRPr="00787772" w:rsidRDefault="00787772" w:rsidP="00787772">
            <w:pPr>
              <w:rPr>
                <w:sz w:val="22"/>
                <w:szCs w:val="22"/>
              </w:rPr>
            </w:pPr>
            <w:r w:rsidRPr="00787772">
              <w:rPr>
                <w:sz w:val="22"/>
                <w:szCs w:val="22"/>
              </w:rPr>
              <w:t>1700*1500, 1350*1500 или др.</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Элементы конструкции</w:t>
            </w:r>
          </w:p>
        </w:tc>
        <w:tc>
          <w:tcPr>
            <w:tcW w:w="4784" w:type="dxa"/>
            <w:shd w:val="clear" w:color="auto" w:fill="auto"/>
          </w:tcPr>
          <w:p w:rsidR="00787772" w:rsidRPr="00787772" w:rsidRDefault="00787772" w:rsidP="00787772">
            <w:pPr>
              <w:rPr>
                <w:sz w:val="22"/>
                <w:szCs w:val="22"/>
              </w:rPr>
            </w:pPr>
            <w:r w:rsidRPr="00787772">
              <w:rPr>
                <w:bCs/>
                <w:sz w:val="22"/>
                <w:szCs w:val="22"/>
              </w:rPr>
              <w:t>Рама, створка, импост  с армированием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lastRenderedPageBreak/>
              <w:t>20.</w:t>
            </w:r>
          </w:p>
        </w:tc>
        <w:tc>
          <w:tcPr>
            <w:tcW w:w="2048" w:type="dxa"/>
            <w:vMerge w:val="restart"/>
            <w:shd w:val="clear" w:color="auto" w:fill="auto"/>
          </w:tcPr>
          <w:p w:rsidR="00787772" w:rsidRPr="00787772" w:rsidRDefault="00787772" w:rsidP="00787772">
            <w:pPr>
              <w:rPr>
                <w:sz w:val="22"/>
                <w:szCs w:val="22"/>
              </w:rPr>
            </w:pPr>
            <w:r w:rsidRPr="00787772">
              <w:rPr>
                <w:sz w:val="22"/>
                <w:szCs w:val="22"/>
              </w:rPr>
              <w:t>Подоконник</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bCs/>
                <w:sz w:val="22"/>
                <w:szCs w:val="22"/>
              </w:rPr>
            </w:pPr>
            <w:r w:rsidRPr="00787772">
              <w:rPr>
                <w:bCs/>
                <w:sz w:val="22"/>
                <w:szCs w:val="22"/>
              </w:rPr>
              <w:t>ПВХ</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Цвет</w:t>
            </w:r>
          </w:p>
        </w:tc>
        <w:tc>
          <w:tcPr>
            <w:tcW w:w="4784" w:type="dxa"/>
            <w:shd w:val="clear" w:color="auto" w:fill="auto"/>
          </w:tcPr>
          <w:p w:rsidR="00787772" w:rsidRPr="00787772" w:rsidRDefault="00787772" w:rsidP="00787772">
            <w:pPr>
              <w:rPr>
                <w:bCs/>
                <w:sz w:val="22"/>
                <w:szCs w:val="22"/>
              </w:rPr>
            </w:pPr>
            <w:r w:rsidRPr="00787772">
              <w:rPr>
                <w:bCs/>
                <w:sz w:val="22"/>
                <w:szCs w:val="22"/>
              </w:rPr>
              <w:t>Белый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87772" w:rsidP="00787772">
            <w:pPr>
              <w:rPr>
                <w:bCs/>
                <w:sz w:val="22"/>
                <w:szCs w:val="22"/>
              </w:rPr>
            </w:pPr>
            <w:r w:rsidRPr="00787772">
              <w:rPr>
                <w:bCs/>
                <w:sz w:val="22"/>
                <w:szCs w:val="22"/>
              </w:rPr>
              <w:t>Не менее 30 см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21.</w:t>
            </w:r>
          </w:p>
        </w:tc>
        <w:tc>
          <w:tcPr>
            <w:tcW w:w="2048" w:type="dxa"/>
            <w:vMerge w:val="restart"/>
            <w:shd w:val="clear" w:color="auto" w:fill="auto"/>
          </w:tcPr>
          <w:p w:rsidR="00787772" w:rsidRPr="00787772" w:rsidRDefault="00787772" w:rsidP="00787772">
            <w:pPr>
              <w:rPr>
                <w:sz w:val="22"/>
                <w:szCs w:val="22"/>
              </w:rPr>
            </w:pPr>
            <w:r w:rsidRPr="00787772">
              <w:rPr>
                <w:sz w:val="22"/>
                <w:szCs w:val="22"/>
              </w:rPr>
              <w:t>Отлив</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sz w:val="22"/>
                <w:szCs w:val="22"/>
              </w:rPr>
            </w:pPr>
            <w:r w:rsidRPr="00787772">
              <w:rPr>
                <w:sz w:val="22"/>
                <w:szCs w:val="22"/>
              </w:rPr>
              <w:t xml:space="preserve">Сталь оцинкованная </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87772" w:rsidP="00787772">
            <w:pPr>
              <w:rPr>
                <w:bCs/>
                <w:sz w:val="22"/>
                <w:szCs w:val="22"/>
              </w:rPr>
            </w:pPr>
            <w:r w:rsidRPr="00787772">
              <w:rPr>
                <w:bCs/>
                <w:sz w:val="22"/>
                <w:szCs w:val="22"/>
              </w:rPr>
              <w:t>Не менее 12 см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22.</w:t>
            </w:r>
          </w:p>
        </w:tc>
        <w:tc>
          <w:tcPr>
            <w:tcW w:w="2048" w:type="dxa"/>
            <w:vMerge w:val="restart"/>
            <w:shd w:val="clear" w:color="auto" w:fill="auto"/>
          </w:tcPr>
          <w:p w:rsidR="00787772" w:rsidRPr="00787772" w:rsidRDefault="00787772" w:rsidP="00787772">
            <w:pPr>
              <w:rPr>
                <w:sz w:val="22"/>
                <w:szCs w:val="22"/>
              </w:rPr>
            </w:pPr>
            <w:r w:rsidRPr="00787772">
              <w:rPr>
                <w:sz w:val="22"/>
                <w:szCs w:val="22"/>
              </w:rPr>
              <w:t>Труба полипропиленовая</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Диаметр </w:t>
            </w:r>
          </w:p>
        </w:tc>
        <w:tc>
          <w:tcPr>
            <w:tcW w:w="4784" w:type="dxa"/>
            <w:shd w:val="clear" w:color="auto" w:fill="auto"/>
          </w:tcPr>
          <w:p w:rsidR="00787772" w:rsidRPr="00787772" w:rsidRDefault="00787772" w:rsidP="00787772">
            <w:pPr>
              <w:rPr>
                <w:sz w:val="22"/>
                <w:szCs w:val="22"/>
              </w:rPr>
            </w:pPr>
            <w:r w:rsidRPr="00787772">
              <w:rPr>
                <w:sz w:val="22"/>
                <w:szCs w:val="22"/>
              </w:rPr>
              <w:t xml:space="preserve">20 мм-32 мм </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 стенки</w:t>
            </w:r>
          </w:p>
        </w:tc>
        <w:tc>
          <w:tcPr>
            <w:tcW w:w="4784" w:type="dxa"/>
            <w:shd w:val="clear" w:color="auto" w:fill="auto"/>
          </w:tcPr>
          <w:p w:rsidR="00787772" w:rsidRPr="00787772" w:rsidRDefault="00787772" w:rsidP="00787772">
            <w:pPr>
              <w:rPr>
                <w:sz w:val="22"/>
                <w:szCs w:val="22"/>
              </w:rPr>
            </w:pPr>
            <w:r w:rsidRPr="00787772">
              <w:rPr>
                <w:sz w:val="22"/>
                <w:szCs w:val="22"/>
              </w:rPr>
              <w:t>2,0-3,0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sz w:val="22"/>
                <w:szCs w:val="22"/>
              </w:rPr>
            </w:pPr>
            <w:r w:rsidRPr="00787772">
              <w:rPr>
                <w:sz w:val="22"/>
                <w:szCs w:val="22"/>
              </w:rPr>
              <w:t>Полипропилен</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Предельное давление</w:t>
            </w:r>
          </w:p>
        </w:tc>
        <w:tc>
          <w:tcPr>
            <w:tcW w:w="4784" w:type="dxa"/>
            <w:shd w:val="clear" w:color="auto" w:fill="auto"/>
          </w:tcPr>
          <w:p w:rsidR="00787772" w:rsidRPr="00787772" w:rsidRDefault="00787772" w:rsidP="00787772">
            <w:pPr>
              <w:rPr>
                <w:sz w:val="22"/>
                <w:szCs w:val="22"/>
              </w:rPr>
            </w:pPr>
            <w:r w:rsidRPr="00787772">
              <w:rPr>
                <w:bCs/>
                <w:sz w:val="22"/>
                <w:szCs w:val="22"/>
              </w:rPr>
              <w:t>Постоянное давление до 5 МПа</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Срок эксплуатации</w:t>
            </w:r>
          </w:p>
        </w:tc>
        <w:tc>
          <w:tcPr>
            <w:tcW w:w="4784" w:type="dxa"/>
            <w:shd w:val="clear" w:color="auto" w:fill="auto"/>
          </w:tcPr>
          <w:p w:rsidR="00787772" w:rsidRPr="00787772" w:rsidRDefault="00787772" w:rsidP="00787772">
            <w:pPr>
              <w:rPr>
                <w:bCs/>
                <w:sz w:val="22"/>
                <w:szCs w:val="22"/>
              </w:rPr>
            </w:pPr>
            <w:r w:rsidRPr="00787772">
              <w:rPr>
                <w:bCs/>
                <w:sz w:val="22"/>
                <w:szCs w:val="22"/>
              </w:rPr>
              <w:t>До 50 лет</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23.</w:t>
            </w:r>
          </w:p>
        </w:tc>
        <w:tc>
          <w:tcPr>
            <w:tcW w:w="2048" w:type="dxa"/>
            <w:vMerge w:val="restart"/>
            <w:shd w:val="clear" w:color="auto" w:fill="auto"/>
          </w:tcPr>
          <w:p w:rsidR="00787772" w:rsidRPr="00787772" w:rsidRDefault="00787772" w:rsidP="00787772">
            <w:pPr>
              <w:rPr>
                <w:sz w:val="22"/>
                <w:szCs w:val="22"/>
              </w:rPr>
            </w:pPr>
            <w:r w:rsidRPr="00787772">
              <w:rPr>
                <w:sz w:val="22"/>
                <w:szCs w:val="22"/>
              </w:rPr>
              <w:t>Вентиль</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w:t>
            </w:r>
          </w:p>
        </w:tc>
        <w:tc>
          <w:tcPr>
            <w:tcW w:w="4784" w:type="dxa"/>
            <w:shd w:val="clear" w:color="auto" w:fill="auto"/>
          </w:tcPr>
          <w:p w:rsidR="00787772" w:rsidRPr="00787772" w:rsidRDefault="00787772" w:rsidP="00787772">
            <w:pPr>
              <w:rPr>
                <w:bCs/>
                <w:sz w:val="22"/>
                <w:szCs w:val="22"/>
              </w:rPr>
            </w:pPr>
            <w:r w:rsidRPr="00787772">
              <w:rPr>
                <w:bCs/>
                <w:sz w:val="22"/>
                <w:szCs w:val="22"/>
              </w:rPr>
              <w:t>15 Кч18П</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r w:rsidRPr="00787772">
              <w:rPr>
                <w:bCs/>
                <w:sz w:val="22"/>
                <w:szCs w:val="22"/>
              </w:rPr>
              <w:t>Для установки в трубопроводах в качестве запорного устройства, рабочая среда – вода, пар. Давление условное PN – 1,6 МПа, герметичность затвора – класс «Д», присоединение к трубопроводу муфтовое.</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24.</w:t>
            </w:r>
          </w:p>
        </w:tc>
        <w:tc>
          <w:tcPr>
            <w:tcW w:w="2048" w:type="dxa"/>
            <w:vMerge w:val="restart"/>
            <w:shd w:val="clear" w:color="auto" w:fill="auto"/>
          </w:tcPr>
          <w:p w:rsidR="00787772" w:rsidRPr="00787772" w:rsidRDefault="00787772" w:rsidP="00787772">
            <w:pPr>
              <w:rPr>
                <w:sz w:val="22"/>
                <w:szCs w:val="22"/>
              </w:rPr>
            </w:pPr>
            <w:r w:rsidRPr="00787772">
              <w:rPr>
                <w:sz w:val="22"/>
                <w:szCs w:val="22"/>
              </w:rPr>
              <w:t>Кран</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bCs/>
                <w:sz w:val="22"/>
                <w:szCs w:val="22"/>
              </w:rPr>
            </w:pPr>
            <w:r w:rsidRPr="00787772">
              <w:rPr>
                <w:bCs/>
                <w:sz w:val="22"/>
                <w:szCs w:val="22"/>
              </w:rPr>
              <w:t>Чугун либо сталь</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r w:rsidRPr="00787772">
              <w:rPr>
                <w:bCs/>
                <w:sz w:val="22"/>
                <w:szCs w:val="22"/>
              </w:rPr>
              <w:t>Кран шаровой проходной сальниковый фланцевый в качестве запорного устройства рабочая среда – вода, пар, давление – 1.0 МПа, герметичность затвора – по классу «А» присоединение к трубопроводу - фланцевое</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25.</w:t>
            </w:r>
          </w:p>
        </w:tc>
        <w:tc>
          <w:tcPr>
            <w:tcW w:w="2048" w:type="dxa"/>
            <w:vMerge w:val="restart"/>
            <w:shd w:val="clear" w:color="auto" w:fill="auto"/>
          </w:tcPr>
          <w:p w:rsidR="00787772" w:rsidRPr="00787772" w:rsidRDefault="00787772" w:rsidP="00787772">
            <w:pPr>
              <w:rPr>
                <w:sz w:val="22"/>
                <w:szCs w:val="22"/>
              </w:rPr>
            </w:pPr>
            <w:r w:rsidRPr="00787772">
              <w:rPr>
                <w:sz w:val="22"/>
                <w:szCs w:val="22"/>
              </w:rPr>
              <w:t xml:space="preserve">Кольцо </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w:t>
            </w:r>
          </w:p>
        </w:tc>
        <w:tc>
          <w:tcPr>
            <w:tcW w:w="4784" w:type="dxa"/>
            <w:shd w:val="clear" w:color="auto" w:fill="auto"/>
          </w:tcPr>
          <w:p w:rsidR="00787772" w:rsidRPr="00787772" w:rsidRDefault="00787772" w:rsidP="00787772">
            <w:pPr>
              <w:rPr>
                <w:bCs/>
                <w:sz w:val="22"/>
                <w:szCs w:val="22"/>
              </w:rPr>
            </w:pPr>
            <w:r w:rsidRPr="00787772">
              <w:rPr>
                <w:bCs/>
                <w:sz w:val="22"/>
                <w:szCs w:val="22"/>
              </w:rPr>
              <w:t xml:space="preserve">КС 15-12 – </w:t>
            </w:r>
            <w:proofErr w:type="gramStart"/>
            <w:r w:rsidRPr="00787772">
              <w:rPr>
                <w:bCs/>
                <w:sz w:val="22"/>
                <w:szCs w:val="22"/>
              </w:rPr>
              <w:t>железобетонное</w:t>
            </w:r>
            <w:proofErr w:type="gramEnd"/>
            <w:r w:rsidRPr="00787772">
              <w:rPr>
                <w:bCs/>
                <w:sz w:val="22"/>
                <w:szCs w:val="22"/>
              </w:rPr>
              <w:t xml:space="preserve"> либо </w:t>
            </w:r>
            <w:proofErr w:type="spellStart"/>
            <w:r w:rsidRPr="00787772">
              <w:rPr>
                <w:bCs/>
                <w:sz w:val="22"/>
                <w:szCs w:val="22"/>
              </w:rPr>
              <w:t>полистиролбетонные</w:t>
            </w:r>
            <w:proofErr w:type="spell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54748" w:rsidP="00787772">
            <w:pPr>
              <w:rPr>
                <w:sz w:val="22"/>
                <w:szCs w:val="22"/>
              </w:rPr>
            </w:pPr>
            <w:r>
              <w:rPr>
                <w:sz w:val="22"/>
                <w:szCs w:val="22"/>
              </w:rPr>
              <w:t>Диаметр</w:t>
            </w:r>
          </w:p>
        </w:tc>
        <w:tc>
          <w:tcPr>
            <w:tcW w:w="4784" w:type="dxa"/>
            <w:shd w:val="clear" w:color="auto" w:fill="auto"/>
          </w:tcPr>
          <w:p w:rsidR="00787772" w:rsidRPr="00787772" w:rsidRDefault="00754748" w:rsidP="00787772">
            <w:pPr>
              <w:rPr>
                <w:bCs/>
                <w:sz w:val="22"/>
                <w:szCs w:val="22"/>
              </w:rPr>
            </w:pPr>
            <w:r>
              <w:rPr>
                <w:bCs/>
                <w:sz w:val="22"/>
                <w:szCs w:val="22"/>
              </w:rPr>
              <w:t>2</w:t>
            </w:r>
            <w:r w:rsidR="00787772" w:rsidRPr="00787772">
              <w:rPr>
                <w:bCs/>
                <w:sz w:val="22"/>
                <w:szCs w:val="22"/>
              </w:rPr>
              <w:t xml:space="preserve"> 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Высота</w:t>
            </w:r>
          </w:p>
        </w:tc>
        <w:tc>
          <w:tcPr>
            <w:tcW w:w="4784" w:type="dxa"/>
            <w:shd w:val="clear" w:color="auto" w:fill="auto"/>
          </w:tcPr>
          <w:p w:rsidR="00787772" w:rsidRPr="00787772" w:rsidRDefault="00754748" w:rsidP="00787772">
            <w:pPr>
              <w:rPr>
                <w:bCs/>
                <w:sz w:val="22"/>
                <w:szCs w:val="22"/>
              </w:rPr>
            </w:pPr>
            <w:r>
              <w:rPr>
                <w:bCs/>
                <w:sz w:val="22"/>
                <w:szCs w:val="22"/>
              </w:rPr>
              <w:t>0,5-1,5</w:t>
            </w:r>
            <w:r w:rsidR="00787772" w:rsidRPr="00787772">
              <w:rPr>
                <w:bCs/>
                <w:sz w:val="22"/>
                <w:szCs w:val="22"/>
              </w:rPr>
              <w:t xml:space="preserve"> 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26.</w:t>
            </w:r>
          </w:p>
        </w:tc>
        <w:tc>
          <w:tcPr>
            <w:tcW w:w="2048" w:type="dxa"/>
            <w:vMerge w:val="restart"/>
            <w:shd w:val="clear" w:color="auto" w:fill="auto"/>
          </w:tcPr>
          <w:p w:rsidR="00787772" w:rsidRPr="00787772" w:rsidRDefault="00787772" w:rsidP="00787772">
            <w:pPr>
              <w:rPr>
                <w:sz w:val="22"/>
                <w:szCs w:val="22"/>
              </w:rPr>
            </w:pPr>
            <w:r w:rsidRPr="00787772">
              <w:rPr>
                <w:sz w:val="22"/>
                <w:szCs w:val="22"/>
              </w:rPr>
              <w:t>Днище</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w:t>
            </w:r>
          </w:p>
        </w:tc>
        <w:tc>
          <w:tcPr>
            <w:tcW w:w="4784" w:type="dxa"/>
            <w:shd w:val="clear" w:color="auto" w:fill="auto"/>
          </w:tcPr>
          <w:p w:rsidR="00787772" w:rsidRPr="00787772" w:rsidRDefault="00787772" w:rsidP="00787772">
            <w:pPr>
              <w:rPr>
                <w:bCs/>
                <w:sz w:val="22"/>
                <w:szCs w:val="22"/>
              </w:rPr>
            </w:pPr>
            <w:proofErr w:type="gramStart"/>
            <w:r w:rsidRPr="00787772">
              <w:rPr>
                <w:bCs/>
                <w:sz w:val="22"/>
                <w:szCs w:val="22"/>
              </w:rPr>
              <w:t>ПН</w:t>
            </w:r>
            <w:proofErr w:type="gramEnd"/>
            <w:r w:rsidRPr="00787772">
              <w:rPr>
                <w:bCs/>
                <w:sz w:val="22"/>
                <w:szCs w:val="22"/>
              </w:rPr>
              <w:t xml:space="preserve"> 15 – железобетонное либо </w:t>
            </w:r>
            <w:proofErr w:type="spellStart"/>
            <w:r w:rsidRPr="00787772">
              <w:rPr>
                <w:bCs/>
                <w:sz w:val="22"/>
                <w:szCs w:val="22"/>
              </w:rPr>
              <w:t>полистиролбетонные</w:t>
            </w:r>
            <w:proofErr w:type="spell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54748" w:rsidP="00787772">
            <w:pPr>
              <w:rPr>
                <w:bCs/>
                <w:sz w:val="22"/>
                <w:szCs w:val="22"/>
              </w:rPr>
            </w:pPr>
            <w:r>
              <w:rPr>
                <w:bCs/>
                <w:sz w:val="22"/>
                <w:szCs w:val="22"/>
              </w:rPr>
              <w:t>2</w:t>
            </w:r>
            <w:r w:rsidR="00787772" w:rsidRPr="00787772">
              <w:rPr>
                <w:bCs/>
                <w:sz w:val="22"/>
                <w:szCs w:val="22"/>
              </w:rPr>
              <w:t xml:space="preserve"> 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Высота</w:t>
            </w:r>
          </w:p>
        </w:tc>
        <w:tc>
          <w:tcPr>
            <w:tcW w:w="4784" w:type="dxa"/>
            <w:shd w:val="clear" w:color="auto" w:fill="auto"/>
          </w:tcPr>
          <w:p w:rsidR="00787772" w:rsidRPr="00787772" w:rsidRDefault="00787772" w:rsidP="00787772">
            <w:pPr>
              <w:rPr>
                <w:bCs/>
                <w:sz w:val="22"/>
                <w:szCs w:val="22"/>
              </w:rPr>
            </w:pPr>
            <w:r w:rsidRPr="00787772">
              <w:rPr>
                <w:bCs/>
                <w:sz w:val="22"/>
                <w:szCs w:val="22"/>
              </w:rPr>
              <w:t>0,1 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27.</w:t>
            </w:r>
          </w:p>
        </w:tc>
        <w:tc>
          <w:tcPr>
            <w:tcW w:w="2048" w:type="dxa"/>
            <w:vMerge w:val="restart"/>
            <w:shd w:val="clear" w:color="auto" w:fill="auto"/>
          </w:tcPr>
          <w:p w:rsidR="00787772" w:rsidRPr="00787772" w:rsidRDefault="00787772" w:rsidP="00787772">
            <w:pPr>
              <w:rPr>
                <w:sz w:val="22"/>
                <w:szCs w:val="22"/>
              </w:rPr>
            </w:pPr>
            <w:r w:rsidRPr="00787772">
              <w:rPr>
                <w:sz w:val="22"/>
                <w:szCs w:val="22"/>
              </w:rPr>
              <w:t>Крышка</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w:t>
            </w:r>
          </w:p>
        </w:tc>
        <w:tc>
          <w:tcPr>
            <w:tcW w:w="4784" w:type="dxa"/>
            <w:shd w:val="clear" w:color="auto" w:fill="auto"/>
          </w:tcPr>
          <w:p w:rsidR="00787772" w:rsidRPr="00787772" w:rsidRDefault="00787772" w:rsidP="00787772">
            <w:pPr>
              <w:rPr>
                <w:bCs/>
                <w:sz w:val="22"/>
                <w:szCs w:val="22"/>
              </w:rPr>
            </w:pPr>
            <w:proofErr w:type="gramStart"/>
            <w:r w:rsidRPr="00787772">
              <w:rPr>
                <w:bCs/>
                <w:sz w:val="22"/>
                <w:szCs w:val="22"/>
              </w:rPr>
              <w:t>ПН</w:t>
            </w:r>
            <w:proofErr w:type="gramEnd"/>
            <w:r w:rsidRPr="00787772">
              <w:rPr>
                <w:bCs/>
                <w:sz w:val="22"/>
                <w:szCs w:val="22"/>
              </w:rPr>
              <w:t xml:space="preserve"> 15-1 – железобетонная с кольцом 700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87772" w:rsidP="00787772">
            <w:pPr>
              <w:rPr>
                <w:bCs/>
                <w:sz w:val="22"/>
                <w:szCs w:val="22"/>
              </w:rPr>
            </w:pPr>
            <w:r w:rsidRPr="00787772">
              <w:rPr>
                <w:bCs/>
                <w:sz w:val="22"/>
                <w:szCs w:val="22"/>
              </w:rPr>
              <w:t>1,5 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Высота </w:t>
            </w:r>
          </w:p>
        </w:tc>
        <w:tc>
          <w:tcPr>
            <w:tcW w:w="4784" w:type="dxa"/>
            <w:shd w:val="clear" w:color="auto" w:fill="auto"/>
          </w:tcPr>
          <w:p w:rsidR="00787772" w:rsidRPr="00787772" w:rsidRDefault="00787772" w:rsidP="00787772">
            <w:pPr>
              <w:rPr>
                <w:bCs/>
                <w:sz w:val="22"/>
                <w:szCs w:val="22"/>
              </w:rPr>
            </w:pPr>
            <w:r w:rsidRPr="00787772">
              <w:rPr>
                <w:bCs/>
                <w:sz w:val="22"/>
                <w:szCs w:val="22"/>
              </w:rPr>
              <w:t>0,1 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28.</w:t>
            </w:r>
          </w:p>
        </w:tc>
        <w:tc>
          <w:tcPr>
            <w:tcW w:w="2048" w:type="dxa"/>
            <w:vMerge w:val="restart"/>
            <w:shd w:val="clear" w:color="auto" w:fill="auto"/>
          </w:tcPr>
          <w:p w:rsidR="00787772" w:rsidRPr="00787772" w:rsidRDefault="00787772" w:rsidP="00787772">
            <w:pPr>
              <w:rPr>
                <w:sz w:val="22"/>
                <w:szCs w:val="22"/>
              </w:rPr>
            </w:pPr>
            <w:r w:rsidRPr="00787772">
              <w:rPr>
                <w:sz w:val="22"/>
                <w:szCs w:val="22"/>
              </w:rPr>
              <w:t>Люк канализационный</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w:t>
            </w:r>
          </w:p>
        </w:tc>
        <w:tc>
          <w:tcPr>
            <w:tcW w:w="4784" w:type="dxa"/>
            <w:shd w:val="clear" w:color="auto" w:fill="auto"/>
          </w:tcPr>
          <w:p w:rsidR="00787772" w:rsidRPr="00787772" w:rsidRDefault="00787772" w:rsidP="00787772">
            <w:pPr>
              <w:rPr>
                <w:bCs/>
                <w:sz w:val="22"/>
                <w:szCs w:val="22"/>
              </w:rPr>
            </w:pPr>
            <w:r w:rsidRPr="00787772">
              <w:rPr>
                <w:bCs/>
                <w:sz w:val="22"/>
                <w:szCs w:val="22"/>
              </w:rPr>
              <w:t>870*870*120 либо 800*800*120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Масса</w:t>
            </w:r>
          </w:p>
        </w:tc>
        <w:tc>
          <w:tcPr>
            <w:tcW w:w="4784" w:type="dxa"/>
            <w:shd w:val="clear" w:color="auto" w:fill="auto"/>
          </w:tcPr>
          <w:p w:rsidR="00787772" w:rsidRPr="00787772" w:rsidRDefault="00787772" w:rsidP="00787772">
            <w:pPr>
              <w:rPr>
                <w:bCs/>
                <w:sz w:val="22"/>
                <w:szCs w:val="22"/>
              </w:rPr>
            </w:pPr>
            <w:r w:rsidRPr="00787772">
              <w:rPr>
                <w:bCs/>
                <w:sz w:val="22"/>
                <w:szCs w:val="22"/>
              </w:rPr>
              <w:t>108 кг либо до 20 кг</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r w:rsidRPr="00787772">
              <w:rPr>
                <w:bCs/>
                <w:sz w:val="22"/>
                <w:szCs w:val="22"/>
              </w:rPr>
              <w:t>Круглый, чугунный либо пластиковый</w:t>
            </w:r>
          </w:p>
        </w:tc>
      </w:tr>
      <w:tr w:rsidR="00787772" w:rsidRPr="00787772" w:rsidTr="00C31057">
        <w:tc>
          <w:tcPr>
            <w:tcW w:w="612" w:type="dxa"/>
            <w:shd w:val="clear" w:color="auto" w:fill="auto"/>
          </w:tcPr>
          <w:p w:rsidR="00787772" w:rsidRPr="00787772" w:rsidRDefault="00787772" w:rsidP="00787772">
            <w:pPr>
              <w:rPr>
                <w:sz w:val="22"/>
                <w:szCs w:val="22"/>
              </w:rPr>
            </w:pPr>
            <w:r w:rsidRPr="00787772">
              <w:rPr>
                <w:sz w:val="22"/>
                <w:szCs w:val="22"/>
              </w:rPr>
              <w:t>29.</w:t>
            </w:r>
          </w:p>
        </w:tc>
        <w:tc>
          <w:tcPr>
            <w:tcW w:w="2048" w:type="dxa"/>
            <w:shd w:val="clear" w:color="auto" w:fill="auto"/>
          </w:tcPr>
          <w:p w:rsidR="00787772" w:rsidRPr="00787772" w:rsidRDefault="00787772" w:rsidP="00787772">
            <w:pPr>
              <w:rPr>
                <w:sz w:val="22"/>
                <w:szCs w:val="22"/>
              </w:rPr>
            </w:pPr>
            <w:r w:rsidRPr="00787772">
              <w:rPr>
                <w:sz w:val="22"/>
                <w:szCs w:val="22"/>
              </w:rPr>
              <w:t>Провод</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r w:rsidRPr="00787772">
              <w:rPr>
                <w:bCs/>
                <w:sz w:val="22"/>
                <w:szCs w:val="22"/>
              </w:rPr>
              <w:t xml:space="preserve">Кабель ВВГ </w:t>
            </w:r>
            <w:proofErr w:type="spellStart"/>
            <w:r w:rsidRPr="00787772">
              <w:rPr>
                <w:bCs/>
                <w:sz w:val="22"/>
                <w:szCs w:val="22"/>
              </w:rPr>
              <w:t>нг</w:t>
            </w:r>
            <w:proofErr w:type="spellEnd"/>
            <w:r w:rsidRPr="00787772">
              <w:rPr>
                <w:bCs/>
                <w:sz w:val="22"/>
                <w:szCs w:val="22"/>
              </w:rPr>
              <w:t xml:space="preserve"> 3*2,5 – трехжильный с сечением 25 </w:t>
            </w:r>
            <w:proofErr w:type="spellStart"/>
            <w:r w:rsidRPr="00787772">
              <w:rPr>
                <w:bCs/>
                <w:sz w:val="22"/>
                <w:szCs w:val="22"/>
              </w:rPr>
              <w:t>ммг</w:t>
            </w:r>
            <w:proofErr w:type="spellEnd"/>
            <w:r w:rsidRPr="00787772">
              <w:rPr>
                <w:bCs/>
                <w:sz w:val="22"/>
                <w:szCs w:val="22"/>
              </w:rPr>
              <w:t>, предназначен для передачи и распределения электроэнергии, напряжением 220В/380В при чистоте равной 50 Гц</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30.</w:t>
            </w:r>
          </w:p>
        </w:tc>
        <w:tc>
          <w:tcPr>
            <w:tcW w:w="2048" w:type="dxa"/>
            <w:vMerge w:val="restart"/>
            <w:shd w:val="clear" w:color="auto" w:fill="auto"/>
          </w:tcPr>
          <w:p w:rsidR="00787772" w:rsidRPr="00787772" w:rsidRDefault="00787772" w:rsidP="00787772">
            <w:pPr>
              <w:rPr>
                <w:sz w:val="22"/>
                <w:szCs w:val="22"/>
              </w:rPr>
            </w:pPr>
            <w:r w:rsidRPr="00787772">
              <w:rPr>
                <w:sz w:val="22"/>
                <w:szCs w:val="22"/>
              </w:rPr>
              <w:t>Патрон электрический</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bCs/>
                <w:sz w:val="22"/>
                <w:szCs w:val="22"/>
              </w:rPr>
            </w:pPr>
            <w:r w:rsidRPr="00787772">
              <w:rPr>
                <w:bCs/>
                <w:sz w:val="22"/>
                <w:szCs w:val="22"/>
              </w:rPr>
              <w:t>Фарфор</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Тип монтажа</w:t>
            </w:r>
          </w:p>
        </w:tc>
        <w:tc>
          <w:tcPr>
            <w:tcW w:w="4784" w:type="dxa"/>
            <w:shd w:val="clear" w:color="auto" w:fill="auto"/>
          </w:tcPr>
          <w:p w:rsidR="00787772" w:rsidRPr="00787772" w:rsidRDefault="00787772" w:rsidP="00787772">
            <w:pPr>
              <w:rPr>
                <w:bCs/>
                <w:sz w:val="22"/>
                <w:szCs w:val="22"/>
              </w:rPr>
            </w:pPr>
            <w:r w:rsidRPr="00787772">
              <w:rPr>
                <w:bCs/>
                <w:sz w:val="22"/>
                <w:szCs w:val="22"/>
              </w:rPr>
              <w:t>Винтовое крепление</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Тип цоколя</w:t>
            </w:r>
          </w:p>
        </w:tc>
        <w:tc>
          <w:tcPr>
            <w:tcW w:w="4784" w:type="dxa"/>
            <w:shd w:val="clear" w:color="auto" w:fill="auto"/>
          </w:tcPr>
          <w:p w:rsidR="00787772" w:rsidRPr="00787772" w:rsidRDefault="00787772" w:rsidP="00787772">
            <w:pPr>
              <w:rPr>
                <w:bCs/>
                <w:sz w:val="22"/>
                <w:szCs w:val="22"/>
              </w:rPr>
            </w:pPr>
            <w:r w:rsidRPr="00787772">
              <w:rPr>
                <w:bCs/>
                <w:sz w:val="22"/>
                <w:szCs w:val="22"/>
              </w:rPr>
              <w:t>Е27</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Цвет</w:t>
            </w:r>
          </w:p>
        </w:tc>
        <w:tc>
          <w:tcPr>
            <w:tcW w:w="4784" w:type="dxa"/>
            <w:shd w:val="clear" w:color="auto" w:fill="auto"/>
          </w:tcPr>
          <w:p w:rsidR="00787772" w:rsidRPr="00787772" w:rsidRDefault="00787772" w:rsidP="00787772">
            <w:pPr>
              <w:rPr>
                <w:bCs/>
                <w:sz w:val="22"/>
                <w:szCs w:val="22"/>
              </w:rPr>
            </w:pPr>
            <w:r w:rsidRPr="00787772">
              <w:rPr>
                <w:bCs/>
                <w:sz w:val="22"/>
                <w:szCs w:val="22"/>
              </w:rPr>
              <w:t>Черный</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31.</w:t>
            </w:r>
          </w:p>
        </w:tc>
        <w:tc>
          <w:tcPr>
            <w:tcW w:w="2048" w:type="dxa"/>
            <w:vMerge w:val="restart"/>
            <w:shd w:val="clear" w:color="auto" w:fill="auto"/>
          </w:tcPr>
          <w:p w:rsidR="00787772" w:rsidRPr="00787772" w:rsidRDefault="00787772" w:rsidP="00787772">
            <w:pPr>
              <w:rPr>
                <w:sz w:val="22"/>
                <w:szCs w:val="22"/>
              </w:rPr>
            </w:pPr>
            <w:r w:rsidRPr="00787772">
              <w:rPr>
                <w:sz w:val="22"/>
                <w:szCs w:val="22"/>
              </w:rPr>
              <w:t>Розетка</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Цвет</w:t>
            </w:r>
          </w:p>
        </w:tc>
        <w:tc>
          <w:tcPr>
            <w:tcW w:w="4784" w:type="dxa"/>
            <w:shd w:val="clear" w:color="auto" w:fill="auto"/>
          </w:tcPr>
          <w:p w:rsidR="00787772" w:rsidRPr="00787772" w:rsidRDefault="00787772" w:rsidP="00787772">
            <w:pPr>
              <w:rPr>
                <w:bCs/>
                <w:sz w:val="22"/>
                <w:szCs w:val="22"/>
              </w:rPr>
            </w:pPr>
            <w:r w:rsidRPr="00787772">
              <w:rPr>
                <w:bCs/>
                <w:sz w:val="22"/>
                <w:szCs w:val="22"/>
              </w:rPr>
              <w:t>Белый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Назначение</w:t>
            </w:r>
          </w:p>
        </w:tc>
        <w:tc>
          <w:tcPr>
            <w:tcW w:w="4784" w:type="dxa"/>
            <w:shd w:val="clear" w:color="auto" w:fill="auto"/>
          </w:tcPr>
          <w:p w:rsidR="00787772" w:rsidRPr="00787772" w:rsidRDefault="00787772" w:rsidP="00787772">
            <w:pPr>
              <w:rPr>
                <w:bCs/>
                <w:sz w:val="22"/>
                <w:szCs w:val="22"/>
              </w:rPr>
            </w:pPr>
            <w:proofErr w:type="spellStart"/>
            <w:r w:rsidRPr="00787772">
              <w:rPr>
                <w:bCs/>
                <w:sz w:val="22"/>
                <w:szCs w:val="22"/>
              </w:rPr>
              <w:t>Электроустановочные</w:t>
            </w:r>
            <w:proofErr w:type="spellEnd"/>
            <w:r w:rsidRPr="00787772">
              <w:rPr>
                <w:bCs/>
                <w:sz w:val="22"/>
                <w:szCs w:val="22"/>
              </w:rPr>
              <w:t xml:space="preserve"> изделия для скрытой проводки с заземлением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32.</w:t>
            </w:r>
          </w:p>
        </w:tc>
        <w:tc>
          <w:tcPr>
            <w:tcW w:w="2048" w:type="dxa"/>
            <w:vMerge w:val="restart"/>
            <w:shd w:val="clear" w:color="auto" w:fill="auto"/>
          </w:tcPr>
          <w:p w:rsidR="00787772" w:rsidRPr="00787772" w:rsidRDefault="00787772" w:rsidP="00787772">
            <w:pPr>
              <w:rPr>
                <w:sz w:val="22"/>
                <w:szCs w:val="22"/>
              </w:rPr>
            </w:pPr>
            <w:r w:rsidRPr="00787772">
              <w:rPr>
                <w:sz w:val="22"/>
                <w:szCs w:val="22"/>
              </w:rPr>
              <w:t>Выключатель</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Цвет</w:t>
            </w:r>
          </w:p>
        </w:tc>
        <w:tc>
          <w:tcPr>
            <w:tcW w:w="4784" w:type="dxa"/>
            <w:shd w:val="clear" w:color="auto" w:fill="auto"/>
          </w:tcPr>
          <w:p w:rsidR="00787772" w:rsidRPr="00787772" w:rsidRDefault="00787772" w:rsidP="00787772">
            <w:pPr>
              <w:rPr>
                <w:bCs/>
                <w:sz w:val="22"/>
                <w:szCs w:val="22"/>
              </w:rPr>
            </w:pPr>
            <w:r w:rsidRPr="00787772">
              <w:rPr>
                <w:bCs/>
                <w:sz w:val="22"/>
                <w:szCs w:val="22"/>
              </w:rPr>
              <w:t>Белый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r w:rsidRPr="00787772">
              <w:rPr>
                <w:bCs/>
                <w:sz w:val="22"/>
                <w:szCs w:val="22"/>
              </w:rPr>
              <w:t>Одноклавишный, скрытой установки, класс защиты 1Р-20</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33.</w:t>
            </w:r>
          </w:p>
        </w:tc>
        <w:tc>
          <w:tcPr>
            <w:tcW w:w="2048" w:type="dxa"/>
            <w:vMerge w:val="restart"/>
            <w:shd w:val="clear" w:color="auto" w:fill="auto"/>
          </w:tcPr>
          <w:p w:rsidR="00787772" w:rsidRPr="00787772" w:rsidRDefault="00787772" w:rsidP="00787772">
            <w:pPr>
              <w:rPr>
                <w:sz w:val="22"/>
                <w:szCs w:val="22"/>
              </w:rPr>
            </w:pPr>
            <w:r w:rsidRPr="00787772">
              <w:rPr>
                <w:sz w:val="22"/>
                <w:szCs w:val="22"/>
              </w:rPr>
              <w:t>Краска</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Марка</w:t>
            </w:r>
          </w:p>
        </w:tc>
        <w:tc>
          <w:tcPr>
            <w:tcW w:w="4784" w:type="dxa"/>
            <w:shd w:val="clear" w:color="auto" w:fill="auto"/>
          </w:tcPr>
          <w:p w:rsidR="00787772" w:rsidRPr="00787772" w:rsidRDefault="00787772" w:rsidP="00787772">
            <w:pPr>
              <w:rPr>
                <w:bCs/>
                <w:sz w:val="22"/>
                <w:szCs w:val="22"/>
              </w:rPr>
            </w:pPr>
            <w:r w:rsidRPr="00787772">
              <w:rPr>
                <w:bCs/>
                <w:sz w:val="22"/>
                <w:szCs w:val="22"/>
              </w:rPr>
              <w:t>Алкидная эмаль ПФ-115, ПФ-223, ПФ-253 либо ПФ-266</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Цвет</w:t>
            </w:r>
          </w:p>
        </w:tc>
        <w:tc>
          <w:tcPr>
            <w:tcW w:w="4784" w:type="dxa"/>
            <w:shd w:val="clear" w:color="auto" w:fill="auto"/>
          </w:tcPr>
          <w:p w:rsidR="00787772" w:rsidRPr="00787772" w:rsidRDefault="00787772" w:rsidP="00787772">
            <w:pPr>
              <w:rPr>
                <w:bCs/>
                <w:sz w:val="22"/>
                <w:szCs w:val="22"/>
              </w:rPr>
            </w:pPr>
            <w:r w:rsidRPr="00787772">
              <w:rPr>
                <w:bCs/>
                <w:sz w:val="22"/>
                <w:szCs w:val="22"/>
              </w:rPr>
              <w:t xml:space="preserve">Коричневый </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Внешний вид</w:t>
            </w:r>
          </w:p>
        </w:tc>
        <w:tc>
          <w:tcPr>
            <w:tcW w:w="4784" w:type="dxa"/>
            <w:shd w:val="clear" w:color="auto" w:fill="auto"/>
          </w:tcPr>
          <w:p w:rsidR="00787772" w:rsidRPr="00787772" w:rsidRDefault="00787772" w:rsidP="00787772">
            <w:pPr>
              <w:rPr>
                <w:bCs/>
                <w:sz w:val="22"/>
                <w:szCs w:val="22"/>
              </w:rPr>
            </w:pPr>
            <w:r w:rsidRPr="00787772">
              <w:rPr>
                <w:bCs/>
                <w:sz w:val="22"/>
                <w:szCs w:val="22"/>
              </w:rPr>
              <w:t>Матовая</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proofErr w:type="gramStart"/>
            <w:r w:rsidRPr="00787772">
              <w:rPr>
                <w:bCs/>
                <w:sz w:val="22"/>
                <w:szCs w:val="22"/>
              </w:rPr>
              <w:t>Устойчива</w:t>
            </w:r>
            <w:proofErr w:type="gramEnd"/>
            <w:r w:rsidRPr="00787772">
              <w:rPr>
                <w:bCs/>
                <w:sz w:val="22"/>
                <w:szCs w:val="22"/>
              </w:rPr>
              <w:t xml:space="preserve"> к атмосферным воздействиям, водоустойчива</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34.</w:t>
            </w:r>
          </w:p>
        </w:tc>
        <w:tc>
          <w:tcPr>
            <w:tcW w:w="2048" w:type="dxa"/>
            <w:vMerge w:val="restart"/>
            <w:shd w:val="clear" w:color="auto" w:fill="auto"/>
          </w:tcPr>
          <w:p w:rsidR="00787772" w:rsidRPr="00787772" w:rsidRDefault="00787772" w:rsidP="00787772">
            <w:pPr>
              <w:rPr>
                <w:sz w:val="22"/>
                <w:szCs w:val="22"/>
              </w:rPr>
            </w:pPr>
            <w:r w:rsidRPr="00787772">
              <w:rPr>
                <w:sz w:val="22"/>
                <w:szCs w:val="22"/>
              </w:rPr>
              <w:t>Линолеум</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Класс применения</w:t>
            </w:r>
          </w:p>
        </w:tc>
        <w:tc>
          <w:tcPr>
            <w:tcW w:w="4784" w:type="dxa"/>
            <w:shd w:val="clear" w:color="auto" w:fill="auto"/>
          </w:tcPr>
          <w:p w:rsidR="00787772" w:rsidRPr="00787772" w:rsidRDefault="00787772" w:rsidP="00787772">
            <w:pPr>
              <w:rPr>
                <w:bCs/>
                <w:sz w:val="22"/>
                <w:szCs w:val="22"/>
              </w:rPr>
            </w:pPr>
            <w:r w:rsidRPr="00787772">
              <w:rPr>
                <w:bCs/>
                <w:sz w:val="22"/>
                <w:szCs w:val="22"/>
              </w:rPr>
              <w:t>21</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 защитного слоя</w:t>
            </w:r>
          </w:p>
        </w:tc>
        <w:tc>
          <w:tcPr>
            <w:tcW w:w="4784" w:type="dxa"/>
            <w:shd w:val="clear" w:color="auto" w:fill="auto"/>
          </w:tcPr>
          <w:p w:rsidR="00787772" w:rsidRPr="00787772" w:rsidRDefault="00787772" w:rsidP="00787772">
            <w:pPr>
              <w:rPr>
                <w:bCs/>
                <w:sz w:val="22"/>
                <w:szCs w:val="22"/>
              </w:rPr>
            </w:pPr>
            <w:r w:rsidRPr="00787772">
              <w:rPr>
                <w:bCs/>
                <w:sz w:val="22"/>
                <w:szCs w:val="22"/>
              </w:rPr>
              <w:t>0,15 мм</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35.</w:t>
            </w:r>
          </w:p>
        </w:tc>
        <w:tc>
          <w:tcPr>
            <w:tcW w:w="2048" w:type="dxa"/>
            <w:vMerge w:val="restart"/>
            <w:shd w:val="clear" w:color="auto" w:fill="auto"/>
          </w:tcPr>
          <w:p w:rsidR="00787772" w:rsidRPr="00787772" w:rsidRDefault="00787772" w:rsidP="00787772">
            <w:pPr>
              <w:rPr>
                <w:sz w:val="22"/>
                <w:szCs w:val="22"/>
              </w:rPr>
            </w:pPr>
            <w:proofErr w:type="spellStart"/>
            <w:r w:rsidRPr="00787772">
              <w:rPr>
                <w:sz w:val="22"/>
                <w:szCs w:val="22"/>
              </w:rPr>
              <w:t>Ламинат</w:t>
            </w:r>
            <w:proofErr w:type="spellEnd"/>
            <w:r w:rsidRPr="00787772">
              <w:rPr>
                <w:sz w:val="22"/>
                <w:szCs w:val="22"/>
              </w:rPr>
              <w:t xml:space="preserve"> </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lastRenderedPageBreak/>
              <w:t>Класс</w:t>
            </w:r>
          </w:p>
        </w:tc>
        <w:tc>
          <w:tcPr>
            <w:tcW w:w="4784" w:type="dxa"/>
            <w:shd w:val="clear" w:color="auto" w:fill="auto"/>
          </w:tcPr>
          <w:p w:rsidR="00787772" w:rsidRPr="00787772" w:rsidRDefault="00787772" w:rsidP="00787772">
            <w:pPr>
              <w:rPr>
                <w:bCs/>
                <w:sz w:val="22"/>
                <w:szCs w:val="22"/>
              </w:rPr>
            </w:pPr>
            <w:r w:rsidRPr="00787772">
              <w:rPr>
                <w:bCs/>
                <w:sz w:val="22"/>
                <w:szCs w:val="22"/>
              </w:rPr>
              <w:t>21-33</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Толщина доски </w:t>
            </w:r>
          </w:p>
        </w:tc>
        <w:tc>
          <w:tcPr>
            <w:tcW w:w="4784" w:type="dxa"/>
            <w:shd w:val="clear" w:color="auto" w:fill="auto"/>
          </w:tcPr>
          <w:p w:rsidR="00787772" w:rsidRPr="00787772" w:rsidRDefault="00787772" w:rsidP="00787772">
            <w:pPr>
              <w:rPr>
                <w:bCs/>
                <w:sz w:val="22"/>
                <w:szCs w:val="22"/>
              </w:rPr>
            </w:pPr>
            <w:r w:rsidRPr="00787772">
              <w:rPr>
                <w:bCs/>
                <w:sz w:val="22"/>
                <w:szCs w:val="22"/>
              </w:rPr>
              <w:t>От 8 до 12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Срок службы</w:t>
            </w:r>
          </w:p>
        </w:tc>
        <w:tc>
          <w:tcPr>
            <w:tcW w:w="4784" w:type="dxa"/>
            <w:shd w:val="clear" w:color="auto" w:fill="auto"/>
          </w:tcPr>
          <w:p w:rsidR="00787772" w:rsidRPr="00787772" w:rsidRDefault="00787772" w:rsidP="00787772">
            <w:pPr>
              <w:rPr>
                <w:bCs/>
                <w:sz w:val="22"/>
                <w:szCs w:val="22"/>
              </w:rPr>
            </w:pPr>
            <w:r w:rsidRPr="00787772">
              <w:rPr>
                <w:bCs/>
                <w:sz w:val="22"/>
                <w:szCs w:val="22"/>
              </w:rPr>
              <w:t>От 3 лет</w:t>
            </w:r>
          </w:p>
        </w:tc>
      </w:tr>
      <w:tr w:rsidR="00787772" w:rsidRPr="00787772" w:rsidTr="00C31057">
        <w:tc>
          <w:tcPr>
            <w:tcW w:w="612" w:type="dxa"/>
            <w:vMerge w:val="restart"/>
            <w:shd w:val="clear" w:color="auto" w:fill="auto"/>
          </w:tcPr>
          <w:p w:rsidR="00787772" w:rsidRPr="00787772" w:rsidRDefault="00787772" w:rsidP="00787772">
            <w:pPr>
              <w:rPr>
                <w:sz w:val="22"/>
                <w:szCs w:val="22"/>
              </w:rPr>
            </w:pPr>
            <w:r w:rsidRPr="00787772">
              <w:rPr>
                <w:sz w:val="22"/>
                <w:szCs w:val="22"/>
              </w:rPr>
              <w:t>36.</w:t>
            </w:r>
          </w:p>
        </w:tc>
        <w:tc>
          <w:tcPr>
            <w:tcW w:w="2048" w:type="dxa"/>
            <w:vMerge w:val="restart"/>
            <w:shd w:val="clear" w:color="auto" w:fill="auto"/>
          </w:tcPr>
          <w:p w:rsidR="00787772" w:rsidRPr="00787772" w:rsidRDefault="00787772" w:rsidP="00787772">
            <w:pPr>
              <w:rPr>
                <w:sz w:val="22"/>
                <w:szCs w:val="22"/>
              </w:rPr>
            </w:pPr>
            <w:r w:rsidRPr="00787772">
              <w:rPr>
                <w:sz w:val="22"/>
                <w:szCs w:val="22"/>
              </w:rPr>
              <w:t>Мойка</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w:t>
            </w:r>
          </w:p>
        </w:tc>
        <w:tc>
          <w:tcPr>
            <w:tcW w:w="4784" w:type="dxa"/>
            <w:shd w:val="clear" w:color="auto" w:fill="auto"/>
          </w:tcPr>
          <w:p w:rsidR="00787772" w:rsidRPr="00787772" w:rsidRDefault="00787772" w:rsidP="00787772">
            <w:pPr>
              <w:rPr>
                <w:bCs/>
                <w:sz w:val="22"/>
                <w:szCs w:val="22"/>
              </w:rPr>
            </w:pPr>
            <w:r w:rsidRPr="00787772">
              <w:rPr>
                <w:bCs/>
                <w:sz w:val="22"/>
                <w:szCs w:val="22"/>
              </w:rPr>
              <w:t>760*420*0,8 мм либо др.</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proofErr w:type="gramStart"/>
            <w:r w:rsidRPr="00787772">
              <w:rPr>
                <w:bCs/>
                <w:sz w:val="22"/>
                <w:szCs w:val="22"/>
              </w:rPr>
              <w:t>Кухонная</w:t>
            </w:r>
            <w:proofErr w:type="gramEnd"/>
            <w:r w:rsidRPr="00787772">
              <w:rPr>
                <w:bCs/>
                <w:sz w:val="22"/>
                <w:szCs w:val="22"/>
              </w:rPr>
              <w:t xml:space="preserve"> из нержавеющей стали, прямоугольная, гладкая</w:t>
            </w:r>
          </w:p>
        </w:tc>
      </w:tr>
      <w:tr w:rsidR="00787772" w:rsidRPr="00787772" w:rsidTr="00C31057">
        <w:tc>
          <w:tcPr>
            <w:tcW w:w="612" w:type="dxa"/>
            <w:shd w:val="clear" w:color="auto" w:fill="auto"/>
          </w:tcPr>
          <w:p w:rsidR="00787772" w:rsidRPr="00787772" w:rsidRDefault="00787772" w:rsidP="00787772">
            <w:pPr>
              <w:rPr>
                <w:sz w:val="22"/>
                <w:szCs w:val="22"/>
              </w:rPr>
            </w:pPr>
            <w:r w:rsidRPr="00787772">
              <w:rPr>
                <w:sz w:val="22"/>
                <w:szCs w:val="22"/>
              </w:rPr>
              <w:t>37.</w:t>
            </w:r>
          </w:p>
        </w:tc>
        <w:tc>
          <w:tcPr>
            <w:tcW w:w="2048" w:type="dxa"/>
            <w:shd w:val="clear" w:color="auto" w:fill="auto"/>
          </w:tcPr>
          <w:p w:rsidR="00787772" w:rsidRPr="00787772" w:rsidRDefault="00787772" w:rsidP="00787772">
            <w:pPr>
              <w:rPr>
                <w:sz w:val="22"/>
                <w:szCs w:val="22"/>
              </w:rPr>
            </w:pPr>
            <w:r w:rsidRPr="00787772">
              <w:rPr>
                <w:sz w:val="22"/>
                <w:szCs w:val="22"/>
              </w:rPr>
              <w:t>Кран водяной</w:t>
            </w:r>
            <w:proofErr w:type="gramStart"/>
            <w:r w:rsidRPr="00787772">
              <w:rPr>
                <w:sz w:val="22"/>
                <w:szCs w:val="22"/>
              </w:rPr>
              <w:t xml:space="preserve"> .</w:t>
            </w:r>
            <w:proofErr w:type="gramEnd"/>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r w:rsidRPr="00787772">
              <w:rPr>
                <w:bCs/>
                <w:sz w:val="22"/>
                <w:szCs w:val="22"/>
              </w:rPr>
              <w:t>Кухонный – вентильный</w:t>
            </w:r>
          </w:p>
        </w:tc>
      </w:tr>
      <w:tr w:rsidR="00754748" w:rsidRPr="00787772" w:rsidTr="00C31057">
        <w:tc>
          <w:tcPr>
            <w:tcW w:w="612" w:type="dxa"/>
            <w:vMerge w:val="restart"/>
            <w:shd w:val="clear" w:color="auto" w:fill="auto"/>
          </w:tcPr>
          <w:p w:rsidR="00754748" w:rsidRPr="00787772" w:rsidRDefault="00754748" w:rsidP="00787772">
            <w:pPr>
              <w:rPr>
                <w:sz w:val="22"/>
                <w:szCs w:val="22"/>
              </w:rPr>
            </w:pPr>
            <w:r>
              <w:rPr>
                <w:sz w:val="22"/>
                <w:szCs w:val="22"/>
              </w:rPr>
              <w:t>38.</w:t>
            </w:r>
          </w:p>
        </w:tc>
        <w:tc>
          <w:tcPr>
            <w:tcW w:w="2048" w:type="dxa"/>
            <w:vMerge w:val="restart"/>
            <w:shd w:val="clear" w:color="auto" w:fill="auto"/>
          </w:tcPr>
          <w:p w:rsidR="00754748" w:rsidRPr="00787772" w:rsidRDefault="00754748" w:rsidP="00787772">
            <w:pPr>
              <w:rPr>
                <w:sz w:val="22"/>
                <w:szCs w:val="22"/>
              </w:rPr>
            </w:pPr>
            <w:r>
              <w:rPr>
                <w:sz w:val="22"/>
                <w:szCs w:val="22"/>
              </w:rPr>
              <w:t>Унитаз</w:t>
            </w:r>
          </w:p>
        </w:tc>
        <w:tc>
          <w:tcPr>
            <w:tcW w:w="3260" w:type="dxa"/>
            <w:shd w:val="clear" w:color="auto" w:fill="auto"/>
          </w:tcPr>
          <w:p w:rsidR="00754748" w:rsidRPr="00787772" w:rsidRDefault="00754748" w:rsidP="00787772">
            <w:pPr>
              <w:rPr>
                <w:sz w:val="22"/>
                <w:szCs w:val="22"/>
              </w:rPr>
            </w:pPr>
            <w:r>
              <w:rPr>
                <w:sz w:val="22"/>
                <w:szCs w:val="22"/>
              </w:rPr>
              <w:t>Материал</w:t>
            </w:r>
          </w:p>
        </w:tc>
        <w:tc>
          <w:tcPr>
            <w:tcW w:w="4784" w:type="dxa"/>
            <w:shd w:val="clear" w:color="auto" w:fill="auto"/>
          </w:tcPr>
          <w:p w:rsidR="00754748" w:rsidRPr="00787772" w:rsidRDefault="00754748" w:rsidP="00787772">
            <w:pPr>
              <w:rPr>
                <w:bCs/>
                <w:sz w:val="22"/>
                <w:szCs w:val="22"/>
              </w:rPr>
            </w:pPr>
            <w:r>
              <w:rPr>
                <w:bCs/>
                <w:sz w:val="22"/>
                <w:szCs w:val="22"/>
              </w:rPr>
              <w:t>Фарфор или фаянс</w:t>
            </w:r>
          </w:p>
        </w:tc>
      </w:tr>
      <w:tr w:rsidR="00754748" w:rsidRPr="00787772" w:rsidTr="00C31057">
        <w:tc>
          <w:tcPr>
            <w:tcW w:w="612" w:type="dxa"/>
            <w:vMerge/>
            <w:shd w:val="clear" w:color="auto" w:fill="auto"/>
          </w:tcPr>
          <w:p w:rsidR="00754748" w:rsidRDefault="00754748" w:rsidP="00787772">
            <w:pPr>
              <w:rPr>
                <w:sz w:val="22"/>
                <w:szCs w:val="22"/>
              </w:rPr>
            </w:pPr>
          </w:p>
        </w:tc>
        <w:tc>
          <w:tcPr>
            <w:tcW w:w="2048" w:type="dxa"/>
            <w:vMerge/>
            <w:shd w:val="clear" w:color="auto" w:fill="auto"/>
          </w:tcPr>
          <w:p w:rsidR="00754748" w:rsidRDefault="00754748" w:rsidP="00787772">
            <w:pPr>
              <w:rPr>
                <w:sz w:val="22"/>
                <w:szCs w:val="22"/>
              </w:rPr>
            </w:pPr>
          </w:p>
        </w:tc>
        <w:tc>
          <w:tcPr>
            <w:tcW w:w="3260" w:type="dxa"/>
            <w:shd w:val="clear" w:color="auto" w:fill="auto"/>
          </w:tcPr>
          <w:p w:rsidR="00754748" w:rsidRDefault="00754748" w:rsidP="00787772">
            <w:pPr>
              <w:rPr>
                <w:sz w:val="22"/>
                <w:szCs w:val="22"/>
              </w:rPr>
            </w:pPr>
            <w:r>
              <w:rPr>
                <w:sz w:val="22"/>
                <w:szCs w:val="22"/>
              </w:rPr>
              <w:t>Высота</w:t>
            </w:r>
          </w:p>
        </w:tc>
        <w:tc>
          <w:tcPr>
            <w:tcW w:w="4784" w:type="dxa"/>
            <w:shd w:val="clear" w:color="auto" w:fill="auto"/>
          </w:tcPr>
          <w:p w:rsidR="00754748" w:rsidRDefault="00754748" w:rsidP="00787772">
            <w:pPr>
              <w:rPr>
                <w:bCs/>
                <w:sz w:val="22"/>
                <w:szCs w:val="22"/>
              </w:rPr>
            </w:pPr>
            <w:r>
              <w:rPr>
                <w:bCs/>
                <w:sz w:val="22"/>
                <w:szCs w:val="22"/>
              </w:rPr>
              <w:t>360-405 мм</w:t>
            </w:r>
          </w:p>
        </w:tc>
      </w:tr>
      <w:tr w:rsidR="00754748" w:rsidRPr="00787772" w:rsidTr="00C31057">
        <w:tc>
          <w:tcPr>
            <w:tcW w:w="612" w:type="dxa"/>
            <w:vMerge/>
            <w:shd w:val="clear" w:color="auto" w:fill="auto"/>
          </w:tcPr>
          <w:p w:rsidR="00754748" w:rsidRDefault="00754748" w:rsidP="00787772">
            <w:pPr>
              <w:rPr>
                <w:sz w:val="22"/>
                <w:szCs w:val="22"/>
              </w:rPr>
            </w:pPr>
          </w:p>
        </w:tc>
        <w:tc>
          <w:tcPr>
            <w:tcW w:w="2048" w:type="dxa"/>
            <w:vMerge/>
            <w:shd w:val="clear" w:color="auto" w:fill="auto"/>
          </w:tcPr>
          <w:p w:rsidR="00754748" w:rsidRDefault="00754748" w:rsidP="00787772">
            <w:pPr>
              <w:rPr>
                <w:sz w:val="22"/>
                <w:szCs w:val="22"/>
              </w:rPr>
            </w:pPr>
          </w:p>
        </w:tc>
        <w:tc>
          <w:tcPr>
            <w:tcW w:w="3260" w:type="dxa"/>
            <w:shd w:val="clear" w:color="auto" w:fill="auto"/>
          </w:tcPr>
          <w:p w:rsidR="00754748" w:rsidRDefault="00754748" w:rsidP="00787772">
            <w:pPr>
              <w:rPr>
                <w:sz w:val="22"/>
                <w:szCs w:val="22"/>
              </w:rPr>
            </w:pPr>
            <w:r>
              <w:rPr>
                <w:sz w:val="22"/>
                <w:szCs w:val="22"/>
              </w:rPr>
              <w:t>Цвет</w:t>
            </w:r>
          </w:p>
        </w:tc>
        <w:tc>
          <w:tcPr>
            <w:tcW w:w="4784" w:type="dxa"/>
            <w:shd w:val="clear" w:color="auto" w:fill="auto"/>
          </w:tcPr>
          <w:p w:rsidR="00754748" w:rsidRDefault="00754748" w:rsidP="00787772">
            <w:pPr>
              <w:rPr>
                <w:bCs/>
                <w:sz w:val="22"/>
                <w:szCs w:val="22"/>
              </w:rPr>
            </w:pPr>
            <w:r>
              <w:rPr>
                <w:bCs/>
                <w:sz w:val="22"/>
                <w:szCs w:val="22"/>
              </w:rPr>
              <w:t>Белых тонов</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39</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rPr>
                <w:sz w:val="22"/>
                <w:szCs w:val="22"/>
              </w:rPr>
              <w:t>Электросчетчик</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Тип счетчика</w:t>
            </w:r>
          </w:p>
        </w:tc>
        <w:tc>
          <w:tcPr>
            <w:tcW w:w="4784" w:type="dxa"/>
            <w:shd w:val="clear" w:color="auto" w:fill="auto"/>
          </w:tcPr>
          <w:p w:rsidR="00787772" w:rsidRPr="00787772" w:rsidRDefault="00787772" w:rsidP="00787772">
            <w:pPr>
              <w:rPr>
                <w:bCs/>
                <w:sz w:val="22"/>
                <w:szCs w:val="22"/>
              </w:rPr>
            </w:pPr>
            <w:r w:rsidRPr="00787772">
              <w:rPr>
                <w:bCs/>
                <w:sz w:val="22"/>
                <w:szCs w:val="22"/>
              </w:rPr>
              <w:t xml:space="preserve">Однофазный, </w:t>
            </w:r>
            <w:proofErr w:type="spellStart"/>
            <w:r w:rsidRPr="00787772">
              <w:rPr>
                <w:bCs/>
                <w:sz w:val="22"/>
                <w:szCs w:val="22"/>
              </w:rPr>
              <w:t>однотарифный</w:t>
            </w:r>
            <w:proofErr w:type="spell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Напряжение</w:t>
            </w:r>
          </w:p>
        </w:tc>
        <w:tc>
          <w:tcPr>
            <w:tcW w:w="4784" w:type="dxa"/>
            <w:shd w:val="clear" w:color="auto" w:fill="auto"/>
          </w:tcPr>
          <w:p w:rsidR="00787772" w:rsidRPr="00787772" w:rsidRDefault="00787772" w:rsidP="00787772">
            <w:pPr>
              <w:rPr>
                <w:bCs/>
                <w:sz w:val="22"/>
                <w:szCs w:val="22"/>
              </w:rPr>
            </w:pPr>
            <w:r w:rsidRPr="00787772">
              <w:rPr>
                <w:bCs/>
                <w:sz w:val="22"/>
                <w:szCs w:val="22"/>
              </w:rPr>
              <w:t>220 В-230 В</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Сила тока</w:t>
            </w:r>
          </w:p>
        </w:tc>
        <w:tc>
          <w:tcPr>
            <w:tcW w:w="4784" w:type="dxa"/>
            <w:shd w:val="clear" w:color="auto" w:fill="auto"/>
          </w:tcPr>
          <w:p w:rsidR="00787772" w:rsidRPr="00787772" w:rsidRDefault="00787772" w:rsidP="00787772">
            <w:pPr>
              <w:rPr>
                <w:bCs/>
                <w:sz w:val="22"/>
                <w:szCs w:val="22"/>
              </w:rPr>
            </w:pPr>
            <w:r w:rsidRPr="00787772">
              <w:rPr>
                <w:bCs/>
                <w:sz w:val="22"/>
                <w:szCs w:val="22"/>
              </w:rPr>
              <w:t>60А</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Способ крепления</w:t>
            </w:r>
          </w:p>
        </w:tc>
        <w:tc>
          <w:tcPr>
            <w:tcW w:w="4784" w:type="dxa"/>
            <w:shd w:val="clear" w:color="auto" w:fill="auto"/>
          </w:tcPr>
          <w:p w:rsidR="00787772" w:rsidRPr="00787772" w:rsidRDefault="00787772" w:rsidP="00787772">
            <w:pPr>
              <w:rPr>
                <w:bCs/>
                <w:sz w:val="22"/>
                <w:szCs w:val="22"/>
              </w:rPr>
            </w:pPr>
            <w:r w:rsidRPr="00787772">
              <w:rPr>
                <w:bCs/>
                <w:sz w:val="22"/>
                <w:szCs w:val="22"/>
              </w:rPr>
              <w:t>На дин</w:t>
            </w:r>
            <w:proofErr w:type="gramStart"/>
            <w:r w:rsidRPr="00787772">
              <w:rPr>
                <w:bCs/>
                <w:sz w:val="22"/>
                <w:szCs w:val="22"/>
              </w:rPr>
              <w:t>.</w:t>
            </w:r>
            <w:proofErr w:type="gramEnd"/>
            <w:r w:rsidRPr="00787772">
              <w:rPr>
                <w:bCs/>
                <w:sz w:val="22"/>
                <w:szCs w:val="22"/>
              </w:rPr>
              <w:t xml:space="preserve"> </w:t>
            </w:r>
            <w:proofErr w:type="gramStart"/>
            <w:r w:rsidRPr="00787772">
              <w:rPr>
                <w:bCs/>
                <w:sz w:val="22"/>
                <w:szCs w:val="22"/>
              </w:rPr>
              <w:t>р</w:t>
            </w:r>
            <w:proofErr w:type="gramEnd"/>
            <w:r w:rsidRPr="00787772">
              <w:rPr>
                <w:bCs/>
                <w:sz w:val="22"/>
                <w:szCs w:val="22"/>
              </w:rPr>
              <w:t>ейку</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40</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rPr>
                <w:sz w:val="22"/>
                <w:szCs w:val="22"/>
              </w:rPr>
              <w:t>Счетчики учета воды</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Метрологический класс</w:t>
            </w:r>
          </w:p>
        </w:tc>
        <w:tc>
          <w:tcPr>
            <w:tcW w:w="4784" w:type="dxa"/>
            <w:shd w:val="clear" w:color="auto" w:fill="auto"/>
          </w:tcPr>
          <w:p w:rsidR="00787772" w:rsidRPr="00787772" w:rsidRDefault="00787772" w:rsidP="00787772">
            <w:pPr>
              <w:rPr>
                <w:bCs/>
                <w:sz w:val="22"/>
                <w:szCs w:val="22"/>
              </w:rPr>
            </w:pPr>
            <w:r w:rsidRPr="00787772">
              <w:rPr>
                <w:bCs/>
                <w:sz w:val="22"/>
                <w:szCs w:val="22"/>
              </w:rPr>
              <w:t>С либо В</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Описание</w:t>
            </w:r>
          </w:p>
        </w:tc>
        <w:tc>
          <w:tcPr>
            <w:tcW w:w="4784" w:type="dxa"/>
            <w:shd w:val="clear" w:color="auto" w:fill="auto"/>
          </w:tcPr>
          <w:p w:rsidR="00787772" w:rsidRPr="00787772" w:rsidRDefault="00787772" w:rsidP="00787772">
            <w:pPr>
              <w:rPr>
                <w:bCs/>
                <w:sz w:val="22"/>
                <w:szCs w:val="22"/>
              </w:rPr>
            </w:pPr>
            <w:r w:rsidRPr="00787772">
              <w:rPr>
                <w:bCs/>
                <w:sz w:val="22"/>
                <w:szCs w:val="22"/>
              </w:rPr>
              <w:t>Измеряемая среда – питьевая и горячая вода, температура измеряемой среды от +5 – 90</w:t>
            </w:r>
            <w:proofErr w:type="gramStart"/>
            <w:r w:rsidRPr="00787772">
              <w:rPr>
                <w:bCs/>
                <w:sz w:val="22"/>
                <w:szCs w:val="22"/>
              </w:rPr>
              <w:t xml:space="preserve"> ˚С</w:t>
            </w:r>
            <w:proofErr w:type="gramEnd"/>
            <w:r w:rsidRPr="00787772">
              <w:rPr>
                <w:bCs/>
                <w:sz w:val="22"/>
                <w:szCs w:val="22"/>
              </w:rPr>
              <w:t>, номинальное давление – не более 1 МПа, диаметр условного прохода – 15, расход воды – м3/Ч – 0,06 минимальный (</w:t>
            </w:r>
            <w:proofErr w:type="spellStart"/>
            <w:r w:rsidRPr="00787772">
              <w:rPr>
                <w:bCs/>
                <w:sz w:val="22"/>
                <w:szCs w:val="22"/>
              </w:rPr>
              <w:t>qмшт</w:t>
            </w:r>
            <w:proofErr w:type="spellEnd"/>
            <w:r w:rsidRPr="00787772">
              <w:rPr>
                <w:bCs/>
                <w:sz w:val="22"/>
                <w:szCs w:val="22"/>
              </w:rPr>
              <w:t>) – 0,15, переходный (</w:t>
            </w:r>
            <w:proofErr w:type="spellStart"/>
            <w:r w:rsidRPr="00787772">
              <w:rPr>
                <w:bCs/>
                <w:sz w:val="22"/>
                <w:szCs w:val="22"/>
              </w:rPr>
              <w:t>qt</w:t>
            </w:r>
            <w:proofErr w:type="spellEnd"/>
            <w:r w:rsidRPr="00787772">
              <w:rPr>
                <w:bCs/>
                <w:sz w:val="22"/>
                <w:szCs w:val="22"/>
              </w:rPr>
              <w:t>) – 1,5 номинальный (</w:t>
            </w:r>
            <w:proofErr w:type="spellStart"/>
            <w:r w:rsidRPr="00787772">
              <w:rPr>
                <w:bCs/>
                <w:sz w:val="22"/>
                <w:szCs w:val="22"/>
              </w:rPr>
              <w:t>qn</w:t>
            </w:r>
            <w:proofErr w:type="spellEnd"/>
            <w:r w:rsidRPr="00787772">
              <w:rPr>
                <w:bCs/>
                <w:sz w:val="22"/>
                <w:szCs w:val="22"/>
              </w:rPr>
              <w:t>) – 3, максимальный объем воды за сутки – 37,5 м3, за месяц – 1125 м3. Емкость счетного механизма 99999.</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41</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rPr>
                <w:sz w:val="22"/>
                <w:szCs w:val="22"/>
              </w:rPr>
              <w:t>Труба полиэтиленовая</w:t>
            </w:r>
          </w:p>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Марка </w:t>
            </w:r>
          </w:p>
        </w:tc>
        <w:tc>
          <w:tcPr>
            <w:tcW w:w="4784" w:type="dxa"/>
            <w:shd w:val="clear" w:color="auto" w:fill="auto"/>
          </w:tcPr>
          <w:p w:rsidR="00787772" w:rsidRPr="00787772" w:rsidRDefault="00787772" w:rsidP="00787772">
            <w:pPr>
              <w:rPr>
                <w:bCs/>
                <w:sz w:val="22"/>
                <w:szCs w:val="22"/>
              </w:rPr>
            </w:pPr>
            <w:r w:rsidRPr="00787772">
              <w:rPr>
                <w:bCs/>
                <w:sz w:val="22"/>
                <w:szCs w:val="22"/>
              </w:rPr>
              <w:t>ПЭ 80либо  ПЭ 100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Диаметр</w:t>
            </w:r>
          </w:p>
        </w:tc>
        <w:tc>
          <w:tcPr>
            <w:tcW w:w="4784" w:type="dxa"/>
            <w:shd w:val="clear" w:color="auto" w:fill="auto"/>
          </w:tcPr>
          <w:p w:rsidR="00787772" w:rsidRPr="00787772" w:rsidRDefault="00787772" w:rsidP="00787772">
            <w:pPr>
              <w:rPr>
                <w:bCs/>
                <w:sz w:val="22"/>
                <w:szCs w:val="22"/>
              </w:rPr>
            </w:pPr>
            <w:r w:rsidRPr="00787772">
              <w:rPr>
                <w:bCs/>
                <w:sz w:val="22"/>
                <w:szCs w:val="22"/>
              </w:rPr>
              <w:t>До 110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Толщина стенки</w:t>
            </w:r>
          </w:p>
        </w:tc>
        <w:tc>
          <w:tcPr>
            <w:tcW w:w="4784" w:type="dxa"/>
            <w:shd w:val="clear" w:color="auto" w:fill="auto"/>
          </w:tcPr>
          <w:p w:rsidR="00787772" w:rsidRPr="00787772" w:rsidRDefault="00787772" w:rsidP="00787772">
            <w:pPr>
              <w:rPr>
                <w:bCs/>
                <w:sz w:val="22"/>
                <w:szCs w:val="22"/>
              </w:rPr>
            </w:pPr>
            <w:r w:rsidRPr="00787772">
              <w:rPr>
                <w:bCs/>
                <w:sz w:val="22"/>
                <w:szCs w:val="22"/>
              </w:rPr>
              <w:t>8,0-12,5 см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Рабочее давление</w:t>
            </w:r>
          </w:p>
        </w:tc>
        <w:tc>
          <w:tcPr>
            <w:tcW w:w="4784" w:type="dxa"/>
            <w:shd w:val="clear" w:color="auto" w:fill="auto"/>
          </w:tcPr>
          <w:p w:rsidR="00787772" w:rsidRPr="00787772" w:rsidRDefault="00787772" w:rsidP="00787772">
            <w:pPr>
              <w:rPr>
                <w:bCs/>
                <w:sz w:val="22"/>
                <w:szCs w:val="22"/>
              </w:rPr>
            </w:pPr>
            <w:r w:rsidRPr="00787772">
              <w:rPr>
                <w:bCs/>
                <w:sz w:val="22"/>
                <w:szCs w:val="22"/>
              </w:rPr>
              <w:t xml:space="preserve">От 3 до 6 </w:t>
            </w:r>
            <w:proofErr w:type="spellStart"/>
            <w:proofErr w:type="gramStart"/>
            <w:r w:rsidRPr="00787772">
              <w:rPr>
                <w:bCs/>
                <w:sz w:val="22"/>
                <w:szCs w:val="22"/>
              </w:rPr>
              <w:t>Атм</w:t>
            </w:r>
            <w:proofErr w:type="spellEnd"/>
            <w:proofErr w:type="gram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bCs/>
                <w:sz w:val="22"/>
                <w:szCs w:val="22"/>
              </w:rPr>
            </w:pPr>
            <w:r w:rsidRPr="00787772">
              <w:rPr>
                <w:bCs/>
                <w:sz w:val="22"/>
                <w:szCs w:val="22"/>
              </w:rPr>
              <w:t>Полиэтилен</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42</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lang w:val="en-US"/>
              </w:rPr>
            </w:pPr>
            <w:r w:rsidRPr="00787772">
              <w:rPr>
                <w:sz w:val="22"/>
                <w:szCs w:val="22"/>
              </w:rPr>
              <w:t xml:space="preserve">Листы </w:t>
            </w:r>
            <w:r w:rsidRPr="00787772">
              <w:rPr>
                <w:sz w:val="22"/>
                <w:szCs w:val="22"/>
                <w:lang w:val="en-US"/>
              </w:rPr>
              <w:t>OSB</w:t>
            </w:r>
          </w:p>
        </w:tc>
        <w:tc>
          <w:tcPr>
            <w:tcW w:w="3260" w:type="dxa"/>
            <w:shd w:val="clear" w:color="auto" w:fill="auto"/>
          </w:tcPr>
          <w:p w:rsidR="00787772" w:rsidRPr="00787772" w:rsidRDefault="00787772" w:rsidP="00787772">
            <w:pPr>
              <w:rPr>
                <w:sz w:val="22"/>
                <w:szCs w:val="22"/>
              </w:rPr>
            </w:pPr>
            <w:r w:rsidRPr="00787772">
              <w:rPr>
                <w:sz w:val="22"/>
                <w:szCs w:val="22"/>
              </w:rPr>
              <w:t>Толщина листа</w:t>
            </w:r>
          </w:p>
        </w:tc>
        <w:tc>
          <w:tcPr>
            <w:tcW w:w="4784" w:type="dxa"/>
            <w:shd w:val="clear" w:color="auto" w:fill="auto"/>
          </w:tcPr>
          <w:p w:rsidR="00787772" w:rsidRPr="00787772" w:rsidRDefault="00787772" w:rsidP="00787772">
            <w:pPr>
              <w:rPr>
                <w:bCs/>
                <w:sz w:val="22"/>
                <w:szCs w:val="22"/>
              </w:rPr>
            </w:pPr>
            <w:r w:rsidRPr="00787772">
              <w:rPr>
                <w:bCs/>
                <w:sz w:val="22"/>
                <w:szCs w:val="22"/>
              </w:rPr>
              <w:t>От 6 до 18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Содержание смол</w:t>
            </w:r>
          </w:p>
        </w:tc>
        <w:tc>
          <w:tcPr>
            <w:tcW w:w="4784" w:type="dxa"/>
            <w:shd w:val="clear" w:color="auto" w:fill="auto"/>
          </w:tcPr>
          <w:p w:rsidR="00787772" w:rsidRPr="00787772" w:rsidRDefault="00787772" w:rsidP="00787772">
            <w:pPr>
              <w:rPr>
                <w:bCs/>
                <w:sz w:val="22"/>
                <w:szCs w:val="22"/>
              </w:rPr>
            </w:pPr>
            <w:r w:rsidRPr="00787772">
              <w:rPr>
                <w:bCs/>
                <w:sz w:val="22"/>
                <w:szCs w:val="22"/>
              </w:rPr>
              <w:t>До 14%</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Размеры</w:t>
            </w:r>
          </w:p>
        </w:tc>
        <w:tc>
          <w:tcPr>
            <w:tcW w:w="4784" w:type="dxa"/>
            <w:shd w:val="clear" w:color="auto" w:fill="auto"/>
          </w:tcPr>
          <w:p w:rsidR="00787772" w:rsidRPr="00787772" w:rsidRDefault="00787772" w:rsidP="00787772">
            <w:pPr>
              <w:rPr>
                <w:bCs/>
                <w:sz w:val="22"/>
                <w:szCs w:val="22"/>
              </w:rPr>
            </w:pPr>
            <w:r w:rsidRPr="00787772">
              <w:rPr>
                <w:bCs/>
                <w:sz w:val="22"/>
                <w:szCs w:val="22"/>
              </w:rPr>
              <w:t>2440*1220, 2500*1250, либо 2440*580</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Вес</w:t>
            </w:r>
          </w:p>
        </w:tc>
        <w:tc>
          <w:tcPr>
            <w:tcW w:w="4784" w:type="dxa"/>
            <w:shd w:val="clear" w:color="auto" w:fill="auto"/>
          </w:tcPr>
          <w:p w:rsidR="00787772" w:rsidRPr="00787772" w:rsidRDefault="00787772" w:rsidP="00787772">
            <w:pPr>
              <w:rPr>
                <w:bCs/>
                <w:sz w:val="22"/>
                <w:szCs w:val="22"/>
              </w:rPr>
            </w:pPr>
            <w:r w:rsidRPr="00787772">
              <w:rPr>
                <w:bCs/>
                <w:sz w:val="22"/>
                <w:szCs w:val="22"/>
              </w:rPr>
              <w:t>До 30 кг</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43</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rPr>
                <w:sz w:val="22"/>
                <w:szCs w:val="22"/>
              </w:rPr>
              <w:t>Краска водоэмульсионная</w:t>
            </w:r>
          </w:p>
        </w:tc>
        <w:tc>
          <w:tcPr>
            <w:tcW w:w="3260" w:type="dxa"/>
            <w:shd w:val="clear" w:color="auto" w:fill="auto"/>
          </w:tcPr>
          <w:p w:rsidR="00787772" w:rsidRPr="00787772" w:rsidRDefault="00787772" w:rsidP="00787772">
            <w:pPr>
              <w:rPr>
                <w:sz w:val="22"/>
                <w:szCs w:val="22"/>
              </w:rPr>
            </w:pPr>
            <w:r w:rsidRPr="00787772">
              <w:rPr>
                <w:sz w:val="22"/>
                <w:szCs w:val="22"/>
              </w:rPr>
              <w:t>Расход на кв. метр</w:t>
            </w:r>
          </w:p>
        </w:tc>
        <w:tc>
          <w:tcPr>
            <w:tcW w:w="4784" w:type="dxa"/>
            <w:shd w:val="clear" w:color="auto" w:fill="auto"/>
          </w:tcPr>
          <w:p w:rsidR="00787772" w:rsidRPr="00787772" w:rsidRDefault="00787772" w:rsidP="00787772">
            <w:pPr>
              <w:rPr>
                <w:bCs/>
                <w:sz w:val="22"/>
                <w:szCs w:val="22"/>
              </w:rPr>
            </w:pPr>
            <w:r w:rsidRPr="00787772">
              <w:rPr>
                <w:bCs/>
                <w:sz w:val="22"/>
                <w:szCs w:val="22"/>
              </w:rPr>
              <w:t>150-200 мл/</w:t>
            </w:r>
            <w:proofErr w:type="spellStart"/>
            <w:r w:rsidRPr="00787772">
              <w:rPr>
                <w:bCs/>
                <w:sz w:val="22"/>
                <w:szCs w:val="22"/>
              </w:rPr>
              <w:t>кв</w:t>
            </w:r>
            <w:proofErr w:type="gramStart"/>
            <w:r w:rsidRPr="00787772">
              <w:rPr>
                <w:bCs/>
                <w:sz w:val="22"/>
                <w:szCs w:val="22"/>
              </w:rPr>
              <w:t>.м</w:t>
            </w:r>
            <w:proofErr w:type="spellEnd"/>
            <w:proofErr w:type="gram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Вязкость </w:t>
            </w:r>
          </w:p>
        </w:tc>
        <w:tc>
          <w:tcPr>
            <w:tcW w:w="4784" w:type="dxa"/>
            <w:shd w:val="clear" w:color="auto" w:fill="auto"/>
          </w:tcPr>
          <w:p w:rsidR="00787772" w:rsidRPr="00787772" w:rsidRDefault="00787772" w:rsidP="00787772">
            <w:pPr>
              <w:rPr>
                <w:bCs/>
                <w:sz w:val="22"/>
                <w:szCs w:val="22"/>
              </w:rPr>
            </w:pPr>
            <w:r w:rsidRPr="00787772">
              <w:rPr>
                <w:bCs/>
                <w:sz w:val="22"/>
                <w:szCs w:val="22"/>
              </w:rPr>
              <w:t>20-45 с</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Время высыхания</w:t>
            </w:r>
          </w:p>
        </w:tc>
        <w:tc>
          <w:tcPr>
            <w:tcW w:w="4784" w:type="dxa"/>
            <w:shd w:val="clear" w:color="auto" w:fill="auto"/>
          </w:tcPr>
          <w:p w:rsidR="00787772" w:rsidRPr="00787772" w:rsidRDefault="00787772" w:rsidP="00787772">
            <w:pPr>
              <w:rPr>
                <w:bCs/>
                <w:sz w:val="22"/>
                <w:szCs w:val="22"/>
              </w:rPr>
            </w:pPr>
            <w:r w:rsidRPr="00787772">
              <w:rPr>
                <w:bCs/>
                <w:sz w:val="22"/>
                <w:szCs w:val="22"/>
              </w:rPr>
              <w:t>2-24 ч</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Цвет</w:t>
            </w:r>
          </w:p>
        </w:tc>
        <w:tc>
          <w:tcPr>
            <w:tcW w:w="4784" w:type="dxa"/>
            <w:shd w:val="clear" w:color="auto" w:fill="auto"/>
          </w:tcPr>
          <w:p w:rsidR="00787772" w:rsidRPr="00787772" w:rsidRDefault="00787772" w:rsidP="00787772">
            <w:pPr>
              <w:rPr>
                <w:bCs/>
                <w:sz w:val="22"/>
                <w:szCs w:val="22"/>
              </w:rPr>
            </w:pPr>
            <w:r w:rsidRPr="00787772">
              <w:rPr>
                <w:bCs/>
                <w:sz w:val="22"/>
                <w:szCs w:val="22"/>
              </w:rPr>
              <w:t>Белый</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Допустимое давление</w:t>
            </w:r>
          </w:p>
        </w:tc>
        <w:tc>
          <w:tcPr>
            <w:tcW w:w="4784" w:type="dxa"/>
            <w:shd w:val="clear" w:color="auto" w:fill="auto"/>
          </w:tcPr>
          <w:p w:rsidR="00787772" w:rsidRPr="00787772" w:rsidRDefault="00787772" w:rsidP="00787772">
            <w:pPr>
              <w:rPr>
                <w:bCs/>
                <w:sz w:val="22"/>
                <w:szCs w:val="22"/>
              </w:rPr>
            </w:pPr>
            <w:r w:rsidRPr="00787772">
              <w:rPr>
                <w:bCs/>
                <w:sz w:val="22"/>
                <w:szCs w:val="22"/>
              </w:rPr>
              <w:t xml:space="preserve">До 15 </w:t>
            </w:r>
            <w:proofErr w:type="spellStart"/>
            <w:proofErr w:type="gramStart"/>
            <w:r w:rsidRPr="00787772">
              <w:rPr>
                <w:bCs/>
                <w:sz w:val="22"/>
                <w:szCs w:val="22"/>
              </w:rPr>
              <w:t>Атм</w:t>
            </w:r>
            <w:proofErr w:type="spellEnd"/>
            <w:proofErr w:type="gram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Ширина секции</w:t>
            </w:r>
          </w:p>
        </w:tc>
        <w:tc>
          <w:tcPr>
            <w:tcW w:w="4784" w:type="dxa"/>
            <w:shd w:val="clear" w:color="auto" w:fill="auto"/>
          </w:tcPr>
          <w:p w:rsidR="00787772" w:rsidRPr="00787772" w:rsidRDefault="00787772" w:rsidP="00787772">
            <w:pPr>
              <w:rPr>
                <w:bCs/>
                <w:sz w:val="22"/>
                <w:szCs w:val="22"/>
              </w:rPr>
            </w:pPr>
            <w:r w:rsidRPr="00787772">
              <w:rPr>
                <w:bCs/>
                <w:sz w:val="22"/>
                <w:szCs w:val="22"/>
              </w:rPr>
              <w:t>От 35 до 60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Мощность на 1 </w:t>
            </w:r>
            <w:proofErr w:type="spellStart"/>
            <w:r w:rsidRPr="00787772">
              <w:rPr>
                <w:sz w:val="22"/>
                <w:szCs w:val="22"/>
              </w:rPr>
              <w:t>кв.м</w:t>
            </w:r>
            <w:proofErr w:type="spellEnd"/>
            <w:r w:rsidRPr="00787772">
              <w:rPr>
                <w:sz w:val="22"/>
                <w:szCs w:val="22"/>
              </w:rPr>
              <w:t>.</w:t>
            </w:r>
          </w:p>
        </w:tc>
        <w:tc>
          <w:tcPr>
            <w:tcW w:w="4784" w:type="dxa"/>
            <w:shd w:val="clear" w:color="auto" w:fill="auto"/>
          </w:tcPr>
          <w:p w:rsidR="00787772" w:rsidRPr="00787772" w:rsidRDefault="00787772" w:rsidP="00787772">
            <w:pPr>
              <w:rPr>
                <w:bCs/>
                <w:sz w:val="22"/>
                <w:szCs w:val="22"/>
              </w:rPr>
            </w:pPr>
            <w:r w:rsidRPr="00787772">
              <w:rPr>
                <w:bCs/>
                <w:sz w:val="22"/>
                <w:szCs w:val="22"/>
              </w:rPr>
              <w:t>До 120 Вт</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44</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rPr>
                <w:sz w:val="22"/>
                <w:szCs w:val="22"/>
              </w:rPr>
              <w:t>Биметаллический радиатор</w:t>
            </w:r>
          </w:p>
        </w:tc>
        <w:tc>
          <w:tcPr>
            <w:tcW w:w="3260" w:type="dxa"/>
            <w:shd w:val="clear" w:color="auto" w:fill="auto"/>
          </w:tcPr>
          <w:p w:rsidR="00787772" w:rsidRPr="00787772" w:rsidRDefault="00787772" w:rsidP="00787772">
            <w:pPr>
              <w:rPr>
                <w:sz w:val="22"/>
                <w:szCs w:val="22"/>
              </w:rPr>
            </w:pPr>
            <w:r w:rsidRPr="00787772">
              <w:rPr>
                <w:sz w:val="22"/>
                <w:szCs w:val="22"/>
              </w:rPr>
              <w:t>Теплоотдача</w:t>
            </w:r>
          </w:p>
        </w:tc>
        <w:tc>
          <w:tcPr>
            <w:tcW w:w="4784" w:type="dxa"/>
            <w:shd w:val="clear" w:color="auto" w:fill="auto"/>
          </w:tcPr>
          <w:p w:rsidR="00787772" w:rsidRPr="00787772" w:rsidRDefault="00787772" w:rsidP="00787772">
            <w:pPr>
              <w:rPr>
                <w:bCs/>
                <w:sz w:val="22"/>
                <w:szCs w:val="22"/>
              </w:rPr>
            </w:pPr>
            <w:r w:rsidRPr="00787772">
              <w:rPr>
                <w:bCs/>
                <w:sz w:val="22"/>
                <w:szCs w:val="22"/>
              </w:rPr>
              <w:t>От 170 до 190 Вт</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Допустимое давление</w:t>
            </w:r>
          </w:p>
        </w:tc>
        <w:tc>
          <w:tcPr>
            <w:tcW w:w="4784" w:type="dxa"/>
            <w:shd w:val="clear" w:color="auto" w:fill="auto"/>
          </w:tcPr>
          <w:p w:rsidR="00787772" w:rsidRPr="00787772" w:rsidRDefault="00787772" w:rsidP="00787772">
            <w:pPr>
              <w:rPr>
                <w:bCs/>
                <w:sz w:val="22"/>
                <w:szCs w:val="22"/>
              </w:rPr>
            </w:pPr>
            <w:r w:rsidRPr="00787772">
              <w:rPr>
                <w:bCs/>
                <w:sz w:val="22"/>
                <w:szCs w:val="22"/>
              </w:rPr>
              <w:t xml:space="preserve">До 35 </w:t>
            </w:r>
            <w:proofErr w:type="spellStart"/>
            <w:proofErr w:type="gramStart"/>
            <w:r w:rsidRPr="00787772">
              <w:rPr>
                <w:bCs/>
                <w:sz w:val="22"/>
                <w:szCs w:val="22"/>
              </w:rPr>
              <w:t>Атм</w:t>
            </w:r>
            <w:proofErr w:type="spellEnd"/>
            <w:proofErr w:type="gramEnd"/>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Межосевое расстояние</w:t>
            </w:r>
          </w:p>
        </w:tc>
        <w:tc>
          <w:tcPr>
            <w:tcW w:w="4784" w:type="dxa"/>
            <w:shd w:val="clear" w:color="auto" w:fill="auto"/>
          </w:tcPr>
          <w:p w:rsidR="00787772" w:rsidRPr="00787772" w:rsidRDefault="00787772" w:rsidP="00787772">
            <w:pPr>
              <w:rPr>
                <w:bCs/>
                <w:sz w:val="22"/>
                <w:szCs w:val="22"/>
              </w:rPr>
            </w:pPr>
            <w:r w:rsidRPr="00787772">
              <w:rPr>
                <w:bCs/>
                <w:sz w:val="22"/>
                <w:szCs w:val="22"/>
              </w:rPr>
              <w:t>От 350 до 800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Срок службы</w:t>
            </w:r>
          </w:p>
        </w:tc>
        <w:tc>
          <w:tcPr>
            <w:tcW w:w="4784" w:type="dxa"/>
            <w:shd w:val="clear" w:color="auto" w:fill="auto"/>
          </w:tcPr>
          <w:p w:rsidR="00787772" w:rsidRPr="00787772" w:rsidRDefault="00787772" w:rsidP="00787772">
            <w:pPr>
              <w:rPr>
                <w:bCs/>
                <w:sz w:val="22"/>
                <w:szCs w:val="22"/>
              </w:rPr>
            </w:pPr>
            <w:r w:rsidRPr="00787772">
              <w:rPr>
                <w:bCs/>
                <w:sz w:val="22"/>
                <w:szCs w:val="22"/>
              </w:rPr>
              <w:t>До 20 лет</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45</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rPr>
                <w:sz w:val="22"/>
                <w:szCs w:val="22"/>
              </w:rPr>
              <w:t>Металлические трубы</w:t>
            </w:r>
          </w:p>
        </w:tc>
        <w:tc>
          <w:tcPr>
            <w:tcW w:w="3260" w:type="dxa"/>
            <w:shd w:val="clear" w:color="auto" w:fill="auto"/>
          </w:tcPr>
          <w:p w:rsidR="00787772" w:rsidRPr="00787772" w:rsidRDefault="00787772" w:rsidP="00787772">
            <w:pPr>
              <w:rPr>
                <w:sz w:val="22"/>
                <w:szCs w:val="22"/>
              </w:rPr>
            </w:pPr>
            <w:r w:rsidRPr="00787772">
              <w:rPr>
                <w:sz w:val="22"/>
                <w:szCs w:val="22"/>
              </w:rPr>
              <w:t>Диаметры</w:t>
            </w:r>
          </w:p>
        </w:tc>
        <w:tc>
          <w:tcPr>
            <w:tcW w:w="4784" w:type="dxa"/>
            <w:shd w:val="clear" w:color="auto" w:fill="auto"/>
          </w:tcPr>
          <w:p w:rsidR="00787772" w:rsidRPr="00787772" w:rsidRDefault="00787772" w:rsidP="00787772">
            <w:pPr>
              <w:rPr>
                <w:bCs/>
                <w:sz w:val="22"/>
                <w:szCs w:val="22"/>
              </w:rPr>
            </w:pPr>
            <w:r w:rsidRPr="00787772">
              <w:rPr>
                <w:bCs/>
                <w:sz w:val="22"/>
                <w:szCs w:val="22"/>
              </w:rPr>
              <w:t>76мм, 80 мм, 89 мм либо 100 мм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Вес при длине в 1 м</w:t>
            </w:r>
          </w:p>
        </w:tc>
        <w:tc>
          <w:tcPr>
            <w:tcW w:w="4784" w:type="dxa"/>
            <w:shd w:val="clear" w:color="auto" w:fill="auto"/>
          </w:tcPr>
          <w:p w:rsidR="00787772" w:rsidRPr="00787772" w:rsidRDefault="00787772" w:rsidP="00787772">
            <w:pPr>
              <w:rPr>
                <w:bCs/>
                <w:sz w:val="22"/>
                <w:szCs w:val="22"/>
              </w:rPr>
            </w:pPr>
            <w:r w:rsidRPr="00787772">
              <w:rPr>
                <w:bCs/>
                <w:sz w:val="22"/>
                <w:szCs w:val="22"/>
              </w:rPr>
              <w:t>6,26 кг-9,0 кг</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Материал</w:t>
            </w:r>
          </w:p>
        </w:tc>
        <w:tc>
          <w:tcPr>
            <w:tcW w:w="4784" w:type="dxa"/>
            <w:shd w:val="clear" w:color="auto" w:fill="auto"/>
          </w:tcPr>
          <w:p w:rsidR="00787772" w:rsidRPr="00787772" w:rsidRDefault="00787772" w:rsidP="00787772">
            <w:pPr>
              <w:rPr>
                <w:bCs/>
                <w:sz w:val="22"/>
                <w:szCs w:val="22"/>
              </w:rPr>
            </w:pPr>
            <w:r w:rsidRPr="00787772">
              <w:rPr>
                <w:sz w:val="21"/>
                <w:szCs w:val="21"/>
              </w:rPr>
              <w:t>Стали Ст2сп, Ст4сп, Ст2пс, Ст4пс, 10, 20, 10пс</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46</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rPr>
                <w:sz w:val="22"/>
                <w:szCs w:val="22"/>
              </w:rPr>
              <w:t>ПВХ панель</w:t>
            </w:r>
          </w:p>
        </w:tc>
        <w:tc>
          <w:tcPr>
            <w:tcW w:w="3260" w:type="dxa"/>
            <w:shd w:val="clear" w:color="auto" w:fill="auto"/>
          </w:tcPr>
          <w:p w:rsidR="00787772" w:rsidRPr="00787772" w:rsidRDefault="00787772" w:rsidP="00787772">
            <w:pPr>
              <w:rPr>
                <w:sz w:val="22"/>
                <w:szCs w:val="22"/>
              </w:rPr>
            </w:pPr>
            <w:r w:rsidRPr="00787772">
              <w:rPr>
                <w:sz w:val="22"/>
                <w:szCs w:val="22"/>
              </w:rPr>
              <w:t>Ширина</w:t>
            </w:r>
          </w:p>
        </w:tc>
        <w:tc>
          <w:tcPr>
            <w:tcW w:w="4784" w:type="dxa"/>
            <w:shd w:val="clear" w:color="auto" w:fill="auto"/>
          </w:tcPr>
          <w:p w:rsidR="00787772" w:rsidRPr="00787772" w:rsidRDefault="00787772" w:rsidP="00787772">
            <w:pPr>
              <w:rPr>
                <w:bCs/>
                <w:sz w:val="22"/>
                <w:szCs w:val="22"/>
              </w:rPr>
            </w:pPr>
            <w:r w:rsidRPr="00787772">
              <w:rPr>
                <w:bCs/>
                <w:sz w:val="22"/>
                <w:szCs w:val="22"/>
              </w:rPr>
              <w:t>От 15 до 50 см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Длина</w:t>
            </w:r>
          </w:p>
        </w:tc>
        <w:tc>
          <w:tcPr>
            <w:tcW w:w="4784" w:type="dxa"/>
            <w:shd w:val="clear" w:color="auto" w:fill="auto"/>
          </w:tcPr>
          <w:p w:rsidR="00787772" w:rsidRPr="00787772" w:rsidRDefault="00787772" w:rsidP="00787772">
            <w:pPr>
              <w:rPr>
                <w:bCs/>
                <w:sz w:val="22"/>
                <w:szCs w:val="22"/>
              </w:rPr>
            </w:pPr>
            <w:r w:rsidRPr="00787772">
              <w:rPr>
                <w:bCs/>
                <w:sz w:val="22"/>
                <w:szCs w:val="22"/>
              </w:rPr>
              <w:t>До 3 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pPr>
              <w:rPr>
                <w:sz w:val="22"/>
                <w:szCs w:val="22"/>
              </w:rPr>
            </w:pPr>
            <w:r w:rsidRPr="00787772">
              <w:rPr>
                <w:sz w:val="22"/>
                <w:szCs w:val="22"/>
              </w:rPr>
              <w:t xml:space="preserve">Тип поверхности </w:t>
            </w:r>
          </w:p>
        </w:tc>
        <w:tc>
          <w:tcPr>
            <w:tcW w:w="4784" w:type="dxa"/>
            <w:shd w:val="clear" w:color="auto" w:fill="auto"/>
          </w:tcPr>
          <w:p w:rsidR="00787772" w:rsidRPr="00787772" w:rsidRDefault="00787772" w:rsidP="00787772">
            <w:pPr>
              <w:rPr>
                <w:bCs/>
                <w:sz w:val="22"/>
                <w:szCs w:val="22"/>
              </w:rPr>
            </w:pPr>
            <w:r w:rsidRPr="00787772">
              <w:rPr>
                <w:bCs/>
                <w:sz w:val="22"/>
                <w:szCs w:val="22"/>
              </w:rPr>
              <w:t>Глянцевая либо матовая</w:t>
            </w:r>
          </w:p>
        </w:tc>
      </w:tr>
      <w:tr w:rsidR="00787772" w:rsidRPr="00787772" w:rsidTr="00C31057">
        <w:tc>
          <w:tcPr>
            <w:tcW w:w="612" w:type="dxa"/>
            <w:vMerge w:val="restart"/>
            <w:shd w:val="clear" w:color="auto" w:fill="auto"/>
          </w:tcPr>
          <w:p w:rsidR="00787772" w:rsidRPr="00787772" w:rsidRDefault="00754748" w:rsidP="00787772">
            <w:pPr>
              <w:rPr>
                <w:sz w:val="22"/>
                <w:szCs w:val="22"/>
              </w:rPr>
            </w:pPr>
            <w:r>
              <w:rPr>
                <w:sz w:val="22"/>
                <w:szCs w:val="22"/>
              </w:rPr>
              <w:t>47</w:t>
            </w:r>
            <w:r w:rsidR="00787772" w:rsidRPr="00787772">
              <w:rPr>
                <w:sz w:val="22"/>
                <w:szCs w:val="22"/>
              </w:rPr>
              <w:t>.</w:t>
            </w:r>
          </w:p>
        </w:tc>
        <w:tc>
          <w:tcPr>
            <w:tcW w:w="2048" w:type="dxa"/>
            <w:vMerge w:val="restart"/>
            <w:shd w:val="clear" w:color="auto" w:fill="auto"/>
          </w:tcPr>
          <w:p w:rsidR="00787772" w:rsidRPr="00787772" w:rsidRDefault="00787772" w:rsidP="00787772">
            <w:pPr>
              <w:rPr>
                <w:sz w:val="22"/>
                <w:szCs w:val="22"/>
              </w:rPr>
            </w:pPr>
            <w:r w:rsidRPr="00787772">
              <w:t>Плита из минерального волокна</w:t>
            </w:r>
          </w:p>
        </w:tc>
        <w:tc>
          <w:tcPr>
            <w:tcW w:w="3260" w:type="dxa"/>
            <w:shd w:val="clear" w:color="auto" w:fill="auto"/>
          </w:tcPr>
          <w:p w:rsidR="00787772" w:rsidRPr="00787772" w:rsidRDefault="00787772" w:rsidP="00787772">
            <w:r w:rsidRPr="00787772">
              <w:t>Толщина</w:t>
            </w:r>
          </w:p>
        </w:tc>
        <w:tc>
          <w:tcPr>
            <w:tcW w:w="4784" w:type="dxa"/>
            <w:shd w:val="clear" w:color="auto" w:fill="auto"/>
          </w:tcPr>
          <w:p w:rsidR="00787772" w:rsidRPr="00787772" w:rsidRDefault="00787772" w:rsidP="00787772">
            <w:pPr>
              <w:rPr>
                <w:bCs/>
                <w:sz w:val="22"/>
                <w:szCs w:val="22"/>
              </w:rPr>
            </w:pPr>
            <w:r w:rsidRPr="00787772">
              <w:rPr>
                <w:bCs/>
                <w:sz w:val="22"/>
                <w:szCs w:val="22"/>
              </w:rPr>
              <w:t>2 см</w:t>
            </w:r>
          </w:p>
        </w:tc>
      </w:tr>
      <w:tr w:rsidR="00787772" w:rsidRPr="00787772" w:rsidTr="00C31057">
        <w:tc>
          <w:tcPr>
            <w:tcW w:w="612" w:type="dxa"/>
            <w:vMerge/>
            <w:shd w:val="clear" w:color="auto" w:fill="auto"/>
          </w:tcPr>
          <w:p w:rsidR="00787772" w:rsidRPr="00787772" w:rsidRDefault="00787772" w:rsidP="00787772">
            <w:pPr>
              <w:rPr>
                <w:sz w:val="22"/>
                <w:szCs w:val="22"/>
              </w:rPr>
            </w:pPr>
          </w:p>
        </w:tc>
        <w:tc>
          <w:tcPr>
            <w:tcW w:w="2048" w:type="dxa"/>
            <w:vMerge/>
            <w:shd w:val="clear" w:color="auto" w:fill="auto"/>
          </w:tcPr>
          <w:p w:rsidR="00787772" w:rsidRPr="00787772" w:rsidRDefault="00787772" w:rsidP="00787772">
            <w:pPr>
              <w:rPr>
                <w:sz w:val="22"/>
                <w:szCs w:val="22"/>
              </w:rPr>
            </w:pPr>
          </w:p>
        </w:tc>
        <w:tc>
          <w:tcPr>
            <w:tcW w:w="3260" w:type="dxa"/>
            <w:shd w:val="clear" w:color="auto" w:fill="auto"/>
          </w:tcPr>
          <w:p w:rsidR="00787772" w:rsidRPr="00787772" w:rsidRDefault="00787772" w:rsidP="00787772">
            <w:r w:rsidRPr="00787772">
              <w:t>Размеры</w:t>
            </w:r>
          </w:p>
        </w:tc>
        <w:tc>
          <w:tcPr>
            <w:tcW w:w="4784" w:type="dxa"/>
            <w:shd w:val="clear" w:color="auto" w:fill="auto"/>
          </w:tcPr>
          <w:p w:rsidR="00787772" w:rsidRPr="00787772" w:rsidRDefault="00787772" w:rsidP="00787772">
            <w:pPr>
              <w:rPr>
                <w:bCs/>
                <w:sz w:val="22"/>
                <w:szCs w:val="22"/>
              </w:rPr>
            </w:pPr>
            <w:r w:rsidRPr="00787772">
              <w:rPr>
                <w:bCs/>
                <w:sz w:val="22"/>
                <w:szCs w:val="22"/>
              </w:rPr>
              <w:t>600*600 мм, либо 1200*600 мм</w:t>
            </w:r>
          </w:p>
        </w:tc>
      </w:tr>
    </w:tbl>
    <w:p w:rsidR="00B2063B" w:rsidRPr="00B2063B" w:rsidRDefault="00B2063B" w:rsidP="00B2063B"/>
    <w:p w:rsidR="00E26CEE" w:rsidRDefault="00E26CEE" w:rsidP="00A96FE4">
      <w:pPr>
        <w:tabs>
          <w:tab w:val="left" w:pos="720"/>
        </w:tabs>
        <w:jc w:val="both"/>
        <w:rPr>
          <w:kern w:val="0"/>
          <w:szCs w:val="24"/>
        </w:rPr>
      </w:pPr>
    </w:p>
    <w:p w:rsidR="00582A17" w:rsidRDefault="00582A17" w:rsidP="00A96FE4">
      <w:pPr>
        <w:tabs>
          <w:tab w:val="left" w:pos="720"/>
        </w:tabs>
        <w:jc w:val="both"/>
        <w:rPr>
          <w:kern w:val="0"/>
          <w:szCs w:val="24"/>
        </w:rPr>
      </w:pPr>
      <w:r w:rsidRPr="00582A17">
        <w:rPr>
          <w:kern w:val="0"/>
          <w:szCs w:val="24"/>
        </w:rPr>
        <w:t>Ведущий специалист эксперт по ЖКХ</w:t>
      </w:r>
    </w:p>
    <w:p w:rsidR="00582A17" w:rsidRDefault="00582A17" w:rsidP="00A96FE4">
      <w:pPr>
        <w:tabs>
          <w:tab w:val="left" w:pos="720"/>
        </w:tabs>
        <w:jc w:val="both"/>
        <w:rPr>
          <w:kern w:val="0"/>
          <w:szCs w:val="24"/>
        </w:rPr>
      </w:pPr>
      <w:r>
        <w:rPr>
          <w:kern w:val="0"/>
          <w:szCs w:val="24"/>
        </w:rPr>
        <w:t>Администрации муниципального образования</w:t>
      </w:r>
    </w:p>
    <w:p w:rsidR="00B2063B" w:rsidRPr="00754748" w:rsidRDefault="00582A17" w:rsidP="00A96FE4">
      <w:pPr>
        <w:tabs>
          <w:tab w:val="left" w:pos="720"/>
        </w:tabs>
        <w:jc w:val="both"/>
        <w:rPr>
          <w:kern w:val="0"/>
          <w:szCs w:val="24"/>
        </w:rPr>
        <w:sectPr w:rsidR="00B2063B" w:rsidRPr="00754748" w:rsidSect="00787772">
          <w:pgSz w:w="11906" w:h="16838"/>
          <w:pgMar w:top="567" w:right="851" w:bottom="567" w:left="567" w:header="709" w:footer="709" w:gutter="0"/>
          <w:cols w:space="708"/>
          <w:docGrid w:linePitch="360"/>
        </w:sectPr>
      </w:pPr>
      <w:r>
        <w:rPr>
          <w:kern w:val="0"/>
          <w:szCs w:val="24"/>
        </w:rPr>
        <w:t>«Красногорский район»</w:t>
      </w:r>
      <w:r w:rsidRPr="00582A17">
        <w:rPr>
          <w:kern w:val="0"/>
          <w:szCs w:val="24"/>
        </w:rPr>
        <w:t xml:space="preserve"> </w:t>
      </w:r>
      <w:r>
        <w:rPr>
          <w:kern w:val="0"/>
          <w:szCs w:val="24"/>
        </w:rPr>
        <w:t xml:space="preserve">                                   </w:t>
      </w:r>
      <w:r w:rsidRPr="00582A17">
        <w:rPr>
          <w:kern w:val="0"/>
          <w:szCs w:val="24"/>
        </w:rPr>
        <w:t xml:space="preserve">            </w:t>
      </w:r>
      <w:r w:rsidR="00754748">
        <w:rPr>
          <w:kern w:val="0"/>
          <w:szCs w:val="24"/>
        </w:rPr>
        <w:t xml:space="preserve">____________________      </w:t>
      </w:r>
      <w:r w:rsidRPr="00582A17">
        <w:rPr>
          <w:kern w:val="0"/>
          <w:szCs w:val="24"/>
        </w:rPr>
        <w:t xml:space="preserve"> </w:t>
      </w:r>
      <w:proofErr w:type="spellStart"/>
      <w:r w:rsidRPr="00582A17">
        <w:rPr>
          <w:kern w:val="0"/>
          <w:szCs w:val="24"/>
        </w:rPr>
        <w:t>О.В.Перминова</w:t>
      </w:r>
      <w:proofErr w:type="spellEnd"/>
    </w:p>
    <w:p w:rsidR="007D7001" w:rsidRDefault="007D7001" w:rsidP="00A96FE4">
      <w:pPr>
        <w:tabs>
          <w:tab w:val="left" w:pos="720"/>
        </w:tabs>
        <w:jc w:val="both"/>
        <w:rPr>
          <w:kern w:val="0"/>
          <w:sz w:val="20"/>
        </w:rPr>
      </w:pPr>
    </w:p>
    <w:p w:rsidR="00AE7222" w:rsidRPr="00B87623" w:rsidRDefault="00AE7222" w:rsidP="00AE7222">
      <w:pPr>
        <w:tabs>
          <w:tab w:val="left" w:pos="9214"/>
        </w:tabs>
        <w:autoSpaceDE w:val="0"/>
        <w:autoSpaceDN w:val="0"/>
        <w:adjustRightInd w:val="0"/>
        <w:jc w:val="center"/>
        <w:rPr>
          <w:b/>
          <w:bCs/>
          <w:color w:val="000000"/>
          <w:kern w:val="0"/>
          <w:szCs w:val="24"/>
        </w:rPr>
      </w:pPr>
      <w:r w:rsidRPr="00B87623">
        <w:rPr>
          <w:b/>
          <w:bCs/>
          <w:color w:val="000000"/>
          <w:kern w:val="0"/>
          <w:szCs w:val="24"/>
        </w:rPr>
        <w:t xml:space="preserve">РАЗДЕЛ </w:t>
      </w:r>
      <w:r w:rsidR="00144891" w:rsidRPr="00B87623">
        <w:rPr>
          <w:b/>
          <w:bCs/>
          <w:color w:val="000000"/>
          <w:kern w:val="0"/>
          <w:szCs w:val="24"/>
        </w:rPr>
        <w:t>3</w:t>
      </w:r>
      <w:r w:rsidRPr="00B87623">
        <w:rPr>
          <w:b/>
          <w:bCs/>
          <w:color w:val="000000"/>
          <w:kern w:val="0"/>
          <w:szCs w:val="24"/>
        </w:rPr>
        <w:t>.</w:t>
      </w:r>
    </w:p>
    <w:p w:rsidR="00AE7222" w:rsidRPr="00BC6826" w:rsidRDefault="00AE7222" w:rsidP="00AE7222">
      <w:pPr>
        <w:tabs>
          <w:tab w:val="left" w:pos="9214"/>
        </w:tabs>
        <w:autoSpaceDE w:val="0"/>
        <w:autoSpaceDN w:val="0"/>
        <w:adjustRightInd w:val="0"/>
        <w:jc w:val="center"/>
        <w:rPr>
          <w:b/>
          <w:kern w:val="0"/>
          <w:szCs w:val="24"/>
        </w:rPr>
      </w:pPr>
      <w:r w:rsidRPr="00B87623">
        <w:rPr>
          <w:b/>
          <w:kern w:val="0"/>
          <w:szCs w:val="24"/>
        </w:rPr>
        <w:t>Обоснование начальной (максимальной) цены контракта</w:t>
      </w:r>
      <w:r w:rsidRPr="00BC6826">
        <w:rPr>
          <w:b/>
          <w:kern w:val="0"/>
          <w:szCs w:val="24"/>
        </w:rPr>
        <w:t xml:space="preserve">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gridCol w:w="2763"/>
        <w:gridCol w:w="5940"/>
      </w:tblGrid>
      <w:tr w:rsidR="0043468C" w:rsidRPr="00C12991" w:rsidTr="0043468C">
        <w:tc>
          <w:tcPr>
            <w:tcW w:w="873"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rPr>
                <w:b/>
                <w:bCs/>
                <w:kern w:val="0"/>
                <w:sz w:val="23"/>
                <w:szCs w:val="23"/>
                <w:lang w:eastAsia="en-US"/>
              </w:rPr>
            </w:pPr>
            <w:r w:rsidRPr="00C12991">
              <w:rPr>
                <w:b/>
                <w:bCs/>
                <w:kern w:val="0"/>
                <w:sz w:val="23"/>
                <w:szCs w:val="23"/>
                <w:lang w:eastAsia="en-US"/>
              </w:rPr>
              <w:t xml:space="preserve">Основные </w:t>
            </w:r>
          </w:p>
          <w:p w:rsidR="0043468C" w:rsidRPr="00C12991" w:rsidRDefault="0043468C" w:rsidP="00C12991">
            <w:pPr>
              <w:spacing w:line="276" w:lineRule="auto"/>
              <w:rPr>
                <w:b/>
                <w:bCs/>
                <w:kern w:val="0"/>
                <w:sz w:val="23"/>
                <w:szCs w:val="23"/>
                <w:u w:val="single"/>
                <w:lang w:eastAsia="en-US"/>
              </w:rPr>
            </w:pPr>
            <w:r w:rsidRPr="00C12991">
              <w:rPr>
                <w:b/>
                <w:bCs/>
                <w:kern w:val="0"/>
                <w:sz w:val="23"/>
                <w:szCs w:val="23"/>
                <w:lang w:eastAsia="en-US"/>
              </w:rPr>
              <w:t>характеристики объекта закупки</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43468C" w:rsidP="00FF6265">
            <w:pPr>
              <w:spacing w:line="276" w:lineRule="auto"/>
              <w:ind w:left="2" w:right="140" w:firstLine="142"/>
              <w:jc w:val="both"/>
              <w:rPr>
                <w:kern w:val="0"/>
                <w:sz w:val="23"/>
                <w:szCs w:val="23"/>
                <w:lang w:eastAsia="en-US"/>
              </w:rPr>
            </w:pPr>
            <w:r w:rsidRPr="00C12991">
              <w:rPr>
                <w:kern w:val="0"/>
                <w:sz w:val="23"/>
                <w:szCs w:val="23"/>
                <w:lang w:eastAsia="en-US"/>
              </w:rPr>
              <w:t>Приобретение в муниципальную собственность жилых квартир путём учас</w:t>
            </w:r>
            <w:r w:rsidR="00FF6265">
              <w:rPr>
                <w:kern w:val="0"/>
                <w:sz w:val="23"/>
                <w:szCs w:val="23"/>
                <w:lang w:eastAsia="en-US"/>
              </w:rPr>
              <w:t>тия в долевом строительстве четырёх</w:t>
            </w:r>
            <w:r w:rsidRPr="00C12991">
              <w:rPr>
                <w:kern w:val="0"/>
                <w:sz w:val="23"/>
                <w:szCs w:val="23"/>
                <w:lang w:eastAsia="en-US"/>
              </w:rPr>
              <w:t xml:space="preserve">квартирного одноэтажного дома для переселения граждан из аварийного жилищного фонда (Удмуртская Республика, Красногорский район, с. </w:t>
            </w:r>
            <w:r w:rsidR="00FF6265">
              <w:rPr>
                <w:kern w:val="0"/>
                <w:sz w:val="23"/>
                <w:szCs w:val="23"/>
                <w:lang w:eastAsia="en-US"/>
              </w:rPr>
              <w:t>Красногорское</w:t>
            </w:r>
            <w:r w:rsidR="00C12991" w:rsidRPr="00C12991">
              <w:rPr>
                <w:kern w:val="0"/>
                <w:sz w:val="23"/>
                <w:szCs w:val="23"/>
                <w:lang w:eastAsia="en-US"/>
              </w:rPr>
              <w:t>) с площадями</w:t>
            </w:r>
            <w:r w:rsidRPr="00C12991">
              <w:rPr>
                <w:kern w:val="0"/>
                <w:sz w:val="23"/>
                <w:szCs w:val="23"/>
                <w:lang w:eastAsia="en-US"/>
              </w:rPr>
              <w:t xml:space="preserve"> </w:t>
            </w:r>
            <w:r w:rsidR="0075729F" w:rsidRPr="00C12991">
              <w:rPr>
                <w:kern w:val="0"/>
                <w:sz w:val="23"/>
                <w:szCs w:val="23"/>
                <w:lang w:eastAsia="en-US"/>
              </w:rPr>
              <w:t xml:space="preserve"> каждой из </w:t>
            </w:r>
            <w:r w:rsidRPr="00C12991">
              <w:rPr>
                <w:kern w:val="0"/>
                <w:sz w:val="23"/>
                <w:szCs w:val="23"/>
                <w:lang w:eastAsia="en-US"/>
              </w:rPr>
              <w:t xml:space="preserve">квартир не менее </w:t>
            </w:r>
            <w:r w:rsidR="00BC0458">
              <w:rPr>
                <w:kern w:val="0"/>
                <w:sz w:val="23"/>
                <w:szCs w:val="23"/>
                <w:lang w:eastAsia="en-US"/>
              </w:rPr>
              <w:t>30</w:t>
            </w:r>
            <w:r w:rsidR="00FF6265">
              <w:rPr>
                <w:kern w:val="0"/>
                <w:sz w:val="23"/>
                <w:szCs w:val="23"/>
                <w:lang w:eastAsia="en-US"/>
              </w:rPr>
              <w:t>,7</w:t>
            </w:r>
            <w:r w:rsidRPr="00C12991">
              <w:rPr>
                <w:kern w:val="0"/>
                <w:sz w:val="23"/>
                <w:szCs w:val="23"/>
                <w:lang w:eastAsia="en-US"/>
              </w:rPr>
              <w:t xml:space="preserve"> </w:t>
            </w:r>
            <w:proofErr w:type="spellStart"/>
            <w:r w:rsidRPr="00C12991">
              <w:rPr>
                <w:kern w:val="0"/>
                <w:sz w:val="23"/>
                <w:szCs w:val="23"/>
                <w:lang w:eastAsia="en-US"/>
              </w:rPr>
              <w:t>кв.м</w:t>
            </w:r>
            <w:proofErr w:type="spellEnd"/>
            <w:r w:rsidRPr="00C12991">
              <w:rPr>
                <w:kern w:val="0"/>
                <w:sz w:val="23"/>
                <w:szCs w:val="23"/>
                <w:lang w:eastAsia="en-US"/>
              </w:rPr>
              <w:t>.</w:t>
            </w:r>
            <w:r w:rsidR="00BC0458">
              <w:rPr>
                <w:kern w:val="0"/>
                <w:sz w:val="23"/>
                <w:szCs w:val="23"/>
                <w:lang w:eastAsia="en-US"/>
              </w:rPr>
              <w:t>, 29</w:t>
            </w:r>
            <w:r w:rsidR="00FF6265">
              <w:rPr>
                <w:kern w:val="0"/>
                <w:sz w:val="23"/>
                <w:szCs w:val="23"/>
                <w:lang w:eastAsia="en-US"/>
              </w:rPr>
              <w:t>,7</w:t>
            </w:r>
            <w:r w:rsidR="00C12991" w:rsidRPr="00C12991">
              <w:rPr>
                <w:kern w:val="0"/>
                <w:sz w:val="23"/>
                <w:szCs w:val="23"/>
                <w:lang w:eastAsia="en-US"/>
              </w:rPr>
              <w:t xml:space="preserve"> </w:t>
            </w:r>
            <w:proofErr w:type="spellStart"/>
            <w:r w:rsidR="00C12991" w:rsidRPr="00C12991">
              <w:rPr>
                <w:kern w:val="0"/>
                <w:sz w:val="23"/>
                <w:szCs w:val="23"/>
                <w:lang w:eastAsia="en-US"/>
              </w:rPr>
              <w:t>кв.м</w:t>
            </w:r>
            <w:proofErr w:type="spellEnd"/>
            <w:r w:rsidR="00C12991" w:rsidRPr="00C12991">
              <w:rPr>
                <w:kern w:val="0"/>
                <w:sz w:val="23"/>
                <w:szCs w:val="23"/>
                <w:lang w:eastAsia="en-US"/>
              </w:rPr>
              <w:t>.</w:t>
            </w:r>
            <w:r w:rsidR="00FF6265">
              <w:rPr>
                <w:kern w:val="0"/>
                <w:sz w:val="23"/>
                <w:szCs w:val="23"/>
                <w:lang w:eastAsia="en-US"/>
              </w:rPr>
              <w:t xml:space="preserve">, 24,5 </w:t>
            </w:r>
            <w:proofErr w:type="spellStart"/>
            <w:r w:rsidR="00FF6265">
              <w:rPr>
                <w:kern w:val="0"/>
                <w:sz w:val="23"/>
                <w:szCs w:val="23"/>
                <w:lang w:eastAsia="en-US"/>
              </w:rPr>
              <w:t>кв.м</w:t>
            </w:r>
            <w:proofErr w:type="spellEnd"/>
            <w:r w:rsidR="00FF6265">
              <w:rPr>
                <w:kern w:val="0"/>
                <w:sz w:val="23"/>
                <w:szCs w:val="23"/>
                <w:lang w:eastAsia="en-US"/>
              </w:rPr>
              <w:t xml:space="preserve">., 23,03 </w:t>
            </w:r>
            <w:proofErr w:type="spellStart"/>
            <w:r w:rsidR="00FF6265">
              <w:rPr>
                <w:kern w:val="0"/>
                <w:sz w:val="23"/>
                <w:szCs w:val="23"/>
                <w:lang w:eastAsia="en-US"/>
              </w:rPr>
              <w:t>кв.м</w:t>
            </w:r>
            <w:proofErr w:type="spellEnd"/>
            <w:r w:rsidR="00FF6265">
              <w:rPr>
                <w:kern w:val="0"/>
                <w:sz w:val="23"/>
                <w:szCs w:val="23"/>
                <w:lang w:eastAsia="en-US"/>
              </w:rPr>
              <w:t>.</w:t>
            </w:r>
            <w:r w:rsidR="0075729F" w:rsidRPr="00C12991">
              <w:rPr>
                <w:kern w:val="0"/>
                <w:sz w:val="23"/>
                <w:szCs w:val="23"/>
                <w:lang w:eastAsia="en-US"/>
              </w:rPr>
              <w:t xml:space="preserve"> </w:t>
            </w:r>
            <w:proofErr w:type="gramStart"/>
            <w:r w:rsidRPr="00C12991">
              <w:rPr>
                <w:kern w:val="0"/>
                <w:sz w:val="23"/>
                <w:szCs w:val="23"/>
                <w:lang w:eastAsia="en-US"/>
              </w:rPr>
              <w:t>согласно</w:t>
            </w:r>
            <w:proofErr w:type="gramEnd"/>
            <w:r w:rsidRPr="00C12991">
              <w:rPr>
                <w:kern w:val="0"/>
                <w:sz w:val="23"/>
                <w:szCs w:val="23"/>
                <w:lang w:eastAsia="en-US"/>
              </w:rPr>
              <w:t xml:space="preserve"> Технического задания</w:t>
            </w:r>
            <w:r w:rsidR="002C2957" w:rsidRPr="00C12991">
              <w:rPr>
                <w:kern w:val="0"/>
                <w:sz w:val="23"/>
                <w:szCs w:val="23"/>
                <w:lang w:eastAsia="en-US"/>
              </w:rPr>
              <w:t>.</w:t>
            </w:r>
            <w:r w:rsidRPr="00C12991">
              <w:rPr>
                <w:kern w:val="0"/>
                <w:sz w:val="23"/>
                <w:szCs w:val="23"/>
                <w:lang w:eastAsia="en-US"/>
              </w:rPr>
              <w:t xml:space="preserve"> </w:t>
            </w:r>
          </w:p>
        </w:tc>
      </w:tr>
      <w:tr w:rsidR="0043468C" w:rsidRPr="00C12991" w:rsidTr="0043468C">
        <w:tc>
          <w:tcPr>
            <w:tcW w:w="873" w:type="pct"/>
            <w:vMerge w:val="restart"/>
            <w:tcBorders>
              <w:top w:val="single" w:sz="4" w:space="0" w:color="auto"/>
              <w:left w:val="single" w:sz="4" w:space="0" w:color="auto"/>
              <w:right w:val="single" w:sz="4" w:space="0" w:color="auto"/>
            </w:tcBorders>
          </w:tcPr>
          <w:p w:rsidR="0043468C" w:rsidRPr="00C12991" w:rsidRDefault="0043468C" w:rsidP="00C12991">
            <w:pPr>
              <w:spacing w:after="200" w:line="276" w:lineRule="auto"/>
              <w:rPr>
                <w:b/>
                <w:bCs/>
                <w:kern w:val="0"/>
                <w:sz w:val="23"/>
                <w:szCs w:val="23"/>
                <w:lang w:eastAsia="en-US"/>
              </w:rPr>
            </w:pPr>
            <w:r w:rsidRPr="00C12991">
              <w:rPr>
                <w:b/>
                <w:bCs/>
                <w:kern w:val="0"/>
                <w:sz w:val="23"/>
                <w:szCs w:val="23"/>
                <w:lang w:eastAsia="en-US"/>
              </w:rPr>
              <w:t xml:space="preserve">Используемый метод определения НМЦК </w:t>
            </w:r>
            <w:r w:rsidRPr="00C12991">
              <w:rPr>
                <w:b/>
                <w:bCs/>
                <w:kern w:val="0"/>
                <w:sz w:val="23"/>
                <w:szCs w:val="23"/>
                <w:lang w:eastAsia="en-US"/>
              </w:rPr>
              <w:br/>
              <w:t>с обоснованием:</w:t>
            </w: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Метод сопоставимых рыночных цен</w:t>
            </w:r>
            <w:r w:rsidRPr="00C12991">
              <w:rPr>
                <w:kern w:val="0"/>
                <w:sz w:val="23"/>
                <w:szCs w:val="23"/>
                <w:lang w:eastAsia="en-US"/>
              </w:rPr>
              <w:t xml:space="preserve"> </w:t>
            </w:r>
          </w:p>
          <w:p w:rsidR="0043468C" w:rsidRPr="00C12991" w:rsidRDefault="0043468C" w:rsidP="00C12991">
            <w:pPr>
              <w:spacing w:line="276" w:lineRule="auto"/>
              <w:ind w:left="2"/>
              <w:rPr>
                <w:kern w:val="0"/>
                <w:sz w:val="23"/>
                <w:szCs w:val="23"/>
                <w:lang w:eastAsia="en-US"/>
              </w:rPr>
            </w:pPr>
            <w:r w:rsidRPr="00C12991">
              <w:rPr>
                <w:kern w:val="0"/>
                <w:sz w:val="23"/>
                <w:szCs w:val="23"/>
                <w:lang w:eastAsia="en-US"/>
              </w:rPr>
              <w:t>(анализ рынка) (ч. 2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Применить невозможно, рыночные цены на данный вид работ, услуг в муниципальном образовании «Красногорский район» превысят лимиты бюджетных обязательств, что противоречит п. 2 ст. 72 Бюджетного кодекса РФ</w:t>
            </w:r>
            <w:r w:rsidR="00C12991" w:rsidRPr="00C12991">
              <w:rPr>
                <w:kern w:val="0"/>
                <w:sz w:val="23"/>
                <w:szCs w:val="23"/>
                <w:lang w:eastAsia="en-US"/>
              </w:rPr>
              <w:t>.</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Нормативный метод</w:t>
            </w:r>
            <w:r w:rsidRPr="00C12991">
              <w:rPr>
                <w:kern w:val="0"/>
                <w:sz w:val="23"/>
                <w:szCs w:val="23"/>
                <w:lang w:eastAsia="en-US"/>
              </w:rPr>
              <w:t xml:space="preserve"> </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(ч. 7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Применить невозможно, так как указанный метод заключается в расчете начальной (максимальной) цены контракта на основе требований к закупаемым товарам, работам, услугам, установленных в соответствии со ст. 19 «Нормирование в сфере закупок» указанного закона, которая вступает в действие с 01 января 2016 г.</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Тарифный метод</w:t>
            </w:r>
            <w:r w:rsidRPr="00C12991">
              <w:rPr>
                <w:kern w:val="0"/>
                <w:sz w:val="23"/>
                <w:szCs w:val="23"/>
                <w:lang w:eastAsia="en-US"/>
              </w:rPr>
              <w:t xml:space="preserve"> </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(ч. 8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Применяться не может, так как в соответствии с законодательством Российской Федерации цена закупаемых товаров, работ, услуг для обеспечения государственных и муниципальных нужд на данный вид работ не подлежит государственному/муниципальному регулированию.</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ind w:left="2"/>
              <w:rPr>
                <w:kern w:val="0"/>
                <w:sz w:val="23"/>
                <w:szCs w:val="23"/>
                <w:lang w:eastAsia="en-US"/>
              </w:rPr>
            </w:pPr>
            <w:r w:rsidRPr="00C12991">
              <w:rPr>
                <w:b/>
                <w:kern w:val="0"/>
                <w:sz w:val="23"/>
                <w:szCs w:val="23"/>
                <w:lang w:eastAsia="en-US"/>
              </w:rPr>
              <w:t>Проектно-сметный метод</w:t>
            </w:r>
            <w:r w:rsidRPr="00C12991">
              <w:rPr>
                <w:kern w:val="0"/>
                <w:sz w:val="23"/>
                <w:szCs w:val="23"/>
                <w:lang w:eastAsia="en-US"/>
              </w:rPr>
              <w:t xml:space="preserve"> </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(ч. 9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Не применяется, так как данный вид работ не отнесен к перечню, установленному ч.9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1310" w:type="pct"/>
            <w:tcBorders>
              <w:top w:val="single" w:sz="4" w:space="0" w:color="auto"/>
              <w:left w:val="single" w:sz="4" w:space="0" w:color="auto"/>
              <w:bottom w:val="single" w:sz="4" w:space="0" w:color="auto"/>
              <w:right w:val="single" w:sz="4" w:space="0" w:color="auto"/>
            </w:tcBorders>
          </w:tcPr>
          <w:p w:rsidR="00C12991" w:rsidRPr="00C12991" w:rsidRDefault="0043468C" w:rsidP="00C12991">
            <w:pPr>
              <w:spacing w:after="200" w:line="276" w:lineRule="auto"/>
              <w:ind w:left="2"/>
              <w:rPr>
                <w:b/>
                <w:kern w:val="0"/>
                <w:sz w:val="23"/>
                <w:szCs w:val="23"/>
                <w:lang w:eastAsia="en-US"/>
              </w:rPr>
            </w:pPr>
            <w:r w:rsidRPr="00C12991">
              <w:rPr>
                <w:b/>
                <w:kern w:val="0"/>
                <w:sz w:val="23"/>
                <w:szCs w:val="23"/>
                <w:lang w:eastAsia="en-US"/>
              </w:rPr>
              <w:t>Затратный метод</w:t>
            </w:r>
          </w:p>
          <w:p w:rsidR="0043468C" w:rsidRPr="00C12991" w:rsidRDefault="0043468C" w:rsidP="00C12991">
            <w:pPr>
              <w:spacing w:after="200" w:line="276" w:lineRule="auto"/>
              <w:ind w:left="2"/>
              <w:rPr>
                <w:kern w:val="0"/>
                <w:sz w:val="23"/>
                <w:szCs w:val="23"/>
                <w:lang w:eastAsia="en-US"/>
              </w:rPr>
            </w:pPr>
            <w:r w:rsidRPr="00C12991">
              <w:rPr>
                <w:kern w:val="0"/>
                <w:sz w:val="23"/>
                <w:szCs w:val="23"/>
                <w:lang w:eastAsia="en-US"/>
              </w:rPr>
              <w:t xml:space="preserve"> (ч. 10 ст. 22 ФЗ от 05.04.2013 № 44-ФЗ</w:t>
            </w:r>
            <w:r w:rsidR="00C12991" w:rsidRPr="00C12991">
              <w:rPr>
                <w:kern w:val="0"/>
                <w:sz w:val="23"/>
                <w:szCs w:val="23"/>
                <w:lang w:eastAsia="en-US"/>
              </w:rPr>
              <w:t>)</w:t>
            </w:r>
            <w:r w:rsidRPr="00C12991">
              <w:rPr>
                <w:kern w:val="0"/>
                <w:sz w:val="23"/>
                <w:szCs w:val="23"/>
                <w:lang w:eastAsia="en-US"/>
              </w:rPr>
              <w:t xml:space="preserve"> </w:t>
            </w:r>
          </w:p>
        </w:tc>
        <w:tc>
          <w:tcPr>
            <w:tcW w:w="2817"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74" w:right="140"/>
              <w:jc w:val="both"/>
              <w:rPr>
                <w:kern w:val="0"/>
                <w:sz w:val="23"/>
                <w:szCs w:val="23"/>
                <w:lang w:eastAsia="en-US"/>
              </w:rPr>
            </w:pPr>
            <w:r w:rsidRPr="00C12991">
              <w:rPr>
                <w:kern w:val="0"/>
                <w:sz w:val="23"/>
                <w:szCs w:val="23"/>
                <w:lang w:eastAsia="en-US"/>
              </w:rPr>
              <w:t>Применить невозможно, в связи с тем, что метод заключается в определении начальной (максимальной) цены контракта, как суммы произведенных затрат и обычной для определенной сферы деятельности прибыли. Информация о структуре затрат и норме прибыли в единой информационной системе и других общедоступных источниках информация отсутствует.</w:t>
            </w:r>
          </w:p>
        </w:tc>
      </w:tr>
      <w:tr w:rsidR="0043468C" w:rsidRPr="00C12991" w:rsidTr="0043468C">
        <w:tc>
          <w:tcPr>
            <w:tcW w:w="873" w:type="pct"/>
            <w:vMerge/>
            <w:tcBorders>
              <w:left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2" w:right="140" w:firstLine="142"/>
              <w:jc w:val="both"/>
              <w:rPr>
                <w:kern w:val="0"/>
                <w:sz w:val="23"/>
                <w:szCs w:val="23"/>
                <w:lang w:eastAsia="en-US"/>
              </w:rPr>
            </w:pPr>
            <w:proofErr w:type="gramStart"/>
            <w:r w:rsidRPr="00C12991">
              <w:rPr>
                <w:kern w:val="0"/>
                <w:sz w:val="23"/>
                <w:szCs w:val="23"/>
                <w:lang w:eastAsia="en-US"/>
              </w:rPr>
              <w:t>На основании ч. 12 ст. 22 ФЗ от 05.04.2013 № 44-ФЗ «О контрактной системе в сфере закупок товаров, работ, услуг для обеспечения государственных и муниципальных нужд» в случае невозможности применения для определения начальной (максимальной) цены контракта методов,  указанных  в ч.1 ст.22 ФЗ от 05.04.2013 № 44-ФЗ, заказчик вправе применить иные методы.</w:t>
            </w:r>
            <w:proofErr w:type="gramEnd"/>
            <w:r w:rsidRPr="00C12991">
              <w:rPr>
                <w:kern w:val="0"/>
                <w:sz w:val="23"/>
                <w:szCs w:val="23"/>
                <w:lang w:eastAsia="en-US"/>
              </w:rPr>
              <w:t xml:space="preserve"> В связи с </w:t>
            </w:r>
            <w:proofErr w:type="gramStart"/>
            <w:r w:rsidRPr="00C12991">
              <w:rPr>
                <w:kern w:val="0"/>
                <w:sz w:val="23"/>
                <w:szCs w:val="23"/>
                <w:lang w:eastAsia="en-US"/>
              </w:rPr>
              <w:t>вышеизложенным</w:t>
            </w:r>
            <w:proofErr w:type="gramEnd"/>
            <w:r w:rsidRPr="00C12991">
              <w:rPr>
                <w:kern w:val="0"/>
                <w:sz w:val="23"/>
                <w:szCs w:val="23"/>
                <w:lang w:eastAsia="en-US"/>
              </w:rPr>
              <w:t>, для определения начальной (максимальной) цены контракта применяется иной метод.</w:t>
            </w:r>
          </w:p>
        </w:tc>
      </w:tr>
      <w:tr w:rsidR="0043468C" w:rsidRPr="00C12991" w:rsidTr="0043468C">
        <w:tc>
          <w:tcPr>
            <w:tcW w:w="873" w:type="pct"/>
            <w:vMerge/>
            <w:tcBorders>
              <w:left w:val="single" w:sz="4" w:space="0" w:color="auto"/>
              <w:bottom w:val="single" w:sz="4" w:space="0" w:color="auto"/>
              <w:right w:val="single" w:sz="4" w:space="0" w:color="auto"/>
            </w:tcBorders>
          </w:tcPr>
          <w:p w:rsidR="0043468C" w:rsidRPr="00C12991" w:rsidRDefault="0043468C" w:rsidP="0043468C">
            <w:pPr>
              <w:spacing w:after="200" w:line="276" w:lineRule="auto"/>
              <w:ind w:left="567"/>
              <w:rPr>
                <w:b/>
                <w:bCs/>
                <w:kern w:val="0"/>
                <w:sz w:val="23"/>
                <w:szCs w:val="23"/>
                <w:u w:val="single"/>
                <w:lang w:eastAsia="en-US"/>
              </w:rPr>
            </w:pP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line="276" w:lineRule="auto"/>
              <w:ind w:left="2" w:right="140" w:firstLine="142"/>
              <w:jc w:val="both"/>
              <w:rPr>
                <w:kern w:val="0"/>
                <w:sz w:val="23"/>
                <w:szCs w:val="23"/>
                <w:lang w:eastAsia="en-US"/>
              </w:rPr>
            </w:pPr>
            <w:r w:rsidRPr="00C12991">
              <w:rPr>
                <w:kern w:val="0"/>
                <w:sz w:val="23"/>
                <w:szCs w:val="23"/>
                <w:lang w:eastAsia="en-US"/>
              </w:rPr>
              <w:t xml:space="preserve">Данная закупка осуществляется Заказчиком в целях реализации </w:t>
            </w:r>
            <w:r w:rsidR="00C12991" w:rsidRPr="00C12991">
              <w:rPr>
                <w:kern w:val="0"/>
                <w:sz w:val="23"/>
                <w:szCs w:val="23"/>
                <w:lang w:eastAsia="en-US"/>
              </w:rPr>
              <w:t>«Региональной адресной программы</w:t>
            </w:r>
            <w:r w:rsidRPr="00C12991">
              <w:rPr>
                <w:kern w:val="0"/>
                <w:sz w:val="23"/>
                <w:szCs w:val="23"/>
                <w:lang w:eastAsia="en-US"/>
              </w:rPr>
              <w:t xml:space="preserve"> по переселению граждан из аварийного жилищного фонда в Удмуртской Республике», утверждённой постановлением Правительства Удмуртской Республики от 15 апреля 2013 г. N 169 «Об утверждении региональной адресной программы по переселению граждан из аварийного жилого фонда в Удмуртской Республике на 2013-2017 годы»</w:t>
            </w:r>
            <w:r w:rsidR="00C12991" w:rsidRPr="00C12991">
              <w:rPr>
                <w:kern w:val="0"/>
                <w:sz w:val="23"/>
                <w:szCs w:val="23"/>
                <w:lang w:eastAsia="en-US"/>
              </w:rPr>
              <w:t>.</w:t>
            </w:r>
          </w:p>
        </w:tc>
      </w:tr>
      <w:tr w:rsidR="0043468C" w:rsidRPr="00C12991" w:rsidTr="0043468C">
        <w:tc>
          <w:tcPr>
            <w:tcW w:w="873" w:type="pct"/>
            <w:tcBorders>
              <w:top w:val="single" w:sz="4" w:space="0" w:color="auto"/>
              <w:left w:val="single" w:sz="4" w:space="0" w:color="auto"/>
              <w:bottom w:val="single" w:sz="4" w:space="0" w:color="auto"/>
              <w:right w:val="single" w:sz="4" w:space="0" w:color="auto"/>
            </w:tcBorders>
          </w:tcPr>
          <w:p w:rsidR="0043468C" w:rsidRPr="00C12991" w:rsidRDefault="0043468C" w:rsidP="00C12991">
            <w:pPr>
              <w:spacing w:after="200" w:line="276" w:lineRule="auto"/>
              <w:rPr>
                <w:b/>
                <w:bCs/>
                <w:kern w:val="0"/>
                <w:sz w:val="23"/>
                <w:szCs w:val="23"/>
                <w:lang w:eastAsia="en-US"/>
              </w:rPr>
            </w:pPr>
            <w:r w:rsidRPr="00C12991">
              <w:rPr>
                <w:b/>
                <w:bCs/>
                <w:kern w:val="0"/>
                <w:sz w:val="23"/>
                <w:szCs w:val="23"/>
                <w:lang w:eastAsia="en-US"/>
              </w:rPr>
              <w:lastRenderedPageBreak/>
              <w:t>Расчет НМЦК</w:t>
            </w:r>
          </w:p>
        </w:tc>
        <w:tc>
          <w:tcPr>
            <w:tcW w:w="4127" w:type="pct"/>
            <w:gridSpan w:val="2"/>
            <w:tcBorders>
              <w:top w:val="single" w:sz="4" w:space="0" w:color="auto"/>
              <w:left w:val="single" w:sz="4" w:space="0" w:color="auto"/>
              <w:bottom w:val="single" w:sz="4" w:space="0" w:color="auto"/>
              <w:right w:val="single" w:sz="4" w:space="0" w:color="auto"/>
            </w:tcBorders>
          </w:tcPr>
          <w:p w:rsidR="0043468C" w:rsidRPr="00C12991" w:rsidRDefault="00DB00AE" w:rsidP="00FF6265">
            <w:pPr>
              <w:spacing w:line="276" w:lineRule="auto"/>
              <w:ind w:left="2" w:right="140" w:firstLine="142"/>
              <w:jc w:val="both"/>
              <w:rPr>
                <w:kern w:val="0"/>
                <w:sz w:val="23"/>
                <w:szCs w:val="23"/>
                <w:lang w:eastAsia="en-US"/>
              </w:rPr>
            </w:pPr>
            <w:r w:rsidRPr="00C12991">
              <w:rPr>
                <w:kern w:val="0"/>
                <w:sz w:val="23"/>
                <w:szCs w:val="23"/>
                <w:lang w:eastAsia="en-US"/>
              </w:rPr>
              <w:t>В соответствии с Приложениями 1 и 2 к Региональной адресной программе,  утвержденной постановлением Правительства УР от 15 апреля 2013 г. №169 стоимость жилого помещения в муниципальном об</w:t>
            </w:r>
            <w:r w:rsidR="00C12991">
              <w:rPr>
                <w:kern w:val="0"/>
                <w:sz w:val="23"/>
                <w:szCs w:val="23"/>
                <w:lang w:eastAsia="en-US"/>
              </w:rPr>
              <w:t>разовании «Красногорский район»</w:t>
            </w:r>
            <w:r w:rsidRPr="00C12991">
              <w:rPr>
                <w:kern w:val="0"/>
                <w:sz w:val="23"/>
                <w:szCs w:val="23"/>
                <w:lang w:eastAsia="en-US"/>
              </w:rPr>
              <w:t xml:space="preserve"> с расселяемой площадью жилого помещения</w:t>
            </w:r>
            <w:r w:rsidR="0043468C" w:rsidRPr="00C12991">
              <w:rPr>
                <w:kern w:val="0"/>
                <w:sz w:val="23"/>
                <w:szCs w:val="23"/>
                <w:lang w:eastAsia="en-US"/>
              </w:rPr>
              <w:t xml:space="preserve"> </w:t>
            </w:r>
            <w:r w:rsidR="00FF6265">
              <w:rPr>
                <w:b/>
                <w:kern w:val="0"/>
                <w:sz w:val="23"/>
                <w:szCs w:val="23"/>
                <w:lang w:eastAsia="en-US"/>
              </w:rPr>
              <w:t>107,93</w:t>
            </w:r>
            <w:r w:rsidR="0043468C" w:rsidRPr="00C12991">
              <w:rPr>
                <w:b/>
                <w:kern w:val="0"/>
                <w:sz w:val="23"/>
                <w:szCs w:val="23"/>
                <w:lang w:eastAsia="en-US"/>
              </w:rPr>
              <w:t xml:space="preserve"> м</w:t>
            </w:r>
            <w:proofErr w:type="gramStart"/>
            <w:r w:rsidR="0043468C" w:rsidRPr="00C12991">
              <w:rPr>
                <w:b/>
                <w:kern w:val="0"/>
                <w:sz w:val="23"/>
                <w:szCs w:val="23"/>
                <w:vertAlign w:val="superscript"/>
                <w:lang w:eastAsia="en-US"/>
              </w:rPr>
              <w:t>2</w:t>
            </w:r>
            <w:proofErr w:type="gramEnd"/>
            <w:r w:rsidR="00C12991">
              <w:rPr>
                <w:kern w:val="0"/>
                <w:sz w:val="23"/>
                <w:szCs w:val="23"/>
                <w:lang w:eastAsia="en-US"/>
              </w:rPr>
              <w:t xml:space="preserve"> составляет: </w:t>
            </w:r>
            <w:r w:rsidR="00FF6265" w:rsidRPr="00FF6265">
              <w:rPr>
                <w:b/>
                <w:kern w:val="0"/>
                <w:sz w:val="23"/>
                <w:szCs w:val="23"/>
                <w:lang w:eastAsia="en-US"/>
              </w:rPr>
              <w:t>3 119 177</w:t>
            </w:r>
            <w:r w:rsidR="00C12991" w:rsidRPr="00C12991">
              <w:rPr>
                <w:b/>
                <w:kern w:val="0"/>
                <w:sz w:val="23"/>
                <w:szCs w:val="23"/>
                <w:lang w:eastAsia="en-US"/>
              </w:rPr>
              <w:t>,00</w:t>
            </w:r>
            <w:r w:rsidR="00C12991">
              <w:rPr>
                <w:b/>
                <w:kern w:val="0"/>
                <w:sz w:val="23"/>
                <w:szCs w:val="23"/>
                <w:lang w:eastAsia="en-US"/>
              </w:rPr>
              <w:t xml:space="preserve"> (</w:t>
            </w:r>
            <w:r w:rsidR="00FF6265">
              <w:rPr>
                <w:b/>
                <w:kern w:val="0"/>
                <w:sz w:val="23"/>
                <w:szCs w:val="23"/>
                <w:lang w:eastAsia="en-US"/>
              </w:rPr>
              <w:t xml:space="preserve">Три миллиона сто девятнадцать </w:t>
            </w:r>
            <w:r w:rsidR="00BC0458">
              <w:rPr>
                <w:b/>
                <w:kern w:val="0"/>
                <w:sz w:val="23"/>
                <w:szCs w:val="23"/>
                <w:lang w:eastAsia="en-US"/>
              </w:rPr>
              <w:t xml:space="preserve">тысяч </w:t>
            </w:r>
            <w:r w:rsidR="00FF6265">
              <w:rPr>
                <w:b/>
                <w:kern w:val="0"/>
                <w:sz w:val="23"/>
                <w:szCs w:val="23"/>
                <w:lang w:eastAsia="en-US"/>
              </w:rPr>
              <w:t>сто семьдесят семь) рублей</w:t>
            </w:r>
            <w:r w:rsidR="00C12991">
              <w:rPr>
                <w:b/>
                <w:kern w:val="0"/>
                <w:sz w:val="23"/>
                <w:szCs w:val="23"/>
                <w:lang w:eastAsia="en-US"/>
              </w:rPr>
              <w:t xml:space="preserve"> 00 копеек.</w:t>
            </w:r>
          </w:p>
        </w:tc>
      </w:tr>
    </w:tbl>
    <w:p w:rsidR="00D512E9" w:rsidRPr="00C12991" w:rsidRDefault="00D512E9" w:rsidP="00D512E9">
      <w:pPr>
        <w:spacing w:after="200" w:line="276" w:lineRule="auto"/>
        <w:ind w:left="567"/>
        <w:rPr>
          <w:rFonts w:eastAsiaTheme="minorHAnsi"/>
          <w:kern w:val="0"/>
          <w:sz w:val="23"/>
          <w:szCs w:val="23"/>
          <w:lang w:eastAsia="en-US"/>
        </w:rPr>
      </w:pPr>
    </w:p>
    <w:p w:rsidR="00D512E9" w:rsidRPr="00C12991" w:rsidRDefault="00D512E9" w:rsidP="00D512E9">
      <w:pPr>
        <w:spacing w:after="200" w:line="276" w:lineRule="auto"/>
        <w:ind w:left="567"/>
        <w:rPr>
          <w:kern w:val="0"/>
          <w:sz w:val="23"/>
          <w:szCs w:val="23"/>
          <w:lang w:eastAsia="en-US"/>
        </w:rPr>
      </w:pPr>
      <w:r w:rsidRPr="00C12991">
        <w:rPr>
          <w:kern w:val="0"/>
          <w:sz w:val="23"/>
          <w:szCs w:val="23"/>
          <w:lang w:eastAsia="en-US"/>
        </w:rPr>
        <w:t xml:space="preserve">Дата подготовки обоснования </w:t>
      </w:r>
      <w:r w:rsidR="00C12991">
        <w:rPr>
          <w:kern w:val="0"/>
          <w:sz w:val="23"/>
          <w:szCs w:val="23"/>
          <w:lang w:eastAsia="en-US"/>
        </w:rPr>
        <w:t>НМЦК: 21</w:t>
      </w:r>
      <w:r w:rsidR="00EA2D86" w:rsidRPr="00C12991">
        <w:rPr>
          <w:kern w:val="0"/>
          <w:sz w:val="23"/>
          <w:szCs w:val="23"/>
          <w:lang w:eastAsia="en-US"/>
        </w:rPr>
        <w:t>.09</w:t>
      </w:r>
      <w:r w:rsidRPr="00C12991">
        <w:rPr>
          <w:kern w:val="0"/>
          <w:sz w:val="23"/>
          <w:szCs w:val="23"/>
          <w:lang w:eastAsia="en-US"/>
        </w:rPr>
        <w:t>.2015 г.</w:t>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p>
    <w:p w:rsidR="00D512E9" w:rsidRPr="00C12991" w:rsidRDefault="00D512E9" w:rsidP="00D512E9">
      <w:pPr>
        <w:spacing w:after="200" w:line="276" w:lineRule="auto"/>
        <w:ind w:left="567"/>
        <w:rPr>
          <w:kern w:val="0"/>
          <w:sz w:val="23"/>
          <w:szCs w:val="23"/>
          <w:lang w:eastAsia="en-US"/>
        </w:rPr>
      </w:pPr>
      <w:r w:rsidRPr="00C12991">
        <w:rPr>
          <w:kern w:val="0"/>
          <w:sz w:val="23"/>
          <w:szCs w:val="23"/>
          <w:lang w:eastAsia="en-US"/>
        </w:rPr>
        <w:t>Контрактный управляющий</w:t>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r>
      <w:r w:rsidRPr="00C12991">
        <w:rPr>
          <w:kern w:val="0"/>
          <w:sz w:val="23"/>
          <w:szCs w:val="23"/>
          <w:lang w:eastAsia="en-US"/>
        </w:rPr>
        <w:tab/>
        <w:t>Филиппова Ю.В.</w:t>
      </w:r>
    </w:p>
    <w:p w:rsidR="00D512E9" w:rsidRPr="00D512E9" w:rsidRDefault="00D512E9" w:rsidP="00D512E9">
      <w:pPr>
        <w:spacing w:after="200" w:line="276" w:lineRule="auto"/>
        <w:ind w:left="567"/>
        <w:rPr>
          <w:kern w:val="0"/>
          <w:sz w:val="22"/>
          <w:szCs w:val="22"/>
          <w:lang w:eastAsia="en-US"/>
        </w:rPr>
      </w:pPr>
    </w:p>
    <w:p w:rsidR="00D512E9" w:rsidRDefault="00D512E9" w:rsidP="00C12991">
      <w:pPr>
        <w:ind w:firstLine="567"/>
        <w:rPr>
          <w:kern w:val="0"/>
          <w:sz w:val="22"/>
          <w:szCs w:val="22"/>
          <w:lang w:eastAsia="en-US"/>
        </w:rPr>
      </w:pPr>
      <w:r w:rsidRPr="00C12991">
        <w:rPr>
          <w:kern w:val="0"/>
          <w:sz w:val="18"/>
          <w:szCs w:val="18"/>
          <w:lang w:eastAsia="en-US"/>
        </w:rPr>
        <w:t>тел. 8</w:t>
      </w:r>
      <w:r w:rsidR="00EA2D86" w:rsidRPr="00C12991">
        <w:rPr>
          <w:kern w:val="0"/>
          <w:sz w:val="18"/>
          <w:szCs w:val="18"/>
          <w:lang w:eastAsia="en-US"/>
        </w:rPr>
        <w:t xml:space="preserve"> </w:t>
      </w:r>
      <w:r w:rsidRPr="00C12991">
        <w:rPr>
          <w:kern w:val="0"/>
          <w:sz w:val="18"/>
          <w:szCs w:val="18"/>
          <w:lang w:eastAsia="en-US"/>
        </w:rPr>
        <w:t>(34164) 2</w:t>
      </w:r>
      <w:r w:rsidR="00EA2D86" w:rsidRPr="00C12991">
        <w:rPr>
          <w:kern w:val="0"/>
          <w:sz w:val="18"/>
          <w:szCs w:val="18"/>
          <w:lang w:eastAsia="en-US"/>
        </w:rPr>
        <w:t>-</w:t>
      </w:r>
      <w:r w:rsidRPr="00C12991">
        <w:rPr>
          <w:kern w:val="0"/>
          <w:sz w:val="18"/>
          <w:szCs w:val="18"/>
          <w:lang w:eastAsia="en-US"/>
        </w:rPr>
        <w:t>19</w:t>
      </w:r>
      <w:r w:rsidR="00EA2D86" w:rsidRPr="00C12991">
        <w:rPr>
          <w:kern w:val="0"/>
          <w:sz w:val="18"/>
          <w:szCs w:val="18"/>
          <w:lang w:eastAsia="en-US"/>
        </w:rPr>
        <w:t>-</w:t>
      </w:r>
      <w:r w:rsidRPr="00C12991">
        <w:rPr>
          <w:kern w:val="0"/>
          <w:sz w:val="18"/>
          <w:szCs w:val="18"/>
          <w:lang w:eastAsia="en-US"/>
        </w:rPr>
        <w:t>32</w:t>
      </w:r>
      <w:r w:rsidRPr="00C12991">
        <w:rPr>
          <w:kern w:val="0"/>
          <w:sz w:val="18"/>
          <w:szCs w:val="18"/>
          <w:lang w:eastAsia="en-US"/>
        </w:rPr>
        <w:tab/>
      </w:r>
      <w:r w:rsidRPr="00D512E9">
        <w:rPr>
          <w:kern w:val="0"/>
          <w:sz w:val="22"/>
          <w:szCs w:val="22"/>
          <w:lang w:eastAsia="en-US"/>
        </w:rPr>
        <w:tab/>
      </w:r>
      <w:r w:rsidRPr="00D512E9">
        <w:rPr>
          <w:kern w:val="0"/>
          <w:sz w:val="22"/>
          <w:szCs w:val="22"/>
          <w:lang w:eastAsia="en-US"/>
        </w:rPr>
        <w:tab/>
      </w:r>
    </w:p>
    <w:p w:rsidR="005822C3" w:rsidRDefault="005B7667" w:rsidP="00D512E9">
      <w:pPr>
        <w:autoSpaceDE w:val="0"/>
        <w:autoSpaceDN w:val="0"/>
        <w:adjustRightInd w:val="0"/>
        <w:jc w:val="center"/>
        <w:rPr>
          <w:b/>
          <w:bCs/>
          <w:color w:val="000000"/>
          <w:kern w:val="0"/>
          <w:szCs w:val="24"/>
        </w:rPr>
      </w:pPr>
      <w:r>
        <w:rPr>
          <w:b/>
          <w:bCs/>
          <w:color w:val="000000"/>
          <w:kern w:val="0"/>
          <w:szCs w:val="24"/>
        </w:rPr>
        <w:t xml:space="preserve">   </w:t>
      </w: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C22A54" w:rsidRDefault="00C22A54" w:rsidP="00D512E9">
      <w:pPr>
        <w:autoSpaceDE w:val="0"/>
        <w:autoSpaceDN w:val="0"/>
        <w:adjustRightInd w:val="0"/>
        <w:jc w:val="center"/>
        <w:rPr>
          <w:b/>
          <w:bCs/>
          <w:color w:val="000000"/>
          <w:kern w:val="0"/>
          <w:szCs w:val="24"/>
        </w:rPr>
      </w:pPr>
    </w:p>
    <w:p w:rsidR="00C22A54" w:rsidRDefault="00C22A54" w:rsidP="00D512E9">
      <w:pPr>
        <w:autoSpaceDE w:val="0"/>
        <w:autoSpaceDN w:val="0"/>
        <w:adjustRightInd w:val="0"/>
        <w:jc w:val="center"/>
        <w:rPr>
          <w:b/>
          <w:bCs/>
          <w:color w:val="000000"/>
          <w:kern w:val="0"/>
          <w:szCs w:val="24"/>
        </w:rPr>
      </w:pPr>
    </w:p>
    <w:p w:rsidR="00C22A54" w:rsidRDefault="00C22A54"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A01CCE" w:rsidRDefault="00A01CCE"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C12991" w:rsidRDefault="00C12991" w:rsidP="00D512E9">
      <w:pPr>
        <w:autoSpaceDE w:val="0"/>
        <w:autoSpaceDN w:val="0"/>
        <w:adjustRightInd w:val="0"/>
        <w:jc w:val="center"/>
        <w:rPr>
          <w:b/>
          <w:bCs/>
          <w:color w:val="000000"/>
          <w:kern w:val="0"/>
          <w:szCs w:val="24"/>
        </w:rPr>
      </w:pPr>
    </w:p>
    <w:p w:rsidR="005822C3" w:rsidRDefault="005822C3" w:rsidP="00D512E9">
      <w:pPr>
        <w:autoSpaceDE w:val="0"/>
        <w:autoSpaceDN w:val="0"/>
        <w:adjustRightInd w:val="0"/>
        <w:jc w:val="center"/>
        <w:rPr>
          <w:b/>
          <w:bCs/>
          <w:color w:val="000000"/>
          <w:kern w:val="0"/>
          <w:szCs w:val="24"/>
        </w:rPr>
      </w:pPr>
    </w:p>
    <w:p w:rsidR="005A3D49" w:rsidRPr="005A3D49" w:rsidRDefault="005B7667" w:rsidP="00D512E9">
      <w:pPr>
        <w:autoSpaceDE w:val="0"/>
        <w:autoSpaceDN w:val="0"/>
        <w:adjustRightInd w:val="0"/>
        <w:jc w:val="center"/>
        <w:rPr>
          <w:b/>
          <w:bCs/>
          <w:color w:val="000000"/>
          <w:kern w:val="0"/>
          <w:szCs w:val="24"/>
        </w:rPr>
      </w:pPr>
      <w:r>
        <w:rPr>
          <w:b/>
          <w:bCs/>
          <w:color w:val="000000"/>
          <w:kern w:val="0"/>
          <w:szCs w:val="24"/>
        </w:rPr>
        <w:lastRenderedPageBreak/>
        <w:t xml:space="preserve"> </w:t>
      </w:r>
      <w:r w:rsidR="005A3D49" w:rsidRPr="005A3D49">
        <w:rPr>
          <w:b/>
          <w:bCs/>
          <w:color w:val="000000"/>
          <w:kern w:val="0"/>
          <w:szCs w:val="24"/>
        </w:rPr>
        <w:t xml:space="preserve">РАЗДЕЛ </w:t>
      </w:r>
      <w:r w:rsidR="00144891">
        <w:rPr>
          <w:b/>
          <w:bCs/>
          <w:color w:val="000000"/>
          <w:kern w:val="0"/>
          <w:szCs w:val="24"/>
        </w:rPr>
        <w:t>4</w:t>
      </w:r>
      <w:r w:rsidR="005A3D49" w:rsidRPr="005A3D49">
        <w:rPr>
          <w:b/>
          <w:bCs/>
          <w:color w:val="000000"/>
          <w:kern w:val="0"/>
          <w:szCs w:val="24"/>
        </w:rPr>
        <w:t>.</w:t>
      </w:r>
    </w:p>
    <w:p w:rsidR="005A3D49" w:rsidRPr="005F44B6" w:rsidRDefault="00A02692" w:rsidP="005F44B6">
      <w:pPr>
        <w:autoSpaceDE w:val="0"/>
        <w:autoSpaceDN w:val="0"/>
        <w:adjustRightInd w:val="0"/>
        <w:jc w:val="right"/>
        <w:rPr>
          <w:b/>
          <w:bCs/>
          <w:kern w:val="0"/>
          <w:sz w:val="20"/>
        </w:rPr>
      </w:pPr>
      <w:r w:rsidRPr="00EA2D86">
        <w:rPr>
          <w:b/>
          <w:bCs/>
          <w:kern w:val="0"/>
          <w:sz w:val="20"/>
        </w:rPr>
        <w:t>Проект</w:t>
      </w:r>
    </w:p>
    <w:p w:rsidR="00EC3FFE" w:rsidRPr="00EA2D86" w:rsidRDefault="00EC3FFE" w:rsidP="00C12991">
      <w:pPr>
        <w:pStyle w:val="af2"/>
        <w:spacing w:line="276" w:lineRule="auto"/>
        <w:ind w:left="142" w:right="-285" w:firstLine="142"/>
        <w:rPr>
          <w:color w:val="000000" w:themeColor="text1"/>
          <w:sz w:val="22"/>
          <w:szCs w:val="22"/>
          <w:lang w:val="ru-RU"/>
        </w:rPr>
      </w:pPr>
      <w:r w:rsidRPr="0050633C">
        <w:rPr>
          <w:color w:val="000000" w:themeColor="text1"/>
          <w:sz w:val="22"/>
          <w:szCs w:val="22"/>
        </w:rPr>
        <w:t>МУНИЦИПАЛЬНЫЙ КОНТРАКТ № ____</w:t>
      </w:r>
      <w:r w:rsidR="00EA2D86">
        <w:rPr>
          <w:color w:val="000000" w:themeColor="text1"/>
          <w:sz w:val="22"/>
          <w:szCs w:val="22"/>
          <w:lang w:val="ru-RU"/>
        </w:rPr>
        <w:t>_</w:t>
      </w:r>
    </w:p>
    <w:p w:rsidR="00EA2D86" w:rsidRDefault="004C7C6A" w:rsidP="00C12991">
      <w:pPr>
        <w:spacing w:line="276" w:lineRule="auto"/>
        <w:ind w:left="142" w:right="-285" w:firstLine="142"/>
        <w:jc w:val="center"/>
        <w:rPr>
          <w:b/>
          <w:bCs/>
          <w:sz w:val="22"/>
          <w:szCs w:val="22"/>
        </w:rPr>
      </w:pPr>
      <w:r w:rsidRPr="004C7C6A">
        <w:rPr>
          <w:b/>
          <w:sz w:val="22"/>
          <w:szCs w:val="22"/>
        </w:rPr>
        <w:t>на приобретение в муниципальную собственность жилых квартир путем учас</w:t>
      </w:r>
      <w:r w:rsidR="00FF6265">
        <w:rPr>
          <w:b/>
          <w:sz w:val="22"/>
          <w:szCs w:val="22"/>
        </w:rPr>
        <w:t>тия в долевом строительстве четырёх</w:t>
      </w:r>
      <w:r w:rsidRPr="004C7C6A">
        <w:rPr>
          <w:b/>
          <w:sz w:val="22"/>
          <w:szCs w:val="22"/>
        </w:rPr>
        <w:t>квартирного одноэтажного дома</w:t>
      </w:r>
      <w:r w:rsidR="006F77E6" w:rsidRPr="006F77E6">
        <w:rPr>
          <w:bCs/>
          <w:sz w:val="20"/>
        </w:rPr>
        <w:t xml:space="preserve"> </w:t>
      </w:r>
      <w:r w:rsidR="006F77E6" w:rsidRPr="006F77E6">
        <w:rPr>
          <w:b/>
          <w:bCs/>
          <w:sz w:val="22"/>
          <w:szCs w:val="22"/>
        </w:rPr>
        <w:t xml:space="preserve">для переселения граждан </w:t>
      </w:r>
      <w:proofErr w:type="gramStart"/>
      <w:r w:rsidR="006F77E6" w:rsidRPr="006F77E6">
        <w:rPr>
          <w:b/>
          <w:bCs/>
          <w:sz w:val="22"/>
          <w:szCs w:val="22"/>
        </w:rPr>
        <w:t>из</w:t>
      </w:r>
      <w:proofErr w:type="gramEnd"/>
      <w:r w:rsidR="006F77E6" w:rsidRPr="006F77E6">
        <w:rPr>
          <w:b/>
          <w:bCs/>
          <w:sz w:val="22"/>
          <w:szCs w:val="22"/>
        </w:rPr>
        <w:t xml:space="preserve"> аварийного</w:t>
      </w:r>
    </w:p>
    <w:p w:rsidR="006F77E6" w:rsidRDefault="006F77E6" w:rsidP="00C12991">
      <w:pPr>
        <w:spacing w:line="276" w:lineRule="auto"/>
        <w:ind w:left="142" w:right="-285" w:firstLine="142"/>
        <w:jc w:val="center"/>
        <w:rPr>
          <w:b/>
          <w:bCs/>
          <w:sz w:val="22"/>
          <w:szCs w:val="22"/>
        </w:rPr>
      </w:pPr>
      <w:r w:rsidRPr="006F77E6">
        <w:rPr>
          <w:b/>
          <w:bCs/>
          <w:sz w:val="22"/>
          <w:szCs w:val="22"/>
        </w:rPr>
        <w:t xml:space="preserve"> жилищного фонда (Удмуртская Республика, Красногорский район, с. </w:t>
      </w:r>
      <w:r w:rsidR="00FF6265">
        <w:rPr>
          <w:b/>
          <w:bCs/>
          <w:sz w:val="22"/>
          <w:szCs w:val="22"/>
        </w:rPr>
        <w:t>Красногорское</w:t>
      </w:r>
      <w:r w:rsidRPr="006F77E6">
        <w:rPr>
          <w:b/>
          <w:bCs/>
          <w:sz w:val="22"/>
          <w:szCs w:val="22"/>
        </w:rPr>
        <w:t xml:space="preserve">) </w:t>
      </w:r>
    </w:p>
    <w:p w:rsidR="00E52DF0" w:rsidRDefault="006F77E6" w:rsidP="00C12991">
      <w:pPr>
        <w:spacing w:line="276" w:lineRule="auto"/>
        <w:ind w:left="142" w:right="-285" w:firstLine="142"/>
        <w:jc w:val="center"/>
        <w:rPr>
          <w:b/>
          <w:sz w:val="22"/>
          <w:szCs w:val="22"/>
        </w:rPr>
      </w:pPr>
      <w:r w:rsidRPr="006F77E6">
        <w:rPr>
          <w:b/>
          <w:bCs/>
          <w:sz w:val="22"/>
          <w:szCs w:val="22"/>
        </w:rPr>
        <w:t xml:space="preserve"> с площад</w:t>
      </w:r>
      <w:r w:rsidR="00FF6265">
        <w:rPr>
          <w:b/>
          <w:bCs/>
          <w:sz w:val="22"/>
          <w:szCs w:val="22"/>
        </w:rPr>
        <w:t>я</w:t>
      </w:r>
      <w:r w:rsidR="00BC0458">
        <w:rPr>
          <w:b/>
          <w:bCs/>
          <w:sz w:val="22"/>
          <w:szCs w:val="22"/>
        </w:rPr>
        <w:t>ми каждой из квартир не менее 30</w:t>
      </w:r>
      <w:r w:rsidR="00FF6265">
        <w:rPr>
          <w:b/>
          <w:bCs/>
          <w:sz w:val="22"/>
          <w:szCs w:val="22"/>
        </w:rPr>
        <w:t>,7</w:t>
      </w:r>
      <w:r w:rsidRPr="006F77E6">
        <w:rPr>
          <w:b/>
          <w:bCs/>
          <w:sz w:val="22"/>
          <w:szCs w:val="22"/>
        </w:rPr>
        <w:t xml:space="preserve"> </w:t>
      </w:r>
      <w:proofErr w:type="spellStart"/>
      <w:r w:rsidRPr="006F77E6">
        <w:rPr>
          <w:b/>
          <w:bCs/>
          <w:sz w:val="22"/>
          <w:szCs w:val="22"/>
        </w:rPr>
        <w:t>кв.м</w:t>
      </w:r>
      <w:proofErr w:type="spellEnd"/>
      <w:r w:rsidR="00BC0458">
        <w:rPr>
          <w:b/>
          <w:bCs/>
          <w:sz w:val="22"/>
          <w:szCs w:val="22"/>
        </w:rPr>
        <w:t>., 29</w:t>
      </w:r>
      <w:r w:rsidR="00FF6265">
        <w:rPr>
          <w:b/>
          <w:bCs/>
          <w:sz w:val="22"/>
          <w:szCs w:val="22"/>
        </w:rPr>
        <w:t>,7</w:t>
      </w:r>
      <w:r w:rsidR="00EA2D86">
        <w:rPr>
          <w:b/>
          <w:bCs/>
          <w:sz w:val="22"/>
          <w:szCs w:val="22"/>
        </w:rPr>
        <w:t xml:space="preserve"> </w:t>
      </w:r>
      <w:proofErr w:type="spellStart"/>
      <w:r w:rsidR="00EA2D86">
        <w:rPr>
          <w:b/>
          <w:bCs/>
          <w:sz w:val="22"/>
          <w:szCs w:val="22"/>
        </w:rPr>
        <w:t>кв.м</w:t>
      </w:r>
      <w:proofErr w:type="spellEnd"/>
      <w:r w:rsidR="00EA2D86">
        <w:rPr>
          <w:b/>
          <w:bCs/>
          <w:sz w:val="22"/>
          <w:szCs w:val="22"/>
        </w:rPr>
        <w:t>.</w:t>
      </w:r>
      <w:r w:rsidR="00FF6265">
        <w:rPr>
          <w:b/>
          <w:bCs/>
          <w:sz w:val="22"/>
          <w:szCs w:val="22"/>
        </w:rPr>
        <w:t xml:space="preserve">, 24,5 </w:t>
      </w:r>
      <w:proofErr w:type="spellStart"/>
      <w:r w:rsidR="00FF6265">
        <w:rPr>
          <w:b/>
          <w:bCs/>
          <w:sz w:val="22"/>
          <w:szCs w:val="22"/>
        </w:rPr>
        <w:t>кв.м</w:t>
      </w:r>
      <w:proofErr w:type="spellEnd"/>
      <w:r w:rsidR="00FF6265">
        <w:rPr>
          <w:b/>
          <w:bCs/>
          <w:sz w:val="22"/>
          <w:szCs w:val="22"/>
        </w:rPr>
        <w:t xml:space="preserve">., 23,03 </w:t>
      </w:r>
      <w:proofErr w:type="spellStart"/>
      <w:r w:rsidR="00FF6265">
        <w:rPr>
          <w:b/>
          <w:bCs/>
          <w:sz w:val="22"/>
          <w:szCs w:val="22"/>
        </w:rPr>
        <w:t>кв.м</w:t>
      </w:r>
      <w:proofErr w:type="spellEnd"/>
      <w:r w:rsidR="00FF6265">
        <w:rPr>
          <w:b/>
          <w:bCs/>
          <w:sz w:val="22"/>
          <w:szCs w:val="22"/>
        </w:rPr>
        <w:t>.</w:t>
      </w:r>
      <w:r w:rsidR="00EA2D86">
        <w:rPr>
          <w:b/>
          <w:bCs/>
          <w:sz w:val="22"/>
          <w:szCs w:val="22"/>
        </w:rPr>
        <w:t xml:space="preserve"> </w:t>
      </w:r>
    </w:p>
    <w:p w:rsidR="00C406FD" w:rsidRPr="0050633C" w:rsidRDefault="00C406FD" w:rsidP="00C12991">
      <w:pPr>
        <w:ind w:left="142" w:right="-285" w:firstLine="142"/>
        <w:jc w:val="center"/>
        <w:rPr>
          <w:sz w:val="22"/>
          <w:szCs w:val="22"/>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EA2D86" w:rsidRDefault="00EC3FFE" w:rsidP="00C12991">
            <w:pPr>
              <w:ind w:left="142" w:right="-285" w:firstLine="142"/>
              <w:rPr>
                <w:sz w:val="20"/>
              </w:rPr>
            </w:pPr>
            <w:r w:rsidRPr="00EA2D86">
              <w:rPr>
                <w:sz w:val="20"/>
              </w:rPr>
              <w:t xml:space="preserve">с. Красногорское                                                                                              </w:t>
            </w:r>
          </w:p>
        </w:tc>
        <w:tc>
          <w:tcPr>
            <w:tcW w:w="3030" w:type="pct"/>
          </w:tcPr>
          <w:p w:rsidR="00EC3FFE" w:rsidRPr="00EA2D86" w:rsidRDefault="00EC3FFE" w:rsidP="00C12991">
            <w:pPr>
              <w:ind w:left="142" w:right="-285" w:firstLine="142"/>
              <w:jc w:val="right"/>
              <w:rPr>
                <w:sz w:val="20"/>
              </w:rPr>
            </w:pPr>
            <w:r w:rsidRPr="00EA2D86">
              <w:rPr>
                <w:sz w:val="20"/>
              </w:rPr>
              <w:t xml:space="preserve">                                      «___» __________ 2015 г.</w:t>
            </w:r>
          </w:p>
          <w:p w:rsidR="00EC3FFE" w:rsidRPr="00EA2D86" w:rsidRDefault="00EC3FFE" w:rsidP="00C12991">
            <w:pPr>
              <w:ind w:left="142" w:right="-285" w:firstLine="142"/>
              <w:jc w:val="right"/>
              <w:rPr>
                <w:sz w:val="20"/>
              </w:rPr>
            </w:pPr>
          </w:p>
        </w:tc>
      </w:tr>
      <w:tr w:rsidR="00EA2D86" w:rsidRPr="0050633C" w:rsidTr="00FA33F4">
        <w:tc>
          <w:tcPr>
            <w:tcW w:w="1970" w:type="pct"/>
          </w:tcPr>
          <w:p w:rsidR="00EA2D86" w:rsidRPr="00EA2D86" w:rsidRDefault="00EA2D86" w:rsidP="00C12991">
            <w:pPr>
              <w:ind w:left="142" w:right="-285" w:firstLine="142"/>
              <w:rPr>
                <w:sz w:val="20"/>
              </w:rPr>
            </w:pPr>
          </w:p>
        </w:tc>
        <w:tc>
          <w:tcPr>
            <w:tcW w:w="3030" w:type="pct"/>
          </w:tcPr>
          <w:p w:rsidR="00EA2D86" w:rsidRPr="00EA2D86" w:rsidRDefault="00EA2D86" w:rsidP="00C12991">
            <w:pPr>
              <w:ind w:left="142" w:right="-285" w:firstLine="142"/>
              <w:jc w:val="right"/>
              <w:rPr>
                <w:sz w:val="20"/>
              </w:rPr>
            </w:pPr>
          </w:p>
        </w:tc>
      </w:tr>
    </w:tbl>
    <w:p w:rsidR="002C2463" w:rsidRPr="005A3D49" w:rsidRDefault="002C2463" w:rsidP="002C2463">
      <w:pPr>
        <w:spacing w:line="276" w:lineRule="auto"/>
        <w:ind w:left="284" w:right="-285" w:firstLine="283"/>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 xml:space="preserve">главы Администрации муниципального образования </w:t>
      </w:r>
      <w:r>
        <w:rPr>
          <w:iCs/>
          <w:kern w:val="0"/>
          <w:sz w:val="22"/>
          <w:szCs w:val="22"/>
          <w:lang w:eastAsia="x-none"/>
        </w:rPr>
        <w:t>Прокашева Игоря Борисовича</w:t>
      </w:r>
      <w:r w:rsidRPr="005A3D49">
        <w:rPr>
          <w:iCs/>
          <w:kern w:val="0"/>
          <w:sz w:val="22"/>
          <w:szCs w:val="22"/>
          <w:lang w:eastAsia="x-none"/>
        </w:rPr>
        <w:t>,</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Pr>
          <w:kern w:val="0"/>
          <w:sz w:val="22"/>
          <w:szCs w:val="22"/>
          <w:lang w:eastAsia="x-none"/>
        </w:rPr>
        <w:t>ая</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Pr>
          <w:kern w:val="0"/>
          <w:sz w:val="22"/>
          <w:szCs w:val="22"/>
          <w:lang w:val="x-none" w:eastAsia="x-none"/>
        </w:rPr>
        <w:t>,</w:t>
      </w:r>
      <w:r>
        <w:rPr>
          <w:kern w:val="0"/>
          <w:sz w:val="22"/>
          <w:szCs w:val="22"/>
          <w:lang w:eastAsia="x-none"/>
        </w:rPr>
        <w:t xml:space="preserve"> </w:t>
      </w:r>
      <w:r w:rsidRPr="005A3D49">
        <w:rPr>
          <w:kern w:val="0"/>
          <w:sz w:val="22"/>
          <w:szCs w:val="22"/>
          <w:lang w:val="x-none" w:eastAsia="x-none"/>
        </w:rPr>
        <w:t>заключили настоящий муниципаль</w:t>
      </w:r>
      <w:r>
        <w:rPr>
          <w:kern w:val="0"/>
          <w:sz w:val="22"/>
          <w:szCs w:val="22"/>
          <w:lang w:val="x-none" w:eastAsia="x-none"/>
        </w:rPr>
        <w:t>ный контракт (далее – Контракт</w:t>
      </w:r>
      <w:r>
        <w:rPr>
          <w:kern w:val="0"/>
          <w:sz w:val="22"/>
          <w:szCs w:val="22"/>
          <w:lang w:eastAsia="x-none"/>
        </w:rPr>
        <w:t>),</w:t>
      </w:r>
      <w:r w:rsidRPr="005A3D49">
        <w:rPr>
          <w:kern w:val="0"/>
          <w:sz w:val="22"/>
          <w:szCs w:val="22"/>
          <w:lang w:val="x-none" w:eastAsia="x-none"/>
        </w:rPr>
        <w:t xml:space="preserve"> о нижеследующем:</w:t>
      </w:r>
      <w:proofErr w:type="gramEnd"/>
    </w:p>
    <w:p w:rsidR="002C2463" w:rsidRPr="00002ABB" w:rsidRDefault="002C2463" w:rsidP="002C2463">
      <w:pPr>
        <w:spacing w:line="276" w:lineRule="auto"/>
        <w:ind w:left="284" w:firstLine="283"/>
        <w:jc w:val="center"/>
        <w:rPr>
          <w:b/>
          <w:kern w:val="0"/>
          <w:sz w:val="22"/>
          <w:szCs w:val="22"/>
          <w:lang w:eastAsia="en-US"/>
        </w:rPr>
      </w:pPr>
      <w:r w:rsidRPr="00002ABB">
        <w:rPr>
          <w:b/>
          <w:kern w:val="0"/>
          <w:sz w:val="22"/>
          <w:szCs w:val="22"/>
          <w:lang w:eastAsia="en-US"/>
        </w:rPr>
        <w:t xml:space="preserve">Статья 1. Предмет </w:t>
      </w:r>
      <w:r>
        <w:rPr>
          <w:b/>
          <w:kern w:val="0"/>
          <w:sz w:val="22"/>
          <w:szCs w:val="22"/>
          <w:lang w:eastAsia="en-US"/>
        </w:rPr>
        <w:t>Контракта</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1.1. </w:t>
      </w:r>
      <w:proofErr w:type="gramStart"/>
      <w:r w:rsidRPr="00002ABB">
        <w:rPr>
          <w:kern w:val="0"/>
          <w:sz w:val="22"/>
          <w:szCs w:val="22"/>
          <w:lang w:eastAsia="en-US"/>
        </w:rPr>
        <w:t xml:space="preserve">Застройщик обязуется в предусмотренный </w:t>
      </w:r>
      <w:r>
        <w:rPr>
          <w:kern w:val="0"/>
          <w:sz w:val="22"/>
          <w:szCs w:val="22"/>
          <w:lang w:eastAsia="en-US"/>
        </w:rPr>
        <w:t>Контрактом</w:t>
      </w:r>
      <w:r w:rsidRPr="00002ABB">
        <w:rPr>
          <w:kern w:val="0"/>
          <w:sz w:val="22"/>
          <w:szCs w:val="22"/>
          <w:lang w:eastAsia="en-US"/>
        </w:rPr>
        <w:t xml:space="preserve"> срок своими силами и (или) с привлечением других лиц построить (создать) многоквартирный дом с подводящими сетями и благоустройством прилегающей территории, </w:t>
      </w:r>
      <w:r w:rsidRPr="00002ABB">
        <w:rPr>
          <w:kern w:val="0"/>
          <w:sz w:val="22"/>
          <w:szCs w:val="22"/>
          <w:lang w:eastAsia="ar-SA"/>
        </w:rPr>
        <w:t>по строительному адресу:</w:t>
      </w:r>
      <w:r w:rsidRPr="00002ABB">
        <w:rPr>
          <w:b/>
          <w:kern w:val="0"/>
          <w:sz w:val="22"/>
          <w:szCs w:val="22"/>
          <w:lang w:eastAsia="ar-SA"/>
        </w:rPr>
        <w:t xml:space="preserve"> _____________</w:t>
      </w:r>
      <w:r w:rsidRPr="00002ABB">
        <w:rPr>
          <w:kern w:val="0"/>
          <w:sz w:val="22"/>
          <w:szCs w:val="22"/>
          <w:lang w:eastAsia="ar-SA"/>
        </w:rPr>
        <w:t>, (далее – «многоквартирный дом</w:t>
      </w:r>
      <w:r w:rsidRPr="00002ABB">
        <w:rPr>
          <w:b/>
          <w:kern w:val="0"/>
          <w:sz w:val="22"/>
          <w:szCs w:val="22"/>
          <w:lang w:eastAsia="ar-SA"/>
        </w:rPr>
        <w:t xml:space="preserve">») </w:t>
      </w:r>
      <w:r w:rsidRPr="00002ABB">
        <w:rPr>
          <w:kern w:val="0"/>
          <w:sz w:val="22"/>
          <w:szCs w:val="22"/>
          <w:lang w:eastAsia="ar-SA"/>
        </w:rPr>
        <w:t xml:space="preserve">на земельном участке с кадастровым номером _____________, по адресу: __________________________  </w:t>
      </w:r>
      <w:r w:rsidRPr="00002ABB">
        <w:rPr>
          <w:kern w:val="0"/>
          <w:sz w:val="22"/>
          <w:szCs w:val="22"/>
          <w:lang w:eastAsia="en-US"/>
        </w:rPr>
        <w:t>и после получения разрешения на ввод многоквартирного дома в эксплуатацию передать Участнику долевого строительства объекты долевого строительства, указанные в пункте 1.2</w:t>
      </w:r>
      <w:proofErr w:type="gramEnd"/>
      <w:r w:rsidRPr="00002ABB">
        <w:rPr>
          <w:kern w:val="0"/>
          <w:sz w:val="22"/>
          <w:szCs w:val="22"/>
          <w:lang w:eastAsia="en-US"/>
        </w:rPr>
        <w:t xml:space="preserve"> настоящего </w:t>
      </w:r>
      <w:r>
        <w:rPr>
          <w:kern w:val="0"/>
          <w:sz w:val="22"/>
          <w:szCs w:val="22"/>
          <w:lang w:eastAsia="en-US"/>
        </w:rPr>
        <w:t>Контракта</w:t>
      </w:r>
      <w:r w:rsidRPr="00002ABB">
        <w:rPr>
          <w:kern w:val="0"/>
          <w:sz w:val="22"/>
          <w:szCs w:val="22"/>
          <w:lang w:eastAsia="en-US"/>
        </w:rPr>
        <w:t xml:space="preserve">, а Участник долевого строительства обязуется уплатить обусловленную </w:t>
      </w:r>
      <w:r>
        <w:rPr>
          <w:kern w:val="0"/>
          <w:sz w:val="22"/>
          <w:szCs w:val="22"/>
          <w:lang w:eastAsia="en-US"/>
        </w:rPr>
        <w:t>Контрактом</w:t>
      </w:r>
      <w:r w:rsidRPr="00002ABB">
        <w:rPr>
          <w:kern w:val="0"/>
          <w:sz w:val="22"/>
          <w:szCs w:val="22"/>
          <w:lang w:eastAsia="en-US"/>
        </w:rPr>
        <w:t xml:space="preserve"> цену и принять указанные объекты долевого строительства при наличии разрешения на ввод в эксплуатацию многоквартирного дома.</w:t>
      </w:r>
    </w:p>
    <w:p w:rsidR="002C2463" w:rsidRPr="00002ABB"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1.2 Объектами долевого строительства по настоящему </w:t>
      </w:r>
      <w:r>
        <w:rPr>
          <w:kern w:val="0"/>
          <w:sz w:val="22"/>
          <w:szCs w:val="22"/>
          <w:lang w:eastAsia="ar-SA"/>
        </w:rPr>
        <w:t>Контракту</w:t>
      </w:r>
      <w:r w:rsidRPr="00002ABB">
        <w:rPr>
          <w:kern w:val="0"/>
          <w:sz w:val="22"/>
          <w:szCs w:val="22"/>
          <w:lang w:eastAsia="ar-SA"/>
        </w:rPr>
        <w:t xml:space="preserve"> являются жилые помещения (далее – Квартиры или Объекты долевого строительства), в количестве ___(  )  штуки, общей площадью не менее _________ кв. м., расположенные на первом этаже, из </w:t>
      </w:r>
      <w:proofErr w:type="gramStart"/>
      <w:r w:rsidRPr="00002ABB">
        <w:rPr>
          <w:kern w:val="0"/>
          <w:sz w:val="22"/>
          <w:szCs w:val="22"/>
          <w:lang w:eastAsia="ar-SA"/>
        </w:rPr>
        <w:t>которых</w:t>
      </w:r>
      <w:proofErr w:type="gramEnd"/>
      <w:r w:rsidRPr="00002ABB">
        <w:rPr>
          <w:kern w:val="0"/>
          <w:sz w:val="22"/>
          <w:szCs w:val="22"/>
          <w:lang w:eastAsia="ar-SA"/>
        </w:rPr>
        <w:t xml:space="preserve">: </w:t>
      </w:r>
    </w:p>
    <w:p w:rsidR="002C2463"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Pr>
          <w:kern w:val="0"/>
          <w:sz w:val="22"/>
          <w:szCs w:val="22"/>
          <w:lang w:eastAsia="ar-SA"/>
        </w:rPr>
        <w:t>Одна однокомнатная квартира:</w:t>
      </w:r>
    </w:p>
    <w:p w:rsidR="002C2463"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№_____(______) общей площадью _________________, </w:t>
      </w:r>
    </w:p>
    <w:p w:rsidR="002C2463" w:rsidRPr="00002ABB"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Pr>
          <w:kern w:val="0"/>
          <w:sz w:val="22"/>
          <w:szCs w:val="22"/>
          <w:lang w:eastAsia="ar-SA"/>
        </w:rPr>
        <w:t>Одна однокомнатная квартира:</w:t>
      </w:r>
    </w:p>
    <w:p w:rsidR="002C2463"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№_____(______) общей площадью _________________, </w:t>
      </w:r>
    </w:p>
    <w:p w:rsidR="002C2463"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Pr>
          <w:kern w:val="0"/>
          <w:sz w:val="22"/>
          <w:szCs w:val="22"/>
          <w:lang w:eastAsia="ar-SA"/>
        </w:rPr>
        <w:t>Одна однокомнатная квартира:</w:t>
      </w:r>
    </w:p>
    <w:p w:rsidR="002C2463"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№_____(______) общей площадью _________________, </w:t>
      </w:r>
    </w:p>
    <w:p w:rsidR="002C2463"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Pr>
          <w:kern w:val="0"/>
          <w:sz w:val="22"/>
          <w:szCs w:val="22"/>
          <w:lang w:eastAsia="ar-SA"/>
        </w:rPr>
        <w:t>Одна однокомнатная квартира:</w:t>
      </w:r>
    </w:p>
    <w:p w:rsidR="002C2463" w:rsidRPr="00002ABB"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№_____(______) общей площадью _________________, </w:t>
      </w:r>
    </w:p>
    <w:p w:rsidR="002C2463" w:rsidRPr="00002ABB" w:rsidRDefault="002C2463" w:rsidP="002C2463">
      <w:pPr>
        <w:shd w:val="clear" w:color="auto" w:fill="FFFFFF"/>
        <w:tabs>
          <w:tab w:val="left" w:pos="709"/>
          <w:tab w:val="left" w:pos="993"/>
        </w:tabs>
        <w:suppressAutoHyphens/>
        <w:spacing w:line="276" w:lineRule="auto"/>
        <w:ind w:left="284" w:right="-285" w:firstLine="283"/>
        <w:jc w:val="both"/>
        <w:rPr>
          <w:kern w:val="0"/>
          <w:sz w:val="22"/>
          <w:szCs w:val="22"/>
          <w:lang w:eastAsia="ar-SA"/>
        </w:rPr>
      </w:pPr>
      <w:r w:rsidRPr="00002ABB">
        <w:rPr>
          <w:spacing w:val="6"/>
          <w:kern w:val="0"/>
          <w:sz w:val="22"/>
          <w:szCs w:val="22"/>
          <w:lang w:eastAsia="ar-SA"/>
        </w:rPr>
        <w:t>входящие в состав многоквартирного дома.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Площадь Квартир определена в соответствии с проектной документацией и является ориентировочной.</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Предварительное описание Квартир соответствует проектной документации и указано в Описании Объектов долевого строительства (Приложение № 2 к настоящему </w:t>
      </w:r>
      <w:r>
        <w:rPr>
          <w:kern w:val="0"/>
          <w:sz w:val="22"/>
          <w:szCs w:val="22"/>
          <w:lang w:eastAsia="ar-SA"/>
        </w:rPr>
        <w:t>Контракту</w:t>
      </w:r>
      <w:r w:rsidRPr="00002ABB">
        <w:rPr>
          <w:kern w:val="0"/>
          <w:sz w:val="22"/>
          <w:szCs w:val="22"/>
          <w:lang w:eastAsia="ar-SA"/>
        </w:rPr>
        <w:t>):</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Общая площадь Квартир – </w:t>
      </w:r>
      <w:r w:rsidRPr="00002ABB">
        <w:rPr>
          <w:b/>
          <w:kern w:val="0"/>
          <w:sz w:val="22"/>
          <w:szCs w:val="22"/>
          <w:lang w:eastAsia="ar-SA"/>
        </w:rPr>
        <w:t>________</w:t>
      </w:r>
      <w:r w:rsidRPr="00002ABB">
        <w:rPr>
          <w:kern w:val="0"/>
          <w:sz w:val="22"/>
          <w:szCs w:val="22"/>
          <w:lang w:eastAsia="ar-SA"/>
        </w:rPr>
        <w:t xml:space="preserve"> квадратных метров (общая площадь Квартир состоит из суммы площади всех частей жилого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данном жилом помещении, за исключением балконов, лоджий, веранд, террас). </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Расположение Квартир указано в поквартирном плане (Приложение №1 к настоящему </w:t>
      </w:r>
      <w:r>
        <w:rPr>
          <w:kern w:val="0"/>
          <w:sz w:val="22"/>
          <w:szCs w:val="22"/>
          <w:lang w:eastAsia="ar-SA"/>
        </w:rPr>
        <w:t>Контракту</w:t>
      </w:r>
      <w:r w:rsidRPr="00002ABB">
        <w:rPr>
          <w:kern w:val="0"/>
          <w:sz w:val="22"/>
          <w:szCs w:val="22"/>
          <w:lang w:eastAsia="ar-SA"/>
        </w:rPr>
        <w:t>).</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1.3. Окончательное описание Квартир производится Застройщиком после получения разрешения на ввод в эксплуатацию многоквартирного дома, в котором расположены приобретаемые Квартиры, и отражается в передаточном акте Объектов долевого строительства (Квартир) (Приложение № 3 к настоящему </w:t>
      </w:r>
      <w:r>
        <w:rPr>
          <w:kern w:val="0"/>
          <w:sz w:val="22"/>
          <w:szCs w:val="22"/>
          <w:lang w:eastAsia="ar-SA"/>
        </w:rPr>
        <w:t>Контракту</w:t>
      </w:r>
      <w:r w:rsidRPr="00002ABB">
        <w:rPr>
          <w:kern w:val="0"/>
          <w:sz w:val="22"/>
          <w:szCs w:val="22"/>
          <w:lang w:eastAsia="ar-SA"/>
        </w:rPr>
        <w:t>).</w:t>
      </w:r>
    </w:p>
    <w:p w:rsidR="002C2463" w:rsidRPr="00002ABB" w:rsidRDefault="002C2463" w:rsidP="002C2463">
      <w:pPr>
        <w:shd w:val="clear" w:color="auto" w:fill="FFFFFF"/>
        <w:suppressAutoHyphens/>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Фактическая площадь Квартир, приобретаемых Участником долевого строительства, уточняется после получения разрешения на ввод многоквартирного дома в эксплуатацию в соответствии с кадастровым паспортом многоквартирного дома, в котором расположены Квартиры. </w:t>
      </w:r>
    </w:p>
    <w:p w:rsidR="002C2463" w:rsidRDefault="002C2463" w:rsidP="002C2463">
      <w:pPr>
        <w:suppressAutoHyphens/>
        <w:spacing w:line="276" w:lineRule="auto"/>
        <w:ind w:left="284" w:right="-285" w:firstLine="283"/>
        <w:jc w:val="both"/>
        <w:rPr>
          <w:kern w:val="0"/>
          <w:sz w:val="22"/>
          <w:szCs w:val="22"/>
          <w:lang w:eastAsia="ar-SA"/>
        </w:rPr>
      </w:pPr>
    </w:p>
    <w:p w:rsidR="002C2463" w:rsidRDefault="002C2463" w:rsidP="002C2463">
      <w:pPr>
        <w:suppressAutoHyphens/>
        <w:spacing w:line="276" w:lineRule="auto"/>
        <w:ind w:left="284" w:right="-285" w:firstLine="283"/>
        <w:jc w:val="both"/>
        <w:rPr>
          <w:color w:val="000000"/>
          <w:kern w:val="0"/>
          <w:sz w:val="22"/>
          <w:szCs w:val="22"/>
          <w:lang w:eastAsia="ar-SA"/>
        </w:rPr>
      </w:pPr>
      <w:r w:rsidRPr="00002ABB">
        <w:rPr>
          <w:kern w:val="0"/>
          <w:sz w:val="22"/>
          <w:szCs w:val="22"/>
          <w:lang w:eastAsia="ar-SA"/>
        </w:rPr>
        <w:lastRenderedPageBreak/>
        <w:t xml:space="preserve">1.4. По окончанию строительства многоквартирный дом, указанный в пункте 1.1 настоящего </w:t>
      </w:r>
      <w:r>
        <w:rPr>
          <w:kern w:val="0"/>
          <w:sz w:val="22"/>
          <w:szCs w:val="22"/>
          <w:lang w:eastAsia="ar-SA"/>
        </w:rPr>
        <w:t>Контракта</w:t>
      </w:r>
      <w:r w:rsidRPr="00002ABB">
        <w:rPr>
          <w:kern w:val="0"/>
          <w:sz w:val="22"/>
          <w:szCs w:val="22"/>
          <w:lang w:eastAsia="ar-SA"/>
        </w:rPr>
        <w:t xml:space="preserve">, должен соответствовать требованиям, установленным СНиП 31-01-2003. «Здания жилые многоквартирные», </w:t>
      </w:r>
      <w:r w:rsidRPr="00002ABB">
        <w:rPr>
          <w:color w:val="000000"/>
          <w:kern w:val="0"/>
          <w:sz w:val="22"/>
          <w:szCs w:val="22"/>
          <w:lang w:eastAsia="ar-SA"/>
        </w:rPr>
        <w:t xml:space="preserve">качество каждой квартиры должно соответствовать условиям настоящего </w:t>
      </w:r>
      <w:r>
        <w:rPr>
          <w:color w:val="000000"/>
          <w:kern w:val="0"/>
          <w:sz w:val="22"/>
          <w:szCs w:val="22"/>
          <w:lang w:eastAsia="ar-SA"/>
        </w:rPr>
        <w:t>Контракта</w:t>
      </w:r>
      <w:r w:rsidRPr="00002ABB">
        <w:rPr>
          <w:color w:val="000000"/>
          <w:kern w:val="0"/>
          <w:sz w:val="22"/>
          <w:szCs w:val="22"/>
          <w:lang w:eastAsia="ar-SA"/>
        </w:rPr>
        <w:t>, описанию Объектов долевого строительства</w:t>
      </w:r>
      <w:r w:rsidRPr="00002ABB">
        <w:rPr>
          <w:kern w:val="1"/>
          <w:sz w:val="22"/>
          <w:szCs w:val="22"/>
          <w:lang w:eastAsia="en-US"/>
        </w:rPr>
        <w:t xml:space="preserve">, </w:t>
      </w:r>
      <w:r w:rsidRPr="00002ABB">
        <w:rPr>
          <w:color w:val="000000"/>
          <w:kern w:val="0"/>
          <w:sz w:val="22"/>
          <w:szCs w:val="22"/>
          <w:lang w:eastAsia="ar-SA"/>
        </w:rPr>
        <w:t>требованиям Градостроительного кодекса Российской Федерации, Жилищного</w:t>
      </w:r>
    </w:p>
    <w:p w:rsidR="002C2463" w:rsidRPr="00002ABB" w:rsidRDefault="002C2463" w:rsidP="002C2463">
      <w:pPr>
        <w:suppressAutoHyphens/>
        <w:spacing w:line="276" w:lineRule="auto"/>
        <w:ind w:left="284" w:right="-285"/>
        <w:jc w:val="both"/>
        <w:rPr>
          <w:kern w:val="0"/>
          <w:sz w:val="22"/>
          <w:szCs w:val="22"/>
          <w:lang w:eastAsia="ar-SA"/>
        </w:rPr>
      </w:pPr>
      <w:proofErr w:type="gramStart"/>
      <w:r w:rsidRPr="00002ABB">
        <w:rPr>
          <w:color w:val="000000"/>
          <w:kern w:val="0"/>
          <w:sz w:val="22"/>
          <w:szCs w:val="22"/>
          <w:lang w:eastAsia="ar-SA"/>
        </w:rPr>
        <w:t>кодекса Российской Федерации, Федерального закона от 30 марта 1999 г. № 52-ФЗ «О </w:t>
      </w:r>
      <w:proofErr w:type="spellStart"/>
      <w:r w:rsidRPr="00002ABB">
        <w:rPr>
          <w:color w:val="000000"/>
          <w:kern w:val="0"/>
          <w:sz w:val="22"/>
          <w:szCs w:val="22"/>
          <w:lang w:eastAsia="ar-SA"/>
        </w:rPr>
        <w:t>санитарно</w:t>
      </w:r>
      <w:proofErr w:type="spellEnd"/>
      <w:r w:rsidRPr="00002ABB">
        <w:rPr>
          <w:color w:val="000000"/>
          <w:kern w:val="0"/>
          <w:sz w:val="22"/>
          <w:szCs w:val="22"/>
          <w:lang w:eastAsia="ar-SA"/>
        </w:rPr>
        <w:t xml:space="preserve"> – эпидемиологическом благополучии населения», постановления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требованиям технических и градостроительных регламентов, а также иным обязательным нормам, правилам и</w:t>
      </w:r>
      <w:proofErr w:type="gramEnd"/>
      <w:r w:rsidRPr="00002ABB">
        <w:rPr>
          <w:color w:val="000000"/>
          <w:kern w:val="0"/>
          <w:sz w:val="22"/>
          <w:szCs w:val="22"/>
          <w:lang w:eastAsia="ar-SA"/>
        </w:rPr>
        <w:t xml:space="preserve"> требованиям, предусмотренным действующим законодательством Российской Федерации, каждая Квартира должна </w:t>
      </w:r>
      <w:r w:rsidRPr="00002ABB">
        <w:rPr>
          <w:kern w:val="0"/>
          <w:sz w:val="22"/>
          <w:szCs w:val="22"/>
          <w:lang w:eastAsia="ar-SA"/>
        </w:rPr>
        <w:t xml:space="preserve">быть благоустроена, </w:t>
      </w:r>
      <w:r w:rsidRPr="00002ABB">
        <w:rPr>
          <w:kern w:val="1"/>
          <w:sz w:val="22"/>
          <w:szCs w:val="22"/>
          <w:lang w:eastAsia="en-US"/>
        </w:rPr>
        <w:t xml:space="preserve">иметь чистовую отделку, подключена к </w:t>
      </w:r>
      <w:proofErr w:type="spellStart"/>
      <w:r w:rsidRPr="00002ABB">
        <w:rPr>
          <w:kern w:val="1"/>
          <w:sz w:val="22"/>
          <w:szCs w:val="22"/>
          <w:lang w:eastAsia="en-US"/>
        </w:rPr>
        <w:t>водо</w:t>
      </w:r>
      <w:proofErr w:type="spellEnd"/>
      <w:proofErr w:type="gramStart"/>
      <w:r w:rsidRPr="00002ABB">
        <w:rPr>
          <w:kern w:val="1"/>
          <w:sz w:val="22"/>
          <w:szCs w:val="22"/>
          <w:lang w:eastAsia="en-US"/>
        </w:rPr>
        <w:t xml:space="preserve"> -, </w:t>
      </w:r>
      <w:proofErr w:type="gramEnd"/>
      <w:r w:rsidRPr="00002ABB">
        <w:rPr>
          <w:kern w:val="1"/>
          <w:sz w:val="22"/>
          <w:szCs w:val="22"/>
          <w:lang w:eastAsia="en-US"/>
        </w:rPr>
        <w:t>электроснабжению, быть пригодной и безопасной для проживания граждан</w:t>
      </w:r>
      <w:r w:rsidRPr="00002ABB">
        <w:rPr>
          <w:kern w:val="0"/>
          <w:sz w:val="22"/>
          <w:szCs w:val="22"/>
          <w:lang w:eastAsia="ar-SA"/>
        </w:rPr>
        <w:t>.</w:t>
      </w:r>
    </w:p>
    <w:p w:rsidR="002C2463" w:rsidRPr="00002ABB" w:rsidRDefault="002C2463" w:rsidP="002C2463">
      <w:pPr>
        <w:suppressAutoHyphens/>
        <w:spacing w:line="276" w:lineRule="auto"/>
        <w:ind w:left="284" w:right="-285" w:firstLine="283"/>
        <w:jc w:val="both"/>
        <w:rPr>
          <w:kern w:val="1"/>
          <w:sz w:val="22"/>
          <w:szCs w:val="22"/>
          <w:lang w:eastAsia="en-US"/>
        </w:rPr>
      </w:pPr>
      <w:r w:rsidRPr="00002ABB">
        <w:rPr>
          <w:kern w:val="0"/>
          <w:sz w:val="22"/>
          <w:szCs w:val="22"/>
          <w:lang w:eastAsia="ar-SA"/>
        </w:rPr>
        <w:t xml:space="preserve">1.5. </w:t>
      </w:r>
      <w:r>
        <w:rPr>
          <w:kern w:val="0"/>
          <w:sz w:val="22"/>
          <w:szCs w:val="22"/>
          <w:lang w:eastAsia="ar-SA"/>
        </w:rPr>
        <w:t>Контракт</w:t>
      </w:r>
      <w:r w:rsidRPr="00002ABB">
        <w:rPr>
          <w:kern w:val="0"/>
          <w:sz w:val="22"/>
          <w:szCs w:val="22"/>
          <w:lang w:eastAsia="ar-SA"/>
        </w:rPr>
        <w:t xml:space="preserve"> заключается по итогам открытого аукциона в электронной форме протокол № ____________</w:t>
      </w:r>
      <w:r>
        <w:rPr>
          <w:kern w:val="0"/>
          <w:sz w:val="22"/>
          <w:szCs w:val="22"/>
          <w:lang w:eastAsia="ar-SA"/>
        </w:rPr>
        <w:t>__ от ___________________</w:t>
      </w:r>
      <w:r w:rsidRPr="00002ABB">
        <w:rPr>
          <w:kern w:val="0"/>
          <w:sz w:val="22"/>
          <w:szCs w:val="22"/>
          <w:lang w:eastAsia="ar-SA"/>
        </w:rPr>
        <w:t xml:space="preserve"> г., победителем которого стал Застройщик, </w:t>
      </w:r>
      <w:r w:rsidRPr="00002ABB">
        <w:rPr>
          <w:kern w:val="1"/>
          <w:sz w:val="22"/>
          <w:szCs w:val="22"/>
          <w:lang w:eastAsia="en-US"/>
        </w:rPr>
        <w:t xml:space="preserve">на основании: </w:t>
      </w:r>
    </w:p>
    <w:p w:rsidR="002C2463" w:rsidRPr="00002ABB" w:rsidRDefault="002C2463" w:rsidP="002C2463">
      <w:pPr>
        <w:suppressAutoHyphens/>
        <w:spacing w:line="276" w:lineRule="auto"/>
        <w:ind w:left="284" w:right="-285" w:firstLine="283"/>
        <w:jc w:val="both"/>
        <w:rPr>
          <w:kern w:val="1"/>
          <w:sz w:val="22"/>
          <w:szCs w:val="22"/>
          <w:lang w:eastAsia="ar-SA"/>
        </w:rPr>
      </w:pPr>
      <w:r w:rsidRPr="00002ABB">
        <w:rPr>
          <w:bCs/>
          <w:kern w:val="1"/>
          <w:sz w:val="22"/>
          <w:szCs w:val="22"/>
          <w:lang w:eastAsia="ar-SA"/>
        </w:rPr>
        <w:t xml:space="preserve">- Федерального закона </w:t>
      </w:r>
      <w:r w:rsidRPr="00002ABB">
        <w:rPr>
          <w:kern w:val="1"/>
          <w:sz w:val="22"/>
          <w:szCs w:val="22"/>
          <w:lang w:eastAsia="ar-SA"/>
        </w:rPr>
        <w:t>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002ABB">
        <w:rPr>
          <w:kern w:val="1"/>
          <w:sz w:val="22"/>
          <w:szCs w:val="22"/>
          <w:lang w:eastAsia="ar-SA"/>
        </w:rPr>
        <w:t>(далее – Федеральный закон № 44-ФЗ)</w:t>
      </w:r>
      <w:r w:rsidRPr="00002ABB">
        <w:rPr>
          <w:kern w:val="0"/>
          <w:sz w:val="22"/>
          <w:szCs w:val="22"/>
          <w:lang w:eastAsia="en-US"/>
        </w:rPr>
        <w:t>;</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0"/>
          <w:sz w:val="22"/>
          <w:szCs w:val="22"/>
          <w:lang w:eastAsia="en-US"/>
        </w:rPr>
        <w:t>- Гражданского кодекса Российской Федерации.</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1"/>
          <w:sz w:val="22"/>
          <w:szCs w:val="22"/>
          <w:lang w:eastAsia="ar-SA"/>
        </w:rPr>
        <w:t xml:space="preserve">1.6. Оплата цены </w:t>
      </w:r>
      <w:r>
        <w:rPr>
          <w:kern w:val="1"/>
          <w:sz w:val="22"/>
          <w:szCs w:val="22"/>
          <w:lang w:eastAsia="ar-SA"/>
        </w:rPr>
        <w:t>Контракта</w:t>
      </w:r>
      <w:r w:rsidRPr="00002ABB">
        <w:rPr>
          <w:kern w:val="1"/>
          <w:sz w:val="22"/>
          <w:szCs w:val="22"/>
          <w:lang w:eastAsia="ar-SA"/>
        </w:rPr>
        <w:t xml:space="preserve"> </w:t>
      </w:r>
      <w:r w:rsidRPr="00002ABB">
        <w:rPr>
          <w:bCs/>
          <w:kern w:val="0"/>
          <w:sz w:val="22"/>
          <w:szCs w:val="22"/>
          <w:lang w:eastAsia="en-US"/>
        </w:rPr>
        <w:t xml:space="preserve">осуществляется за счет средств </w:t>
      </w:r>
      <w:r w:rsidRPr="00002ABB">
        <w:rPr>
          <w:kern w:val="0"/>
          <w:sz w:val="22"/>
          <w:szCs w:val="22"/>
          <w:lang w:eastAsia="en-US"/>
        </w:rPr>
        <w:t xml:space="preserve">бюджета муниципального образования «Красногорский район», полученных за счет средств </w:t>
      </w:r>
      <w:r w:rsidRPr="00002ABB">
        <w:rPr>
          <w:bCs/>
          <w:kern w:val="0"/>
          <w:sz w:val="22"/>
          <w:szCs w:val="22"/>
          <w:lang w:eastAsia="en-US"/>
        </w:rPr>
        <w:t>государственной корпорации – Фонда содействия реформированию жилищно-коммунального хозяйства, средств бюджета Удмуртской Республики.</w:t>
      </w:r>
    </w:p>
    <w:p w:rsidR="002C2463" w:rsidRPr="00002ABB" w:rsidRDefault="002C2463" w:rsidP="002C2463">
      <w:pPr>
        <w:shd w:val="clear" w:color="auto" w:fill="FFFFFF"/>
        <w:suppressAutoHyphens/>
        <w:autoSpaceDE w:val="0"/>
        <w:autoSpaceDN w:val="0"/>
        <w:adjustRightInd w:val="0"/>
        <w:ind w:left="284" w:firstLine="283"/>
        <w:jc w:val="both"/>
        <w:rPr>
          <w:kern w:val="0"/>
          <w:szCs w:val="24"/>
          <w:lang w:eastAsia="ar-SA"/>
        </w:rPr>
      </w:pPr>
    </w:p>
    <w:p w:rsidR="002C2463" w:rsidRPr="00002ABB" w:rsidRDefault="002C2463" w:rsidP="002C2463">
      <w:pPr>
        <w:spacing w:line="276" w:lineRule="auto"/>
        <w:ind w:left="284" w:right="-285" w:firstLine="283"/>
        <w:jc w:val="center"/>
        <w:rPr>
          <w:b/>
          <w:kern w:val="0"/>
          <w:sz w:val="22"/>
          <w:szCs w:val="22"/>
          <w:lang w:eastAsia="en-US"/>
        </w:rPr>
      </w:pPr>
      <w:r w:rsidRPr="00002ABB">
        <w:rPr>
          <w:b/>
          <w:kern w:val="0"/>
          <w:sz w:val="22"/>
          <w:szCs w:val="22"/>
          <w:lang w:eastAsia="en-US"/>
        </w:rPr>
        <w:t>Статья 2. Сроки передачи Объектов долевого строительства</w:t>
      </w:r>
    </w:p>
    <w:p w:rsidR="002C2463" w:rsidRPr="00002ABB" w:rsidRDefault="002C2463" w:rsidP="002C2463">
      <w:pPr>
        <w:widowControl w:val="0"/>
        <w:tabs>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2.1. Застройщик обязан передать Участнику долевого строительства Квартиры не позднее 31 июля 2016 года. Датой передачи является дата подписания передаточного акта Объектов долевого строительства (Квартир).</w:t>
      </w:r>
    </w:p>
    <w:p w:rsidR="002C2463" w:rsidRPr="00002ABB" w:rsidRDefault="002C2463" w:rsidP="002C2463">
      <w:pPr>
        <w:widowControl w:val="0"/>
        <w:tabs>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2.2. Одновременно с передачей Квартир Застройщик передает Участнику долевого строительства все необходимые документы для оформления Квартир в собственность муниципального образования. </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2.3. Стороны допускают досрочное исполнение Застройщиком обязательства по передаче Квартир.</w:t>
      </w:r>
    </w:p>
    <w:p w:rsidR="002C2463" w:rsidRPr="00002ABB" w:rsidRDefault="002C2463" w:rsidP="002C2463">
      <w:pPr>
        <w:suppressAutoHyphens/>
        <w:spacing w:line="276" w:lineRule="auto"/>
        <w:ind w:left="284" w:right="-285" w:firstLine="283"/>
        <w:jc w:val="both"/>
        <w:rPr>
          <w:bCs/>
          <w:kern w:val="0"/>
          <w:sz w:val="22"/>
          <w:szCs w:val="22"/>
          <w:lang w:eastAsia="en-US"/>
        </w:rPr>
      </w:pPr>
    </w:p>
    <w:p w:rsidR="002C2463" w:rsidRPr="00002ABB" w:rsidRDefault="002C2463" w:rsidP="002C2463">
      <w:pPr>
        <w:spacing w:line="276" w:lineRule="auto"/>
        <w:ind w:left="284" w:right="-285" w:firstLine="283"/>
        <w:jc w:val="center"/>
        <w:rPr>
          <w:b/>
          <w:kern w:val="0"/>
          <w:sz w:val="22"/>
          <w:szCs w:val="22"/>
          <w:lang w:eastAsia="en-US"/>
        </w:rPr>
      </w:pPr>
      <w:r w:rsidRPr="00002ABB">
        <w:rPr>
          <w:b/>
          <w:kern w:val="0"/>
          <w:sz w:val="22"/>
          <w:szCs w:val="22"/>
          <w:lang w:eastAsia="en-US"/>
        </w:rPr>
        <w:t xml:space="preserve">Статья 3. Цена </w:t>
      </w:r>
      <w:r>
        <w:rPr>
          <w:b/>
          <w:kern w:val="0"/>
          <w:sz w:val="22"/>
          <w:szCs w:val="22"/>
          <w:lang w:eastAsia="en-US"/>
        </w:rPr>
        <w:t>Контракта</w:t>
      </w:r>
      <w:r w:rsidRPr="00002ABB">
        <w:rPr>
          <w:b/>
          <w:kern w:val="0"/>
          <w:sz w:val="22"/>
          <w:szCs w:val="22"/>
          <w:lang w:eastAsia="en-US"/>
        </w:rPr>
        <w:t>, сроки и порядок оплаты</w:t>
      </w:r>
    </w:p>
    <w:p w:rsidR="002C2463" w:rsidRPr="00002ABB" w:rsidDel="00305A69"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3.1. Цена </w:t>
      </w:r>
      <w:r>
        <w:rPr>
          <w:kern w:val="0"/>
          <w:sz w:val="22"/>
          <w:szCs w:val="22"/>
          <w:lang w:eastAsia="ar-SA"/>
        </w:rPr>
        <w:t>Контракта</w:t>
      </w:r>
      <w:r w:rsidRPr="00002ABB">
        <w:rPr>
          <w:kern w:val="0"/>
          <w:sz w:val="22"/>
          <w:szCs w:val="22"/>
          <w:lang w:eastAsia="ar-SA"/>
        </w:rPr>
        <w:t xml:space="preserve">, то есть сумма денежных средств, подлежащих уплате Участником долевого строительства Застройщику для создания Объектов долевого строительства (далее – общий объем финансирования) устанавливается в размере </w:t>
      </w:r>
      <w:r>
        <w:rPr>
          <w:bCs/>
          <w:kern w:val="0"/>
          <w:sz w:val="22"/>
          <w:szCs w:val="22"/>
          <w:lang w:eastAsia="ar-SA"/>
        </w:rPr>
        <w:t>_____ рублей ____</w:t>
      </w:r>
      <w:r w:rsidRPr="00002ABB">
        <w:rPr>
          <w:bCs/>
          <w:kern w:val="0"/>
          <w:sz w:val="22"/>
          <w:szCs w:val="22"/>
          <w:lang w:eastAsia="ar-SA"/>
        </w:rPr>
        <w:t xml:space="preserve"> копеек (_____</w:t>
      </w:r>
      <w:r>
        <w:rPr>
          <w:bCs/>
          <w:kern w:val="0"/>
          <w:sz w:val="22"/>
          <w:szCs w:val="22"/>
          <w:lang w:eastAsia="ar-SA"/>
        </w:rPr>
        <w:t>________ рублей ____</w:t>
      </w:r>
      <w:r w:rsidRPr="00002ABB">
        <w:rPr>
          <w:bCs/>
          <w:kern w:val="0"/>
          <w:sz w:val="22"/>
          <w:szCs w:val="22"/>
          <w:lang w:eastAsia="ar-SA"/>
        </w:rPr>
        <w:t>копеек).</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3.2. Цена одного квадратного метра общей площади Квартир установлена постановлением Правительства Удмуртской Республики от 15 апреля 2013 года №169 «Об утверждении Региональной программы по переселению граждан из аварийного жилищного фонда Удмуртской Республики на 2013-2017 годы»</w:t>
      </w:r>
      <w:r w:rsidRPr="00002ABB">
        <w:rPr>
          <w:kern w:val="1"/>
          <w:sz w:val="22"/>
          <w:szCs w:val="22"/>
          <w:lang w:eastAsia="en-US"/>
        </w:rPr>
        <w:t xml:space="preserve"> и составляет 28</w:t>
      </w:r>
      <w:r>
        <w:rPr>
          <w:kern w:val="1"/>
          <w:sz w:val="22"/>
          <w:szCs w:val="22"/>
          <w:lang w:eastAsia="en-US"/>
        </w:rPr>
        <w:t> </w:t>
      </w:r>
      <w:r w:rsidRPr="00002ABB">
        <w:rPr>
          <w:kern w:val="1"/>
          <w:sz w:val="22"/>
          <w:szCs w:val="22"/>
          <w:lang w:eastAsia="en-US"/>
        </w:rPr>
        <w:t>900</w:t>
      </w:r>
      <w:r>
        <w:rPr>
          <w:kern w:val="1"/>
          <w:sz w:val="22"/>
          <w:szCs w:val="22"/>
          <w:lang w:eastAsia="en-US"/>
        </w:rPr>
        <w:t>,00</w:t>
      </w:r>
      <w:r w:rsidRPr="00002ABB">
        <w:rPr>
          <w:kern w:val="1"/>
          <w:sz w:val="22"/>
          <w:szCs w:val="22"/>
          <w:lang w:eastAsia="en-US"/>
        </w:rPr>
        <w:t xml:space="preserve"> (Двадцать восемь тысяч девятьсот) рублей 00 копеек. </w:t>
      </w:r>
      <w:r w:rsidRPr="00002ABB">
        <w:rPr>
          <w:kern w:val="0"/>
          <w:sz w:val="22"/>
          <w:szCs w:val="22"/>
          <w:lang w:eastAsia="ar-SA"/>
        </w:rPr>
        <w:t xml:space="preserve">Цена одного метра общей площади Квартир является твердой и определяется на весь срок исполнения </w:t>
      </w:r>
      <w:r>
        <w:rPr>
          <w:kern w:val="0"/>
          <w:sz w:val="22"/>
          <w:szCs w:val="22"/>
          <w:lang w:eastAsia="ar-SA"/>
        </w:rPr>
        <w:t>Контракта</w:t>
      </w:r>
      <w:r w:rsidRPr="00002ABB">
        <w:rPr>
          <w:kern w:val="0"/>
          <w:sz w:val="22"/>
          <w:szCs w:val="22"/>
          <w:lang w:eastAsia="ar-SA"/>
        </w:rPr>
        <w:t>.</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0"/>
          <w:sz w:val="22"/>
          <w:szCs w:val="22"/>
          <w:lang w:eastAsia="ar-SA"/>
        </w:rPr>
        <w:t xml:space="preserve">3.3. </w:t>
      </w:r>
      <w:r w:rsidRPr="00002ABB">
        <w:rPr>
          <w:kern w:val="0"/>
          <w:sz w:val="22"/>
          <w:szCs w:val="22"/>
          <w:lang w:eastAsia="en-US"/>
        </w:rPr>
        <w:t xml:space="preserve">Участник долевого строительства </w:t>
      </w:r>
      <w:proofErr w:type="gramStart"/>
      <w:r w:rsidRPr="00002ABB">
        <w:rPr>
          <w:kern w:val="0"/>
          <w:sz w:val="22"/>
          <w:szCs w:val="22"/>
          <w:lang w:eastAsia="en-US"/>
        </w:rPr>
        <w:t xml:space="preserve">оплачивает цену </w:t>
      </w:r>
      <w:r>
        <w:rPr>
          <w:kern w:val="0"/>
          <w:sz w:val="22"/>
          <w:szCs w:val="22"/>
          <w:lang w:eastAsia="en-US"/>
        </w:rPr>
        <w:t>Контракта</w:t>
      </w:r>
      <w:proofErr w:type="gramEnd"/>
      <w:r w:rsidRPr="00002ABB">
        <w:rPr>
          <w:kern w:val="0"/>
          <w:sz w:val="22"/>
          <w:szCs w:val="22"/>
          <w:lang w:eastAsia="en-US"/>
        </w:rPr>
        <w:t xml:space="preserve"> путем перечисления на расчетный счет Застройщика в следующем порядке и сроки:</w:t>
      </w:r>
    </w:p>
    <w:p w:rsidR="002C2463" w:rsidRPr="00002ABB" w:rsidRDefault="002C2463" w:rsidP="002C2463">
      <w:pPr>
        <w:suppressAutoHyphens/>
        <w:spacing w:line="276" w:lineRule="auto"/>
        <w:ind w:left="284" w:right="-285" w:firstLine="283"/>
        <w:jc w:val="both"/>
        <w:rPr>
          <w:color w:val="0000FF"/>
          <w:kern w:val="0"/>
          <w:sz w:val="22"/>
          <w:szCs w:val="22"/>
          <w:lang w:eastAsia="en-US"/>
        </w:rPr>
      </w:pPr>
      <w:r w:rsidRPr="00002ABB">
        <w:rPr>
          <w:kern w:val="0"/>
          <w:sz w:val="22"/>
          <w:szCs w:val="22"/>
          <w:lang w:eastAsia="en-US"/>
        </w:rPr>
        <w:t xml:space="preserve">3.3.1. 30 процентов от цены </w:t>
      </w:r>
      <w:r>
        <w:rPr>
          <w:kern w:val="0"/>
          <w:sz w:val="22"/>
          <w:szCs w:val="22"/>
          <w:lang w:eastAsia="en-US"/>
        </w:rPr>
        <w:t>Контракта</w:t>
      </w:r>
      <w:r w:rsidRPr="00002ABB">
        <w:rPr>
          <w:kern w:val="0"/>
          <w:sz w:val="22"/>
          <w:szCs w:val="22"/>
          <w:lang w:eastAsia="en-US"/>
        </w:rPr>
        <w:t xml:space="preserve"> – в течение 10 (десяти) рабочих дней после государственной регистрации настоящего </w:t>
      </w:r>
      <w:r>
        <w:rPr>
          <w:kern w:val="0"/>
          <w:sz w:val="22"/>
          <w:szCs w:val="22"/>
          <w:lang w:eastAsia="en-US"/>
        </w:rPr>
        <w:t>Контракта</w:t>
      </w:r>
      <w:r w:rsidRPr="00002ABB">
        <w:rPr>
          <w:kern w:val="0"/>
          <w:sz w:val="22"/>
          <w:szCs w:val="22"/>
          <w:lang w:eastAsia="en-US"/>
        </w:rPr>
        <w:t>;</w:t>
      </w:r>
      <w:r w:rsidRPr="00002ABB">
        <w:rPr>
          <w:color w:val="0000FF"/>
          <w:kern w:val="0"/>
          <w:sz w:val="22"/>
          <w:szCs w:val="22"/>
          <w:lang w:eastAsia="en-US"/>
        </w:rPr>
        <w:t xml:space="preserve"> </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3.3.2. 65 процентов от цены </w:t>
      </w:r>
      <w:r>
        <w:rPr>
          <w:kern w:val="0"/>
          <w:sz w:val="22"/>
          <w:szCs w:val="22"/>
          <w:lang w:eastAsia="en-US"/>
        </w:rPr>
        <w:t>Контракта</w:t>
      </w:r>
      <w:r w:rsidRPr="00002ABB">
        <w:rPr>
          <w:kern w:val="0"/>
          <w:sz w:val="22"/>
          <w:szCs w:val="22"/>
          <w:lang w:eastAsia="en-US"/>
        </w:rPr>
        <w:t xml:space="preserve"> – в период строительства многоквартирного дома до даты ввода многоквартирного дома в эксплуатацию, согласно Графику этапов строительства и платежей, являющемуся неотъемлемой частью настоящего </w:t>
      </w:r>
      <w:r>
        <w:rPr>
          <w:kern w:val="0"/>
          <w:sz w:val="22"/>
          <w:szCs w:val="22"/>
          <w:lang w:eastAsia="en-US"/>
        </w:rPr>
        <w:t>Контракта</w:t>
      </w:r>
      <w:r w:rsidRPr="00002ABB">
        <w:rPr>
          <w:kern w:val="0"/>
          <w:sz w:val="22"/>
          <w:szCs w:val="22"/>
          <w:lang w:eastAsia="en-US"/>
        </w:rPr>
        <w:t xml:space="preserve"> (Приложение № 4 к настоящему </w:t>
      </w:r>
      <w:r>
        <w:rPr>
          <w:kern w:val="0"/>
          <w:sz w:val="22"/>
          <w:szCs w:val="22"/>
          <w:lang w:eastAsia="en-US"/>
        </w:rPr>
        <w:t>Контракту</w:t>
      </w:r>
      <w:r w:rsidRPr="00002ABB">
        <w:rPr>
          <w:kern w:val="0"/>
          <w:sz w:val="22"/>
          <w:szCs w:val="22"/>
          <w:lang w:eastAsia="en-US"/>
        </w:rPr>
        <w:t xml:space="preserve">); </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0"/>
          <w:sz w:val="22"/>
          <w:szCs w:val="22"/>
          <w:lang w:eastAsia="en-US"/>
        </w:rPr>
        <w:t xml:space="preserve">3.3.3. оставшаяся часть цены </w:t>
      </w:r>
      <w:r>
        <w:rPr>
          <w:kern w:val="0"/>
          <w:sz w:val="22"/>
          <w:szCs w:val="22"/>
          <w:lang w:eastAsia="en-US"/>
        </w:rPr>
        <w:t>Контракта</w:t>
      </w:r>
      <w:r w:rsidRPr="00002ABB">
        <w:rPr>
          <w:kern w:val="0"/>
          <w:sz w:val="22"/>
          <w:szCs w:val="22"/>
          <w:lang w:eastAsia="en-US"/>
        </w:rPr>
        <w:t xml:space="preserve"> – в течение 10 (Десяти) рабочих дней </w:t>
      </w:r>
      <w:proofErr w:type="gramStart"/>
      <w:r w:rsidRPr="00002ABB">
        <w:rPr>
          <w:kern w:val="0"/>
          <w:sz w:val="22"/>
          <w:szCs w:val="22"/>
          <w:lang w:eastAsia="en-US"/>
        </w:rPr>
        <w:t>с даты подписания</w:t>
      </w:r>
      <w:proofErr w:type="gramEnd"/>
      <w:r w:rsidRPr="00002ABB">
        <w:rPr>
          <w:kern w:val="0"/>
          <w:sz w:val="22"/>
          <w:szCs w:val="22"/>
          <w:lang w:eastAsia="en-US"/>
        </w:rPr>
        <w:t xml:space="preserve"> передаточных актов всех Квартир Участнику долевого строительства, а также передачи документов, необходимых для государственной регистрации права муниципальной собственности на Квартиры.</w:t>
      </w:r>
    </w:p>
    <w:p w:rsidR="002C2463" w:rsidRPr="00002ABB" w:rsidRDefault="002C2463" w:rsidP="002C2463">
      <w:pPr>
        <w:suppressAutoHyphens/>
        <w:spacing w:line="276" w:lineRule="auto"/>
        <w:ind w:left="284" w:right="-285" w:firstLine="283"/>
        <w:jc w:val="both"/>
        <w:rPr>
          <w:kern w:val="0"/>
          <w:sz w:val="22"/>
          <w:szCs w:val="22"/>
          <w:lang w:eastAsia="en-US"/>
        </w:rPr>
      </w:pPr>
      <w:r w:rsidRPr="00002ABB">
        <w:rPr>
          <w:kern w:val="0"/>
          <w:sz w:val="22"/>
          <w:szCs w:val="22"/>
          <w:lang w:eastAsia="ar-SA"/>
        </w:rPr>
        <w:t xml:space="preserve">3.4. Оплата производится Участником долевого строительства на расчетный счет Застройщика на основании согласованных в настоящем разделе </w:t>
      </w:r>
      <w:r>
        <w:rPr>
          <w:kern w:val="0"/>
          <w:sz w:val="22"/>
          <w:szCs w:val="22"/>
          <w:lang w:eastAsia="ar-SA"/>
        </w:rPr>
        <w:t>Контракта</w:t>
      </w:r>
      <w:r w:rsidRPr="00002ABB">
        <w:rPr>
          <w:kern w:val="0"/>
          <w:sz w:val="22"/>
          <w:szCs w:val="22"/>
          <w:lang w:eastAsia="ar-SA"/>
        </w:rPr>
        <w:t xml:space="preserve"> сроков оплаты.</w:t>
      </w:r>
    </w:p>
    <w:p w:rsidR="002C2463" w:rsidRPr="00002ABB" w:rsidRDefault="002C2463" w:rsidP="002C2463">
      <w:pPr>
        <w:tabs>
          <w:tab w:val="left" w:pos="900"/>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lastRenderedPageBreak/>
        <w:t xml:space="preserve">3.5. В </w:t>
      </w:r>
      <w:proofErr w:type="gramStart"/>
      <w:r w:rsidRPr="00002ABB">
        <w:rPr>
          <w:kern w:val="0"/>
          <w:sz w:val="22"/>
          <w:szCs w:val="22"/>
          <w:lang w:eastAsia="ar-SA"/>
        </w:rPr>
        <w:t>случае</w:t>
      </w:r>
      <w:proofErr w:type="gramEnd"/>
      <w:r w:rsidRPr="00002ABB">
        <w:rPr>
          <w:kern w:val="0"/>
          <w:sz w:val="22"/>
          <w:szCs w:val="22"/>
          <w:lang w:eastAsia="ar-SA"/>
        </w:rPr>
        <w:t xml:space="preserve"> завершения строительства досрочно, график оплаты сдвигается пропорционально сроку, на который уменьшился период строительства.</w:t>
      </w:r>
    </w:p>
    <w:p w:rsidR="005F44B6" w:rsidRDefault="005F44B6" w:rsidP="002C2463">
      <w:pPr>
        <w:spacing w:line="276" w:lineRule="auto"/>
        <w:ind w:left="284" w:right="-285" w:firstLine="283"/>
        <w:jc w:val="center"/>
        <w:rPr>
          <w:b/>
          <w:kern w:val="0"/>
          <w:sz w:val="22"/>
          <w:szCs w:val="22"/>
          <w:lang w:eastAsia="en-US"/>
        </w:rPr>
      </w:pPr>
    </w:p>
    <w:p w:rsidR="002C2463" w:rsidRPr="00002ABB" w:rsidRDefault="002C2463" w:rsidP="002C2463">
      <w:pPr>
        <w:spacing w:line="276" w:lineRule="auto"/>
        <w:ind w:left="284" w:right="-285" w:firstLine="283"/>
        <w:jc w:val="center"/>
        <w:rPr>
          <w:b/>
          <w:kern w:val="0"/>
          <w:sz w:val="22"/>
          <w:szCs w:val="22"/>
          <w:lang w:eastAsia="en-US"/>
        </w:rPr>
      </w:pPr>
      <w:r w:rsidRPr="00002ABB">
        <w:rPr>
          <w:b/>
          <w:kern w:val="0"/>
          <w:sz w:val="22"/>
          <w:szCs w:val="22"/>
          <w:lang w:eastAsia="en-US"/>
        </w:rPr>
        <w:t xml:space="preserve">Статья 4. Права и обязанности Сторон </w:t>
      </w:r>
      <w:r>
        <w:rPr>
          <w:b/>
          <w:kern w:val="0"/>
          <w:sz w:val="22"/>
          <w:szCs w:val="22"/>
          <w:lang w:eastAsia="en-US"/>
        </w:rPr>
        <w:t>Контракта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4.1. Застройщик обязан:</w:t>
      </w:r>
    </w:p>
    <w:p w:rsidR="002C2463" w:rsidRPr="00002ABB" w:rsidRDefault="002C2463" w:rsidP="002C2463">
      <w:pPr>
        <w:suppressAutoHyphens/>
        <w:spacing w:line="276" w:lineRule="auto"/>
        <w:ind w:left="284" w:right="-285" w:firstLine="283"/>
        <w:jc w:val="both"/>
        <w:rPr>
          <w:color w:val="000000"/>
          <w:kern w:val="0"/>
          <w:sz w:val="22"/>
          <w:szCs w:val="22"/>
          <w:lang w:eastAsia="ar-SA"/>
        </w:rPr>
      </w:pPr>
      <w:r w:rsidRPr="00002ABB">
        <w:rPr>
          <w:kern w:val="0"/>
          <w:sz w:val="22"/>
          <w:szCs w:val="22"/>
          <w:lang w:eastAsia="ar-SA"/>
        </w:rPr>
        <w:t xml:space="preserve">4.1.1. </w:t>
      </w:r>
      <w:proofErr w:type="gramStart"/>
      <w:r w:rsidRPr="00002ABB">
        <w:rPr>
          <w:kern w:val="0"/>
          <w:sz w:val="22"/>
          <w:szCs w:val="22"/>
          <w:lang w:eastAsia="ar-SA"/>
        </w:rPr>
        <w:t>Осуществить строительство (создание) многоквартирного дома</w:t>
      </w:r>
      <w:r w:rsidRPr="00002ABB">
        <w:rPr>
          <w:kern w:val="0"/>
          <w:sz w:val="22"/>
          <w:szCs w:val="22"/>
          <w:lang w:eastAsia="en-US"/>
        </w:rPr>
        <w:t xml:space="preserve">, с подводящими сетями и благоустройством прилегающей территории, </w:t>
      </w:r>
      <w:r w:rsidRPr="00002ABB">
        <w:rPr>
          <w:kern w:val="0"/>
          <w:sz w:val="22"/>
          <w:szCs w:val="22"/>
          <w:lang w:eastAsia="ar-SA"/>
        </w:rPr>
        <w:t>расположенного по строительному адресу:</w:t>
      </w:r>
      <w:r w:rsidRPr="00002ABB">
        <w:rPr>
          <w:b/>
          <w:kern w:val="0"/>
          <w:sz w:val="22"/>
          <w:szCs w:val="22"/>
          <w:lang w:eastAsia="ar-SA"/>
        </w:rPr>
        <w:t xml:space="preserve"> ____________</w:t>
      </w:r>
      <w:r w:rsidRPr="00002ABB">
        <w:rPr>
          <w:kern w:val="0"/>
          <w:sz w:val="22"/>
          <w:szCs w:val="22"/>
          <w:lang w:eastAsia="ar-SA"/>
        </w:rPr>
        <w:t xml:space="preserve">, в соответствии с условиями настоящего </w:t>
      </w:r>
      <w:r>
        <w:rPr>
          <w:kern w:val="0"/>
          <w:sz w:val="22"/>
          <w:szCs w:val="22"/>
          <w:lang w:eastAsia="ar-SA"/>
        </w:rPr>
        <w:t>Контракта</w:t>
      </w:r>
      <w:r w:rsidRPr="00002ABB">
        <w:rPr>
          <w:kern w:val="0"/>
          <w:sz w:val="22"/>
          <w:szCs w:val="22"/>
          <w:lang w:eastAsia="ar-SA"/>
        </w:rPr>
        <w:t xml:space="preserve">, в том числе в соответствии с Описанием </w:t>
      </w:r>
      <w:r w:rsidRPr="00002ABB">
        <w:rPr>
          <w:color w:val="000000"/>
          <w:kern w:val="0"/>
          <w:sz w:val="22"/>
          <w:szCs w:val="22"/>
          <w:lang w:eastAsia="ar-SA"/>
        </w:rPr>
        <w:t>Объектов долевого строительства</w:t>
      </w:r>
      <w:r w:rsidRPr="00002ABB">
        <w:rPr>
          <w:kern w:val="0"/>
          <w:sz w:val="22"/>
          <w:szCs w:val="22"/>
          <w:lang w:eastAsia="ar-SA"/>
        </w:rPr>
        <w:t xml:space="preserve">, и после получения разрешения на ввод в эксплуатацию многоквартирного дома, в котором находятся Объекты долевого строительства, передать Участнику долевого строительства в сроки и на условиях настоящего </w:t>
      </w:r>
      <w:r>
        <w:rPr>
          <w:kern w:val="0"/>
          <w:sz w:val="22"/>
          <w:szCs w:val="22"/>
          <w:lang w:eastAsia="ar-SA"/>
        </w:rPr>
        <w:t>Контракта</w:t>
      </w:r>
      <w:r w:rsidRPr="00002ABB">
        <w:rPr>
          <w:kern w:val="0"/>
          <w:sz w:val="22"/>
          <w:szCs w:val="22"/>
          <w:lang w:eastAsia="ar-SA"/>
        </w:rPr>
        <w:t xml:space="preserve"> Объекты</w:t>
      </w:r>
      <w:proofErr w:type="gramEnd"/>
      <w:r w:rsidRPr="00002ABB">
        <w:rPr>
          <w:kern w:val="0"/>
          <w:sz w:val="22"/>
          <w:szCs w:val="22"/>
          <w:lang w:eastAsia="ar-SA"/>
        </w:rPr>
        <w:t xml:space="preserve"> долевого строительства</w:t>
      </w:r>
      <w:r w:rsidRPr="00002ABB">
        <w:rPr>
          <w:color w:val="000000"/>
          <w:kern w:val="0"/>
          <w:sz w:val="22"/>
          <w:szCs w:val="22"/>
          <w:lang w:eastAsia="ar-SA"/>
        </w:rPr>
        <w:t xml:space="preserve"> по передаточному акту.</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4.1.2. В</w:t>
      </w:r>
      <w:r w:rsidRPr="00002ABB">
        <w:rPr>
          <w:bCs/>
          <w:kern w:val="0"/>
          <w:sz w:val="22"/>
          <w:szCs w:val="22"/>
          <w:lang w:eastAsia="en-US"/>
        </w:rPr>
        <w:t xml:space="preserve"> течение действия настоящего </w:t>
      </w:r>
      <w:r>
        <w:rPr>
          <w:bCs/>
          <w:kern w:val="0"/>
          <w:sz w:val="22"/>
          <w:szCs w:val="22"/>
          <w:lang w:eastAsia="en-US"/>
        </w:rPr>
        <w:t>Контракта</w:t>
      </w:r>
      <w:r w:rsidRPr="00002ABB">
        <w:rPr>
          <w:bCs/>
          <w:kern w:val="0"/>
          <w:sz w:val="22"/>
          <w:szCs w:val="22"/>
          <w:lang w:eastAsia="en-US"/>
        </w:rPr>
        <w:t xml:space="preserve"> </w:t>
      </w:r>
      <w:r w:rsidRPr="00002ABB">
        <w:rPr>
          <w:kern w:val="0"/>
          <w:sz w:val="22"/>
          <w:szCs w:val="22"/>
          <w:lang w:eastAsia="ar-SA"/>
        </w:rPr>
        <w:t>иметь:</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 </w:t>
      </w:r>
      <w:r w:rsidRPr="00002ABB">
        <w:rPr>
          <w:kern w:val="0"/>
          <w:sz w:val="22"/>
          <w:szCs w:val="22"/>
          <w:lang w:eastAsia="ar-SA"/>
        </w:rPr>
        <w:tab/>
        <w:t>разрешение на строительство многоквартирного дома;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проектную декларацию, соответствующую требованиям ст. 19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размещенную на официальном сайте Красногорского района;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правоустанавливающие документы на земельный участок, предоставленный для строительства (создания) многоквартирного дома;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 иные документы необходимые для исполнения обязательств Застройщика по настоящему </w:t>
      </w:r>
      <w:r>
        <w:rPr>
          <w:kern w:val="0"/>
          <w:sz w:val="22"/>
          <w:szCs w:val="22"/>
          <w:lang w:eastAsia="ar-SA"/>
        </w:rPr>
        <w:t>Контракту</w:t>
      </w:r>
      <w:r w:rsidRPr="00002ABB">
        <w:rPr>
          <w:kern w:val="0"/>
          <w:sz w:val="22"/>
          <w:szCs w:val="22"/>
          <w:lang w:eastAsia="ar-SA"/>
        </w:rPr>
        <w:t xml:space="preserve">. </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4.1.3. Представить </w:t>
      </w:r>
      <w:r w:rsidRPr="00002ABB">
        <w:rPr>
          <w:color w:val="000000"/>
          <w:kern w:val="0"/>
          <w:sz w:val="22"/>
          <w:szCs w:val="22"/>
          <w:lang w:eastAsia="ar-SA"/>
        </w:rPr>
        <w:t>Участнику долевого строительства</w:t>
      </w:r>
      <w:r w:rsidRPr="00002ABB">
        <w:rPr>
          <w:kern w:val="0"/>
          <w:sz w:val="22"/>
          <w:szCs w:val="22"/>
          <w:lang w:eastAsia="ar-SA"/>
        </w:rPr>
        <w:t xml:space="preserve"> для ознакомления</w:t>
      </w:r>
      <w:r w:rsidRPr="00002ABB">
        <w:rPr>
          <w:color w:val="000000"/>
          <w:kern w:val="0"/>
          <w:sz w:val="22"/>
          <w:szCs w:val="22"/>
          <w:lang w:eastAsia="ar-SA"/>
        </w:rPr>
        <w:t xml:space="preserve"> документы, указанные в части 2 статьи 20 и 21 </w:t>
      </w:r>
      <w:r w:rsidRPr="00002ABB">
        <w:rPr>
          <w:bCs/>
          <w:kern w:val="0"/>
          <w:sz w:val="22"/>
          <w:szCs w:val="22"/>
          <w:lang w:eastAsia="ar-SA"/>
        </w:rPr>
        <w:t xml:space="preserve">Федерального закона </w:t>
      </w:r>
      <w:r w:rsidRPr="00002ABB">
        <w:rPr>
          <w:kern w:val="0"/>
          <w:sz w:val="22"/>
          <w:szCs w:val="22"/>
          <w:lang w:eastAsia="ar-SA"/>
        </w:rPr>
        <w:t>№ 214-ФЗ.</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color w:val="000000"/>
          <w:kern w:val="0"/>
          <w:sz w:val="22"/>
          <w:szCs w:val="22"/>
          <w:lang w:eastAsia="ar-SA"/>
        </w:rPr>
        <w:t xml:space="preserve">4.1.4. Предоставлять по требованию Участника долевого строительства всю информацию о ходе строительства, в том числе проектно-сметную документацию, </w:t>
      </w:r>
      <w:r w:rsidRPr="00002ABB">
        <w:rPr>
          <w:kern w:val="0"/>
          <w:sz w:val="22"/>
          <w:szCs w:val="22"/>
          <w:lang w:eastAsia="ar-SA"/>
        </w:rPr>
        <w:t xml:space="preserve">в объеме, предусмотренным </w:t>
      </w:r>
      <w:r w:rsidRPr="00002ABB">
        <w:rPr>
          <w:bCs/>
          <w:kern w:val="0"/>
          <w:sz w:val="22"/>
          <w:szCs w:val="22"/>
          <w:lang w:eastAsia="ar-SA"/>
        </w:rPr>
        <w:t xml:space="preserve">Федеральным законом </w:t>
      </w:r>
      <w:r w:rsidRPr="00002ABB">
        <w:rPr>
          <w:kern w:val="0"/>
          <w:sz w:val="22"/>
          <w:szCs w:val="22"/>
          <w:lang w:eastAsia="ar-SA"/>
        </w:rPr>
        <w:t>№ 214-ФЗ.</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color w:val="000000"/>
          <w:kern w:val="0"/>
          <w:sz w:val="22"/>
          <w:szCs w:val="22"/>
          <w:lang w:eastAsia="ar-SA"/>
        </w:rPr>
        <w:t xml:space="preserve">4.1.5. </w:t>
      </w:r>
      <w:r w:rsidRPr="00002ABB">
        <w:rPr>
          <w:kern w:val="0"/>
          <w:sz w:val="22"/>
          <w:szCs w:val="22"/>
          <w:lang w:eastAsia="ar-SA"/>
        </w:rPr>
        <w:t xml:space="preserve">Обеспечивать Участнику долевого строительства возможность </w:t>
      </w:r>
      <w:proofErr w:type="gramStart"/>
      <w:r w:rsidRPr="00002ABB">
        <w:rPr>
          <w:kern w:val="0"/>
          <w:sz w:val="22"/>
          <w:szCs w:val="22"/>
          <w:lang w:eastAsia="ar-SA"/>
        </w:rPr>
        <w:t>контроля за</w:t>
      </w:r>
      <w:proofErr w:type="gramEnd"/>
      <w:r w:rsidRPr="00002ABB">
        <w:rPr>
          <w:kern w:val="0"/>
          <w:sz w:val="22"/>
          <w:szCs w:val="22"/>
          <w:lang w:eastAsia="ar-SA"/>
        </w:rPr>
        <w:t xml:space="preserve"> ходом выполнения работ, в том числе беспрепятственного допуска его представителей на Объект долевого строительства в сопровождении представителей Застройщика с учетом соблюдения требований безопасности нахождения на территории строящегося объекта для ознакомления с ходом строительства.</w:t>
      </w:r>
    </w:p>
    <w:p w:rsidR="002C2463" w:rsidRPr="00002ABB" w:rsidRDefault="002C2463" w:rsidP="002C2463">
      <w:pPr>
        <w:autoSpaceDE w:val="0"/>
        <w:autoSpaceDN w:val="0"/>
        <w:adjustRightInd w:val="0"/>
        <w:spacing w:line="276" w:lineRule="auto"/>
        <w:ind w:left="284" w:right="-285" w:firstLine="283"/>
        <w:jc w:val="both"/>
        <w:rPr>
          <w:kern w:val="0"/>
          <w:sz w:val="22"/>
          <w:szCs w:val="22"/>
          <w:lang w:eastAsia="en-US"/>
        </w:rPr>
      </w:pPr>
      <w:r w:rsidRPr="00002ABB">
        <w:rPr>
          <w:kern w:val="0"/>
          <w:sz w:val="22"/>
          <w:szCs w:val="22"/>
          <w:lang w:eastAsia="ar-SA"/>
        </w:rPr>
        <w:t xml:space="preserve">4.1.6. Предоставлять информацию </w:t>
      </w:r>
      <w:r w:rsidRPr="00002ABB">
        <w:rPr>
          <w:kern w:val="0"/>
          <w:sz w:val="22"/>
          <w:szCs w:val="22"/>
          <w:lang w:eastAsia="en-US"/>
        </w:rPr>
        <w:t xml:space="preserve">обо всех соисполнителях, подрядчиках, заключивших договор или договоры с Застройщиком, цена которого или общая цена которых составляет более чем десять процентов цены настоящего </w:t>
      </w:r>
      <w:r>
        <w:rPr>
          <w:kern w:val="0"/>
          <w:sz w:val="22"/>
          <w:szCs w:val="22"/>
          <w:lang w:eastAsia="en-US"/>
        </w:rPr>
        <w:t>Контракта</w:t>
      </w:r>
      <w:r w:rsidRPr="00002ABB">
        <w:rPr>
          <w:kern w:val="0"/>
          <w:sz w:val="22"/>
          <w:szCs w:val="22"/>
          <w:lang w:eastAsia="en-US"/>
        </w:rPr>
        <w:t xml:space="preserve"> на основании запроса и в сроки, установленные Участником долевого строительства.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4.1.7. Получить в установленном порядке не позднее 10 августа 2016 года разрешение на ввод в эксплуатацию многоквартирного дома, в котором расположены Объекты долевого строительства.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4.1.8. </w:t>
      </w:r>
      <w:proofErr w:type="gramStart"/>
      <w:r w:rsidRPr="00002ABB">
        <w:rPr>
          <w:kern w:val="0"/>
          <w:sz w:val="22"/>
          <w:szCs w:val="22"/>
          <w:lang w:eastAsia="ar-SA"/>
        </w:rPr>
        <w:t xml:space="preserve">После ввода многоквартирного дома, в котором расположены Квартиры, в эксплуатацию Застройщик обязан направить Участнику долевого строительства сообщение о завершении строительства (создания) Квартир с приложением копии акта ввода в эксплуатацию, а также предупредить Участника долевого строительства о необходимости принятия Объектов долевого строительства и о последствиях бездействия Участника долевого строительства, предусмотренных ч. 6 ст. 8 </w:t>
      </w:r>
      <w:r w:rsidRPr="00002ABB">
        <w:rPr>
          <w:bCs/>
          <w:kern w:val="0"/>
          <w:sz w:val="22"/>
          <w:szCs w:val="22"/>
          <w:lang w:eastAsia="ar-SA"/>
        </w:rPr>
        <w:t xml:space="preserve">Федерального закона </w:t>
      </w:r>
      <w:r w:rsidRPr="00002ABB">
        <w:rPr>
          <w:kern w:val="0"/>
          <w:sz w:val="22"/>
          <w:szCs w:val="22"/>
          <w:lang w:eastAsia="ar-SA"/>
        </w:rPr>
        <w:t>№ 214-ФЗ.</w:t>
      </w:r>
      <w:proofErr w:type="gramEnd"/>
      <w:r w:rsidRPr="00002ABB">
        <w:rPr>
          <w:kern w:val="0"/>
          <w:sz w:val="22"/>
          <w:szCs w:val="22"/>
          <w:lang w:eastAsia="ar-SA"/>
        </w:rPr>
        <w:t xml:space="preserve"> Вместе с Квартирами Застройщик передает Участнику долевого строительства кадастровые (технические) паспорта помещений, и иную документацию в соответствии с настоящим </w:t>
      </w:r>
      <w:r>
        <w:rPr>
          <w:kern w:val="0"/>
          <w:sz w:val="22"/>
          <w:szCs w:val="22"/>
          <w:lang w:eastAsia="ar-SA"/>
        </w:rPr>
        <w:t>Контрактом</w:t>
      </w:r>
      <w:r w:rsidRPr="00002ABB">
        <w:rPr>
          <w:kern w:val="0"/>
          <w:sz w:val="22"/>
          <w:szCs w:val="22"/>
          <w:lang w:eastAsia="ar-SA"/>
        </w:rPr>
        <w:t>.</w:t>
      </w:r>
    </w:p>
    <w:p w:rsidR="002C2463" w:rsidRPr="00002ABB" w:rsidRDefault="002C2463" w:rsidP="002C2463">
      <w:pPr>
        <w:widowControl w:val="0"/>
        <w:tabs>
          <w:tab w:val="left" w:pos="993"/>
        </w:tabs>
        <w:suppressAutoHyphens/>
        <w:spacing w:line="276" w:lineRule="auto"/>
        <w:ind w:left="284" w:right="-285" w:firstLine="283"/>
        <w:jc w:val="both"/>
        <w:rPr>
          <w:kern w:val="0"/>
          <w:sz w:val="22"/>
          <w:szCs w:val="22"/>
          <w:lang w:eastAsia="ar-SA"/>
        </w:rPr>
      </w:pPr>
      <w:r w:rsidRPr="00002ABB">
        <w:rPr>
          <w:kern w:val="0"/>
          <w:sz w:val="22"/>
          <w:szCs w:val="22"/>
          <w:lang w:eastAsia="ar-SA"/>
        </w:rPr>
        <w:t>4.1.9. Оформить все документы, необходимые для постановки многоквартирного дома на кадастровый учет (в соответствии с требованиями законодательства Российской Федерации), а также оформить документы, необходимые для государственной регистрации права муниципальной собственности на Квартиры (кадастровые (технические) паспорта жилых помещений) после ввода Застройщиком многоквартирного дома в эксплуатацию.</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4.1.10. На момент передачи Квартир погасить все задолженности, если таковые имеются, по коммунальным платежам, электроэнергии, иным услугам, связанным с эксплуатацией жилых помещений и передать Участнику долевого строительства документы, подтверждающие такую оплату.</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4.1.11. На момент передачи Квартир выполнить благоустройство прилегающей территории в соответствии с проектной документацией и Описанием Объектов долевого строительства.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lastRenderedPageBreak/>
        <w:t xml:space="preserve">4.1.12. Использовать денежные средства, уплачиваемые Участником долевого строительства исключительно для строительства (создания) многоквартирного дома, в котором расположены Квартиры, в соответствии с </w:t>
      </w:r>
      <w:proofErr w:type="spellStart"/>
      <w:r w:rsidRPr="00002ABB">
        <w:rPr>
          <w:kern w:val="0"/>
          <w:sz w:val="22"/>
          <w:szCs w:val="22"/>
          <w:lang w:eastAsia="ar-SA"/>
        </w:rPr>
        <w:t>проектно</w:t>
      </w:r>
      <w:proofErr w:type="spellEnd"/>
      <w:r w:rsidRPr="00002ABB">
        <w:rPr>
          <w:kern w:val="0"/>
          <w:sz w:val="22"/>
          <w:szCs w:val="22"/>
          <w:lang w:eastAsia="ar-SA"/>
        </w:rPr>
        <w:t xml:space="preserve"> – сметной документацией и законодательством Российской Федерации.</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4.1.13. Обеспечить охрану и содержание Квартир до момента передачи их Участнику долевого строительства.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4.1.14. В </w:t>
      </w:r>
      <w:proofErr w:type="gramStart"/>
      <w:r w:rsidRPr="00002ABB">
        <w:rPr>
          <w:kern w:val="0"/>
          <w:sz w:val="22"/>
          <w:szCs w:val="22"/>
          <w:lang w:eastAsia="ar-SA"/>
        </w:rPr>
        <w:t>случае</w:t>
      </w:r>
      <w:proofErr w:type="gramEnd"/>
      <w:r w:rsidRPr="00002ABB">
        <w:rPr>
          <w:kern w:val="0"/>
          <w:sz w:val="22"/>
          <w:szCs w:val="22"/>
          <w:lang w:eastAsia="ar-SA"/>
        </w:rPr>
        <w:t xml:space="preserve"> изменения реквизитов для перечисления денежных средств и изменения юридического и (или) почтового адресов письменно уведомить об этом Участника долевого строительства.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4.1.15. Выполнить в полном объеме все свои обязательства, предусмотренные в других статьях настоящего </w:t>
      </w:r>
      <w:r>
        <w:rPr>
          <w:kern w:val="0"/>
          <w:sz w:val="22"/>
          <w:szCs w:val="22"/>
          <w:lang w:eastAsia="ar-SA"/>
        </w:rPr>
        <w:t>Контракта</w:t>
      </w:r>
      <w:r w:rsidRPr="00002ABB">
        <w:rPr>
          <w:kern w:val="0"/>
          <w:sz w:val="22"/>
          <w:szCs w:val="22"/>
          <w:lang w:eastAsia="ar-SA"/>
        </w:rPr>
        <w:t>, а также обязанности, которые несет Застройщик как лицо, осуществляющее строительство, в соответствии с законодательством Российской Федерации.</w:t>
      </w:r>
    </w:p>
    <w:p w:rsidR="002C2463" w:rsidRPr="00002ABB" w:rsidRDefault="002C2463" w:rsidP="002C2463">
      <w:pPr>
        <w:suppressAutoHyphens/>
        <w:spacing w:line="276" w:lineRule="auto"/>
        <w:ind w:left="284" w:right="-285" w:firstLine="283"/>
        <w:jc w:val="both"/>
        <w:rPr>
          <w:bCs/>
          <w:kern w:val="0"/>
          <w:sz w:val="22"/>
          <w:szCs w:val="22"/>
          <w:lang w:eastAsia="ar-SA"/>
        </w:rPr>
      </w:pPr>
      <w:r w:rsidRPr="00002ABB">
        <w:rPr>
          <w:bCs/>
          <w:kern w:val="0"/>
          <w:sz w:val="22"/>
          <w:szCs w:val="22"/>
          <w:lang w:eastAsia="ar-SA"/>
        </w:rPr>
        <w:t xml:space="preserve">4.1.16. Выполнять работу по строительству дома в соответствии с графиком выполнения строительства дома (приложение 4 к настоящему </w:t>
      </w:r>
      <w:r>
        <w:rPr>
          <w:bCs/>
          <w:kern w:val="0"/>
          <w:sz w:val="22"/>
          <w:szCs w:val="22"/>
          <w:lang w:eastAsia="ar-SA"/>
        </w:rPr>
        <w:t>Контракту</w:t>
      </w:r>
      <w:r w:rsidRPr="00002ABB">
        <w:rPr>
          <w:bCs/>
          <w:kern w:val="0"/>
          <w:sz w:val="22"/>
          <w:szCs w:val="22"/>
          <w:lang w:eastAsia="ar-SA"/>
        </w:rPr>
        <w:t>).</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4.2 Застройщик имеет право:</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4.2.1.Требовать от Участника долевого строительства надлежащего исполнения обязанностей, установленных настоящим </w:t>
      </w:r>
      <w:r>
        <w:rPr>
          <w:kern w:val="0"/>
          <w:sz w:val="22"/>
          <w:szCs w:val="22"/>
          <w:lang w:eastAsia="ar-SA"/>
        </w:rPr>
        <w:t>Контрактом</w:t>
      </w:r>
      <w:r w:rsidRPr="00002ABB">
        <w:rPr>
          <w:kern w:val="0"/>
          <w:sz w:val="22"/>
          <w:szCs w:val="22"/>
          <w:lang w:eastAsia="ar-SA"/>
        </w:rPr>
        <w:t>.</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4.2.3. Застройщик имеет иные права, установленные настоящим </w:t>
      </w:r>
      <w:r>
        <w:rPr>
          <w:kern w:val="0"/>
          <w:sz w:val="22"/>
          <w:szCs w:val="22"/>
          <w:lang w:eastAsia="ar-SA"/>
        </w:rPr>
        <w:t>Контрактом</w:t>
      </w:r>
      <w:r w:rsidRPr="00002ABB">
        <w:rPr>
          <w:kern w:val="0"/>
          <w:sz w:val="22"/>
          <w:szCs w:val="22"/>
          <w:lang w:eastAsia="ar-SA"/>
        </w:rPr>
        <w:t xml:space="preserve"> и Федеральным законом № 214-ФЗ.</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4.3. Участник долевого строительства обязан:</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4.3.1. Оплатить Застройщику обусловленную настоящим </w:t>
      </w:r>
      <w:r>
        <w:rPr>
          <w:kern w:val="0"/>
          <w:sz w:val="22"/>
          <w:szCs w:val="22"/>
          <w:lang w:eastAsia="ar-SA"/>
        </w:rPr>
        <w:t>Контрактом</w:t>
      </w:r>
      <w:r w:rsidRPr="00002ABB">
        <w:rPr>
          <w:kern w:val="0"/>
          <w:sz w:val="22"/>
          <w:szCs w:val="22"/>
          <w:lang w:eastAsia="ar-SA"/>
        </w:rPr>
        <w:t xml:space="preserve"> цену, в объеме и сроки, установленную статьей 3 настоящего </w:t>
      </w:r>
      <w:r>
        <w:rPr>
          <w:kern w:val="0"/>
          <w:sz w:val="22"/>
          <w:szCs w:val="22"/>
          <w:lang w:eastAsia="ar-SA"/>
        </w:rPr>
        <w:t>Контракта</w:t>
      </w:r>
      <w:r w:rsidRPr="00002ABB">
        <w:rPr>
          <w:kern w:val="0"/>
          <w:sz w:val="22"/>
          <w:szCs w:val="22"/>
          <w:lang w:eastAsia="ar-SA"/>
        </w:rPr>
        <w:t>.</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4.3.2. Приступить к принятию Квартир в течение 5 (пяти) рабочих дней со дня получения уведомления от Застройщика о готовности передачи Квартир .</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4.3.3. В </w:t>
      </w:r>
      <w:proofErr w:type="gramStart"/>
      <w:r w:rsidRPr="00002ABB">
        <w:rPr>
          <w:kern w:val="0"/>
          <w:sz w:val="22"/>
          <w:szCs w:val="22"/>
          <w:lang w:eastAsia="ar-SA"/>
        </w:rPr>
        <w:t>случае</w:t>
      </w:r>
      <w:proofErr w:type="gramEnd"/>
      <w:r w:rsidRPr="00002ABB">
        <w:rPr>
          <w:kern w:val="0"/>
          <w:sz w:val="22"/>
          <w:szCs w:val="22"/>
          <w:lang w:eastAsia="ar-SA"/>
        </w:rPr>
        <w:t xml:space="preserve"> отсутствия претензий принять Квартиры по </w:t>
      </w:r>
      <w:r w:rsidRPr="00002ABB">
        <w:rPr>
          <w:color w:val="000000"/>
          <w:kern w:val="0"/>
          <w:sz w:val="22"/>
          <w:szCs w:val="22"/>
          <w:lang w:eastAsia="ar-SA"/>
        </w:rPr>
        <w:t xml:space="preserve">передаточному </w:t>
      </w:r>
      <w:r w:rsidRPr="00002ABB">
        <w:rPr>
          <w:kern w:val="0"/>
          <w:sz w:val="22"/>
          <w:szCs w:val="22"/>
          <w:lang w:eastAsia="ar-SA"/>
        </w:rPr>
        <w:t>акту, а при их наличии письменно сообщить об этом Застройщику в течение 5 (пяти) рабочих дней.</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4.3.4. В </w:t>
      </w:r>
      <w:proofErr w:type="gramStart"/>
      <w:r w:rsidRPr="00002ABB">
        <w:rPr>
          <w:kern w:val="0"/>
          <w:sz w:val="22"/>
          <w:szCs w:val="22"/>
          <w:lang w:eastAsia="ar-SA"/>
        </w:rPr>
        <w:t>случае</w:t>
      </w:r>
      <w:proofErr w:type="gramEnd"/>
      <w:r w:rsidRPr="00002ABB">
        <w:rPr>
          <w:kern w:val="0"/>
          <w:sz w:val="22"/>
          <w:szCs w:val="22"/>
          <w:lang w:eastAsia="ar-SA"/>
        </w:rPr>
        <w:t xml:space="preserve"> изменения юридического адреса письменно сообщить об этом Застройщику. </w:t>
      </w:r>
    </w:p>
    <w:p w:rsidR="002C2463" w:rsidRPr="00002ABB" w:rsidRDefault="002C2463" w:rsidP="002C2463">
      <w:pPr>
        <w:suppressAutoHyphens/>
        <w:spacing w:before="120" w:line="276" w:lineRule="auto"/>
        <w:ind w:left="284" w:right="-285" w:firstLine="283"/>
        <w:jc w:val="both"/>
        <w:rPr>
          <w:kern w:val="0"/>
          <w:sz w:val="22"/>
          <w:szCs w:val="22"/>
          <w:lang w:eastAsia="ar-SA"/>
        </w:rPr>
      </w:pPr>
      <w:r w:rsidRPr="00002ABB">
        <w:rPr>
          <w:kern w:val="0"/>
          <w:sz w:val="22"/>
          <w:szCs w:val="22"/>
          <w:lang w:eastAsia="ar-SA"/>
        </w:rPr>
        <w:t>4.4. Участник долевого строительства имеет право:</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4.4.1. Знакомиться с документами и информацией о проекте строительства предусмотренными частью 2 ст. 20 и ст. 21 Федерального закона № 214-ФЗ.</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4.4.2. Знакомиться с ходом строительства Квартир.</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4.4.3. Требовать устранения недостатков качества Квартир, нарушений условий настоящего </w:t>
      </w:r>
      <w:r>
        <w:rPr>
          <w:kern w:val="0"/>
          <w:sz w:val="22"/>
          <w:szCs w:val="22"/>
          <w:lang w:eastAsia="ar-SA"/>
        </w:rPr>
        <w:t>Контракта</w:t>
      </w:r>
      <w:r w:rsidRPr="00002ABB">
        <w:rPr>
          <w:kern w:val="0"/>
          <w:sz w:val="22"/>
          <w:szCs w:val="22"/>
          <w:lang w:eastAsia="ar-SA"/>
        </w:rPr>
        <w:t>.</w:t>
      </w:r>
    </w:p>
    <w:p w:rsidR="002C2463" w:rsidRPr="00002ABB" w:rsidRDefault="002C2463" w:rsidP="002C2463">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4.4.4. Расторгнуть </w:t>
      </w:r>
      <w:r>
        <w:rPr>
          <w:kern w:val="0"/>
          <w:sz w:val="22"/>
          <w:szCs w:val="22"/>
          <w:lang w:eastAsia="ar-SA"/>
        </w:rPr>
        <w:t>Контракт</w:t>
      </w:r>
      <w:r w:rsidRPr="00002ABB">
        <w:rPr>
          <w:kern w:val="0"/>
          <w:sz w:val="22"/>
          <w:szCs w:val="22"/>
          <w:lang w:eastAsia="ar-SA"/>
        </w:rPr>
        <w:t xml:space="preserve"> в одностороннем порядке или о</w:t>
      </w:r>
      <w:r w:rsidRPr="00002ABB">
        <w:rPr>
          <w:rFonts w:eastAsia="Calibri"/>
          <w:kern w:val="0"/>
          <w:sz w:val="22"/>
          <w:szCs w:val="22"/>
        </w:rPr>
        <w:t xml:space="preserve">тказаться от исполнения </w:t>
      </w:r>
      <w:r>
        <w:rPr>
          <w:rFonts w:eastAsia="Calibri"/>
          <w:kern w:val="0"/>
          <w:sz w:val="22"/>
          <w:szCs w:val="22"/>
        </w:rPr>
        <w:t>Контракта</w:t>
      </w:r>
      <w:r w:rsidRPr="00002ABB">
        <w:rPr>
          <w:rFonts w:eastAsia="Calibri"/>
          <w:kern w:val="0"/>
          <w:sz w:val="22"/>
          <w:szCs w:val="22"/>
        </w:rPr>
        <w:t xml:space="preserve"> </w:t>
      </w:r>
      <w:r w:rsidRPr="00002ABB">
        <w:rPr>
          <w:kern w:val="0"/>
          <w:sz w:val="22"/>
          <w:szCs w:val="22"/>
          <w:lang w:eastAsia="ar-SA"/>
        </w:rPr>
        <w:t>в случаях, предусмотренных ст. 9 Федерального закона № 214-ФЗ.</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4.4.5. Произвести досрочную оплату за Квартиры, в случае досрочного выполнения Застройщиком обязательств по настоящему </w:t>
      </w:r>
      <w:r>
        <w:rPr>
          <w:kern w:val="0"/>
          <w:sz w:val="22"/>
          <w:szCs w:val="22"/>
          <w:lang w:eastAsia="ar-SA"/>
        </w:rPr>
        <w:t>Контракту</w:t>
      </w:r>
      <w:r w:rsidRPr="00002ABB">
        <w:rPr>
          <w:kern w:val="0"/>
          <w:sz w:val="22"/>
          <w:szCs w:val="22"/>
          <w:lang w:eastAsia="ar-SA"/>
        </w:rPr>
        <w:t>.</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4.4.6 Участник долевого строительства имеет иные права, установленные Федеральным законом № 214-ФЗ.</w:t>
      </w:r>
    </w:p>
    <w:p w:rsidR="002C2463" w:rsidRPr="005A3D49" w:rsidRDefault="002C2463" w:rsidP="002C2463">
      <w:pPr>
        <w:tabs>
          <w:tab w:val="left" w:pos="1326"/>
        </w:tabs>
        <w:ind w:left="284" w:right="-285" w:firstLine="283"/>
        <w:rPr>
          <w:b/>
          <w:sz w:val="22"/>
          <w:szCs w:val="22"/>
        </w:rPr>
      </w:pPr>
    </w:p>
    <w:p w:rsidR="002C2463" w:rsidRPr="00002ABB" w:rsidRDefault="002C2463" w:rsidP="002C2463">
      <w:pPr>
        <w:spacing w:line="276" w:lineRule="auto"/>
        <w:ind w:left="284" w:right="-285" w:firstLine="283"/>
        <w:jc w:val="center"/>
        <w:rPr>
          <w:b/>
          <w:kern w:val="0"/>
          <w:sz w:val="22"/>
          <w:szCs w:val="22"/>
          <w:lang w:eastAsia="ar-SA"/>
        </w:rPr>
      </w:pPr>
      <w:r w:rsidRPr="00002ABB">
        <w:rPr>
          <w:b/>
          <w:kern w:val="0"/>
          <w:sz w:val="22"/>
          <w:szCs w:val="22"/>
          <w:lang w:eastAsia="ar-SA"/>
        </w:rPr>
        <w:t>Статья 5. Сдача – приемка Объектов долевого строительства</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5.1. Приемка готового Объектов долевого строительства осуществляется приемочной комиссией, дата проведения которой назначается Застройщиком. В состав комиссии должны входить представители Участника долевого строительства и Застройщика. </w:t>
      </w:r>
    </w:p>
    <w:p w:rsidR="002C2463" w:rsidRPr="00002ABB" w:rsidRDefault="002C2463" w:rsidP="002C2463">
      <w:pPr>
        <w:suppressAutoHyphens/>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5.2. </w:t>
      </w:r>
      <w:proofErr w:type="gramStart"/>
      <w:r w:rsidRPr="00002ABB">
        <w:rPr>
          <w:kern w:val="0"/>
          <w:sz w:val="22"/>
          <w:szCs w:val="22"/>
          <w:lang w:eastAsia="ar-SA"/>
        </w:rPr>
        <w:t>Застройщик в течение 30 дней с момента выдачи разрешения на ввод многоквартирного</w:t>
      </w:r>
      <w:r>
        <w:rPr>
          <w:kern w:val="0"/>
          <w:sz w:val="22"/>
          <w:szCs w:val="22"/>
          <w:lang w:eastAsia="ar-SA"/>
        </w:rPr>
        <w:t xml:space="preserve"> дома</w:t>
      </w:r>
      <w:r w:rsidRPr="00002ABB">
        <w:rPr>
          <w:kern w:val="0"/>
          <w:sz w:val="22"/>
          <w:szCs w:val="22"/>
          <w:lang w:eastAsia="ar-SA"/>
        </w:rPr>
        <w:t xml:space="preserve"> в эксплуатацию обязан направить для подписания Участнику долевого строительства подписанный со стороны Застройщика </w:t>
      </w:r>
      <w:r w:rsidRPr="00002ABB">
        <w:rPr>
          <w:color w:val="000000"/>
          <w:kern w:val="0"/>
          <w:sz w:val="22"/>
          <w:szCs w:val="22"/>
          <w:lang w:eastAsia="ar-SA"/>
        </w:rPr>
        <w:t xml:space="preserve">передаточный </w:t>
      </w:r>
      <w:r w:rsidRPr="00002ABB">
        <w:rPr>
          <w:kern w:val="0"/>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многоквартирного дома в эксплуатацию, и иные документы, необходимые для регистрации права</w:t>
      </w:r>
      <w:proofErr w:type="gramEnd"/>
      <w:r w:rsidRPr="00002ABB">
        <w:rPr>
          <w:kern w:val="0"/>
          <w:sz w:val="22"/>
          <w:szCs w:val="22"/>
          <w:lang w:eastAsia="ar-SA"/>
        </w:rPr>
        <w:t xml:space="preserve"> муниципальной собственности Администрации муниципального образования «Красногорский район»  на жилые помещения (квартиры), согласно действующему законодательству Российской Федерации. </w:t>
      </w:r>
    </w:p>
    <w:p w:rsidR="002C2463" w:rsidRPr="00002ABB" w:rsidRDefault="002C2463" w:rsidP="002C2463">
      <w:pPr>
        <w:suppressAutoHyphens/>
        <w:spacing w:line="276" w:lineRule="auto"/>
        <w:ind w:left="284" w:right="-285" w:firstLine="283"/>
        <w:jc w:val="both"/>
        <w:rPr>
          <w:kern w:val="0"/>
          <w:sz w:val="22"/>
          <w:szCs w:val="22"/>
          <w:lang w:eastAsia="ar-SA"/>
        </w:rPr>
      </w:pPr>
      <w:r w:rsidRPr="00002ABB">
        <w:rPr>
          <w:kern w:val="0"/>
          <w:sz w:val="22"/>
          <w:szCs w:val="22"/>
          <w:lang w:eastAsia="ar-SA"/>
        </w:rPr>
        <w:t xml:space="preserve">5.3. В </w:t>
      </w:r>
      <w:r w:rsidRPr="00002ABB">
        <w:rPr>
          <w:color w:val="000000"/>
          <w:kern w:val="0"/>
          <w:sz w:val="22"/>
          <w:szCs w:val="22"/>
          <w:lang w:eastAsia="ar-SA"/>
        </w:rPr>
        <w:t xml:space="preserve">передаточном </w:t>
      </w:r>
      <w:proofErr w:type="gramStart"/>
      <w:r w:rsidRPr="00002ABB">
        <w:rPr>
          <w:kern w:val="0"/>
          <w:sz w:val="22"/>
          <w:szCs w:val="22"/>
          <w:lang w:eastAsia="ar-SA"/>
        </w:rPr>
        <w:t>акте</w:t>
      </w:r>
      <w:proofErr w:type="gramEnd"/>
      <w:r w:rsidRPr="00002ABB">
        <w:rPr>
          <w:kern w:val="0"/>
          <w:sz w:val="22"/>
          <w:szCs w:val="22"/>
          <w:lang w:eastAsia="ar-SA"/>
        </w:rPr>
        <w:t xml:space="preserve"> Объектов долевого строительства указывается техническое состояние Квартир на момент подписания акта, передаваемая техническая документация на каждую Квартиру и установленное в ней оборудование.</w:t>
      </w:r>
    </w:p>
    <w:p w:rsidR="002C2463" w:rsidRDefault="002C2463" w:rsidP="002C2463">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5.4. При обнаружении Участником долевого строительства недостатков Объектов долевого строительства Сторонами составляется акт обнаружения недостатков, в котором фиксируется перечень дефектов </w:t>
      </w:r>
      <w:r w:rsidRPr="00002ABB">
        <w:rPr>
          <w:kern w:val="0"/>
          <w:sz w:val="22"/>
          <w:szCs w:val="22"/>
          <w:lang w:eastAsia="ar-SA"/>
        </w:rPr>
        <w:lastRenderedPageBreak/>
        <w:t xml:space="preserve">(недостатков) и сроки их устранения Застройщиком. Для составления акта обнаружения недостатков Стороны совместно или любая из Сторон вправе привлечь экспертную организацию - независимого эксперта </w:t>
      </w:r>
      <w:proofErr w:type="gramStart"/>
      <w:r w:rsidRPr="00002ABB">
        <w:rPr>
          <w:kern w:val="0"/>
          <w:sz w:val="22"/>
          <w:szCs w:val="22"/>
          <w:lang w:eastAsia="ar-SA"/>
        </w:rPr>
        <w:t>в</w:t>
      </w:r>
      <w:proofErr w:type="gramEnd"/>
      <w:r w:rsidRPr="00002ABB">
        <w:rPr>
          <w:kern w:val="0"/>
          <w:sz w:val="22"/>
          <w:szCs w:val="22"/>
          <w:lang w:eastAsia="ar-SA"/>
        </w:rPr>
        <w:t xml:space="preserve"> данной </w:t>
      </w:r>
    </w:p>
    <w:p w:rsidR="002C2463" w:rsidRDefault="002C2463" w:rsidP="002C2463">
      <w:pPr>
        <w:autoSpaceDE w:val="0"/>
        <w:autoSpaceDN w:val="0"/>
        <w:adjustRightInd w:val="0"/>
        <w:spacing w:line="276" w:lineRule="auto"/>
        <w:ind w:left="284" w:right="-285"/>
        <w:jc w:val="both"/>
        <w:rPr>
          <w:kern w:val="0"/>
          <w:sz w:val="22"/>
          <w:szCs w:val="22"/>
          <w:lang w:eastAsia="en-US"/>
        </w:rPr>
      </w:pPr>
      <w:r w:rsidRPr="00002ABB">
        <w:rPr>
          <w:kern w:val="0"/>
          <w:sz w:val="22"/>
          <w:szCs w:val="22"/>
          <w:lang w:eastAsia="ar-SA"/>
        </w:rPr>
        <w:t>области.</w:t>
      </w:r>
      <w:r w:rsidRPr="00002ABB">
        <w:rPr>
          <w:kern w:val="0"/>
          <w:sz w:val="22"/>
          <w:szCs w:val="22"/>
          <w:lang w:eastAsia="en-US"/>
        </w:rPr>
        <w:t xml:space="preserve"> </w:t>
      </w:r>
    </w:p>
    <w:p w:rsidR="002C2463" w:rsidRPr="00002ABB" w:rsidRDefault="002C2463" w:rsidP="002C2463">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 xml:space="preserve">При отказе (уклонении) Застройщика от подписания указанного акта, в нем делается отметка об этом, и акт подписывается Участником долевого строительства и экспертной организацией. </w:t>
      </w:r>
    </w:p>
    <w:p w:rsidR="002C2463" w:rsidRPr="00002ABB" w:rsidRDefault="002C2463" w:rsidP="002C2463">
      <w:pPr>
        <w:autoSpaceDE w:val="0"/>
        <w:autoSpaceDN w:val="0"/>
        <w:adjustRightInd w:val="0"/>
        <w:spacing w:line="276" w:lineRule="auto"/>
        <w:ind w:left="284" w:right="-285" w:firstLine="283"/>
        <w:jc w:val="both"/>
        <w:rPr>
          <w:kern w:val="0"/>
          <w:sz w:val="22"/>
          <w:szCs w:val="22"/>
          <w:lang w:eastAsia="ar-SA"/>
        </w:rPr>
      </w:pPr>
      <w:r w:rsidRPr="00002ABB">
        <w:rPr>
          <w:kern w:val="0"/>
          <w:sz w:val="22"/>
          <w:szCs w:val="22"/>
          <w:lang w:eastAsia="ar-SA"/>
        </w:rPr>
        <w:t>5.5. Застройщик обязан устранить все обнаруженные недостатки за свой счет в сроки, указанные в акте обнаружения недостатков, обеспечив при этом сохранность Объектов долевого строительства или их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rsidR="002C2463" w:rsidRPr="00002ABB" w:rsidRDefault="002C2463" w:rsidP="002C2463">
      <w:pPr>
        <w:autoSpaceDE w:val="0"/>
        <w:autoSpaceDN w:val="0"/>
        <w:adjustRightInd w:val="0"/>
        <w:spacing w:line="276" w:lineRule="auto"/>
        <w:ind w:left="284" w:right="-285" w:firstLine="283"/>
        <w:jc w:val="both"/>
        <w:rPr>
          <w:kern w:val="0"/>
          <w:sz w:val="22"/>
          <w:szCs w:val="22"/>
          <w:lang w:eastAsia="ar-SA"/>
        </w:rPr>
      </w:pPr>
    </w:p>
    <w:p w:rsidR="002C2463" w:rsidRPr="00002ABB" w:rsidRDefault="002C2463" w:rsidP="002C2463">
      <w:pPr>
        <w:spacing w:line="276" w:lineRule="auto"/>
        <w:ind w:left="284" w:right="-285" w:firstLine="283"/>
        <w:jc w:val="center"/>
        <w:rPr>
          <w:b/>
          <w:kern w:val="0"/>
          <w:sz w:val="22"/>
          <w:szCs w:val="22"/>
          <w:lang w:eastAsia="ar-SA"/>
        </w:rPr>
      </w:pPr>
      <w:r w:rsidRPr="00002ABB">
        <w:rPr>
          <w:b/>
          <w:kern w:val="0"/>
          <w:sz w:val="22"/>
          <w:szCs w:val="22"/>
          <w:lang w:eastAsia="ar-SA"/>
        </w:rPr>
        <w:t>Статья 6. Гарантии качества Объектов долевого строительства</w:t>
      </w:r>
    </w:p>
    <w:p w:rsidR="002C2463" w:rsidRPr="00002ABB" w:rsidRDefault="002C2463" w:rsidP="002C2463">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6.1 Гарантийный срок на Объекты долевого строительства, за исключением технологического и инженерного оборудования, входящего в состав Объектов долевого строительства, составляет 5 (пять) лет со дня передачи </w:t>
      </w:r>
      <w:r w:rsidRPr="00002ABB">
        <w:rPr>
          <w:kern w:val="0"/>
          <w:sz w:val="22"/>
          <w:szCs w:val="22"/>
          <w:lang w:eastAsia="ar-SA"/>
        </w:rPr>
        <w:t>Объектов долевого строительства</w:t>
      </w:r>
      <w:r w:rsidRPr="00002ABB">
        <w:rPr>
          <w:color w:val="000000"/>
          <w:kern w:val="0"/>
          <w:sz w:val="22"/>
          <w:szCs w:val="22"/>
          <w:lang w:eastAsia="ar-SA"/>
        </w:rPr>
        <w:t xml:space="preserve"> Участнику долевого строительства по передаточным актам. </w:t>
      </w:r>
    </w:p>
    <w:p w:rsidR="002C2463" w:rsidRPr="00002ABB" w:rsidRDefault="002C2463" w:rsidP="002C2463">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Гарантийный срок на технологическое и инженерное оборудование, входящее в состав передаваемого Участнику долевого строительства Объектов долевого строительства, составляет 3 года. </w:t>
      </w:r>
    </w:p>
    <w:p w:rsidR="002C2463" w:rsidRPr="00002ABB" w:rsidRDefault="002C2463" w:rsidP="002C2463">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Указанный гарантийный срок исчисляется со дня подписания акта приема передачи на объект долевого строительства. Участник долевого строительства вправе предъявить Застройщику требования в связи с ненадлежащим качеством Объектов долевого строительства при условии, если такое качество выявлено в течение гарантийного срока. </w:t>
      </w:r>
    </w:p>
    <w:p w:rsidR="002C2463" w:rsidRPr="00002ABB" w:rsidRDefault="002C2463" w:rsidP="002C2463">
      <w:pPr>
        <w:suppressAutoHyphens/>
        <w:spacing w:line="276" w:lineRule="auto"/>
        <w:ind w:left="284" w:right="-285" w:firstLine="283"/>
        <w:jc w:val="both"/>
        <w:rPr>
          <w:color w:val="000000"/>
          <w:kern w:val="0"/>
          <w:sz w:val="22"/>
          <w:szCs w:val="22"/>
          <w:lang w:eastAsia="ar-SA"/>
        </w:rPr>
      </w:pPr>
      <w:r w:rsidRPr="00002ABB">
        <w:rPr>
          <w:color w:val="000000"/>
          <w:kern w:val="0"/>
          <w:sz w:val="22"/>
          <w:szCs w:val="22"/>
          <w:lang w:eastAsia="ar-SA"/>
        </w:rPr>
        <w:t xml:space="preserve">6.2. </w:t>
      </w:r>
      <w:proofErr w:type="gramStart"/>
      <w:r w:rsidRPr="00002ABB">
        <w:rPr>
          <w:color w:val="000000"/>
          <w:kern w:val="0"/>
          <w:sz w:val="22"/>
          <w:szCs w:val="22"/>
          <w:lang w:eastAsia="ar-SA"/>
        </w:rPr>
        <w:t>Застройщик не несет ответственности за недостатки (дефекты) Объектов долевого строительства, обнаруженные в пределах гарантийного срока, в случае, если они произошли вследствие нормального износа таких Объектов долевого строительства или их частей, нарушения требований технических регламентов, градостроительных регламентов, а также иных обязательных требований к процессу их эксплуатации либо вследствие ненадлежащего их ремонта, проведенного самим Участником долевого строительства или привлеченными им третьими лицами.</w:t>
      </w:r>
      <w:proofErr w:type="gramEnd"/>
    </w:p>
    <w:p w:rsidR="002C2463" w:rsidRDefault="002C2463" w:rsidP="002C2463">
      <w:pPr>
        <w:suppressAutoHyphens/>
        <w:spacing w:line="276" w:lineRule="auto"/>
        <w:ind w:left="284" w:right="-285" w:firstLine="283"/>
        <w:jc w:val="center"/>
        <w:rPr>
          <w:b/>
          <w:kern w:val="0"/>
          <w:sz w:val="22"/>
          <w:szCs w:val="22"/>
          <w:lang w:eastAsia="ar-SA"/>
        </w:rPr>
      </w:pPr>
    </w:p>
    <w:p w:rsidR="002C2463" w:rsidRPr="00002ABB" w:rsidRDefault="002C2463" w:rsidP="002C2463">
      <w:pPr>
        <w:suppressAutoHyphens/>
        <w:spacing w:line="276" w:lineRule="auto"/>
        <w:ind w:left="284" w:right="-285" w:firstLine="283"/>
        <w:jc w:val="center"/>
        <w:rPr>
          <w:b/>
          <w:kern w:val="0"/>
          <w:sz w:val="22"/>
          <w:szCs w:val="22"/>
          <w:lang w:eastAsia="ar-SA"/>
        </w:rPr>
      </w:pPr>
      <w:r w:rsidRPr="00002ABB">
        <w:rPr>
          <w:b/>
          <w:kern w:val="0"/>
          <w:sz w:val="22"/>
          <w:szCs w:val="22"/>
          <w:lang w:eastAsia="ar-SA"/>
        </w:rPr>
        <w:t>Статья 7. Ответственность Сторон</w:t>
      </w:r>
    </w:p>
    <w:p w:rsidR="002C2463" w:rsidRPr="00002ABB" w:rsidRDefault="002C2463" w:rsidP="002C2463">
      <w:pPr>
        <w:suppressAutoHyphens/>
        <w:spacing w:line="276" w:lineRule="auto"/>
        <w:ind w:left="284" w:right="-285" w:firstLine="283"/>
        <w:jc w:val="both"/>
        <w:rPr>
          <w:noProof/>
          <w:kern w:val="0"/>
          <w:sz w:val="22"/>
          <w:szCs w:val="22"/>
          <w:lang w:eastAsia="ar-SA"/>
        </w:rPr>
      </w:pPr>
      <w:r w:rsidRPr="00002ABB">
        <w:rPr>
          <w:color w:val="000000"/>
          <w:kern w:val="0"/>
          <w:sz w:val="22"/>
          <w:szCs w:val="22"/>
          <w:lang w:eastAsia="ar-SA"/>
        </w:rPr>
        <w:t xml:space="preserve">7.1. </w:t>
      </w:r>
      <w:r w:rsidRPr="00002ABB">
        <w:rPr>
          <w:noProof/>
          <w:kern w:val="0"/>
          <w:sz w:val="22"/>
          <w:szCs w:val="22"/>
          <w:lang w:eastAsia="ar-SA"/>
        </w:rPr>
        <w:t xml:space="preserve">За неисполнение или ненадлежащее исполнение обязательств по настоящему </w:t>
      </w:r>
      <w:r>
        <w:rPr>
          <w:noProof/>
          <w:kern w:val="0"/>
          <w:sz w:val="22"/>
          <w:szCs w:val="22"/>
          <w:lang w:eastAsia="ar-SA"/>
        </w:rPr>
        <w:t>Контракту</w:t>
      </w:r>
      <w:r w:rsidRPr="00002ABB">
        <w:rPr>
          <w:noProof/>
          <w:kern w:val="0"/>
          <w:sz w:val="22"/>
          <w:szCs w:val="22"/>
          <w:lang w:eastAsia="ar-SA"/>
        </w:rPr>
        <w:t xml:space="preserve"> Стороны несут ответственность в соответствии с действующим законодательством Российской Федерации.</w:t>
      </w:r>
    </w:p>
    <w:p w:rsidR="002C2463" w:rsidRPr="00002ABB" w:rsidRDefault="002C2463" w:rsidP="002C2463">
      <w:pPr>
        <w:autoSpaceDE w:val="0"/>
        <w:autoSpaceDN w:val="0"/>
        <w:adjustRightInd w:val="0"/>
        <w:spacing w:after="200" w:line="276" w:lineRule="auto"/>
        <w:ind w:left="284" w:right="-285" w:firstLine="283"/>
        <w:contextualSpacing/>
        <w:jc w:val="both"/>
        <w:rPr>
          <w:kern w:val="0"/>
          <w:sz w:val="22"/>
          <w:szCs w:val="22"/>
          <w:lang w:eastAsia="en-US"/>
        </w:rPr>
      </w:pPr>
      <w:r w:rsidRPr="00002ABB">
        <w:rPr>
          <w:kern w:val="0"/>
          <w:sz w:val="22"/>
          <w:szCs w:val="22"/>
          <w:lang w:eastAsia="en-US"/>
        </w:rPr>
        <w:t xml:space="preserve">7.2. </w:t>
      </w:r>
      <w:proofErr w:type="gramStart"/>
      <w:r w:rsidRPr="00002ABB">
        <w:rPr>
          <w:kern w:val="0"/>
          <w:sz w:val="22"/>
          <w:szCs w:val="22"/>
          <w:lang w:eastAsia="en-US"/>
        </w:rPr>
        <w:t xml:space="preserve">В случае просрочки исполнения Застройщиком обязательств (в том числе гарантийного обязательства), предусмотренных настоящим </w:t>
      </w:r>
      <w:r>
        <w:rPr>
          <w:kern w:val="0"/>
          <w:sz w:val="22"/>
          <w:szCs w:val="22"/>
          <w:lang w:eastAsia="en-US"/>
        </w:rPr>
        <w:t>Контрактом</w:t>
      </w:r>
      <w:r w:rsidRPr="00002ABB">
        <w:rPr>
          <w:kern w:val="0"/>
          <w:sz w:val="22"/>
          <w:szCs w:val="22"/>
          <w:lang w:eastAsia="en-US"/>
        </w:rPr>
        <w:t xml:space="preserve">, а также в иных случаях неисполнения или ненадлежащего исполнения Застройщиком, обязательств, предусмотренных </w:t>
      </w:r>
      <w:r>
        <w:rPr>
          <w:kern w:val="0"/>
          <w:sz w:val="22"/>
          <w:szCs w:val="22"/>
          <w:lang w:eastAsia="en-US"/>
        </w:rPr>
        <w:t>Контрактом</w:t>
      </w:r>
      <w:r w:rsidRPr="00002ABB">
        <w:rPr>
          <w:kern w:val="0"/>
          <w:sz w:val="22"/>
          <w:szCs w:val="22"/>
          <w:lang w:eastAsia="en-US"/>
        </w:rPr>
        <w:t xml:space="preserve">, Участник долевого строительства направляет Застройщику требование об уплате неустоек (штрафов, пеней), а Застройщик обязан уплатить указанные неустойки (штрафы, пени) в течение 5 (пяти) дней с момента получения указанного требования. </w:t>
      </w:r>
      <w:proofErr w:type="gramEnd"/>
    </w:p>
    <w:p w:rsidR="002C2463" w:rsidRPr="00002ABB" w:rsidRDefault="002C2463" w:rsidP="002C2463">
      <w:pPr>
        <w:autoSpaceDE w:val="0"/>
        <w:autoSpaceDN w:val="0"/>
        <w:adjustRightInd w:val="0"/>
        <w:spacing w:after="200" w:line="276" w:lineRule="auto"/>
        <w:ind w:left="284" w:right="-285" w:firstLine="283"/>
        <w:contextualSpacing/>
        <w:jc w:val="both"/>
        <w:rPr>
          <w:kern w:val="0"/>
          <w:sz w:val="22"/>
          <w:szCs w:val="22"/>
        </w:rPr>
      </w:pPr>
      <w:r w:rsidRPr="00002ABB">
        <w:rPr>
          <w:kern w:val="0"/>
          <w:sz w:val="22"/>
          <w:szCs w:val="22"/>
          <w:lang w:eastAsia="en-US"/>
        </w:rPr>
        <w:t xml:space="preserve">7.3. </w:t>
      </w:r>
      <w:proofErr w:type="gramStart"/>
      <w:r w:rsidRPr="00002ABB">
        <w:rPr>
          <w:kern w:val="0"/>
          <w:sz w:val="22"/>
          <w:szCs w:val="22"/>
          <w:lang w:eastAsia="en-US"/>
        </w:rPr>
        <w:t xml:space="preserve">В случае </w:t>
      </w:r>
      <w:r w:rsidRPr="00002ABB">
        <w:rPr>
          <w:kern w:val="0"/>
          <w:sz w:val="22"/>
          <w:szCs w:val="22"/>
        </w:rPr>
        <w:t>неисполнения или ненадлежащего исполнения Застройщиком обязательства по передаче Квартир в срок более чем на один месяц с момента ввода Объектов долевого строительства в эксплуатацию Застройщик оплачивает Участнику долевого строительства пени в размере 5000,00 (Пять) тысяч рублей за каждый день просрочки за каждое  жилое помещение (квартиру), указанное в Приложении №2 к настоящему Контракту.</w:t>
      </w:r>
      <w:proofErr w:type="gramEnd"/>
    </w:p>
    <w:p w:rsidR="002C2463" w:rsidRPr="00002ABB" w:rsidRDefault="002C2463" w:rsidP="00754748">
      <w:pPr>
        <w:autoSpaceDE w:val="0"/>
        <w:autoSpaceDN w:val="0"/>
        <w:adjustRightInd w:val="0"/>
        <w:spacing w:after="200" w:line="276" w:lineRule="auto"/>
        <w:ind w:left="284" w:right="-285" w:firstLine="283"/>
        <w:contextualSpacing/>
        <w:jc w:val="both"/>
        <w:rPr>
          <w:kern w:val="0"/>
          <w:sz w:val="22"/>
          <w:szCs w:val="22"/>
          <w:lang w:eastAsia="en-US"/>
        </w:rPr>
      </w:pPr>
      <w:r w:rsidRPr="00002ABB">
        <w:rPr>
          <w:kern w:val="0"/>
          <w:sz w:val="22"/>
          <w:szCs w:val="22"/>
          <w:lang w:eastAsia="en-US"/>
        </w:rPr>
        <w:t xml:space="preserve">7.4. Штрафы начисляются за неисполнение или ненадлежащее исполнение Застройщиком обязательств, предусмотренных </w:t>
      </w:r>
      <w:r>
        <w:rPr>
          <w:kern w:val="0"/>
          <w:sz w:val="22"/>
          <w:szCs w:val="22"/>
          <w:lang w:eastAsia="en-US"/>
        </w:rPr>
        <w:t>Контрактом</w:t>
      </w:r>
      <w:r w:rsidRPr="00002ABB">
        <w:rPr>
          <w:kern w:val="0"/>
          <w:sz w:val="22"/>
          <w:szCs w:val="22"/>
          <w:lang w:eastAsia="en-US"/>
        </w:rPr>
        <w:t xml:space="preserve">, за исключением просрочки исполнения Застройщиком обязательств (в том числе гарантийного обязательства), предусмотренных </w:t>
      </w:r>
      <w:r>
        <w:rPr>
          <w:kern w:val="0"/>
          <w:sz w:val="22"/>
          <w:szCs w:val="22"/>
          <w:lang w:eastAsia="en-US"/>
        </w:rPr>
        <w:t>Контрактом</w:t>
      </w:r>
      <w:r w:rsidRPr="00002ABB">
        <w:rPr>
          <w:kern w:val="0"/>
          <w:sz w:val="22"/>
          <w:szCs w:val="22"/>
          <w:lang w:eastAsia="en-US"/>
        </w:rPr>
        <w:t xml:space="preserve">. </w:t>
      </w:r>
    </w:p>
    <w:p w:rsidR="002C2463" w:rsidRPr="00754748" w:rsidRDefault="002C2463" w:rsidP="00754748">
      <w:pPr>
        <w:autoSpaceDE w:val="0"/>
        <w:autoSpaceDN w:val="0"/>
        <w:adjustRightInd w:val="0"/>
        <w:spacing w:line="276" w:lineRule="auto"/>
        <w:ind w:left="284" w:right="-285" w:firstLine="283"/>
        <w:jc w:val="both"/>
        <w:rPr>
          <w:sz w:val="22"/>
          <w:szCs w:val="22"/>
        </w:rPr>
      </w:pPr>
      <w:r w:rsidRPr="00002ABB">
        <w:rPr>
          <w:kern w:val="0"/>
          <w:sz w:val="22"/>
          <w:szCs w:val="22"/>
          <w:lang w:eastAsia="en-US"/>
        </w:rPr>
        <w:t xml:space="preserve">7.5. </w:t>
      </w:r>
      <w:r w:rsidR="00754748" w:rsidRPr="00754748">
        <w:rPr>
          <w:sz w:val="22"/>
          <w:szCs w:val="22"/>
        </w:rPr>
        <w:t xml:space="preserve">За ненадлежащее исполнение Застройщиком обязательств, предусмотренных контрактом, за исключением просрочки исполнения Участником, Застройщиком обязательств (в том числе гарантийного обязательства), предусмотренных контрактом, Застройщик выплачивает Участнику штраф в размере </w:t>
      </w:r>
      <w:r w:rsidR="00754748">
        <w:rPr>
          <w:sz w:val="22"/>
          <w:szCs w:val="22"/>
        </w:rPr>
        <w:t>_______</w:t>
      </w:r>
      <w:r w:rsidR="00754748" w:rsidRPr="00754748">
        <w:rPr>
          <w:sz w:val="22"/>
          <w:szCs w:val="22"/>
        </w:rPr>
        <w:t xml:space="preserve"> руб. *: 5 процентов цены контракта в случае, если цена контракта составляет от </w:t>
      </w:r>
      <w:r w:rsidR="00754748">
        <w:rPr>
          <w:sz w:val="22"/>
          <w:szCs w:val="22"/>
        </w:rPr>
        <w:t>3 млн. рублей до 50 млн. рублей</w:t>
      </w:r>
      <w:r w:rsidRPr="00002ABB">
        <w:rPr>
          <w:kern w:val="0"/>
          <w:sz w:val="22"/>
          <w:szCs w:val="22"/>
          <w:lang w:eastAsia="en-US"/>
        </w:rPr>
        <w:t>, в</w:t>
      </w:r>
      <w:r w:rsidR="00754748">
        <w:rPr>
          <w:kern w:val="0"/>
          <w:sz w:val="22"/>
          <w:szCs w:val="22"/>
          <w:lang w:eastAsia="en-US"/>
        </w:rPr>
        <w:t xml:space="preserve"> следующих случаях</w:t>
      </w:r>
      <w:r w:rsidRPr="00002ABB">
        <w:rPr>
          <w:kern w:val="0"/>
          <w:sz w:val="22"/>
          <w:szCs w:val="22"/>
          <w:lang w:eastAsia="en-US"/>
        </w:rPr>
        <w:t>:</w:t>
      </w:r>
    </w:p>
    <w:p w:rsidR="002C2463" w:rsidRPr="00002ABB" w:rsidRDefault="002C2463" w:rsidP="00754748">
      <w:pPr>
        <w:autoSpaceDE w:val="0"/>
        <w:autoSpaceDN w:val="0"/>
        <w:adjustRightInd w:val="0"/>
        <w:spacing w:line="276" w:lineRule="auto"/>
        <w:ind w:left="284" w:right="-285" w:firstLine="283"/>
        <w:jc w:val="both"/>
        <w:rPr>
          <w:rFonts w:eastAsia="Calibri"/>
          <w:kern w:val="0"/>
          <w:sz w:val="22"/>
          <w:szCs w:val="22"/>
        </w:rPr>
      </w:pPr>
      <w:r w:rsidRPr="00002ABB">
        <w:rPr>
          <w:kern w:val="0"/>
          <w:sz w:val="22"/>
          <w:szCs w:val="22"/>
          <w:lang w:eastAsia="en-US"/>
        </w:rPr>
        <w:t>7.5.1. в случае существенного нарушения требований к качеству Объекта долевого строительства</w:t>
      </w:r>
      <w:r w:rsidRPr="00002ABB">
        <w:rPr>
          <w:rFonts w:eastAsia="Calibri"/>
          <w:kern w:val="0"/>
          <w:sz w:val="22"/>
          <w:szCs w:val="22"/>
        </w:rPr>
        <w:t>;</w:t>
      </w:r>
    </w:p>
    <w:p w:rsidR="002C2463" w:rsidRDefault="002C2463" w:rsidP="00754748">
      <w:pPr>
        <w:autoSpaceDE w:val="0"/>
        <w:autoSpaceDN w:val="0"/>
        <w:adjustRightInd w:val="0"/>
        <w:spacing w:line="276" w:lineRule="auto"/>
        <w:ind w:left="284" w:right="-285" w:firstLine="283"/>
        <w:jc w:val="both"/>
        <w:rPr>
          <w:rFonts w:eastAsia="Calibri"/>
          <w:kern w:val="0"/>
          <w:sz w:val="22"/>
          <w:szCs w:val="22"/>
        </w:rPr>
      </w:pPr>
      <w:r w:rsidRPr="00002ABB">
        <w:rPr>
          <w:rFonts w:eastAsia="Calibri"/>
          <w:kern w:val="0"/>
          <w:sz w:val="22"/>
          <w:szCs w:val="22"/>
        </w:rPr>
        <w:t xml:space="preserve">7.5.2. в случае </w:t>
      </w:r>
      <w:proofErr w:type="spellStart"/>
      <w:r w:rsidRPr="00002ABB">
        <w:rPr>
          <w:rFonts w:eastAsia="Calibri"/>
          <w:kern w:val="0"/>
          <w:sz w:val="22"/>
          <w:szCs w:val="22"/>
        </w:rPr>
        <w:t>неустранения</w:t>
      </w:r>
      <w:proofErr w:type="spellEnd"/>
      <w:r w:rsidRPr="00002ABB">
        <w:rPr>
          <w:rFonts w:eastAsia="Calibri"/>
          <w:kern w:val="0"/>
          <w:sz w:val="22"/>
          <w:szCs w:val="22"/>
        </w:rPr>
        <w:t xml:space="preserve"> выявленных недостатков в установленный Участником долевого строительства разумный срок.</w:t>
      </w:r>
    </w:p>
    <w:p w:rsidR="00754748" w:rsidRDefault="00754748" w:rsidP="00754748">
      <w:pPr>
        <w:autoSpaceDE w:val="0"/>
        <w:autoSpaceDN w:val="0"/>
        <w:adjustRightInd w:val="0"/>
        <w:spacing w:line="276" w:lineRule="auto"/>
        <w:ind w:left="284" w:right="-285" w:firstLine="283"/>
        <w:jc w:val="both"/>
        <w:rPr>
          <w:kern w:val="0"/>
          <w:sz w:val="22"/>
          <w:szCs w:val="22"/>
          <w:lang w:eastAsia="en-US"/>
        </w:rPr>
      </w:pPr>
    </w:p>
    <w:p w:rsidR="00754748" w:rsidRPr="00002ABB" w:rsidRDefault="00754748" w:rsidP="00754748">
      <w:pPr>
        <w:autoSpaceDE w:val="0"/>
        <w:autoSpaceDN w:val="0"/>
        <w:adjustRightInd w:val="0"/>
        <w:spacing w:line="276" w:lineRule="auto"/>
        <w:ind w:left="284" w:right="-285" w:firstLine="283"/>
        <w:jc w:val="both"/>
        <w:rPr>
          <w:kern w:val="0"/>
          <w:sz w:val="22"/>
          <w:szCs w:val="22"/>
          <w:lang w:eastAsia="en-US"/>
        </w:rPr>
      </w:pPr>
    </w:p>
    <w:p w:rsidR="00754748" w:rsidRPr="00754748" w:rsidRDefault="00754748" w:rsidP="00754748">
      <w:pPr>
        <w:tabs>
          <w:tab w:val="left" w:pos="567"/>
        </w:tabs>
        <w:autoSpaceDE w:val="0"/>
        <w:autoSpaceDN w:val="0"/>
        <w:adjustRightInd w:val="0"/>
        <w:spacing w:line="276" w:lineRule="auto"/>
        <w:ind w:left="284" w:right="-144" w:firstLine="283"/>
        <w:jc w:val="both"/>
        <w:rPr>
          <w:sz w:val="20"/>
        </w:rPr>
      </w:pPr>
      <w:r w:rsidRPr="00754748">
        <w:rPr>
          <w:sz w:val="22"/>
          <w:szCs w:val="22"/>
        </w:rPr>
        <w:lastRenderedPageBreak/>
        <w:t>*</w:t>
      </w:r>
      <w:r w:rsidRPr="00754748">
        <w:rPr>
          <w:sz w:val="20"/>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2463" w:rsidRPr="00754748" w:rsidRDefault="002C2463" w:rsidP="002C2463">
      <w:pPr>
        <w:autoSpaceDE w:val="0"/>
        <w:autoSpaceDN w:val="0"/>
        <w:adjustRightInd w:val="0"/>
        <w:spacing w:after="200" w:line="276" w:lineRule="auto"/>
        <w:ind w:left="284" w:right="-285" w:firstLine="283"/>
        <w:contextualSpacing/>
        <w:jc w:val="both"/>
        <w:rPr>
          <w:kern w:val="0"/>
          <w:sz w:val="22"/>
          <w:szCs w:val="22"/>
          <w:lang w:eastAsia="en-US"/>
        </w:rPr>
      </w:pPr>
      <w:r w:rsidRPr="00754748">
        <w:rPr>
          <w:kern w:val="0"/>
          <w:sz w:val="22"/>
          <w:szCs w:val="22"/>
          <w:lang w:eastAsia="en-US"/>
        </w:rPr>
        <w:t xml:space="preserve">Застройщик возмещает в полном объеме ущерб, который был нанесен по его вине Участнику долевого строительства и (или) третьим лицам в ходе выполнения работ по настоящему Контракту, а также в течение гарантийного срока.  </w:t>
      </w:r>
    </w:p>
    <w:p w:rsidR="00754748" w:rsidRPr="00754748" w:rsidRDefault="00754748" w:rsidP="002C2463">
      <w:pPr>
        <w:autoSpaceDE w:val="0"/>
        <w:autoSpaceDN w:val="0"/>
        <w:adjustRightInd w:val="0"/>
        <w:spacing w:after="200" w:line="276" w:lineRule="auto"/>
        <w:ind w:left="284" w:right="-285" w:firstLine="283"/>
        <w:contextualSpacing/>
        <w:jc w:val="both"/>
        <w:rPr>
          <w:sz w:val="22"/>
          <w:szCs w:val="22"/>
        </w:rPr>
      </w:pPr>
      <w:r w:rsidRPr="00754748">
        <w:rPr>
          <w:sz w:val="22"/>
          <w:szCs w:val="22"/>
        </w:rPr>
        <w:t xml:space="preserve">7.6. </w:t>
      </w:r>
      <w:r w:rsidRPr="00754748">
        <w:rPr>
          <w:sz w:val="22"/>
          <w:szCs w:val="22"/>
        </w:rPr>
        <w:t xml:space="preserve">В </w:t>
      </w:r>
      <w:proofErr w:type="gramStart"/>
      <w:r w:rsidRPr="00754748">
        <w:rPr>
          <w:sz w:val="22"/>
          <w:szCs w:val="22"/>
        </w:rPr>
        <w:t>случае</w:t>
      </w:r>
      <w:proofErr w:type="gramEnd"/>
      <w:r w:rsidRPr="00754748">
        <w:rPr>
          <w:sz w:val="22"/>
          <w:szCs w:val="22"/>
        </w:rPr>
        <w:t xml:space="preserve"> ненадлежащего исполнения Участником обязательств, предусмотренных контрактом, за исключением просрочки исполнения обязательств Застройщик вправе взыскать с Участника штраф в размере </w:t>
      </w:r>
      <w:r w:rsidRPr="00754748">
        <w:rPr>
          <w:sz w:val="22"/>
          <w:szCs w:val="22"/>
        </w:rPr>
        <w:t>________</w:t>
      </w:r>
      <w:r w:rsidRPr="00754748">
        <w:rPr>
          <w:sz w:val="22"/>
          <w:szCs w:val="22"/>
        </w:rPr>
        <w:t xml:space="preserve"> руб. *: 2 процента цены контракта в случае, если цена контракта составляет от 3 млн. рублей до 50 млн. рублей.</w:t>
      </w:r>
    </w:p>
    <w:p w:rsidR="00754748" w:rsidRPr="00754748" w:rsidRDefault="00754748" w:rsidP="00754748">
      <w:pPr>
        <w:tabs>
          <w:tab w:val="left" w:pos="567"/>
        </w:tabs>
        <w:autoSpaceDE w:val="0"/>
        <w:autoSpaceDN w:val="0"/>
        <w:adjustRightInd w:val="0"/>
        <w:spacing w:line="276" w:lineRule="auto"/>
        <w:ind w:left="284" w:right="-144" w:firstLine="283"/>
        <w:jc w:val="both"/>
        <w:rPr>
          <w:sz w:val="20"/>
        </w:rPr>
      </w:pPr>
      <w:r w:rsidRPr="00754748">
        <w:rPr>
          <w:sz w:val="22"/>
          <w:szCs w:val="22"/>
        </w:rPr>
        <w:t>*</w:t>
      </w:r>
      <w:r w:rsidRPr="00754748">
        <w:rPr>
          <w:sz w:val="20"/>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2463" w:rsidRDefault="00754748" w:rsidP="002C2463">
      <w:pPr>
        <w:autoSpaceDE w:val="0"/>
        <w:autoSpaceDN w:val="0"/>
        <w:adjustRightInd w:val="0"/>
        <w:spacing w:after="200" w:line="276" w:lineRule="auto"/>
        <w:ind w:left="284" w:right="-285" w:firstLine="283"/>
        <w:contextualSpacing/>
        <w:jc w:val="both"/>
        <w:rPr>
          <w:kern w:val="0"/>
          <w:sz w:val="22"/>
          <w:szCs w:val="22"/>
          <w:lang w:eastAsia="en-US"/>
        </w:rPr>
      </w:pPr>
      <w:r>
        <w:rPr>
          <w:kern w:val="0"/>
          <w:sz w:val="22"/>
          <w:szCs w:val="22"/>
          <w:lang w:eastAsia="en-US"/>
        </w:rPr>
        <w:t>7.7</w:t>
      </w:r>
      <w:r w:rsidR="002C2463" w:rsidRPr="00002ABB">
        <w:rPr>
          <w:kern w:val="0"/>
          <w:sz w:val="22"/>
          <w:szCs w:val="22"/>
          <w:lang w:eastAsia="en-US"/>
        </w:rPr>
        <w:t xml:space="preserve">. Участник долевого строительства освобождается от уплаты неустойки, если просрочка исполнения им обязательства произошла вследствие непреодолимой силы, по вине Застройщика, либо вследствие несвоевременного доведения или </w:t>
      </w:r>
      <w:proofErr w:type="spellStart"/>
      <w:r w:rsidR="002C2463" w:rsidRPr="00002ABB">
        <w:rPr>
          <w:kern w:val="0"/>
          <w:sz w:val="22"/>
          <w:szCs w:val="22"/>
          <w:lang w:eastAsia="en-US"/>
        </w:rPr>
        <w:t>недоведения</w:t>
      </w:r>
      <w:proofErr w:type="spellEnd"/>
      <w:r w:rsidR="002C2463" w:rsidRPr="00002ABB">
        <w:rPr>
          <w:kern w:val="0"/>
          <w:sz w:val="22"/>
          <w:szCs w:val="22"/>
          <w:lang w:eastAsia="en-US"/>
        </w:rPr>
        <w:t xml:space="preserve"> до Участника долевого строительства как получателя бюджетных средств лимитов бюджетных обязатель</w:t>
      </w:r>
      <w:proofErr w:type="gramStart"/>
      <w:r w:rsidR="002C2463" w:rsidRPr="00002ABB">
        <w:rPr>
          <w:kern w:val="0"/>
          <w:sz w:val="22"/>
          <w:szCs w:val="22"/>
          <w:lang w:eastAsia="en-US"/>
        </w:rPr>
        <w:t>ств в сч</w:t>
      </w:r>
      <w:proofErr w:type="gramEnd"/>
      <w:r w:rsidR="002C2463" w:rsidRPr="00002ABB">
        <w:rPr>
          <w:kern w:val="0"/>
          <w:sz w:val="22"/>
          <w:szCs w:val="22"/>
          <w:lang w:eastAsia="en-US"/>
        </w:rPr>
        <w:t xml:space="preserve">ет финансирования работ по настоящему </w:t>
      </w:r>
      <w:r w:rsidR="002C2463">
        <w:rPr>
          <w:kern w:val="0"/>
          <w:sz w:val="22"/>
          <w:szCs w:val="22"/>
          <w:lang w:eastAsia="en-US"/>
        </w:rPr>
        <w:t>Контракту</w:t>
      </w:r>
      <w:r w:rsidR="002C2463" w:rsidRPr="00002ABB">
        <w:rPr>
          <w:kern w:val="0"/>
          <w:sz w:val="22"/>
          <w:szCs w:val="22"/>
          <w:lang w:eastAsia="en-US"/>
        </w:rPr>
        <w:t xml:space="preserve">. </w:t>
      </w:r>
    </w:p>
    <w:p w:rsidR="002C2463" w:rsidRPr="00002ABB" w:rsidRDefault="002C2463" w:rsidP="002C2463">
      <w:pPr>
        <w:autoSpaceDE w:val="0"/>
        <w:autoSpaceDN w:val="0"/>
        <w:adjustRightInd w:val="0"/>
        <w:spacing w:after="200" w:line="276" w:lineRule="auto"/>
        <w:ind w:left="284" w:right="-285" w:firstLine="283"/>
        <w:contextualSpacing/>
        <w:jc w:val="center"/>
        <w:rPr>
          <w:kern w:val="0"/>
          <w:sz w:val="22"/>
          <w:szCs w:val="22"/>
          <w:lang w:eastAsia="en-US"/>
        </w:rPr>
      </w:pPr>
      <w:r w:rsidRPr="00002ABB">
        <w:rPr>
          <w:b/>
          <w:bCs/>
          <w:kern w:val="0"/>
          <w:sz w:val="22"/>
          <w:szCs w:val="22"/>
          <w:lang w:eastAsia="ar-SA"/>
        </w:rPr>
        <w:t xml:space="preserve">Статья 8. </w:t>
      </w:r>
      <w:r w:rsidRPr="00002ABB">
        <w:rPr>
          <w:b/>
          <w:bCs/>
          <w:kern w:val="0"/>
          <w:sz w:val="22"/>
          <w:szCs w:val="22"/>
          <w:lang w:eastAsia="en-US"/>
        </w:rPr>
        <w:t>Обеспечение исполнения обязательств</w:t>
      </w:r>
    </w:p>
    <w:p w:rsidR="002C2463" w:rsidRPr="00002ABB" w:rsidRDefault="002C2463" w:rsidP="002C2463">
      <w:pPr>
        <w:autoSpaceDE w:val="0"/>
        <w:autoSpaceDN w:val="0"/>
        <w:adjustRightInd w:val="0"/>
        <w:spacing w:line="276" w:lineRule="auto"/>
        <w:ind w:left="284" w:firstLine="283"/>
        <w:jc w:val="both"/>
        <w:rPr>
          <w:rFonts w:eastAsia="SimSun"/>
          <w:kern w:val="0"/>
          <w:sz w:val="22"/>
          <w:szCs w:val="22"/>
          <w:lang w:eastAsia="zh-CN"/>
        </w:rPr>
      </w:pPr>
      <w:r w:rsidRPr="00002ABB">
        <w:rPr>
          <w:kern w:val="0"/>
          <w:sz w:val="22"/>
          <w:szCs w:val="22"/>
          <w:lang w:eastAsia="ar-SA"/>
        </w:rPr>
        <w:t xml:space="preserve">8.1. </w:t>
      </w:r>
      <w:r w:rsidRPr="00002ABB">
        <w:rPr>
          <w:rFonts w:eastAsia="SimSun"/>
          <w:kern w:val="0"/>
          <w:sz w:val="22"/>
          <w:szCs w:val="22"/>
          <w:lang w:eastAsia="zh-CN"/>
        </w:rPr>
        <w:t xml:space="preserve">Исполнение </w:t>
      </w:r>
      <w:r>
        <w:rPr>
          <w:rFonts w:eastAsia="SimSun"/>
          <w:kern w:val="0"/>
          <w:sz w:val="22"/>
          <w:szCs w:val="22"/>
          <w:lang w:eastAsia="zh-CN"/>
        </w:rPr>
        <w:t>Контракта</w:t>
      </w:r>
      <w:r w:rsidRPr="00002ABB">
        <w:rPr>
          <w:rFonts w:eastAsia="SimSun"/>
          <w:kern w:val="0"/>
          <w:sz w:val="22"/>
          <w:szCs w:val="22"/>
          <w:lang w:eastAsia="zh-CN"/>
        </w:rPr>
        <w:t xml:space="preserve"> в соответствии с Федеральным законом </w:t>
      </w:r>
      <w:r w:rsidRPr="00002ABB">
        <w:rPr>
          <w:kern w:val="0"/>
          <w:sz w:val="22"/>
          <w:szCs w:val="22"/>
          <w:lang w:eastAsia="ar-SA"/>
        </w:rPr>
        <w:t>№ 44-ФЗ</w:t>
      </w:r>
      <w:r w:rsidRPr="00002ABB">
        <w:rPr>
          <w:kern w:val="0"/>
          <w:sz w:val="22"/>
          <w:szCs w:val="22"/>
          <w:lang w:eastAsia="en-US"/>
        </w:rPr>
        <w:t xml:space="preserve"> </w:t>
      </w:r>
      <w:r w:rsidRPr="00002ABB">
        <w:rPr>
          <w:rFonts w:eastAsia="SimSun"/>
          <w:kern w:val="0"/>
          <w:sz w:val="22"/>
          <w:szCs w:val="22"/>
          <w:lang w:eastAsia="zh-CN"/>
        </w:rPr>
        <w:t>может обеспечиваться одним из следующих способов:</w:t>
      </w:r>
    </w:p>
    <w:p w:rsidR="002C2463" w:rsidRPr="00002ABB" w:rsidRDefault="002C2463" w:rsidP="002C2463">
      <w:pPr>
        <w:spacing w:line="276" w:lineRule="auto"/>
        <w:ind w:left="284" w:firstLine="283"/>
        <w:jc w:val="both"/>
        <w:rPr>
          <w:kern w:val="0"/>
          <w:sz w:val="22"/>
          <w:szCs w:val="22"/>
          <w:u w:val="single"/>
          <w:lang w:eastAsia="ar-SA"/>
        </w:rPr>
      </w:pPr>
      <w:r w:rsidRPr="00002ABB">
        <w:rPr>
          <w:rFonts w:eastAsia="SimSun"/>
          <w:kern w:val="0"/>
          <w:sz w:val="22"/>
          <w:szCs w:val="22"/>
          <w:lang w:eastAsia="zh-CN"/>
        </w:rPr>
        <w:t xml:space="preserve">- безотзывной банковской гарантией в размере </w:t>
      </w:r>
      <w:r w:rsidRPr="00002ABB">
        <w:rPr>
          <w:kern w:val="0"/>
          <w:sz w:val="22"/>
          <w:szCs w:val="22"/>
          <w:lang w:eastAsia="en-US"/>
        </w:rPr>
        <w:t>_______ рублей _______ копеек</w:t>
      </w:r>
      <w:r w:rsidRPr="00002ABB">
        <w:rPr>
          <w:kern w:val="0"/>
          <w:sz w:val="22"/>
          <w:szCs w:val="22"/>
          <w:lang w:eastAsia="ar-SA"/>
        </w:rPr>
        <w:t>.</w:t>
      </w:r>
    </w:p>
    <w:p w:rsidR="002C2463" w:rsidRPr="00002ABB" w:rsidRDefault="002C2463" w:rsidP="002C2463">
      <w:pPr>
        <w:spacing w:line="276" w:lineRule="auto"/>
        <w:ind w:left="284" w:firstLine="283"/>
        <w:jc w:val="both"/>
        <w:rPr>
          <w:kern w:val="0"/>
          <w:sz w:val="22"/>
          <w:szCs w:val="22"/>
          <w:u w:val="single"/>
          <w:lang w:eastAsia="ar-SA"/>
        </w:rPr>
      </w:pPr>
      <w:r w:rsidRPr="00002ABB">
        <w:rPr>
          <w:rFonts w:eastAsia="SimSun"/>
          <w:kern w:val="0"/>
          <w:sz w:val="22"/>
          <w:szCs w:val="22"/>
          <w:lang w:eastAsia="zh-CN"/>
        </w:rPr>
        <w:t>- передачей Участнику долевого строительства в залог денежных сре</w:t>
      </w:r>
      <w:proofErr w:type="gramStart"/>
      <w:r w:rsidRPr="00002ABB">
        <w:rPr>
          <w:rFonts w:eastAsia="SimSun"/>
          <w:kern w:val="0"/>
          <w:sz w:val="22"/>
          <w:szCs w:val="22"/>
          <w:lang w:eastAsia="zh-CN"/>
        </w:rPr>
        <w:t>дств в р</w:t>
      </w:r>
      <w:proofErr w:type="gramEnd"/>
      <w:r w:rsidRPr="00002ABB">
        <w:rPr>
          <w:rFonts w:eastAsia="SimSun"/>
          <w:kern w:val="0"/>
          <w:sz w:val="22"/>
          <w:szCs w:val="22"/>
          <w:lang w:eastAsia="zh-CN"/>
        </w:rPr>
        <w:t xml:space="preserve">азмере </w:t>
      </w:r>
      <w:r w:rsidRPr="00002ABB">
        <w:rPr>
          <w:kern w:val="0"/>
          <w:sz w:val="22"/>
          <w:szCs w:val="22"/>
          <w:lang w:eastAsia="en-US"/>
        </w:rPr>
        <w:t>_______ рублей _______ копеек</w:t>
      </w:r>
      <w:r w:rsidRPr="00002ABB">
        <w:rPr>
          <w:kern w:val="0"/>
          <w:sz w:val="22"/>
          <w:szCs w:val="22"/>
          <w:lang w:eastAsia="ar-SA"/>
        </w:rPr>
        <w:t>.</w:t>
      </w:r>
    </w:p>
    <w:p w:rsidR="002C2463" w:rsidRPr="00002ABB" w:rsidRDefault="002C2463" w:rsidP="002C2463">
      <w:pPr>
        <w:autoSpaceDE w:val="0"/>
        <w:autoSpaceDN w:val="0"/>
        <w:adjustRightInd w:val="0"/>
        <w:spacing w:line="276" w:lineRule="auto"/>
        <w:ind w:left="284" w:firstLine="283"/>
        <w:jc w:val="both"/>
        <w:rPr>
          <w:rFonts w:eastAsia="SimSun"/>
          <w:kern w:val="0"/>
          <w:sz w:val="22"/>
          <w:szCs w:val="22"/>
          <w:lang w:eastAsia="zh-CN"/>
        </w:rPr>
      </w:pPr>
      <w:r w:rsidRPr="00002ABB">
        <w:rPr>
          <w:rFonts w:eastAsia="SimSun"/>
          <w:kern w:val="0"/>
          <w:sz w:val="22"/>
          <w:szCs w:val="22"/>
          <w:lang w:eastAsia="zh-CN"/>
        </w:rPr>
        <w:t xml:space="preserve">Способ обеспечения исполнения настоящего </w:t>
      </w:r>
      <w:r>
        <w:rPr>
          <w:rFonts w:eastAsia="SimSun"/>
          <w:kern w:val="0"/>
          <w:sz w:val="22"/>
          <w:szCs w:val="22"/>
          <w:lang w:eastAsia="zh-CN"/>
        </w:rPr>
        <w:t>Контракта</w:t>
      </w:r>
      <w:r w:rsidRPr="00002ABB">
        <w:rPr>
          <w:rFonts w:eastAsia="SimSun"/>
          <w:kern w:val="0"/>
          <w:sz w:val="22"/>
          <w:szCs w:val="22"/>
          <w:lang w:eastAsia="zh-CN"/>
        </w:rPr>
        <w:t xml:space="preserve"> определяется Застройщиком самостоятельно. </w:t>
      </w:r>
      <w:proofErr w:type="gramStart"/>
      <w:r w:rsidRPr="00002ABB">
        <w:rPr>
          <w:rFonts w:eastAsia="SimSun"/>
          <w:kern w:val="0"/>
          <w:sz w:val="22"/>
          <w:szCs w:val="22"/>
          <w:lang w:eastAsia="zh-CN"/>
        </w:rPr>
        <w:t xml:space="preserve">В соответствии с пунктом 7 статьи 96 Федерального закона </w:t>
      </w:r>
      <w:r w:rsidRPr="00002ABB">
        <w:rPr>
          <w:kern w:val="0"/>
          <w:sz w:val="22"/>
          <w:szCs w:val="22"/>
          <w:lang w:eastAsia="en-US"/>
        </w:rPr>
        <w:t xml:space="preserve">от 5 апреля 2013 г. № 44-ФЗ «О контрактной системе в сфере закупок товаров, работ, услуг для обеспечения государственных и муниципальных нужд» в </w:t>
      </w:r>
      <w:r w:rsidRPr="00002ABB">
        <w:rPr>
          <w:rFonts w:eastAsia="SimSun"/>
          <w:kern w:val="0"/>
          <w:sz w:val="22"/>
          <w:szCs w:val="22"/>
          <w:lang w:eastAsia="zh-CN"/>
        </w:rPr>
        <w:t xml:space="preserve">ходе исполнения настоящего </w:t>
      </w:r>
      <w:r>
        <w:rPr>
          <w:rFonts w:eastAsia="SimSun"/>
          <w:kern w:val="0"/>
          <w:sz w:val="22"/>
          <w:szCs w:val="22"/>
          <w:lang w:eastAsia="zh-CN"/>
        </w:rPr>
        <w:t>Контракта</w:t>
      </w:r>
      <w:r w:rsidRPr="00002ABB">
        <w:rPr>
          <w:rFonts w:eastAsia="SimSun"/>
          <w:kern w:val="0"/>
          <w:sz w:val="22"/>
          <w:szCs w:val="22"/>
          <w:lang w:eastAsia="zh-CN"/>
        </w:rPr>
        <w:t xml:space="preserve"> Застройщик вправе предоставить Участнику долевого строительства обеспечение исполнения настоящего </w:t>
      </w:r>
      <w:r>
        <w:rPr>
          <w:rFonts w:eastAsia="SimSun"/>
          <w:kern w:val="0"/>
          <w:sz w:val="22"/>
          <w:szCs w:val="22"/>
          <w:lang w:eastAsia="zh-CN"/>
        </w:rPr>
        <w:t>Контракта</w:t>
      </w:r>
      <w:r w:rsidRPr="00002ABB">
        <w:rPr>
          <w:rFonts w:eastAsia="SimSun"/>
          <w:kern w:val="0"/>
          <w:sz w:val="22"/>
          <w:szCs w:val="22"/>
          <w:lang w:eastAsia="zh-CN"/>
        </w:rPr>
        <w:t xml:space="preserve">, уменьшенное на размер выполненных обязательств, предусмотренных </w:t>
      </w:r>
      <w:r>
        <w:rPr>
          <w:rFonts w:eastAsia="SimSun"/>
          <w:kern w:val="0"/>
          <w:sz w:val="22"/>
          <w:szCs w:val="22"/>
          <w:lang w:eastAsia="zh-CN"/>
        </w:rPr>
        <w:t>Контрактом</w:t>
      </w:r>
      <w:r w:rsidRPr="00002ABB">
        <w:rPr>
          <w:rFonts w:eastAsia="SimSun"/>
          <w:kern w:val="0"/>
          <w:sz w:val="22"/>
          <w:szCs w:val="22"/>
          <w:lang w:eastAsia="zh-CN"/>
        </w:rPr>
        <w:t xml:space="preserve">, взамен ранее предоставленного обеспечения исполнения </w:t>
      </w:r>
      <w:r>
        <w:rPr>
          <w:rFonts w:eastAsia="SimSun"/>
          <w:kern w:val="0"/>
          <w:sz w:val="22"/>
          <w:szCs w:val="22"/>
          <w:lang w:eastAsia="zh-CN"/>
        </w:rPr>
        <w:t>Контракта</w:t>
      </w:r>
      <w:r w:rsidRPr="00002ABB">
        <w:rPr>
          <w:rFonts w:eastAsia="SimSun"/>
          <w:kern w:val="0"/>
          <w:sz w:val="22"/>
          <w:szCs w:val="22"/>
          <w:lang w:eastAsia="zh-CN"/>
        </w:rPr>
        <w:t>.</w:t>
      </w:r>
      <w:proofErr w:type="gramEnd"/>
      <w:r w:rsidRPr="00002ABB">
        <w:rPr>
          <w:rFonts w:eastAsia="SimSun"/>
          <w:kern w:val="0"/>
          <w:sz w:val="22"/>
          <w:szCs w:val="22"/>
          <w:lang w:eastAsia="zh-CN"/>
        </w:rPr>
        <w:t xml:space="preserve"> При этом обеспечение исполнения </w:t>
      </w:r>
      <w:r>
        <w:rPr>
          <w:bCs/>
          <w:kern w:val="0"/>
          <w:sz w:val="22"/>
          <w:szCs w:val="22"/>
          <w:lang w:eastAsia="ar-SA"/>
        </w:rPr>
        <w:t>Контракта</w:t>
      </w:r>
      <w:r w:rsidRPr="00002ABB">
        <w:rPr>
          <w:rFonts w:eastAsia="SimSun"/>
          <w:kern w:val="0"/>
          <w:sz w:val="22"/>
          <w:szCs w:val="22"/>
          <w:lang w:eastAsia="zh-CN"/>
        </w:rPr>
        <w:t xml:space="preserve"> в любом случае не может быть менее суммы, предназначенной для обеспечения гарантийного обязательства, в течение всего гарантийного срока. Одновременно может быть изменен способ обеспечения исполнения </w:t>
      </w:r>
      <w:r>
        <w:rPr>
          <w:rFonts w:eastAsia="SimSun"/>
          <w:kern w:val="0"/>
          <w:sz w:val="22"/>
          <w:szCs w:val="22"/>
          <w:lang w:eastAsia="zh-CN"/>
        </w:rPr>
        <w:t>Контракта</w:t>
      </w:r>
      <w:r w:rsidRPr="00002ABB">
        <w:rPr>
          <w:rFonts w:eastAsia="SimSun"/>
          <w:kern w:val="0"/>
          <w:sz w:val="22"/>
          <w:szCs w:val="22"/>
          <w:lang w:eastAsia="zh-CN"/>
        </w:rPr>
        <w:t>.</w:t>
      </w:r>
    </w:p>
    <w:p w:rsidR="002C2463" w:rsidRPr="00002ABB" w:rsidRDefault="002C2463" w:rsidP="002C2463">
      <w:pPr>
        <w:autoSpaceDE w:val="0"/>
        <w:autoSpaceDN w:val="0"/>
        <w:adjustRightInd w:val="0"/>
        <w:spacing w:line="276" w:lineRule="auto"/>
        <w:ind w:left="284" w:firstLine="283"/>
        <w:jc w:val="both"/>
        <w:rPr>
          <w:kern w:val="0"/>
          <w:sz w:val="22"/>
          <w:szCs w:val="22"/>
        </w:rPr>
      </w:pPr>
      <w:r w:rsidRPr="00002ABB">
        <w:rPr>
          <w:kern w:val="0"/>
          <w:sz w:val="22"/>
          <w:szCs w:val="22"/>
        </w:rPr>
        <w:t xml:space="preserve">8.2. Размер банковской гарантии или размер средств, перечисляемых на счет </w:t>
      </w:r>
      <w:r w:rsidRPr="00002ABB">
        <w:rPr>
          <w:kern w:val="0"/>
          <w:sz w:val="22"/>
          <w:szCs w:val="22"/>
          <w:lang w:eastAsia="ar-SA"/>
        </w:rPr>
        <w:t>Участника долевого строительства</w:t>
      </w:r>
      <w:r w:rsidRPr="00002ABB">
        <w:rPr>
          <w:kern w:val="0"/>
          <w:sz w:val="22"/>
          <w:szCs w:val="22"/>
        </w:rPr>
        <w:t xml:space="preserve">, составляет _________________________. При этом для обеспечения гарантийного обязательства по настоящему </w:t>
      </w:r>
      <w:r>
        <w:rPr>
          <w:bCs/>
          <w:kern w:val="0"/>
          <w:sz w:val="22"/>
          <w:szCs w:val="22"/>
          <w:lang w:eastAsia="ar-SA"/>
        </w:rPr>
        <w:t>Контракту</w:t>
      </w:r>
      <w:r w:rsidRPr="00002ABB">
        <w:rPr>
          <w:kern w:val="0"/>
          <w:sz w:val="22"/>
          <w:szCs w:val="22"/>
        </w:rPr>
        <w:t xml:space="preserve"> предназначена часть указанных средств в сумме ___________________ или банковская гарантия (её часть) на такую же сумму, в </w:t>
      </w:r>
      <w:proofErr w:type="gramStart"/>
      <w:r w:rsidRPr="00002ABB">
        <w:rPr>
          <w:kern w:val="0"/>
          <w:sz w:val="22"/>
          <w:szCs w:val="22"/>
        </w:rPr>
        <w:t>связи</w:t>
      </w:r>
      <w:proofErr w:type="gramEnd"/>
      <w:r w:rsidRPr="00002ABB">
        <w:rPr>
          <w:kern w:val="0"/>
          <w:sz w:val="22"/>
          <w:szCs w:val="22"/>
        </w:rPr>
        <w:t xml:space="preserve"> с чем до окончания действия гарантийного обязательства размер банковской гарантии или размер средств, перечисленных на счет </w:t>
      </w:r>
      <w:r w:rsidRPr="00002ABB">
        <w:rPr>
          <w:kern w:val="0"/>
          <w:sz w:val="22"/>
          <w:szCs w:val="22"/>
          <w:lang w:eastAsia="ar-SA"/>
        </w:rPr>
        <w:t>Участника долевого строительства</w:t>
      </w:r>
      <w:r w:rsidRPr="00002ABB">
        <w:rPr>
          <w:kern w:val="0"/>
          <w:sz w:val="22"/>
          <w:szCs w:val="22"/>
        </w:rPr>
        <w:t xml:space="preserve">, не может быть менее _______________. </w:t>
      </w:r>
    </w:p>
    <w:p w:rsidR="002C2463" w:rsidRPr="00002ABB" w:rsidRDefault="002C2463" w:rsidP="002C2463">
      <w:pPr>
        <w:autoSpaceDE w:val="0"/>
        <w:autoSpaceDN w:val="0"/>
        <w:adjustRightInd w:val="0"/>
        <w:spacing w:line="276" w:lineRule="auto"/>
        <w:ind w:left="284" w:firstLine="283"/>
        <w:jc w:val="both"/>
        <w:rPr>
          <w:kern w:val="0"/>
          <w:sz w:val="22"/>
          <w:szCs w:val="22"/>
        </w:rPr>
      </w:pPr>
      <w:r w:rsidRPr="00002ABB">
        <w:rPr>
          <w:kern w:val="0"/>
          <w:sz w:val="22"/>
          <w:szCs w:val="22"/>
        </w:rPr>
        <w:t>8.3. Банковская гарантия оформляется в письменной форме на бумажном носителе или в форме электронного документа с учетом требований, установленных законодательством Российской Федерации.</w:t>
      </w:r>
    </w:p>
    <w:p w:rsidR="002C2463" w:rsidRPr="00002ABB" w:rsidRDefault="002C2463" w:rsidP="002C2463">
      <w:pPr>
        <w:autoSpaceDE w:val="0"/>
        <w:autoSpaceDN w:val="0"/>
        <w:adjustRightInd w:val="0"/>
        <w:spacing w:line="276" w:lineRule="auto"/>
        <w:ind w:left="284" w:firstLine="283"/>
        <w:jc w:val="both"/>
        <w:rPr>
          <w:i/>
          <w:kern w:val="0"/>
          <w:sz w:val="22"/>
          <w:szCs w:val="22"/>
        </w:rPr>
      </w:pPr>
      <w:r w:rsidRPr="00002ABB">
        <w:rPr>
          <w:kern w:val="0"/>
          <w:sz w:val="22"/>
          <w:szCs w:val="22"/>
        </w:rPr>
        <w:t>8.4. Срок действия банковской гарантии составляет ________</w:t>
      </w:r>
      <w:r w:rsidRPr="00002ABB">
        <w:rPr>
          <w:i/>
          <w:kern w:val="0"/>
          <w:sz w:val="22"/>
          <w:szCs w:val="22"/>
        </w:rPr>
        <w:t>.</w:t>
      </w:r>
    </w:p>
    <w:p w:rsidR="002C2463" w:rsidRPr="00002ABB" w:rsidRDefault="002C2463" w:rsidP="002C2463">
      <w:pPr>
        <w:autoSpaceDE w:val="0"/>
        <w:autoSpaceDN w:val="0"/>
        <w:adjustRightInd w:val="0"/>
        <w:spacing w:line="276" w:lineRule="auto"/>
        <w:ind w:left="284" w:firstLine="283"/>
        <w:jc w:val="both"/>
        <w:rPr>
          <w:kern w:val="0"/>
          <w:sz w:val="22"/>
          <w:szCs w:val="22"/>
        </w:rPr>
      </w:pPr>
      <w:r w:rsidRPr="00002ABB">
        <w:rPr>
          <w:kern w:val="0"/>
          <w:sz w:val="22"/>
          <w:szCs w:val="22"/>
        </w:rPr>
        <w:t xml:space="preserve">Срок размещения внесенных </w:t>
      </w:r>
      <w:r w:rsidRPr="00002ABB">
        <w:rPr>
          <w:kern w:val="0"/>
          <w:sz w:val="22"/>
          <w:szCs w:val="22"/>
          <w:lang w:eastAsia="ar-SA"/>
        </w:rPr>
        <w:t>Застройщик</w:t>
      </w:r>
      <w:r w:rsidRPr="00002ABB">
        <w:rPr>
          <w:kern w:val="0"/>
          <w:sz w:val="22"/>
          <w:szCs w:val="22"/>
        </w:rPr>
        <w:t xml:space="preserve">ом денежных средств на счет </w:t>
      </w:r>
      <w:r w:rsidRPr="00002ABB">
        <w:rPr>
          <w:kern w:val="0"/>
          <w:sz w:val="22"/>
          <w:szCs w:val="22"/>
          <w:lang w:eastAsia="ar-SA"/>
        </w:rPr>
        <w:t>Участника долевого строительства</w:t>
      </w:r>
      <w:r w:rsidRPr="00002ABB">
        <w:rPr>
          <w:kern w:val="0"/>
          <w:sz w:val="22"/>
          <w:szCs w:val="22"/>
        </w:rPr>
        <w:t xml:space="preserve"> составляет ________.</w:t>
      </w:r>
    </w:p>
    <w:p w:rsidR="002C2463" w:rsidRPr="00002ABB" w:rsidRDefault="002C2463" w:rsidP="002C2463">
      <w:pPr>
        <w:autoSpaceDE w:val="0"/>
        <w:autoSpaceDN w:val="0"/>
        <w:adjustRightInd w:val="0"/>
        <w:spacing w:line="276" w:lineRule="auto"/>
        <w:ind w:left="284" w:firstLine="283"/>
        <w:jc w:val="both"/>
        <w:rPr>
          <w:kern w:val="0"/>
          <w:sz w:val="22"/>
          <w:szCs w:val="22"/>
          <w:lang w:eastAsia="en-US"/>
        </w:rPr>
      </w:pPr>
      <w:r w:rsidRPr="00002ABB">
        <w:rPr>
          <w:kern w:val="0"/>
          <w:sz w:val="22"/>
          <w:szCs w:val="22"/>
          <w:lang w:eastAsia="en-US"/>
        </w:rPr>
        <w:t xml:space="preserve">8.5. В </w:t>
      </w:r>
      <w:proofErr w:type="gramStart"/>
      <w:r w:rsidRPr="00002ABB">
        <w:rPr>
          <w:kern w:val="0"/>
          <w:sz w:val="22"/>
          <w:szCs w:val="22"/>
          <w:lang w:eastAsia="en-US"/>
        </w:rPr>
        <w:t>случае</w:t>
      </w:r>
      <w:proofErr w:type="gramEnd"/>
      <w:r w:rsidRPr="00002ABB">
        <w:rPr>
          <w:kern w:val="0"/>
          <w:sz w:val="22"/>
          <w:szCs w:val="22"/>
          <w:lang w:eastAsia="en-US"/>
        </w:rPr>
        <w:t xml:space="preserve"> продления срока выполнения работ по настоящему </w:t>
      </w:r>
      <w:r>
        <w:rPr>
          <w:bCs/>
          <w:kern w:val="0"/>
          <w:sz w:val="22"/>
          <w:szCs w:val="22"/>
          <w:lang w:eastAsia="ar-SA"/>
        </w:rPr>
        <w:t>Контракту</w:t>
      </w:r>
      <w:r w:rsidRPr="00002ABB">
        <w:rPr>
          <w:kern w:val="0"/>
          <w:sz w:val="22"/>
          <w:szCs w:val="22"/>
          <w:lang w:eastAsia="en-US"/>
        </w:rPr>
        <w:t xml:space="preserve"> </w:t>
      </w:r>
      <w:r w:rsidRPr="00002ABB">
        <w:rPr>
          <w:kern w:val="0"/>
          <w:sz w:val="22"/>
          <w:szCs w:val="22"/>
          <w:lang w:eastAsia="ar-SA"/>
        </w:rPr>
        <w:t xml:space="preserve">Застройщик </w:t>
      </w:r>
      <w:r w:rsidRPr="00002ABB">
        <w:rPr>
          <w:kern w:val="0"/>
          <w:sz w:val="22"/>
          <w:szCs w:val="22"/>
          <w:lang w:eastAsia="en-US"/>
        </w:rPr>
        <w:t xml:space="preserve">обязан соответственно увеличить срок действия банковской гарантии. В </w:t>
      </w:r>
      <w:proofErr w:type="gramStart"/>
      <w:r w:rsidRPr="00002ABB">
        <w:rPr>
          <w:kern w:val="0"/>
          <w:sz w:val="22"/>
          <w:szCs w:val="22"/>
          <w:lang w:eastAsia="en-US"/>
        </w:rPr>
        <w:t>случае</w:t>
      </w:r>
      <w:proofErr w:type="gramEnd"/>
      <w:r w:rsidRPr="00002ABB">
        <w:rPr>
          <w:kern w:val="0"/>
          <w:sz w:val="22"/>
          <w:szCs w:val="22"/>
          <w:lang w:eastAsia="en-US"/>
        </w:rPr>
        <w:t xml:space="preserve"> увеличения цены </w:t>
      </w:r>
      <w:r>
        <w:rPr>
          <w:bCs/>
          <w:kern w:val="0"/>
          <w:sz w:val="22"/>
          <w:szCs w:val="22"/>
          <w:lang w:eastAsia="ar-SA"/>
        </w:rPr>
        <w:t>Контракта</w:t>
      </w:r>
      <w:r w:rsidRPr="00002ABB">
        <w:rPr>
          <w:kern w:val="0"/>
          <w:sz w:val="22"/>
          <w:szCs w:val="22"/>
          <w:lang w:eastAsia="en-US"/>
        </w:rPr>
        <w:t xml:space="preserve"> </w:t>
      </w:r>
      <w:r w:rsidRPr="00002ABB">
        <w:rPr>
          <w:kern w:val="0"/>
          <w:sz w:val="22"/>
          <w:szCs w:val="22"/>
          <w:lang w:eastAsia="ar-SA"/>
        </w:rPr>
        <w:t xml:space="preserve">Застройщик </w:t>
      </w:r>
      <w:r w:rsidRPr="00002ABB">
        <w:rPr>
          <w:kern w:val="0"/>
          <w:sz w:val="22"/>
          <w:szCs w:val="22"/>
          <w:lang w:eastAsia="en-US"/>
        </w:rPr>
        <w:t xml:space="preserve">обязуется соответственно увеличить сумму банковской гарантии или увеличить размер средств, внесенных на счет </w:t>
      </w:r>
      <w:r w:rsidRPr="00002ABB">
        <w:rPr>
          <w:kern w:val="0"/>
          <w:sz w:val="22"/>
          <w:szCs w:val="22"/>
          <w:lang w:eastAsia="ar-SA"/>
        </w:rPr>
        <w:t>Участника долевого строительства</w:t>
      </w:r>
      <w:r w:rsidRPr="00002ABB">
        <w:rPr>
          <w:kern w:val="0"/>
          <w:sz w:val="22"/>
          <w:szCs w:val="22"/>
          <w:lang w:eastAsia="en-US"/>
        </w:rPr>
        <w:t xml:space="preserve"> в целях обеспечения исполнения обязательств по настоящему </w:t>
      </w:r>
      <w:r>
        <w:rPr>
          <w:bCs/>
          <w:kern w:val="0"/>
          <w:sz w:val="22"/>
          <w:szCs w:val="22"/>
          <w:lang w:eastAsia="ar-SA"/>
        </w:rPr>
        <w:t>Контракту</w:t>
      </w:r>
      <w:r w:rsidRPr="00002ABB">
        <w:rPr>
          <w:kern w:val="0"/>
          <w:sz w:val="22"/>
          <w:szCs w:val="22"/>
          <w:lang w:eastAsia="en-US"/>
        </w:rPr>
        <w:t>.</w:t>
      </w:r>
    </w:p>
    <w:p w:rsidR="002C2463" w:rsidRPr="00002ABB" w:rsidRDefault="002C2463" w:rsidP="002C2463">
      <w:pPr>
        <w:autoSpaceDE w:val="0"/>
        <w:autoSpaceDN w:val="0"/>
        <w:adjustRightInd w:val="0"/>
        <w:spacing w:line="276" w:lineRule="auto"/>
        <w:ind w:left="284" w:firstLine="283"/>
        <w:jc w:val="both"/>
        <w:rPr>
          <w:kern w:val="0"/>
          <w:sz w:val="22"/>
          <w:szCs w:val="22"/>
          <w:lang w:eastAsia="en-US"/>
        </w:rPr>
      </w:pPr>
      <w:r w:rsidRPr="00002ABB">
        <w:rPr>
          <w:kern w:val="0"/>
          <w:sz w:val="22"/>
          <w:szCs w:val="22"/>
          <w:lang w:eastAsia="en-US"/>
        </w:rPr>
        <w:t xml:space="preserve">8.6. Если по каким-либо причинам обеспечение исполнения обязательств по настоящему </w:t>
      </w:r>
      <w:r>
        <w:rPr>
          <w:bCs/>
          <w:kern w:val="0"/>
          <w:sz w:val="22"/>
          <w:szCs w:val="22"/>
          <w:lang w:eastAsia="ar-SA"/>
        </w:rPr>
        <w:t>Контракту</w:t>
      </w:r>
      <w:r w:rsidRPr="00002ABB">
        <w:rPr>
          <w:kern w:val="0"/>
          <w:sz w:val="22"/>
          <w:szCs w:val="22"/>
          <w:lang w:eastAsia="en-US"/>
        </w:rPr>
        <w:t xml:space="preserve"> перестало быть действительным, закончило свое действие или иным образом перестало обеспечивать исполнение обязательств </w:t>
      </w:r>
      <w:r w:rsidRPr="00002ABB">
        <w:rPr>
          <w:kern w:val="0"/>
          <w:sz w:val="22"/>
          <w:szCs w:val="22"/>
          <w:lang w:eastAsia="ar-SA"/>
        </w:rPr>
        <w:t xml:space="preserve">Застройщика </w:t>
      </w:r>
      <w:r w:rsidRPr="00002ABB">
        <w:rPr>
          <w:kern w:val="0"/>
          <w:sz w:val="22"/>
          <w:szCs w:val="22"/>
          <w:lang w:eastAsia="en-US"/>
        </w:rPr>
        <w:t xml:space="preserve">по настоящему </w:t>
      </w:r>
      <w:r>
        <w:rPr>
          <w:bCs/>
          <w:kern w:val="0"/>
          <w:sz w:val="22"/>
          <w:szCs w:val="22"/>
          <w:lang w:eastAsia="ar-SA"/>
        </w:rPr>
        <w:t>Контракту</w:t>
      </w:r>
      <w:r w:rsidRPr="00002ABB">
        <w:rPr>
          <w:kern w:val="0"/>
          <w:sz w:val="22"/>
          <w:szCs w:val="22"/>
          <w:lang w:eastAsia="en-US"/>
        </w:rPr>
        <w:t xml:space="preserve">, </w:t>
      </w:r>
      <w:r w:rsidRPr="00002ABB">
        <w:rPr>
          <w:kern w:val="0"/>
          <w:sz w:val="22"/>
          <w:szCs w:val="22"/>
          <w:lang w:eastAsia="ar-SA"/>
        </w:rPr>
        <w:t xml:space="preserve">Застройщик </w:t>
      </w:r>
      <w:r w:rsidRPr="00002ABB">
        <w:rPr>
          <w:kern w:val="0"/>
          <w:sz w:val="22"/>
          <w:szCs w:val="22"/>
          <w:lang w:eastAsia="en-US"/>
        </w:rPr>
        <w:t xml:space="preserve">обязуется в течение 10 (десяти) банковских дней представить </w:t>
      </w:r>
      <w:r w:rsidRPr="00002ABB">
        <w:rPr>
          <w:kern w:val="0"/>
          <w:sz w:val="22"/>
          <w:szCs w:val="22"/>
          <w:lang w:eastAsia="ar-SA"/>
        </w:rPr>
        <w:t xml:space="preserve">Участнику долевого строительства </w:t>
      </w:r>
      <w:r w:rsidRPr="00002ABB">
        <w:rPr>
          <w:kern w:val="0"/>
          <w:sz w:val="22"/>
          <w:szCs w:val="22"/>
          <w:lang w:eastAsia="en-US"/>
        </w:rPr>
        <w:t xml:space="preserve">иное (новое) надлежащее обеспечение исполнения обязательств по настоящему </w:t>
      </w:r>
      <w:r>
        <w:rPr>
          <w:bCs/>
          <w:kern w:val="0"/>
          <w:sz w:val="22"/>
          <w:szCs w:val="22"/>
          <w:lang w:eastAsia="ar-SA"/>
        </w:rPr>
        <w:t>Контракту</w:t>
      </w:r>
      <w:r w:rsidRPr="00002ABB">
        <w:rPr>
          <w:kern w:val="0"/>
          <w:sz w:val="22"/>
          <w:szCs w:val="22"/>
          <w:lang w:eastAsia="en-US"/>
        </w:rPr>
        <w:t>.</w:t>
      </w:r>
    </w:p>
    <w:p w:rsidR="002C2463" w:rsidRPr="00002ABB" w:rsidRDefault="002C2463" w:rsidP="002C2463">
      <w:pPr>
        <w:autoSpaceDE w:val="0"/>
        <w:autoSpaceDN w:val="0"/>
        <w:adjustRightInd w:val="0"/>
        <w:spacing w:line="276" w:lineRule="auto"/>
        <w:ind w:left="284" w:firstLine="283"/>
        <w:jc w:val="both"/>
        <w:rPr>
          <w:kern w:val="0"/>
          <w:sz w:val="22"/>
          <w:szCs w:val="22"/>
          <w:lang w:eastAsia="en-US"/>
        </w:rPr>
      </w:pPr>
      <w:r w:rsidRPr="00002ABB">
        <w:rPr>
          <w:kern w:val="0"/>
          <w:sz w:val="22"/>
          <w:szCs w:val="22"/>
          <w:lang w:eastAsia="en-US"/>
        </w:rPr>
        <w:lastRenderedPageBreak/>
        <w:t xml:space="preserve">8.7. Срок возврата </w:t>
      </w:r>
      <w:r w:rsidRPr="00002ABB">
        <w:rPr>
          <w:kern w:val="0"/>
          <w:sz w:val="22"/>
          <w:szCs w:val="22"/>
          <w:lang w:eastAsia="ar-SA"/>
        </w:rPr>
        <w:t>Участником долевого строительства</w:t>
      </w:r>
      <w:r w:rsidRPr="00002ABB">
        <w:rPr>
          <w:kern w:val="0"/>
          <w:sz w:val="22"/>
          <w:szCs w:val="22"/>
          <w:lang w:eastAsia="en-US"/>
        </w:rPr>
        <w:t xml:space="preserve"> </w:t>
      </w:r>
      <w:r w:rsidRPr="00002ABB">
        <w:rPr>
          <w:kern w:val="0"/>
          <w:sz w:val="22"/>
          <w:szCs w:val="22"/>
          <w:lang w:eastAsia="ar-SA"/>
        </w:rPr>
        <w:t>Застройщику</w:t>
      </w:r>
      <w:r w:rsidRPr="00002ABB">
        <w:rPr>
          <w:kern w:val="0"/>
          <w:sz w:val="22"/>
          <w:szCs w:val="22"/>
          <w:lang w:eastAsia="en-US"/>
        </w:rPr>
        <w:t xml:space="preserve"> денежных средств, внесенных в качестве обеспечения исполнения </w:t>
      </w:r>
      <w:r>
        <w:rPr>
          <w:bCs/>
          <w:kern w:val="0"/>
          <w:sz w:val="22"/>
          <w:szCs w:val="22"/>
          <w:lang w:eastAsia="ar-SA"/>
        </w:rPr>
        <w:t>Контракта</w:t>
      </w:r>
      <w:r w:rsidRPr="00002ABB">
        <w:rPr>
          <w:kern w:val="0"/>
          <w:sz w:val="22"/>
          <w:szCs w:val="22"/>
          <w:lang w:eastAsia="en-US"/>
        </w:rPr>
        <w:t xml:space="preserve">, составляет не более одного месяца после истечения максимального гарантийного срока, установленного </w:t>
      </w:r>
      <w:r>
        <w:rPr>
          <w:bCs/>
          <w:kern w:val="0"/>
          <w:sz w:val="22"/>
          <w:szCs w:val="22"/>
          <w:lang w:eastAsia="ar-SA"/>
        </w:rPr>
        <w:t>Контрактом</w:t>
      </w:r>
      <w:r w:rsidRPr="00002ABB">
        <w:rPr>
          <w:kern w:val="0"/>
          <w:sz w:val="22"/>
          <w:szCs w:val="22"/>
          <w:lang w:eastAsia="en-US"/>
        </w:rPr>
        <w:t>.</w:t>
      </w:r>
    </w:p>
    <w:p w:rsidR="002C2463" w:rsidRPr="00002ABB" w:rsidRDefault="002C2463" w:rsidP="002C2463">
      <w:pPr>
        <w:autoSpaceDE w:val="0"/>
        <w:autoSpaceDN w:val="0"/>
        <w:adjustRightInd w:val="0"/>
        <w:spacing w:line="276" w:lineRule="auto"/>
        <w:ind w:left="284" w:firstLine="283"/>
        <w:jc w:val="both"/>
        <w:rPr>
          <w:sz w:val="22"/>
          <w:szCs w:val="22"/>
          <w:lang w:eastAsia="ar-SA"/>
        </w:rPr>
      </w:pPr>
      <w:r w:rsidRPr="00002ABB">
        <w:rPr>
          <w:rFonts w:eastAsia="SimSun"/>
          <w:kern w:val="0"/>
          <w:sz w:val="22"/>
          <w:szCs w:val="22"/>
          <w:lang w:eastAsia="zh-CN"/>
        </w:rPr>
        <w:t xml:space="preserve">8.8. </w:t>
      </w:r>
      <w:r w:rsidRPr="00002ABB">
        <w:rPr>
          <w:rFonts w:eastAsia="SimSun"/>
          <w:sz w:val="22"/>
          <w:szCs w:val="22"/>
          <w:lang w:eastAsia="zh-CN"/>
        </w:rPr>
        <w:t xml:space="preserve">Исполнение обязательств Застройщика по передаче жилого дома Участнику долевого строительства в соответствии с Федеральным </w:t>
      </w:r>
      <w:r w:rsidRPr="00002ABB">
        <w:rPr>
          <w:sz w:val="22"/>
          <w:szCs w:val="22"/>
          <w:lang w:eastAsia="ar-SA"/>
        </w:rPr>
        <w:t>законом № 214-ФЗ обеспечивается:</w:t>
      </w:r>
    </w:p>
    <w:p w:rsidR="002C2463" w:rsidRPr="00002ABB" w:rsidRDefault="002C2463" w:rsidP="002C2463">
      <w:pPr>
        <w:autoSpaceDE w:val="0"/>
        <w:autoSpaceDN w:val="0"/>
        <w:adjustRightInd w:val="0"/>
        <w:spacing w:line="276" w:lineRule="auto"/>
        <w:ind w:left="284" w:firstLine="283"/>
        <w:jc w:val="both"/>
        <w:rPr>
          <w:rFonts w:eastAsia="SimSun"/>
          <w:sz w:val="22"/>
          <w:szCs w:val="22"/>
          <w:lang w:eastAsia="zh-CN"/>
        </w:rPr>
      </w:pPr>
      <w:proofErr w:type="gramStart"/>
      <w:r w:rsidRPr="00002ABB">
        <w:rPr>
          <w:rFonts w:eastAsia="SimSun"/>
          <w:sz w:val="22"/>
          <w:szCs w:val="22"/>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002ABB">
        <w:rPr>
          <w:sz w:val="22"/>
          <w:szCs w:val="22"/>
          <w:lang w:eastAsia="ar-SA"/>
        </w:rPr>
        <w:t>закона № 214-ФЗ</w:t>
      </w:r>
      <w:r w:rsidRPr="00002ABB">
        <w:rPr>
          <w:rFonts w:eastAsia="SimSun"/>
          <w:sz w:val="22"/>
          <w:szCs w:val="22"/>
          <w:lang w:eastAsia="zh-CN"/>
        </w:rPr>
        <w:t>.</w:t>
      </w:r>
      <w:proofErr w:type="gramEnd"/>
    </w:p>
    <w:p w:rsidR="002C2463" w:rsidRDefault="002C2463" w:rsidP="002C2463">
      <w:pPr>
        <w:autoSpaceDE w:val="0"/>
        <w:autoSpaceDN w:val="0"/>
        <w:adjustRightInd w:val="0"/>
        <w:spacing w:line="276" w:lineRule="auto"/>
        <w:ind w:left="284" w:firstLine="283"/>
        <w:jc w:val="both"/>
        <w:rPr>
          <w:sz w:val="22"/>
          <w:szCs w:val="22"/>
          <w:lang w:eastAsia="ar-SA"/>
        </w:rPr>
      </w:pPr>
      <w:r w:rsidRPr="00002ABB">
        <w:rPr>
          <w:sz w:val="22"/>
          <w:szCs w:val="22"/>
        </w:rPr>
        <w:t>- поручительство банка в порядке, установленном статьей 15.1 ФЗ № 214-ФЗ</w:t>
      </w:r>
      <w:r w:rsidRPr="00002ABB">
        <w:rPr>
          <w:sz w:val="22"/>
          <w:szCs w:val="22"/>
          <w:lang w:eastAsia="ar-SA"/>
        </w:rPr>
        <w:t>.</w:t>
      </w:r>
    </w:p>
    <w:p w:rsidR="005F44B6" w:rsidRDefault="005F44B6" w:rsidP="00754748">
      <w:pPr>
        <w:suppressAutoHyphens/>
        <w:spacing w:line="276" w:lineRule="auto"/>
        <w:rPr>
          <w:b/>
          <w:kern w:val="0"/>
          <w:sz w:val="22"/>
          <w:szCs w:val="22"/>
          <w:lang w:eastAsia="ar-SA"/>
        </w:rPr>
      </w:pPr>
    </w:p>
    <w:p w:rsidR="002C2463" w:rsidRPr="00002ABB" w:rsidRDefault="002C2463" w:rsidP="002C2463">
      <w:pPr>
        <w:suppressAutoHyphens/>
        <w:spacing w:line="276" w:lineRule="auto"/>
        <w:ind w:left="284" w:firstLine="283"/>
        <w:jc w:val="center"/>
        <w:rPr>
          <w:b/>
          <w:kern w:val="0"/>
          <w:sz w:val="22"/>
          <w:szCs w:val="22"/>
          <w:lang w:eastAsia="ar-SA"/>
        </w:rPr>
      </w:pPr>
      <w:r w:rsidRPr="00002ABB">
        <w:rPr>
          <w:b/>
          <w:kern w:val="0"/>
          <w:sz w:val="22"/>
          <w:szCs w:val="22"/>
          <w:lang w:eastAsia="ar-SA"/>
        </w:rPr>
        <w:t xml:space="preserve">Статья 9. </w:t>
      </w:r>
      <w:r w:rsidRPr="00002ABB">
        <w:rPr>
          <w:b/>
          <w:bCs/>
          <w:kern w:val="0"/>
          <w:sz w:val="22"/>
          <w:szCs w:val="22"/>
          <w:lang w:eastAsia="en-US"/>
        </w:rPr>
        <w:t xml:space="preserve">Срок действия </w:t>
      </w:r>
      <w:r>
        <w:rPr>
          <w:b/>
          <w:bCs/>
          <w:kern w:val="0"/>
          <w:sz w:val="22"/>
          <w:szCs w:val="22"/>
          <w:lang w:eastAsia="en-US"/>
        </w:rPr>
        <w:t>Контракта</w:t>
      </w:r>
      <w:r w:rsidRPr="00002ABB">
        <w:rPr>
          <w:b/>
          <w:bCs/>
          <w:kern w:val="0"/>
          <w:sz w:val="22"/>
          <w:szCs w:val="22"/>
          <w:lang w:eastAsia="en-US"/>
        </w:rPr>
        <w:t xml:space="preserve">. Расторжение </w:t>
      </w:r>
      <w:r>
        <w:rPr>
          <w:b/>
          <w:bCs/>
          <w:kern w:val="0"/>
          <w:sz w:val="22"/>
          <w:szCs w:val="22"/>
          <w:lang w:eastAsia="en-US"/>
        </w:rPr>
        <w:t>Контракта</w:t>
      </w:r>
      <w:r w:rsidRPr="00002ABB">
        <w:rPr>
          <w:b/>
          <w:kern w:val="0"/>
          <w:sz w:val="22"/>
          <w:szCs w:val="22"/>
          <w:lang w:eastAsia="ar-SA"/>
        </w:rPr>
        <w:t xml:space="preserve"> </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9.1. </w:t>
      </w:r>
      <w:r>
        <w:rPr>
          <w:kern w:val="0"/>
          <w:sz w:val="22"/>
          <w:szCs w:val="22"/>
          <w:lang w:eastAsia="ar-SA"/>
        </w:rPr>
        <w:t>Контра</w:t>
      </w:r>
      <w:proofErr w:type="gramStart"/>
      <w:r>
        <w:rPr>
          <w:kern w:val="0"/>
          <w:sz w:val="22"/>
          <w:szCs w:val="22"/>
          <w:lang w:eastAsia="ar-SA"/>
        </w:rPr>
        <w:t>кт</w:t>
      </w:r>
      <w:r w:rsidRPr="00002ABB">
        <w:rPr>
          <w:kern w:val="0"/>
          <w:sz w:val="22"/>
          <w:szCs w:val="22"/>
          <w:lang w:eastAsia="ar-SA"/>
        </w:rPr>
        <w:t xml:space="preserve"> вст</w:t>
      </w:r>
      <w:proofErr w:type="gramEnd"/>
      <w:r w:rsidRPr="00002ABB">
        <w:rPr>
          <w:kern w:val="0"/>
          <w:sz w:val="22"/>
          <w:szCs w:val="22"/>
          <w:lang w:eastAsia="ar-SA"/>
        </w:rPr>
        <w:t>упает в силу с момента его государственной регистрации.</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9.2. Прекращение (окончание срока действия) настоящего </w:t>
      </w:r>
      <w:r>
        <w:rPr>
          <w:kern w:val="0"/>
          <w:sz w:val="22"/>
          <w:szCs w:val="22"/>
          <w:lang w:eastAsia="ar-SA"/>
        </w:rPr>
        <w:t>Контракта</w:t>
      </w:r>
      <w:r w:rsidRPr="00002ABB">
        <w:rPr>
          <w:kern w:val="0"/>
          <w:sz w:val="22"/>
          <w:szCs w:val="22"/>
          <w:lang w:eastAsia="ar-SA"/>
        </w:rPr>
        <w:t xml:space="preserve"> влечет за собой прекращение обязатель</w:t>
      </w:r>
      <w:proofErr w:type="gramStart"/>
      <w:r w:rsidRPr="00002ABB">
        <w:rPr>
          <w:kern w:val="0"/>
          <w:sz w:val="22"/>
          <w:szCs w:val="22"/>
          <w:lang w:eastAsia="ar-SA"/>
        </w:rPr>
        <w:t>ств ст</w:t>
      </w:r>
      <w:proofErr w:type="gramEnd"/>
      <w:r w:rsidRPr="00002ABB">
        <w:rPr>
          <w:kern w:val="0"/>
          <w:sz w:val="22"/>
          <w:szCs w:val="22"/>
          <w:lang w:eastAsia="ar-SA"/>
        </w:rPr>
        <w:t xml:space="preserve">орон по нему, но не освобождает Стороны от гарантийных обязательств, предусмотренных </w:t>
      </w:r>
      <w:r>
        <w:rPr>
          <w:kern w:val="0"/>
          <w:sz w:val="22"/>
          <w:szCs w:val="22"/>
          <w:lang w:eastAsia="ar-SA"/>
        </w:rPr>
        <w:t>статьей</w:t>
      </w:r>
      <w:r w:rsidRPr="00002ABB">
        <w:rPr>
          <w:kern w:val="0"/>
          <w:sz w:val="22"/>
          <w:szCs w:val="22"/>
          <w:lang w:eastAsia="ar-SA"/>
        </w:rPr>
        <w:t xml:space="preserve"> 6 настоящего </w:t>
      </w:r>
      <w:r>
        <w:rPr>
          <w:kern w:val="0"/>
          <w:sz w:val="22"/>
          <w:szCs w:val="22"/>
          <w:lang w:eastAsia="ar-SA"/>
        </w:rPr>
        <w:t>Контракта</w:t>
      </w:r>
      <w:r w:rsidRPr="00002ABB">
        <w:rPr>
          <w:kern w:val="0"/>
          <w:sz w:val="22"/>
          <w:szCs w:val="22"/>
          <w:lang w:eastAsia="ar-SA"/>
        </w:rPr>
        <w:t xml:space="preserve">, и ответственности за его нарушения, если таковые имели место при исполнении условий настоящего </w:t>
      </w:r>
      <w:r>
        <w:rPr>
          <w:kern w:val="0"/>
          <w:sz w:val="22"/>
          <w:szCs w:val="22"/>
          <w:lang w:eastAsia="ar-SA"/>
        </w:rPr>
        <w:t>Контракта</w:t>
      </w:r>
      <w:r w:rsidRPr="00002ABB">
        <w:rPr>
          <w:kern w:val="0"/>
          <w:sz w:val="22"/>
          <w:szCs w:val="22"/>
          <w:lang w:eastAsia="ar-SA"/>
        </w:rPr>
        <w:t>.</w:t>
      </w:r>
    </w:p>
    <w:p w:rsidR="002C2463" w:rsidRPr="00002ABB" w:rsidRDefault="002C2463" w:rsidP="002C2463">
      <w:pPr>
        <w:suppressAutoHyphens/>
        <w:spacing w:line="276" w:lineRule="auto"/>
        <w:ind w:left="284" w:firstLine="283"/>
        <w:rPr>
          <w:kern w:val="0"/>
          <w:sz w:val="22"/>
          <w:szCs w:val="22"/>
          <w:lang w:eastAsia="ar-SA"/>
        </w:rPr>
      </w:pPr>
      <w:r w:rsidRPr="00002ABB">
        <w:rPr>
          <w:kern w:val="0"/>
          <w:sz w:val="22"/>
          <w:szCs w:val="22"/>
          <w:lang w:eastAsia="ar-SA"/>
        </w:rPr>
        <w:t xml:space="preserve">9.3. Настоящий </w:t>
      </w:r>
      <w:r>
        <w:rPr>
          <w:kern w:val="0"/>
          <w:sz w:val="22"/>
          <w:szCs w:val="22"/>
          <w:lang w:eastAsia="ar-SA"/>
        </w:rPr>
        <w:t>Контракт</w:t>
      </w:r>
      <w:r w:rsidRPr="00002ABB">
        <w:rPr>
          <w:kern w:val="0"/>
          <w:sz w:val="22"/>
          <w:szCs w:val="22"/>
          <w:lang w:eastAsia="ar-SA"/>
        </w:rPr>
        <w:t xml:space="preserve"> может быть расторгнут:</w:t>
      </w:r>
    </w:p>
    <w:p w:rsidR="002C2463" w:rsidRPr="00002ABB" w:rsidRDefault="002C2463" w:rsidP="002C2463">
      <w:pPr>
        <w:suppressAutoHyphens/>
        <w:spacing w:line="276" w:lineRule="auto"/>
        <w:ind w:left="284" w:firstLine="283"/>
        <w:rPr>
          <w:kern w:val="0"/>
          <w:sz w:val="22"/>
          <w:szCs w:val="22"/>
          <w:lang w:eastAsia="ar-SA"/>
        </w:rPr>
      </w:pPr>
      <w:r w:rsidRPr="00002ABB">
        <w:rPr>
          <w:kern w:val="0"/>
          <w:sz w:val="22"/>
          <w:szCs w:val="22"/>
          <w:lang w:eastAsia="ar-SA"/>
        </w:rPr>
        <w:t xml:space="preserve">-  по соглашению Сторон; </w:t>
      </w:r>
    </w:p>
    <w:p w:rsidR="002C2463" w:rsidRPr="00002ABB" w:rsidRDefault="002C2463" w:rsidP="002C2463">
      <w:pPr>
        <w:suppressAutoHyphens/>
        <w:spacing w:line="276" w:lineRule="auto"/>
        <w:ind w:left="284" w:firstLine="283"/>
        <w:rPr>
          <w:kern w:val="0"/>
          <w:sz w:val="22"/>
          <w:szCs w:val="22"/>
          <w:lang w:eastAsia="ar-SA"/>
        </w:rPr>
      </w:pPr>
      <w:r w:rsidRPr="00002ABB">
        <w:rPr>
          <w:kern w:val="0"/>
          <w:sz w:val="22"/>
          <w:szCs w:val="22"/>
          <w:lang w:eastAsia="ar-SA"/>
        </w:rPr>
        <w:t>-  по решению суда;</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 в случае одностороннего отказа Стороны </w:t>
      </w:r>
      <w:r>
        <w:rPr>
          <w:kern w:val="0"/>
          <w:sz w:val="22"/>
          <w:szCs w:val="22"/>
          <w:lang w:eastAsia="ar-SA"/>
        </w:rPr>
        <w:t>Контракта</w:t>
      </w:r>
      <w:r w:rsidRPr="00002ABB">
        <w:rPr>
          <w:kern w:val="0"/>
          <w:sz w:val="22"/>
          <w:szCs w:val="22"/>
          <w:lang w:eastAsia="ar-SA"/>
        </w:rPr>
        <w:t xml:space="preserve"> от исполнения </w:t>
      </w:r>
      <w:r>
        <w:rPr>
          <w:kern w:val="0"/>
          <w:sz w:val="22"/>
          <w:szCs w:val="22"/>
          <w:lang w:eastAsia="ar-SA"/>
        </w:rPr>
        <w:t>Контракта</w:t>
      </w:r>
      <w:r w:rsidRPr="00002ABB">
        <w:rPr>
          <w:kern w:val="0"/>
          <w:sz w:val="22"/>
          <w:szCs w:val="22"/>
          <w:lang w:eastAsia="ar-SA"/>
        </w:rPr>
        <w:t xml:space="preserve"> в соответствии с действующим законодательством.</w:t>
      </w:r>
    </w:p>
    <w:p w:rsidR="002C2463" w:rsidRPr="00002ABB" w:rsidRDefault="002C2463" w:rsidP="002C2463">
      <w:pPr>
        <w:suppressAutoHyphens/>
        <w:spacing w:line="276" w:lineRule="auto"/>
        <w:ind w:left="284" w:firstLine="283"/>
        <w:jc w:val="both"/>
        <w:rPr>
          <w:color w:val="000000"/>
          <w:kern w:val="0"/>
          <w:sz w:val="22"/>
          <w:szCs w:val="22"/>
          <w:lang w:eastAsia="ar-SA"/>
        </w:rPr>
      </w:pPr>
    </w:p>
    <w:p w:rsidR="002C2463" w:rsidRPr="00002ABB" w:rsidRDefault="002C2463" w:rsidP="002C2463">
      <w:pPr>
        <w:suppressAutoHyphens/>
        <w:spacing w:line="276" w:lineRule="auto"/>
        <w:ind w:left="284" w:firstLine="283"/>
        <w:jc w:val="center"/>
        <w:rPr>
          <w:b/>
          <w:bCs/>
          <w:kern w:val="0"/>
          <w:sz w:val="22"/>
          <w:szCs w:val="22"/>
          <w:lang w:eastAsia="en-US"/>
        </w:rPr>
      </w:pPr>
      <w:r w:rsidRPr="00002ABB">
        <w:rPr>
          <w:b/>
          <w:kern w:val="0"/>
          <w:sz w:val="22"/>
          <w:szCs w:val="22"/>
          <w:lang w:eastAsia="ar-SA"/>
        </w:rPr>
        <w:t xml:space="preserve">Статья 10. </w:t>
      </w:r>
      <w:r w:rsidRPr="00002ABB">
        <w:rPr>
          <w:b/>
          <w:bCs/>
          <w:kern w:val="0"/>
          <w:sz w:val="22"/>
          <w:szCs w:val="22"/>
          <w:lang w:eastAsia="en-US"/>
        </w:rPr>
        <w:t xml:space="preserve">Односторонний отказ от исполнения </w:t>
      </w:r>
      <w:r>
        <w:rPr>
          <w:b/>
          <w:bCs/>
          <w:kern w:val="0"/>
          <w:sz w:val="22"/>
          <w:szCs w:val="22"/>
          <w:lang w:eastAsia="en-US"/>
        </w:rPr>
        <w:t>Контракта</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10.1. Участник долевого строительства вправе принять решение </w:t>
      </w:r>
      <w:proofErr w:type="gramStart"/>
      <w:r w:rsidRPr="00002ABB">
        <w:rPr>
          <w:kern w:val="0"/>
          <w:sz w:val="22"/>
          <w:szCs w:val="22"/>
          <w:lang w:eastAsia="ar-SA"/>
        </w:rPr>
        <w:t xml:space="preserve">об одностороннем отказе от исполнения </w:t>
      </w:r>
      <w:r>
        <w:rPr>
          <w:kern w:val="0"/>
          <w:sz w:val="22"/>
          <w:szCs w:val="22"/>
          <w:lang w:eastAsia="ar-SA"/>
        </w:rPr>
        <w:t>Контракта</w:t>
      </w:r>
      <w:r w:rsidRPr="00002ABB">
        <w:rPr>
          <w:kern w:val="0"/>
          <w:sz w:val="22"/>
          <w:szCs w:val="22"/>
          <w:lang w:eastAsia="ar-SA"/>
        </w:rPr>
        <w:t xml:space="preserve"> в соответствии с гражданским законодательством Российской Федерации в следующих случаях</w:t>
      </w:r>
      <w:proofErr w:type="gramEnd"/>
      <w:r w:rsidRPr="00002ABB">
        <w:rPr>
          <w:kern w:val="0"/>
          <w:sz w:val="22"/>
          <w:szCs w:val="22"/>
          <w:lang w:eastAsia="ar-SA"/>
        </w:rPr>
        <w:t>:</w:t>
      </w:r>
    </w:p>
    <w:p w:rsidR="002C2463" w:rsidRPr="00002ABB" w:rsidRDefault="002C2463" w:rsidP="002C2463">
      <w:pPr>
        <w:numPr>
          <w:ilvl w:val="0"/>
          <w:numId w:val="39"/>
        </w:numPr>
        <w:tabs>
          <w:tab w:val="left" w:pos="851"/>
          <w:tab w:val="left" w:pos="1418"/>
        </w:tabs>
        <w:autoSpaceDE w:val="0"/>
        <w:autoSpaceDN w:val="0"/>
        <w:adjustRightInd w:val="0"/>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нарушение Застройщиком предусмотренного Графиком этапов строительства и платежей срока выполнения работ по его вине более чем на 30 дней, а также прекращения или приостановления строительства, при наличии обстоятельств, очевидно свидетельствующих о том, что в предусмотренный </w:t>
      </w:r>
      <w:r>
        <w:rPr>
          <w:kern w:val="0"/>
          <w:sz w:val="22"/>
          <w:szCs w:val="22"/>
          <w:lang w:eastAsia="ar-SA"/>
        </w:rPr>
        <w:t>Контрактом</w:t>
      </w:r>
      <w:r w:rsidRPr="00002ABB">
        <w:rPr>
          <w:kern w:val="0"/>
          <w:sz w:val="22"/>
          <w:szCs w:val="22"/>
          <w:lang w:eastAsia="ar-SA"/>
        </w:rPr>
        <w:t xml:space="preserve"> срок Объекты долевого строительства не будут переданы Участнику долевого строительства;</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неисполнения Застройщиком обязательства по передаче Объектов долевого строительства в срок, превышающий установленный </w:t>
      </w:r>
      <w:r>
        <w:rPr>
          <w:kern w:val="0"/>
          <w:sz w:val="22"/>
          <w:szCs w:val="22"/>
          <w:lang w:eastAsia="ar-SA"/>
        </w:rPr>
        <w:t>Контрактом</w:t>
      </w:r>
      <w:r w:rsidRPr="00002ABB">
        <w:rPr>
          <w:kern w:val="0"/>
          <w:sz w:val="22"/>
          <w:szCs w:val="22"/>
          <w:lang w:eastAsia="ar-SA"/>
        </w:rPr>
        <w:t xml:space="preserve"> срок передачи на 30 дней; </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неисполнение Застройщиком требования Участника долевого строительства устранить недостатки результата работ в срок, установленный в акте обнаружения недостатков, а также обязанностей, предусмотренных </w:t>
      </w:r>
      <w:hyperlink r:id="rId20" w:history="1">
        <w:r w:rsidRPr="00002ABB">
          <w:rPr>
            <w:kern w:val="0"/>
            <w:sz w:val="22"/>
            <w:szCs w:val="22"/>
            <w:lang w:eastAsia="ar-SA"/>
          </w:rPr>
          <w:t>ч. 2 ст. 7</w:t>
        </w:r>
      </w:hyperlink>
      <w:r w:rsidRPr="00002ABB">
        <w:rPr>
          <w:kern w:val="0"/>
          <w:sz w:val="22"/>
          <w:szCs w:val="22"/>
          <w:lang w:eastAsia="ar-SA"/>
        </w:rPr>
        <w:t xml:space="preserve"> Федерального закона № 214-ФЗ;</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существенного нарушения требований к качеству Объекта долевого строительства, существенного изменения проектной документации строящегося многоквартирного дома, в состав которого входят Объекты долевого строительства, в том числе существенного изменения размера Объектов долевого строительства, или иное существенное нарушение условий </w:t>
      </w:r>
      <w:r>
        <w:rPr>
          <w:kern w:val="0"/>
          <w:sz w:val="22"/>
          <w:szCs w:val="22"/>
          <w:lang w:eastAsia="ar-SA"/>
        </w:rPr>
        <w:t>Контракта</w:t>
      </w:r>
      <w:r w:rsidRPr="00002ABB">
        <w:rPr>
          <w:kern w:val="0"/>
          <w:sz w:val="22"/>
          <w:szCs w:val="22"/>
          <w:lang w:eastAsia="ar-SA"/>
        </w:rPr>
        <w:t xml:space="preserve"> Застройщиком;</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 xml:space="preserve">аннулирование свидетельства о допуске к работам, лишающее Застройщика права на производство работ по </w:t>
      </w:r>
      <w:r>
        <w:rPr>
          <w:kern w:val="0"/>
          <w:sz w:val="22"/>
          <w:szCs w:val="22"/>
          <w:lang w:eastAsia="ar-SA"/>
        </w:rPr>
        <w:t>Контракту</w:t>
      </w:r>
      <w:r w:rsidRPr="00002ABB">
        <w:rPr>
          <w:kern w:val="0"/>
          <w:sz w:val="22"/>
          <w:szCs w:val="22"/>
          <w:lang w:eastAsia="ar-SA"/>
        </w:rPr>
        <w:t>;</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установление факта предоставления Застройщиком недостоверной банковской гарантии;</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установление факта проведения ликвидации Застройщика или наличия решения арбитражного суда о признании Застройщика банкротом и открытии в отношении него конкурсного производства;</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r w:rsidRPr="00002ABB">
        <w:rPr>
          <w:kern w:val="0"/>
          <w:sz w:val="22"/>
          <w:szCs w:val="22"/>
          <w:lang w:eastAsia="ar-SA"/>
        </w:rPr>
        <w:t>установление факта приостановления деятельности Застройщика в порядке, предусмотренном Кодексом Российской Федерации об административных правонарушениях;</w:t>
      </w:r>
    </w:p>
    <w:p w:rsidR="002C2463" w:rsidRPr="00002ABB" w:rsidRDefault="002C2463" w:rsidP="002C2463">
      <w:pPr>
        <w:numPr>
          <w:ilvl w:val="0"/>
          <w:numId w:val="39"/>
        </w:numPr>
        <w:tabs>
          <w:tab w:val="left" w:pos="851"/>
          <w:tab w:val="left" w:pos="1418"/>
        </w:tabs>
        <w:suppressAutoHyphens/>
        <w:spacing w:after="200" w:line="276" w:lineRule="auto"/>
        <w:ind w:left="284" w:firstLine="283"/>
        <w:contextualSpacing/>
        <w:jc w:val="both"/>
        <w:rPr>
          <w:kern w:val="0"/>
          <w:sz w:val="22"/>
          <w:szCs w:val="22"/>
          <w:lang w:eastAsia="ar-SA"/>
        </w:rPr>
      </w:pPr>
      <w:proofErr w:type="gramStart"/>
      <w:r w:rsidRPr="00002ABB">
        <w:rPr>
          <w:kern w:val="0"/>
          <w:sz w:val="22"/>
          <w:szCs w:val="22"/>
          <w:lang w:eastAsia="ar-SA"/>
        </w:rPr>
        <w:t xml:space="preserve">наличие у Застройщика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Застройщика по данным бухгалтерской отчетности за последний завершенный отчетный период, при условии, что Застройщик не обжалует наличие указанной задолженности в соответствии с законодательством Российской Федерации. </w:t>
      </w:r>
      <w:proofErr w:type="gramEnd"/>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lastRenderedPageBreak/>
        <w:t xml:space="preserve">10.2. </w:t>
      </w:r>
      <w:proofErr w:type="gramStart"/>
      <w:r w:rsidRPr="00002ABB">
        <w:rPr>
          <w:kern w:val="0"/>
          <w:sz w:val="22"/>
          <w:szCs w:val="22"/>
          <w:lang w:eastAsia="ar-SA"/>
        </w:rPr>
        <w:t xml:space="preserve">Участник долевого строительства обязан в течение 10 дней принять решение об одностороннем отказе от исполнения </w:t>
      </w:r>
      <w:r>
        <w:rPr>
          <w:kern w:val="0"/>
          <w:sz w:val="22"/>
          <w:szCs w:val="22"/>
          <w:lang w:eastAsia="ar-SA"/>
        </w:rPr>
        <w:t>Контракта</w:t>
      </w:r>
      <w:r w:rsidRPr="00002ABB">
        <w:rPr>
          <w:kern w:val="0"/>
          <w:sz w:val="22"/>
          <w:szCs w:val="22"/>
          <w:lang w:eastAsia="ar-SA"/>
        </w:rPr>
        <w:t xml:space="preserve">, если в ходе исполнения </w:t>
      </w:r>
      <w:r>
        <w:rPr>
          <w:kern w:val="0"/>
          <w:sz w:val="22"/>
          <w:szCs w:val="22"/>
          <w:lang w:eastAsia="ar-SA"/>
        </w:rPr>
        <w:t>Контракта</w:t>
      </w:r>
      <w:r w:rsidRPr="00002ABB">
        <w:rPr>
          <w:kern w:val="0"/>
          <w:sz w:val="22"/>
          <w:szCs w:val="22"/>
          <w:lang w:eastAsia="ar-SA"/>
        </w:rPr>
        <w:t xml:space="preserve"> установлено, что Застройщик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в процедуре определения поставщика.</w:t>
      </w:r>
      <w:proofErr w:type="gramEnd"/>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10.3. Действия Сторон при одностороннем отказе от исполнения настоящего </w:t>
      </w:r>
      <w:r>
        <w:rPr>
          <w:kern w:val="0"/>
          <w:sz w:val="22"/>
          <w:szCs w:val="22"/>
          <w:lang w:eastAsia="ar-SA"/>
        </w:rPr>
        <w:t>Контракта</w:t>
      </w:r>
      <w:r w:rsidRPr="00002ABB">
        <w:rPr>
          <w:kern w:val="0"/>
          <w:sz w:val="22"/>
          <w:szCs w:val="22"/>
          <w:lang w:eastAsia="ar-SA"/>
        </w:rPr>
        <w:t xml:space="preserve"> регулируются требованиями Федерального закона № 44-ФЗ и статьей 9 Федерального закона № 214-ФЗ.</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10.4. Расторжение </w:t>
      </w:r>
      <w:r>
        <w:rPr>
          <w:kern w:val="0"/>
          <w:sz w:val="22"/>
          <w:szCs w:val="22"/>
          <w:lang w:eastAsia="ar-SA"/>
        </w:rPr>
        <w:t>Контракта</w:t>
      </w:r>
      <w:r w:rsidRPr="00002ABB">
        <w:rPr>
          <w:kern w:val="0"/>
          <w:sz w:val="22"/>
          <w:szCs w:val="22"/>
          <w:lang w:eastAsia="ar-SA"/>
        </w:rPr>
        <w:t xml:space="preserve"> влечет за собой прекращение обязатель</w:t>
      </w:r>
      <w:proofErr w:type="gramStart"/>
      <w:r w:rsidRPr="00002ABB">
        <w:rPr>
          <w:kern w:val="0"/>
          <w:sz w:val="22"/>
          <w:szCs w:val="22"/>
          <w:lang w:eastAsia="ar-SA"/>
        </w:rPr>
        <w:t>ств Ст</w:t>
      </w:r>
      <w:proofErr w:type="gramEnd"/>
      <w:r w:rsidRPr="00002ABB">
        <w:rPr>
          <w:kern w:val="0"/>
          <w:sz w:val="22"/>
          <w:szCs w:val="22"/>
          <w:lang w:eastAsia="ar-SA"/>
        </w:rPr>
        <w:t xml:space="preserve">орон по нему, но не освобождает от ответственности за неисполнение договорных обязательств, которые имели место до расторжения </w:t>
      </w:r>
      <w:r>
        <w:rPr>
          <w:kern w:val="0"/>
          <w:sz w:val="22"/>
          <w:szCs w:val="22"/>
          <w:lang w:eastAsia="ar-SA"/>
        </w:rPr>
        <w:t>Контракта</w:t>
      </w:r>
      <w:r w:rsidRPr="00002ABB">
        <w:rPr>
          <w:kern w:val="0"/>
          <w:sz w:val="22"/>
          <w:szCs w:val="22"/>
          <w:lang w:eastAsia="ar-SA"/>
        </w:rPr>
        <w:t>.</w:t>
      </w:r>
    </w:p>
    <w:p w:rsidR="002C2463" w:rsidRDefault="002C2463" w:rsidP="005F44B6">
      <w:pPr>
        <w:suppressAutoHyphens/>
        <w:spacing w:line="276" w:lineRule="auto"/>
        <w:ind w:left="284" w:firstLine="283"/>
        <w:jc w:val="both"/>
        <w:rPr>
          <w:kern w:val="0"/>
          <w:sz w:val="22"/>
          <w:szCs w:val="22"/>
          <w:lang w:eastAsia="ar-SA"/>
        </w:rPr>
      </w:pPr>
      <w:r w:rsidRPr="00002ABB">
        <w:rPr>
          <w:kern w:val="0"/>
          <w:sz w:val="22"/>
          <w:szCs w:val="22"/>
          <w:lang w:eastAsia="ar-SA"/>
        </w:rPr>
        <w:t xml:space="preserve">10.5. </w:t>
      </w:r>
      <w:proofErr w:type="gramStart"/>
      <w:r w:rsidRPr="00002ABB">
        <w:rPr>
          <w:kern w:val="0"/>
          <w:sz w:val="22"/>
          <w:szCs w:val="22"/>
          <w:lang w:eastAsia="ar-SA"/>
        </w:rPr>
        <w:t xml:space="preserve">Застройщик в случае расторжения настоящего </w:t>
      </w:r>
      <w:r>
        <w:rPr>
          <w:kern w:val="0"/>
          <w:sz w:val="22"/>
          <w:szCs w:val="22"/>
          <w:lang w:eastAsia="ar-SA"/>
        </w:rPr>
        <w:t>Контракта</w:t>
      </w:r>
      <w:r w:rsidRPr="00002ABB">
        <w:rPr>
          <w:kern w:val="0"/>
          <w:sz w:val="22"/>
          <w:szCs w:val="22"/>
          <w:lang w:eastAsia="ar-SA"/>
        </w:rPr>
        <w:t xml:space="preserve"> по основаниям, предусмотренным настоящим </w:t>
      </w:r>
      <w:r>
        <w:rPr>
          <w:kern w:val="0"/>
          <w:sz w:val="22"/>
          <w:szCs w:val="22"/>
          <w:lang w:eastAsia="ar-SA"/>
        </w:rPr>
        <w:t>Контрактом</w:t>
      </w:r>
      <w:r w:rsidRPr="00002ABB">
        <w:rPr>
          <w:kern w:val="0"/>
          <w:sz w:val="22"/>
          <w:szCs w:val="22"/>
          <w:lang w:eastAsia="ar-SA"/>
        </w:rPr>
        <w:t xml:space="preserve">, а также ч. 1 ст. 9 Федерального закона № 214-ФЗ, обязан возвратить Участнику долевого строительства всю сумму денежных средств, уплаченных им в счет цены </w:t>
      </w:r>
      <w:r>
        <w:rPr>
          <w:kern w:val="0"/>
          <w:sz w:val="22"/>
          <w:szCs w:val="22"/>
          <w:lang w:eastAsia="ar-SA"/>
        </w:rPr>
        <w:t>Контракта</w:t>
      </w:r>
      <w:r w:rsidRPr="00002ABB">
        <w:rPr>
          <w:kern w:val="0"/>
          <w:sz w:val="22"/>
          <w:szCs w:val="22"/>
          <w:lang w:eastAsia="ar-SA"/>
        </w:rPr>
        <w:t xml:space="preserve"> в сроки, указанные в ч. 2 ст. 9 Федерального закона № 214-ФЗ, а также уплатить проценты на эту сумму за</w:t>
      </w:r>
      <w:proofErr w:type="gramEnd"/>
    </w:p>
    <w:p w:rsidR="002C2463" w:rsidRPr="00002ABB" w:rsidRDefault="002C2463" w:rsidP="002C2463">
      <w:pPr>
        <w:suppressAutoHyphens/>
        <w:spacing w:line="276" w:lineRule="auto"/>
        <w:ind w:left="284"/>
        <w:jc w:val="both"/>
        <w:rPr>
          <w:kern w:val="0"/>
          <w:sz w:val="22"/>
          <w:szCs w:val="22"/>
          <w:lang w:eastAsia="ar-SA"/>
        </w:rPr>
      </w:pPr>
      <w:r w:rsidRPr="00002ABB">
        <w:rPr>
          <w:kern w:val="0"/>
          <w:sz w:val="22"/>
          <w:szCs w:val="22"/>
          <w:lang w:eastAsia="ar-SA"/>
        </w:rPr>
        <w:t xml:space="preserve"> пользование указанными денежными средствами в размере 1/300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w:t>
      </w:r>
    </w:p>
    <w:p w:rsidR="002C2463" w:rsidRDefault="002C2463" w:rsidP="002C2463">
      <w:pPr>
        <w:suppressAutoHyphens/>
        <w:spacing w:line="276" w:lineRule="auto"/>
        <w:ind w:left="284" w:firstLine="283"/>
        <w:jc w:val="center"/>
        <w:rPr>
          <w:b/>
          <w:kern w:val="0"/>
          <w:sz w:val="22"/>
          <w:szCs w:val="22"/>
          <w:lang w:eastAsia="ar-SA"/>
        </w:rPr>
      </w:pPr>
    </w:p>
    <w:p w:rsidR="002C2463" w:rsidRPr="00002ABB" w:rsidRDefault="002C2463" w:rsidP="002C2463">
      <w:pPr>
        <w:suppressAutoHyphens/>
        <w:spacing w:line="276" w:lineRule="auto"/>
        <w:ind w:left="284" w:firstLine="283"/>
        <w:jc w:val="center"/>
        <w:rPr>
          <w:b/>
          <w:kern w:val="0"/>
          <w:sz w:val="22"/>
          <w:szCs w:val="22"/>
          <w:lang w:eastAsia="ar-SA"/>
        </w:rPr>
      </w:pPr>
      <w:r w:rsidRPr="00002ABB">
        <w:rPr>
          <w:b/>
          <w:kern w:val="0"/>
          <w:sz w:val="22"/>
          <w:szCs w:val="22"/>
          <w:lang w:eastAsia="ar-SA"/>
        </w:rPr>
        <w:t>Статья 11. Обстоятельства непреодолимой силы</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11.1. Сторона</w:t>
      </w:r>
      <w:r>
        <w:rPr>
          <w:kern w:val="0"/>
          <w:sz w:val="22"/>
          <w:szCs w:val="22"/>
          <w:lang w:eastAsia="ar-SA"/>
        </w:rPr>
        <w:t>,</w:t>
      </w:r>
      <w:r w:rsidRPr="00002ABB">
        <w:rPr>
          <w:kern w:val="0"/>
          <w:sz w:val="22"/>
          <w:szCs w:val="22"/>
          <w:lang w:eastAsia="ar-SA"/>
        </w:rPr>
        <w:t xml:space="preserve"> не исполнившая или ненадлежащим образом исполнившая свои обязательства по </w:t>
      </w:r>
      <w:r>
        <w:rPr>
          <w:kern w:val="0"/>
          <w:sz w:val="22"/>
          <w:szCs w:val="22"/>
          <w:lang w:eastAsia="ar-SA"/>
        </w:rPr>
        <w:t>Контракту</w:t>
      </w:r>
      <w:r w:rsidRPr="00002ABB">
        <w:rPr>
          <w:kern w:val="0"/>
          <w:sz w:val="22"/>
          <w:szCs w:val="22"/>
          <w:lang w:eastAsia="ar-SA"/>
        </w:rPr>
        <w:t xml:space="preserve">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002ABB">
        <w:rPr>
          <w:kern w:val="0"/>
          <w:sz w:val="22"/>
          <w:szCs w:val="22"/>
          <w:lang w:eastAsia="ar-SA"/>
        </w:rPr>
        <w:t>ств пр</w:t>
      </w:r>
      <w:proofErr w:type="gramEnd"/>
      <w:r w:rsidRPr="00002ABB">
        <w:rPr>
          <w:kern w:val="0"/>
          <w:sz w:val="22"/>
          <w:szCs w:val="22"/>
          <w:lang w:eastAsia="ar-SA"/>
        </w:rPr>
        <w:t>и конкретных условиях конкретного периода времени.</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11.2. К обстоятельствам непреодолимой силы Стороны настоящего </w:t>
      </w:r>
      <w:r>
        <w:rPr>
          <w:kern w:val="0"/>
          <w:sz w:val="22"/>
          <w:szCs w:val="22"/>
          <w:lang w:eastAsia="ar-SA"/>
        </w:rPr>
        <w:t>Контракта</w:t>
      </w:r>
      <w:r w:rsidRPr="00002ABB">
        <w:rPr>
          <w:kern w:val="0"/>
          <w:sz w:val="22"/>
          <w:szCs w:val="22"/>
          <w:lang w:eastAsia="ar-SA"/>
        </w:rPr>
        <w:t xml:space="preserve">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w:t>
      </w:r>
      <w:r>
        <w:rPr>
          <w:kern w:val="0"/>
          <w:sz w:val="22"/>
          <w:szCs w:val="22"/>
          <w:lang w:eastAsia="ar-SA"/>
        </w:rPr>
        <w:t>Контракту</w:t>
      </w:r>
      <w:r w:rsidRPr="00002ABB">
        <w:rPr>
          <w:kern w:val="0"/>
          <w:sz w:val="22"/>
          <w:szCs w:val="22"/>
          <w:lang w:eastAsia="ar-SA"/>
        </w:rPr>
        <w:t xml:space="preserve">,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органов местного управления, а также их действия или бездействие, препятствующие выполнению Сторонами условий настоящего </w:t>
      </w:r>
      <w:r>
        <w:rPr>
          <w:kern w:val="0"/>
          <w:sz w:val="22"/>
          <w:szCs w:val="22"/>
          <w:lang w:eastAsia="ar-SA"/>
        </w:rPr>
        <w:t>Контракта</w:t>
      </w:r>
      <w:r w:rsidRPr="00002ABB">
        <w:rPr>
          <w:kern w:val="0"/>
          <w:sz w:val="22"/>
          <w:szCs w:val="22"/>
          <w:lang w:eastAsia="ar-SA"/>
        </w:rPr>
        <w:t>;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11.3. В </w:t>
      </w:r>
      <w:proofErr w:type="gramStart"/>
      <w:r w:rsidRPr="00002ABB">
        <w:rPr>
          <w:kern w:val="0"/>
          <w:sz w:val="22"/>
          <w:szCs w:val="22"/>
          <w:lang w:eastAsia="ar-SA"/>
        </w:rPr>
        <w:t>случае</w:t>
      </w:r>
      <w:proofErr w:type="gramEnd"/>
      <w:r w:rsidRPr="00002ABB">
        <w:rPr>
          <w:kern w:val="0"/>
          <w:sz w:val="22"/>
          <w:szCs w:val="22"/>
          <w:lang w:eastAsia="ar-SA"/>
        </w:rPr>
        <w:t xml:space="preserve"> наступления обстоятельств непреодолимой силы срок выполнения обязательств по настоящему </w:t>
      </w:r>
      <w:r>
        <w:rPr>
          <w:kern w:val="0"/>
          <w:sz w:val="22"/>
          <w:szCs w:val="22"/>
          <w:lang w:eastAsia="ar-SA"/>
        </w:rPr>
        <w:t>Контракту</w:t>
      </w:r>
      <w:r w:rsidRPr="00002ABB">
        <w:rPr>
          <w:kern w:val="0"/>
          <w:sz w:val="22"/>
          <w:szCs w:val="22"/>
          <w:lang w:eastAsia="ar-SA"/>
        </w:rPr>
        <w:t xml:space="preserve"> отодвигается соразмерно времени, в течение которого действуют такие обстоятельства и их последствия. </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11.4. Сторона, для которой создалась невозможность исполнения обязательства по настоящему </w:t>
      </w:r>
      <w:r>
        <w:rPr>
          <w:kern w:val="0"/>
          <w:sz w:val="22"/>
          <w:szCs w:val="22"/>
          <w:lang w:eastAsia="ar-SA"/>
        </w:rPr>
        <w:t>Контракту</w:t>
      </w:r>
      <w:r w:rsidRPr="00002ABB">
        <w:rPr>
          <w:kern w:val="0"/>
          <w:sz w:val="22"/>
          <w:szCs w:val="22"/>
          <w:lang w:eastAsia="ar-SA"/>
        </w:rPr>
        <w:t xml:space="preserve">, обязана не позднее 5 (пяти) дней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 </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11.5. Не уведомление или несвоевременное уведомление лишает Стороны права ссылаться на вышеуказанное обстоятельство как на основание, освобождающее от ответственности за неисполнение обязательств по настоящему </w:t>
      </w:r>
      <w:r>
        <w:rPr>
          <w:kern w:val="0"/>
          <w:sz w:val="22"/>
          <w:szCs w:val="22"/>
          <w:lang w:eastAsia="ar-SA"/>
        </w:rPr>
        <w:t>Контракту</w:t>
      </w:r>
      <w:r w:rsidRPr="00002ABB">
        <w:rPr>
          <w:kern w:val="0"/>
          <w:sz w:val="22"/>
          <w:szCs w:val="22"/>
          <w:lang w:eastAsia="ar-SA"/>
        </w:rPr>
        <w:t>.</w:t>
      </w:r>
    </w:p>
    <w:p w:rsidR="002C2463" w:rsidRPr="00002ABB" w:rsidRDefault="002C2463" w:rsidP="002C2463">
      <w:pPr>
        <w:widowControl w:val="0"/>
        <w:tabs>
          <w:tab w:val="left" w:pos="993"/>
        </w:tabs>
        <w:suppressAutoHyphens/>
        <w:spacing w:line="276" w:lineRule="auto"/>
        <w:ind w:left="284" w:firstLine="283"/>
        <w:jc w:val="both"/>
        <w:rPr>
          <w:kern w:val="0"/>
          <w:sz w:val="22"/>
          <w:szCs w:val="22"/>
          <w:lang w:eastAsia="ar-SA"/>
        </w:rPr>
      </w:pPr>
    </w:p>
    <w:p w:rsidR="002C2463" w:rsidRPr="00002ABB" w:rsidRDefault="002C2463" w:rsidP="002C2463">
      <w:pPr>
        <w:suppressAutoHyphens/>
        <w:spacing w:line="276" w:lineRule="auto"/>
        <w:ind w:left="284" w:firstLine="283"/>
        <w:jc w:val="center"/>
        <w:rPr>
          <w:b/>
          <w:kern w:val="0"/>
          <w:sz w:val="22"/>
          <w:szCs w:val="22"/>
          <w:lang w:eastAsia="ar-SA"/>
        </w:rPr>
      </w:pPr>
      <w:r w:rsidRPr="00002ABB">
        <w:rPr>
          <w:b/>
          <w:kern w:val="0"/>
          <w:sz w:val="22"/>
          <w:szCs w:val="22"/>
          <w:lang w:eastAsia="ar-SA"/>
        </w:rPr>
        <w:t>Статья 12. Прочие условия</w:t>
      </w:r>
    </w:p>
    <w:p w:rsidR="002C2463" w:rsidRPr="00002ABB"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12.1. Уступка Участником долевого строительства прав (требований) по настоящему </w:t>
      </w:r>
      <w:r>
        <w:rPr>
          <w:kern w:val="0"/>
          <w:sz w:val="22"/>
          <w:szCs w:val="22"/>
          <w:lang w:eastAsia="ar-SA"/>
        </w:rPr>
        <w:t>Контракту</w:t>
      </w:r>
      <w:r w:rsidRPr="00002ABB">
        <w:rPr>
          <w:kern w:val="0"/>
          <w:sz w:val="22"/>
          <w:szCs w:val="22"/>
          <w:lang w:eastAsia="ar-SA"/>
        </w:rPr>
        <w:t xml:space="preserve"> допускается только после уплаты Участником долевого строительства цены </w:t>
      </w:r>
      <w:r>
        <w:rPr>
          <w:kern w:val="0"/>
          <w:sz w:val="22"/>
          <w:szCs w:val="22"/>
          <w:lang w:eastAsia="ar-SA"/>
        </w:rPr>
        <w:t>Контракта</w:t>
      </w:r>
      <w:r w:rsidRPr="00002ABB">
        <w:rPr>
          <w:kern w:val="0"/>
          <w:sz w:val="22"/>
          <w:szCs w:val="22"/>
          <w:lang w:eastAsia="ar-SA"/>
        </w:rPr>
        <w:t xml:space="preserve"> в порядке, установленном Гражданским кодексом Российской Федерации. Поскольку Стороны пришли к соглашению, что личность Участника долевого строительства не имеет существенного значения для Застройщика, уступка Участником долевого строительства прав (требований) по настоящему </w:t>
      </w:r>
      <w:r>
        <w:rPr>
          <w:kern w:val="0"/>
          <w:sz w:val="22"/>
          <w:szCs w:val="22"/>
          <w:lang w:eastAsia="ar-SA"/>
        </w:rPr>
        <w:t>Контракту</w:t>
      </w:r>
      <w:r w:rsidRPr="00002ABB">
        <w:rPr>
          <w:kern w:val="0"/>
          <w:sz w:val="22"/>
          <w:szCs w:val="22"/>
          <w:lang w:eastAsia="ar-SA"/>
        </w:rPr>
        <w:t xml:space="preserve"> осуществляется без согласия Застройщика на такую уступку. </w:t>
      </w:r>
    </w:p>
    <w:p w:rsidR="002C2463" w:rsidRDefault="002C2463" w:rsidP="002C2463">
      <w:pPr>
        <w:suppressAutoHyphens/>
        <w:spacing w:line="276" w:lineRule="auto"/>
        <w:ind w:left="284" w:firstLine="283"/>
        <w:jc w:val="both"/>
        <w:rPr>
          <w:kern w:val="0"/>
          <w:sz w:val="22"/>
          <w:szCs w:val="22"/>
          <w:lang w:eastAsia="ar-SA"/>
        </w:rPr>
      </w:pPr>
      <w:r w:rsidRPr="00002ABB">
        <w:rPr>
          <w:kern w:val="0"/>
          <w:sz w:val="22"/>
          <w:szCs w:val="22"/>
          <w:lang w:eastAsia="ar-SA"/>
        </w:rPr>
        <w:t xml:space="preserve">12.2. Изменение условий настоящего </w:t>
      </w:r>
      <w:r>
        <w:rPr>
          <w:kern w:val="0"/>
          <w:sz w:val="22"/>
          <w:szCs w:val="22"/>
          <w:lang w:eastAsia="ar-SA"/>
        </w:rPr>
        <w:t>Контракта</w:t>
      </w:r>
      <w:r w:rsidRPr="00002ABB">
        <w:rPr>
          <w:kern w:val="0"/>
          <w:sz w:val="22"/>
          <w:szCs w:val="22"/>
          <w:lang w:eastAsia="ar-SA"/>
        </w:rPr>
        <w:t xml:space="preserve"> осуществляется в порядке, установленном Гражданским </w:t>
      </w:r>
      <w:hyperlink r:id="rId21" w:history="1">
        <w:r w:rsidRPr="00002ABB">
          <w:rPr>
            <w:kern w:val="0"/>
            <w:sz w:val="22"/>
            <w:szCs w:val="22"/>
            <w:lang w:eastAsia="ar-SA"/>
          </w:rPr>
          <w:t>кодексом</w:t>
        </w:r>
      </w:hyperlink>
      <w:r w:rsidRPr="00002ABB">
        <w:rPr>
          <w:kern w:val="0"/>
          <w:sz w:val="22"/>
          <w:szCs w:val="22"/>
          <w:lang w:eastAsia="ar-SA"/>
        </w:rPr>
        <w:t xml:space="preserve"> Российской Федерации, Федеральным законом № 44-ФЗ и Федеральным законом № 214-ФЗ. </w:t>
      </w:r>
    </w:p>
    <w:p w:rsidR="00754748" w:rsidRPr="00754748" w:rsidRDefault="00754748" w:rsidP="00754748">
      <w:pPr>
        <w:spacing w:line="276" w:lineRule="auto"/>
        <w:ind w:left="284" w:firstLine="284"/>
        <w:jc w:val="both"/>
        <w:rPr>
          <w:rFonts w:eastAsia="Calibri"/>
          <w:sz w:val="22"/>
          <w:szCs w:val="22"/>
          <w:lang w:eastAsia="en-US"/>
        </w:rPr>
      </w:pPr>
      <w:r>
        <w:rPr>
          <w:rFonts w:eastAsia="Calibri"/>
          <w:sz w:val="22"/>
          <w:szCs w:val="22"/>
          <w:lang w:eastAsia="en-US"/>
        </w:rPr>
        <w:t xml:space="preserve">12.3. </w:t>
      </w:r>
      <w:r w:rsidRPr="00754748">
        <w:rPr>
          <w:rFonts w:eastAsia="Calibri"/>
          <w:sz w:val="22"/>
          <w:szCs w:val="22"/>
          <w:lang w:eastAsia="en-US"/>
        </w:rPr>
        <w:t>По соглашению сторон допускается изменение существенных условий контракта в случаях и в порядке, предусмотренном</w:t>
      </w:r>
      <w:r w:rsidRPr="00754748">
        <w:rPr>
          <w:rFonts w:eastAsia="Calibri"/>
          <w:color w:val="FF0000"/>
          <w:sz w:val="22"/>
          <w:szCs w:val="22"/>
          <w:lang w:eastAsia="en-US"/>
        </w:rPr>
        <w:t xml:space="preserve"> </w:t>
      </w:r>
      <w:r w:rsidRPr="00754748">
        <w:rPr>
          <w:rFonts w:eastAsia="Calibri"/>
          <w:sz w:val="22"/>
          <w:szCs w:val="22"/>
          <w:lang w:eastAsia="en-US"/>
        </w:rPr>
        <w:t xml:space="preserve">пунктом 6 части 1  статьи 95 Федерального закона от 05.04.2013 № 44-ФЗ «О </w:t>
      </w:r>
      <w:r w:rsidRPr="00754748">
        <w:rPr>
          <w:rFonts w:eastAsia="Calibri"/>
          <w:sz w:val="22"/>
          <w:szCs w:val="22"/>
          <w:lang w:eastAsia="en-US"/>
        </w:rPr>
        <w:lastRenderedPageBreak/>
        <w:t>контрактной системе в сфере закупок товаров, работ, услуг для обеспечения государственных и муниципальных нужд».</w:t>
      </w:r>
    </w:p>
    <w:p w:rsidR="002C2463" w:rsidRPr="00002ABB" w:rsidRDefault="00754748" w:rsidP="002C2463">
      <w:pPr>
        <w:autoSpaceDE w:val="0"/>
        <w:autoSpaceDN w:val="0"/>
        <w:adjustRightInd w:val="0"/>
        <w:spacing w:line="276" w:lineRule="auto"/>
        <w:ind w:left="284" w:firstLine="283"/>
        <w:jc w:val="both"/>
        <w:rPr>
          <w:kern w:val="0"/>
          <w:sz w:val="22"/>
          <w:szCs w:val="22"/>
          <w:lang w:eastAsia="ar-SA"/>
        </w:rPr>
      </w:pPr>
      <w:r>
        <w:rPr>
          <w:kern w:val="0"/>
          <w:sz w:val="22"/>
          <w:szCs w:val="22"/>
          <w:lang w:eastAsia="ar-SA"/>
        </w:rPr>
        <w:t>12.4</w:t>
      </w:r>
      <w:r w:rsidR="002C2463" w:rsidRPr="00002ABB">
        <w:rPr>
          <w:kern w:val="0"/>
          <w:sz w:val="22"/>
          <w:szCs w:val="22"/>
          <w:lang w:eastAsia="ar-SA"/>
        </w:rPr>
        <w:t xml:space="preserve">. </w:t>
      </w:r>
      <w:proofErr w:type="gramStart"/>
      <w:r w:rsidR="002C2463" w:rsidRPr="00002ABB">
        <w:rPr>
          <w:kern w:val="0"/>
          <w:sz w:val="22"/>
          <w:szCs w:val="22"/>
          <w:lang w:eastAsia="ar-SA"/>
        </w:rPr>
        <w:t xml:space="preserve">Все изменения и дополнения к настоящему </w:t>
      </w:r>
      <w:r w:rsidR="002C2463">
        <w:rPr>
          <w:kern w:val="0"/>
          <w:sz w:val="22"/>
          <w:szCs w:val="22"/>
          <w:lang w:eastAsia="ar-SA"/>
        </w:rPr>
        <w:t>Контракту</w:t>
      </w:r>
      <w:r w:rsidR="002C2463" w:rsidRPr="00002ABB">
        <w:rPr>
          <w:kern w:val="0"/>
          <w:sz w:val="22"/>
          <w:szCs w:val="22"/>
          <w:lang w:eastAsia="ar-SA"/>
        </w:rPr>
        <w:t xml:space="preserve"> должны быть совершены в письменной форме, подписаны уполномоченными представителями Сторон и подлежат государственной регистрации </w:t>
      </w:r>
      <w:r w:rsidR="002C2463" w:rsidRPr="00002ABB">
        <w:rPr>
          <w:rFonts w:eastAsia="Calibri"/>
          <w:kern w:val="0"/>
          <w:sz w:val="22"/>
          <w:szCs w:val="22"/>
        </w:rPr>
        <w:t xml:space="preserve">в органах, осуществляющих государственную регистрацию прав на недвижимое имущество и сделок с ним </w:t>
      </w:r>
      <w:r w:rsidR="002C2463" w:rsidRPr="00002ABB">
        <w:rPr>
          <w:kern w:val="0"/>
          <w:sz w:val="22"/>
          <w:szCs w:val="22"/>
          <w:lang w:eastAsia="ar-SA"/>
        </w:rPr>
        <w:t>в соответствии с действующим законодательством Российской Федерации.</w:t>
      </w:r>
      <w:proofErr w:type="gramEnd"/>
    </w:p>
    <w:p w:rsidR="002C2463" w:rsidRPr="00002ABB" w:rsidRDefault="00754748" w:rsidP="002C2463">
      <w:pPr>
        <w:suppressAutoHyphens/>
        <w:spacing w:line="276" w:lineRule="auto"/>
        <w:ind w:left="284" w:firstLine="283"/>
        <w:jc w:val="both"/>
        <w:rPr>
          <w:kern w:val="0"/>
          <w:sz w:val="22"/>
          <w:szCs w:val="22"/>
          <w:lang w:eastAsia="ar-SA"/>
        </w:rPr>
      </w:pPr>
      <w:r>
        <w:rPr>
          <w:kern w:val="0"/>
          <w:sz w:val="22"/>
          <w:szCs w:val="22"/>
          <w:lang w:eastAsia="ar-SA"/>
        </w:rPr>
        <w:t>12.5</w:t>
      </w:r>
      <w:r w:rsidR="002C2463" w:rsidRPr="00002ABB">
        <w:rPr>
          <w:kern w:val="0"/>
          <w:sz w:val="22"/>
          <w:szCs w:val="22"/>
          <w:lang w:eastAsia="ar-SA"/>
        </w:rPr>
        <w:t xml:space="preserve">. Недействительность какого-либо условия настоящего </w:t>
      </w:r>
      <w:r w:rsidR="002C2463">
        <w:rPr>
          <w:kern w:val="0"/>
          <w:sz w:val="22"/>
          <w:szCs w:val="22"/>
          <w:lang w:eastAsia="ar-SA"/>
        </w:rPr>
        <w:t>Контракта</w:t>
      </w:r>
      <w:r w:rsidR="002C2463" w:rsidRPr="00002ABB">
        <w:rPr>
          <w:kern w:val="0"/>
          <w:sz w:val="22"/>
          <w:szCs w:val="22"/>
          <w:lang w:eastAsia="ar-SA"/>
        </w:rPr>
        <w:t xml:space="preserve"> не влечет за собой недействительность прочих его условий.</w:t>
      </w:r>
    </w:p>
    <w:p w:rsidR="002C2463" w:rsidRPr="00002ABB" w:rsidRDefault="00754748" w:rsidP="002C2463">
      <w:pPr>
        <w:suppressAutoHyphens/>
        <w:spacing w:line="276" w:lineRule="auto"/>
        <w:ind w:left="284" w:firstLine="283"/>
        <w:jc w:val="both"/>
        <w:rPr>
          <w:kern w:val="0"/>
          <w:sz w:val="22"/>
          <w:szCs w:val="22"/>
          <w:lang w:eastAsia="ar-SA"/>
        </w:rPr>
      </w:pPr>
      <w:r>
        <w:rPr>
          <w:kern w:val="0"/>
          <w:sz w:val="22"/>
          <w:szCs w:val="22"/>
          <w:lang w:eastAsia="ar-SA"/>
        </w:rPr>
        <w:t>12.6</w:t>
      </w:r>
      <w:r w:rsidR="002C2463" w:rsidRPr="00002ABB">
        <w:rPr>
          <w:kern w:val="0"/>
          <w:sz w:val="22"/>
          <w:szCs w:val="22"/>
          <w:lang w:eastAsia="ar-SA"/>
        </w:rPr>
        <w:t xml:space="preserve">. В </w:t>
      </w:r>
      <w:proofErr w:type="gramStart"/>
      <w:r w:rsidR="002C2463" w:rsidRPr="00002ABB">
        <w:rPr>
          <w:kern w:val="0"/>
          <w:sz w:val="22"/>
          <w:szCs w:val="22"/>
          <w:lang w:eastAsia="ar-SA"/>
        </w:rPr>
        <w:t>случае</w:t>
      </w:r>
      <w:proofErr w:type="gramEnd"/>
      <w:r w:rsidR="002C2463" w:rsidRPr="00002ABB">
        <w:rPr>
          <w:kern w:val="0"/>
          <w:sz w:val="22"/>
          <w:szCs w:val="22"/>
          <w:lang w:eastAsia="ar-SA"/>
        </w:rPr>
        <w:t xml:space="preserve"> расторжения настоящего </w:t>
      </w:r>
      <w:r w:rsidR="002C2463">
        <w:rPr>
          <w:kern w:val="0"/>
          <w:sz w:val="22"/>
          <w:szCs w:val="22"/>
          <w:lang w:eastAsia="ar-SA"/>
        </w:rPr>
        <w:t>Контракта</w:t>
      </w:r>
      <w:r w:rsidR="002C2463" w:rsidRPr="00002ABB">
        <w:rPr>
          <w:kern w:val="0"/>
          <w:sz w:val="22"/>
          <w:szCs w:val="22"/>
          <w:lang w:eastAsia="ar-SA"/>
        </w:rPr>
        <w:t xml:space="preserve"> в одностороннем порядке Сторона, принявшее решение об одностороннем расторжении, направляет уведомление о расторжении </w:t>
      </w:r>
      <w:r w:rsidR="002C2463">
        <w:rPr>
          <w:kern w:val="0"/>
          <w:sz w:val="22"/>
          <w:szCs w:val="22"/>
          <w:lang w:eastAsia="ar-SA"/>
        </w:rPr>
        <w:t>Контракта</w:t>
      </w:r>
      <w:r w:rsidR="002C2463" w:rsidRPr="00002ABB">
        <w:rPr>
          <w:kern w:val="0"/>
          <w:sz w:val="22"/>
          <w:szCs w:val="22"/>
          <w:lang w:eastAsia="ar-SA"/>
        </w:rPr>
        <w:t xml:space="preserve">, в порядке, предусмотренном ст. 9 Федерального закона № 214-ФЗ. </w:t>
      </w:r>
      <w:r w:rsidR="002C2463">
        <w:rPr>
          <w:kern w:val="0"/>
          <w:sz w:val="22"/>
          <w:szCs w:val="22"/>
          <w:lang w:eastAsia="ar-SA"/>
        </w:rPr>
        <w:t>Контракт</w:t>
      </w:r>
      <w:r w:rsidR="002C2463" w:rsidRPr="00002ABB">
        <w:rPr>
          <w:kern w:val="0"/>
          <w:sz w:val="22"/>
          <w:szCs w:val="22"/>
          <w:lang w:eastAsia="ar-SA"/>
        </w:rPr>
        <w:t xml:space="preserve"> будет считаться расторгнутым через десять дней </w:t>
      </w:r>
      <w:proofErr w:type="gramStart"/>
      <w:r w:rsidR="002C2463" w:rsidRPr="00002ABB">
        <w:rPr>
          <w:kern w:val="0"/>
          <w:sz w:val="22"/>
          <w:szCs w:val="22"/>
          <w:lang w:eastAsia="ar-SA"/>
        </w:rPr>
        <w:t>с даты</w:t>
      </w:r>
      <w:proofErr w:type="gramEnd"/>
      <w:r w:rsidR="002C2463" w:rsidRPr="00002ABB">
        <w:rPr>
          <w:kern w:val="0"/>
          <w:sz w:val="22"/>
          <w:szCs w:val="22"/>
          <w:lang w:eastAsia="ar-SA"/>
        </w:rPr>
        <w:t xml:space="preserve"> надлежащего уведомления другой Стороны об одностороннем отказе от исполнения </w:t>
      </w:r>
      <w:r w:rsidR="002C2463">
        <w:rPr>
          <w:kern w:val="0"/>
          <w:sz w:val="22"/>
          <w:szCs w:val="22"/>
          <w:lang w:eastAsia="ar-SA"/>
        </w:rPr>
        <w:t>Контракта</w:t>
      </w:r>
      <w:r w:rsidR="002C2463" w:rsidRPr="00002ABB">
        <w:rPr>
          <w:kern w:val="0"/>
          <w:sz w:val="22"/>
          <w:szCs w:val="22"/>
          <w:lang w:eastAsia="ar-SA"/>
        </w:rPr>
        <w:t xml:space="preserve">. </w:t>
      </w:r>
    </w:p>
    <w:p w:rsidR="00754748" w:rsidRPr="00754748" w:rsidRDefault="00754748" w:rsidP="00754748">
      <w:pPr>
        <w:suppressAutoHyphens/>
        <w:spacing w:line="276" w:lineRule="auto"/>
        <w:ind w:left="284" w:firstLine="283"/>
        <w:jc w:val="both"/>
        <w:rPr>
          <w:kern w:val="0"/>
          <w:sz w:val="22"/>
          <w:szCs w:val="22"/>
          <w:lang w:eastAsia="ar-SA"/>
        </w:rPr>
      </w:pPr>
      <w:r>
        <w:rPr>
          <w:kern w:val="0"/>
          <w:sz w:val="22"/>
          <w:szCs w:val="22"/>
          <w:lang w:eastAsia="ar-SA"/>
        </w:rPr>
        <w:t>12.7</w:t>
      </w:r>
      <w:r w:rsidR="002C2463" w:rsidRPr="00002ABB">
        <w:rPr>
          <w:kern w:val="0"/>
          <w:sz w:val="22"/>
          <w:szCs w:val="22"/>
          <w:lang w:eastAsia="ar-SA"/>
        </w:rPr>
        <w:t xml:space="preserve">. Настоящий </w:t>
      </w:r>
      <w:r w:rsidR="002C2463">
        <w:rPr>
          <w:kern w:val="0"/>
          <w:sz w:val="22"/>
          <w:szCs w:val="22"/>
          <w:lang w:eastAsia="ar-SA"/>
        </w:rPr>
        <w:t>Контракт составлен в 3</w:t>
      </w:r>
      <w:r w:rsidR="002C2463" w:rsidRPr="00002ABB">
        <w:rPr>
          <w:kern w:val="0"/>
          <w:sz w:val="22"/>
          <w:szCs w:val="22"/>
          <w:lang w:eastAsia="ar-SA"/>
        </w:rPr>
        <w:t xml:space="preserve"> (</w:t>
      </w:r>
      <w:r w:rsidR="002C2463">
        <w:rPr>
          <w:kern w:val="0"/>
          <w:sz w:val="22"/>
          <w:szCs w:val="22"/>
          <w:lang w:eastAsia="ar-SA"/>
        </w:rPr>
        <w:t>трёх</w:t>
      </w:r>
      <w:r w:rsidR="002C2463" w:rsidRPr="00002ABB">
        <w:rPr>
          <w:kern w:val="0"/>
          <w:sz w:val="22"/>
          <w:szCs w:val="22"/>
          <w:lang w:eastAsia="ar-SA"/>
        </w:rPr>
        <w:t>) экземплярах. Все экземпляры имеют равную юридическую силу.</w:t>
      </w:r>
    </w:p>
    <w:p w:rsidR="002C2463" w:rsidRPr="00002ABB" w:rsidRDefault="002C2463" w:rsidP="002C2463">
      <w:pPr>
        <w:suppressAutoHyphens/>
        <w:spacing w:line="276" w:lineRule="auto"/>
        <w:ind w:firstLine="284"/>
        <w:jc w:val="center"/>
        <w:rPr>
          <w:b/>
          <w:bCs/>
          <w:kern w:val="0"/>
          <w:sz w:val="22"/>
          <w:szCs w:val="22"/>
          <w:lang w:eastAsia="en-US"/>
        </w:rPr>
      </w:pPr>
      <w:r w:rsidRPr="00002ABB">
        <w:rPr>
          <w:b/>
          <w:kern w:val="0"/>
          <w:sz w:val="22"/>
          <w:szCs w:val="22"/>
          <w:lang w:eastAsia="ar-SA"/>
        </w:rPr>
        <w:t xml:space="preserve">Статья 13. </w:t>
      </w:r>
      <w:r w:rsidRPr="00002ABB">
        <w:rPr>
          <w:b/>
          <w:bCs/>
          <w:kern w:val="0"/>
          <w:sz w:val="22"/>
          <w:szCs w:val="22"/>
          <w:lang w:eastAsia="en-US"/>
        </w:rPr>
        <w:t xml:space="preserve">Приложения к </w:t>
      </w:r>
      <w:r>
        <w:rPr>
          <w:b/>
          <w:bCs/>
          <w:kern w:val="0"/>
          <w:sz w:val="22"/>
          <w:szCs w:val="22"/>
          <w:lang w:eastAsia="en-US"/>
        </w:rPr>
        <w:t>Контракту</w:t>
      </w:r>
    </w:p>
    <w:p w:rsidR="002C2463" w:rsidRPr="00002ABB" w:rsidRDefault="002C2463" w:rsidP="002C2463">
      <w:pPr>
        <w:suppressAutoHyphens/>
        <w:spacing w:after="120" w:line="276" w:lineRule="auto"/>
        <w:ind w:firstLine="284"/>
        <w:jc w:val="both"/>
        <w:rPr>
          <w:kern w:val="0"/>
          <w:sz w:val="22"/>
          <w:szCs w:val="22"/>
          <w:lang w:eastAsia="ar-SA"/>
        </w:rPr>
      </w:pPr>
      <w:r w:rsidRPr="00002ABB">
        <w:rPr>
          <w:kern w:val="0"/>
          <w:sz w:val="22"/>
          <w:szCs w:val="22"/>
          <w:lang w:eastAsia="ar-SA"/>
        </w:rPr>
        <w:t xml:space="preserve">Приложениями к настоящему </w:t>
      </w:r>
      <w:r>
        <w:rPr>
          <w:kern w:val="0"/>
          <w:sz w:val="22"/>
          <w:szCs w:val="22"/>
          <w:lang w:eastAsia="ar-SA"/>
        </w:rPr>
        <w:t>Контракту</w:t>
      </w:r>
      <w:r w:rsidRPr="00002ABB">
        <w:rPr>
          <w:kern w:val="0"/>
          <w:sz w:val="22"/>
          <w:szCs w:val="22"/>
          <w:lang w:eastAsia="ar-SA"/>
        </w:rPr>
        <w:t xml:space="preserve"> являются:</w:t>
      </w:r>
    </w:p>
    <w:p w:rsidR="002C2463" w:rsidRPr="00002ABB" w:rsidRDefault="002C2463" w:rsidP="00754748">
      <w:pPr>
        <w:widowControl w:val="0"/>
        <w:numPr>
          <w:ilvl w:val="0"/>
          <w:numId w:val="38"/>
        </w:numPr>
        <w:tabs>
          <w:tab w:val="clear" w:pos="785"/>
          <w:tab w:val="num" w:pos="567"/>
          <w:tab w:val="left" w:pos="993"/>
        </w:tabs>
        <w:suppressAutoHyphens/>
        <w:spacing w:after="200" w:line="276" w:lineRule="auto"/>
        <w:ind w:left="0" w:firstLine="284"/>
        <w:contextualSpacing/>
        <w:jc w:val="both"/>
        <w:rPr>
          <w:kern w:val="0"/>
          <w:sz w:val="22"/>
          <w:szCs w:val="22"/>
          <w:lang w:eastAsia="ar-SA"/>
        </w:rPr>
      </w:pPr>
      <w:r w:rsidRPr="00002ABB">
        <w:rPr>
          <w:kern w:val="0"/>
          <w:sz w:val="22"/>
          <w:szCs w:val="22"/>
          <w:lang w:eastAsia="ar-SA"/>
        </w:rPr>
        <w:t>Поквартирные планы.</w:t>
      </w:r>
    </w:p>
    <w:p w:rsidR="002C2463" w:rsidRPr="00002ABB" w:rsidRDefault="002C2463" w:rsidP="00754748">
      <w:pPr>
        <w:widowControl w:val="0"/>
        <w:numPr>
          <w:ilvl w:val="0"/>
          <w:numId w:val="38"/>
        </w:numPr>
        <w:tabs>
          <w:tab w:val="clear" w:pos="785"/>
          <w:tab w:val="num" w:pos="567"/>
          <w:tab w:val="left" w:pos="993"/>
        </w:tabs>
        <w:suppressAutoHyphens/>
        <w:spacing w:after="200" w:line="276" w:lineRule="auto"/>
        <w:ind w:left="0" w:firstLine="284"/>
        <w:contextualSpacing/>
        <w:jc w:val="both"/>
        <w:rPr>
          <w:kern w:val="0"/>
          <w:sz w:val="22"/>
          <w:szCs w:val="22"/>
          <w:lang w:eastAsia="ar-SA"/>
        </w:rPr>
      </w:pPr>
      <w:r w:rsidRPr="00002ABB">
        <w:rPr>
          <w:kern w:val="0"/>
          <w:sz w:val="22"/>
          <w:szCs w:val="22"/>
          <w:lang w:eastAsia="ar-SA"/>
        </w:rPr>
        <w:t xml:space="preserve">Описание Объектов долевого строительства  </w:t>
      </w:r>
    </w:p>
    <w:p w:rsidR="002C2463" w:rsidRPr="00002ABB" w:rsidRDefault="002C2463" w:rsidP="00754748">
      <w:pPr>
        <w:widowControl w:val="0"/>
        <w:numPr>
          <w:ilvl w:val="0"/>
          <w:numId w:val="38"/>
        </w:numPr>
        <w:tabs>
          <w:tab w:val="clear" w:pos="785"/>
          <w:tab w:val="num" w:pos="567"/>
          <w:tab w:val="left" w:pos="993"/>
        </w:tabs>
        <w:suppressAutoHyphens/>
        <w:spacing w:after="200" w:line="276" w:lineRule="auto"/>
        <w:ind w:left="0" w:firstLine="284"/>
        <w:contextualSpacing/>
        <w:jc w:val="both"/>
        <w:rPr>
          <w:kern w:val="0"/>
          <w:sz w:val="22"/>
          <w:szCs w:val="22"/>
          <w:lang w:eastAsia="ar-SA"/>
        </w:rPr>
      </w:pPr>
      <w:r w:rsidRPr="00002ABB">
        <w:rPr>
          <w:bCs/>
          <w:kern w:val="0"/>
          <w:sz w:val="22"/>
          <w:szCs w:val="22"/>
        </w:rPr>
        <w:t>Передаточный акт</w:t>
      </w:r>
      <w:r w:rsidRPr="00002ABB">
        <w:rPr>
          <w:kern w:val="0"/>
          <w:sz w:val="22"/>
          <w:szCs w:val="22"/>
          <w:lang w:eastAsia="ar-SA"/>
        </w:rPr>
        <w:t xml:space="preserve"> </w:t>
      </w:r>
    </w:p>
    <w:p w:rsidR="002C2463" w:rsidRPr="00002ABB" w:rsidRDefault="002C2463" w:rsidP="00754748">
      <w:pPr>
        <w:widowControl w:val="0"/>
        <w:numPr>
          <w:ilvl w:val="0"/>
          <w:numId w:val="38"/>
        </w:numPr>
        <w:tabs>
          <w:tab w:val="clear" w:pos="785"/>
          <w:tab w:val="num" w:pos="567"/>
          <w:tab w:val="left" w:pos="993"/>
        </w:tabs>
        <w:suppressAutoHyphens/>
        <w:spacing w:after="200" w:line="276" w:lineRule="auto"/>
        <w:ind w:left="0" w:firstLine="284"/>
        <w:contextualSpacing/>
        <w:jc w:val="both"/>
        <w:rPr>
          <w:kern w:val="0"/>
          <w:sz w:val="22"/>
          <w:szCs w:val="22"/>
          <w:lang w:eastAsia="ar-SA"/>
        </w:rPr>
      </w:pPr>
      <w:r w:rsidRPr="00002ABB">
        <w:rPr>
          <w:kern w:val="0"/>
          <w:sz w:val="22"/>
          <w:szCs w:val="22"/>
          <w:lang w:eastAsia="ar-SA"/>
        </w:rPr>
        <w:t xml:space="preserve">График этапов строительства и платежей </w:t>
      </w:r>
    </w:p>
    <w:p w:rsidR="002C2463" w:rsidRDefault="002C2463" w:rsidP="002C2463">
      <w:pPr>
        <w:rPr>
          <w:sz w:val="26"/>
          <w:szCs w:val="26"/>
        </w:rPr>
      </w:pPr>
    </w:p>
    <w:p w:rsidR="00754748" w:rsidRDefault="00754748" w:rsidP="002C2463">
      <w:pPr>
        <w:rPr>
          <w:sz w:val="26"/>
          <w:szCs w:val="26"/>
        </w:rPr>
      </w:pPr>
    </w:p>
    <w:tbl>
      <w:tblPr>
        <w:tblW w:w="0" w:type="auto"/>
        <w:tblInd w:w="392" w:type="dxa"/>
        <w:tblLook w:val="04A0" w:firstRow="1" w:lastRow="0" w:firstColumn="1" w:lastColumn="0" w:noHBand="0" w:noVBand="1"/>
      </w:tblPr>
      <w:tblGrid>
        <w:gridCol w:w="5123"/>
        <w:gridCol w:w="5189"/>
      </w:tblGrid>
      <w:tr w:rsidR="002C2463" w:rsidRPr="00002ABB" w:rsidTr="00487E67">
        <w:tc>
          <w:tcPr>
            <w:tcW w:w="4925" w:type="dxa"/>
          </w:tcPr>
          <w:p w:rsidR="002C2463" w:rsidRPr="00002ABB" w:rsidRDefault="002C2463" w:rsidP="00487E67">
            <w:pPr>
              <w:jc w:val="center"/>
              <w:rPr>
                <w:b/>
                <w:kern w:val="0"/>
                <w:sz w:val="20"/>
                <w:lang w:eastAsia="en-US"/>
              </w:rPr>
            </w:pPr>
            <w:r w:rsidRPr="00002ABB">
              <w:rPr>
                <w:b/>
                <w:kern w:val="0"/>
                <w:sz w:val="20"/>
                <w:lang w:eastAsia="en-US"/>
              </w:rPr>
              <w:t>Участник долевого строительства:</w:t>
            </w:r>
          </w:p>
          <w:p w:rsidR="002C2463" w:rsidRPr="00002ABB" w:rsidRDefault="002C2463" w:rsidP="00487E67">
            <w:pPr>
              <w:suppressAutoHyphens/>
              <w:ind w:left="-360" w:firstLine="502"/>
              <w:jc w:val="center"/>
              <w:rPr>
                <w:kern w:val="0"/>
                <w:sz w:val="20"/>
                <w:lang w:eastAsia="ar-SA"/>
              </w:rPr>
            </w:pPr>
            <w:r w:rsidRPr="00002ABB">
              <w:rPr>
                <w:kern w:val="0"/>
                <w:sz w:val="20"/>
                <w:lang w:eastAsia="ar-SA"/>
              </w:rPr>
              <w:t>Администрация муниципального образования "Красногорский район"</w:t>
            </w:r>
          </w:p>
          <w:p w:rsidR="002C2463" w:rsidRPr="00002ABB" w:rsidRDefault="002C2463" w:rsidP="00487E67">
            <w:pPr>
              <w:rPr>
                <w:kern w:val="0"/>
                <w:sz w:val="20"/>
                <w:lang w:eastAsia="en-US"/>
              </w:rPr>
            </w:pPr>
            <w:r>
              <w:rPr>
                <w:kern w:val="0"/>
                <w:sz w:val="20"/>
                <w:lang w:eastAsia="en-US"/>
              </w:rPr>
              <w:t>Адрес</w:t>
            </w:r>
            <w:r w:rsidRPr="00002ABB">
              <w:rPr>
                <w:kern w:val="0"/>
                <w:sz w:val="20"/>
                <w:lang w:eastAsia="en-US"/>
              </w:rPr>
              <w:t xml:space="preserve">:___________________________________________________________ </w:t>
            </w:r>
          </w:p>
          <w:p w:rsidR="002C2463" w:rsidRPr="00002ABB" w:rsidRDefault="002C2463" w:rsidP="00487E67">
            <w:pPr>
              <w:autoSpaceDE w:val="0"/>
              <w:autoSpaceDN w:val="0"/>
              <w:adjustRightInd w:val="0"/>
              <w:jc w:val="both"/>
              <w:outlineLvl w:val="0"/>
              <w:rPr>
                <w:kern w:val="0"/>
                <w:sz w:val="20"/>
                <w:lang w:eastAsia="en-US"/>
              </w:rPr>
            </w:pPr>
            <w:r w:rsidRPr="00002ABB">
              <w:rPr>
                <w:kern w:val="0"/>
                <w:sz w:val="20"/>
                <w:lang w:eastAsia="en-US"/>
              </w:rPr>
              <w:t>Реквизиты:________________________________________________________________</w:t>
            </w:r>
          </w:p>
          <w:p w:rsidR="002C2463" w:rsidRPr="00002ABB" w:rsidRDefault="002C2463" w:rsidP="00487E67">
            <w:pPr>
              <w:autoSpaceDE w:val="0"/>
              <w:autoSpaceDN w:val="0"/>
              <w:adjustRightInd w:val="0"/>
              <w:jc w:val="both"/>
              <w:outlineLvl w:val="0"/>
              <w:rPr>
                <w:bCs/>
                <w:kern w:val="0"/>
                <w:sz w:val="20"/>
                <w:lang w:eastAsia="en-US"/>
              </w:rPr>
            </w:pPr>
          </w:p>
        </w:tc>
        <w:tc>
          <w:tcPr>
            <w:tcW w:w="5387" w:type="dxa"/>
          </w:tcPr>
          <w:p w:rsidR="002C2463" w:rsidRDefault="002C2463" w:rsidP="00487E67">
            <w:pPr>
              <w:jc w:val="center"/>
              <w:rPr>
                <w:b/>
                <w:kern w:val="0"/>
                <w:sz w:val="20"/>
                <w:lang w:eastAsia="en-US"/>
              </w:rPr>
            </w:pPr>
            <w:r w:rsidRPr="00002ABB">
              <w:rPr>
                <w:b/>
                <w:bCs/>
                <w:iCs/>
                <w:kern w:val="0"/>
                <w:sz w:val="20"/>
                <w:lang w:eastAsia="en-US"/>
              </w:rPr>
              <w:t>Застройщик</w:t>
            </w:r>
            <w:r w:rsidRPr="00002ABB">
              <w:rPr>
                <w:b/>
                <w:kern w:val="0"/>
                <w:sz w:val="20"/>
                <w:lang w:eastAsia="en-US"/>
              </w:rPr>
              <w:t>:</w:t>
            </w:r>
          </w:p>
          <w:p w:rsidR="002C2463" w:rsidRPr="00002ABB" w:rsidRDefault="002C2463" w:rsidP="00487E67">
            <w:pPr>
              <w:rPr>
                <w:b/>
                <w:kern w:val="0"/>
                <w:sz w:val="20"/>
                <w:lang w:eastAsia="en-US"/>
              </w:rPr>
            </w:pPr>
          </w:p>
          <w:p w:rsidR="002C2463" w:rsidRDefault="002C2463" w:rsidP="00487E67">
            <w:pPr>
              <w:rPr>
                <w:b/>
                <w:kern w:val="0"/>
                <w:sz w:val="20"/>
                <w:lang w:eastAsia="en-US"/>
              </w:rPr>
            </w:pPr>
          </w:p>
          <w:p w:rsidR="002C2463" w:rsidRPr="00002ABB" w:rsidRDefault="002C2463" w:rsidP="00487E67">
            <w:pPr>
              <w:rPr>
                <w:kern w:val="0"/>
                <w:sz w:val="20"/>
                <w:lang w:eastAsia="en-US"/>
              </w:rPr>
            </w:pPr>
            <w:r w:rsidRPr="00002ABB">
              <w:rPr>
                <w:kern w:val="0"/>
                <w:sz w:val="20"/>
                <w:lang w:eastAsia="en-US"/>
              </w:rPr>
              <w:t>Адрес:__________________________________________________________</w:t>
            </w:r>
          </w:p>
          <w:p w:rsidR="002C2463" w:rsidRPr="00002ABB" w:rsidRDefault="002C2463" w:rsidP="00487E67">
            <w:pPr>
              <w:autoSpaceDE w:val="0"/>
              <w:autoSpaceDN w:val="0"/>
              <w:adjustRightInd w:val="0"/>
              <w:jc w:val="both"/>
              <w:outlineLvl w:val="0"/>
              <w:rPr>
                <w:kern w:val="0"/>
                <w:sz w:val="20"/>
                <w:lang w:eastAsia="en-US"/>
              </w:rPr>
            </w:pPr>
            <w:r w:rsidRPr="00002ABB">
              <w:rPr>
                <w:kern w:val="0"/>
                <w:sz w:val="20"/>
                <w:lang w:eastAsia="en-US"/>
              </w:rPr>
              <w:t>Реквизиты:_________________________________________________________________</w:t>
            </w:r>
          </w:p>
          <w:p w:rsidR="002C2463" w:rsidRPr="00002ABB" w:rsidRDefault="002C2463" w:rsidP="00487E67">
            <w:pPr>
              <w:autoSpaceDE w:val="0"/>
              <w:autoSpaceDN w:val="0"/>
              <w:adjustRightInd w:val="0"/>
              <w:jc w:val="both"/>
              <w:outlineLvl w:val="0"/>
              <w:rPr>
                <w:bCs/>
                <w:kern w:val="0"/>
                <w:sz w:val="20"/>
                <w:lang w:eastAsia="en-US"/>
              </w:rPr>
            </w:pPr>
          </w:p>
        </w:tc>
      </w:tr>
      <w:tr w:rsidR="002C2463" w:rsidRPr="00002ABB" w:rsidTr="00487E67">
        <w:tc>
          <w:tcPr>
            <w:tcW w:w="10312" w:type="dxa"/>
            <w:gridSpan w:val="2"/>
          </w:tcPr>
          <w:p w:rsidR="002C2463" w:rsidRPr="00002ABB" w:rsidRDefault="002C2463" w:rsidP="00487E67">
            <w:pPr>
              <w:spacing w:after="200"/>
              <w:jc w:val="center"/>
              <w:rPr>
                <w:b/>
                <w:kern w:val="0"/>
                <w:sz w:val="20"/>
                <w:lang w:eastAsia="en-US"/>
              </w:rPr>
            </w:pPr>
            <w:r w:rsidRPr="00002ABB">
              <w:rPr>
                <w:b/>
                <w:kern w:val="0"/>
                <w:sz w:val="20"/>
                <w:lang w:eastAsia="en-US"/>
              </w:rPr>
              <w:t>Подписи сторон</w:t>
            </w:r>
          </w:p>
        </w:tc>
      </w:tr>
      <w:tr w:rsidR="002C2463" w:rsidRPr="00002ABB" w:rsidTr="00487E67">
        <w:tc>
          <w:tcPr>
            <w:tcW w:w="4925" w:type="dxa"/>
          </w:tcPr>
          <w:p w:rsidR="002C2463" w:rsidRPr="00002ABB" w:rsidRDefault="002C2463" w:rsidP="00487E67">
            <w:pPr>
              <w:autoSpaceDE w:val="0"/>
              <w:autoSpaceDN w:val="0"/>
              <w:adjustRightInd w:val="0"/>
              <w:jc w:val="both"/>
              <w:outlineLvl w:val="0"/>
              <w:rPr>
                <w:kern w:val="0"/>
                <w:sz w:val="20"/>
                <w:lang w:eastAsia="en-US"/>
              </w:rPr>
            </w:pPr>
            <w:r w:rsidRPr="00002ABB">
              <w:rPr>
                <w:kern w:val="0"/>
                <w:sz w:val="20"/>
                <w:lang w:eastAsia="en-US"/>
              </w:rPr>
              <w:t>__________________________</w:t>
            </w:r>
          </w:p>
          <w:p w:rsidR="002C2463" w:rsidRPr="00002ABB" w:rsidRDefault="002C2463" w:rsidP="00487E67">
            <w:pPr>
              <w:autoSpaceDE w:val="0"/>
              <w:autoSpaceDN w:val="0"/>
              <w:adjustRightInd w:val="0"/>
              <w:jc w:val="both"/>
              <w:outlineLvl w:val="0"/>
              <w:rPr>
                <w:kern w:val="0"/>
                <w:sz w:val="20"/>
                <w:lang w:eastAsia="en-US"/>
              </w:rPr>
            </w:pPr>
          </w:p>
          <w:p w:rsidR="002C2463" w:rsidRPr="00002ABB" w:rsidRDefault="002C2463" w:rsidP="00487E67">
            <w:pPr>
              <w:autoSpaceDE w:val="0"/>
              <w:autoSpaceDN w:val="0"/>
              <w:adjustRightInd w:val="0"/>
              <w:jc w:val="both"/>
              <w:outlineLvl w:val="0"/>
              <w:rPr>
                <w:bCs/>
                <w:kern w:val="0"/>
                <w:sz w:val="20"/>
                <w:lang w:eastAsia="en-US"/>
              </w:rPr>
            </w:pPr>
            <w:r w:rsidRPr="00002ABB">
              <w:rPr>
                <w:kern w:val="0"/>
                <w:sz w:val="20"/>
                <w:lang w:eastAsia="en-US"/>
              </w:rPr>
              <w:t>«_____»____________ 20____г.</w:t>
            </w:r>
          </w:p>
          <w:p w:rsidR="002C2463" w:rsidRPr="00002ABB" w:rsidRDefault="002C2463" w:rsidP="00487E67">
            <w:pPr>
              <w:ind w:firstLine="426"/>
              <w:jc w:val="both"/>
              <w:rPr>
                <w:b/>
                <w:bCs/>
                <w:i/>
                <w:iCs/>
                <w:kern w:val="0"/>
                <w:sz w:val="20"/>
                <w:lang w:eastAsia="en-US"/>
              </w:rPr>
            </w:pPr>
            <w:r w:rsidRPr="00002ABB">
              <w:rPr>
                <w:i/>
                <w:kern w:val="0"/>
                <w:sz w:val="20"/>
                <w:lang w:eastAsia="en-US"/>
              </w:rPr>
              <w:t>М.П.</w:t>
            </w:r>
          </w:p>
        </w:tc>
        <w:tc>
          <w:tcPr>
            <w:tcW w:w="5387" w:type="dxa"/>
          </w:tcPr>
          <w:p w:rsidR="002C2463" w:rsidRPr="00002ABB" w:rsidRDefault="002C2463" w:rsidP="00487E67">
            <w:pPr>
              <w:autoSpaceDE w:val="0"/>
              <w:autoSpaceDN w:val="0"/>
              <w:adjustRightInd w:val="0"/>
              <w:jc w:val="both"/>
              <w:outlineLvl w:val="0"/>
              <w:rPr>
                <w:kern w:val="0"/>
                <w:sz w:val="20"/>
                <w:lang w:eastAsia="en-US"/>
              </w:rPr>
            </w:pPr>
            <w:r w:rsidRPr="00002ABB">
              <w:rPr>
                <w:kern w:val="0"/>
                <w:sz w:val="20"/>
                <w:lang w:eastAsia="en-US"/>
              </w:rPr>
              <w:t>_______________________</w:t>
            </w:r>
            <w:r>
              <w:rPr>
                <w:kern w:val="0"/>
                <w:sz w:val="20"/>
                <w:lang w:eastAsia="en-US"/>
              </w:rPr>
              <w:t>__</w:t>
            </w:r>
          </w:p>
          <w:p w:rsidR="002C2463" w:rsidRPr="00002ABB" w:rsidRDefault="002C2463" w:rsidP="00487E67">
            <w:pPr>
              <w:autoSpaceDE w:val="0"/>
              <w:autoSpaceDN w:val="0"/>
              <w:adjustRightInd w:val="0"/>
              <w:jc w:val="both"/>
              <w:outlineLvl w:val="0"/>
              <w:rPr>
                <w:kern w:val="0"/>
                <w:sz w:val="20"/>
                <w:lang w:eastAsia="en-US"/>
              </w:rPr>
            </w:pPr>
          </w:p>
          <w:p w:rsidR="002C2463" w:rsidRPr="00002ABB" w:rsidRDefault="002C2463" w:rsidP="00487E67">
            <w:pPr>
              <w:autoSpaceDE w:val="0"/>
              <w:autoSpaceDN w:val="0"/>
              <w:adjustRightInd w:val="0"/>
              <w:jc w:val="both"/>
              <w:outlineLvl w:val="0"/>
              <w:rPr>
                <w:kern w:val="0"/>
                <w:sz w:val="20"/>
                <w:lang w:eastAsia="en-US"/>
              </w:rPr>
            </w:pPr>
            <w:r w:rsidRPr="00002ABB">
              <w:rPr>
                <w:kern w:val="0"/>
                <w:sz w:val="20"/>
                <w:lang w:eastAsia="en-US"/>
              </w:rPr>
              <w:t>«_____»___________ 20____ г.</w:t>
            </w:r>
          </w:p>
          <w:p w:rsidR="002C2463" w:rsidRPr="00002ABB" w:rsidRDefault="002C2463" w:rsidP="00487E67">
            <w:pPr>
              <w:rPr>
                <w:b/>
                <w:i/>
                <w:kern w:val="0"/>
                <w:sz w:val="20"/>
                <w:lang w:eastAsia="en-US"/>
              </w:rPr>
            </w:pPr>
            <w:r>
              <w:rPr>
                <w:i/>
                <w:kern w:val="0"/>
                <w:sz w:val="20"/>
                <w:lang w:eastAsia="en-US"/>
              </w:rPr>
              <w:t xml:space="preserve">         </w:t>
            </w:r>
            <w:r w:rsidRPr="00002ABB">
              <w:rPr>
                <w:i/>
                <w:kern w:val="0"/>
                <w:sz w:val="20"/>
                <w:lang w:eastAsia="en-US"/>
              </w:rPr>
              <w:t>М.П.</w:t>
            </w:r>
          </w:p>
        </w:tc>
      </w:tr>
    </w:tbl>
    <w:p w:rsidR="002C2463" w:rsidRDefault="002C2463" w:rsidP="002C2463">
      <w:pPr>
        <w:autoSpaceDE w:val="0"/>
        <w:autoSpaceDN w:val="0"/>
        <w:adjustRightInd w:val="0"/>
        <w:jc w:val="center"/>
        <w:rPr>
          <w:b/>
          <w:bCs/>
          <w:color w:val="000000"/>
          <w:kern w:val="0"/>
          <w:sz w:val="20"/>
        </w:rPr>
      </w:pPr>
      <w:r>
        <w:rPr>
          <w:b/>
          <w:bCs/>
          <w:color w:val="000000"/>
          <w:kern w:val="0"/>
          <w:sz w:val="20"/>
        </w:rPr>
        <w:t xml:space="preserve">                                                                                                                                            </w:t>
      </w: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r>
        <w:rPr>
          <w:b/>
          <w:bCs/>
          <w:color w:val="000000"/>
          <w:kern w:val="0"/>
          <w:sz w:val="20"/>
        </w:rPr>
        <w:t xml:space="preserve">                              </w:t>
      </w: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p>
    <w:p w:rsidR="002C2463" w:rsidRDefault="002C2463" w:rsidP="002C2463">
      <w:pPr>
        <w:autoSpaceDE w:val="0"/>
        <w:autoSpaceDN w:val="0"/>
        <w:adjustRightInd w:val="0"/>
        <w:jc w:val="center"/>
        <w:rPr>
          <w:b/>
          <w:bCs/>
          <w:color w:val="000000"/>
          <w:kern w:val="0"/>
          <w:sz w:val="20"/>
        </w:rPr>
      </w:pPr>
      <w:r>
        <w:rPr>
          <w:b/>
          <w:bCs/>
          <w:color w:val="000000"/>
          <w:kern w:val="0"/>
          <w:sz w:val="20"/>
        </w:rPr>
        <w:lastRenderedPageBreak/>
        <w:t xml:space="preserve">                                                                                              </w:t>
      </w:r>
      <w:r w:rsidRPr="00D66F18">
        <w:rPr>
          <w:b/>
          <w:bCs/>
          <w:color w:val="000000"/>
          <w:kern w:val="0"/>
          <w:sz w:val="20"/>
        </w:rPr>
        <w:t xml:space="preserve">Приложение № 1 </w:t>
      </w:r>
    </w:p>
    <w:p w:rsidR="002C2463" w:rsidRPr="00D66F18" w:rsidRDefault="002C2463" w:rsidP="002C2463">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2C2463" w:rsidRPr="00D66F18" w:rsidRDefault="002C2463" w:rsidP="002C2463">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Pr>
          <w:b/>
          <w:bCs/>
          <w:color w:val="000000"/>
          <w:kern w:val="0"/>
          <w:sz w:val="20"/>
        </w:rPr>
        <w:t>0__</w:t>
      </w:r>
      <w:r w:rsidRPr="00D66F18">
        <w:rPr>
          <w:b/>
          <w:bCs/>
          <w:color w:val="000000"/>
          <w:kern w:val="0"/>
          <w:sz w:val="20"/>
        </w:rPr>
        <w:t xml:space="preserve"> г.</w:t>
      </w:r>
    </w:p>
    <w:p w:rsidR="002C2463" w:rsidRDefault="002C2463" w:rsidP="002C2463">
      <w:pPr>
        <w:autoSpaceDE w:val="0"/>
        <w:autoSpaceDN w:val="0"/>
        <w:adjustRightInd w:val="0"/>
        <w:jc w:val="center"/>
        <w:rPr>
          <w:b/>
          <w:bCs/>
          <w:color w:val="000000"/>
          <w:kern w:val="0"/>
          <w:szCs w:val="24"/>
        </w:rPr>
      </w:pPr>
      <w:r>
        <w:rPr>
          <w:b/>
          <w:bCs/>
          <w:color w:val="000000"/>
          <w:kern w:val="0"/>
          <w:szCs w:val="24"/>
        </w:rPr>
        <w:t xml:space="preserve"> </w:t>
      </w:r>
    </w:p>
    <w:p w:rsidR="002C2463" w:rsidRDefault="002C2463" w:rsidP="002C2463">
      <w:pPr>
        <w:ind w:right="-2" w:firstLine="709"/>
        <w:jc w:val="right"/>
        <w:rPr>
          <w:b/>
          <w:sz w:val="20"/>
        </w:rPr>
      </w:pPr>
    </w:p>
    <w:p w:rsidR="002C2463" w:rsidRDefault="002C2463" w:rsidP="002C2463">
      <w:pPr>
        <w:ind w:right="-2" w:firstLine="709"/>
        <w:jc w:val="right"/>
        <w:rPr>
          <w:b/>
          <w:sz w:val="20"/>
        </w:rPr>
      </w:pPr>
    </w:p>
    <w:p w:rsidR="002C2463" w:rsidRDefault="002C2463" w:rsidP="002C2463">
      <w:pPr>
        <w:ind w:right="-2" w:firstLine="709"/>
        <w:jc w:val="right"/>
        <w:rPr>
          <w:b/>
          <w:sz w:val="20"/>
        </w:rPr>
      </w:pPr>
    </w:p>
    <w:p w:rsidR="002C2463" w:rsidRPr="00002ABB" w:rsidRDefault="002C2463" w:rsidP="002C2463">
      <w:pPr>
        <w:suppressAutoHyphens/>
        <w:jc w:val="center"/>
        <w:rPr>
          <w:kern w:val="0"/>
          <w:sz w:val="28"/>
          <w:szCs w:val="28"/>
          <w:lang w:eastAsia="ar-SA"/>
        </w:rPr>
      </w:pPr>
      <w:r w:rsidRPr="00002ABB">
        <w:rPr>
          <w:b/>
          <w:kern w:val="0"/>
          <w:sz w:val="28"/>
          <w:szCs w:val="28"/>
          <w:lang w:eastAsia="ar-SA"/>
        </w:rPr>
        <w:t>Поквартирные планы</w:t>
      </w: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 w:val="28"/>
          <w:szCs w:val="28"/>
          <w:lang w:eastAsia="ar-SA"/>
        </w:rPr>
      </w:pPr>
    </w:p>
    <w:p w:rsidR="002C2463" w:rsidRPr="00002ABB" w:rsidRDefault="002C2463" w:rsidP="002C2463">
      <w:pPr>
        <w:suppressAutoHyphens/>
        <w:jc w:val="right"/>
        <w:rPr>
          <w:kern w:val="0"/>
          <w:szCs w:val="24"/>
          <w:lang w:eastAsia="ar-SA"/>
        </w:rPr>
      </w:pPr>
    </w:p>
    <w:p w:rsidR="002C2463" w:rsidRPr="00002ABB" w:rsidRDefault="002C2463" w:rsidP="002C2463">
      <w:pPr>
        <w:suppressAutoHyphens/>
        <w:jc w:val="right"/>
        <w:rPr>
          <w:kern w:val="0"/>
          <w:szCs w:val="24"/>
          <w:lang w:eastAsia="ar-SA"/>
        </w:rPr>
      </w:pPr>
    </w:p>
    <w:p w:rsidR="002C2463" w:rsidRPr="00002ABB" w:rsidRDefault="002C2463" w:rsidP="002C2463">
      <w:pPr>
        <w:suppressAutoHyphens/>
        <w:jc w:val="right"/>
        <w:rPr>
          <w:kern w:val="0"/>
          <w:szCs w:val="24"/>
          <w:lang w:eastAsia="ar-SA"/>
        </w:rPr>
      </w:pPr>
    </w:p>
    <w:p w:rsidR="002C2463" w:rsidRPr="00002ABB" w:rsidRDefault="002C2463" w:rsidP="002C2463">
      <w:pPr>
        <w:suppressAutoHyphens/>
        <w:jc w:val="right"/>
        <w:rPr>
          <w:kern w:val="0"/>
          <w:szCs w:val="24"/>
          <w:lang w:eastAsia="ar-SA"/>
        </w:rPr>
      </w:pPr>
    </w:p>
    <w:p w:rsidR="002C2463" w:rsidRPr="00002ABB" w:rsidRDefault="002C2463" w:rsidP="002C2463">
      <w:pPr>
        <w:suppressAutoHyphens/>
        <w:jc w:val="right"/>
        <w:rPr>
          <w:kern w:val="0"/>
          <w:szCs w:val="24"/>
          <w:lang w:eastAsia="ar-SA"/>
        </w:rPr>
      </w:pPr>
    </w:p>
    <w:tbl>
      <w:tblPr>
        <w:tblW w:w="9678" w:type="dxa"/>
        <w:tblInd w:w="534" w:type="dxa"/>
        <w:tblLook w:val="01E0" w:firstRow="1" w:lastRow="1" w:firstColumn="1" w:lastColumn="1" w:noHBand="0" w:noVBand="0"/>
      </w:tblPr>
      <w:tblGrid>
        <w:gridCol w:w="5028"/>
        <w:gridCol w:w="4650"/>
      </w:tblGrid>
      <w:tr w:rsidR="002C2463" w:rsidRPr="00002ABB" w:rsidTr="00487E67">
        <w:trPr>
          <w:trHeight w:val="80"/>
        </w:trPr>
        <w:tc>
          <w:tcPr>
            <w:tcW w:w="5028"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 xml:space="preserve">Участник долевого строительства </w:t>
            </w:r>
          </w:p>
        </w:tc>
        <w:tc>
          <w:tcPr>
            <w:tcW w:w="4650"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Застройщик</w:t>
            </w:r>
          </w:p>
          <w:p w:rsidR="002C2463" w:rsidRPr="00002ABB" w:rsidRDefault="002C2463" w:rsidP="00487E67">
            <w:pPr>
              <w:suppressAutoHyphens/>
              <w:ind w:left="-360"/>
              <w:jc w:val="center"/>
              <w:rPr>
                <w:kern w:val="0"/>
                <w:sz w:val="22"/>
                <w:szCs w:val="22"/>
                <w:lang w:eastAsia="ar-SA"/>
              </w:rPr>
            </w:pPr>
          </w:p>
        </w:tc>
      </w:tr>
      <w:tr w:rsidR="002C2463" w:rsidRPr="00002ABB" w:rsidTr="00487E67">
        <w:trPr>
          <w:trHeight w:val="80"/>
        </w:trPr>
        <w:tc>
          <w:tcPr>
            <w:tcW w:w="5028" w:type="dxa"/>
          </w:tcPr>
          <w:p w:rsidR="002C2463" w:rsidRPr="00002ABB" w:rsidRDefault="002C2463" w:rsidP="00487E67">
            <w:pPr>
              <w:suppressAutoHyphens/>
              <w:ind w:left="-360" w:firstLine="502"/>
              <w:jc w:val="center"/>
              <w:rPr>
                <w:kern w:val="0"/>
                <w:sz w:val="22"/>
                <w:szCs w:val="22"/>
                <w:lang w:eastAsia="ar-SA"/>
              </w:rPr>
            </w:pPr>
            <w:r w:rsidRPr="00002ABB">
              <w:rPr>
                <w:kern w:val="0"/>
                <w:sz w:val="22"/>
                <w:szCs w:val="22"/>
                <w:lang w:eastAsia="ar-SA"/>
              </w:rPr>
              <w:t>Администрация муниципального образования "Красногорский район"</w:t>
            </w:r>
          </w:p>
          <w:p w:rsidR="002C2463" w:rsidRPr="00002ABB" w:rsidRDefault="002C2463" w:rsidP="00487E67">
            <w:pPr>
              <w:suppressAutoHyphens/>
              <w:ind w:left="-360"/>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«_____»____________ 20____г.</w:t>
            </w:r>
          </w:p>
          <w:p w:rsidR="002C2463" w:rsidRPr="00002ABB" w:rsidRDefault="002C2463" w:rsidP="00487E67">
            <w:pPr>
              <w:suppressAutoHyphens/>
              <w:ind w:left="-360"/>
              <w:jc w:val="center"/>
              <w:rPr>
                <w:i/>
                <w:kern w:val="0"/>
                <w:sz w:val="22"/>
                <w:szCs w:val="22"/>
                <w:lang w:eastAsia="ar-SA"/>
              </w:rPr>
            </w:pPr>
            <w:r w:rsidRPr="00002ABB">
              <w:rPr>
                <w:i/>
                <w:kern w:val="0"/>
                <w:sz w:val="22"/>
                <w:szCs w:val="22"/>
                <w:lang w:eastAsia="ar-SA"/>
              </w:rPr>
              <w:t>М.П.</w:t>
            </w:r>
          </w:p>
        </w:tc>
        <w:tc>
          <w:tcPr>
            <w:tcW w:w="4650"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_______________________</w:t>
            </w:r>
          </w:p>
          <w:p w:rsidR="002C2463" w:rsidRDefault="002C2463" w:rsidP="00487E67">
            <w:pPr>
              <w:suppressAutoHyphens/>
              <w:ind w:left="-360"/>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 20____ г.</w:t>
            </w:r>
          </w:p>
          <w:p w:rsidR="002C2463" w:rsidRPr="00002ABB" w:rsidRDefault="002C2463" w:rsidP="00487E67">
            <w:pPr>
              <w:suppressAutoHyphens/>
              <w:ind w:left="-360"/>
              <w:jc w:val="center"/>
              <w:rPr>
                <w:i/>
                <w:kern w:val="0"/>
                <w:sz w:val="22"/>
                <w:szCs w:val="22"/>
                <w:lang w:eastAsia="ar-SA"/>
              </w:rPr>
            </w:pPr>
            <w:r w:rsidRPr="00002ABB">
              <w:rPr>
                <w:i/>
                <w:kern w:val="0"/>
                <w:sz w:val="22"/>
                <w:szCs w:val="22"/>
                <w:lang w:eastAsia="ar-SA"/>
              </w:rPr>
              <w:t>М.П.</w:t>
            </w:r>
          </w:p>
        </w:tc>
      </w:tr>
    </w:tbl>
    <w:p w:rsidR="002C2463" w:rsidRPr="00002ABB" w:rsidRDefault="002C2463" w:rsidP="002C2463">
      <w:pPr>
        <w:suppressAutoHyphens/>
        <w:jc w:val="right"/>
        <w:rPr>
          <w:kern w:val="0"/>
          <w:szCs w:val="24"/>
          <w:lang w:eastAsia="ar-SA"/>
        </w:rPr>
      </w:pPr>
    </w:p>
    <w:p w:rsidR="002C2463" w:rsidRDefault="002C2463" w:rsidP="002C2463">
      <w:pPr>
        <w:ind w:right="-2" w:firstLine="709"/>
        <w:jc w:val="right"/>
        <w:rPr>
          <w:b/>
          <w:sz w:val="20"/>
        </w:rPr>
      </w:pPr>
      <w:r w:rsidRPr="00002ABB">
        <w:rPr>
          <w:kern w:val="0"/>
          <w:szCs w:val="24"/>
          <w:lang w:eastAsia="ar-SA"/>
        </w:rPr>
        <w:br w:type="page"/>
      </w:r>
    </w:p>
    <w:p w:rsidR="002C2463" w:rsidRDefault="002C2463" w:rsidP="002C2463">
      <w:pPr>
        <w:autoSpaceDE w:val="0"/>
        <w:autoSpaceDN w:val="0"/>
        <w:adjustRightInd w:val="0"/>
        <w:jc w:val="center"/>
        <w:rPr>
          <w:b/>
          <w:bCs/>
          <w:color w:val="000000"/>
          <w:kern w:val="0"/>
          <w:sz w:val="20"/>
        </w:rPr>
      </w:pPr>
      <w:r>
        <w:rPr>
          <w:b/>
          <w:bCs/>
          <w:color w:val="000000"/>
          <w:kern w:val="0"/>
          <w:sz w:val="20"/>
        </w:rPr>
        <w:lastRenderedPageBreak/>
        <w:t xml:space="preserve">                                                                                               Приложение № 2</w:t>
      </w:r>
    </w:p>
    <w:p w:rsidR="002C2463" w:rsidRPr="00D66F18" w:rsidRDefault="002C2463" w:rsidP="002C2463">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2C2463" w:rsidRPr="00D66F18" w:rsidRDefault="002C2463" w:rsidP="002C2463">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Pr>
          <w:b/>
          <w:bCs/>
          <w:color w:val="000000"/>
          <w:kern w:val="0"/>
          <w:sz w:val="20"/>
        </w:rPr>
        <w:t>0__</w:t>
      </w:r>
      <w:r w:rsidRPr="00D66F18">
        <w:rPr>
          <w:b/>
          <w:bCs/>
          <w:color w:val="000000"/>
          <w:kern w:val="0"/>
          <w:sz w:val="20"/>
        </w:rPr>
        <w:t xml:space="preserve"> г.</w:t>
      </w:r>
    </w:p>
    <w:p w:rsidR="002C2463" w:rsidRDefault="002C2463" w:rsidP="002C2463">
      <w:pPr>
        <w:ind w:right="-2" w:firstLine="709"/>
        <w:jc w:val="right"/>
        <w:rPr>
          <w:b/>
          <w:sz w:val="20"/>
        </w:rPr>
      </w:pPr>
    </w:p>
    <w:p w:rsidR="002C2463" w:rsidRDefault="002C2463" w:rsidP="002C2463">
      <w:pPr>
        <w:ind w:right="-2" w:firstLine="709"/>
        <w:jc w:val="right"/>
        <w:rPr>
          <w:b/>
          <w:sz w:val="20"/>
        </w:rPr>
      </w:pPr>
    </w:p>
    <w:p w:rsidR="002C2463" w:rsidRPr="00002ABB" w:rsidRDefault="002C2463" w:rsidP="002C2463">
      <w:pPr>
        <w:jc w:val="center"/>
        <w:rPr>
          <w:b/>
          <w:kern w:val="0"/>
          <w:sz w:val="28"/>
          <w:szCs w:val="28"/>
          <w:lang w:eastAsia="ar-SA"/>
        </w:rPr>
      </w:pPr>
      <w:r w:rsidRPr="00002ABB">
        <w:rPr>
          <w:b/>
          <w:kern w:val="0"/>
          <w:sz w:val="28"/>
          <w:szCs w:val="28"/>
          <w:lang w:eastAsia="en-US"/>
        </w:rPr>
        <w:t xml:space="preserve">Описание </w:t>
      </w:r>
      <w:r w:rsidRPr="00002ABB">
        <w:rPr>
          <w:b/>
          <w:kern w:val="0"/>
          <w:sz w:val="28"/>
          <w:szCs w:val="28"/>
          <w:lang w:eastAsia="ar-SA"/>
        </w:rPr>
        <w:t xml:space="preserve">Объектов долевого строительства </w:t>
      </w:r>
    </w:p>
    <w:p w:rsidR="002C2463" w:rsidRPr="00002ABB" w:rsidRDefault="002C2463" w:rsidP="002C2463">
      <w:pPr>
        <w:autoSpaceDE w:val="0"/>
        <w:autoSpaceDN w:val="0"/>
        <w:adjustRightInd w:val="0"/>
        <w:ind w:left="284" w:right="282" w:firstLine="398"/>
        <w:jc w:val="both"/>
        <w:rPr>
          <w:kern w:val="0"/>
          <w:szCs w:val="24"/>
        </w:rPr>
      </w:pPr>
      <w:r w:rsidRPr="00002ABB">
        <w:rPr>
          <w:kern w:val="0"/>
          <w:szCs w:val="24"/>
        </w:rPr>
        <w:t xml:space="preserve">Населенный пункт__________________________ улица ___________________, строительный адрес: _______________, дом ________, будущий номер помещения _______ </w:t>
      </w:r>
    </w:p>
    <w:p w:rsidR="002C2463" w:rsidRPr="00002ABB" w:rsidRDefault="002C2463" w:rsidP="002C2463">
      <w:pPr>
        <w:autoSpaceDE w:val="0"/>
        <w:autoSpaceDN w:val="0"/>
        <w:adjustRightInd w:val="0"/>
        <w:ind w:left="284" w:right="282" w:firstLine="398"/>
        <w:jc w:val="both"/>
        <w:rPr>
          <w:kern w:val="0"/>
          <w:szCs w:val="24"/>
        </w:rPr>
      </w:pPr>
      <w:r w:rsidRPr="00002ABB">
        <w:rPr>
          <w:kern w:val="0"/>
          <w:szCs w:val="24"/>
        </w:rPr>
        <w:t>Примерная площадь __________________. Высота потолков ____________________</w:t>
      </w:r>
    </w:p>
    <w:p w:rsidR="002C2463" w:rsidRPr="00002ABB" w:rsidRDefault="002C2463" w:rsidP="002C2463">
      <w:pPr>
        <w:autoSpaceDE w:val="0"/>
        <w:autoSpaceDN w:val="0"/>
        <w:adjustRightInd w:val="0"/>
        <w:ind w:left="284" w:right="282" w:firstLine="398"/>
        <w:jc w:val="both"/>
        <w:rPr>
          <w:kern w:val="0"/>
          <w:szCs w:val="24"/>
        </w:rPr>
      </w:pPr>
      <w:r w:rsidRPr="00002ABB">
        <w:rPr>
          <w:kern w:val="0"/>
          <w:szCs w:val="24"/>
        </w:rPr>
        <w:t>Техническое состояние на момент сдачи __________________________.</w:t>
      </w:r>
    </w:p>
    <w:p w:rsidR="002C2463" w:rsidRPr="00002ABB" w:rsidRDefault="002C2463" w:rsidP="002C2463">
      <w:pPr>
        <w:ind w:left="284" w:right="282" w:firstLine="398"/>
        <w:rPr>
          <w:kern w:val="0"/>
          <w:szCs w:val="24"/>
          <w:lang w:eastAsia="ar-SA"/>
        </w:rPr>
      </w:pPr>
      <w:r w:rsidRPr="00002ABB">
        <w:rPr>
          <w:kern w:val="0"/>
          <w:szCs w:val="24"/>
          <w:lang w:eastAsia="ar-SA"/>
        </w:rPr>
        <w:t xml:space="preserve">Количество квартир: _______ штук,  площадь _________ </w:t>
      </w:r>
      <w:proofErr w:type="spellStart"/>
      <w:r w:rsidRPr="00002ABB">
        <w:rPr>
          <w:kern w:val="0"/>
          <w:szCs w:val="24"/>
          <w:lang w:eastAsia="ar-SA"/>
        </w:rPr>
        <w:t>кв.м</w:t>
      </w:r>
      <w:proofErr w:type="spellEnd"/>
      <w:r w:rsidRPr="00002ABB">
        <w:rPr>
          <w:kern w:val="0"/>
          <w:szCs w:val="24"/>
          <w:lang w:eastAsia="ar-SA"/>
        </w:rPr>
        <w:t xml:space="preserve">. (без учета лоджий). </w:t>
      </w:r>
    </w:p>
    <w:p w:rsidR="002C2463" w:rsidRPr="00002ABB" w:rsidRDefault="002C2463" w:rsidP="002C2463">
      <w:pPr>
        <w:autoSpaceDE w:val="0"/>
        <w:autoSpaceDN w:val="0"/>
        <w:adjustRightInd w:val="0"/>
        <w:ind w:left="284" w:right="282" w:firstLine="398"/>
        <w:jc w:val="both"/>
        <w:rPr>
          <w:kern w:val="0"/>
          <w:szCs w:val="24"/>
        </w:rPr>
      </w:pPr>
      <w:r w:rsidRPr="00002ABB">
        <w:rPr>
          <w:kern w:val="0"/>
          <w:szCs w:val="24"/>
        </w:rPr>
        <w:t>Требуемые качественные, технические и функциональные характеристики квартир ___________________</w:t>
      </w:r>
    </w:p>
    <w:p w:rsidR="002C2463" w:rsidRPr="00002ABB" w:rsidRDefault="002C2463" w:rsidP="002C2463">
      <w:pPr>
        <w:autoSpaceDE w:val="0"/>
        <w:autoSpaceDN w:val="0"/>
        <w:adjustRightInd w:val="0"/>
        <w:ind w:left="284" w:right="282" w:firstLine="398"/>
        <w:jc w:val="center"/>
        <w:rPr>
          <w:kern w:val="0"/>
          <w:szCs w:val="24"/>
        </w:rPr>
      </w:pPr>
      <w:r w:rsidRPr="00002ABB">
        <w:rPr>
          <w:kern w:val="0"/>
          <w:szCs w:val="24"/>
        </w:rPr>
        <w:t xml:space="preserve">Качественные, технические и функциональные характеристики </w:t>
      </w:r>
    </w:p>
    <w:p w:rsidR="002C2463" w:rsidRPr="00002ABB" w:rsidRDefault="002C2463" w:rsidP="002C2463">
      <w:pPr>
        <w:autoSpaceDE w:val="0"/>
        <w:autoSpaceDN w:val="0"/>
        <w:adjustRightInd w:val="0"/>
        <w:ind w:left="284" w:right="282" w:firstLine="398"/>
        <w:jc w:val="center"/>
        <w:rPr>
          <w:kern w:val="0"/>
          <w:szCs w:val="24"/>
        </w:rPr>
      </w:pPr>
      <w:r w:rsidRPr="00002ABB">
        <w:rPr>
          <w:kern w:val="0"/>
          <w:szCs w:val="24"/>
        </w:rPr>
        <w:t>(потребительские свойства)</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
        <w:gridCol w:w="5308"/>
        <w:gridCol w:w="1984"/>
        <w:gridCol w:w="1954"/>
      </w:tblGrid>
      <w:tr w:rsidR="002C2463" w:rsidRPr="00002ABB" w:rsidTr="00487E67">
        <w:trPr>
          <w:trHeight w:val="315"/>
          <w:jc w:val="center"/>
        </w:trPr>
        <w:tc>
          <w:tcPr>
            <w:tcW w:w="334" w:type="dxa"/>
            <w:shd w:val="clear" w:color="auto" w:fill="FFFFFF"/>
          </w:tcPr>
          <w:p w:rsidR="002C2463" w:rsidRPr="00002ABB" w:rsidRDefault="002C2463" w:rsidP="00487E67">
            <w:pPr>
              <w:tabs>
                <w:tab w:val="left" w:pos="360"/>
              </w:tabs>
              <w:jc w:val="center"/>
              <w:rPr>
                <w:kern w:val="0"/>
                <w:sz w:val="23"/>
                <w:szCs w:val="23"/>
                <w:lang w:eastAsia="zh-CN"/>
              </w:rPr>
            </w:pPr>
          </w:p>
        </w:tc>
        <w:tc>
          <w:tcPr>
            <w:tcW w:w="5308" w:type="dxa"/>
            <w:shd w:val="clear" w:color="auto" w:fill="FFFFFF"/>
          </w:tcPr>
          <w:p w:rsidR="002C2463" w:rsidRPr="00002ABB" w:rsidRDefault="002C2463" w:rsidP="00487E67">
            <w:pPr>
              <w:tabs>
                <w:tab w:val="left" w:pos="360"/>
              </w:tabs>
              <w:rPr>
                <w:bCs/>
                <w:kern w:val="0"/>
                <w:sz w:val="23"/>
                <w:szCs w:val="23"/>
                <w:lang w:eastAsia="zh-CN"/>
              </w:rPr>
            </w:pPr>
            <w:r w:rsidRPr="00002ABB">
              <w:rPr>
                <w:bCs/>
                <w:kern w:val="0"/>
                <w:sz w:val="23"/>
                <w:szCs w:val="23"/>
                <w:lang w:eastAsia="zh-CN"/>
              </w:rPr>
              <w:t>Характеристика</w:t>
            </w:r>
          </w:p>
        </w:tc>
        <w:tc>
          <w:tcPr>
            <w:tcW w:w="1984" w:type="dxa"/>
            <w:shd w:val="clear" w:color="auto" w:fill="FFFFFF"/>
          </w:tcPr>
          <w:p w:rsidR="002C2463" w:rsidRPr="00002ABB" w:rsidRDefault="002C2463" w:rsidP="00487E67">
            <w:pPr>
              <w:tabs>
                <w:tab w:val="left" w:pos="360"/>
              </w:tabs>
              <w:rPr>
                <w:kern w:val="0"/>
                <w:sz w:val="23"/>
                <w:szCs w:val="23"/>
                <w:lang w:eastAsia="zh-CN"/>
              </w:rPr>
            </w:pPr>
            <w:r w:rsidRPr="00002ABB">
              <w:rPr>
                <w:kern w:val="0"/>
                <w:sz w:val="23"/>
                <w:szCs w:val="23"/>
                <w:lang w:eastAsia="zh-CN"/>
              </w:rPr>
              <w:t>Квартира 1</w:t>
            </w:r>
          </w:p>
        </w:tc>
        <w:tc>
          <w:tcPr>
            <w:tcW w:w="1954" w:type="dxa"/>
            <w:shd w:val="clear" w:color="auto" w:fill="FFFFFF"/>
          </w:tcPr>
          <w:p w:rsidR="002C2463" w:rsidRPr="00002ABB" w:rsidRDefault="002C2463" w:rsidP="00487E67">
            <w:pPr>
              <w:tabs>
                <w:tab w:val="left" w:pos="360"/>
              </w:tabs>
              <w:rPr>
                <w:kern w:val="0"/>
                <w:sz w:val="23"/>
                <w:szCs w:val="23"/>
                <w:lang w:eastAsia="zh-CN"/>
              </w:rPr>
            </w:pPr>
            <w:r w:rsidRPr="00002ABB">
              <w:rPr>
                <w:kern w:val="0"/>
                <w:sz w:val="23"/>
                <w:szCs w:val="23"/>
                <w:lang w:eastAsia="zh-CN"/>
              </w:rPr>
              <w:t>Квартира 2</w:t>
            </w:r>
          </w:p>
        </w:tc>
      </w:tr>
      <w:tr w:rsidR="002C2463" w:rsidRPr="00002ABB" w:rsidTr="00487E67">
        <w:trPr>
          <w:trHeight w:val="315"/>
          <w:jc w:val="center"/>
        </w:trPr>
        <w:tc>
          <w:tcPr>
            <w:tcW w:w="334" w:type="dxa"/>
            <w:vMerge w:val="restart"/>
            <w:shd w:val="clear" w:color="auto" w:fill="FFFFFF"/>
          </w:tcPr>
          <w:p w:rsidR="002C2463" w:rsidRPr="00002ABB" w:rsidRDefault="002C2463" w:rsidP="00487E67">
            <w:pPr>
              <w:tabs>
                <w:tab w:val="left" w:pos="360"/>
              </w:tabs>
              <w:jc w:val="center"/>
              <w:rPr>
                <w:rFonts w:ascii="Calibri" w:hAnsi="Calibri"/>
                <w:kern w:val="0"/>
                <w:sz w:val="23"/>
                <w:szCs w:val="23"/>
                <w:lang w:eastAsia="zh-CN"/>
              </w:rPr>
            </w:pPr>
            <w:r w:rsidRPr="00002ABB">
              <w:rPr>
                <w:rFonts w:ascii="Calibri" w:hAnsi="Calibri"/>
                <w:kern w:val="0"/>
                <w:sz w:val="23"/>
                <w:szCs w:val="23"/>
                <w:lang w:eastAsia="zh-CN"/>
              </w:rPr>
              <w:t>1</w:t>
            </w:r>
          </w:p>
        </w:tc>
        <w:tc>
          <w:tcPr>
            <w:tcW w:w="5308" w:type="dxa"/>
            <w:shd w:val="clear" w:color="auto" w:fill="FFFFFF"/>
          </w:tcPr>
          <w:p w:rsidR="002C2463" w:rsidRPr="00002ABB" w:rsidRDefault="002C2463" w:rsidP="00487E67">
            <w:pPr>
              <w:tabs>
                <w:tab w:val="left" w:pos="360"/>
              </w:tabs>
              <w:rPr>
                <w:bCs/>
                <w:kern w:val="0"/>
                <w:sz w:val="23"/>
                <w:szCs w:val="23"/>
                <w:lang w:eastAsia="zh-CN"/>
              </w:rPr>
            </w:pPr>
            <w:r w:rsidRPr="00002ABB">
              <w:rPr>
                <w:bCs/>
                <w:kern w:val="0"/>
                <w:sz w:val="23"/>
                <w:szCs w:val="23"/>
                <w:lang w:eastAsia="zh-CN"/>
              </w:rPr>
              <w:t>Площадь квартиры (общая)</w:t>
            </w:r>
          </w:p>
        </w:tc>
        <w:tc>
          <w:tcPr>
            <w:tcW w:w="198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c>
          <w:tcPr>
            <w:tcW w:w="195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r>
      <w:tr w:rsidR="002C2463" w:rsidRPr="00002ABB" w:rsidTr="00487E67">
        <w:trPr>
          <w:trHeight w:val="315"/>
          <w:jc w:val="center"/>
        </w:trPr>
        <w:tc>
          <w:tcPr>
            <w:tcW w:w="334" w:type="dxa"/>
            <w:vMerge/>
            <w:shd w:val="clear" w:color="auto" w:fill="FFFFFF"/>
          </w:tcPr>
          <w:p w:rsidR="002C2463" w:rsidRPr="00002ABB" w:rsidRDefault="002C2463" w:rsidP="00487E67">
            <w:pPr>
              <w:tabs>
                <w:tab w:val="left" w:pos="360"/>
              </w:tabs>
              <w:jc w:val="center"/>
              <w:rPr>
                <w:rFonts w:ascii="Calibri" w:hAnsi="Calibri"/>
                <w:kern w:val="0"/>
                <w:sz w:val="23"/>
                <w:szCs w:val="23"/>
                <w:lang w:eastAsia="zh-CN"/>
              </w:rPr>
            </w:pPr>
          </w:p>
        </w:tc>
        <w:tc>
          <w:tcPr>
            <w:tcW w:w="5308" w:type="dxa"/>
            <w:shd w:val="clear" w:color="auto" w:fill="FFFFFF"/>
          </w:tcPr>
          <w:p w:rsidR="002C2463" w:rsidRPr="00002ABB" w:rsidRDefault="002C2463" w:rsidP="00487E67">
            <w:pPr>
              <w:tabs>
                <w:tab w:val="left" w:pos="360"/>
              </w:tabs>
              <w:rPr>
                <w:bCs/>
                <w:kern w:val="0"/>
                <w:sz w:val="23"/>
                <w:szCs w:val="23"/>
                <w:lang w:eastAsia="zh-CN"/>
              </w:rPr>
            </w:pPr>
            <w:r w:rsidRPr="00002ABB">
              <w:rPr>
                <w:bCs/>
                <w:kern w:val="0"/>
                <w:sz w:val="23"/>
                <w:szCs w:val="23"/>
                <w:lang w:eastAsia="zh-CN"/>
              </w:rPr>
              <w:t xml:space="preserve">Количество комнат </w:t>
            </w:r>
          </w:p>
        </w:tc>
        <w:tc>
          <w:tcPr>
            <w:tcW w:w="198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c>
          <w:tcPr>
            <w:tcW w:w="195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r>
      <w:tr w:rsidR="002C2463" w:rsidRPr="00002ABB" w:rsidTr="00487E67">
        <w:trPr>
          <w:trHeight w:val="343"/>
          <w:jc w:val="center"/>
        </w:trPr>
        <w:tc>
          <w:tcPr>
            <w:tcW w:w="334" w:type="dxa"/>
            <w:vMerge/>
            <w:shd w:val="clear" w:color="auto" w:fill="FFFFFF"/>
          </w:tcPr>
          <w:p w:rsidR="002C2463" w:rsidRPr="00002ABB" w:rsidRDefault="002C2463" w:rsidP="00487E67">
            <w:pPr>
              <w:tabs>
                <w:tab w:val="left" w:pos="360"/>
              </w:tabs>
              <w:jc w:val="center"/>
              <w:rPr>
                <w:rFonts w:ascii="Calibri" w:hAnsi="Calibri"/>
                <w:kern w:val="0"/>
                <w:sz w:val="23"/>
                <w:szCs w:val="23"/>
                <w:lang w:eastAsia="zh-CN"/>
              </w:rPr>
            </w:pPr>
          </w:p>
        </w:tc>
        <w:tc>
          <w:tcPr>
            <w:tcW w:w="5308" w:type="dxa"/>
            <w:shd w:val="clear" w:color="auto" w:fill="FFFFFF"/>
          </w:tcPr>
          <w:p w:rsidR="002C2463" w:rsidRPr="00002ABB" w:rsidRDefault="002C2463" w:rsidP="00487E67">
            <w:pPr>
              <w:tabs>
                <w:tab w:val="left" w:pos="360"/>
              </w:tabs>
              <w:rPr>
                <w:bCs/>
                <w:kern w:val="0"/>
                <w:sz w:val="23"/>
                <w:szCs w:val="23"/>
                <w:lang w:eastAsia="zh-CN"/>
              </w:rPr>
            </w:pPr>
            <w:r w:rsidRPr="00002ABB">
              <w:rPr>
                <w:bCs/>
                <w:kern w:val="0"/>
                <w:sz w:val="23"/>
                <w:szCs w:val="23"/>
                <w:lang w:eastAsia="zh-CN"/>
              </w:rPr>
              <w:t>Площадь комнат</w:t>
            </w:r>
          </w:p>
        </w:tc>
        <w:tc>
          <w:tcPr>
            <w:tcW w:w="198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c>
          <w:tcPr>
            <w:tcW w:w="195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r>
      <w:tr w:rsidR="002C2463" w:rsidRPr="00002ABB" w:rsidTr="00487E67">
        <w:trPr>
          <w:trHeight w:val="315"/>
          <w:jc w:val="center"/>
        </w:trPr>
        <w:tc>
          <w:tcPr>
            <w:tcW w:w="334" w:type="dxa"/>
            <w:vMerge/>
            <w:shd w:val="clear" w:color="auto" w:fill="FFFFFF"/>
          </w:tcPr>
          <w:p w:rsidR="002C2463" w:rsidRPr="00002ABB" w:rsidRDefault="002C2463" w:rsidP="00487E67">
            <w:pPr>
              <w:tabs>
                <w:tab w:val="left" w:pos="360"/>
              </w:tabs>
              <w:jc w:val="center"/>
              <w:rPr>
                <w:rFonts w:ascii="Calibri" w:hAnsi="Calibri"/>
                <w:kern w:val="0"/>
                <w:sz w:val="23"/>
                <w:szCs w:val="23"/>
                <w:lang w:eastAsia="zh-CN"/>
              </w:rPr>
            </w:pPr>
          </w:p>
        </w:tc>
        <w:tc>
          <w:tcPr>
            <w:tcW w:w="5308" w:type="dxa"/>
            <w:shd w:val="clear" w:color="auto" w:fill="FFFFFF"/>
          </w:tcPr>
          <w:p w:rsidR="002C2463" w:rsidRPr="00002ABB" w:rsidRDefault="002C2463" w:rsidP="00487E67">
            <w:pPr>
              <w:tabs>
                <w:tab w:val="left" w:pos="360"/>
              </w:tabs>
              <w:rPr>
                <w:bCs/>
                <w:kern w:val="0"/>
                <w:sz w:val="23"/>
                <w:szCs w:val="23"/>
                <w:lang w:eastAsia="zh-CN"/>
              </w:rPr>
            </w:pPr>
            <w:r w:rsidRPr="00002ABB">
              <w:rPr>
                <w:bCs/>
                <w:kern w:val="0"/>
                <w:sz w:val="23"/>
                <w:szCs w:val="23"/>
                <w:lang w:eastAsia="zh-CN"/>
              </w:rPr>
              <w:t>Площадь кухни</w:t>
            </w:r>
          </w:p>
        </w:tc>
        <w:tc>
          <w:tcPr>
            <w:tcW w:w="198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c>
          <w:tcPr>
            <w:tcW w:w="195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r>
      <w:tr w:rsidR="002C2463" w:rsidRPr="00002ABB" w:rsidTr="00487E67">
        <w:trPr>
          <w:trHeight w:val="315"/>
          <w:jc w:val="center"/>
        </w:trPr>
        <w:tc>
          <w:tcPr>
            <w:tcW w:w="334" w:type="dxa"/>
            <w:vMerge w:val="restart"/>
            <w:shd w:val="clear" w:color="auto" w:fill="FFFFFF"/>
          </w:tcPr>
          <w:p w:rsidR="002C2463" w:rsidRPr="00002ABB" w:rsidRDefault="002C2463" w:rsidP="00487E67">
            <w:pPr>
              <w:tabs>
                <w:tab w:val="left" w:pos="360"/>
              </w:tabs>
              <w:jc w:val="center"/>
              <w:rPr>
                <w:rFonts w:ascii="Calibri" w:hAnsi="Calibri"/>
                <w:kern w:val="0"/>
                <w:sz w:val="23"/>
                <w:szCs w:val="23"/>
                <w:lang w:eastAsia="zh-CN"/>
              </w:rPr>
            </w:pPr>
            <w:r w:rsidRPr="00002ABB">
              <w:rPr>
                <w:rFonts w:ascii="Calibri" w:hAnsi="Calibri"/>
                <w:kern w:val="0"/>
                <w:sz w:val="23"/>
                <w:szCs w:val="23"/>
                <w:lang w:eastAsia="zh-CN"/>
              </w:rPr>
              <w:t>2</w:t>
            </w:r>
          </w:p>
        </w:tc>
        <w:tc>
          <w:tcPr>
            <w:tcW w:w="5308" w:type="dxa"/>
            <w:shd w:val="clear" w:color="auto" w:fill="FFFFFF"/>
          </w:tcPr>
          <w:p w:rsidR="002C2463" w:rsidRPr="00002ABB" w:rsidRDefault="002C2463" w:rsidP="00487E67">
            <w:pPr>
              <w:tabs>
                <w:tab w:val="left" w:pos="360"/>
              </w:tabs>
              <w:rPr>
                <w:bCs/>
                <w:kern w:val="0"/>
                <w:sz w:val="23"/>
                <w:szCs w:val="23"/>
                <w:lang w:eastAsia="zh-CN"/>
              </w:rPr>
            </w:pPr>
            <w:r w:rsidRPr="00002ABB">
              <w:rPr>
                <w:bCs/>
                <w:kern w:val="0"/>
                <w:sz w:val="23"/>
                <w:szCs w:val="23"/>
                <w:lang w:eastAsia="zh-CN"/>
              </w:rPr>
              <w:t>Состояние полов:</w:t>
            </w:r>
          </w:p>
        </w:tc>
        <w:tc>
          <w:tcPr>
            <w:tcW w:w="198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c>
          <w:tcPr>
            <w:tcW w:w="195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r>
      <w:tr w:rsidR="002C2463" w:rsidRPr="00002ABB" w:rsidTr="00487E67">
        <w:trPr>
          <w:trHeight w:val="329"/>
          <w:jc w:val="center"/>
        </w:trPr>
        <w:tc>
          <w:tcPr>
            <w:tcW w:w="334" w:type="dxa"/>
            <w:vMerge/>
            <w:shd w:val="clear" w:color="auto" w:fill="FFFFFF"/>
            <w:vAlign w:val="center"/>
          </w:tcPr>
          <w:p w:rsidR="002C2463" w:rsidRPr="00002ABB" w:rsidRDefault="002C2463" w:rsidP="00487E67">
            <w:pPr>
              <w:rPr>
                <w:rFonts w:ascii="Calibri" w:hAnsi="Calibri"/>
                <w:kern w:val="0"/>
                <w:sz w:val="23"/>
                <w:szCs w:val="23"/>
                <w:lang w:eastAsia="zh-CN"/>
              </w:rPr>
            </w:pPr>
          </w:p>
        </w:tc>
        <w:tc>
          <w:tcPr>
            <w:tcW w:w="5308" w:type="dxa"/>
            <w:shd w:val="clear" w:color="auto" w:fill="FFFFFF"/>
          </w:tcPr>
          <w:p w:rsidR="002C2463" w:rsidRPr="00002ABB" w:rsidRDefault="002C2463" w:rsidP="00487E67">
            <w:pPr>
              <w:tabs>
                <w:tab w:val="left" w:pos="360"/>
              </w:tabs>
              <w:rPr>
                <w:kern w:val="0"/>
                <w:sz w:val="23"/>
                <w:szCs w:val="23"/>
                <w:lang w:eastAsia="zh-CN"/>
              </w:rPr>
            </w:pPr>
            <w:r w:rsidRPr="00002ABB">
              <w:rPr>
                <w:kern w:val="0"/>
                <w:sz w:val="23"/>
                <w:szCs w:val="23"/>
                <w:lang w:eastAsia="zh-CN"/>
              </w:rPr>
              <w:t>а) санузел</w:t>
            </w:r>
          </w:p>
        </w:tc>
        <w:tc>
          <w:tcPr>
            <w:tcW w:w="198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c>
          <w:tcPr>
            <w:tcW w:w="195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r>
      <w:tr w:rsidR="002C2463" w:rsidRPr="00002ABB" w:rsidTr="00487E67">
        <w:trPr>
          <w:trHeight w:val="315"/>
          <w:jc w:val="center"/>
        </w:trPr>
        <w:tc>
          <w:tcPr>
            <w:tcW w:w="334" w:type="dxa"/>
            <w:vMerge/>
            <w:shd w:val="clear" w:color="auto" w:fill="FFFFFF"/>
            <w:vAlign w:val="center"/>
          </w:tcPr>
          <w:p w:rsidR="002C2463" w:rsidRPr="00002ABB" w:rsidRDefault="002C2463" w:rsidP="00487E67">
            <w:pPr>
              <w:rPr>
                <w:rFonts w:ascii="Calibri" w:hAnsi="Calibri"/>
                <w:kern w:val="0"/>
                <w:sz w:val="23"/>
                <w:szCs w:val="23"/>
                <w:lang w:eastAsia="zh-CN"/>
              </w:rPr>
            </w:pPr>
          </w:p>
        </w:tc>
        <w:tc>
          <w:tcPr>
            <w:tcW w:w="5308" w:type="dxa"/>
            <w:shd w:val="clear" w:color="auto" w:fill="FFFFFF"/>
          </w:tcPr>
          <w:p w:rsidR="002C2463" w:rsidRPr="00002ABB" w:rsidRDefault="002C2463" w:rsidP="00487E67">
            <w:pPr>
              <w:tabs>
                <w:tab w:val="left" w:pos="360"/>
              </w:tabs>
              <w:rPr>
                <w:kern w:val="0"/>
                <w:sz w:val="23"/>
                <w:szCs w:val="23"/>
                <w:lang w:eastAsia="zh-CN"/>
              </w:rPr>
            </w:pPr>
            <w:r w:rsidRPr="00002ABB">
              <w:rPr>
                <w:kern w:val="0"/>
                <w:sz w:val="23"/>
                <w:szCs w:val="23"/>
                <w:lang w:eastAsia="zh-CN"/>
              </w:rPr>
              <w:t>б) комната, кухня, прихожая</w:t>
            </w:r>
          </w:p>
        </w:tc>
        <w:tc>
          <w:tcPr>
            <w:tcW w:w="198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c>
          <w:tcPr>
            <w:tcW w:w="1954" w:type="dxa"/>
            <w:shd w:val="clear" w:color="auto" w:fill="FFFFFF"/>
          </w:tcPr>
          <w:p w:rsidR="002C2463" w:rsidRPr="00002ABB" w:rsidRDefault="002C2463" w:rsidP="00487E67">
            <w:pPr>
              <w:tabs>
                <w:tab w:val="left" w:pos="360"/>
              </w:tabs>
              <w:rPr>
                <w:rFonts w:ascii="Calibri" w:hAnsi="Calibri"/>
                <w:kern w:val="0"/>
                <w:sz w:val="23"/>
                <w:szCs w:val="23"/>
                <w:lang w:eastAsia="zh-CN"/>
              </w:rPr>
            </w:pPr>
          </w:p>
        </w:tc>
      </w:tr>
      <w:tr w:rsidR="002C2463" w:rsidRPr="00002ABB" w:rsidTr="00487E67">
        <w:trPr>
          <w:trHeight w:val="315"/>
          <w:jc w:val="center"/>
        </w:trPr>
        <w:tc>
          <w:tcPr>
            <w:tcW w:w="334" w:type="dxa"/>
            <w:vMerge w:val="restart"/>
            <w:shd w:val="clear" w:color="auto" w:fill="FFFFFF"/>
          </w:tcPr>
          <w:p w:rsidR="002C2463" w:rsidRPr="00002ABB" w:rsidRDefault="002C2463" w:rsidP="00487E67">
            <w:pPr>
              <w:jc w:val="center"/>
              <w:rPr>
                <w:rFonts w:ascii="Calibri" w:hAnsi="Calibri"/>
                <w:kern w:val="0"/>
                <w:sz w:val="23"/>
                <w:szCs w:val="23"/>
                <w:lang w:eastAsia="zh-CN"/>
              </w:rPr>
            </w:pPr>
            <w:r w:rsidRPr="00002ABB">
              <w:rPr>
                <w:rFonts w:ascii="Calibri" w:hAnsi="Calibri"/>
                <w:kern w:val="0"/>
                <w:sz w:val="23"/>
                <w:szCs w:val="23"/>
                <w:lang w:eastAsia="zh-CN"/>
              </w:rPr>
              <w:t>3</w:t>
            </w:r>
          </w:p>
        </w:tc>
        <w:tc>
          <w:tcPr>
            <w:tcW w:w="5308" w:type="dxa"/>
            <w:shd w:val="clear" w:color="auto" w:fill="FFFFFF"/>
          </w:tcPr>
          <w:p w:rsidR="002C2463" w:rsidRPr="00002ABB" w:rsidRDefault="002C2463" w:rsidP="00487E67">
            <w:pPr>
              <w:rPr>
                <w:kern w:val="0"/>
                <w:sz w:val="23"/>
                <w:szCs w:val="23"/>
                <w:lang w:eastAsia="zh-CN"/>
              </w:rPr>
            </w:pPr>
            <w:r w:rsidRPr="00002ABB">
              <w:rPr>
                <w:bCs/>
                <w:kern w:val="0"/>
                <w:sz w:val="23"/>
                <w:szCs w:val="23"/>
                <w:lang w:eastAsia="zh-CN"/>
              </w:rPr>
              <w:t>Потолки</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313"/>
          <w:jc w:val="center"/>
        </w:trPr>
        <w:tc>
          <w:tcPr>
            <w:tcW w:w="334" w:type="dxa"/>
            <w:vMerge/>
            <w:shd w:val="clear" w:color="auto" w:fill="FFFFFF"/>
            <w:vAlign w:val="center"/>
          </w:tcPr>
          <w:p w:rsidR="002C2463" w:rsidRPr="00002ABB" w:rsidRDefault="002C2463" w:rsidP="00487E67">
            <w:pPr>
              <w:rPr>
                <w:rFonts w:ascii="Calibri" w:hAnsi="Calibri"/>
                <w:kern w:val="0"/>
                <w:sz w:val="23"/>
                <w:szCs w:val="23"/>
                <w:lang w:eastAsia="zh-CN"/>
              </w:rPr>
            </w:pPr>
          </w:p>
        </w:tc>
        <w:tc>
          <w:tcPr>
            <w:tcW w:w="5308" w:type="dxa"/>
            <w:shd w:val="clear" w:color="auto" w:fill="FFFFFF"/>
          </w:tcPr>
          <w:p w:rsidR="002C2463" w:rsidRPr="00002ABB" w:rsidRDefault="002C2463" w:rsidP="00487E67">
            <w:pPr>
              <w:rPr>
                <w:kern w:val="0"/>
                <w:sz w:val="23"/>
                <w:szCs w:val="23"/>
                <w:lang w:eastAsia="zh-CN"/>
              </w:rPr>
            </w:pPr>
            <w:r w:rsidRPr="00002ABB">
              <w:rPr>
                <w:kern w:val="0"/>
                <w:sz w:val="23"/>
                <w:szCs w:val="23"/>
                <w:lang w:eastAsia="zh-CN"/>
              </w:rPr>
              <w:t>а) жилые комнаты, кухня, прихожая</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291"/>
          <w:jc w:val="center"/>
        </w:trPr>
        <w:tc>
          <w:tcPr>
            <w:tcW w:w="334" w:type="dxa"/>
            <w:vMerge/>
            <w:shd w:val="clear" w:color="auto" w:fill="FFFFFF"/>
            <w:vAlign w:val="center"/>
          </w:tcPr>
          <w:p w:rsidR="002C2463" w:rsidRPr="00002ABB" w:rsidRDefault="002C2463" w:rsidP="00487E67">
            <w:pPr>
              <w:rPr>
                <w:rFonts w:ascii="Calibri" w:hAnsi="Calibri"/>
                <w:kern w:val="0"/>
                <w:sz w:val="23"/>
                <w:szCs w:val="23"/>
                <w:lang w:eastAsia="zh-CN"/>
              </w:rPr>
            </w:pPr>
          </w:p>
        </w:tc>
        <w:tc>
          <w:tcPr>
            <w:tcW w:w="5308" w:type="dxa"/>
            <w:shd w:val="clear" w:color="auto" w:fill="FFFFFF"/>
          </w:tcPr>
          <w:p w:rsidR="002C2463" w:rsidRPr="00002ABB" w:rsidRDefault="002C2463" w:rsidP="00487E67">
            <w:pPr>
              <w:rPr>
                <w:kern w:val="0"/>
                <w:sz w:val="23"/>
                <w:szCs w:val="23"/>
                <w:lang w:eastAsia="zh-CN"/>
              </w:rPr>
            </w:pPr>
            <w:r w:rsidRPr="00002ABB">
              <w:rPr>
                <w:kern w:val="0"/>
                <w:sz w:val="23"/>
                <w:szCs w:val="23"/>
                <w:lang w:eastAsia="zh-CN"/>
              </w:rPr>
              <w:t>б) санузел</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281"/>
          <w:jc w:val="center"/>
        </w:trPr>
        <w:tc>
          <w:tcPr>
            <w:tcW w:w="334" w:type="dxa"/>
            <w:vMerge w:val="restart"/>
            <w:shd w:val="clear" w:color="auto" w:fill="FFFFFF"/>
          </w:tcPr>
          <w:p w:rsidR="002C2463" w:rsidRPr="00002ABB" w:rsidRDefault="002C2463" w:rsidP="00487E67">
            <w:pPr>
              <w:jc w:val="center"/>
              <w:rPr>
                <w:rFonts w:ascii="Calibri" w:hAnsi="Calibri"/>
                <w:kern w:val="0"/>
                <w:sz w:val="23"/>
                <w:szCs w:val="23"/>
                <w:lang w:eastAsia="zh-CN"/>
              </w:rPr>
            </w:pPr>
            <w:r w:rsidRPr="00002ABB">
              <w:rPr>
                <w:rFonts w:ascii="Calibri" w:hAnsi="Calibri"/>
                <w:kern w:val="0"/>
                <w:sz w:val="23"/>
                <w:szCs w:val="23"/>
                <w:lang w:eastAsia="zh-CN"/>
              </w:rPr>
              <w:t>4</w:t>
            </w:r>
          </w:p>
        </w:tc>
        <w:tc>
          <w:tcPr>
            <w:tcW w:w="5308" w:type="dxa"/>
            <w:shd w:val="clear" w:color="auto" w:fill="FFFFFF"/>
          </w:tcPr>
          <w:p w:rsidR="002C2463" w:rsidRPr="00002ABB" w:rsidRDefault="002C2463" w:rsidP="00487E67">
            <w:pPr>
              <w:rPr>
                <w:bCs/>
                <w:kern w:val="0"/>
                <w:sz w:val="23"/>
                <w:szCs w:val="23"/>
                <w:lang w:eastAsia="zh-CN"/>
              </w:rPr>
            </w:pPr>
            <w:r w:rsidRPr="00002ABB">
              <w:rPr>
                <w:bCs/>
                <w:kern w:val="0"/>
                <w:sz w:val="23"/>
                <w:szCs w:val="23"/>
                <w:lang w:eastAsia="zh-CN"/>
              </w:rPr>
              <w:t>Стены:</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315"/>
          <w:jc w:val="center"/>
        </w:trPr>
        <w:tc>
          <w:tcPr>
            <w:tcW w:w="334" w:type="dxa"/>
            <w:vMerge/>
            <w:shd w:val="clear" w:color="auto" w:fill="FFFFFF"/>
            <w:vAlign w:val="center"/>
          </w:tcPr>
          <w:p w:rsidR="002C2463" w:rsidRPr="00002ABB" w:rsidRDefault="002C2463" w:rsidP="00487E67">
            <w:pPr>
              <w:rPr>
                <w:rFonts w:ascii="Calibri" w:hAnsi="Calibri"/>
                <w:kern w:val="0"/>
                <w:sz w:val="23"/>
                <w:szCs w:val="23"/>
                <w:lang w:eastAsia="zh-CN"/>
              </w:rPr>
            </w:pPr>
          </w:p>
        </w:tc>
        <w:tc>
          <w:tcPr>
            <w:tcW w:w="5308" w:type="dxa"/>
            <w:shd w:val="clear" w:color="auto" w:fill="FFFFFF"/>
          </w:tcPr>
          <w:p w:rsidR="002C2463" w:rsidRPr="00002ABB" w:rsidRDefault="002C2463" w:rsidP="00487E67">
            <w:pPr>
              <w:rPr>
                <w:kern w:val="0"/>
                <w:sz w:val="23"/>
                <w:szCs w:val="23"/>
                <w:lang w:eastAsia="zh-CN"/>
              </w:rPr>
            </w:pPr>
            <w:r w:rsidRPr="00002ABB">
              <w:rPr>
                <w:kern w:val="0"/>
                <w:sz w:val="23"/>
                <w:szCs w:val="23"/>
                <w:lang w:eastAsia="zh-CN"/>
              </w:rPr>
              <w:t>а) санузел</w:t>
            </w:r>
          </w:p>
        </w:tc>
        <w:tc>
          <w:tcPr>
            <w:tcW w:w="1984" w:type="dxa"/>
            <w:shd w:val="clear" w:color="auto" w:fill="FFFFFF"/>
          </w:tcPr>
          <w:p w:rsidR="002C2463" w:rsidRPr="00002ABB" w:rsidRDefault="002C2463" w:rsidP="00487E67">
            <w:pPr>
              <w:ind w:firstLineChars="100" w:firstLine="230"/>
              <w:rPr>
                <w:rFonts w:ascii="Calibri" w:hAnsi="Calibri"/>
                <w:kern w:val="0"/>
                <w:sz w:val="23"/>
                <w:szCs w:val="23"/>
                <w:lang w:eastAsia="zh-CN"/>
              </w:rPr>
            </w:pPr>
          </w:p>
        </w:tc>
        <w:tc>
          <w:tcPr>
            <w:tcW w:w="1954" w:type="dxa"/>
            <w:shd w:val="clear" w:color="auto" w:fill="FFFFFF"/>
          </w:tcPr>
          <w:p w:rsidR="002C2463" w:rsidRPr="00002ABB" w:rsidRDefault="002C2463" w:rsidP="00487E67">
            <w:pPr>
              <w:ind w:firstLineChars="100" w:firstLine="230"/>
              <w:rPr>
                <w:rFonts w:ascii="Calibri" w:hAnsi="Calibri"/>
                <w:kern w:val="0"/>
                <w:sz w:val="23"/>
                <w:szCs w:val="23"/>
                <w:lang w:eastAsia="zh-CN"/>
              </w:rPr>
            </w:pPr>
          </w:p>
        </w:tc>
      </w:tr>
      <w:tr w:rsidR="002C2463" w:rsidRPr="00002ABB" w:rsidTr="00487E67">
        <w:trPr>
          <w:trHeight w:val="277"/>
          <w:jc w:val="center"/>
        </w:trPr>
        <w:tc>
          <w:tcPr>
            <w:tcW w:w="334" w:type="dxa"/>
            <w:vMerge/>
            <w:shd w:val="clear" w:color="auto" w:fill="FFFFFF"/>
            <w:vAlign w:val="center"/>
          </w:tcPr>
          <w:p w:rsidR="002C2463" w:rsidRPr="00002ABB" w:rsidRDefault="002C2463" w:rsidP="00487E67">
            <w:pPr>
              <w:rPr>
                <w:rFonts w:ascii="Calibri" w:hAnsi="Calibri"/>
                <w:kern w:val="0"/>
                <w:sz w:val="23"/>
                <w:szCs w:val="23"/>
                <w:lang w:eastAsia="zh-CN"/>
              </w:rPr>
            </w:pPr>
          </w:p>
        </w:tc>
        <w:tc>
          <w:tcPr>
            <w:tcW w:w="5308" w:type="dxa"/>
            <w:shd w:val="clear" w:color="auto" w:fill="FFFFFF"/>
          </w:tcPr>
          <w:p w:rsidR="002C2463" w:rsidRPr="00002ABB" w:rsidRDefault="002C2463" w:rsidP="00487E67">
            <w:pPr>
              <w:rPr>
                <w:kern w:val="0"/>
                <w:sz w:val="23"/>
                <w:szCs w:val="23"/>
                <w:lang w:eastAsia="zh-CN"/>
              </w:rPr>
            </w:pPr>
            <w:r w:rsidRPr="00002ABB">
              <w:rPr>
                <w:kern w:val="0"/>
                <w:sz w:val="23"/>
                <w:szCs w:val="23"/>
                <w:lang w:eastAsia="zh-CN"/>
              </w:rPr>
              <w:t>б) комната, кухня, прихожая.</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575"/>
          <w:jc w:val="center"/>
        </w:trPr>
        <w:tc>
          <w:tcPr>
            <w:tcW w:w="334" w:type="dxa"/>
            <w:vMerge w:val="restart"/>
            <w:shd w:val="clear" w:color="auto" w:fill="FFFFFF"/>
          </w:tcPr>
          <w:p w:rsidR="002C2463" w:rsidRPr="00002ABB" w:rsidRDefault="002C2463" w:rsidP="00487E67">
            <w:pPr>
              <w:jc w:val="center"/>
              <w:rPr>
                <w:rFonts w:ascii="Calibri" w:hAnsi="Calibri"/>
                <w:kern w:val="0"/>
                <w:sz w:val="23"/>
                <w:szCs w:val="23"/>
                <w:lang w:eastAsia="zh-CN"/>
              </w:rPr>
            </w:pPr>
            <w:r w:rsidRPr="00002ABB">
              <w:rPr>
                <w:rFonts w:ascii="Calibri" w:hAnsi="Calibri"/>
                <w:kern w:val="0"/>
                <w:sz w:val="23"/>
                <w:szCs w:val="23"/>
                <w:lang w:eastAsia="zh-CN"/>
              </w:rPr>
              <w:t>5</w:t>
            </w:r>
          </w:p>
        </w:tc>
        <w:tc>
          <w:tcPr>
            <w:tcW w:w="5308" w:type="dxa"/>
            <w:vMerge w:val="restart"/>
            <w:shd w:val="clear" w:color="auto" w:fill="FFFFFF"/>
          </w:tcPr>
          <w:p w:rsidR="002C2463" w:rsidRPr="00002ABB" w:rsidRDefault="002C2463" w:rsidP="00487E67">
            <w:pPr>
              <w:rPr>
                <w:bCs/>
                <w:kern w:val="0"/>
                <w:sz w:val="23"/>
                <w:szCs w:val="23"/>
                <w:lang w:eastAsia="zh-CN"/>
              </w:rPr>
            </w:pPr>
            <w:r w:rsidRPr="00002ABB">
              <w:rPr>
                <w:bCs/>
                <w:kern w:val="0"/>
                <w:sz w:val="23"/>
                <w:szCs w:val="23"/>
                <w:lang w:eastAsia="zh-CN"/>
              </w:rPr>
              <w:t>Двери:</w:t>
            </w:r>
          </w:p>
          <w:p w:rsidR="002C2463" w:rsidRPr="00002ABB" w:rsidRDefault="002C2463" w:rsidP="00487E67">
            <w:pPr>
              <w:rPr>
                <w:bCs/>
                <w:kern w:val="0"/>
                <w:sz w:val="23"/>
                <w:szCs w:val="23"/>
                <w:lang w:eastAsia="zh-CN"/>
              </w:rPr>
            </w:pPr>
            <w:r w:rsidRPr="00002ABB">
              <w:rPr>
                <w:bCs/>
                <w:kern w:val="0"/>
                <w:sz w:val="23"/>
                <w:szCs w:val="23"/>
                <w:lang w:eastAsia="zh-CN"/>
              </w:rPr>
              <w:t>входная</w:t>
            </w:r>
          </w:p>
          <w:p w:rsidR="002C2463" w:rsidRPr="00002ABB" w:rsidRDefault="002C2463" w:rsidP="00487E67">
            <w:pPr>
              <w:rPr>
                <w:bCs/>
                <w:kern w:val="0"/>
                <w:sz w:val="23"/>
                <w:szCs w:val="23"/>
                <w:lang w:eastAsia="zh-CN"/>
              </w:rPr>
            </w:pPr>
            <w:r w:rsidRPr="00002ABB">
              <w:rPr>
                <w:bCs/>
                <w:kern w:val="0"/>
                <w:sz w:val="23"/>
                <w:szCs w:val="23"/>
                <w:lang w:eastAsia="zh-CN"/>
              </w:rPr>
              <w:t>Межкомнатные</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203"/>
          <w:jc w:val="center"/>
        </w:trPr>
        <w:tc>
          <w:tcPr>
            <w:tcW w:w="334" w:type="dxa"/>
            <w:vMerge/>
            <w:shd w:val="clear" w:color="auto" w:fill="FFFFFF"/>
            <w:vAlign w:val="center"/>
          </w:tcPr>
          <w:p w:rsidR="002C2463" w:rsidRPr="00002ABB" w:rsidRDefault="002C2463" w:rsidP="00487E67">
            <w:pPr>
              <w:rPr>
                <w:rFonts w:ascii="Calibri" w:hAnsi="Calibri"/>
                <w:kern w:val="0"/>
                <w:sz w:val="23"/>
                <w:szCs w:val="23"/>
                <w:lang w:eastAsia="zh-CN"/>
              </w:rPr>
            </w:pPr>
          </w:p>
        </w:tc>
        <w:tc>
          <w:tcPr>
            <w:tcW w:w="5308" w:type="dxa"/>
            <w:vMerge/>
            <w:shd w:val="clear" w:color="auto" w:fill="FFFFFF"/>
            <w:vAlign w:val="center"/>
          </w:tcPr>
          <w:p w:rsidR="002C2463" w:rsidRPr="00002ABB" w:rsidRDefault="002C2463" w:rsidP="00487E67">
            <w:pPr>
              <w:rPr>
                <w:bCs/>
                <w:kern w:val="0"/>
                <w:sz w:val="23"/>
                <w:szCs w:val="23"/>
                <w:lang w:eastAsia="zh-CN"/>
              </w:rPr>
            </w:pP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315"/>
          <w:jc w:val="center"/>
        </w:trPr>
        <w:tc>
          <w:tcPr>
            <w:tcW w:w="334" w:type="dxa"/>
            <w:shd w:val="clear" w:color="auto" w:fill="FFFFFF"/>
            <w:vAlign w:val="center"/>
          </w:tcPr>
          <w:p w:rsidR="002C2463" w:rsidRPr="00002ABB" w:rsidRDefault="002C2463" w:rsidP="00487E67">
            <w:pPr>
              <w:jc w:val="center"/>
              <w:rPr>
                <w:rFonts w:ascii="Calibri" w:hAnsi="Calibri"/>
                <w:kern w:val="0"/>
                <w:sz w:val="23"/>
                <w:szCs w:val="23"/>
                <w:lang w:eastAsia="zh-CN"/>
              </w:rPr>
            </w:pPr>
            <w:r w:rsidRPr="00002ABB">
              <w:rPr>
                <w:rFonts w:ascii="Calibri" w:hAnsi="Calibri"/>
                <w:kern w:val="0"/>
                <w:sz w:val="23"/>
                <w:szCs w:val="23"/>
                <w:lang w:eastAsia="zh-CN"/>
              </w:rPr>
              <w:t>6</w:t>
            </w:r>
          </w:p>
        </w:tc>
        <w:tc>
          <w:tcPr>
            <w:tcW w:w="5308" w:type="dxa"/>
            <w:shd w:val="clear" w:color="auto" w:fill="FFFFFF"/>
            <w:vAlign w:val="center"/>
          </w:tcPr>
          <w:p w:rsidR="002C2463" w:rsidRPr="00002ABB" w:rsidRDefault="002C2463" w:rsidP="00487E67">
            <w:pPr>
              <w:rPr>
                <w:bCs/>
                <w:kern w:val="0"/>
                <w:sz w:val="23"/>
                <w:szCs w:val="23"/>
                <w:lang w:eastAsia="zh-CN"/>
              </w:rPr>
            </w:pPr>
            <w:r w:rsidRPr="00002ABB">
              <w:rPr>
                <w:bCs/>
                <w:kern w:val="0"/>
                <w:sz w:val="23"/>
                <w:szCs w:val="23"/>
                <w:lang w:eastAsia="zh-CN"/>
              </w:rPr>
              <w:t>Окна</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315"/>
          <w:jc w:val="center"/>
        </w:trPr>
        <w:tc>
          <w:tcPr>
            <w:tcW w:w="334" w:type="dxa"/>
            <w:shd w:val="clear" w:color="auto" w:fill="FFFFFF"/>
            <w:vAlign w:val="center"/>
          </w:tcPr>
          <w:p w:rsidR="002C2463" w:rsidRPr="00002ABB" w:rsidRDefault="002C2463" w:rsidP="00487E67">
            <w:pPr>
              <w:jc w:val="center"/>
              <w:rPr>
                <w:rFonts w:ascii="Calibri" w:hAnsi="Calibri"/>
                <w:kern w:val="0"/>
                <w:sz w:val="23"/>
                <w:szCs w:val="23"/>
                <w:lang w:eastAsia="zh-CN"/>
              </w:rPr>
            </w:pPr>
            <w:r w:rsidRPr="00002ABB">
              <w:rPr>
                <w:rFonts w:ascii="Calibri" w:hAnsi="Calibri"/>
                <w:kern w:val="0"/>
                <w:sz w:val="23"/>
                <w:szCs w:val="23"/>
                <w:lang w:eastAsia="zh-CN"/>
              </w:rPr>
              <w:t>7</w:t>
            </w:r>
          </w:p>
        </w:tc>
        <w:tc>
          <w:tcPr>
            <w:tcW w:w="5308" w:type="dxa"/>
            <w:shd w:val="clear" w:color="auto" w:fill="FFFFFF"/>
            <w:vAlign w:val="center"/>
          </w:tcPr>
          <w:p w:rsidR="002C2463" w:rsidRPr="00002ABB" w:rsidRDefault="002C2463" w:rsidP="00487E67">
            <w:pPr>
              <w:rPr>
                <w:bCs/>
                <w:kern w:val="0"/>
                <w:sz w:val="23"/>
                <w:szCs w:val="23"/>
                <w:lang w:eastAsia="zh-CN"/>
              </w:rPr>
            </w:pPr>
            <w:r w:rsidRPr="00002ABB">
              <w:rPr>
                <w:bCs/>
                <w:kern w:val="0"/>
                <w:sz w:val="23"/>
                <w:szCs w:val="23"/>
                <w:lang w:eastAsia="zh-CN"/>
              </w:rPr>
              <w:t>Сантехническое оборудование, электрическое оборудование</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r w:rsidR="002C2463" w:rsidRPr="00002ABB" w:rsidTr="00487E67">
        <w:trPr>
          <w:trHeight w:val="315"/>
          <w:jc w:val="center"/>
        </w:trPr>
        <w:tc>
          <w:tcPr>
            <w:tcW w:w="334" w:type="dxa"/>
            <w:shd w:val="clear" w:color="auto" w:fill="FFFFFF"/>
            <w:vAlign w:val="center"/>
          </w:tcPr>
          <w:p w:rsidR="002C2463" w:rsidRPr="00002ABB" w:rsidRDefault="002C2463" w:rsidP="00487E67">
            <w:pPr>
              <w:jc w:val="center"/>
              <w:rPr>
                <w:rFonts w:ascii="Calibri" w:hAnsi="Calibri"/>
                <w:kern w:val="0"/>
                <w:sz w:val="23"/>
                <w:szCs w:val="23"/>
                <w:lang w:eastAsia="zh-CN"/>
              </w:rPr>
            </w:pPr>
            <w:r w:rsidRPr="00002ABB">
              <w:rPr>
                <w:rFonts w:ascii="Calibri" w:hAnsi="Calibri"/>
                <w:kern w:val="0"/>
                <w:sz w:val="23"/>
                <w:szCs w:val="23"/>
                <w:lang w:eastAsia="zh-CN"/>
              </w:rPr>
              <w:t>8</w:t>
            </w:r>
          </w:p>
        </w:tc>
        <w:tc>
          <w:tcPr>
            <w:tcW w:w="5308" w:type="dxa"/>
            <w:shd w:val="clear" w:color="auto" w:fill="FFFFFF"/>
            <w:vAlign w:val="center"/>
          </w:tcPr>
          <w:p w:rsidR="002C2463" w:rsidRPr="00002ABB" w:rsidRDefault="002C2463" w:rsidP="00487E67">
            <w:pPr>
              <w:rPr>
                <w:bCs/>
                <w:kern w:val="0"/>
                <w:sz w:val="23"/>
                <w:szCs w:val="23"/>
                <w:lang w:eastAsia="zh-CN"/>
              </w:rPr>
            </w:pPr>
            <w:r w:rsidRPr="00002ABB">
              <w:rPr>
                <w:bCs/>
                <w:kern w:val="0"/>
                <w:sz w:val="23"/>
                <w:szCs w:val="23"/>
                <w:lang w:eastAsia="zh-CN"/>
              </w:rPr>
              <w:t>Наличие приборов учета</w:t>
            </w:r>
          </w:p>
        </w:tc>
        <w:tc>
          <w:tcPr>
            <w:tcW w:w="1984" w:type="dxa"/>
            <w:shd w:val="clear" w:color="auto" w:fill="FFFFFF"/>
          </w:tcPr>
          <w:p w:rsidR="002C2463" w:rsidRPr="00002ABB" w:rsidRDefault="002C2463" w:rsidP="00487E67">
            <w:pPr>
              <w:rPr>
                <w:rFonts w:ascii="Calibri" w:hAnsi="Calibri"/>
                <w:kern w:val="0"/>
                <w:sz w:val="23"/>
                <w:szCs w:val="23"/>
                <w:lang w:eastAsia="zh-CN"/>
              </w:rPr>
            </w:pPr>
          </w:p>
        </w:tc>
        <w:tc>
          <w:tcPr>
            <w:tcW w:w="1954" w:type="dxa"/>
            <w:shd w:val="clear" w:color="auto" w:fill="FFFFFF"/>
          </w:tcPr>
          <w:p w:rsidR="002C2463" w:rsidRPr="00002ABB" w:rsidRDefault="002C2463" w:rsidP="00487E67">
            <w:pPr>
              <w:rPr>
                <w:rFonts w:ascii="Calibri" w:hAnsi="Calibri"/>
                <w:kern w:val="0"/>
                <w:sz w:val="23"/>
                <w:szCs w:val="23"/>
                <w:lang w:eastAsia="zh-CN"/>
              </w:rPr>
            </w:pPr>
          </w:p>
        </w:tc>
      </w:tr>
    </w:tbl>
    <w:p w:rsidR="002C2463" w:rsidRDefault="002C2463" w:rsidP="002C2463">
      <w:pPr>
        <w:ind w:firstLine="567"/>
        <w:rPr>
          <w:kern w:val="0"/>
          <w:szCs w:val="24"/>
          <w:lang w:eastAsia="ar-SA"/>
        </w:rPr>
      </w:pPr>
    </w:p>
    <w:p w:rsidR="002C2463" w:rsidRDefault="002C2463" w:rsidP="002C2463">
      <w:pPr>
        <w:ind w:firstLine="567"/>
        <w:rPr>
          <w:kern w:val="0"/>
          <w:szCs w:val="24"/>
          <w:lang w:eastAsia="ar-SA"/>
        </w:rPr>
      </w:pPr>
      <w:r w:rsidRPr="00002ABB">
        <w:rPr>
          <w:kern w:val="0"/>
          <w:szCs w:val="24"/>
          <w:lang w:eastAsia="ar-SA"/>
        </w:rPr>
        <w:t>Требования к благоустройству прилегающей к многоквартирному дому территории:</w:t>
      </w:r>
    </w:p>
    <w:p w:rsidR="002C2463" w:rsidRPr="00002ABB" w:rsidRDefault="002C2463" w:rsidP="002C2463">
      <w:pPr>
        <w:ind w:firstLine="567"/>
        <w:rPr>
          <w:kern w:val="0"/>
          <w:szCs w:val="24"/>
          <w:lang w:eastAsia="ar-SA"/>
        </w:rPr>
      </w:pPr>
    </w:p>
    <w:p w:rsidR="002C2463" w:rsidRPr="00002ABB" w:rsidRDefault="002C2463" w:rsidP="002C2463">
      <w:pPr>
        <w:widowControl w:val="0"/>
        <w:tabs>
          <w:tab w:val="left" w:pos="1418"/>
        </w:tabs>
        <w:suppressAutoHyphens/>
        <w:jc w:val="center"/>
        <w:rPr>
          <w:bCs/>
          <w:caps/>
          <w:snapToGrid w:val="0"/>
          <w:kern w:val="0"/>
          <w:szCs w:val="24"/>
          <w:lang w:eastAsia="ar-SA"/>
        </w:rPr>
      </w:pPr>
    </w:p>
    <w:tbl>
      <w:tblPr>
        <w:tblW w:w="9678" w:type="dxa"/>
        <w:tblBorders>
          <w:insideH w:val="single" w:sz="4" w:space="0" w:color="auto"/>
        </w:tblBorders>
        <w:tblLook w:val="01E0" w:firstRow="1" w:lastRow="1" w:firstColumn="1" w:lastColumn="1" w:noHBand="0" w:noVBand="0"/>
      </w:tblPr>
      <w:tblGrid>
        <w:gridCol w:w="5028"/>
        <w:gridCol w:w="4650"/>
      </w:tblGrid>
      <w:tr w:rsidR="002C2463" w:rsidRPr="00002ABB" w:rsidTr="00487E67">
        <w:trPr>
          <w:trHeight w:val="80"/>
        </w:trPr>
        <w:tc>
          <w:tcPr>
            <w:tcW w:w="5028" w:type="dxa"/>
          </w:tcPr>
          <w:p w:rsidR="002C2463" w:rsidRPr="00002ABB" w:rsidRDefault="002C2463" w:rsidP="00487E67">
            <w:pPr>
              <w:suppressAutoHyphens/>
              <w:ind w:left="-360"/>
              <w:jc w:val="center"/>
              <w:rPr>
                <w:kern w:val="0"/>
                <w:szCs w:val="24"/>
                <w:lang w:eastAsia="ar-SA"/>
              </w:rPr>
            </w:pPr>
            <w:r w:rsidRPr="00002ABB">
              <w:rPr>
                <w:kern w:val="0"/>
                <w:szCs w:val="24"/>
                <w:lang w:eastAsia="ar-SA"/>
              </w:rPr>
              <w:t>Участник долевого строительства</w:t>
            </w:r>
          </w:p>
        </w:tc>
        <w:tc>
          <w:tcPr>
            <w:tcW w:w="4650" w:type="dxa"/>
          </w:tcPr>
          <w:p w:rsidR="002C2463" w:rsidRPr="00002ABB" w:rsidRDefault="002C2463" w:rsidP="00487E67">
            <w:pPr>
              <w:suppressAutoHyphens/>
              <w:ind w:left="-360"/>
              <w:jc w:val="center"/>
              <w:rPr>
                <w:kern w:val="0"/>
                <w:szCs w:val="24"/>
                <w:lang w:eastAsia="ar-SA"/>
              </w:rPr>
            </w:pPr>
            <w:r w:rsidRPr="00002ABB">
              <w:rPr>
                <w:kern w:val="0"/>
                <w:szCs w:val="24"/>
                <w:lang w:eastAsia="ar-SA"/>
              </w:rPr>
              <w:t>Застройщик</w:t>
            </w:r>
          </w:p>
          <w:p w:rsidR="002C2463" w:rsidRPr="00002ABB" w:rsidRDefault="002C2463" w:rsidP="00487E67">
            <w:pPr>
              <w:suppressAutoHyphens/>
              <w:ind w:left="-360"/>
              <w:rPr>
                <w:kern w:val="0"/>
                <w:szCs w:val="24"/>
                <w:lang w:eastAsia="ar-SA"/>
              </w:rPr>
            </w:pPr>
          </w:p>
        </w:tc>
      </w:tr>
    </w:tbl>
    <w:p w:rsidR="002C2463" w:rsidRPr="00002ABB" w:rsidRDefault="002C2463" w:rsidP="002C2463">
      <w:pPr>
        <w:suppressAutoHyphens/>
        <w:rPr>
          <w:kern w:val="0"/>
          <w:szCs w:val="24"/>
          <w:lang w:eastAsia="ar-SA"/>
        </w:rPr>
      </w:pPr>
      <w:r w:rsidRPr="00002ABB">
        <w:rPr>
          <w:kern w:val="0"/>
          <w:szCs w:val="24"/>
          <w:lang w:eastAsia="ar-SA"/>
        </w:rPr>
        <w:t xml:space="preserve">          _____________________ </w:t>
      </w:r>
      <w:r w:rsidRPr="00002ABB">
        <w:rPr>
          <w:i/>
          <w:kern w:val="0"/>
          <w:sz w:val="20"/>
          <w:lang w:eastAsia="ar-SA"/>
        </w:rPr>
        <w:t>М.П</w:t>
      </w:r>
      <w:r w:rsidRPr="00002ABB">
        <w:rPr>
          <w:kern w:val="0"/>
          <w:szCs w:val="24"/>
          <w:lang w:eastAsia="ar-SA"/>
        </w:rPr>
        <w:t xml:space="preserve">.                                               _____________________ </w:t>
      </w:r>
      <w:r w:rsidRPr="00002ABB">
        <w:rPr>
          <w:i/>
          <w:kern w:val="0"/>
          <w:sz w:val="20"/>
          <w:lang w:eastAsia="ar-SA"/>
        </w:rPr>
        <w:t>М.П</w:t>
      </w:r>
      <w:r w:rsidRPr="00002ABB">
        <w:rPr>
          <w:kern w:val="0"/>
          <w:szCs w:val="24"/>
          <w:lang w:eastAsia="ar-SA"/>
        </w:rPr>
        <w:t>.</w:t>
      </w:r>
    </w:p>
    <w:p w:rsidR="002C2463" w:rsidRDefault="002C2463" w:rsidP="002C2463">
      <w:pPr>
        <w:autoSpaceDE w:val="0"/>
        <w:autoSpaceDN w:val="0"/>
        <w:adjustRightInd w:val="0"/>
        <w:jc w:val="center"/>
        <w:rPr>
          <w:b/>
          <w:bCs/>
          <w:color w:val="000000"/>
          <w:kern w:val="0"/>
          <w:sz w:val="20"/>
        </w:rPr>
      </w:pPr>
      <w:r w:rsidRPr="00002ABB">
        <w:rPr>
          <w:kern w:val="0"/>
          <w:szCs w:val="24"/>
          <w:lang w:eastAsia="ar-SA"/>
        </w:rPr>
        <w:br w:type="page"/>
      </w:r>
      <w:r>
        <w:rPr>
          <w:kern w:val="0"/>
          <w:szCs w:val="24"/>
          <w:lang w:eastAsia="ar-SA"/>
        </w:rPr>
        <w:lastRenderedPageBreak/>
        <w:t xml:space="preserve">                                                                                </w:t>
      </w:r>
      <w:r>
        <w:rPr>
          <w:b/>
          <w:bCs/>
          <w:color w:val="000000"/>
          <w:kern w:val="0"/>
          <w:sz w:val="20"/>
        </w:rPr>
        <w:t>Приложение № 3</w:t>
      </w:r>
    </w:p>
    <w:p w:rsidR="002C2463" w:rsidRPr="00D66F18" w:rsidRDefault="002C2463" w:rsidP="002C2463">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2C2463" w:rsidRPr="00D66F18" w:rsidRDefault="002C2463" w:rsidP="002C2463">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Pr>
          <w:b/>
          <w:bCs/>
          <w:color w:val="000000"/>
          <w:kern w:val="0"/>
          <w:sz w:val="20"/>
        </w:rPr>
        <w:t>0__</w:t>
      </w:r>
      <w:r w:rsidRPr="00D66F18">
        <w:rPr>
          <w:b/>
          <w:bCs/>
          <w:color w:val="000000"/>
          <w:kern w:val="0"/>
          <w:sz w:val="20"/>
        </w:rPr>
        <w:t xml:space="preserve"> г.</w:t>
      </w:r>
    </w:p>
    <w:p w:rsidR="002C2463" w:rsidRDefault="002C2463" w:rsidP="002C2463">
      <w:pPr>
        <w:suppressAutoHyphens/>
        <w:jc w:val="center"/>
        <w:rPr>
          <w:b/>
          <w:color w:val="000000"/>
          <w:kern w:val="0"/>
          <w:szCs w:val="24"/>
          <w:lang w:eastAsia="ar-SA"/>
        </w:rPr>
      </w:pPr>
    </w:p>
    <w:p w:rsidR="002C2463" w:rsidRPr="00002ABB" w:rsidRDefault="002C2463" w:rsidP="002C2463">
      <w:pPr>
        <w:suppressAutoHyphens/>
        <w:jc w:val="center"/>
        <w:rPr>
          <w:b/>
          <w:color w:val="000000"/>
          <w:kern w:val="0"/>
          <w:sz w:val="28"/>
          <w:szCs w:val="28"/>
          <w:lang w:eastAsia="ar-SA"/>
        </w:rPr>
      </w:pPr>
      <w:r w:rsidRPr="00002ABB">
        <w:rPr>
          <w:b/>
          <w:color w:val="000000"/>
          <w:kern w:val="0"/>
          <w:sz w:val="28"/>
          <w:szCs w:val="28"/>
          <w:lang w:eastAsia="ar-SA"/>
        </w:rPr>
        <w:t>Передаточный акт</w:t>
      </w:r>
    </w:p>
    <w:p w:rsidR="002C2463" w:rsidRPr="00002ABB" w:rsidRDefault="002C2463" w:rsidP="002C2463">
      <w:pPr>
        <w:suppressAutoHyphens/>
        <w:jc w:val="center"/>
        <w:rPr>
          <w:b/>
          <w:color w:val="000000"/>
          <w:kern w:val="0"/>
          <w:sz w:val="28"/>
          <w:szCs w:val="28"/>
          <w:lang w:eastAsia="ar-SA"/>
        </w:rPr>
      </w:pPr>
      <w:r w:rsidRPr="00002ABB">
        <w:rPr>
          <w:b/>
          <w:color w:val="000000"/>
          <w:kern w:val="0"/>
          <w:sz w:val="28"/>
          <w:szCs w:val="28"/>
          <w:lang w:eastAsia="ar-SA"/>
        </w:rPr>
        <w:t xml:space="preserve">Объектов долевого строительства (Квартир) </w:t>
      </w:r>
    </w:p>
    <w:p w:rsidR="002C2463" w:rsidRPr="00002ABB" w:rsidRDefault="002C2463" w:rsidP="002C2463">
      <w:pPr>
        <w:suppressAutoHyphens/>
        <w:jc w:val="center"/>
        <w:rPr>
          <w:bCs/>
          <w:color w:val="000000"/>
          <w:kern w:val="0"/>
          <w:szCs w:val="24"/>
          <w:lang w:eastAsia="ar-SA"/>
        </w:rPr>
      </w:pPr>
    </w:p>
    <w:p w:rsidR="002C2463" w:rsidRPr="00002ABB" w:rsidRDefault="002C2463" w:rsidP="002C2463">
      <w:pPr>
        <w:spacing w:before="240" w:after="60"/>
        <w:ind w:left="284" w:firstLine="283"/>
        <w:jc w:val="both"/>
        <w:outlineLvl w:val="0"/>
        <w:rPr>
          <w:szCs w:val="24"/>
          <w:lang w:eastAsia="x-none"/>
        </w:rPr>
      </w:pPr>
      <w:r w:rsidRPr="00002ABB">
        <w:rPr>
          <w:szCs w:val="24"/>
          <w:lang w:eastAsia="x-none"/>
        </w:rPr>
        <w:t>г.______________                                                                       от   «____» __________  20___ г.</w:t>
      </w:r>
    </w:p>
    <w:p w:rsidR="002C2463" w:rsidRPr="00002ABB" w:rsidRDefault="002C2463" w:rsidP="002C2463">
      <w:pPr>
        <w:spacing w:before="240" w:after="60"/>
        <w:ind w:left="284" w:firstLine="283"/>
        <w:jc w:val="both"/>
        <w:outlineLvl w:val="0"/>
        <w:rPr>
          <w:rFonts w:ascii="Verdana" w:hAnsi="Verdana"/>
          <w:sz w:val="18"/>
          <w:szCs w:val="18"/>
          <w:lang w:eastAsia="x-none"/>
        </w:rPr>
      </w:pPr>
    </w:p>
    <w:p w:rsidR="002C2463" w:rsidRPr="00002ABB" w:rsidRDefault="002C2463" w:rsidP="002C2463">
      <w:pPr>
        <w:autoSpaceDE w:val="0"/>
        <w:autoSpaceDN w:val="0"/>
        <w:adjustRightInd w:val="0"/>
        <w:ind w:left="284" w:firstLine="283"/>
        <w:jc w:val="both"/>
        <w:rPr>
          <w:kern w:val="0"/>
          <w:szCs w:val="22"/>
          <w:lang w:eastAsia="ar-SA"/>
        </w:rPr>
      </w:pPr>
      <w:proofErr w:type="gramStart"/>
      <w:r w:rsidRPr="00002ABB">
        <w:rPr>
          <w:b/>
          <w:iCs/>
          <w:kern w:val="0"/>
          <w:szCs w:val="24"/>
          <w:lang w:eastAsia="x-none"/>
        </w:rPr>
        <w:t>Администрация</w:t>
      </w:r>
      <w:r w:rsidRPr="00002ABB">
        <w:rPr>
          <w:b/>
          <w:iCs/>
          <w:kern w:val="0"/>
          <w:szCs w:val="24"/>
          <w:lang w:val="x-none" w:eastAsia="x-none"/>
        </w:rPr>
        <w:t xml:space="preserve"> муниципального образования «</w:t>
      </w:r>
      <w:r w:rsidRPr="00002ABB">
        <w:rPr>
          <w:b/>
          <w:iCs/>
          <w:kern w:val="0"/>
          <w:szCs w:val="24"/>
          <w:lang w:eastAsia="x-none"/>
        </w:rPr>
        <w:t>Красногорский район</w:t>
      </w:r>
      <w:r w:rsidRPr="00002ABB">
        <w:rPr>
          <w:b/>
          <w:iCs/>
          <w:kern w:val="0"/>
          <w:szCs w:val="24"/>
          <w:lang w:val="x-none" w:eastAsia="x-none"/>
        </w:rPr>
        <w:t>»</w:t>
      </w:r>
      <w:r w:rsidRPr="00002ABB">
        <w:rPr>
          <w:iCs/>
          <w:kern w:val="0"/>
          <w:szCs w:val="24"/>
          <w:lang w:val="x-none" w:eastAsia="x-none"/>
        </w:rPr>
        <w:t xml:space="preserve">, в лице </w:t>
      </w:r>
      <w:r w:rsidRPr="00002ABB">
        <w:rPr>
          <w:iCs/>
          <w:kern w:val="0"/>
          <w:szCs w:val="24"/>
          <w:lang w:eastAsia="x-none"/>
        </w:rPr>
        <w:t>главы Админист</w:t>
      </w:r>
      <w:r>
        <w:rPr>
          <w:iCs/>
          <w:kern w:val="0"/>
          <w:szCs w:val="24"/>
          <w:lang w:eastAsia="x-none"/>
        </w:rPr>
        <w:t>рации</w:t>
      </w:r>
      <w:r w:rsidRPr="00002ABB">
        <w:rPr>
          <w:iCs/>
          <w:kern w:val="0"/>
          <w:szCs w:val="24"/>
          <w:lang w:eastAsia="x-none"/>
        </w:rPr>
        <w:t xml:space="preserve"> Прокашева Игоря Борисовича,</w:t>
      </w:r>
      <w:r w:rsidRPr="00002ABB">
        <w:rPr>
          <w:iCs/>
          <w:kern w:val="0"/>
          <w:szCs w:val="24"/>
          <w:lang w:val="x-none" w:eastAsia="x-none"/>
        </w:rPr>
        <w:t xml:space="preserve"> действующ</w:t>
      </w:r>
      <w:r w:rsidRPr="00002ABB">
        <w:rPr>
          <w:iCs/>
          <w:kern w:val="0"/>
          <w:szCs w:val="24"/>
          <w:lang w:eastAsia="x-none"/>
        </w:rPr>
        <w:t>его</w:t>
      </w:r>
      <w:r w:rsidRPr="00002ABB">
        <w:rPr>
          <w:iCs/>
          <w:kern w:val="0"/>
          <w:szCs w:val="24"/>
          <w:lang w:val="x-none" w:eastAsia="x-none"/>
        </w:rPr>
        <w:t xml:space="preserve"> на основании Устава</w:t>
      </w:r>
      <w:r w:rsidRPr="00002ABB">
        <w:rPr>
          <w:iCs/>
          <w:kern w:val="0"/>
          <w:szCs w:val="24"/>
          <w:lang w:eastAsia="x-none"/>
        </w:rPr>
        <w:t xml:space="preserve"> от имени муниципального образования «Красногорский район»</w:t>
      </w:r>
      <w:r w:rsidRPr="00002ABB">
        <w:rPr>
          <w:kern w:val="0"/>
          <w:szCs w:val="24"/>
          <w:lang w:val="x-none" w:eastAsia="x-none"/>
        </w:rPr>
        <w:t>, именуем</w:t>
      </w:r>
      <w:r w:rsidRPr="00002ABB">
        <w:rPr>
          <w:kern w:val="0"/>
          <w:szCs w:val="24"/>
          <w:lang w:eastAsia="x-none"/>
        </w:rPr>
        <w:t>ый</w:t>
      </w:r>
      <w:r w:rsidRPr="00002ABB">
        <w:rPr>
          <w:kern w:val="0"/>
          <w:szCs w:val="24"/>
          <w:lang w:val="x-none" w:eastAsia="x-none"/>
        </w:rPr>
        <w:t xml:space="preserve"> в дальнейшем </w:t>
      </w:r>
      <w:r w:rsidRPr="00002ABB">
        <w:rPr>
          <w:b/>
          <w:kern w:val="0"/>
          <w:szCs w:val="24"/>
          <w:lang w:val="x-none" w:eastAsia="x-none"/>
        </w:rPr>
        <w:t>«</w:t>
      </w:r>
      <w:r w:rsidRPr="00002ABB">
        <w:rPr>
          <w:b/>
          <w:kern w:val="0"/>
          <w:szCs w:val="24"/>
          <w:lang w:eastAsia="x-none"/>
        </w:rPr>
        <w:t>Участник долевого строительства</w:t>
      </w:r>
      <w:r w:rsidRPr="00002ABB">
        <w:rPr>
          <w:b/>
          <w:kern w:val="0"/>
          <w:szCs w:val="24"/>
          <w:lang w:val="x-none" w:eastAsia="x-none"/>
        </w:rPr>
        <w:t>»</w:t>
      </w:r>
      <w:r w:rsidRPr="00002ABB">
        <w:rPr>
          <w:bCs/>
          <w:kern w:val="0"/>
          <w:szCs w:val="24"/>
          <w:lang w:eastAsia="en-US"/>
        </w:rPr>
        <w:t>, и _____________________</w:t>
      </w:r>
      <w:r w:rsidRPr="00002ABB">
        <w:rPr>
          <w:color w:val="000000"/>
          <w:spacing w:val="-1"/>
          <w:kern w:val="1"/>
          <w:szCs w:val="24"/>
          <w:lang w:eastAsia="ar-SA"/>
        </w:rPr>
        <w:t xml:space="preserve"> в лице ___________________, действующего на основании _____________</w:t>
      </w:r>
      <w:r w:rsidRPr="00002ABB">
        <w:rPr>
          <w:kern w:val="0"/>
          <w:szCs w:val="24"/>
          <w:lang w:eastAsia="ar-SA"/>
        </w:rPr>
        <w:t xml:space="preserve"> и ____________ именуемый в дальнейшем «Застройщик», в лице ________________, действующего (ей) на основании _______________ с другой стороны, в соответствии законодательством Российской Федерации и в соответствии с </w:t>
      </w:r>
      <w:r>
        <w:rPr>
          <w:kern w:val="0"/>
          <w:szCs w:val="24"/>
          <w:lang w:eastAsia="ar-SA"/>
        </w:rPr>
        <w:t>Контрактом</w:t>
      </w:r>
      <w:r w:rsidRPr="00002ABB">
        <w:rPr>
          <w:kern w:val="0"/>
          <w:szCs w:val="24"/>
          <w:lang w:eastAsia="ar-SA"/>
        </w:rPr>
        <w:t xml:space="preserve"> №__________ от «__» ________ ____(далее</w:t>
      </w:r>
      <w:proofErr w:type="gramEnd"/>
      <w:r w:rsidRPr="00002ABB">
        <w:rPr>
          <w:kern w:val="0"/>
          <w:szCs w:val="24"/>
          <w:lang w:eastAsia="ar-SA"/>
        </w:rPr>
        <w:t xml:space="preserve"> - </w:t>
      </w:r>
      <w:proofErr w:type="gramStart"/>
      <w:r>
        <w:rPr>
          <w:kern w:val="0"/>
          <w:szCs w:val="24"/>
          <w:lang w:eastAsia="ar-SA"/>
        </w:rPr>
        <w:t>Контракт</w:t>
      </w:r>
      <w:r w:rsidRPr="00002ABB">
        <w:rPr>
          <w:kern w:val="0"/>
          <w:szCs w:val="24"/>
          <w:lang w:eastAsia="ar-SA"/>
        </w:rPr>
        <w:t>) составили и подписали настоящий акт о нижеследующем:</w:t>
      </w:r>
      <w:proofErr w:type="gramEnd"/>
    </w:p>
    <w:p w:rsidR="002C2463" w:rsidRPr="00002ABB" w:rsidRDefault="002C2463" w:rsidP="002C2463">
      <w:pPr>
        <w:ind w:left="284" w:firstLine="283"/>
        <w:jc w:val="both"/>
        <w:rPr>
          <w:b/>
          <w:kern w:val="0"/>
          <w:szCs w:val="24"/>
          <w:lang w:eastAsia="ar-SA"/>
        </w:rPr>
      </w:pPr>
      <w:r w:rsidRPr="00002ABB">
        <w:rPr>
          <w:kern w:val="0"/>
          <w:szCs w:val="24"/>
          <w:lang w:eastAsia="ar-SA"/>
        </w:rPr>
        <w:t xml:space="preserve">Застройщик передает, а Участник долевого строительства принимает в ______________ собственность ____________ жилое помещение (квартиру), общей площадью ____ кв. </w:t>
      </w:r>
      <w:proofErr w:type="gramStart"/>
      <w:r w:rsidRPr="00002ABB">
        <w:rPr>
          <w:kern w:val="0"/>
          <w:szCs w:val="24"/>
          <w:lang w:eastAsia="ar-SA"/>
        </w:rPr>
        <w:t>м</w:t>
      </w:r>
      <w:proofErr w:type="gramEnd"/>
      <w:r w:rsidRPr="00002ABB">
        <w:rPr>
          <w:kern w:val="0"/>
          <w:szCs w:val="24"/>
          <w:lang w:eastAsia="ar-SA"/>
        </w:rPr>
        <w:t xml:space="preserve"> в том числе жилой – ____ </w:t>
      </w:r>
      <w:proofErr w:type="spellStart"/>
      <w:r w:rsidRPr="00002ABB">
        <w:rPr>
          <w:kern w:val="0"/>
          <w:szCs w:val="24"/>
          <w:lang w:eastAsia="ar-SA"/>
        </w:rPr>
        <w:t>кв.м</w:t>
      </w:r>
      <w:proofErr w:type="spellEnd"/>
      <w:r w:rsidRPr="00002ABB">
        <w:rPr>
          <w:kern w:val="0"/>
          <w:szCs w:val="24"/>
          <w:lang w:eastAsia="ar-SA"/>
        </w:rPr>
        <w:t xml:space="preserve">., согласно </w:t>
      </w:r>
      <w:r w:rsidRPr="00002ABB">
        <w:rPr>
          <w:kern w:val="0"/>
          <w:szCs w:val="24"/>
          <w:lang w:eastAsia="en-US"/>
        </w:rPr>
        <w:t xml:space="preserve">кадастрового (технического) </w:t>
      </w:r>
      <w:r w:rsidRPr="00002ABB">
        <w:rPr>
          <w:kern w:val="0"/>
          <w:szCs w:val="24"/>
          <w:lang w:eastAsia="ar-SA"/>
        </w:rPr>
        <w:t>паспорта с номером _________, выданного ____________, расположенную по адресу: _______________________________</w:t>
      </w:r>
    </w:p>
    <w:p w:rsidR="002C2463" w:rsidRPr="00002ABB" w:rsidRDefault="002C2463" w:rsidP="002C2463">
      <w:pPr>
        <w:ind w:left="284" w:firstLine="283"/>
        <w:jc w:val="both"/>
        <w:rPr>
          <w:b/>
          <w:kern w:val="0"/>
          <w:szCs w:val="24"/>
          <w:lang w:eastAsia="ar-SA"/>
        </w:rPr>
      </w:pPr>
      <w:r w:rsidRPr="00002ABB">
        <w:rPr>
          <w:kern w:val="0"/>
          <w:szCs w:val="24"/>
          <w:lang w:eastAsia="ar-SA"/>
        </w:rPr>
        <w:t xml:space="preserve">Застройщик передает, а Участник долевого строительства принимает в ___________ собственность _________ жилое помещение (квартиру) в соответствующем </w:t>
      </w:r>
      <w:r>
        <w:rPr>
          <w:kern w:val="0"/>
          <w:szCs w:val="24"/>
          <w:lang w:eastAsia="ar-SA"/>
        </w:rPr>
        <w:t>Контракту</w:t>
      </w:r>
      <w:r w:rsidRPr="00002ABB">
        <w:rPr>
          <w:kern w:val="0"/>
          <w:szCs w:val="24"/>
          <w:lang w:eastAsia="ar-SA"/>
        </w:rPr>
        <w:t xml:space="preserve"> техническом состоянии на момент подписания настоящего акта. </w:t>
      </w:r>
    </w:p>
    <w:p w:rsidR="002C2463" w:rsidRPr="00002ABB" w:rsidRDefault="002C2463" w:rsidP="002C2463">
      <w:pPr>
        <w:ind w:left="284" w:firstLine="283"/>
        <w:jc w:val="both"/>
        <w:rPr>
          <w:kern w:val="0"/>
          <w:szCs w:val="24"/>
          <w:lang w:eastAsia="ar-SA"/>
        </w:rPr>
      </w:pPr>
      <w:r w:rsidRPr="00002ABB">
        <w:rPr>
          <w:kern w:val="0"/>
          <w:szCs w:val="24"/>
          <w:lang w:eastAsia="ar-SA"/>
        </w:rPr>
        <w:t>Участник долевого строительства удовлетворен качественным состоянием квартиры, осмотрел ее до подписания настоящего акта, каких-либо дефектов и недостатков, о которых Участнику долевого строительства не было сообщено, он не обнаружил.</w:t>
      </w:r>
    </w:p>
    <w:p w:rsidR="002C2463" w:rsidRPr="00002ABB" w:rsidRDefault="002C2463" w:rsidP="002C2463">
      <w:pPr>
        <w:ind w:left="284" w:firstLine="283"/>
        <w:jc w:val="both"/>
        <w:rPr>
          <w:kern w:val="0"/>
          <w:szCs w:val="24"/>
          <w:lang w:eastAsia="ar-SA"/>
        </w:rPr>
      </w:pPr>
      <w:r w:rsidRPr="00002ABB">
        <w:rPr>
          <w:kern w:val="0"/>
          <w:szCs w:val="24"/>
          <w:lang w:eastAsia="ar-SA"/>
        </w:rPr>
        <w:t>Застройщик и Участник долевого строительства не имеют друг к другу претензи</w:t>
      </w:r>
      <w:r>
        <w:rPr>
          <w:kern w:val="0"/>
          <w:szCs w:val="24"/>
          <w:lang w:eastAsia="ar-SA"/>
        </w:rPr>
        <w:t>й по срокам и порядку передачи К</w:t>
      </w:r>
      <w:r w:rsidRPr="00002ABB">
        <w:rPr>
          <w:kern w:val="0"/>
          <w:szCs w:val="24"/>
          <w:lang w:eastAsia="ar-SA"/>
        </w:rPr>
        <w:t xml:space="preserve">вартиры, оплаты её стоимости, а также надлежащему исполнению иных обязательств </w:t>
      </w:r>
      <w:proofErr w:type="gramStart"/>
      <w:r w:rsidRPr="00002ABB">
        <w:rPr>
          <w:kern w:val="0"/>
          <w:szCs w:val="24"/>
          <w:lang w:eastAsia="ar-SA"/>
        </w:rPr>
        <w:t>по</w:t>
      </w:r>
      <w:proofErr w:type="gramEnd"/>
      <w:r w:rsidRPr="00002ABB">
        <w:rPr>
          <w:kern w:val="0"/>
          <w:szCs w:val="24"/>
          <w:lang w:eastAsia="ar-SA"/>
        </w:rPr>
        <w:t xml:space="preserve"> </w:t>
      </w:r>
      <w:r>
        <w:rPr>
          <w:kern w:val="0"/>
          <w:szCs w:val="24"/>
          <w:lang w:eastAsia="ar-SA"/>
        </w:rPr>
        <w:t>Контракта</w:t>
      </w:r>
      <w:r w:rsidRPr="00002ABB">
        <w:rPr>
          <w:kern w:val="0"/>
          <w:szCs w:val="24"/>
          <w:lang w:eastAsia="ar-SA"/>
        </w:rPr>
        <w:t>.</w:t>
      </w:r>
    </w:p>
    <w:p w:rsidR="002C2463" w:rsidRPr="00002ABB" w:rsidRDefault="002C2463" w:rsidP="002C2463">
      <w:pPr>
        <w:ind w:left="284" w:firstLine="283"/>
        <w:jc w:val="both"/>
        <w:rPr>
          <w:b/>
          <w:kern w:val="0"/>
          <w:szCs w:val="24"/>
          <w:lang w:eastAsia="ar-SA"/>
        </w:rPr>
      </w:pPr>
      <w:r w:rsidRPr="00002ABB">
        <w:rPr>
          <w:kern w:val="0"/>
          <w:szCs w:val="24"/>
          <w:lang w:eastAsia="ar-SA"/>
        </w:rPr>
        <w:t xml:space="preserve">На момент подписания акта оплата по </w:t>
      </w:r>
      <w:r>
        <w:rPr>
          <w:kern w:val="0"/>
          <w:szCs w:val="24"/>
          <w:lang w:eastAsia="ar-SA"/>
        </w:rPr>
        <w:t>Контракту</w:t>
      </w:r>
      <w:r w:rsidRPr="00002ABB">
        <w:rPr>
          <w:kern w:val="0"/>
          <w:szCs w:val="24"/>
          <w:lang w:eastAsia="ar-SA"/>
        </w:rPr>
        <w:t xml:space="preserve"> произведена полностью.</w:t>
      </w:r>
    </w:p>
    <w:p w:rsidR="002C2463" w:rsidRPr="00002ABB" w:rsidRDefault="002C2463" w:rsidP="002C2463">
      <w:pPr>
        <w:suppressAutoHyphens/>
        <w:ind w:firstLine="567"/>
        <w:jc w:val="right"/>
        <w:rPr>
          <w:kern w:val="0"/>
          <w:szCs w:val="24"/>
          <w:lang w:eastAsia="ar-SA"/>
        </w:rPr>
      </w:pPr>
    </w:p>
    <w:p w:rsidR="002C2463" w:rsidRPr="00002ABB" w:rsidRDefault="002C2463" w:rsidP="002C2463">
      <w:pPr>
        <w:suppressAutoHyphens/>
        <w:jc w:val="right"/>
        <w:rPr>
          <w:kern w:val="0"/>
          <w:szCs w:val="24"/>
          <w:lang w:eastAsia="ar-SA"/>
        </w:rPr>
      </w:pPr>
    </w:p>
    <w:tbl>
      <w:tblPr>
        <w:tblW w:w="9781" w:type="dxa"/>
        <w:tblInd w:w="392" w:type="dxa"/>
        <w:tblLook w:val="01E0" w:firstRow="1" w:lastRow="1" w:firstColumn="1" w:lastColumn="1" w:noHBand="0" w:noVBand="0"/>
      </w:tblPr>
      <w:tblGrid>
        <w:gridCol w:w="5245"/>
        <w:gridCol w:w="4536"/>
      </w:tblGrid>
      <w:tr w:rsidR="002C2463" w:rsidRPr="00002ABB" w:rsidTr="00487E67">
        <w:trPr>
          <w:trHeight w:val="80"/>
        </w:trPr>
        <w:tc>
          <w:tcPr>
            <w:tcW w:w="5245"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 xml:space="preserve">Участник долевого строительства </w:t>
            </w:r>
          </w:p>
        </w:tc>
        <w:tc>
          <w:tcPr>
            <w:tcW w:w="4536"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Застройщик</w:t>
            </w:r>
          </w:p>
          <w:p w:rsidR="002C2463" w:rsidRPr="00002ABB" w:rsidRDefault="002C2463" w:rsidP="00487E67">
            <w:pPr>
              <w:suppressAutoHyphens/>
              <w:ind w:left="-360"/>
              <w:jc w:val="center"/>
              <w:rPr>
                <w:kern w:val="0"/>
                <w:sz w:val="22"/>
                <w:szCs w:val="22"/>
                <w:lang w:eastAsia="ar-SA"/>
              </w:rPr>
            </w:pPr>
          </w:p>
        </w:tc>
      </w:tr>
      <w:tr w:rsidR="002C2463" w:rsidRPr="00002ABB" w:rsidTr="00487E67">
        <w:trPr>
          <w:trHeight w:val="80"/>
        </w:trPr>
        <w:tc>
          <w:tcPr>
            <w:tcW w:w="5245" w:type="dxa"/>
          </w:tcPr>
          <w:p w:rsidR="002C2463" w:rsidRPr="00002ABB" w:rsidRDefault="002C2463" w:rsidP="00487E67">
            <w:pPr>
              <w:suppressAutoHyphens/>
              <w:ind w:left="-360" w:firstLine="502"/>
              <w:jc w:val="center"/>
              <w:rPr>
                <w:kern w:val="0"/>
                <w:sz w:val="22"/>
                <w:szCs w:val="22"/>
                <w:lang w:eastAsia="ar-SA"/>
              </w:rPr>
            </w:pPr>
            <w:r w:rsidRPr="00002ABB">
              <w:rPr>
                <w:kern w:val="0"/>
                <w:sz w:val="22"/>
                <w:szCs w:val="22"/>
                <w:lang w:eastAsia="ar-SA"/>
              </w:rPr>
              <w:t>Администрация муниципального образования "Красногорский район"</w:t>
            </w:r>
          </w:p>
          <w:p w:rsidR="002C2463" w:rsidRPr="00002ABB" w:rsidRDefault="002C2463" w:rsidP="00487E67">
            <w:pPr>
              <w:suppressAutoHyphens/>
              <w:ind w:left="-360"/>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«_____»____________ 20____г.</w:t>
            </w:r>
          </w:p>
          <w:p w:rsidR="002C2463" w:rsidRPr="00002ABB" w:rsidRDefault="002C2463" w:rsidP="00487E67">
            <w:pPr>
              <w:suppressAutoHyphens/>
              <w:ind w:left="-360"/>
              <w:jc w:val="center"/>
              <w:rPr>
                <w:i/>
                <w:kern w:val="0"/>
                <w:sz w:val="22"/>
                <w:szCs w:val="22"/>
                <w:lang w:eastAsia="ar-SA"/>
              </w:rPr>
            </w:pPr>
            <w:r w:rsidRPr="00002ABB">
              <w:rPr>
                <w:i/>
                <w:kern w:val="0"/>
                <w:sz w:val="22"/>
                <w:szCs w:val="22"/>
                <w:lang w:eastAsia="ar-SA"/>
              </w:rPr>
              <w:t>М.П.</w:t>
            </w:r>
          </w:p>
        </w:tc>
        <w:tc>
          <w:tcPr>
            <w:tcW w:w="4536"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_______________________</w:t>
            </w:r>
          </w:p>
          <w:p w:rsidR="002C2463" w:rsidRPr="00002ABB" w:rsidRDefault="002C2463" w:rsidP="00487E67">
            <w:pPr>
              <w:suppressAutoHyphens/>
              <w:ind w:left="-360"/>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 20____ г.</w:t>
            </w:r>
          </w:p>
          <w:p w:rsidR="002C2463" w:rsidRPr="00002ABB" w:rsidRDefault="002C2463" w:rsidP="00487E67">
            <w:pPr>
              <w:suppressAutoHyphens/>
              <w:ind w:left="-360"/>
              <w:jc w:val="center"/>
              <w:rPr>
                <w:i/>
                <w:kern w:val="0"/>
                <w:sz w:val="22"/>
                <w:szCs w:val="22"/>
                <w:lang w:eastAsia="ar-SA"/>
              </w:rPr>
            </w:pPr>
            <w:r w:rsidRPr="00002ABB">
              <w:rPr>
                <w:i/>
                <w:kern w:val="0"/>
                <w:sz w:val="22"/>
                <w:szCs w:val="22"/>
                <w:lang w:eastAsia="ar-SA"/>
              </w:rPr>
              <w:t>М.П.</w:t>
            </w:r>
          </w:p>
        </w:tc>
      </w:tr>
    </w:tbl>
    <w:p w:rsidR="002C2463" w:rsidRDefault="002C2463" w:rsidP="002C2463">
      <w:pPr>
        <w:autoSpaceDE w:val="0"/>
        <w:autoSpaceDN w:val="0"/>
        <w:adjustRightInd w:val="0"/>
        <w:jc w:val="center"/>
        <w:rPr>
          <w:b/>
          <w:bCs/>
          <w:color w:val="000000"/>
          <w:kern w:val="0"/>
          <w:sz w:val="20"/>
        </w:rPr>
      </w:pPr>
      <w:r w:rsidRPr="00002ABB">
        <w:rPr>
          <w:kern w:val="0"/>
          <w:szCs w:val="24"/>
          <w:lang w:eastAsia="ar-SA"/>
        </w:rPr>
        <w:br w:type="page"/>
      </w:r>
      <w:r>
        <w:rPr>
          <w:kern w:val="0"/>
          <w:szCs w:val="24"/>
          <w:lang w:eastAsia="ar-SA"/>
        </w:rPr>
        <w:lastRenderedPageBreak/>
        <w:t xml:space="preserve">                                                                               </w:t>
      </w:r>
      <w:r>
        <w:rPr>
          <w:b/>
          <w:bCs/>
          <w:color w:val="000000"/>
          <w:kern w:val="0"/>
          <w:sz w:val="20"/>
        </w:rPr>
        <w:t>Приложение № 4</w:t>
      </w:r>
    </w:p>
    <w:p w:rsidR="002C2463" w:rsidRPr="00D66F18" w:rsidRDefault="002C2463" w:rsidP="002C2463">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2C2463" w:rsidRDefault="002C2463" w:rsidP="002C2463">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w:t>
      </w:r>
      <w:r>
        <w:rPr>
          <w:b/>
          <w:bCs/>
          <w:color w:val="000000"/>
          <w:kern w:val="0"/>
          <w:sz w:val="20"/>
        </w:rPr>
        <w:t>0__</w:t>
      </w:r>
      <w:r w:rsidRPr="00D66F18">
        <w:rPr>
          <w:b/>
          <w:bCs/>
          <w:color w:val="000000"/>
          <w:kern w:val="0"/>
          <w:sz w:val="20"/>
        </w:rPr>
        <w:t xml:space="preserve"> г.</w:t>
      </w:r>
    </w:p>
    <w:p w:rsidR="002C2463" w:rsidRDefault="002C2463" w:rsidP="002C2463">
      <w:pPr>
        <w:autoSpaceDE w:val="0"/>
        <w:autoSpaceDN w:val="0"/>
        <w:adjustRightInd w:val="0"/>
        <w:jc w:val="center"/>
        <w:rPr>
          <w:b/>
          <w:bCs/>
          <w:color w:val="000000"/>
          <w:kern w:val="0"/>
          <w:sz w:val="20"/>
        </w:rPr>
      </w:pPr>
    </w:p>
    <w:p w:rsidR="002C2463" w:rsidRPr="00D66F18" w:rsidRDefault="002C2463" w:rsidP="002C2463">
      <w:pPr>
        <w:autoSpaceDE w:val="0"/>
        <w:autoSpaceDN w:val="0"/>
        <w:adjustRightInd w:val="0"/>
        <w:jc w:val="center"/>
        <w:rPr>
          <w:b/>
          <w:bCs/>
          <w:color w:val="000000"/>
          <w:kern w:val="0"/>
          <w:sz w:val="20"/>
        </w:rPr>
      </w:pPr>
    </w:p>
    <w:p w:rsidR="002C2463" w:rsidRDefault="002C2463" w:rsidP="002C2463">
      <w:pPr>
        <w:suppressAutoHyphens/>
        <w:jc w:val="center"/>
        <w:rPr>
          <w:b/>
          <w:kern w:val="0"/>
          <w:szCs w:val="24"/>
          <w:lang w:eastAsia="ar-SA"/>
        </w:rPr>
      </w:pPr>
      <w:r w:rsidRPr="00002ABB">
        <w:rPr>
          <w:b/>
          <w:kern w:val="0"/>
          <w:szCs w:val="24"/>
          <w:lang w:eastAsia="en-US"/>
        </w:rPr>
        <w:t>График этапов строительства и платежей</w:t>
      </w:r>
      <w:r w:rsidRPr="00002ABB">
        <w:rPr>
          <w:b/>
          <w:kern w:val="0"/>
          <w:szCs w:val="24"/>
          <w:lang w:eastAsia="ar-SA"/>
        </w:rPr>
        <w:t xml:space="preserve"> </w:t>
      </w:r>
    </w:p>
    <w:p w:rsidR="002C2463" w:rsidRPr="00002ABB" w:rsidRDefault="002C2463" w:rsidP="002C2463">
      <w:pPr>
        <w:suppressAutoHyphens/>
        <w:jc w:val="center"/>
        <w:rPr>
          <w:b/>
          <w:kern w:val="0"/>
          <w:szCs w:val="24"/>
          <w:lang w:eastAsia="ar-SA"/>
        </w:rPr>
      </w:pPr>
    </w:p>
    <w:tbl>
      <w:tblPr>
        <w:tblW w:w="10490" w:type="dxa"/>
        <w:tblInd w:w="250" w:type="dxa"/>
        <w:tblLayout w:type="fixed"/>
        <w:tblLook w:val="0000" w:firstRow="0" w:lastRow="0" w:firstColumn="0" w:lastColumn="0" w:noHBand="0" w:noVBand="0"/>
      </w:tblPr>
      <w:tblGrid>
        <w:gridCol w:w="10490"/>
      </w:tblGrid>
      <w:tr w:rsidR="002C2463" w:rsidRPr="00002ABB" w:rsidTr="00487E67">
        <w:trPr>
          <w:trHeight w:val="375"/>
        </w:trPr>
        <w:tc>
          <w:tcPr>
            <w:tcW w:w="10490" w:type="dxa"/>
            <w:tcBorders>
              <w:top w:val="single" w:sz="4" w:space="0" w:color="auto"/>
              <w:left w:val="single" w:sz="4" w:space="0" w:color="auto"/>
              <w:bottom w:val="single" w:sz="4" w:space="0" w:color="auto"/>
              <w:right w:val="single" w:sz="4" w:space="0" w:color="auto"/>
            </w:tcBorders>
            <w:shd w:val="clear" w:color="auto" w:fill="FFFFFF"/>
          </w:tcPr>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2126"/>
              <w:gridCol w:w="2410"/>
              <w:gridCol w:w="1559"/>
              <w:gridCol w:w="1985"/>
              <w:gridCol w:w="2093"/>
            </w:tblGrid>
            <w:tr w:rsidR="002C2463" w:rsidRPr="00002ABB" w:rsidTr="00487E67">
              <w:tc>
                <w:tcPr>
                  <w:tcW w:w="454" w:type="dxa"/>
                </w:tcPr>
                <w:p w:rsidR="002C2463" w:rsidRPr="00002ABB" w:rsidRDefault="002C2463" w:rsidP="00487E67">
                  <w:pPr>
                    <w:widowControl w:val="0"/>
                    <w:tabs>
                      <w:tab w:val="left" w:pos="900"/>
                    </w:tabs>
                    <w:suppressAutoHyphens/>
                    <w:rPr>
                      <w:kern w:val="0"/>
                      <w:sz w:val="22"/>
                      <w:szCs w:val="22"/>
                      <w:lang w:eastAsia="ar-SA"/>
                    </w:rPr>
                  </w:pPr>
                  <w:proofErr w:type="gramStart"/>
                  <w:r w:rsidRPr="00002ABB">
                    <w:rPr>
                      <w:kern w:val="0"/>
                      <w:sz w:val="22"/>
                      <w:szCs w:val="22"/>
                      <w:lang w:eastAsia="ar-SA"/>
                    </w:rPr>
                    <w:t>п</w:t>
                  </w:r>
                  <w:proofErr w:type="gramEnd"/>
                  <w:r w:rsidRPr="00002ABB">
                    <w:rPr>
                      <w:kern w:val="0"/>
                      <w:sz w:val="22"/>
                      <w:szCs w:val="22"/>
                      <w:lang w:eastAsia="ar-SA"/>
                    </w:rPr>
                    <w:t>/п</w:t>
                  </w:r>
                </w:p>
              </w:tc>
              <w:tc>
                <w:tcPr>
                  <w:tcW w:w="2126"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Наименование этапа</w:t>
                  </w:r>
                </w:p>
              </w:tc>
              <w:tc>
                <w:tcPr>
                  <w:tcW w:w="2410"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Описание этапа</w:t>
                  </w:r>
                </w:p>
              </w:tc>
              <w:tc>
                <w:tcPr>
                  <w:tcW w:w="1559"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Срок окончания этапа</w:t>
                  </w:r>
                </w:p>
              </w:tc>
              <w:tc>
                <w:tcPr>
                  <w:tcW w:w="1985"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Срок внесения платежа</w:t>
                  </w:r>
                </w:p>
              </w:tc>
              <w:tc>
                <w:tcPr>
                  <w:tcW w:w="2093"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 xml:space="preserve">Сумма платежа, </w:t>
                  </w:r>
                  <w:proofErr w:type="spellStart"/>
                  <w:r w:rsidRPr="00002ABB">
                    <w:rPr>
                      <w:kern w:val="0"/>
                      <w:sz w:val="22"/>
                      <w:szCs w:val="22"/>
                      <w:lang w:eastAsia="ar-SA"/>
                    </w:rPr>
                    <w:t>руб</w:t>
                  </w:r>
                  <w:proofErr w:type="spellEnd"/>
                </w:p>
              </w:tc>
            </w:tr>
            <w:tr w:rsidR="002C2463" w:rsidRPr="00002ABB" w:rsidTr="00487E67">
              <w:tc>
                <w:tcPr>
                  <w:tcW w:w="454"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1</w:t>
                  </w:r>
                </w:p>
              </w:tc>
              <w:tc>
                <w:tcPr>
                  <w:tcW w:w="2126"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Подготовительный</w:t>
                  </w:r>
                </w:p>
              </w:tc>
              <w:tc>
                <w:tcPr>
                  <w:tcW w:w="2410"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Подготовка проектной документации, разрешения на строительства</w:t>
                  </w:r>
                </w:p>
              </w:tc>
              <w:tc>
                <w:tcPr>
                  <w:tcW w:w="1559" w:type="dxa"/>
                </w:tcPr>
                <w:p w:rsidR="002C2463" w:rsidRPr="00002ABB" w:rsidRDefault="00754748" w:rsidP="00487E67">
                  <w:pPr>
                    <w:widowControl w:val="0"/>
                    <w:tabs>
                      <w:tab w:val="left" w:pos="900"/>
                    </w:tabs>
                    <w:suppressAutoHyphens/>
                    <w:rPr>
                      <w:kern w:val="0"/>
                      <w:sz w:val="22"/>
                      <w:szCs w:val="22"/>
                      <w:lang w:eastAsia="ar-SA"/>
                    </w:rPr>
                  </w:pPr>
                  <w:r>
                    <w:rPr>
                      <w:kern w:val="0"/>
                      <w:sz w:val="22"/>
                      <w:szCs w:val="22"/>
                      <w:lang w:eastAsia="ar-SA"/>
                    </w:rPr>
                    <w:t>29</w:t>
                  </w:r>
                  <w:r w:rsidR="002C2463">
                    <w:rPr>
                      <w:kern w:val="0"/>
                      <w:sz w:val="22"/>
                      <w:szCs w:val="22"/>
                      <w:lang w:eastAsia="ar-SA"/>
                    </w:rPr>
                    <w:t>.10.2015 г.</w:t>
                  </w:r>
                </w:p>
              </w:tc>
              <w:tc>
                <w:tcPr>
                  <w:tcW w:w="1985"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w:t>
                  </w:r>
                </w:p>
              </w:tc>
              <w:tc>
                <w:tcPr>
                  <w:tcW w:w="2093" w:type="dxa"/>
                </w:tcPr>
                <w:p w:rsidR="002C2463" w:rsidRPr="00002ABB" w:rsidRDefault="002C2463" w:rsidP="00487E67">
                  <w:pPr>
                    <w:widowControl w:val="0"/>
                    <w:tabs>
                      <w:tab w:val="left" w:pos="1891"/>
                    </w:tabs>
                    <w:suppressAutoHyphens/>
                    <w:ind w:right="317"/>
                    <w:rPr>
                      <w:kern w:val="0"/>
                      <w:sz w:val="22"/>
                      <w:szCs w:val="22"/>
                      <w:lang w:eastAsia="ar-SA"/>
                    </w:rPr>
                  </w:pPr>
                  <w:r w:rsidRPr="00002ABB">
                    <w:rPr>
                      <w:kern w:val="0"/>
                      <w:sz w:val="22"/>
                      <w:szCs w:val="22"/>
                      <w:lang w:eastAsia="ar-SA"/>
                    </w:rPr>
                    <w:t>-</w:t>
                  </w:r>
                </w:p>
              </w:tc>
            </w:tr>
            <w:tr w:rsidR="002C2463" w:rsidRPr="00002ABB" w:rsidTr="00487E67">
              <w:tc>
                <w:tcPr>
                  <w:tcW w:w="454"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2</w:t>
                  </w:r>
                </w:p>
              </w:tc>
              <w:tc>
                <w:tcPr>
                  <w:tcW w:w="2126"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Заключение муниципального контракта</w:t>
                  </w:r>
                </w:p>
              </w:tc>
              <w:tc>
                <w:tcPr>
                  <w:tcW w:w="2410"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Проведение аукциона, заключение и регистрация муниципального контракта</w:t>
                  </w:r>
                </w:p>
              </w:tc>
              <w:tc>
                <w:tcPr>
                  <w:tcW w:w="1559" w:type="dxa"/>
                </w:tcPr>
                <w:p w:rsidR="002C2463" w:rsidRPr="00002ABB" w:rsidRDefault="00754748" w:rsidP="00487E67">
                  <w:pPr>
                    <w:widowControl w:val="0"/>
                    <w:tabs>
                      <w:tab w:val="left" w:pos="900"/>
                    </w:tabs>
                    <w:suppressAutoHyphens/>
                    <w:rPr>
                      <w:kern w:val="0"/>
                      <w:sz w:val="22"/>
                      <w:szCs w:val="22"/>
                      <w:lang w:eastAsia="ar-SA"/>
                    </w:rPr>
                  </w:pPr>
                  <w:r>
                    <w:rPr>
                      <w:kern w:val="0"/>
                      <w:sz w:val="22"/>
                      <w:szCs w:val="22"/>
                      <w:lang w:eastAsia="ar-SA"/>
                    </w:rPr>
                    <w:t>03.12</w:t>
                  </w:r>
                  <w:r w:rsidR="002C2463">
                    <w:rPr>
                      <w:kern w:val="0"/>
                      <w:sz w:val="22"/>
                      <w:szCs w:val="22"/>
                      <w:lang w:eastAsia="ar-SA"/>
                    </w:rPr>
                    <w:t>.2015 г.</w:t>
                  </w:r>
                </w:p>
              </w:tc>
              <w:tc>
                <w:tcPr>
                  <w:tcW w:w="1985"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регистрации муниципального контракта в Управлении </w:t>
                  </w:r>
                  <w:proofErr w:type="spellStart"/>
                  <w:r w:rsidRPr="00002ABB">
                    <w:rPr>
                      <w:kern w:val="0"/>
                      <w:sz w:val="22"/>
                      <w:szCs w:val="22"/>
                      <w:lang w:eastAsia="ar-SA"/>
                    </w:rPr>
                    <w:t>Росреестра</w:t>
                  </w:r>
                  <w:proofErr w:type="spellEnd"/>
                  <w:r w:rsidRPr="00002ABB">
                    <w:rPr>
                      <w:kern w:val="0"/>
                      <w:sz w:val="22"/>
                      <w:szCs w:val="22"/>
                      <w:lang w:eastAsia="ar-SA"/>
                    </w:rPr>
                    <w:t xml:space="preserve"> по УР</w:t>
                  </w:r>
                </w:p>
              </w:tc>
              <w:tc>
                <w:tcPr>
                  <w:tcW w:w="2093"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30% от суммы муниципального контракта</w:t>
                  </w:r>
                </w:p>
              </w:tc>
            </w:tr>
            <w:tr w:rsidR="002C2463" w:rsidRPr="00002ABB" w:rsidTr="00487E67">
              <w:tc>
                <w:tcPr>
                  <w:tcW w:w="454"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3</w:t>
                  </w:r>
                </w:p>
              </w:tc>
              <w:tc>
                <w:tcPr>
                  <w:tcW w:w="2126"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Основные строительные работы</w:t>
                  </w:r>
                </w:p>
              </w:tc>
              <w:tc>
                <w:tcPr>
                  <w:tcW w:w="2410"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Закладка фундамента, возведение стен, устройство кровли, установка дверей и окон</w:t>
                  </w:r>
                </w:p>
              </w:tc>
              <w:tc>
                <w:tcPr>
                  <w:tcW w:w="1559" w:type="dxa"/>
                </w:tcPr>
                <w:p w:rsidR="002C2463" w:rsidRPr="00002ABB" w:rsidRDefault="002C2463" w:rsidP="00487E67">
                  <w:pPr>
                    <w:widowControl w:val="0"/>
                    <w:tabs>
                      <w:tab w:val="left" w:pos="900"/>
                    </w:tabs>
                    <w:suppressAutoHyphens/>
                    <w:rPr>
                      <w:kern w:val="0"/>
                      <w:sz w:val="22"/>
                      <w:szCs w:val="22"/>
                      <w:lang w:eastAsia="ar-SA"/>
                    </w:rPr>
                  </w:pPr>
                  <w:r>
                    <w:rPr>
                      <w:kern w:val="0"/>
                      <w:sz w:val="22"/>
                      <w:szCs w:val="22"/>
                      <w:lang w:eastAsia="ar-SA"/>
                    </w:rPr>
                    <w:t>01.03.2016 г.</w:t>
                  </w:r>
                </w:p>
              </w:tc>
              <w:tc>
                <w:tcPr>
                  <w:tcW w:w="1985"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завершения этапа строительства</w:t>
                  </w:r>
                </w:p>
              </w:tc>
              <w:tc>
                <w:tcPr>
                  <w:tcW w:w="2093"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50% от суммы муниципального контракта</w:t>
                  </w:r>
                </w:p>
              </w:tc>
            </w:tr>
            <w:tr w:rsidR="002C2463" w:rsidRPr="00002ABB" w:rsidTr="00487E67">
              <w:tc>
                <w:tcPr>
                  <w:tcW w:w="454"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4</w:t>
                  </w:r>
                </w:p>
              </w:tc>
              <w:tc>
                <w:tcPr>
                  <w:tcW w:w="2126" w:type="dxa"/>
                </w:tcPr>
                <w:p w:rsidR="002C2463" w:rsidRPr="00002ABB" w:rsidRDefault="002C2463" w:rsidP="00487E67">
                  <w:pPr>
                    <w:widowControl w:val="0"/>
                    <w:tabs>
                      <w:tab w:val="left" w:pos="900"/>
                    </w:tabs>
                    <w:suppressAutoHyphens/>
                    <w:jc w:val="both"/>
                    <w:rPr>
                      <w:kern w:val="0"/>
                      <w:sz w:val="22"/>
                      <w:szCs w:val="22"/>
                      <w:lang w:eastAsia="ar-SA"/>
                    </w:rPr>
                  </w:pPr>
                  <w:r w:rsidRPr="00002ABB">
                    <w:rPr>
                      <w:kern w:val="0"/>
                      <w:sz w:val="22"/>
                      <w:szCs w:val="22"/>
                      <w:lang w:eastAsia="ar-SA"/>
                    </w:rPr>
                    <w:t>Отделочные и прочие работы</w:t>
                  </w:r>
                </w:p>
              </w:tc>
              <w:tc>
                <w:tcPr>
                  <w:tcW w:w="2410"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Внутренние работы по монтажу перегородок, потолка, пола, отделочные работы, прокладка водопроводных сетей, электрических сетей, монтаж системы отопления и пр.</w:t>
                  </w:r>
                </w:p>
              </w:tc>
              <w:tc>
                <w:tcPr>
                  <w:tcW w:w="1559" w:type="dxa"/>
                </w:tcPr>
                <w:p w:rsidR="002C2463" w:rsidRPr="00002ABB" w:rsidRDefault="002C2463" w:rsidP="00487E67">
                  <w:pPr>
                    <w:widowControl w:val="0"/>
                    <w:tabs>
                      <w:tab w:val="left" w:pos="900"/>
                    </w:tabs>
                    <w:suppressAutoHyphens/>
                    <w:rPr>
                      <w:kern w:val="0"/>
                      <w:sz w:val="22"/>
                      <w:szCs w:val="22"/>
                      <w:lang w:eastAsia="ar-SA"/>
                    </w:rPr>
                  </w:pPr>
                  <w:r>
                    <w:rPr>
                      <w:kern w:val="0"/>
                      <w:sz w:val="22"/>
                      <w:szCs w:val="22"/>
                      <w:lang w:eastAsia="ar-SA"/>
                    </w:rPr>
                    <w:t>30.07.2016 г.</w:t>
                  </w:r>
                </w:p>
              </w:tc>
              <w:tc>
                <w:tcPr>
                  <w:tcW w:w="1985"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завершения этапа строительства.</w:t>
                  </w:r>
                </w:p>
              </w:tc>
              <w:tc>
                <w:tcPr>
                  <w:tcW w:w="2093"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15% от суммы муниципального контракта</w:t>
                  </w:r>
                </w:p>
              </w:tc>
            </w:tr>
            <w:tr w:rsidR="002C2463" w:rsidRPr="00002ABB" w:rsidTr="00487E67">
              <w:tc>
                <w:tcPr>
                  <w:tcW w:w="454"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5</w:t>
                  </w:r>
                </w:p>
              </w:tc>
              <w:tc>
                <w:tcPr>
                  <w:tcW w:w="2126" w:type="dxa"/>
                </w:tcPr>
                <w:p w:rsidR="002C2463" w:rsidRPr="00002ABB" w:rsidRDefault="002C2463" w:rsidP="00487E67">
                  <w:pPr>
                    <w:widowControl w:val="0"/>
                    <w:tabs>
                      <w:tab w:val="left" w:pos="900"/>
                    </w:tabs>
                    <w:suppressAutoHyphens/>
                    <w:jc w:val="both"/>
                    <w:rPr>
                      <w:kern w:val="0"/>
                      <w:sz w:val="22"/>
                      <w:szCs w:val="22"/>
                      <w:lang w:eastAsia="ar-SA"/>
                    </w:rPr>
                  </w:pPr>
                  <w:r w:rsidRPr="00002ABB">
                    <w:rPr>
                      <w:kern w:val="0"/>
                      <w:sz w:val="22"/>
                      <w:szCs w:val="22"/>
                      <w:lang w:eastAsia="ar-SA"/>
                    </w:rPr>
                    <w:t>Передача помещений</w:t>
                  </w:r>
                </w:p>
              </w:tc>
              <w:tc>
                <w:tcPr>
                  <w:tcW w:w="2410"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Приемка дома комиссией, подписание акта ввода дома в эксплуатацию, передача кадастровых паспортов помещений, подписание актов приема передачи помещений.</w:t>
                  </w:r>
                </w:p>
              </w:tc>
              <w:tc>
                <w:tcPr>
                  <w:tcW w:w="1559" w:type="dxa"/>
                </w:tcPr>
                <w:p w:rsidR="002C2463" w:rsidRPr="00002ABB" w:rsidRDefault="002C2463" w:rsidP="00487E67">
                  <w:pPr>
                    <w:widowControl w:val="0"/>
                    <w:tabs>
                      <w:tab w:val="left" w:pos="900"/>
                    </w:tabs>
                    <w:suppressAutoHyphens/>
                    <w:rPr>
                      <w:kern w:val="0"/>
                      <w:sz w:val="22"/>
                      <w:szCs w:val="22"/>
                      <w:lang w:eastAsia="ar-SA"/>
                    </w:rPr>
                  </w:pPr>
                  <w:r>
                    <w:rPr>
                      <w:kern w:val="0"/>
                      <w:sz w:val="22"/>
                      <w:szCs w:val="22"/>
                      <w:lang w:eastAsia="ar-SA"/>
                    </w:rPr>
                    <w:t>31.07.2016 г.</w:t>
                  </w:r>
                </w:p>
              </w:tc>
              <w:tc>
                <w:tcPr>
                  <w:tcW w:w="1985"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 xml:space="preserve">В </w:t>
                  </w:r>
                  <w:proofErr w:type="gramStart"/>
                  <w:r w:rsidRPr="00002ABB">
                    <w:rPr>
                      <w:kern w:val="0"/>
                      <w:sz w:val="22"/>
                      <w:szCs w:val="22"/>
                      <w:lang w:eastAsia="ar-SA"/>
                    </w:rPr>
                    <w:t>течении</w:t>
                  </w:r>
                  <w:proofErr w:type="gramEnd"/>
                  <w:r w:rsidRPr="00002ABB">
                    <w:rPr>
                      <w:kern w:val="0"/>
                      <w:sz w:val="22"/>
                      <w:szCs w:val="22"/>
                      <w:lang w:eastAsia="ar-SA"/>
                    </w:rPr>
                    <w:t xml:space="preserve"> 10 дней после </w:t>
                  </w:r>
                </w:p>
              </w:tc>
              <w:tc>
                <w:tcPr>
                  <w:tcW w:w="2093" w:type="dxa"/>
                </w:tcPr>
                <w:p w:rsidR="002C2463" w:rsidRPr="00002ABB" w:rsidRDefault="002C2463" w:rsidP="00487E67">
                  <w:pPr>
                    <w:widowControl w:val="0"/>
                    <w:tabs>
                      <w:tab w:val="left" w:pos="900"/>
                    </w:tabs>
                    <w:suppressAutoHyphens/>
                    <w:rPr>
                      <w:kern w:val="0"/>
                      <w:sz w:val="22"/>
                      <w:szCs w:val="22"/>
                      <w:lang w:eastAsia="ar-SA"/>
                    </w:rPr>
                  </w:pPr>
                  <w:r w:rsidRPr="00002ABB">
                    <w:rPr>
                      <w:kern w:val="0"/>
                      <w:sz w:val="22"/>
                      <w:szCs w:val="22"/>
                      <w:lang w:eastAsia="ar-SA"/>
                    </w:rPr>
                    <w:t>5% от суммы муниципального контракта</w:t>
                  </w:r>
                </w:p>
              </w:tc>
            </w:tr>
          </w:tbl>
          <w:p w:rsidR="002C2463" w:rsidRPr="00002ABB" w:rsidRDefault="002C2463" w:rsidP="00487E67">
            <w:pPr>
              <w:suppressAutoHyphens/>
              <w:rPr>
                <w:kern w:val="0"/>
                <w:szCs w:val="24"/>
                <w:lang w:eastAsia="en-US"/>
              </w:rPr>
            </w:pPr>
          </w:p>
        </w:tc>
      </w:tr>
    </w:tbl>
    <w:p w:rsidR="002C2463" w:rsidRPr="00002ABB" w:rsidRDefault="002C2463" w:rsidP="002C2463">
      <w:pPr>
        <w:tabs>
          <w:tab w:val="left" w:pos="9510"/>
        </w:tabs>
        <w:spacing w:after="200" w:line="276" w:lineRule="auto"/>
        <w:ind w:left="-142"/>
        <w:rPr>
          <w:rFonts w:ascii="Calibri" w:hAnsi="Calibri"/>
          <w:kern w:val="0"/>
          <w:sz w:val="22"/>
          <w:szCs w:val="22"/>
          <w:lang w:eastAsia="en-US"/>
        </w:rPr>
      </w:pPr>
      <w:r>
        <w:rPr>
          <w:rFonts w:ascii="Calibri" w:hAnsi="Calibri"/>
          <w:kern w:val="0"/>
          <w:sz w:val="22"/>
          <w:szCs w:val="22"/>
          <w:lang w:eastAsia="en-US"/>
        </w:rPr>
        <w:tab/>
      </w:r>
    </w:p>
    <w:tbl>
      <w:tblPr>
        <w:tblW w:w="9678" w:type="dxa"/>
        <w:tblLook w:val="01E0" w:firstRow="1" w:lastRow="1" w:firstColumn="1" w:lastColumn="1" w:noHBand="0" w:noVBand="0"/>
      </w:tblPr>
      <w:tblGrid>
        <w:gridCol w:w="5028"/>
        <w:gridCol w:w="4650"/>
      </w:tblGrid>
      <w:tr w:rsidR="002C2463" w:rsidRPr="00002ABB" w:rsidTr="00487E67">
        <w:trPr>
          <w:trHeight w:val="80"/>
        </w:trPr>
        <w:tc>
          <w:tcPr>
            <w:tcW w:w="5028"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 xml:space="preserve">Участник долевого строительства </w:t>
            </w:r>
          </w:p>
        </w:tc>
        <w:tc>
          <w:tcPr>
            <w:tcW w:w="4650"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Застройщик</w:t>
            </w:r>
          </w:p>
          <w:p w:rsidR="002C2463" w:rsidRPr="00002ABB" w:rsidRDefault="002C2463" w:rsidP="00487E67">
            <w:pPr>
              <w:suppressAutoHyphens/>
              <w:ind w:left="-360"/>
              <w:jc w:val="center"/>
              <w:rPr>
                <w:kern w:val="0"/>
                <w:sz w:val="22"/>
                <w:szCs w:val="22"/>
                <w:lang w:eastAsia="ar-SA"/>
              </w:rPr>
            </w:pPr>
          </w:p>
        </w:tc>
      </w:tr>
      <w:tr w:rsidR="002C2463" w:rsidRPr="00002ABB" w:rsidTr="00487E67">
        <w:trPr>
          <w:trHeight w:val="80"/>
        </w:trPr>
        <w:tc>
          <w:tcPr>
            <w:tcW w:w="5028" w:type="dxa"/>
          </w:tcPr>
          <w:p w:rsidR="002C2463" w:rsidRPr="00002ABB" w:rsidRDefault="002C2463" w:rsidP="00487E67">
            <w:pPr>
              <w:suppressAutoHyphens/>
              <w:ind w:left="-360" w:firstLine="502"/>
              <w:jc w:val="center"/>
              <w:rPr>
                <w:kern w:val="0"/>
                <w:sz w:val="22"/>
                <w:szCs w:val="22"/>
                <w:lang w:eastAsia="ar-SA"/>
              </w:rPr>
            </w:pPr>
            <w:r w:rsidRPr="00002ABB">
              <w:rPr>
                <w:kern w:val="0"/>
                <w:sz w:val="22"/>
                <w:szCs w:val="22"/>
                <w:lang w:eastAsia="ar-SA"/>
              </w:rPr>
              <w:t>Администрация муниципальн</w:t>
            </w:r>
            <w:bookmarkStart w:id="3" w:name="_GoBack"/>
            <w:bookmarkEnd w:id="3"/>
            <w:r w:rsidRPr="00002ABB">
              <w:rPr>
                <w:kern w:val="0"/>
                <w:sz w:val="22"/>
                <w:szCs w:val="22"/>
                <w:lang w:eastAsia="ar-SA"/>
              </w:rPr>
              <w:t>ого образования "Красногорский район"</w:t>
            </w:r>
          </w:p>
          <w:p w:rsidR="002C2463" w:rsidRPr="00002ABB" w:rsidRDefault="002C2463" w:rsidP="00487E67">
            <w:pPr>
              <w:suppressAutoHyphens/>
              <w:ind w:left="-360" w:firstLine="502"/>
              <w:jc w:val="center"/>
              <w:rPr>
                <w:kern w:val="0"/>
                <w:sz w:val="22"/>
                <w:szCs w:val="22"/>
                <w:lang w:eastAsia="ar-SA"/>
              </w:rPr>
            </w:pPr>
          </w:p>
          <w:p w:rsidR="002C2463" w:rsidRPr="00002ABB" w:rsidRDefault="002C2463" w:rsidP="00487E67">
            <w:pPr>
              <w:suppressAutoHyphens/>
              <w:ind w:left="-360" w:firstLine="502"/>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«_____»____________ 20____г.</w:t>
            </w:r>
          </w:p>
          <w:p w:rsidR="002C2463" w:rsidRPr="00002ABB" w:rsidRDefault="002C2463" w:rsidP="00487E67">
            <w:pPr>
              <w:suppressAutoHyphens/>
              <w:ind w:left="-360"/>
              <w:jc w:val="center"/>
              <w:rPr>
                <w:i/>
                <w:kern w:val="0"/>
                <w:sz w:val="22"/>
                <w:szCs w:val="22"/>
                <w:lang w:eastAsia="ar-SA"/>
              </w:rPr>
            </w:pPr>
            <w:r w:rsidRPr="00002ABB">
              <w:rPr>
                <w:i/>
                <w:kern w:val="0"/>
                <w:sz w:val="22"/>
                <w:szCs w:val="22"/>
                <w:lang w:eastAsia="ar-SA"/>
              </w:rPr>
              <w:t>М.П.</w:t>
            </w:r>
          </w:p>
        </w:tc>
        <w:tc>
          <w:tcPr>
            <w:tcW w:w="4650" w:type="dxa"/>
          </w:tcPr>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_______________________</w:t>
            </w:r>
          </w:p>
          <w:p w:rsidR="002C2463" w:rsidRDefault="002C2463" w:rsidP="00487E67">
            <w:pPr>
              <w:suppressAutoHyphens/>
              <w:ind w:left="-360"/>
              <w:jc w:val="center"/>
              <w:rPr>
                <w:kern w:val="0"/>
                <w:sz w:val="22"/>
                <w:szCs w:val="22"/>
                <w:lang w:eastAsia="ar-SA"/>
              </w:rPr>
            </w:pPr>
          </w:p>
          <w:p w:rsidR="002C2463" w:rsidRDefault="002C2463" w:rsidP="00487E67">
            <w:pPr>
              <w:suppressAutoHyphens/>
              <w:ind w:left="-360"/>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p>
          <w:p w:rsidR="002C2463" w:rsidRPr="00002ABB" w:rsidRDefault="002C2463" w:rsidP="00487E67">
            <w:pPr>
              <w:suppressAutoHyphens/>
              <w:ind w:left="-360"/>
              <w:jc w:val="center"/>
              <w:rPr>
                <w:kern w:val="0"/>
                <w:sz w:val="22"/>
                <w:szCs w:val="22"/>
                <w:lang w:eastAsia="ar-SA"/>
              </w:rPr>
            </w:pPr>
            <w:r w:rsidRPr="00002ABB">
              <w:rPr>
                <w:kern w:val="0"/>
                <w:sz w:val="22"/>
                <w:szCs w:val="22"/>
                <w:lang w:eastAsia="ar-SA"/>
              </w:rPr>
              <w:t>«_____»___________ 20____ г.</w:t>
            </w:r>
          </w:p>
          <w:p w:rsidR="002C2463" w:rsidRPr="00002ABB" w:rsidRDefault="002C2463" w:rsidP="00487E67">
            <w:pPr>
              <w:suppressAutoHyphens/>
              <w:ind w:left="-360"/>
              <w:jc w:val="center"/>
              <w:rPr>
                <w:i/>
                <w:kern w:val="0"/>
                <w:sz w:val="22"/>
                <w:szCs w:val="22"/>
                <w:lang w:eastAsia="ar-SA"/>
              </w:rPr>
            </w:pPr>
            <w:r w:rsidRPr="00002ABB">
              <w:rPr>
                <w:i/>
                <w:kern w:val="0"/>
                <w:sz w:val="22"/>
                <w:szCs w:val="22"/>
                <w:lang w:eastAsia="ar-SA"/>
              </w:rPr>
              <w:t>М.П.</w:t>
            </w:r>
          </w:p>
        </w:tc>
      </w:tr>
    </w:tbl>
    <w:p w:rsidR="002C2463" w:rsidRPr="00002ABB" w:rsidRDefault="002C2463" w:rsidP="002C2463">
      <w:pPr>
        <w:spacing w:after="200" w:line="276" w:lineRule="auto"/>
        <w:rPr>
          <w:rFonts w:ascii="Calibri" w:hAnsi="Calibri"/>
          <w:kern w:val="0"/>
          <w:sz w:val="22"/>
          <w:szCs w:val="22"/>
          <w:lang w:eastAsia="en-US"/>
        </w:rPr>
      </w:pPr>
    </w:p>
    <w:p w:rsidR="007E1655" w:rsidRDefault="007E1655" w:rsidP="00785D42">
      <w:pPr>
        <w:ind w:right="-2" w:firstLine="709"/>
        <w:jc w:val="right"/>
        <w:rPr>
          <w:b/>
          <w:sz w:val="20"/>
        </w:rPr>
      </w:pPr>
    </w:p>
    <w:sectPr w:rsidR="007E1655"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7D6" w:rsidRDefault="000A37D6">
      <w:r>
        <w:separator/>
      </w:r>
    </w:p>
  </w:endnote>
  <w:endnote w:type="continuationSeparator" w:id="0">
    <w:p w:rsidR="000A37D6" w:rsidRDefault="000A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65" w:rsidRDefault="00FF6265">
    <w:pPr>
      <w:jc w:val="center"/>
      <w:rPr>
        <w:szCs w:val="24"/>
      </w:rPr>
    </w:pPr>
    <w:r>
      <w:rPr>
        <w:szCs w:val="24"/>
      </w:rPr>
      <w:t xml:space="preserve">  </w:t>
    </w:r>
  </w:p>
  <w:p w:rsidR="00FF6265" w:rsidRDefault="00FF6265">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7D6" w:rsidRDefault="000A37D6">
      <w:r>
        <w:separator/>
      </w:r>
    </w:p>
  </w:footnote>
  <w:footnote w:type="continuationSeparator" w:id="0">
    <w:p w:rsidR="000A37D6" w:rsidRDefault="000A3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65" w:rsidRDefault="00FF6265">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977631"/>
    <w:multiLevelType w:val="multilevel"/>
    <w:tmpl w:val="2488F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06470AE"/>
    <w:multiLevelType w:val="hybridMultilevel"/>
    <w:tmpl w:val="399697A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70A2E90"/>
    <w:multiLevelType w:val="hybridMultilevel"/>
    <w:tmpl w:val="3074312A"/>
    <w:lvl w:ilvl="0" w:tplc="19A091A6">
      <w:start w:val="1"/>
      <w:numFmt w:val="decimal"/>
      <w:lvlText w:val="%1."/>
      <w:lvlJc w:val="left"/>
      <w:pPr>
        <w:tabs>
          <w:tab w:val="num" w:pos="785"/>
        </w:tabs>
        <w:ind w:left="785"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36">
    <w:nsid w:val="7D0F727C"/>
    <w:multiLevelType w:val="hybridMultilevel"/>
    <w:tmpl w:val="C7127BF2"/>
    <w:lvl w:ilvl="0" w:tplc="7B0282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8"/>
  </w:num>
  <w:num w:numId="6">
    <w:abstractNumId w:val="24"/>
  </w:num>
  <w:num w:numId="7">
    <w:abstractNumId w:val="21"/>
  </w:num>
  <w:num w:numId="8">
    <w:abstractNumId w:val="10"/>
  </w:num>
  <w:num w:numId="9">
    <w:abstractNumId w:val="4"/>
  </w:num>
  <w:num w:numId="10">
    <w:abstractNumId w:val="3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8"/>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2"/>
  </w:num>
  <w:num w:numId="29">
    <w:abstractNumId w:val="6"/>
  </w:num>
  <w:num w:numId="30">
    <w:abstractNumId w:val="16"/>
  </w:num>
  <w:num w:numId="31">
    <w:abstractNumId w:val="2"/>
  </w:num>
  <w:num w:numId="32">
    <w:abstractNumId w:val="13"/>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5"/>
  </w:num>
  <w:num w:numId="38">
    <w:abstractNumId w:val="32"/>
  </w:num>
  <w:num w:numId="3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1129D"/>
    <w:rsid w:val="00011D34"/>
    <w:rsid w:val="00011D95"/>
    <w:rsid w:val="000136F9"/>
    <w:rsid w:val="000201F4"/>
    <w:rsid w:val="00023DA3"/>
    <w:rsid w:val="000247FC"/>
    <w:rsid w:val="0003096F"/>
    <w:rsid w:val="0003113E"/>
    <w:rsid w:val="00035383"/>
    <w:rsid w:val="00040EAD"/>
    <w:rsid w:val="00043987"/>
    <w:rsid w:val="00043ACA"/>
    <w:rsid w:val="00060096"/>
    <w:rsid w:val="0006069A"/>
    <w:rsid w:val="00074AC1"/>
    <w:rsid w:val="000758A0"/>
    <w:rsid w:val="00076FD9"/>
    <w:rsid w:val="00081ABA"/>
    <w:rsid w:val="0008590E"/>
    <w:rsid w:val="000863CC"/>
    <w:rsid w:val="0009769F"/>
    <w:rsid w:val="00097FA1"/>
    <w:rsid w:val="000A37D6"/>
    <w:rsid w:val="000A718F"/>
    <w:rsid w:val="000A7D24"/>
    <w:rsid w:val="000B2E95"/>
    <w:rsid w:val="000B3CC0"/>
    <w:rsid w:val="000B5FC7"/>
    <w:rsid w:val="000C29D0"/>
    <w:rsid w:val="000E0AA0"/>
    <w:rsid w:val="000E34C3"/>
    <w:rsid w:val="000F0277"/>
    <w:rsid w:val="000F2209"/>
    <w:rsid w:val="000F5F58"/>
    <w:rsid w:val="00100121"/>
    <w:rsid w:val="00104EEE"/>
    <w:rsid w:val="001107CD"/>
    <w:rsid w:val="00117444"/>
    <w:rsid w:val="00117E6E"/>
    <w:rsid w:val="00123F05"/>
    <w:rsid w:val="00124AE0"/>
    <w:rsid w:val="00132A29"/>
    <w:rsid w:val="0013517D"/>
    <w:rsid w:val="00142ADA"/>
    <w:rsid w:val="00144891"/>
    <w:rsid w:val="00145804"/>
    <w:rsid w:val="00146120"/>
    <w:rsid w:val="0015114E"/>
    <w:rsid w:val="00157642"/>
    <w:rsid w:val="00161492"/>
    <w:rsid w:val="001637F4"/>
    <w:rsid w:val="00163F85"/>
    <w:rsid w:val="00167177"/>
    <w:rsid w:val="00173C4B"/>
    <w:rsid w:val="00175764"/>
    <w:rsid w:val="0018172F"/>
    <w:rsid w:val="00181969"/>
    <w:rsid w:val="001848D6"/>
    <w:rsid w:val="00192455"/>
    <w:rsid w:val="001952D4"/>
    <w:rsid w:val="001A1398"/>
    <w:rsid w:val="001A6DE0"/>
    <w:rsid w:val="001B4B59"/>
    <w:rsid w:val="001B7DFF"/>
    <w:rsid w:val="001C3699"/>
    <w:rsid w:val="001C598A"/>
    <w:rsid w:val="001C67E8"/>
    <w:rsid w:val="001D209D"/>
    <w:rsid w:val="001E4086"/>
    <w:rsid w:val="001E582D"/>
    <w:rsid w:val="001E71E8"/>
    <w:rsid w:val="001F16F4"/>
    <w:rsid w:val="002038F7"/>
    <w:rsid w:val="00211D8C"/>
    <w:rsid w:val="00222D08"/>
    <w:rsid w:val="002244B9"/>
    <w:rsid w:val="00245BB0"/>
    <w:rsid w:val="002474A3"/>
    <w:rsid w:val="00251AD5"/>
    <w:rsid w:val="00251DAD"/>
    <w:rsid w:val="00252BDE"/>
    <w:rsid w:val="002576AA"/>
    <w:rsid w:val="0026248C"/>
    <w:rsid w:val="00262E16"/>
    <w:rsid w:val="002658AD"/>
    <w:rsid w:val="00266D7C"/>
    <w:rsid w:val="00267F31"/>
    <w:rsid w:val="00272E0C"/>
    <w:rsid w:val="00273CF4"/>
    <w:rsid w:val="00276E15"/>
    <w:rsid w:val="002770C1"/>
    <w:rsid w:val="002810AF"/>
    <w:rsid w:val="00291203"/>
    <w:rsid w:val="00295CBC"/>
    <w:rsid w:val="002A0301"/>
    <w:rsid w:val="002A27C8"/>
    <w:rsid w:val="002A4DF5"/>
    <w:rsid w:val="002B0343"/>
    <w:rsid w:val="002B5609"/>
    <w:rsid w:val="002B7D2D"/>
    <w:rsid w:val="002C2463"/>
    <w:rsid w:val="002C2957"/>
    <w:rsid w:val="002C470A"/>
    <w:rsid w:val="002C5B31"/>
    <w:rsid w:val="002D13E4"/>
    <w:rsid w:val="002D3580"/>
    <w:rsid w:val="002D6875"/>
    <w:rsid w:val="002E77E5"/>
    <w:rsid w:val="002E7BC2"/>
    <w:rsid w:val="002F2F7A"/>
    <w:rsid w:val="00305EDA"/>
    <w:rsid w:val="00306EA0"/>
    <w:rsid w:val="00311B35"/>
    <w:rsid w:val="00311F02"/>
    <w:rsid w:val="00317249"/>
    <w:rsid w:val="00325599"/>
    <w:rsid w:val="00327560"/>
    <w:rsid w:val="003333F4"/>
    <w:rsid w:val="003346B5"/>
    <w:rsid w:val="0034589E"/>
    <w:rsid w:val="00351805"/>
    <w:rsid w:val="00366541"/>
    <w:rsid w:val="003675B8"/>
    <w:rsid w:val="0037014D"/>
    <w:rsid w:val="0037228A"/>
    <w:rsid w:val="00376156"/>
    <w:rsid w:val="00377B4C"/>
    <w:rsid w:val="00380BBA"/>
    <w:rsid w:val="00380EE5"/>
    <w:rsid w:val="003845B7"/>
    <w:rsid w:val="0039157E"/>
    <w:rsid w:val="00393080"/>
    <w:rsid w:val="003A4768"/>
    <w:rsid w:val="003A7BBB"/>
    <w:rsid w:val="003C014D"/>
    <w:rsid w:val="003C2607"/>
    <w:rsid w:val="003C2E00"/>
    <w:rsid w:val="003C5C8E"/>
    <w:rsid w:val="003C5D2D"/>
    <w:rsid w:val="003D1EAA"/>
    <w:rsid w:val="00401C99"/>
    <w:rsid w:val="0040497D"/>
    <w:rsid w:val="004049CE"/>
    <w:rsid w:val="00404DB7"/>
    <w:rsid w:val="004065AF"/>
    <w:rsid w:val="00406A07"/>
    <w:rsid w:val="00412199"/>
    <w:rsid w:val="00414723"/>
    <w:rsid w:val="00415A36"/>
    <w:rsid w:val="00420A3E"/>
    <w:rsid w:val="00420A7E"/>
    <w:rsid w:val="0042298F"/>
    <w:rsid w:val="00423C0D"/>
    <w:rsid w:val="00424073"/>
    <w:rsid w:val="004277EA"/>
    <w:rsid w:val="004329B1"/>
    <w:rsid w:val="0043468C"/>
    <w:rsid w:val="00435E29"/>
    <w:rsid w:val="00442D25"/>
    <w:rsid w:val="00443D9B"/>
    <w:rsid w:val="0044597F"/>
    <w:rsid w:val="004518A0"/>
    <w:rsid w:val="00451B01"/>
    <w:rsid w:val="00462F70"/>
    <w:rsid w:val="00470100"/>
    <w:rsid w:val="004767BF"/>
    <w:rsid w:val="00477597"/>
    <w:rsid w:val="004875F0"/>
    <w:rsid w:val="00490038"/>
    <w:rsid w:val="00490BBE"/>
    <w:rsid w:val="00492BAB"/>
    <w:rsid w:val="0049519A"/>
    <w:rsid w:val="004A0E75"/>
    <w:rsid w:val="004A50FB"/>
    <w:rsid w:val="004B0C34"/>
    <w:rsid w:val="004B3283"/>
    <w:rsid w:val="004B3912"/>
    <w:rsid w:val="004B6014"/>
    <w:rsid w:val="004C1BF3"/>
    <w:rsid w:val="004C5B89"/>
    <w:rsid w:val="004C7BBE"/>
    <w:rsid w:val="004C7C6A"/>
    <w:rsid w:val="004D0DB6"/>
    <w:rsid w:val="004D545F"/>
    <w:rsid w:val="004E146D"/>
    <w:rsid w:val="004E69C4"/>
    <w:rsid w:val="004F1143"/>
    <w:rsid w:val="004F37F2"/>
    <w:rsid w:val="004F5E00"/>
    <w:rsid w:val="004F63EB"/>
    <w:rsid w:val="004F76C6"/>
    <w:rsid w:val="004F79A3"/>
    <w:rsid w:val="00501624"/>
    <w:rsid w:val="00502E48"/>
    <w:rsid w:val="00504B29"/>
    <w:rsid w:val="0050633C"/>
    <w:rsid w:val="0050751B"/>
    <w:rsid w:val="00507D6B"/>
    <w:rsid w:val="0051533D"/>
    <w:rsid w:val="00516B64"/>
    <w:rsid w:val="0053562D"/>
    <w:rsid w:val="005405BD"/>
    <w:rsid w:val="00542E6B"/>
    <w:rsid w:val="00543A3A"/>
    <w:rsid w:val="0054757A"/>
    <w:rsid w:val="00550BCB"/>
    <w:rsid w:val="0056122B"/>
    <w:rsid w:val="005641F5"/>
    <w:rsid w:val="00565972"/>
    <w:rsid w:val="00565F63"/>
    <w:rsid w:val="0056671B"/>
    <w:rsid w:val="00576CBD"/>
    <w:rsid w:val="005770FB"/>
    <w:rsid w:val="005822C3"/>
    <w:rsid w:val="00582A17"/>
    <w:rsid w:val="00582A8A"/>
    <w:rsid w:val="00585A98"/>
    <w:rsid w:val="00585B4D"/>
    <w:rsid w:val="005A1E2E"/>
    <w:rsid w:val="005A3510"/>
    <w:rsid w:val="005A3D49"/>
    <w:rsid w:val="005B3C7B"/>
    <w:rsid w:val="005B4556"/>
    <w:rsid w:val="005B4EE5"/>
    <w:rsid w:val="005B7667"/>
    <w:rsid w:val="005C5262"/>
    <w:rsid w:val="005D10D9"/>
    <w:rsid w:val="005D3581"/>
    <w:rsid w:val="005D410E"/>
    <w:rsid w:val="005F1D0A"/>
    <w:rsid w:val="005F2FB9"/>
    <w:rsid w:val="005F44B6"/>
    <w:rsid w:val="005F4F70"/>
    <w:rsid w:val="005F70B5"/>
    <w:rsid w:val="00600EC3"/>
    <w:rsid w:val="006056CC"/>
    <w:rsid w:val="006108E2"/>
    <w:rsid w:val="0061434C"/>
    <w:rsid w:val="00616298"/>
    <w:rsid w:val="00646C15"/>
    <w:rsid w:val="0065096A"/>
    <w:rsid w:val="006528B7"/>
    <w:rsid w:val="00652B48"/>
    <w:rsid w:val="00654CC5"/>
    <w:rsid w:val="00654DEF"/>
    <w:rsid w:val="006642BF"/>
    <w:rsid w:val="006813F9"/>
    <w:rsid w:val="0068194F"/>
    <w:rsid w:val="00681B00"/>
    <w:rsid w:val="00682DAD"/>
    <w:rsid w:val="00683DDC"/>
    <w:rsid w:val="00686268"/>
    <w:rsid w:val="006873FA"/>
    <w:rsid w:val="00693327"/>
    <w:rsid w:val="006A29A0"/>
    <w:rsid w:val="006A336A"/>
    <w:rsid w:val="006B083D"/>
    <w:rsid w:val="006B1FBF"/>
    <w:rsid w:val="006C1B28"/>
    <w:rsid w:val="006C4AC4"/>
    <w:rsid w:val="006D07E4"/>
    <w:rsid w:val="006D50BA"/>
    <w:rsid w:val="006D59DA"/>
    <w:rsid w:val="006D611A"/>
    <w:rsid w:val="006D6701"/>
    <w:rsid w:val="006E543A"/>
    <w:rsid w:val="006E6926"/>
    <w:rsid w:val="006F3F78"/>
    <w:rsid w:val="006F77E6"/>
    <w:rsid w:val="007063E1"/>
    <w:rsid w:val="007159C0"/>
    <w:rsid w:val="00716509"/>
    <w:rsid w:val="00716E9E"/>
    <w:rsid w:val="00727601"/>
    <w:rsid w:val="00730ADB"/>
    <w:rsid w:val="00733CA2"/>
    <w:rsid w:val="00734218"/>
    <w:rsid w:val="00742B9F"/>
    <w:rsid w:val="00751DA9"/>
    <w:rsid w:val="00754748"/>
    <w:rsid w:val="00756B1A"/>
    <w:rsid w:val="0075729F"/>
    <w:rsid w:val="007628BF"/>
    <w:rsid w:val="00764F1A"/>
    <w:rsid w:val="00765DEE"/>
    <w:rsid w:val="00772896"/>
    <w:rsid w:val="00775268"/>
    <w:rsid w:val="007804A6"/>
    <w:rsid w:val="00780655"/>
    <w:rsid w:val="00780893"/>
    <w:rsid w:val="00785D42"/>
    <w:rsid w:val="0078667F"/>
    <w:rsid w:val="00787772"/>
    <w:rsid w:val="00787962"/>
    <w:rsid w:val="0079482B"/>
    <w:rsid w:val="00795A71"/>
    <w:rsid w:val="00795DC6"/>
    <w:rsid w:val="007A48F7"/>
    <w:rsid w:val="007B080A"/>
    <w:rsid w:val="007B7F35"/>
    <w:rsid w:val="007C0803"/>
    <w:rsid w:val="007C0E5E"/>
    <w:rsid w:val="007C19A0"/>
    <w:rsid w:val="007D7001"/>
    <w:rsid w:val="007D70C9"/>
    <w:rsid w:val="007E1655"/>
    <w:rsid w:val="007E2834"/>
    <w:rsid w:val="007E77BA"/>
    <w:rsid w:val="007E7F9E"/>
    <w:rsid w:val="007F4F6B"/>
    <w:rsid w:val="0080134D"/>
    <w:rsid w:val="00804914"/>
    <w:rsid w:val="00805EB3"/>
    <w:rsid w:val="00816C73"/>
    <w:rsid w:val="00817383"/>
    <w:rsid w:val="008173D1"/>
    <w:rsid w:val="008208CE"/>
    <w:rsid w:val="00822DF7"/>
    <w:rsid w:val="00823D05"/>
    <w:rsid w:val="008312C1"/>
    <w:rsid w:val="00831859"/>
    <w:rsid w:val="00833CF8"/>
    <w:rsid w:val="00834B65"/>
    <w:rsid w:val="008411C7"/>
    <w:rsid w:val="00843FD0"/>
    <w:rsid w:val="00845341"/>
    <w:rsid w:val="008478BF"/>
    <w:rsid w:val="00847EAC"/>
    <w:rsid w:val="008518E0"/>
    <w:rsid w:val="00854C7C"/>
    <w:rsid w:val="00855E8E"/>
    <w:rsid w:val="00860A93"/>
    <w:rsid w:val="00861BB1"/>
    <w:rsid w:val="00867337"/>
    <w:rsid w:val="00873CC8"/>
    <w:rsid w:val="00874D81"/>
    <w:rsid w:val="00887A36"/>
    <w:rsid w:val="00894810"/>
    <w:rsid w:val="008A2B8E"/>
    <w:rsid w:val="008A7C15"/>
    <w:rsid w:val="008B12A0"/>
    <w:rsid w:val="008B592D"/>
    <w:rsid w:val="008B5AD4"/>
    <w:rsid w:val="008B5F4D"/>
    <w:rsid w:val="008C0800"/>
    <w:rsid w:val="008C48E2"/>
    <w:rsid w:val="008C5DD4"/>
    <w:rsid w:val="008D1222"/>
    <w:rsid w:val="008D428A"/>
    <w:rsid w:val="008D5C8E"/>
    <w:rsid w:val="008D6962"/>
    <w:rsid w:val="008E059E"/>
    <w:rsid w:val="008E6A1B"/>
    <w:rsid w:val="008E77DB"/>
    <w:rsid w:val="008F09A4"/>
    <w:rsid w:val="008F5BAF"/>
    <w:rsid w:val="00901720"/>
    <w:rsid w:val="0090399F"/>
    <w:rsid w:val="00910911"/>
    <w:rsid w:val="00912758"/>
    <w:rsid w:val="009133B4"/>
    <w:rsid w:val="0091573E"/>
    <w:rsid w:val="0092082A"/>
    <w:rsid w:val="00924AE3"/>
    <w:rsid w:val="00926958"/>
    <w:rsid w:val="0093139C"/>
    <w:rsid w:val="00935FE2"/>
    <w:rsid w:val="009371CE"/>
    <w:rsid w:val="0094074A"/>
    <w:rsid w:val="00947660"/>
    <w:rsid w:val="00960D4F"/>
    <w:rsid w:val="00974CB1"/>
    <w:rsid w:val="00975115"/>
    <w:rsid w:val="00984C37"/>
    <w:rsid w:val="009971C1"/>
    <w:rsid w:val="009A0B92"/>
    <w:rsid w:val="009A140C"/>
    <w:rsid w:val="009A168C"/>
    <w:rsid w:val="009A2C29"/>
    <w:rsid w:val="009A455D"/>
    <w:rsid w:val="009A5672"/>
    <w:rsid w:val="009A5F4E"/>
    <w:rsid w:val="009A7C5B"/>
    <w:rsid w:val="009B1F3A"/>
    <w:rsid w:val="009B2DDF"/>
    <w:rsid w:val="009B5620"/>
    <w:rsid w:val="009D187A"/>
    <w:rsid w:val="009D2742"/>
    <w:rsid w:val="009D2E41"/>
    <w:rsid w:val="009D34A3"/>
    <w:rsid w:val="009D457E"/>
    <w:rsid w:val="009E14D1"/>
    <w:rsid w:val="009E6265"/>
    <w:rsid w:val="00A01CCE"/>
    <w:rsid w:val="00A02692"/>
    <w:rsid w:val="00A04C9A"/>
    <w:rsid w:val="00A142FD"/>
    <w:rsid w:val="00A175D8"/>
    <w:rsid w:val="00A259A2"/>
    <w:rsid w:val="00A3046C"/>
    <w:rsid w:val="00A40ADD"/>
    <w:rsid w:val="00A45701"/>
    <w:rsid w:val="00A521C0"/>
    <w:rsid w:val="00A537AF"/>
    <w:rsid w:val="00A62BB6"/>
    <w:rsid w:val="00A672AE"/>
    <w:rsid w:val="00A766EC"/>
    <w:rsid w:val="00A774AB"/>
    <w:rsid w:val="00A83007"/>
    <w:rsid w:val="00A96FE4"/>
    <w:rsid w:val="00AA00E4"/>
    <w:rsid w:val="00AA101A"/>
    <w:rsid w:val="00AA3F1B"/>
    <w:rsid w:val="00AA7111"/>
    <w:rsid w:val="00AC058A"/>
    <w:rsid w:val="00AD3E47"/>
    <w:rsid w:val="00AE09F6"/>
    <w:rsid w:val="00AE1872"/>
    <w:rsid w:val="00AE24C4"/>
    <w:rsid w:val="00AE4DEC"/>
    <w:rsid w:val="00AE6259"/>
    <w:rsid w:val="00AE7222"/>
    <w:rsid w:val="00AF28E1"/>
    <w:rsid w:val="00AF4FFB"/>
    <w:rsid w:val="00AF630E"/>
    <w:rsid w:val="00B01F92"/>
    <w:rsid w:val="00B02BAC"/>
    <w:rsid w:val="00B1035C"/>
    <w:rsid w:val="00B2063B"/>
    <w:rsid w:val="00B21620"/>
    <w:rsid w:val="00B222DB"/>
    <w:rsid w:val="00B275DC"/>
    <w:rsid w:val="00B27B4E"/>
    <w:rsid w:val="00B317CA"/>
    <w:rsid w:val="00B3598B"/>
    <w:rsid w:val="00B512FC"/>
    <w:rsid w:val="00B531A1"/>
    <w:rsid w:val="00B5427C"/>
    <w:rsid w:val="00B55CB5"/>
    <w:rsid w:val="00B56351"/>
    <w:rsid w:val="00B5642D"/>
    <w:rsid w:val="00B64673"/>
    <w:rsid w:val="00B64FCE"/>
    <w:rsid w:val="00B6603C"/>
    <w:rsid w:val="00B75F05"/>
    <w:rsid w:val="00B826E0"/>
    <w:rsid w:val="00B849BE"/>
    <w:rsid w:val="00B87623"/>
    <w:rsid w:val="00B95900"/>
    <w:rsid w:val="00B97528"/>
    <w:rsid w:val="00BA3D14"/>
    <w:rsid w:val="00BA4080"/>
    <w:rsid w:val="00BA57C2"/>
    <w:rsid w:val="00BA6854"/>
    <w:rsid w:val="00BB50EF"/>
    <w:rsid w:val="00BB67FC"/>
    <w:rsid w:val="00BB7139"/>
    <w:rsid w:val="00BC0458"/>
    <w:rsid w:val="00BC6826"/>
    <w:rsid w:val="00BD7FDF"/>
    <w:rsid w:val="00BE16A6"/>
    <w:rsid w:val="00BE20FE"/>
    <w:rsid w:val="00BE22FB"/>
    <w:rsid w:val="00BE5731"/>
    <w:rsid w:val="00BF31F4"/>
    <w:rsid w:val="00BF5DAF"/>
    <w:rsid w:val="00C00316"/>
    <w:rsid w:val="00C051E3"/>
    <w:rsid w:val="00C05336"/>
    <w:rsid w:val="00C12991"/>
    <w:rsid w:val="00C1532A"/>
    <w:rsid w:val="00C15334"/>
    <w:rsid w:val="00C17E3D"/>
    <w:rsid w:val="00C22A54"/>
    <w:rsid w:val="00C23AEF"/>
    <w:rsid w:val="00C25F9C"/>
    <w:rsid w:val="00C315EC"/>
    <w:rsid w:val="00C32403"/>
    <w:rsid w:val="00C3390E"/>
    <w:rsid w:val="00C36A0D"/>
    <w:rsid w:val="00C371ED"/>
    <w:rsid w:val="00C406FD"/>
    <w:rsid w:val="00C53CED"/>
    <w:rsid w:val="00C53FB3"/>
    <w:rsid w:val="00C5630A"/>
    <w:rsid w:val="00C64A7F"/>
    <w:rsid w:val="00C6516D"/>
    <w:rsid w:val="00C6548D"/>
    <w:rsid w:val="00C672F3"/>
    <w:rsid w:val="00C721FF"/>
    <w:rsid w:val="00C739EA"/>
    <w:rsid w:val="00C8012F"/>
    <w:rsid w:val="00C80D1A"/>
    <w:rsid w:val="00C90417"/>
    <w:rsid w:val="00CA0F68"/>
    <w:rsid w:val="00CA19E6"/>
    <w:rsid w:val="00CA3C04"/>
    <w:rsid w:val="00CA40A1"/>
    <w:rsid w:val="00CA7676"/>
    <w:rsid w:val="00CB1548"/>
    <w:rsid w:val="00CB18DB"/>
    <w:rsid w:val="00CB6CE2"/>
    <w:rsid w:val="00CC4A82"/>
    <w:rsid w:val="00CD477F"/>
    <w:rsid w:val="00CD5425"/>
    <w:rsid w:val="00CD753E"/>
    <w:rsid w:val="00CE425C"/>
    <w:rsid w:val="00CE48E4"/>
    <w:rsid w:val="00CF79D9"/>
    <w:rsid w:val="00D049CE"/>
    <w:rsid w:val="00D1727B"/>
    <w:rsid w:val="00D2229A"/>
    <w:rsid w:val="00D24860"/>
    <w:rsid w:val="00D301E9"/>
    <w:rsid w:val="00D46B20"/>
    <w:rsid w:val="00D512E9"/>
    <w:rsid w:val="00D5175D"/>
    <w:rsid w:val="00D66F18"/>
    <w:rsid w:val="00D701CC"/>
    <w:rsid w:val="00D71416"/>
    <w:rsid w:val="00D739A6"/>
    <w:rsid w:val="00D73D4A"/>
    <w:rsid w:val="00D74805"/>
    <w:rsid w:val="00D812C8"/>
    <w:rsid w:val="00D815C7"/>
    <w:rsid w:val="00D827AA"/>
    <w:rsid w:val="00D84B42"/>
    <w:rsid w:val="00D954D3"/>
    <w:rsid w:val="00D96E1C"/>
    <w:rsid w:val="00D9702C"/>
    <w:rsid w:val="00DA092C"/>
    <w:rsid w:val="00DA6B95"/>
    <w:rsid w:val="00DA6F6E"/>
    <w:rsid w:val="00DB00AE"/>
    <w:rsid w:val="00DC0C99"/>
    <w:rsid w:val="00DC52A7"/>
    <w:rsid w:val="00DD053A"/>
    <w:rsid w:val="00DD1A6E"/>
    <w:rsid w:val="00DD386E"/>
    <w:rsid w:val="00DE4B3A"/>
    <w:rsid w:val="00DE4DEB"/>
    <w:rsid w:val="00DE704E"/>
    <w:rsid w:val="00DF225B"/>
    <w:rsid w:val="00DF6D4D"/>
    <w:rsid w:val="00E00901"/>
    <w:rsid w:val="00E04499"/>
    <w:rsid w:val="00E058FF"/>
    <w:rsid w:val="00E06F60"/>
    <w:rsid w:val="00E11623"/>
    <w:rsid w:val="00E16443"/>
    <w:rsid w:val="00E2163A"/>
    <w:rsid w:val="00E24115"/>
    <w:rsid w:val="00E26CEE"/>
    <w:rsid w:val="00E3013F"/>
    <w:rsid w:val="00E33C21"/>
    <w:rsid w:val="00E34A50"/>
    <w:rsid w:val="00E37EED"/>
    <w:rsid w:val="00E415DA"/>
    <w:rsid w:val="00E44276"/>
    <w:rsid w:val="00E50555"/>
    <w:rsid w:val="00E52875"/>
    <w:rsid w:val="00E52C02"/>
    <w:rsid w:val="00E52DF0"/>
    <w:rsid w:val="00E55D30"/>
    <w:rsid w:val="00E572FA"/>
    <w:rsid w:val="00E63BAE"/>
    <w:rsid w:val="00E667F6"/>
    <w:rsid w:val="00E67CC8"/>
    <w:rsid w:val="00E70AC0"/>
    <w:rsid w:val="00E8098E"/>
    <w:rsid w:val="00E873A5"/>
    <w:rsid w:val="00E876C0"/>
    <w:rsid w:val="00E908E9"/>
    <w:rsid w:val="00E943FD"/>
    <w:rsid w:val="00E94E75"/>
    <w:rsid w:val="00E950B2"/>
    <w:rsid w:val="00E9522B"/>
    <w:rsid w:val="00E9576D"/>
    <w:rsid w:val="00EA1BA6"/>
    <w:rsid w:val="00EA2D86"/>
    <w:rsid w:val="00EA3CEB"/>
    <w:rsid w:val="00EA5525"/>
    <w:rsid w:val="00EA61B7"/>
    <w:rsid w:val="00EB4695"/>
    <w:rsid w:val="00EB61DC"/>
    <w:rsid w:val="00EB7722"/>
    <w:rsid w:val="00EC11E3"/>
    <w:rsid w:val="00EC1674"/>
    <w:rsid w:val="00EC1930"/>
    <w:rsid w:val="00EC271C"/>
    <w:rsid w:val="00EC2E71"/>
    <w:rsid w:val="00EC3FFE"/>
    <w:rsid w:val="00EC63C2"/>
    <w:rsid w:val="00ED1558"/>
    <w:rsid w:val="00EE316D"/>
    <w:rsid w:val="00EF0C37"/>
    <w:rsid w:val="00EF2190"/>
    <w:rsid w:val="00F00FFF"/>
    <w:rsid w:val="00F0148C"/>
    <w:rsid w:val="00F1482F"/>
    <w:rsid w:val="00F16B9D"/>
    <w:rsid w:val="00F23F2F"/>
    <w:rsid w:val="00F25E2D"/>
    <w:rsid w:val="00F25F3E"/>
    <w:rsid w:val="00F340F7"/>
    <w:rsid w:val="00F3647F"/>
    <w:rsid w:val="00F36976"/>
    <w:rsid w:val="00F379FB"/>
    <w:rsid w:val="00F41CA7"/>
    <w:rsid w:val="00F437FD"/>
    <w:rsid w:val="00F46A92"/>
    <w:rsid w:val="00F50039"/>
    <w:rsid w:val="00F54C5F"/>
    <w:rsid w:val="00F551B0"/>
    <w:rsid w:val="00F55A2C"/>
    <w:rsid w:val="00F560EF"/>
    <w:rsid w:val="00F56A1C"/>
    <w:rsid w:val="00F61016"/>
    <w:rsid w:val="00F616BA"/>
    <w:rsid w:val="00F6250D"/>
    <w:rsid w:val="00F62982"/>
    <w:rsid w:val="00F6512D"/>
    <w:rsid w:val="00F65B9D"/>
    <w:rsid w:val="00F779F4"/>
    <w:rsid w:val="00F800A0"/>
    <w:rsid w:val="00F815AE"/>
    <w:rsid w:val="00F87772"/>
    <w:rsid w:val="00F936FD"/>
    <w:rsid w:val="00F93B98"/>
    <w:rsid w:val="00FA232D"/>
    <w:rsid w:val="00FA33F4"/>
    <w:rsid w:val="00FA4CC0"/>
    <w:rsid w:val="00FA5AF7"/>
    <w:rsid w:val="00FA5B5C"/>
    <w:rsid w:val="00FC2437"/>
    <w:rsid w:val="00FC2661"/>
    <w:rsid w:val="00FD2077"/>
    <w:rsid w:val="00FD2E06"/>
    <w:rsid w:val="00FD401A"/>
    <w:rsid w:val="00FD5F12"/>
    <w:rsid w:val="00FE37DF"/>
    <w:rsid w:val="00FE5E24"/>
    <w:rsid w:val="00FE66A0"/>
    <w:rsid w:val="00FF2D27"/>
    <w:rsid w:val="00FF6265"/>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29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B2063B"/>
  </w:style>
  <w:style w:type="character" w:customStyle="1" w:styleId="apple-converted-space">
    <w:name w:val="apple-converted-space"/>
    <w:rsid w:val="00B20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2991"/>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B2063B"/>
  </w:style>
  <w:style w:type="character" w:customStyle="1" w:styleId="apple-converted-space">
    <w:name w:val="apple-converted-space"/>
    <w:rsid w:val="00B2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06A7DEC3B49024622EB176BF3ECD4F11D17CC406CA28F96529E49514F9D720671E31517B1551611ZF13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19C134A7D4054EF54D139ED18FB0C0776E2F471BC8F46F6E021FB4FAAB1EE26EED2EFADCADEBB672EEy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4456-0CD4-489A-A217-C5A3BDB3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9320</TotalTime>
  <Pages>33</Pages>
  <Words>15365</Words>
  <Characters>87581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295</cp:revision>
  <cp:lastPrinted>2015-10-12T10:36:00Z</cp:lastPrinted>
  <dcterms:created xsi:type="dcterms:W3CDTF">2014-08-01T06:09:00Z</dcterms:created>
  <dcterms:modified xsi:type="dcterms:W3CDTF">2015-10-12T10:40:00Z</dcterms:modified>
</cp:coreProperties>
</file>