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401C99">
        <w:tc>
          <w:tcPr>
            <w:tcW w:w="4503" w:type="dxa"/>
          </w:tcPr>
          <w:p w:rsidR="00B02BAC" w:rsidRPr="00E5575C" w:rsidRDefault="00B02BAC" w:rsidP="00B02BAC">
            <w:pPr>
              <w:spacing w:before="100"/>
              <w:ind w:right="176"/>
              <w:rPr>
                <w:sz w:val="21"/>
                <w:szCs w:val="21"/>
              </w:rPr>
            </w:pPr>
            <w:r w:rsidRPr="00E5575C">
              <w:rPr>
                <w:sz w:val="21"/>
                <w:szCs w:val="21"/>
              </w:rPr>
              <w:t>СОГЛАСОВАНО:</w:t>
            </w:r>
          </w:p>
          <w:p w:rsidR="00B02BAC" w:rsidRPr="00E5575C" w:rsidRDefault="00B02BAC" w:rsidP="00B02BAC">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B02BAC" w:rsidRPr="00E5575C" w:rsidRDefault="00B02BAC" w:rsidP="00B02BAC">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B02BAC" w:rsidRPr="00E5575C" w:rsidRDefault="00B02BAC" w:rsidP="00B02BAC">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B02BAC" w:rsidRPr="00E5575C" w:rsidRDefault="00B02BAC" w:rsidP="00B02BAC">
            <w:pPr>
              <w:spacing w:before="100"/>
              <w:ind w:left="2127" w:right="176" w:firstLine="709"/>
              <w:rPr>
                <w:sz w:val="21"/>
                <w:szCs w:val="21"/>
              </w:rPr>
            </w:pPr>
          </w:p>
          <w:p w:rsidR="00B02BAC" w:rsidRPr="00E5575C" w:rsidRDefault="00B02BAC" w:rsidP="00B02BAC">
            <w:pPr>
              <w:pStyle w:val="ConsNonformat"/>
              <w:widowControl/>
              <w:ind w:right="708"/>
              <w:rPr>
                <w:rFonts w:ascii="Cambria Math" w:hAnsi="Cambria Math" w:cs="Times New Roman"/>
                <w:sz w:val="21"/>
                <w:szCs w:val="21"/>
              </w:rPr>
            </w:pPr>
          </w:p>
        </w:tc>
        <w:tc>
          <w:tcPr>
            <w:tcW w:w="3895" w:type="dxa"/>
          </w:tcPr>
          <w:p w:rsidR="00B02BAC" w:rsidRPr="00654CC5" w:rsidRDefault="00B02BAC" w:rsidP="00B02BAC">
            <w:pPr>
              <w:spacing w:before="100"/>
              <w:ind w:right="176"/>
              <w:rPr>
                <w:sz w:val="22"/>
                <w:szCs w:val="22"/>
              </w:rPr>
            </w:pPr>
            <w:r w:rsidRPr="00654CC5">
              <w:rPr>
                <w:sz w:val="22"/>
                <w:szCs w:val="22"/>
              </w:rPr>
              <w:t>УТВЕРЖДАЮ:</w:t>
            </w:r>
          </w:p>
          <w:p w:rsidR="00B02BAC" w:rsidRPr="00654CC5" w:rsidRDefault="00B02BAC" w:rsidP="00B02BAC">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B02BAC">
            <w:pPr>
              <w:rPr>
                <w:sz w:val="22"/>
                <w:szCs w:val="22"/>
              </w:rPr>
            </w:pPr>
            <w:r w:rsidRPr="00654CC5">
              <w:rPr>
                <w:sz w:val="22"/>
                <w:szCs w:val="22"/>
              </w:rPr>
              <w:t xml:space="preserve">               </w:t>
            </w:r>
          </w:p>
        </w:tc>
      </w:tr>
      <w:tr w:rsidR="00B02BAC" w:rsidRPr="00170276" w:rsidTr="00401C99">
        <w:tc>
          <w:tcPr>
            <w:tcW w:w="4503" w:type="dxa"/>
          </w:tcPr>
          <w:p w:rsidR="00B02BAC" w:rsidRPr="00E5575C" w:rsidRDefault="00B02BAC" w:rsidP="00B02BAC">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3895" w:type="dxa"/>
          </w:tcPr>
          <w:p w:rsidR="00B02BAC" w:rsidRPr="00654CC5" w:rsidRDefault="00B02BAC" w:rsidP="00B02BAC">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B02BAC" w:rsidRPr="00170276" w:rsidTr="00401C99">
        <w:tc>
          <w:tcPr>
            <w:tcW w:w="4503" w:type="dxa"/>
          </w:tcPr>
          <w:p w:rsidR="00B02BAC" w:rsidRPr="00E5575C" w:rsidRDefault="00B02BAC" w:rsidP="00B02BAC">
            <w:pPr>
              <w:spacing w:before="100"/>
              <w:ind w:right="176"/>
              <w:rPr>
                <w:sz w:val="21"/>
                <w:szCs w:val="21"/>
              </w:rPr>
            </w:pPr>
            <w:r w:rsidRPr="00E5575C">
              <w:rPr>
                <w:sz w:val="21"/>
                <w:szCs w:val="21"/>
              </w:rPr>
              <w:t>«_____»________________ 2015 г.</w:t>
            </w:r>
          </w:p>
        </w:tc>
        <w:tc>
          <w:tcPr>
            <w:tcW w:w="3895" w:type="dxa"/>
          </w:tcPr>
          <w:p w:rsidR="00B02BAC" w:rsidRPr="00E5575C" w:rsidRDefault="00B02BAC" w:rsidP="00B02BAC">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924AE3">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3C2607" w:rsidRPr="003C2607">
        <w:rPr>
          <w:b/>
          <w:bCs/>
          <w:szCs w:val="24"/>
        </w:rPr>
        <w:t xml:space="preserve">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3C2607" w:rsidRPr="003C2607">
        <w:rPr>
          <w:b/>
          <w:bCs/>
          <w:szCs w:val="24"/>
        </w:rPr>
        <w:t>кв</w:t>
      </w:r>
      <w:proofErr w:type="gramStart"/>
      <w:r w:rsidR="003C2607" w:rsidRPr="003C2607">
        <w:rPr>
          <w:b/>
          <w:bCs/>
          <w:szCs w:val="24"/>
        </w:rPr>
        <w:t>.м</w:t>
      </w:r>
      <w:proofErr w:type="spellEnd"/>
      <w:proofErr w:type="gramEnd"/>
      <w:r w:rsidR="003C2607" w:rsidRPr="003C2607">
        <w:rPr>
          <w:b/>
          <w:bCs/>
          <w:szCs w:val="24"/>
        </w:rPr>
        <w:t xml:space="preserve"> </w:t>
      </w:r>
      <w:r w:rsidR="00A45701" w:rsidRPr="00A45701">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Форма торгов -  аукцион в электронной форме (электронный аукцион) на право заключить муниципальный контракт (далее по тексту – контракт</w:t>
      </w:r>
      <w:proofErr w:type="gramStart"/>
      <w:r w:rsidRPr="00716509">
        <w:rPr>
          <w:bCs/>
          <w:kern w:val="0"/>
          <w:szCs w:val="24"/>
          <w:lang w:eastAsia="x-none"/>
        </w:rPr>
        <w:t xml:space="preserve"> )</w:t>
      </w:r>
      <w:proofErr w:type="gramEnd"/>
      <w:r w:rsidRPr="00716509">
        <w:rPr>
          <w:bCs/>
          <w:kern w:val="0"/>
          <w:szCs w:val="24"/>
          <w:lang w:eastAsia="x-none"/>
        </w:rPr>
        <w:t xml:space="preserve">. </w:t>
      </w:r>
    </w:p>
    <w:p w:rsidR="00716509" w:rsidRPr="00716509" w:rsidRDefault="00716509" w:rsidP="00716509">
      <w:pPr>
        <w:keepNext/>
        <w:keepLines/>
        <w:tabs>
          <w:tab w:val="left" w:pos="426"/>
        </w:tabs>
        <w:ind w:firstLine="709"/>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Pr="00716509">
        <w:rPr>
          <w:b/>
          <w:bCs/>
          <w:kern w:val="0"/>
          <w:szCs w:val="24"/>
          <w:lang w:eastAsia="x-none"/>
        </w:rPr>
        <w:t>кв</w:t>
      </w:r>
      <w:proofErr w:type="gramStart"/>
      <w:r w:rsidRPr="00716509">
        <w:rPr>
          <w:b/>
          <w:bCs/>
          <w:kern w:val="0"/>
          <w:szCs w:val="24"/>
          <w:lang w:eastAsia="x-none"/>
        </w:rPr>
        <w:t>.м</w:t>
      </w:r>
      <w:proofErr w:type="spellEnd"/>
      <w:proofErr w:type="gramEnd"/>
      <w:r w:rsidRPr="00716509">
        <w:rPr>
          <w:b/>
          <w:bCs/>
          <w:kern w:val="0"/>
          <w:szCs w:val="24"/>
          <w:lang w:eastAsia="x-none"/>
        </w:rPr>
        <w:t xml:space="preserve"> среди субъектов малого предпринимательства, социально ориентированных некоммерческих организаций</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p>
    <w:p w:rsidR="00716509" w:rsidRPr="00716509"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№2 к аукционной документаци</w:t>
      </w:r>
      <w:proofErr w:type="gramStart"/>
      <w:r>
        <w:rPr>
          <w:kern w:val="0"/>
          <w:szCs w:val="24"/>
        </w:rPr>
        <w:t>и-</w:t>
      </w:r>
      <w:proofErr w:type="gramEnd"/>
      <w:r>
        <w:rPr>
          <w:kern w:val="0"/>
          <w:szCs w:val="24"/>
        </w:rPr>
        <w:t xml:space="preserve"> </w:t>
      </w:r>
      <w:r w:rsidR="00716509" w:rsidRPr="00716509">
        <w:rPr>
          <w:kern w:val="0"/>
          <w:szCs w:val="24"/>
        </w:rPr>
        <w:t xml:space="preserve">Первая часть заявки на участие в </w:t>
      </w:r>
      <w:r w:rsidR="00716509" w:rsidRPr="00716509">
        <w:rPr>
          <w:bCs/>
          <w:kern w:val="0"/>
          <w:szCs w:val="24"/>
        </w:rPr>
        <w:t>электронном</w:t>
      </w:r>
      <w:r w:rsidR="00716509" w:rsidRPr="00716509">
        <w:rPr>
          <w:kern w:val="0"/>
          <w:szCs w:val="24"/>
        </w:rPr>
        <w:t xml:space="preserve"> аукционе (рекомендуемая)</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815C7"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815C7"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7C19A0">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2B5609" w:rsidRPr="002B5609">
              <w:rPr>
                <w:bCs/>
                <w:sz w:val="20"/>
              </w:rPr>
              <w:t>кв</w:t>
            </w:r>
            <w:proofErr w:type="gramStart"/>
            <w:r w:rsidR="002B5609" w:rsidRPr="002B5609">
              <w:rPr>
                <w:bCs/>
                <w:sz w:val="20"/>
              </w:rPr>
              <w:t>.м</w:t>
            </w:r>
            <w:proofErr w:type="spellEnd"/>
            <w:proofErr w:type="gramEnd"/>
            <w:r w:rsidR="002B5609" w:rsidRPr="002B560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B5609">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B5609">
              <w:rPr>
                <w:color w:val="000000"/>
                <w:sz w:val="20"/>
              </w:rPr>
              <w:t>22848,00</w:t>
            </w:r>
            <w:r w:rsidR="00A45701">
              <w:rPr>
                <w:color w:val="000000"/>
                <w:sz w:val="20"/>
              </w:rPr>
              <w:t xml:space="preserve"> руб.</w:t>
            </w:r>
            <w:r w:rsidRPr="00600EC3">
              <w:rPr>
                <w:color w:val="000000"/>
                <w:sz w:val="20"/>
              </w:rPr>
              <w:t xml:space="preserve"> (</w:t>
            </w:r>
            <w:r w:rsidR="00A45701">
              <w:rPr>
                <w:color w:val="000000"/>
                <w:sz w:val="20"/>
              </w:rPr>
              <w:t xml:space="preserve">Двадцать две тысячи </w:t>
            </w:r>
            <w:r w:rsidR="002B5609">
              <w:rPr>
                <w:color w:val="000000"/>
                <w:sz w:val="20"/>
              </w:rPr>
              <w:t xml:space="preserve">восемьсот </w:t>
            </w:r>
            <w:r w:rsidR="002B5609">
              <w:rPr>
                <w:color w:val="000000"/>
                <w:sz w:val="20"/>
              </w:rPr>
              <w:lastRenderedPageBreak/>
              <w:t>сорок восемь</w:t>
            </w:r>
            <w:r w:rsidRPr="00600EC3">
              <w:rPr>
                <w:sz w:val="20"/>
              </w:rPr>
              <w:t>) рубл</w:t>
            </w:r>
            <w:r w:rsidR="002B5609">
              <w:rPr>
                <w:sz w:val="20"/>
              </w:rPr>
              <w:t>ей</w:t>
            </w:r>
            <w:r w:rsidR="00E67CC8" w:rsidRPr="00600EC3">
              <w:rPr>
                <w:sz w:val="20"/>
              </w:rPr>
              <w:t xml:space="preserve"> </w:t>
            </w:r>
            <w:r w:rsidR="00A45701">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815C7">
            <w:pPr>
              <w:snapToGrid w:val="0"/>
              <w:rPr>
                <w:b/>
                <w:color w:val="000000"/>
                <w:sz w:val="20"/>
              </w:rPr>
            </w:pPr>
            <w:r w:rsidRPr="00273CF4">
              <w:rPr>
                <w:b/>
                <w:sz w:val="20"/>
              </w:rPr>
              <w:t>«</w:t>
            </w:r>
            <w:r w:rsidR="00273CF4">
              <w:rPr>
                <w:b/>
                <w:sz w:val="20"/>
              </w:rPr>
              <w:t>0</w:t>
            </w:r>
            <w:r w:rsidR="00D815C7">
              <w:rPr>
                <w:b/>
                <w:sz w:val="20"/>
              </w:rPr>
              <w:t>5</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273CF4">
              <w:rPr>
                <w:b/>
                <w:color w:val="000000"/>
                <w:sz w:val="20"/>
              </w:rPr>
              <w:t>1</w:t>
            </w:r>
            <w:r w:rsidR="009D2742">
              <w:rPr>
                <w:b/>
                <w:color w:val="000000"/>
                <w:sz w:val="20"/>
              </w:rPr>
              <w:t>5</w:t>
            </w:r>
            <w:r w:rsidR="004F5E00" w:rsidRPr="00273CF4">
              <w:rPr>
                <w:b/>
                <w:color w:val="000000"/>
                <w:sz w:val="20"/>
              </w:rPr>
              <w:t>»</w:t>
            </w:r>
            <w:r w:rsidR="00600EC3" w:rsidRPr="00273CF4">
              <w:rPr>
                <w:b/>
                <w:color w:val="000000"/>
                <w:sz w:val="20"/>
              </w:rPr>
              <w:t xml:space="preserve"> </w:t>
            </w:r>
            <w:r w:rsidR="00273CF4">
              <w:rPr>
                <w:b/>
                <w:color w:val="000000"/>
                <w:sz w:val="20"/>
              </w:rPr>
              <w:t>июня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273CF4">
              <w:rPr>
                <w:b/>
                <w:color w:val="000000" w:themeColor="text1"/>
                <w:sz w:val="20"/>
              </w:rPr>
              <w:t>1</w:t>
            </w:r>
            <w:r w:rsidR="009D2742">
              <w:rPr>
                <w:b/>
                <w:color w:val="000000" w:themeColor="text1"/>
                <w:sz w:val="20"/>
              </w:rPr>
              <w:t>6</w:t>
            </w:r>
            <w:r w:rsidRPr="00273CF4">
              <w:rPr>
                <w:b/>
                <w:color w:val="000000" w:themeColor="text1"/>
                <w:sz w:val="20"/>
              </w:rPr>
              <w:t>»</w:t>
            </w:r>
            <w:r w:rsidR="00E67CC8" w:rsidRPr="00273CF4">
              <w:rPr>
                <w:b/>
                <w:color w:val="000000" w:themeColor="text1"/>
                <w:sz w:val="20"/>
              </w:rPr>
              <w:t xml:space="preserve"> </w:t>
            </w:r>
            <w:r w:rsidR="00273CF4">
              <w:rPr>
                <w:b/>
                <w:color w:val="000000" w:themeColor="text1"/>
                <w:sz w:val="20"/>
              </w:rPr>
              <w:t>июня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273CF4">
              <w:rPr>
                <w:b/>
                <w:color w:val="000000" w:themeColor="text1"/>
                <w:sz w:val="20"/>
              </w:rPr>
              <w:t>1</w:t>
            </w:r>
            <w:r w:rsidR="009D2742">
              <w:rPr>
                <w:b/>
                <w:color w:val="000000" w:themeColor="text1"/>
                <w:sz w:val="20"/>
              </w:rPr>
              <w:t>9</w:t>
            </w:r>
            <w:r w:rsidR="008E059E" w:rsidRPr="00273CF4">
              <w:rPr>
                <w:b/>
                <w:color w:val="000000" w:themeColor="text1"/>
                <w:sz w:val="20"/>
              </w:rPr>
              <w:t>»</w:t>
            </w:r>
            <w:r w:rsidR="00490BBE" w:rsidRPr="00273CF4">
              <w:rPr>
                <w:b/>
                <w:color w:val="000000" w:themeColor="text1"/>
                <w:sz w:val="20"/>
              </w:rPr>
              <w:t xml:space="preserve"> </w:t>
            </w:r>
            <w:r w:rsidR="00273CF4">
              <w:rPr>
                <w:b/>
                <w:color w:val="000000" w:themeColor="text1"/>
                <w:sz w:val="20"/>
              </w:rPr>
              <w:t>июня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5609" w:rsidP="002B0343">
            <w:pPr>
              <w:snapToGrid w:val="0"/>
              <w:jc w:val="both"/>
              <w:rPr>
                <w:sz w:val="20"/>
              </w:rPr>
            </w:pPr>
            <w:r>
              <w:rPr>
                <w:sz w:val="20"/>
              </w:rPr>
              <w:t>1122700,00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2B5609" w:rsidP="002B0343">
            <w:pPr>
              <w:snapToGrid w:val="0"/>
              <w:jc w:val="both"/>
              <w:rPr>
                <w:color w:val="000000" w:themeColor="text1"/>
                <w:sz w:val="20"/>
                <w:highlight w:val="yellow"/>
              </w:rPr>
            </w:pPr>
            <w:r>
              <w:rPr>
                <w:sz w:val="20"/>
              </w:rPr>
              <w:t>1162100,00</w:t>
            </w:r>
            <w:r w:rsidR="002B0343" w:rsidRPr="002B0343">
              <w:rPr>
                <w:sz w:val="20"/>
              </w:rPr>
              <w:t xml:space="preserve"> рублей -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45701" w:rsidP="00462F70">
            <w:pPr>
              <w:shd w:val="clear" w:color="auto" w:fill="FFFFFF"/>
              <w:autoSpaceDE w:val="0"/>
              <w:ind w:right="175"/>
              <w:jc w:val="both"/>
              <w:rPr>
                <w:b/>
                <w:color w:val="000000" w:themeColor="text1"/>
                <w:sz w:val="20"/>
              </w:rPr>
            </w:pPr>
            <w:r>
              <w:rPr>
                <w:b/>
                <w:color w:val="000000" w:themeColor="text1"/>
                <w:sz w:val="20"/>
              </w:rPr>
              <w:t>22</w:t>
            </w:r>
            <w:r w:rsidR="008173D1">
              <w:rPr>
                <w:b/>
                <w:color w:val="000000" w:themeColor="text1"/>
                <w:sz w:val="20"/>
              </w:rPr>
              <w:t>84800</w:t>
            </w:r>
            <w:r>
              <w:rPr>
                <w:b/>
                <w:color w:val="000000" w:themeColor="text1"/>
                <w:sz w:val="20"/>
              </w:rPr>
              <w:t>,00</w:t>
            </w:r>
            <w:r w:rsidR="004F5E00" w:rsidRPr="005A3D49">
              <w:rPr>
                <w:b/>
                <w:color w:val="000000" w:themeColor="text1"/>
                <w:sz w:val="20"/>
              </w:rPr>
              <w:t xml:space="preserve"> (</w:t>
            </w:r>
            <w:r>
              <w:rPr>
                <w:b/>
                <w:color w:val="000000" w:themeColor="text1"/>
                <w:sz w:val="20"/>
              </w:rPr>
              <w:t xml:space="preserve">Два миллиона двести </w:t>
            </w:r>
            <w:r w:rsidR="008173D1">
              <w:rPr>
                <w:b/>
                <w:color w:val="000000" w:themeColor="text1"/>
                <w:sz w:val="20"/>
              </w:rPr>
              <w:t>восемьдесят четыре</w:t>
            </w:r>
            <w:r>
              <w:rPr>
                <w:b/>
                <w:color w:val="000000" w:themeColor="text1"/>
                <w:sz w:val="20"/>
              </w:rPr>
              <w:t xml:space="preserve"> тысяч</w:t>
            </w:r>
            <w:r w:rsidR="008173D1">
              <w:rPr>
                <w:b/>
                <w:color w:val="000000" w:themeColor="text1"/>
                <w:sz w:val="20"/>
              </w:rPr>
              <w:t>и восемьсот</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w:t>
            </w:r>
            <w:r w:rsidRPr="00FA5B5C">
              <w:rPr>
                <w:sz w:val="20"/>
              </w:rPr>
              <w:lastRenderedPageBreak/>
              <w:t xml:space="preserve">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173D1" w:rsidP="00A45701">
            <w:pPr>
              <w:snapToGrid w:val="0"/>
              <w:rPr>
                <w:rFonts w:eastAsia="SimSun"/>
                <w:color w:val="000000"/>
                <w:sz w:val="20"/>
                <w:highlight w:val="yellow"/>
              </w:rPr>
            </w:pPr>
            <w:r>
              <w:rPr>
                <w:rFonts w:eastAsia="SimSun"/>
                <w:b/>
                <w:bCs/>
                <w:color w:val="000000"/>
                <w:sz w:val="20"/>
              </w:rPr>
              <w:t>52605010729502414310</w:t>
            </w:r>
            <w:r>
              <w:rPr>
                <w:rFonts w:eastAsia="SimSun"/>
                <w:b/>
                <w:bCs/>
                <w:color w:val="000000"/>
                <w:sz w:val="20"/>
              </w:rPr>
              <w:br/>
              <w:t>52605010729602414310 </w:t>
            </w:r>
            <w:r w:rsidR="00A45701" w:rsidRPr="00A45701">
              <w:rPr>
                <w:rFonts w:eastAsia="SimSun"/>
                <w:b/>
                <w:bCs/>
                <w:color w:val="000000"/>
                <w:sz w:val="20"/>
              </w:rPr>
              <w:t xml:space="preserve"> </w:t>
            </w:r>
            <w:r w:rsidR="007A48F7"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8173D1" w:rsidP="009E6265">
            <w:pPr>
              <w:snapToGrid w:val="0"/>
              <w:rPr>
                <w:rFonts w:eastAsia="SimSun"/>
                <w:color w:val="000000"/>
                <w:sz w:val="20"/>
              </w:rPr>
            </w:pPr>
            <w:r>
              <w:rPr>
                <w:rFonts w:eastAsia="SimSun"/>
                <w:b/>
                <w:bCs/>
                <w:color w:val="000000"/>
                <w:sz w:val="20"/>
              </w:rPr>
              <w:t>П44201501133000246001000033</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w:t>
            </w:r>
            <w:proofErr w:type="gramStart"/>
            <w:r w:rsidR="00F936FD" w:rsidRPr="00AE24C4">
              <w:rPr>
                <w:rFonts w:eastAsia="Calibri"/>
                <w:bCs/>
                <w:kern w:val="0"/>
                <w:sz w:val="20"/>
              </w:rPr>
              <w:t>аукционе</w:t>
            </w:r>
            <w:proofErr w:type="gramEnd"/>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C00316">
            <w:pPr>
              <w:autoSpaceDE w:val="0"/>
              <w:autoSpaceDN w:val="0"/>
              <w:adjustRightInd w:val="0"/>
              <w:jc w:val="both"/>
              <w:rPr>
                <w:rFonts w:eastAsia="Calibri"/>
                <w:color w:val="000000"/>
                <w:kern w:val="0"/>
                <w:sz w:val="20"/>
                <w:lang w:eastAsia="en-US"/>
              </w:rPr>
            </w:pPr>
            <w:r w:rsidRPr="003C014D">
              <w:rPr>
                <w:rFonts w:eastAsia="Calibri"/>
                <w:color w:val="000000"/>
                <w:kern w:val="0"/>
                <w:sz w:val="20"/>
                <w:lang w:eastAsia="en-US"/>
              </w:rPr>
              <w:t>Участник закупки вправе предоставить информацию по форме указанной в приложении №</w:t>
            </w:r>
            <w:r w:rsidRPr="003C014D">
              <w:rPr>
                <w:rFonts w:eastAsia="Calibri"/>
                <w:i/>
                <w:color w:val="000000"/>
                <w:kern w:val="0"/>
                <w:sz w:val="20"/>
                <w:lang w:eastAsia="en-US"/>
              </w:rPr>
              <w:t xml:space="preserve"> </w:t>
            </w:r>
            <w:r w:rsidRPr="003C014D">
              <w:rPr>
                <w:rFonts w:eastAsia="Calibri"/>
                <w:color w:val="000000"/>
                <w:kern w:val="0"/>
                <w:sz w:val="20"/>
                <w:lang w:eastAsia="en-US"/>
              </w:rPr>
              <w:t>2</w:t>
            </w:r>
            <w:r w:rsidRPr="003C014D">
              <w:rPr>
                <w:rFonts w:eastAsia="Calibri"/>
                <w:i/>
                <w:color w:val="000000"/>
                <w:kern w:val="0"/>
                <w:sz w:val="20"/>
                <w:lang w:eastAsia="en-US"/>
              </w:rPr>
              <w:t xml:space="preserve"> </w:t>
            </w:r>
            <w:r w:rsidRPr="003C014D">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3C014D">
              <w:rPr>
                <w:rFonts w:eastAsia="Calibri"/>
                <w:i/>
                <w:color w:val="000000"/>
                <w:kern w:val="0"/>
                <w:sz w:val="20"/>
                <w:lang w:eastAsia="en-US"/>
              </w:rPr>
              <w:t xml:space="preserve"> </w:t>
            </w:r>
            <w:r w:rsidRPr="003C014D">
              <w:rPr>
                <w:rFonts w:eastAsia="Calibri"/>
                <w:color w:val="000000"/>
                <w:kern w:val="0"/>
                <w:sz w:val="20"/>
                <w:lang w:eastAsia="en-US"/>
              </w:rPr>
              <w:t>2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w:t>
            </w:r>
            <w:r>
              <w:rPr>
                <w:bCs/>
                <w:sz w:val="20"/>
              </w:rPr>
              <w:lastRenderedPageBreak/>
              <w:t>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 xml:space="preserve">м </w:t>
            </w:r>
            <w:r w:rsidR="00F54C5F">
              <w:rPr>
                <w:rFonts w:eastAsia="SimSun"/>
                <w:color w:val="000000" w:themeColor="text1"/>
                <w:sz w:val="20"/>
              </w:rPr>
              <w:lastRenderedPageBreak/>
              <w:t>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173D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8173D1">
              <w:rPr>
                <w:sz w:val="20"/>
              </w:rPr>
              <w:t>114240,00</w:t>
            </w:r>
            <w:r w:rsidR="00B3598B">
              <w:rPr>
                <w:sz w:val="20"/>
              </w:rPr>
              <w:t xml:space="preserve"> руб.</w:t>
            </w:r>
            <w:r w:rsidRPr="008C48E2">
              <w:rPr>
                <w:b/>
                <w:sz w:val="20"/>
              </w:rPr>
              <w:t xml:space="preserve"> </w:t>
            </w:r>
            <w:r w:rsidRPr="008C48E2">
              <w:rPr>
                <w:sz w:val="20"/>
              </w:rPr>
              <w:t>(</w:t>
            </w:r>
            <w:r w:rsidR="00B3598B">
              <w:rPr>
                <w:sz w:val="20"/>
              </w:rPr>
              <w:t xml:space="preserve">Сто </w:t>
            </w:r>
            <w:r w:rsidR="008173D1">
              <w:rPr>
                <w:sz w:val="20"/>
              </w:rPr>
              <w:t xml:space="preserve">четырнадцать </w:t>
            </w:r>
            <w:r w:rsidR="00B3598B">
              <w:rPr>
                <w:sz w:val="20"/>
              </w:rPr>
              <w:t>тысяч д</w:t>
            </w:r>
            <w:r w:rsidR="008173D1">
              <w:rPr>
                <w:sz w:val="20"/>
              </w:rPr>
              <w:t>вести сорок</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D815C7">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D815C7">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D815C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D815C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D815C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D815C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B3598B">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B512FC">
              <w:rPr>
                <w:color w:val="000000"/>
                <w:sz w:val="20"/>
              </w:rPr>
              <w:t>К</w:t>
            </w:r>
            <w:r w:rsidR="00B3598B">
              <w:rPr>
                <w:color w:val="000000"/>
                <w:sz w:val="20"/>
              </w:rPr>
              <w:t>окман</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w:t>
            </w:r>
            <w:r w:rsidRPr="00FA5B5C">
              <w:rPr>
                <w:sz w:val="20"/>
              </w:rPr>
              <w:lastRenderedPageBreak/>
              <w:t>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 xml:space="preserve">об электронном аукционе  доступна для ознакомления на официальном </w:t>
            </w:r>
            <w:r w:rsidRPr="00FA5B5C">
              <w:rPr>
                <w:sz w:val="20"/>
              </w:rPr>
              <w:lastRenderedPageBreak/>
              <w:t>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w:t>
            </w:r>
            <w:r w:rsidRPr="00FA5B5C">
              <w:rPr>
                <w:sz w:val="20"/>
              </w:rPr>
              <w:lastRenderedPageBreak/>
              <w:t>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w:t>
            </w:r>
            <w:r w:rsidR="004F5E00" w:rsidRPr="00FA5B5C">
              <w:rPr>
                <w:kern w:val="0"/>
                <w:sz w:val="20"/>
              </w:rPr>
              <w:lastRenderedPageBreak/>
              <w:t xml:space="preserve">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w:t>
            </w:r>
            <w:r w:rsidRPr="00FA5B5C">
              <w:rPr>
                <w:sz w:val="20"/>
              </w:rPr>
              <w:lastRenderedPageBreak/>
              <w:t xml:space="preserve">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 xml:space="preserve">Условия, запреты и ограничения допуска товаров происходящих из иностранного </w:t>
            </w:r>
            <w:r>
              <w:rPr>
                <w:sz w:val="20"/>
              </w:rPr>
              <w:lastRenderedPageBreak/>
              <w:t>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w:t>
            </w:r>
            <w:r w:rsidRPr="00EB61DC">
              <w:rPr>
                <w:rFonts w:eastAsia="Calibri"/>
                <w:sz w:val="20"/>
                <w:lang w:eastAsia="en-US"/>
              </w:rPr>
              <w:lastRenderedPageBreak/>
              <w:t>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3C2607" w:rsidRDefault="003C2607" w:rsidP="003C2607">
      <w:pPr>
        <w:tabs>
          <w:tab w:val="left" w:pos="720"/>
        </w:tabs>
        <w:jc w:val="both"/>
        <w:rPr>
          <w:kern w:val="0"/>
          <w:szCs w:val="24"/>
        </w:rPr>
      </w:pPr>
      <w:r w:rsidRPr="003C2607">
        <w:rPr>
          <w:kern w:val="0"/>
          <w:szCs w:val="24"/>
        </w:rPr>
        <w:t>Требования к техническим и функциональным характеристикам многоквартирного жилого дома:</w:t>
      </w:r>
    </w:p>
    <w:p w:rsidR="003C2607" w:rsidRPr="003C2607" w:rsidRDefault="003C2607" w:rsidP="003C2607">
      <w:pPr>
        <w:numPr>
          <w:ilvl w:val="0"/>
          <w:numId w:val="23"/>
        </w:numPr>
        <w:tabs>
          <w:tab w:val="left" w:pos="720"/>
        </w:tabs>
        <w:jc w:val="both"/>
        <w:rPr>
          <w:kern w:val="0"/>
          <w:szCs w:val="24"/>
        </w:rPr>
      </w:pPr>
      <w:r w:rsidRPr="003C2607">
        <w:rPr>
          <w:kern w:val="0"/>
          <w:szCs w:val="24"/>
        </w:rPr>
        <w:t>Квартиры, входящие в состав дома:</w:t>
      </w:r>
    </w:p>
    <w:tbl>
      <w:tblPr>
        <w:tblW w:w="7371" w:type="dxa"/>
        <w:tblInd w:w="250" w:type="dxa"/>
        <w:tblLook w:val="04A0" w:firstRow="1" w:lastRow="0" w:firstColumn="1" w:lastColumn="0" w:noHBand="0" w:noVBand="1"/>
      </w:tblPr>
      <w:tblGrid>
        <w:gridCol w:w="7371"/>
      </w:tblGrid>
      <w:tr w:rsidR="003C2607" w:rsidRPr="003C2607" w:rsidTr="007D7001">
        <w:trPr>
          <w:trHeight w:val="255"/>
        </w:trPr>
        <w:tc>
          <w:tcPr>
            <w:tcW w:w="7371" w:type="dxa"/>
            <w:shd w:val="clear" w:color="auto" w:fill="auto"/>
            <w:noWrap/>
            <w:vAlign w:val="bottom"/>
          </w:tcPr>
          <w:p w:rsidR="003C2607" w:rsidRDefault="003C2607" w:rsidP="00D827AA">
            <w:pPr>
              <w:numPr>
                <w:ilvl w:val="0"/>
                <w:numId w:val="27"/>
              </w:numPr>
              <w:tabs>
                <w:tab w:val="left" w:pos="33"/>
              </w:tabs>
              <w:ind w:left="33" w:firstLine="0"/>
              <w:jc w:val="both"/>
              <w:rPr>
                <w:kern w:val="0"/>
                <w:szCs w:val="24"/>
              </w:rPr>
            </w:pPr>
            <w:r w:rsidRPr="003C2607">
              <w:rPr>
                <w:kern w:val="0"/>
                <w:szCs w:val="24"/>
              </w:rPr>
              <w:t>квартира, состоящая  из  не менее</w:t>
            </w:r>
            <w:proofErr w:type="gramStart"/>
            <w:r w:rsidRPr="003C2607">
              <w:rPr>
                <w:kern w:val="0"/>
                <w:szCs w:val="24"/>
              </w:rPr>
              <w:t>,</w:t>
            </w:r>
            <w:proofErr w:type="gramEnd"/>
            <w:r w:rsidRPr="003C2607">
              <w:rPr>
                <w:kern w:val="0"/>
                <w:szCs w:val="24"/>
              </w:rPr>
              <w:t xml:space="preserve"> чем 2 (двух) жилых комнат, коридора, кухни. Общая площадь квартиры должна составлять  не менее 40,8 квадратных метр</w:t>
            </w:r>
            <w:r w:rsidR="00D827AA">
              <w:rPr>
                <w:kern w:val="0"/>
                <w:szCs w:val="24"/>
              </w:rPr>
              <w:t>ов</w:t>
            </w:r>
            <w:r w:rsidRPr="003C2607">
              <w:rPr>
                <w:kern w:val="0"/>
                <w:szCs w:val="24"/>
              </w:rPr>
              <w:t>;</w:t>
            </w:r>
          </w:p>
          <w:p w:rsidR="00D827AA" w:rsidRPr="003C2607" w:rsidRDefault="00D827AA" w:rsidP="00D827AA">
            <w:pPr>
              <w:tabs>
                <w:tab w:val="left" w:pos="33"/>
              </w:tabs>
              <w:ind w:left="33"/>
              <w:jc w:val="both"/>
              <w:rPr>
                <w:kern w:val="0"/>
                <w:szCs w:val="24"/>
              </w:rPr>
            </w:pPr>
          </w:p>
          <w:p w:rsidR="003C2607" w:rsidRPr="003C2607" w:rsidRDefault="003C2607" w:rsidP="004C1BF3">
            <w:pPr>
              <w:numPr>
                <w:ilvl w:val="0"/>
                <w:numId w:val="27"/>
              </w:numPr>
              <w:tabs>
                <w:tab w:val="left" w:pos="33"/>
              </w:tabs>
              <w:ind w:left="33" w:firstLine="0"/>
              <w:jc w:val="both"/>
              <w:rPr>
                <w:kern w:val="0"/>
                <w:szCs w:val="24"/>
              </w:rPr>
            </w:pPr>
            <w:r w:rsidRPr="003C2607">
              <w:rPr>
                <w:kern w:val="0"/>
                <w:szCs w:val="24"/>
              </w:rPr>
              <w:t>квартира, состоящая  из  не менее</w:t>
            </w:r>
            <w:proofErr w:type="gramStart"/>
            <w:r w:rsidRPr="003C2607">
              <w:rPr>
                <w:kern w:val="0"/>
                <w:szCs w:val="24"/>
              </w:rPr>
              <w:t>,</w:t>
            </w:r>
            <w:proofErr w:type="gramEnd"/>
            <w:r w:rsidRPr="003C2607">
              <w:rPr>
                <w:kern w:val="0"/>
                <w:szCs w:val="24"/>
              </w:rPr>
              <w:t xml:space="preserve"> чем 2 (двух) жилых комнат, коридора, кухни. Общая площадь квартиры должна составлять  не менее 40,8 квадратных метр</w:t>
            </w:r>
            <w:r w:rsidR="00D827AA">
              <w:rPr>
                <w:kern w:val="0"/>
                <w:szCs w:val="24"/>
              </w:rPr>
              <w:t>ов</w:t>
            </w:r>
            <w:r w:rsidRPr="003C2607">
              <w:rPr>
                <w:kern w:val="0"/>
                <w:szCs w:val="24"/>
              </w:rPr>
              <w:t>;</w:t>
            </w:r>
          </w:p>
        </w:tc>
      </w:tr>
    </w:tbl>
    <w:p w:rsidR="003C2607" w:rsidRPr="003C2607" w:rsidRDefault="003C2607" w:rsidP="003C2607">
      <w:pPr>
        <w:numPr>
          <w:ilvl w:val="0"/>
          <w:numId w:val="23"/>
        </w:numPr>
        <w:tabs>
          <w:tab w:val="left" w:pos="720"/>
        </w:tabs>
        <w:jc w:val="both"/>
        <w:rPr>
          <w:kern w:val="0"/>
          <w:szCs w:val="24"/>
        </w:rPr>
      </w:pPr>
      <w:r w:rsidRPr="003C2607">
        <w:rPr>
          <w:kern w:val="0"/>
          <w:szCs w:val="24"/>
        </w:rPr>
        <w:t xml:space="preserve">Количество квартир: </w:t>
      </w:r>
    </w:p>
    <w:p w:rsidR="003C2607" w:rsidRPr="003C2607" w:rsidRDefault="003C2607" w:rsidP="003C2607">
      <w:pPr>
        <w:numPr>
          <w:ilvl w:val="0"/>
          <w:numId w:val="25"/>
        </w:numPr>
        <w:tabs>
          <w:tab w:val="left" w:pos="720"/>
        </w:tabs>
        <w:jc w:val="both"/>
        <w:rPr>
          <w:kern w:val="0"/>
          <w:szCs w:val="24"/>
        </w:rPr>
      </w:pPr>
      <w:r w:rsidRPr="003C2607">
        <w:rPr>
          <w:kern w:val="0"/>
          <w:szCs w:val="24"/>
        </w:rPr>
        <w:t xml:space="preserve"> </w:t>
      </w:r>
      <w:r w:rsidR="004C1BF3" w:rsidRPr="004C1BF3">
        <w:rPr>
          <w:kern w:val="0"/>
          <w:szCs w:val="24"/>
        </w:rPr>
        <w:t>2 (Две) квартиры с отдельными входами.</w:t>
      </w:r>
    </w:p>
    <w:p w:rsidR="003C2607" w:rsidRPr="003C2607" w:rsidRDefault="003C2607" w:rsidP="003C2607">
      <w:pPr>
        <w:numPr>
          <w:ilvl w:val="0"/>
          <w:numId w:val="23"/>
        </w:numPr>
        <w:tabs>
          <w:tab w:val="left" w:pos="720"/>
        </w:tabs>
        <w:jc w:val="both"/>
        <w:rPr>
          <w:kern w:val="0"/>
          <w:szCs w:val="24"/>
        </w:rPr>
      </w:pPr>
      <w:r w:rsidRPr="003C2607">
        <w:rPr>
          <w:kern w:val="0"/>
          <w:szCs w:val="24"/>
        </w:rPr>
        <w:t>Технические требования к жилому дому:</w:t>
      </w:r>
    </w:p>
    <w:p w:rsidR="003C2607" w:rsidRPr="003C2607" w:rsidRDefault="003C2607" w:rsidP="003C2607">
      <w:pPr>
        <w:tabs>
          <w:tab w:val="left" w:pos="720"/>
        </w:tabs>
        <w:jc w:val="both"/>
        <w:rPr>
          <w:kern w:val="0"/>
          <w:szCs w:val="24"/>
        </w:rPr>
      </w:pPr>
      <w:r w:rsidRPr="003C2607">
        <w:rPr>
          <w:kern w:val="0"/>
          <w:szCs w:val="24"/>
        </w:rPr>
        <w:t xml:space="preserve">Объект долевого строительства должен соответствовать следующим требованиям: </w:t>
      </w:r>
    </w:p>
    <w:p w:rsidR="003C2607" w:rsidRPr="003C2607" w:rsidRDefault="003C2607" w:rsidP="003C2607">
      <w:pPr>
        <w:tabs>
          <w:tab w:val="left" w:pos="720"/>
        </w:tabs>
        <w:jc w:val="both"/>
        <w:rPr>
          <w:kern w:val="0"/>
          <w:szCs w:val="24"/>
        </w:rPr>
      </w:pPr>
      <w:r w:rsidRPr="003C2607">
        <w:rPr>
          <w:kern w:val="0"/>
          <w:szCs w:val="24"/>
        </w:rPr>
        <w:t xml:space="preserve"> фундаменты – из буронабивных свай с межсвайным ленточным фундаментом мелкого заглубления, ленточные из железобетонных блоков, либо бутобетонные ленточные. </w:t>
      </w:r>
    </w:p>
    <w:p w:rsidR="003C2607" w:rsidRPr="003C2607" w:rsidRDefault="003C2607" w:rsidP="003C2607">
      <w:pPr>
        <w:tabs>
          <w:tab w:val="left" w:pos="720"/>
        </w:tabs>
        <w:jc w:val="both"/>
        <w:rPr>
          <w:kern w:val="0"/>
          <w:szCs w:val="24"/>
        </w:rPr>
      </w:pPr>
      <w:r w:rsidRPr="003C2607">
        <w:rPr>
          <w:kern w:val="0"/>
          <w:szCs w:val="24"/>
        </w:rPr>
        <w:t xml:space="preserve"> 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обшитые металлическим сайдингом, либо из блоков многослойных </w:t>
      </w:r>
      <w:proofErr w:type="spellStart"/>
      <w:r w:rsidRPr="003C2607">
        <w:rPr>
          <w:kern w:val="0"/>
          <w:szCs w:val="24"/>
        </w:rPr>
        <w:t>теплоэффективных</w:t>
      </w:r>
      <w:proofErr w:type="spellEnd"/>
      <w:r w:rsidRPr="003C2607">
        <w:rPr>
          <w:kern w:val="0"/>
          <w:szCs w:val="24"/>
        </w:rPr>
        <w:t xml:space="preserve"> Б-01-40-40-20-02;</w:t>
      </w:r>
    </w:p>
    <w:p w:rsidR="003C2607" w:rsidRPr="003C2607" w:rsidRDefault="003C2607" w:rsidP="003C2607">
      <w:pPr>
        <w:tabs>
          <w:tab w:val="left" w:pos="720"/>
        </w:tabs>
        <w:jc w:val="both"/>
        <w:rPr>
          <w:kern w:val="0"/>
          <w:szCs w:val="24"/>
        </w:rPr>
      </w:pPr>
      <w:r w:rsidRPr="003C2607">
        <w:rPr>
          <w:kern w:val="0"/>
          <w:szCs w:val="24"/>
        </w:rPr>
        <w:t xml:space="preserve"> перекрытия – </w:t>
      </w:r>
      <w:r w:rsidR="00AE24C4" w:rsidRPr="003C2607">
        <w:rPr>
          <w:kern w:val="0"/>
          <w:szCs w:val="24"/>
        </w:rPr>
        <w:t>деревянные</w:t>
      </w:r>
      <w:r w:rsidRPr="003C2607">
        <w:rPr>
          <w:kern w:val="0"/>
          <w:szCs w:val="24"/>
        </w:rPr>
        <w:t xml:space="preserve"> либо сборные железобетонные плиты;</w:t>
      </w:r>
    </w:p>
    <w:p w:rsidR="003C2607" w:rsidRPr="003C2607" w:rsidRDefault="003C2607" w:rsidP="003C2607">
      <w:pPr>
        <w:tabs>
          <w:tab w:val="left" w:pos="720"/>
        </w:tabs>
        <w:jc w:val="both"/>
        <w:rPr>
          <w:kern w:val="0"/>
          <w:szCs w:val="24"/>
        </w:rPr>
      </w:pPr>
      <w:r w:rsidRPr="003C2607">
        <w:rPr>
          <w:kern w:val="0"/>
          <w:szCs w:val="24"/>
        </w:rPr>
        <w:t xml:space="preserve"> перегородки – кирпичные, гипсовые, бетонные, деревянные либо каркасные;</w:t>
      </w:r>
    </w:p>
    <w:p w:rsidR="003C2607" w:rsidRPr="003C2607" w:rsidRDefault="003C2607" w:rsidP="003C2607">
      <w:pPr>
        <w:tabs>
          <w:tab w:val="left" w:pos="720"/>
        </w:tabs>
        <w:jc w:val="both"/>
        <w:rPr>
          <w:kern w:val="0"/>
          <w:szCs w:val="24"/>
        </w:rPr>
      </w:pPr>
      <w:r w:rsidRPr="003C2607">
        <w:rPr>
          <w:kern w:val="0"/>
          <w:szCs w:val="24"/>
        </w:rPr>
        <w:t xml:space="preserve"> кровля – </w:t>
      </w:r>
      <w:r w:rsidR="00060096">
        <w:rPr>
          <w:kern w:val="0"/>
          <w:szCs w:val="24"/>
        </w:rPr>
        <w:t>двух</w:t>
      </w:r>
      <w:r w:rsidRPr="003C2607">
        <w:rPr>
          <w:kern w:val="0"/>
          <w:szCs w:val="24"/>
        </w:rPr>
        <w:t xml:space="preserve">скатная, чердачная с покрытием из крашеного либо оцинкованного профилированного листа толщиной не менее 0,55 мм; </w:t>
      </w:r>
    </w:p>
    <w:p w:rsidR="003C2607" w:rsidRPr="003C2607" w:rsidRDefault="003C2607" w:rsidP="003C2607">
      <w:pPr>
        <w:tabs>
          <w:tab w:val="left" w:pos="720"/>
        </w:tabs>
        <w:jc w:val="both"/>
        <w:rPr>
          <w:kern w:val="0"/>
          <w:szCs w:val="24"/>
        </w:rPr>
      </w:pPr>
      <w:r w:rsidRPr="003C2607">
        <w:rPr>
          <w:kern w:val="0"/>
          <w:szCs w:val="24"/>
        </w:rPr>
        <w:t>высота помещений должна быть не менее 2,5 м.</w:t>
      </w:r>
    </w:p>
    <w:p w:rsidR="003C2607" w:rsidRPr="003C2607" w:rsidRDefault="003C2607" w:rsidP="003C2607">
      <w:pPr>
        <w:tabs>
          <w:tab w:val="left" w:pos="720"/>
        </w:tabs>
        <w:jc w:val="both"/>
        <w:rPr>
          <w:kern w:val="0"/>
          <w:szCs w:val="24"/>
        </w:rPr>
      </w:pPr>
      <w:r w:rsidRPr="003C2607">
        <w:rPr>
          <w:kern w:val="0"/>
          <w:szCs w:val="24"/>
        </w:rPr>
        <w:lastRenderedPageBreak/>
        <w:t xml:space="preserve">Объект капитального строительства – двухквартирный жилой дом должен </w:t>
      </w:r>
      <w:proofErr w:type="gramStart"/>
      <w:r w:rsidRPr="003C2607">
        <w:rPr>
          <w:kern w:val="0"/>
          <w:szCs w:val="24"/>
        </w:rPr>
        <w:t>соответствовать  проекту и принят</w:t>
      </w:r>
      <w:proofErr w:type="gramEnd"/>
      <w:r w:rsidRPr="003C2607">
        <w:rPr>
          <w:kern w:val="0"/>
          <w:szCs w:val="24"/>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kern w:val="0"/>
          <w:szCs w:val="24"/>
        </w:rPr>
      </w:pPr>
      <w:r w:rsidRPr="003C2607">
        <w:rPr>
          <w:kern w:val="0"/>
          <w:szCs w:val="24"/>
        </w:rPr>
        <w:t>4.Благоустроенность квартир:</w:t>
      </w:r>
    </w:p>
    <w:p w:rsidR="003C2607" w:rsidRPr="00023DA3" w:rsidRDefault="003C2607" w:rsidP="003C2607">
      <w:pPr>
        <w:tabs>
          <w:tab w:val="left" w:pos="720"/>
        </w:tabs>
        <w:jc w:val="both"/>
        <w:rPr>
          <w:b/>
          <w:kern w:val="0"/>
          <w:szCs w:val="24"/>
        </w:rPr>
      </w:pPr>
      <w:r w:rsidRPr="003C2607">
        <w:rPr>
          <w:kern w:val="0"/>
          <w:szCs w:val="24"/>
        </w:rPr>
        <w:t xml:space="preserve"> </w:t>
      </w:r>
      <w:r w:rsidRPr="00023DA3">
        <w:rPr>
          <w:b/>
          <w:kern w:val="0"/>
          <w:szCs w:val="24"/>
        </w:rPr>
        <w:t>наличие</w:t>
      </w:r>
    </w:p>
    <w:p w:rsidR="003C2607" w:rsidRPr="00144891" w:rsidRDefault="003C2607" w:rsidP="00F560EF">
      <w:pPr>
        <w:numPr>
          <w:ilvl w:val="0"/>
          <w:numId w:val="30"/>
        </w:numPr>
        <w:tabs>
          <w:tab w:val="left" w:pos="720"/>
        </w:tabs>
        <w:ind w:hanging="643"/>
        <w:jc w:val="both"/>
        <w:rPr>
          <w:kern w:val="0"/>
          <w:szCs w:val="24"/>
        </w:rPr>
      </w:pPr>
      <w:proofErr w:type="gramStart"/>
      <w:r w:rsidRPr="00144891">
        <w:rPr>
          <w:kern w:val="0"/>
          <w:szCs w:val="24"/>
        </w:rPr>
        <w:t>входной</w:t>
      </w:r>
      <w:proofErr w:type="gramEnd"/>
      <w:r w:rsidRPr="00144891">
        <w:rPr>
          <w:kern w:val="0"/>
          <w:szCs w:val="24"/>
        </w:rPr>
        <w:t xml:space="preserve"> и межкомнатных дверей;</w:t>
      </w:r>
    </w:p>
    <w:p w:rsidR="003C2607" w:rsidRPr="004C1BF3" w:rsidRDefault="004C1BF3" w:rsidP="004C1BF3">
      <w:pPr>
        <w:pStyle w:val="a4"/>
        <w:numPr>
          <w:ilvl w:val="0"/>
          <w:numId w:val="30"/>
        </w:numPr>
        <w:shd w:val="clear" w:color="auto" w:fill="FFFFFF"/>
        <w:tabs>
          <w:tab w:val="clear" w:pos="1069"/>
          <w:tab w:val="num" w:pos="709"/>
        </w:tabs>
        <w:ind w:left="709" w:right="43" w:hanging="283"/>
        <w:rPr>
          <w:szCs w:val="24"/>
        </w:rPr>
      </w:pPr>
      <w:r w:rsidRPr="00AD73D3">
        <w:rPr>
          <w:szCs w:val="24"/>
        </w:rPr>
        <w:t>оконных систем</w:t>
      </w:r>
      <w:r>
        <w:rPr>
          <w:szCs w:val="24"/>
        </w:rPr>
        <w:t xml:space="preserve"> с наличием форточки на кухне, фурнитуры, всех необходимых подоконников и отливов</w:t>
      </w:r>
      <w:r w:rsidRPr="00AD73D3">
        <w:rPr>
          <w:szCs w:val="24"/>
        </w:rPr>
        <w:t>;</w:t>
      </w:r>
    </w:p>
    <w:p w:rsidR="003C2607" w:rsidRPr="00144891" w:rsidRDefault="003C2607" w:rsidP="00023DA3">
      <w:pPr>
        <w:numPr>
          <w:ilvl w:val="0"/>
          <w:numId w:val="30"/>
        </w:numPr>
        <w:tabs>
          <w:tab w:val="clear" w:pos="1069"/>
          <w:tab w:val="left" w:pos="709"/>
        </w:tabs>
        <w:ind w:left="709" w:hanging="283"/>
        <w:jc w:val="both"/>
        <w:rPr>
          <w:kern w:val="0"/>
          <w:szCs w:val="24"/>
        </w:rPr>
      </w:pPr>
      <w:r w:rsidRPr="00144891">
        <w:rPr>
          <w:kern w:val="0"/>
          <w:szCs w:val="24"/>
        </w:rPr>
        <w:t xml:space="preserve">внутренней электроразводки, подключенных электророзеток, электровыключателей и электропатронов; </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сантехнического оборудования (мойки);</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приборов учёта холодной воды и электроэнергии;</w:t>
      </w:r>
    </w:p>
    <w:p w:rsidR="003C2607" w:rsidRPr="00144891" w:rsidRDefault="003C2607" w:rsidP="003C2607">
      <w:pPr>
        <w:tabs>
          <w:tab w:val="left" w:pos="720"/>
        </w:tabs>
        <w:jc w:val="both"/>
        <w:rPr>
          <w:kern w:val="0"/>
          <w:szCs w:val="24"/>
        </w:rPr>
      </w:pPr>
      <w:r w:rsidRPr="00144891">
        <w:rPr>
          <w:kern w:val="0"/>
          <w:szCs w:val="24"/>
        </w:rPr>
        <w:t xml:space="preserve"> </w:t>
      </w:r>
    </w:p>
    <w:p w:rsidR="003C2607" w:rsidRPr="00144891" w:rsidRDefault="003C2607" w:rsidP="003C2607">
      <w:pPr>
        <w:tabs>
          <w:tab w:val="left" w:pos="720"/>
        </w:tabs>
        <w:jc w:val="both"/>
        <w:rPr>
          <w:kern w:val="0"/>
          <w:szCs w:val="24"/>
        </w:rPr>
      </w:pPr>
      <w:r w:rsidRPr="00144891">
        <w:rPr>
          <w:kern w:val="0"/>
          <w:szCs w:val="24"/>
        </w:rPr>
        <w:t>Обязательные (минимальные) требования к внутренней отделке:</w:t>
      </w:r>
    </w:p>
    <w:p w:rsidR="00F560EF" w:rsidRPr="00144891" w:rsidRDefault="00F560EF" w:rsidP="003C2607">
      <w:pPr>
        <w:tabs>
          <w:tab w:val="left" w:pos="720"/>
        </w:tabs>
        <w:jc w:val="both"/>
        <w:rPr>
          <w:kern w:val="0"/>
          <w:szCs w:val="24"/>
        </w:rPr>
      </w:pPr>
    </w:p>
    <w:p w:rsidR="003C2607" w:rsidRPr="00144891" w:rsidRDefault="003C2607" w:rsidP="00F560EF">
      <w:pPr>
        <w:pStyle w:val="af9"/>
        <w:numPr>
          <w:ilvl w:val="0"/>
          <w:numId w:val="29"/>
        </w:numPr>
        <w:rPr>
          <w:rFonts w:ascii="Times New Roman" w:hAnsi="Times New Roman"/>
          <w:sz w:val="24"/>
          <w:szCs w:val="24"/>
        </w:rPr>
      </w:pPr>
      <w:r w:rsidRPr="00144891">
        <w:rPr>
          <w:rFonts w:ascii="Times New Roman" w:hAnsi="Times New Roman"/>
          <w:sz w:val="24"/>
          <w:szCs w:val="24"/>
        </w:rPr>
        <w:t>входная дверь – утепленная, металлическая либо деревянная;</w:t>
      </w:r>
    </w:p>
    <w:p w:rsidR="003C2607" w:rsidRPr="00144891" w:rsidRDefault="003C2607" w:rsidP="00F560EF">
      <w:pPr>
        <w:pStyle w:val="af9"/>
        <w:numPr>
          <w:ilvl w:val="0"/>
          <w:numId w:val="29"/>
        </w:numPr>
        <w:rPr>
          <w:rFonts w:ascii="Times New Roman" w:hAnsi="Times New Roman"/>
          <w:sz w:val="24"/>
          <w:szCs w:val="24"/>
        </w:rPr>
      </w:pPr>
      <w:r w:rsidRPr="00144891">
        <w:rPr>
          <w:rFonts w:ascii="Times New Roman" w:hAnsi="Times New Roman"/>
          <w:sz w:val="24"/>
          <w:szCs w:val="24"/>
        </w:rPr>
        <w:t>межкомнатные двери: МДФ типа «канадка» либо ламинированные;</w:t>
      </w:r>
    </w:p>
    <w:p w:rsidR="004C1BF3" w:rsidRDefault="003C2607" w:rsidP="00F560EF">
      <w:pPr>
        <w:pStyle w:val="af9"/>
        <w:numPr>
          <w:ilvl w:val="0"/>
          <w:numId w:val="29"/>
        </w:numPr>
        <w:rPr>
          <w:rFonts w:ascii="Times New Roman" w:hAnsi="Times New Roman"/>
          <w:sz w:val="24"/>
          <w:szCs w:val="24"/>
        </w:rPr>
      </w:pPr>
      <w:r w:rsidRPr="004C1BF3">
        <w:rPr>
          <w:rFonts w:ascii="Times New Roman" w:hAnsi="Times New Roman"/>
          <w:sz w:val="24"/>
          <w:szCs w:val="24"/>
        </w:rPr>
        <w:t>потолок</w:t>
      </w:r>
      <w:r w:rsidR="00060096" w:rsidRPr="004C1BF3">
        <w:rPr>
          <w:rFonts w:ascii="Times New Roman" w:hAnsi="Times New Roman"/>
          <w:sz w:val="24"/>
          <w:szCs w:val="24"/>
        </w:rPr>
        <w:t xml:space="preserve"> </w:t>
      </w:r>
      <w:r w:rsidR="004C1BF3" w:rsidRPr="004C1BF3">
        <w:rPr>
          <w:rFonts w:ascii="Times New Roman" w:hAnsi="Times New Roman"/>
          <w:sz w:val="24"/>
          <w:szCs w:val="24"/>
        </w:rPr>
        <w:t>из ГКЛ с чистовой отделкой улучшенной окраской водоэмульсионными составами либо навесной</w:t>
      </w:r>
    </w:p>
    <w:p w:rsidR="003C2607" w:rsidRPr="004C1BF3" w:rsidRDefault="003C2607" w:rsidP="00F560EF">
      <w:pPr>
        <w:pStyle w:val="af9"/>
        <w:numPr>
          <w:ilvl w:val="0"/>
          <w:numId w:val="29"/>
        </w:numPr>
        <w:rPr>
          <w:rFonts w:ascii="Times New Roman" w:hAnsi="Times New Roman"/>
          <w:sz w:val="24"/>
          <w:szCs w:val="24"/>
        </w:rPr>
      </w:pPr>
      <w:r w:rsidRPr="004C1BF3">
        <w:rPr>
          <w:rFonts w:ascii="Times New Roman" w:hAnsi="Times New Roman"/>
          <w:sz w:val="24"/>
          <w:szCs w:val="24"/>
        </w:rPr>
        <w:t xml:space="preserve">  стены</w:t>
      </w:r>
      <w:r w:rsidR="00060096" w:rsidRPr="004C1BF3">
        <w:rPr>
          <w:rFonts w:ascii="Times New Roman" w:hAnsi="Times New Roman"/>
          <w:sz w:val="24"/>
          <w:szCs w:val="24"/>
        </w:rPr>
        <w:t xml:space="preserve"> (жилые комнаты, </w:t>
      </w:r>
      <w:r w:rsidR="0003113E" w:rsidRPr="004C1BF3">
        <w:rPr>
          <w:rFonts w:ascii="Times New Roman" w:hAnsi="Times New Roman"/>
          <w:sz w:val="24"/>
          <w:szCs w:val="24"/>
        </w:rPr>
        <w:t>прихожая</w:t>
      </w:r>
      <w:r w:rsidR="00060096" w:rsidRPr="004C1BF3">
        <w:rPr>
          <w:rFonts w:ascii="Times New Roman" w:hAnsi="Times New Roman"/>
          <w:sz w:val="24"/>
          <w:szCs w:val="24"/>
        </w:rPr>
        <w:t>, кухня)</w:t>
      </w:r>
      <w:r w:rsidRPr="004C1BF3">
        <w:rPr>
          <w:rFonts w:ascii="Times New Roman" w:hAnsi="Times New Roman"/>
          <w:sz w:val="24"/>
          <w:szCs w:val="24"/>
        </w:rPr>
        <w:t>:  чистовая о</w:t>
      </w:r>
      <w:r w:rsidR="00F560EF" w:rsidRPr="004C1BF3">
        <w:rPr>
          <w:rFonts w:ascii="Times New Roman" w:hAnsi="Times New Roman"/>
          <w:sz w:val="24"/>
          <w:szCs w:val="24"/>
        </w:rPr>
        <w:t>тделка под обои, наклейка обоев;</w:t>
      </w:r>
    </w:p>
    <w:p w:rsidR="00D827AA" w:rsidRPr="00144891" w:rsidRDefault="00D827AA" w:rsidP="00F560EF">
      <w:pPr>
        <w:pStyle w:val="af9"/>
        <w:numPr>
          <w:ilvl w:val="0"/>
          <w:numId w:val="29"/>
        </w:numPr>
        <w:rPr>
          <w:rFonts w:ascii="Times New Roman" w:hAnsi="Times New Roman"/>
          <w:sz w:val="24"/>
          <w:szCs w:val="24"/>
        </w:rPr>
      </w:pPr>
      <w:r w:rsidRPr="00144891">
        <w:rPr>
          <w:rFonts w:ascii="Times New Roman" w:hAnsi="Times New Roman"/>
          <w:sz w:val="24"/>
          <w:szCs w:val="24"/>
        </w:rPr>
        <w:t xml:space="preserve">  </w:t>
      </w:r>
      <w:r w:rsidR="004C1BF3">
        <w:rPr>
          <w:rFonts w:ascii="Times New Roman" w:hAnsi="Times New Roman"/>
          <w:sz w:val="24"/>
          <w:szCs w:val="24"/>
        </w:rPr>
        <w:t xml:space="preserve"> полы (</w:t>
      </w:r>
      <w:r w:rsidR="003C2607" w:rsidRPr="00144891">
        <w:rPr>
          <w:rFonts w:ascii="Times New Roman" w:hAnsi="Times New Roman"/>
          <w:sz w:val="24"/>
          <w:szCs w:val="24"/>
        </w:rPr>
        <w:t>прихожая, кухня</w:t>
      </w:r>
      <w:r w:rsidR="004C1BF3">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линолеумом</w:t>
      </w:r>
      <w:r w:rsidR="00F560EF" w:rsidRPr="00144891">
        <w:rPr>
          <w:rFonts w:ascii="Times New Roman" w:hAnsi="Times New Roman"/>
          <w:sz w:val="24"/>
          <w:szCs w:val="24"/>
        </w:rPr>
        <w:t>;</w:t>
      </w:r>
    </w:p>
    <w:p w:rsidR="003C2607" w:rsidRPr="00144891" w:rsidRDefault="004C1BF3" w:rsidP="00F560EF">
      <w:pPr>
        <w:pStyle w:val="af9"/>
        <w:numPr>
          <w:ilvl w:val="0"/>
          <w:numId w:val="29"/>
        </w:numPr>
        <w:rPr>
          <w:rFonts w:ascii="Times New Roman" w:hAnsi="Times New Roman"/>
          <w:sz w:val="24"/>
          <w:szCs w:val="24"/>
        </w:rPr>
      </w:pPr>
      <w:r>
        <w:rPr>
          <w:rFonts w:ascii="Times New Roman" w:hAnsi="Times New Roman"/>
          <w:sz w:val="24"/>
          <w:szCs w:val="24"/>
        </w:rPr>
        <w:t xml:space="preserve"> полы (</w:t>
      </w:r>
      <w:r w:rsidR="003C2607" w:rsidRPr="00144891">
        <w:rPr>
          <w:rFonts w:ascii="Times New Roman" w:hAnsi="Times New Roman"/>
          <w:sz w:val="24"/>
          <w:szCs w:val="24"/>
        </w:rPr>
        <w:t>жилые комнаты</w:t>
      </w:r>
      <w:r>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ламинатом</w:t>
      </w:r>
      <w:r w:rsidR="00F560EF" w:rsidRPr="00144891">
        <w:rPr>
          <w:rFonts w:ascii="Times New Roman" w:hAnsi="Times New Roman"/>
          <w:sz w:val="24"/>
          <w:szCs w:val="24"/>
        </w:rPr>
        <w:t>.</w:t>
      </w:r>
      <w:r w:rsidR="003C2607" w:rsidRPr="00144891">
        <w:rPr>
          <w:rFonts w:ascii="Times New Roman" w:hAnsi="Times New Roman"/>
          <w:sz w:val="24"/>
          <w:szCs w:val="24"/>
        </w:rPr>
        <w:t xml:space="preserve"> </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kern w:val="0"/>
          <w:szCs w:val="24"/>
        </w:rPr>
      </w:pPr>
      <w:r w:rsidRPr="003C2607">
        <w:rPr>
          <w:kern w:val="0"/>
          <w:szCs w:val="24"/>
        </w:rPr>
        <w:t>Квартиры должны  быть оборудованы: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Электричество</w:t>
      </w:r>
      <w:r w:rsidR="006A336A" w:rsidRPr="006A336A">
        <w:rPr>
          <w:sz w:val="20"/>
        </w:rPr>
        <w:t xml:space="preserve"> </w:t>
      </w:r>
      <w:r w:rsidR="006A336A" w:rsidRPr="006A336A">
        <w:rPr>
          <w:kern w:val="0"/>
          <w:szCs w:val="24"/>
        </w:rPr>
        <w:t>с технологическим подключением к существующим электрическим сетям</w:t>
      </w:r>
      <w:r w:rsidRPr="003C2607">
        <w:rPr>
          <w:kern w:val="0"/>
          <w:szCs w:val="24"/>
        </w:rPr>
        <w:t xml:space="preserve">  наличие внутренней электроразводки, </w:t>
      </w:r>
      <w:proofErr w:type="gramStart"/>
      <w:r w:rsidRPr="003C2607">
        <w:rPr>
          <w:kern w:val="0"/>
          <w:szCs w:val="24"/>
        </w:rPr>
        <w:t>подключенных</w:t>
      </w:r>
      <w:proofErr w:type="gramEnd"/>
      <w:r w:rsidRPr="003C2607">
        <w:rPr>
          <w:kern w:val="0"/>
          <w:szCs w:val="24"/>
        </w:rPr>
        <w:t xml:space="preserve"> электророзеток, электровыключателей и электропатронов, счетчика учета электроэнергии. Расположение электроарматуры – по согласованной с заказчиком схеме.</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Канализация: выгребная яма с люком емкостью не менее 3 </w:t>
      </w:r>
      <w:proofErr w:type="spellStart"/>
      <w:r w:rsidRPr="003C2607">
        <w:rPr>
          <w:kern w:val="0"/>
          <w:szCs w:val="24"/>
        </w:rPr>
        <w:t>куб</w:t>
      </w:r>
      <w:proofErr w:type="gramStart"/>
      <w:r w:rsidRPr="003C2607">
        <w:rPr>
          <w:kern w:val="0"/>
          <w:szCs w:val="24"/>
        </w:rPr>
        <w:t>.м</w:t>
      </w:r>
      <w:proofErr w:type="spellEnd"/>
      <w:proofErr w:type="gramEnd"/>
      <w:r w:rsidRPr="003C2607">
        <w:rPr>
          <w:kern w:val="0"/>
          <w:szCs w:val="24"/>
        </w:rPr>
        <w:t>, заглубленная на глубину не менее 1,8 метра (по дну ямы).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Сантехника: мойка со смесителем на кухне</w:t>
      </w:r>
      <w:proofErr w:type="gramStart"/>
      <w:r w:rsidRPr="003C2607">
        <w:rPr>
          <w:kern w:val="0"/>
          <w:szCs w:val="24"/>
        </w:rPr>
        <w:t xml:space="preserve"> .</w:t>
      </w:r>
      <w:proofErr w:type="gramEnd"/>
    </w:p>
    <w:p w:rsidR="003C2607" w:rsidRPr="003C2607" w:rsidRDefault="003C2607" w:rsidP="00023DA3">
      <w:pPr>
        <w:numPr>
          <w:ilvl w:val="0"/>
          <w:numId w:val="31"/>
        </w:numPr>
        <w:tabs>
          <w:tab w:val="left" w:pos="426"/>
          <w:tab w:val="left" w:pos="851"/>
        </w:tabs>
        <w:ind w:left="284" w:firstLine="0"/>
        <w:jc w:val="both"/>
        <w:rPr>
          <w:kern w:val="0"/>
          <w:szCs w:val="24"/>
        </w:rPr>
      </w:pPr>
      <w:proofErr w:type="gramStart"/>
      <w:r w:rsidRPr="003C2607">
        <w:rPr>
          <w:kern w:val="0"/>
          <w:szCs w:val="24"/>
        </w:rPr>
        <w:t>Отопление: 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диаметром не менее 76 мм).</w:t>
      </w:r>
      <w:proofErr w:type="gramEnd"/>
      <w:r w:rsidRPr="003C2607">
        <w:rPr>
          <w:kern w:val="0"/>
          <w:szCs w:val="24"/>
        </w:rPr>
        <w:t xml:space="preserve"> Печь, включая дымоходы, должна быть оштукатурена, дымоходы на чердаке и выше кровли -  цементным раствором.</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Выносным туалетом, выполненным </w:t>
      </w:r>
      <w:proofErr w:type="gramStart"/>
      <w:r w:rsidRPr="003C2607">
        <w:rPr>
          <w:kern w:val="0"/>
          <w:szCs w:val="24"/>
        </w:rPr>
        <w:t>согласно требований</w:t>
      </w:r>
      <w:proofErr w:type="gramEnd"/>
      <w:r w:rsidRPr="003C2607">
        <w:rPr>
          <w:kern w:val="0"/>
          <w:szCs w:val="24"/>
        </w:rPr>
        <w:t xml:space="preserve"> п. 2.3 СанПин42.</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Верандой, площадью не менее 15 </w:t>
      </w:r>
      <w:proofErr w:type="spellStart"/>
      <w:r w:rsidRPr="003C2607">
        <w:rPr>
          <w:kern w:val="0"/>
          <w:szCs w:val="24"/>
        </w:rPr>
        <w:t>кв</w:t>
      </w:r>
      <w:proofErr w:type="gramStart"/>
      <w:r w:rsidRPr="003C2607">
        <w:rPr>
          <w:kern w:val="0"/>
          <w:szCs w:val="24"/>
        </w:rPr>
        <w:t>.м</w:t>
      </w:r>
      <w:proofErr w:type="spellEnd"/>
      <w:proofErr w:type="gramEnd"/>
      <w:r w:rsidRPr="003C2607">
        <w:rPr>
          <w:kern w:val="0"/>
          <w:szCs w:val="24"/>
        </w:rPr>
        <w:t xml:space="preserve">, обшитой снаружи сайдингом, внутри- шпунтованной доской либо плитами </w:t>
      </w:r>
      <w:r w:rsidRPr="003C2607">
        <w:rPr>
          <w:kern w:val="0"/>
          <w:szCs w:val="24"/>
          <w:lang w:val="en-US"/>
        </w:rPr>
        <w:t>OSB</w:t>
      </w:r>
      <w:r w:rsidRPr="003C2607">
        <w:rPr>
          <w:kern w:val="0"/>
          <w:szCs w:val="24"/>
        </w:rPr>
        <w:t>.</w:t>
      </w:r>
    </w:p>
    <w:p w:rsidR="003C2607" w:rsidRPr="003C2607" w:rsidRDefault="003C2607" w:rsidP="00023DA3">
      <w:pPr>
        <w:numPr>
          <w:ilvl w:val="0"/>
          <w:numId w:val="31"/>
        </w:numPr>
        <w:tabs>
          <w:tab w:val="left" w:pos="426"/>
          <w:tab w:val="left" w:pos="851"/>
        </w:tabs>
        <w:ind w:left="284" w:firstLine="0"/>
        <w:jc w:val="both"/>
        <w:rPr>
          <w:kern w:val="0"/>
          <w:szCs w:val="24"/>
        </w:rPr>
      </w:pPr>
      <w:proofErr w:type="spellStart"/>
      <w:r w:rsidRPr="003C2607">
        <w:rPr>
          <w:kern w:val="0"/>
          <w:szCs w:val="24"/>
        </w:rPr>
        <w:t>Отмосткой</w:t>
      </w:r>
      <w:proofErr w:type="spellEnd"/>
      <w:r w:rsidRPr="003C2607">
        <w:rPr>
          <w:kern w:val="0"/>
          <w:szCs w:val="24"/>
        </w:rPr>
        <w:t xml:space="preserve"> шириной не менее 0,7 м.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Дровяником из обрезных досок с полом, площадью не менее 12 метров</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b/>
          <w:kern w:val="0"/>
          <w:szCs w:val="24"/>
        </w:rPr>
      </w:pPr>
      <w:r w:rsidRPr="003C2607">
        <w:rPr>
          <w:kern w:val="0"/>
          <w:szCs w:val="24"/>
        </w:rPr>
        <w:t>5. Требования к качеству  жилого дома и гарантийным срокам</w:t>
      </w:r>
      <w:r w:rsidRPr="003C2607">
        <w:rPr>
          <w:b/>
          <w:kern w:val="0"/>
          <w:szCs w:val="24"/>
        </w:rPr>
        <w:t>:</w:t>
      </w:r>
    </w:p>
    <w:p w:rsidR="004C1BF3" w:rsidRPr="004C1BF3" w:rsidRDefault="004C1BF3" w:rsidP="004C1BF3">
      <w:pPr>
        <w:tabs>
          <w:tab w:val="left" w:pos="720"/>
        </w:tabs>
        <w:jc w:val="both"/>
        <w:rPr>
          <w:kern w:val="0"/>
          <w:szCs w:val="24"/>
        </w:rPr>
      </w:pPr>
      <w:proofErr w:type="gramStart"/>
      <w:r w:rsidRPr="004C1BF3">
        <w:rPr>
          <w:kern w:val="0"/>
          <w:szCs w:val="24"/>
        </w:rPr>
        <w:t xml:space="preserve">-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w:t>
      </w:r>
      <w:r w:rsidRPr="004C1BF3">
        <w:rPr>
          <w:kern w:val="0"/>
          <w:szCs w:val="24"/>
        </w:rPr>
        <w:lastRenderedPageBreak/>
        <w:t>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«Санитарно-эпидемиологические требования к</w:t>
      </w:r>
      <w:proofErr w:type="gramEnd"/>
      <w:r w:rsidRPr="004C1BF3">
        <w:rPr>
          <w:kern w:val="0"/>
          <w:szCs w:val="24"/>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3C2607" w:rsidRPr="003C2607" w:rsidRDefault="003C2607" w:rsidP="003C2607">
      <w:pPr>
        <w:tabs>
          <w:tab w:val="left" w:pos="720"/>
        </w:tabs>
        <w:jc w:val="both"/>
        <w:rPr>
          <w:kern w:val="0"/>
          <w:szCs w:val="24"/>
        </w:rPr>
      </w:pPr>
      <w:r w:rsidRPr="003C2607">
        <w:rPr>
          <w:kern w:val="0"/>
          <w:szCs w:val="24"/>
        </w:rPr>
        <w:t xml:space="preserve"> -   гарантийный срок  для жилых помещений 5 лет.</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kern w:val="0"/>
          <w:szCs w:val="24"/>
        </w:rPr>
      </w:pPr>
      <w:r w:rsidRPr="003C2607">
        <w:rPr>
          <w:kern w:val="0"/>
          <w:szCs w:val="24"/>
        </w:rPr>
        <w:t xml:space="preserve"> Квартиры, входящие в состав многоквартирного жилого дома, на момент передачи заказчику должны </w:t>
      </w:r>
      <w:proofErr w:type="gramStart"/>
      <w:r w:rsidRPr="003C2607">
        <w:rPr>
          <w:kern w:val="0"/>
          <w:szCs w:val="24"/>
        </w:rPr>
        <w:t>находится</w:t>
      </w:r>
      <w:proofErr w:type="gramEnd"/>
      <w:r w:rsidRPr="003C2607">
        <w:rPr>
          <w:kern w:val="0"/>
          <w:szCs w:val="24"/>
        </w:rPr>
        <w:t xml:space="preserve">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3C2607" w:rsidRPr="003C2607" w:rsidRDefault="003C2607" w:rsidP="003C2607">
      <w:pPr>
        <w:tabs>
          <w:tab w:val="left" w:pos="720"/>
        </w:tabs>
        <w:jc w:val="both"/>
        <w:rPr>
          <w:b/>
          <w:kern w:val="0"/>
          <w:szCs w:val="24"/>
        </w:rPr>
      </w:pPr>
      <w:r w:rsidRPr="003C2607">
        <w:rPr>
          <w:kern w:val="0"/>
          <w:szCs w:val="24"/>
        </w:rPr>
        <w:t>В случае</w:t>
      </w:r>
      <w:proofErr w:type="gramStart"/>
      <w:r w:rsidRPr="003C2607">
        <w:rPr>
          <w:kern w:val="0"/>
          <w:szCs w:val="24"/>
        </w:rPr>
        <w:t>,</w:t>
      </w:r>
      <w:proofErr w:type="gramEnd"/>
      <w:r w:rsidRPr="003C2607">
        <w:rPr>
          <w:kern w:val="0"/>
          <w:szCs w:val="24"/>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b/>
          <w:kern w:val="0"/>
          <w:szCs w:val="24"/>
        </w:rPr>
      </w:pPr>
      <w:r w:rsidRPr="003C2607">
        <w:rPr>
          <w:b/>
          <w:kern w:val="0"/>
          <w:szCs w:val="24"/>
          <w:lang w:val="en-US"/>
        </w:rPr>
        <w:t>III</w:t>
      </w:r>
      <w:r w:rsidRPr="003C2607">
        <w:rPr>
          <w:b/>
          <w:kern w:val="0"/>
          <w:szCs w:val="24"/>
        </w:rPr>
        <w:t>. Требования к выполнению работ и обеспечению их качества.</w:t>
      </w:r>
    </w:p>
    <w:p w:rsidR="003C2607" w:rsidRPr="00023DA3" w:rsidRDefault="003C2607" w:rsidP="003C2607">
      <w:pPr>
        <w:tabs>
          <w:tab w:val="left" w:pos="720"/>
        </w:tabs>
        <w:jc w:val="both"/>
        <w:rPr>
          <w:color w:val="000000" w:themeColor="text1"/>
          <w:kern w:val="0"/>
          <w:szCs w:val="24"/>
        </w:rPr>
      </w:pPr>
      <w:r w:rsidRPr="003C2607">
        <w:rPr>
          <w:kern w:val="0"/>
          <w:szCs w:val="24"/>
        </w:rPr>
        <w:t xml:space="preserve">Все работы выполнять в соответствии с утвержденной проектной документацией, требованиями </w:t>
      </w:r>
      <w:hyperlink r:id="rId18" w:history="1">
        <w:r w:rsidRPr="00023DA3">
          <w:rPr>
            <w:rStyle w:val="af4"/>
            <w:color w:val="000000" w:themeColor="text1"/>
            <w:kern w:val="0"/>
            <w:szCs w:val="24"/>
          </w:rPr>
          <w:t>СНиП 12-03-2001 часть 1 «Безопасность труда в строительстве. Общие требования»</w:t>
        </w:r>
      </w:hyperlink>
      <w:r w:rsidRPr="00023DA3">
        <w:rPr>
          <w:color w:val="000000" w:themeColor="text1"/>
          <w:kern w:val="0"/>
          <w:szCs w:val="24"/>
        </w:rPr>
        <w:t xml:space="preserve">, </w:t>
      </w:r>
      <w:hyperlink r:id="rId19" w:history="1">
        <w:r w:rsidRPr="00023DA3">
          <w:rPr>
            <w:rStyle w:val="af4"/>
            <w:color w:val="000000" w:themeColor="text1"/>
            <w:kern w:val="0"/>
            <w:szCs w:val="24"/>
          </w:rPr>
          <w:t>СНиП 12-04-2002 часть 2. «Безопасность труда в строительстве. Строительное производство»</w:t>
        </w:r>
      </w:hyperlink>
      <w:r w:rsidRPr="00023DA3">
        <w:rPr>
          <w:color w:val="000000" w:themeColor="text1"/>
          <w:kern w:val="0"/>
          <w:szCs w:val="24"/>
        </w:rPr>
        <w:t xml:space="preserve">, </w:t>
      </w:r>
      <w:hyperlink r:id="rId20" w:history="1">
        <w:r w:rsidRPr="00023DA3">
          <w:rPr>
            <w:rStyle w:val="af4"/>
            <w:color w:val="000000" w:themeColor="text1"/>
            <w:kern w:val="0"/>
            <w:szCs w:val="24"/>
          </w:rPr>
          <w:t>СНиП III-4-80* «Техника безопасности в строительстве».</w:t>
        </w:r>
      </w:hyperlink>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t xml:space="preserve">Строительные работы производятся с соблюдением требований </w:t>
      </w:r>
      <w:hyperlink r:id="rId21" w:history="1">
        <w:r w:rsidRPr="00023DA3">
          <w:rPr>
            <w:rStyle w:val="af4"/>
            <w:color w:val="000000" w:themeColor="text1"/>
            <w:kern w:val="0"/>
            <w:szCs w:val="24"/>
          </w:rPr>
          <w:t>СанПиН 2.2.3.1384-03 "Гигиенические требования к организации строительного производства и строительных работ"</w:t>
        </w:r>
      </w:hyperlink>
      <w:r w:rsidRPr="00023DA3">
        <w:rPr>
          <w:color w:val="000000" w:themeColor="text1"/>
          <w:kern w:val="0"/>
          <w:szCs w:val="24"/>
        </w:rPr>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t xml:space="preserve">При производстве строительно-монтажных работ строго выполнять требования  </w:t>
      </w:r>
      <w:hyperlink r:id="rId22" w:history="1">
        <w:r w:rsidRPr="00023DA3">
          <w:rPr>
            <w:rStyle w:val="af4"/>
            <w:color w:val="000000" w:themeColor="text1"/>
            <w:kern w:val="0"/>
            <w:szCs w:val="24"/>
          </w:rPr>
          <w:t>«Правил пожарной безопасности в Российской Федерации» ППБ-01-03</w:t>
        </w:r>
      </w:hyperlink>
      <w:r w:rsidRPr="00023DA3">
        <w:rPr>
          <w:color w:val="000000" w:themeColor="text1"/>
          <w:kern w:val="0"/>
          <w:szCs w:val="24"/>
        </w:rPr>
        <w:t xml:space="preserve">, </w:t>
      </w:r>
      <w:hyperlink r:id="rId23" w:history="1">
        <w:r w:rsidRPr="00023DA3">
          <w:rPr>
            <w:rStyle w:val="af4"/>
            <w:color w:val="000000" w:themeColor="text1"/>
            <w:kern w:val="0"/>
            <w:szCs w:val="24"/>
          </w:rPr>
          <w:t>СНиП 21-01-97* «Пожарная безопасность зданий и сооружений».</w:t>
        </w:r>
      </w:hyperlink>
    </w:p>
    <w:p w:rsidR="003C2607" w:rsidRPr="003C2607" w:rsidRDefault="003C2607" w:rsidP="003C2607">
      <w:pPr>
        <w:tabs>
          <w:tab w:val="left" w:pos="720"/>
        </w:tabs>
        <w:jc w:val="both"/>
        <w:rPr>
          <w:kern w:val="0"/>
          <w:szCs w:val="24"/>
        </w:rPr>
      </w:pPr>
      <w:r w:rsidRPr="003C2607">
        <w:rPr>
          <w:kern w:val="0"/>
          <w:szCs w:val="24"/>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3C2607" w:rsidRDefault="003C2607" w:rsidP="003C2607">
      <w:pPr>
        <w:tabs>
          <w:tab w:val="left" w:pos="720"/>
        </w:tabs>
        <w:jc w:val="both"/>
        <w:rPr>
          <w:bCs/>
          <w:iCs/>
          <w:kern w:val="0"/>
          <w:szCs w:val="24"/>
        </w:rPr>
      </w:pPr>
      <w:r w:rsidRPr="003C2607">
        <w:rPr>
          <w:bCs/>
          <w:iCs/>
          <w:kern w:val="0"/>
          <w:szCs w:val="24"/>
        </w:rPr>
        <w:tab/>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3C2607" w:rsidRPr="003C2607" w:rsidRDefault="003C2607" w:rsidP="003C2607">
      <w:pPr>
        <w:tabs>
          <w:tab w:val="left" w:pos="720"/>
        </w:tabs>
        <w:jc w:val="both"/>
        <w:rPr>
          <w:bCs/>
          <w:iCs/>
          <w:kern w:val="0"/>
          <w:szCs w:val="24"/>
          <w:u w:val="single"/>
        </w:rPr>
      </w:pPr>
      <w:r w:rsidRPr="003C2607">
        <w:rPr>
          <w:bCs/>
          <w:iCs/>
          <w:kern w:val="0"/>
          <w:szCs w:val="24"/>
        </w:rPr>
        <w:tab/>
      </w:r>
      <w:r w:rsidRPr="003C2607">
        <w:rPr>
          <w:bCs/>
          <w:iCs/>
          <w:kern w:val="0"/>
          <w:szCs w:val="24"/>
          <w:u w:val="single"/>
        </w:rPr>
        <w:t>Обеспечить:</w:t>
      </w:r>
    </w:p>
    <w:p w:rsidR="003C2607" w:rsidRPr="003C2607" w:rsidRDefault="003C2607" w:rsidP="003C2607">
      <w:pPr>
        <w:numPr>
          <w:ilvl w:val="0"/>
          <w:numId w:val="13"/>
        </w:numPr>
        <w:tabs>
          <w:tab w:val="left" w:pos="720"/>
        </w:tabs>
        <w:jc w:val="both"/>
        <w:rPr>
          <w:kern w:val="0"/>
          <w:szCs w:val="24"/>
        </w:rPr>
      </w:pPr>
      <w:r w:rsidRPr="003C2607">
        <w:rPr>
          <w:bCs/>
          <w:iCs/>
          <w:kern w:val="0"/>
          <w:szCs w:val="24"/>
        </w:rPr>
        <w:t xml:space="preserve">производство работ </w:t>
      </w:r>
      <w:r w:rsidRPr="003C2607">
        <w:rPr>
          <w:kern w:val="0"/>
          <w:szCs w:val="24"/>
        </w:rPr>
        <w:t>в полном соответствии с техническим заданием, сметами,   строительными нормами и правилами;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качество выполнения всех работ в соответствии с   технической документацией и действующими нормами и техническими условиями;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Pr="003C2607" w:rsidRDefault="003C2607" w:rsidP="003C2607">
      <w:pPr>
        <w:tabs>
          <w:tab w:val="left" w:pos="702"/>
        </w:tabs>
        <w:jc w:val="both"/>
        <w:rPr>
          <w:kern w:val="0"/>
          <w:szCs w:val="24"/>
        </w:rPr>
      </w:pPr>
      <w:r w:rsidRPr="003C2607">
        <w:rPr>
          <w:kern w:val="0"/>
          <w:szCs w:val="24"/>
        </w:rPr>
        <w:t>- предоставить заказчику</w:t>
      </w:r>
      <w:proofErr w:type="gramStart"/>
      <w:r w:rsidRPr="003C2607">
        <w:rPr>
          <w:kern w:val="0"/>
          <w:szCs w:val="24"/>
        </w:rPr>
        <w:t xml:space="preserve"> :</w:t>
      </w:r>
      <w:proofErr w:type="gramEnd"/>
      <w:r w:rsidRPr="003C2607">
        <w:rPr>
          <w:kern w:val="0"/>
          <w:szCs w:val="24"/>
        </w:rPr>
        <w:t xml:space="preserve"> График производства работ, акты на скрытые работы,  журнал производства работ, сертификаты, паспорта качества на материалы.</w:t>
      </w:r>
    </w:p>
    <w:p w:rsidR="00A96FE4" w:rsidRDefault="00A96FE4" w:rsidP="00A96FE4">
      <w:pPr>
        <w:tabs>
          <w:tab w:val="left" w:pos="720"/>
        </w:tabs>
        <w:jc w:val="both"/>
        <w:rPr>
          <w:kern w:val="0"/>
          <w:sz w:val="20"/>
        </w:rPr>
      </w:pPr>
      <w:r w:rsidRPr="00A96FE4">
        <w:rPr>
          <w:kern w:val="0"/>
          <w:sz w:val="20"/>
        </w:rPr>
        <w:tab/>
      </w: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D512E9" w:rsidRDefault="00D512E9" w:rsidP="00A96FE4">
      <w:pPr>
        <w:tabs>
          <w:tab w:val="left" w:pos="720"/>
        </w:tabs>
        <w:jc w:val="both"/>
        <w:rPr>
          <w:kern w:val="0"/>
          <w:sz w:val="20"/>
        </w:rPr>
      </w:pPr>
    </w:p>
    <w:p w:rsidR="00D512E9" w:rsidRDefault="00D512E9" w:rsidP="00A96FE4">
      <w:pPr>
        <w:tabs>
          <w:tab w:val="left" w:pos="720"/>
        </w:tabs>
        <w:jc w:val="both"/>
        <w:rPr>
          <w:kern w:val="0"/>
          <w:sz w:val="20"/>
        </w:rPr>
      </w:pPr>
    </w:p>
    <w:p w:rsidR="00D512E9" w:rsidRDefault="00D512E9" w:rsidP="00A96FE4">
      <w:pPr>
        <w:tabs>
          <w:tab w:val="left" w:pos="720"/>
        </w:tabs>
        <w:jc w:val="both"/>
        <w:rPr>
          <w:kern w:val="0"/>
          <w:sz w:val="20"/>
        </w:r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D512E9">
        <w:rPr>
          <w:b/>
          <w:kern w:val="0"/>
          <w:szCs w:val="24"/>
        </w:rPr>
        <w:t>Обоснование начальной (максимальной) цены контракта</w:t>
      </w:r>
      <w:r w:rsidRPr="00161492">
        <w:rPr>
          <w:b/>
          <w:kern w:val="0"/>
          <w:szCs w:val="24"/>
        </w:rPr>
        <w:t xml:space="preserve">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2763"/>
        <w:gridCol w:w="5940"/>
      </w:tblGrid>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 xml:space="preserve">Основные </w:t>
            </w:r>
          </w:p>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характеристики объекта закупки</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 xml:space="preserve">Приобретение в муниципальную собственность жилых квартир путём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Pr="0043468C">
              <w:rPr>
                <w:kern w:val="0"/>
                <w:sz w:val="22"/>
                <w:szCs w:val="22"/>
                <w:u w:val="single"/>
                <w:lang w:eastAsia="en-US"/>
              </w:rPr>
              <w:t>кв.м</w:t>
            </w:r>
            <w:proofErr w:type="spellEnd"/>
            <w:r w:rsidRPr="0043468C">
              <w:rPr>
                <w:kern w:val="0"/>
                <w:sz w:val="22"/>
                <w:szCs w:val="22"/>
                <w:u w:val="single"/>
                <w:lang w:eastAsia="en-US"/>
              </w:rPr>
              <w:t>.</w:t>
            </w:r>
          </w:p>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 xml:space="preserve">- </w:t>
            </w:r>
            <w:proofErr w:type="gramStart"/>
            <w:r w:rsidRPr="0043468C">
              <w:rPr>
                <w:kern w:val="0"/>
                <w:sz w:val="22"/>
                <w:szCs w:val="22"/>
                <w:u w:val="single"/>
                <w:lang w:eastAsia="en-US"/>
              </w:rPr>
              <w:t>согласно</w:t>
            </w:r>
            <w:proofErr w:type="gramEnd"/>
            <w:r w:rsidRPr="0043468C">
              <w:rPr>
                <w:kern w:val="0"/>
                <w:sz w:val="22"/>
                <w:szCs w:val="22"/>
                <w:u w:val="single"/>
                <w:lang w:eastAsia="en-US"/>
              </w:rPr>
              <w:t xml:space="preserve"> Технического задания (Приложение № 1 к документации об аукционе)</w:t>
            </w:r>
          </w:p>
        </w:tc>
      </w:tr>
      <w:tr w:rsidR="0043468C" w:rsidRPr="0043468C" w:rsidTr="0043468C">
        <w:tc>
          <w:tcPr>
            <w:tcW w:w="873" w:type="pct"/>
            <w:vMerge w:val="restart"/>
            <w:tcBorders>
              <w:top w:val="single" w:sz="4" w:space="0" w:color="auto"/>
              <w:left w:val="single" w:sz="4" w:space="0" w:color="auto"/>
              <w:right w:val="single" w:sz="4" w:space="0" w:color="auto"/>
            </w:tcBorders>
          </w:tcPr>
          <w:p w:rsidR="0043468C" w:rsidRPr="0043468C" w:rsidRDefault="0043468C" w:rsidP="0043468C">
            <w:pPr>
              <w:spacing w:after="200" w:line="276" w:lineRule="auto"/>
              <w:jc w:val="center"/>
              <w:rPr>
                <w:b/>
                <w:bCs/>
                <w:kern w:val="0"/>
                <w:sz w:val="22"/>
                <w:szCs w:val="22"/>
                <w:u w:val="single"/>
                <w:lang w:eastAsia="en-US"/>
              </w:rPr>
            </w:pPr>
            <w:r w:rsidRPr="0043468C">
              <w:rPr>
                <w:b/>
                <w:bCs/>
                <w:kern w:val="0"/>
                <w:sz w:val="22"/>
                <w:szCs w:val="22"/>
                <w:u w:val="single"/>
                <w:lang w:eastAsia="en-US"/>
              </w:rPr>
              <w:t xml:space="preserve">Используемый метод определения НМЦК </w:t>
            </w:r>
            <w:r w:rsidRPr="0043468C">
              <w:rPr>
                <w:b/>
                <w:bCs/>
                <w:kern w:val="0"/>
                <w:sz w:val="22"/>
                <w:szCs w:val="22"/>
                <w:u w:val="single"/>
                <w:lang w:eastAsia="en-US"/>
              </w:rPr>
              <w:br/>
              <w:t>с обоснованием:</w:t>
            </w: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Метод сопоставимых рыночных цен</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(анализ рынка) (ч. 2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Нормативный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7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43468C">
                <w:rPr>
                  <w:kern w:val="0"/>
                  <w:sz w:val="22"/>
                  <w:szCs w:val="22"/>
                  <w:u w:val="single"/>
                  <w:lang w:eastAsia="en-US"/>
                </w:rPr>
                <w:t>2016 г</w:t>
              </w:r>
            </w:smartTag>
            <w:r w:rsidRPr="0043468C">
              <w:rPr>
                <w:kern w:val="0"/>
                <w:sz w:val="22"/>
                <w:szCs w:val="22"/>
                <w:u w:val="single"/>
                <w:lang w:eastAsia="en-US"/>
              </w:rPr>
              <w:t>.</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Тарифный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8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Проектно-сметный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9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proofErr w:type="gramStart"/>
            <w:r w:rsidRPr="0043468C">
              <w:rPr>
                <w:b/>
                <w:kern w:val="0"/>
                <w:sz w:val="22"/>
                <w:szCs w:val="22"/>
                <w:u w:val="single"/>
                <w:lang w:eastAsia="en-US"/>
              </w:rPr>
              <w:t>Затратный метод</w:t>
            </w:r>
            <w:r w:rsidRPr="0043468C">
              <w:rPr>
                <w:kern w:val="0"/>
                <w:sz w:val="22"/>
                <w:szCs w:val="22"/>
                <w:u w:val="single"/>
                <w:lang w:eastAsia="en-US"/>
              </w:rPr>
              <w:t xml:space="preserve"> (ч. 10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43468C">
              <w:rPr>
                <w:kern w:val="0"/>
                <w:sz w:val="22"/>
                <w:szCs w:val="22"/>
                <w:u w:val="single"/>
                <w:lang w:eastAsia="en-US"/>
              </w:rPr>
              <w:t xml:space="preserve"> В связи с </w:t>
            </w:r>
            <w:proofErr w:type="gramStart"/>
            <w:r w:rsidRPr="0043468C">
              <w:rPr>
                <w:kern w:val="0"/>
                <w:sz w:val="22"/>
                <w:szCs w:val="22"/>
                <w:u w:val="single"/>
                <w:lang w:eastAsia="en-US"/>
              </w:rPr>
              <w:t>вышеизложенным</w:t>
            </w:r>
            <w:proofErr w:type="gramEnd"/>
            <w:r w:rsidRPr="0043468C">
              <w:rPr>
                <w:kern w:val="0"/>
                <w:sz w:val="22"/>
                <w:szCs w:val="22"/>
                <w:u w:val="single"/>
                <w:lang w:eastAsia="en-US"/>
              </w:rPr>
              <w:t>, для определения начальной (максимальной) цены контракта применяется иной метод.</w:t>
            </w:r>
          </w:p>
        </w:tc>
      </w:tr>
      <w:tr w:rsidR="0043468C" w:rsidRPr="0043468C" w:rsidTr="0043468C">
        <w:tc>
          <w:tcPr>
            <w:tcW w:w="873" w:type="pct"/>
            <w:vMerge/>
            <w:tcBorders>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 xml:space="preserve">Данная закупка осуществляется Заказчиком в целях реализации «Региональной </w:t>
            </w:r>
            <w:r w:rsidRPr="0043468C">
              <w:rPr>
                <w:kern w:val="0"/>
                <w:sz w:val="22"/>
                <w:szCs w:val="22"/>
                <w:u w:val="single"/>
                <w:lang w:eastAsia="en-US"/>
              </w:rPr>
              <w:lastRenderedPageBreak/>
              <w:t>адресной программе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p>
        </w:tc>
      </w:tr>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r w:rsidRPr="0043468C">
              <w:rPr>
                <w:b/>
                <w:bCs/>
                <w:kern w:val="0"/>
                <w:sz w:val="22"/>
                <w:szCs w:val="22"/>
                <w:u w:val="single"/>
                <w:lang w:eastAsia="en-US"/>
              </w:rPr>
              <w:lastRenderedPageBreak/>
              <w:t>Расчет НМЦК</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kern w:val="0"/>
                <w:sz w:val="22"/>
                <w:szCs w:val="22"/>
                <w:u w:val="single"/>
                <w:lang w:eastAsia="en-US"/>
              </w:rPr>
              <w:t xml:space="preserve">В соответствии с Приложениями 1 и 2 к Региональной адресной программе, стоимость жилого помещения в муниципальном образовании «Красногорский район», с расселяемой площадью жилого помещения </w:t>
            </w:r>
            <w:r w:rsidRPr="0043468C">
              <w:rPr>
                <w:b/>
                <w:kern w:val="0"/>
                <w:sz w:val="22"/>
                <w:szCs w:val="22"/>
                <w:u w:val="single"/>
                <w:lang w:eastAsia="en-US"/>
              </w:rPr>
              <w:t>81,6 м</w:t>
            </w:r>
            <w:proofErr w:type="gramStart"/>
            <w:r w:rsidRPr="0043468C">
              <w:rPr>
                <w:b/>
                <w:kern w:val="0"/>
                <w:sz w:val="22"/>
                <w:szCs w:val="22"/>
                <w:u w:val="single"/>
                <w:lang w:eastAsia="en-US"/>
              </w:rPr>
              <w:t>2</w:t>
            </w:r>
            <w:proofErr w:type="gramEnd"/>
            <w:r w:rsidRPr="0043468C">
              <w:rPr>
                <w:kern w:val="0"/>
                <w:sz w:val="22"/>
                <w:szCs w:val="22"/>
                <w:u w:val="single"/>
                <w:lang w:eastAsia="en-US"/>
              </w:rPr>
              <w:t xml:space="preserve">, составляет </w:t>
            </w:r>
          </w:p>
          <w:p w:rsidR="0043468C" w:rsidRPr="0043468C" w:rsidRDefault="0043468C" w:rsidP="0043468C">
            <w:pPr>
              <w:spacing w:after="200" w:line="276" w:lineRule="auto"/>
              <w:ind w:left="567"/>
              <w:rPr>
                <w:b/>
                <w:kern w:val="0"/>
                <w:sz w:val="22"/>
                <w:szCs w:val="22"/>
                <w:u w:val="single"/>
                <w:lang w:eastAsia="en-US"/>
              </w:rPr>
            </w:pPr>
            <w:r w:rsidRPr="0043468C">
              <w:rPr>
                <w:b/>
                <w:kern w:val="0"/>
                <w:sz w:val="22"/>
                <w:szCs w:val="22"/>
                <w:u w:val="single"/>
                <w:lang w:eastAsia="en-US"/>
              </w:rPr>
              <w:t>2 284 800,00 руб.</w:t>
            </w:r>
          </w:p>
        </w:tc>
      </w:tr>
    </w:tbl>
    <w:p w:rsidR="00D512E9" w:rsidRPr="00D512E9" w:rsidRDefault="00D512E9" w:rsidP="00D512E9">
      <w:pPr>
        <w:spacing w:after="200" w:line="276" w:lineRule="auto"/>
        <w:ind w:left="567"/>
        <w:rPr>
          <w:rFonts w:eastAsiaTheme="minorHAnsi"/>
          <w:kern w:val="0"/>
          <w:szCs w:val="24"/>
          <w:lang w:eastAsia="en-US"/>
        </w:rPr>
      </w:pP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Дата подготовки обоснования НМЦК: 15.05.2015 г.</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Контрактный управляющий</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t>Филиппова Ю.В.</w:t>
      </w:r>
    </w:p>
    <w:p w:rsidR="00D512E9" w:rsidRPr="00D512E9" w:rsidRDefault="00D512E9" w:rsidP="00D512E9">
      <w:pPr>
        <w:spacing w:after="200" w:line="276" w:lineRule="auto"/>
        <w:ind w:left="567"/>
        <w:rPr>
          <w:kern w:val="0"/>
          <w:sz w:val="22"/>
          <w:szCs w:val="22"/>
          <w:lang w:eastAsia="en-US"/>
        </w:rPr>
      </w:pPr>
    </w:p>
    <w:p w:rsidR="00D512E9" w:rsidRPr="00D512E9" w:rsidRDefault="00D512E9" w:rsidP="00D512E9">
      <w:pPr>
        <w:spacing w:after="200" w:line="276" w:lineRule="auto"/>
        <w:ind w:left="567"/>
        <w:rPr>
          <w:kern w:val="0"/>
          <w:sz w:val="22"/>
          <w:szCs w:val="22"/>
          <w:lang w:eastAsia="en-US"/>
        </w:rPr>
      </w:pPr>
    </w:p>
    <w:p w:rsidR="00D512E9" w:rsidRDefault="00D512E9" w:rsidP="00D512E9">
      <w:pPr>
        <w:ind w:left="567"/>
        <w:rPr>
          <w:kern w:val="0"/>
          <w:sz w:val="22"/>
          <w:szCs w:val="22"/>
          <w:lang w:eastAsia="en-US"/>
        </w:rPr>
      </w:pPr>
      <w:r w:rsidRPr="00D512E9">
        <w:rPr>
          <w:kern w:val="0"/>
          <w:sz w:val="22"/>
          <w:szCs w:val="22"/>
          <w:lang w:eastAsia="en-US"/>
        </w:rPr>
        <w:t>тел.</w:t>
      </w:r>
      <w:r>
        <w:rPr>
          <w:kern w:val="0"/>
          <w:sz w:val="22"/>
          <w:szCs w:val="22"/>
          <w:lang w:eastAsia="en-US"/>
        </w:rPr>
        <w:t xml:space="preserve"> </w:t>
      </w:r>
      <w:r w:rsidRPr="00D512E9">
        <w:rPr>
          <w:kern w:val="0"/>
          <w:sz w:val="22"/>
          <w:szCs w:val="22"/>
          <w:lang w:eastAsia="en-US"/>
        </w:rPr>
        <w:t>8(34164) 21932</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AE24C4" w:rsidRDefault="00AE24C4" w:rsidP="00D512E9">
      <w:pPr>
        <w:autoSpaceDE w:val="0"/>
        <w:autoSpaceDN w:val="0"/>
        <w:adjustRightInd w:val="0"/>
        <w:jc w:val="center"/>
        <w:rPr>
          <w:kern w:val="0"/>
          <w:sz w:val="22"/>
          <w:szCs w:val="22"/>
          <w:lang w:eastAsia="en-US"/>
        </w:rPr>
      </w:pPr>
    </w:p>
    <w:p w:rsidR="00AE24C4" w:rsidRDefault="00AE24C4"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9A455D" w:rsidRDefault="009A455D"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E52DF0" w:rsidRPr="0050633C" w:rsidRDefault="004C7C6A" w:rsidP="00772896">
      <w:pPr>
        <w:jc w:val="center"/>
        <w:rPr>
          <w:sz w:val="22"/>
          <w:szCs w:val="22"/>
        </w:rPr>
      </w:pPr>
      <w:r w:rsidRPr="004C7C6A">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4C7C6A" w:rsidRPr="005A3D49" w:rsidRDefault="004C7C6A" w:rsidP="004C7C6A">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w:t>
      </w:r>
      <w:r>
        <w:rPr>
          <w:kern w:val="0"/>
          <w:sz w:val="22"/>
          <w:szCs w:val="22"/>
          <w:lang w:eastAsia="x-none"/>
        </w:rPr>
        <w:t>5</w:t>
      </w:r>
      <w:r w:rsidRPr="005A3D49">
        <w:rPr>
          <w:kern w:val="0"/>
          <w:sz w:val="22"/>
          <w:szCs w:val="22"/>
          <w:lang w:val="x-none" w:eastAsia="x-none"/>
        </w:rPr>
        <w:t>г.), о нижеследующем:</w:t>
      </w:r>
    </w:p>
    <w:p w:rsidR="00EC3FFE" w:rsidRPr="004C7C6A" w:rsidRDefault="00EC3FFE" w:rsidP="00EC3FFE">
      <w:pPr>
        <w:jc w:val="center"/>
        <w:rPr>
          <w:b/>
          <w:sz w:val="22"/>
          <w:szCs w:val="22"/>
          <w:lang w:val="x-none"/>
        </w:rPr>
      </w:pPr>
    </w:p>
    <w:p w:rsidR="004C7C6A" w:rsidRPr="005A3D49" w:rsidRDefault="004C7C6A" w:rsidP="004C7C6A">
      <w:pPr>
        <w:keepNext/>
        <w:keepLines/>
        <w:numPr>
          <w:ilvl w:val="0"/>
          <w:numId w:val="3"/>
        </w:numPr>
        <w:jc w:val="center"/>
        <w:outlineLvl w:val="0"/>
        <w:rPr>
          <w:b/>
          <w:sz w:val="22"/>
          <w:szCs w:val="22"/>
        </w:rPr>
      </w:pPr>
      <w:bookmarkStart w:id="3" w:name="_ref_21031204"/>
      <w:r w:rsidRPr="005A3D49">
        <w:rPr>
          <w:b/>
          <w:sz w:val="22"/>
          <w:szCs w:val="22"/>
        </w:rPr>
        <w:t xml:space="preserve">Предмет </w:t>
      </w:r>
      <w:bookmarkEnd w:id="3"/>
      <w:r w:rsidRPr="005A3D49">
        <w:rPr>
          <w:b/>
          <w:sz w:val="22"/>
          <w:szCs w:val="22"/>
        </w:rPr>
        <w:t>контракта</w:t>
      </w:r>
    </w:p>
    <w:p w:rsidR="004C7C6A" w:rsidRPr="005A3D49" w:rsidRDefault="004C7C6A" w:rsidP="004C7C6A">
      <w:pPr>
        <w:ind w:firstLine="567"/>
        <w:jc w:val="both"/>
        <w:rPr>
          <w:sz w:val="22"/>
          <w:szCs w:val="22"/>
        </w:rPr>
      </w:pPr>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w:t>
      </w:r>
      <w:r w:rsidR="00BE5731">
        <w:rPr>
          <w:sz w:val="22"/>
          <w:szCs w:val="22"/>
        </w:rPr>
        <w:t>двух</w:t>
      </w:r>
      <w:r w:rsidRPr="005A3D49">
        <w:rPr>
          <w:sz w:val="22"/>
          <w:szCs w:val="22"/>
        </w:rPr>
        <w:t xml:space="preserve">квартирный жилой дом в с. Кокман, Красногорского района, Удмуртской Республики </w:t>
      </w:r>
      <w:r w:rsidRPr="00E37EED">
        <w:rPr>
          <w:sz w:val="22"/>
          <w:szCs w:val="22"/>
        </w:rPr>
        <w:t>площадью  квартир не менее чем по 40,</w:t>
      </w:r>
      <w:r w:rsidR="00E37EED">
        <w:rPr>
          <w:sz w:val="22"/>
          <w:szCs w:val="22"/>
        </w:rPr>
        <w:t>8</w:t>
      </w:r>
      <w:r w:rsidRPr="00E37EED">
        <w:rPr>
          <w:sz w:val="22"/>
          <w:szCs w:val="22"/>
        </w:rPr>
        <w:t xml:space="preserve"> кв. м. (далее – «Дом»)</w:t>
      </w:r>
      <w:r w:rsidRPr="005A3D49">
        <w:rPr>
          <w:sz w:val="22"/>
          <w:szCs w:val="22"/>
        </w:rPr>
        <w:t xml:space="preserve">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w:t>
      </w:r>
      <w:proofErr w:type="gramEnd"/>
      <w:r w:rsidRPr="005A3D49">
        <w:rPr>
          <w:sz w:val="22"/>
          <w:szCs w:val="22"/>
        </w:rPr>
        <w:t xml:space="preserve"> – «</w:t>
      </w:r>
      <w:proofErr w:type="gramStart"/>
      <w:r w:rsidRPr="005A3D49">
        <w:rPr>
          <w:sz w:val="22"/>
          <w:szCs w:val="22"/>
        </w:rPr>
        <w:t xml:space="preserve">Квартиры»),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C00316">
        <w:rPr>
          <w:sz w:val="22"/>
          <w:szCs w:val="22"/>
        </w:rPr>
        <w:t xml:space="preserve"> при </w:t>
      </w:r>
      <w:proofErr w:type="spellStart"/>
      <w:r w:rsidR="00C00316">
        <w:rPr>
          <w:sz w:val="22"/>
          <w:szCs w:val="22"/>
        </w:rPr>
        <w:t>налиции</w:t>
      </w:r>
      <w:proofErr w:type="spellEnd"/>
      <w:r w:rsidR="00C00316">
        <w:rPr>
          <w:sz w:val="22"/>
          <w:szCs w:val="22"/>
        </w:rPr>
        <w:t xml:space="preserve"> разрешения на ввод в эксплуатацию дома</w:t>
      </w:r>
      <w:r w:rsidRPr="005A3D49">
        <w:rPr>
          <w:sz w:val="22"/>
          <w:szCs w:val="22"/>
        </w:rPr>
        <w:t>.</w:t>
      </w:r>
      <w:proofErr w:type="gramEnd"/>
    </w:p>
    <w:p w:rsidR="004C7C6A" w:rsidRPr="005A3D49" w:rsidRDefault="004C7C6A" w:rsidP="004C7C6A">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proofErr w:type="gramStart"/>
      <w:r w:rsidRPr="005A3D49">
        <w:rPr>
          <w:color w:val="000000"/>
          <w:sz w:val="22"/>
          <w:szCs w:val="22"/>
        </w:rPr>
        <w:t>.</w:t>
      </w:r>
      <w:r w:rsidR="00F93B98">
        <w:rPr>
          <w:color w:val="000000"/>
          <w:sz w:val="22"/>
          <w:szCs w:val="22"/>
        </w:rPr>
        <w:t>(</w:t>
      </w:r>
      <w:proofErr w:type="gramEnd"/>
      <w:r w:rsidR="00F93B98">
        <w:rPr>
          <w:color w:val="000000"/>
          <w:sz w:val="22"/>
          <w:szCs w:val="22"/>
        </w:rPr>
        <w:t>включительно).</w:t>
      </w:r>
    </w:p>
    <w:p w:rsidR="004C7C6A" w:rsidRPr="005A3D49" w:rsidRDefault="004C7C6A" w:rsidP="004C7C6A">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коридора, </w:t>
      </w:r>
      <w:r w:rsidRPr="00E37EED">
        <w:rPr>
          <w:kern w:val="0"/>
          <w:sz w:val="22"/>
          <w:szCs w:val="22"/>
          <w:lang w:eastAsia="en-US"/>
        </w:rPr>
        <w:t xml:space="preserve">кухни </w:t>
      </w:r>
      <w:r w:rsidRPr="00E37EED">
        <w:rPr>
          <w:kern w:val="0"/>
          <w:sz w:val="22"/>
          <w:szCs w:val="22"/>
        </w:rPr>
        <w:t>будет находиться в двухквартирном жилом Доме по адресу: __________________________________. Общая площадь квартиры составля</w:t>
      </w:r>
      <w:r w:rsidR="0043468C">
        <w:rPr>
          <w:kern w:val="0"/>
          <w:sz w:val="22"/>
          <w:szCs w:val="22"/>
        </w:rPr>
        <w:t>ет</w:t>
      </w:r>
      <w:r w:rsidRPr="00E37EED">
        <w:rPr>
          <w:kern w:val="0"/>
          <w:sz w:val="22"/>
          <w:szCs w:val="22"/>
        </w:rPr>
        <w:t xml:space="preserve"> не менее 40,</w:t>
      </w:r>
      <w:r w:rsidR="00E37EED">
        <w:rPr>
          <w:kern w:val="0"/>
          <w:sz w:val="22"/>
          <w:szCs w:val="22"/>
        </w:rPr>
        <w:t>8</w:t>
      </w:r>
      <w:r w:rsidRPr="00E37EED">
        <w:rPr>
          <w:kern w:val="0"/>
          <w:sz w:val="22"/>
          <w:szCs w:val="22"/>
        </w:rPr>
        <w:t xml:space="preserve"> кв. м. (Сорок целых </w:t>
      </w:r>
      <w:r w:rsidR="00E37EED">
        <w:rPr>
          <w:kern w:val="0"/>
          <w:sz w:val="22"/>
          <w:szCs w:val="22"/>
        </w:rPr>
        <w:t>восемь</w:t>
      </w:r>
      <w:r w:rsidRPr="00E37EED">
        <w:rPr>
          <w:kern w:val="0"/>
          <w:sz w:val="22"/>
          <w:szCs w:val="22"/>
        </w:rPr>
        <w:t xml:space="preserve"> десятых) квадратных метров; </w:t>
      </w:r>
    </w:p>
    <w:p w:rsidR="004C7C6A" w:rsidRPr="005A3D49"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коридора, </w:t>
      </w:r>
      <w:r w:rsidRPr="00E37EED">
        <w:rPr>
          <w:kern w:val="0"/>
          <w:sz w:val="22"/>
          <w:szCs w:val="22"/>
          <w:lang w:eastAsia="en-US"/>
        </w:rPr>
        <w:t xml:space="preserve">кухни </w:t>
      </w:r>
      <w:r w:rsidRPr="00E37EED">
        <w:rPr>
          <w:kern w:val="0"/>
          <w:sz w:val="22"/>
          <w:szCs w:val="22"/>
        </w:rPr>
        <w:t xml:space="preserve">будет находиться в двухквартирном жилом Доме по адресу: __________________________________. Общая площадь квартиры </w:t>
      </w:r>
      <w:r w:rsidR="00E37EED">
        <w:rPr>
          <w:kern w:val="0"/>
          <w:sz w:val="22"/>
          <w:szCs w:val="22"/>
        </w:rPr>
        <w:t>составля</w:t>
      </w:r>
      <w:r w:rsidR="0043468C">
        <w:rPr>
          <w:kern w:val="0"/>
          <w:sz w:val="22"/>
          <w:szCs w:val="22"/>
        </w:rPr>
        <w:t>е</w:t>
      </w:r>
      <w:r w:rsidR="00E37EED">
        <w:rPr>
          <w:kern w:val="0"/>
          <w:sz w:val="22"/>
          <w:szCs w:val="22"/>
        </w:rPr>
        <w:t>т не менее 40,8</w:t>
      </w:r>
      <w:r w:rsidRPr="00E37EED">
        <w:rPr>
          <w:kern w:val="0"/>
          <w:sz w:val="22"/>
          <w:szCs w:val="22"/>
        </w:rPr>
        <w:t xml:space="preserve"> кв. м. (Сорок целых </w:t>
      </w:r>
      <w:r w:rsidR="00E37EED">
        <w:rPr>
          <w:kern w:val="0"/>
          <w:sz w:val="22"/>
          <w:szCs w:val="22"/>
        </w:rPr>
        <w:t>восемь</w:t>
      </w:r>
      <w:r w:rsidRPr="00E37EED">
        <w:rPr>
          <w:kern w:val="0"/>
          <w:sz w:val="22"/>
          <w:szCs w:val="22"/>
        </w:rPr>
        <w:t xml:space="preserve"> десятых) квадратных метров.</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4C7C6A" w:rsidRPr="005A3D49" w:rsidRDefault="004C7C6A" w:rsidP="004C7C6A">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proofErr w:type="gramStart"/>
      <w:r w:rsidRPr="005A3D49">
        <w:rPr>
          <w:sz w:val="22"/>
          <w:szCs w:val="22"/>
        </w:rPr>
        <w:t>указан</w:t>
      </w:r>
      <w:r w:rsidR="00BE5731">
        <w:rPr>
          <w:sz w:val="22"/>
          <w:szCs w:val="22"/>
        </w:rPr>
        <w:t>н</w:t>
      </w:r>
      <w:r w:rsidRPr="005A3D49">
        <w:rPr>
          <w:sz w:val="22"/>
          <w:szCs w:val="22"/>
        </w:rPr>
        <w:t>ы</w:t>
      </w:r>
      <w:r w:rsidR="00BE5731">
        <w:rPr>
          <w:sz w:val="22"/>
          <w:szCs w:val="22"/>
        </w:rPr>
        <w:t>м</w:t>
      </w:r>
      <w:proofErr w:type="gramEnd"/>
      <w:r w:rsidRPr="005A3D49">
        <w:rPr>
          <w:sz w:val="22"/>
          <w:szCs w:val="22"/>
        </w:rPr>
        <w:t xml:space="preserve"> в Приложении № 1 к настоящему  муниципальному контракту.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4C7C6A" w:rsidRPr="005A3D49" w:rsidRDefault="004C7C6A" w:rsidP="004C7C6A">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 xml:space="preserve">кадастровый номер __________, адрес </w:t>
      </w:r>
      <w:r w:rsidRPr="005A3D49">
        <w:rPr>
          <w:sz w:val="22"/>
          <w:szCs w:val="22"/>
        </w:rPr>
        <w:lastRenderedPageBreak/>
        <w:t>_____________ наименование ___________________, принадлежащем Застройщику на праве ____________, что подтверждается ___________________;</w:t>
      </w:r>
      <w:proofErr w:type="gramEnd"/>
    </w:p>
    <w:p w:rsidR="004C7C6A" w:rsidRPr="005A3D49" w:rsidRDefault="004C7C6A" w:rsidP="004C7C6A">
      <w:pPr>
        <w:numPr>
          <w:ilvl w:val="0"/>
          <w:numId w:val="15"/>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4C7C6A" w:rsidRPr="005A3D49" w:rsidRDefault="004C7C6A" w:rsidP="004C7C6A">
      <w:pPr>
        <w:ind w:firstLine="567"/>
        <w:jc w:val="both"/>
        <w:rPr>
          <w:kern w:val="0"/>
          <w:sz w:val="22"/>
          <w:szCs w:val="22"/>
        </w:rPr>
      </w:pPr>
      <w:r w:rsidRPr="005A3D49">
        <w:rPr>
          <w:kern w:val="0"/>
          <w:sz w:val="22"/>
          <w:szCs w:val="22"/>
        </w:rPr>
        <w:t>1.9. В случае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4C7C6A">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4C7C6A">
      <w:pPr>
        <w:autoSpaceDE w:val="0"/>
        <w:autoSpaceDN w:val="0"/>
        <w:adjustRightInd w:val="0"/>
        <w:ind w:firstLine="567"/>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E7222">
      <w:pPr>
        <w:ind w:firstLine="567"/>
        <w:jc w:val="center"/>
        <w:rPr>
          <w:b/>
          <w:sz w:val="22"/>
          <w:szCs w:val="22"/>
        </w:rPr>
      </w:pPr>
    </w:p>
    <w:p w:rsidR="00E572FA" w:rsidRPr="005A3D49" w:rsidRDefault="00E572FA" w:rsidP="00E572FA">
      <w:pPr>
        <w:ind w:firstLine="567"/>
        <w:jc w:val="center"/>
        <w:rPr>
          <w:b/>
          <w:sz w:val="22"/>
          <w:szCs w:val="22"/>
        </w:rPr>
      </w:pPr>
      <w:r w:rsidRPr="005A3D49">
        <w:rPr>
          <w:b/>
          <w:sz w:val="22"/>
          <w:szCs w:val="22"/>
        </w:rPr>
        <w:t>2. Цена контракта и порядок оплаты</w:t>
      </w:r>
    </w:p>
    <w:p w:rsidR="00E572FA" w:rsidRPr="005A3D49" w:rsidRDefault="00E572FA" w:rsidP="00E572FA">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Pr="005A3D49">
        <w:rPr>
          <w:kern w:val="0"/>
          <w:sz w:val="22"/>
          <w:szCs w:val="22"/>
        </w:rPr>
        <w:t xml:space="preserve">у;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E572FA" w:rsidRPr="005A3D49" w:rsidRDefault="00E572FA" w:rsidP="00E572FA">
      <w:pPr>
        <w:ind w:firstLine="567"/>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В случае</w:t>
      </w:r>
      <w:proofErr w:type="gramStart"/>
      <w:r w:rsidRPr="005A3D49">
        <w:rPr>
          <w:sz w:val="22"/>
          <w:szCs w:val="22"/>
        </w:rPr>
        <w:t>,</w:t>
      </w:r>
      <w:proofErr w:type="gramEnd"/>
      <w:r w:rsidRPr="005A3D49">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E572FA">
      <w:pPr>
        <w:shd w:val="clear" w:color="auto" w:fill="FFFFFF"/>
        <w:autoSpaceDE w:val="0"/>
        <w:autoSpaceDN w:val="0"/>
        <w:adjustRightInd w:val="0"/>
        <w:ind w:firstLine="567"/>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AD3E47"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Pr>
          <w:rFonts w:eastAsia="Calibri"/>
          <w:color w:val="000000" w:themeColor="text1"/>
          <w:kern w:val="0"/>
          <w:sz w:val="22"/>
          <w:szCs w:val="22"/>
          <w:lang w:eastAsia="en-US"/>
        </w:rPr>
        <w:t>14</w:t>
      </w:r>
      <w:r w:rsidRPr="00AD3E47">
        <w:rPr>
          <w:rFonts w:eastAsia="Calibri"/>
          <w:color w:val="000000" w:themeColor="text1"/>
          <w:kern w:val="0"/>
          <w:sz w:val="22"/>
          <w:szCs w:val="22"/>
          <w:lang w:eastAsia="en-US"/>
        </w:rPr>
        <w:t>%;</w:t>
      </w:r>
    </w:p>
    <w:p w:rsidR="00E572FA" w:rsidRPr="00AD3E47"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бюджета Удмуртской Республики  – 50,</w:t>
      </w:r>
      <w:r w:rsidR="00AD3E47">
        <w:rPr>
          <w:rFonts w:eastAsia="Calibri"/>
          <w:color w:val="000000" w:themeColor="text1"/>
          <w:kern w:val="0"/>
          <w:sz w:val="22"/>
          <w:szCs w:val="22"/>
          <w:lang w:eastAsia="en-US"/>
        </w:rPr>
        <w:t>86</w:t>
      </w:r>
      <w:r w:rsidRPr="00AD3E47">
        <w:rPr>
          <w:rFonts w:eastAsia="Calibri"/>
          <w:color w:val="000000" w:themeColor="text1"/>
          <w:kern w:val="0"/>
          <w:sz w:val="22"/>
          <w:szCs w:val="22"/>
          <w:lang w:eastAsia="en-US"/>
        </w:rPr>
        <w:t>%;</w:t>
      </w:r>
    </w:p>
    <w:p w:rsidR="00E572FA" w:rsidRPr="005A3D49" w:rsidRDefault="00E572FA" w:rsidP="00E572FA">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E572FA">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E572FA">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xml:space="preserve">.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roofErr w:type="gramEnd"/>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t>2.</w:t>
      </w:r>
      <w:r w:rsidR="00E37EED">
        <w:rPr>
          <w:kern w:val="0"/>
          <w:sz w:val="22"/>
          <w:szCs w:val="22"/>
        </w:rPr>
        <w:t>6</w:t>
      </w:r>
      <w:r w:rsidRPr="005A3D49">
        <w:rPr>
          <w:kern w:val="0"/>
          <w:sz w:val="22"/>
          <w:szCs w:val="22"/>
        </w:rPr>
        <w:t>.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823D05" w:rsidRPr="007E77BA" w:rsidRDefault="00823D05" w:rsidP="007E77BA">
      <w:pPr>
        <w:ind w:firstLine="567"/>
        <w:rPr>
          <w:b/>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 Застройщик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3.1.6. Передать Участнику долевого строительства Квартиры, указанные в Приложение №1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C53FB3">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C53FB3" w:rsidRDefault="00C53FB3" w:rsidP="00C53FB3">
      <w:pPr>
        <w:ind w:firstLine="567"/>
        <w:jc w:val="center"/>
        <w:rPr>
          <w:b/>
          <w:sz w:val="22"/>
          <w:szCs w:val="22"/>
        </w:rPr>
      </w:pPr>
    </w:p>
    <w:p w:rsidR="00D701CC" w:rsidRDefault="00D701CC" w:rsidP="00C53FB3">
      <w:pPr>
        <w:ind w:firstLine="567"/>
        <w:jc w:val="center"/>
        <w:rPr>
          <w:b/>
          <w:sz w:val="22"/>
          <w:szCs w:val="22"/>
        </w:rPr>
      </w:pPr>
    </w:p>
    <w:p w:rsidR="00D701CC" w:rsidRPr="005A3D49" w:rsidRDefault="00D701CC" w:rsidP="00C53FB3">
      <w:pPr>
        <w:ind w:firstLine="567"/>
        <w:jc w:val="center"/>
        <w:rPr>
          <w:b/>
          <w:sz w:val="22"/>
          <w:szCs w:val="22"/>
        </w:rPr>
      </w:pPr>
    </w:p>
    <w:p w:rsidR="00C53FB3" w:rsidRPr="005A3D49" w:rsidRDefault="00C53FB3" w:rsidP="00C53FB3">
      <w:pPr>
        <w:ind w:firstLine="567"/>
        <w:jc w:val="center"/>
        <w:rPr>
          <w:b/>
          <w:sz w:val="22"/>
          <w:szCs w:val="22"/>
        </w:rPr>
      </w:pPr>
      <w:r w:rsidRPr="005A3D49">
        <w:rPr>
          <w:b/>
          <w:sz w:val="22"/>
          <w:szCs w:val="22"/>
        </w:rPr>
        <w:lastRenderedPageBreak/>
        <w:t>4. Права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4.1. Застройщик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C53FB3" w:rsidRDefault="00C53FB3" w:rsidP="00C53FB3">
      <w:pPr>
        <w:ind w:firstLine="567"/>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C53FB3">
      <w:pPr>
        <w:ind w:firstLine="567"/>
        <w:jc w:val="both"/>
        <w:rPr>
          <w:b/>
          <w:sz w:val="22"/>
          <w:szCs w:val="22"/>
        </w:rPr>
      </w:pPr>
      <w:proofErr w:type="gramStart"/>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D049CE">
        <w:rPr>
          <w:kern w:val="0"/>
          <w:sz w:val="22"/>
          <w:szCs w:val="22"/>
        </w:rPr>
        <w:t>5000 (пять)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Приложение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Pr="005A3D49" w:rsidRDefault="00C53FB3" w:rsidP="00C53FB3">
      <w:pPr>
        <w:jc w:val="center"/>
        <w:rPr>
          <w:b/>
          <w:sz w:val="22"/>
          <w:szCs w:val="22"/>
        </w:rPr>
      </w:pPr>
      <w:r w:rsidRPr="005A3D49">
        <w:rPr>
          <w:b/>
          <w:sz w:val="22"/>
          <w:szCs w:val="22"/>
        </w:rPr>
        <w:t>5. Гарантии качества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C53FB3" w:rsidRDefault="00C53FB3" w:rsidP="00C53FB3">
      <w:pPr>
        <w:autoSpaceDE w:val="0"/>
        <w:autoSpaceDN w:val="0"/>
        <w:adjustRightInd w:val="0"/>
        <w:ind w:firstLine="567"/>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C53FB3">
      <w:pPr>
        <w:autoSpaceDE w:val="0"/>
        <w:autoSpaceDN w:val="0"/>
        <w:adjustRightInd w:val="0"/>
        <w:ind w:firstLine="567"/>
        <w:jc w:val="both"/>
        <w:rPr>
          <w:kern w:val="0"/>
          <w:sz w:val="22"/>
          <w:szCs w:val="22"/>
        </w:rPr>
      </w:pPr>
    </w:p>
    <w:p w:rsidR="00C53FB3" w:rsidRPr="005A3D49" w:rsidRDefault="00C53FB3" w:rsidP="00C53FB3">
      <w:pPr>
        <w:tabs>
          <w:tab w:val="left" w:pos="1326"/>
        </w:tabs>
        <w:jc w:val="center"/>
        <w:rPr>
          <w:b/>
          <w:sz w:val="22"/>
          <w:szCs w:val="22"/>
        </w:rPr>
      </w:pPr>
      <w:r w:rsidRPr="005A3D49">
        <w:rPr>
          <w:b/>
          <w:sz w:val="22"/>
          <w:szCs w:val="22"/>
        </w:rPr>
        <w:t>6. Передача Квартир (объекта)</w:t>
      </w:r>
      <w:r w:rsidR="005F2FB9">
        <w:rPr>
          <w:b/>
          <w:sz w:val="22"/>
          <w:szCs w:val="22"/>
        </w:rPr>
        <w:t>. Порядок и сроки оформления приемки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 xml:space="preserve">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w:t>
      </w:r>
      <w:r w:rsidRPr="005A3D49">
        <w:rPr>
          <w:kern w:val="0"/>
          <w:sz w:val="22"/>
          <w:szCs w:val="22"/>
        </w:rPr>
        <w:lastRenderedPageBreak/>
        <w:t>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rPr>
          <w:b/>
          <w:sz w:val="22"/>
          <w:szCs w:val="22"/>
        </w:rPr>
      </w:pP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C53FB3">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C53FB3" w:rsidP="00C53FB3">
      <w:pPr>
        <w:numPr>
          <w:ilvl w:val="0"/>
          <w:numId w:val="21"/>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C53FB3" w:rsidRPr="005A3D49" w:rsidRDefault="00C53FB3" w:rsidP="00C53FB3">
      <w:pPr>
        <w:numPr>
          <w:ilvl w:val="0"/>
          <w:numId w:val="21"/>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C53FB3">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C53FB3">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C53FB3">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C53FB3" w:rsidRPr="005A3D49" w:rsidRDefault="00C53FB3" w:rsidP="00C53FB3">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D049CE" w:rsidRDefault="00D049CE" w:rsidP="0006069A">
      <w:pPr>
        <w:widowControl w:val="0"/>
        <w:autoSpaceDE w:val="0"/>
        <w:autoSpaceDN w:val="0"/>
        <w:adjustRightInd w:val="0"/>
        <w:ind w:firstLine="709"/>
        <w:jc w:val="center"/>
        <w:rPr>
          <w:b/>
          <w:bCs/>
          <w:color w:val="000000"/>
          <w:sz w:val="22"/>
          <w:szCs w:val="22"/>
        </w:rPr>
      </w:pPr>
    </w:p>
    <w:p w:rsidR="0006069A" w:rsidRPr="007E77BA" w:rsidRDefault="0006069A" w:rsidP="0018172F">
      <w:pPr>
        <w:widowControl w:val="0"/>
        <w:autoSpaceDE w:val="0"/>
        <w:autoSpaceDN w:val="0"/>
        <w:adjustRightInd w:val="0"/>
        <w:jc w:val="center"/>
        <w:rPr>
          <w:b/>
          <w:bCs/>
          <w:color w:val="000000"/>
          <w:sz w:val="22"/>
          <w:szCs w:val="22"/>
        </w:rPr>
      </w:pPr>
      <w:r w:rsidRPr="007E77BA">
        <w:rPr>
          <w:b/>
          <w:bCs/>
          <w:color w:val="000000"/>
          <w:sz w:val="22"/>
          <w:szCs w:val="22"/>
        </w:rPr>
        <w:t xml:space="preserve">9. Ответственность сторон </w:t>
      </w:r>
    </w:p>
    <w:p w:rsidR="00DF6D4D" w:rsidRPr="007E77BA" w:rsidRDefault="00DF6D4D" w:rsidP="00DF6D4D">
      <w:pPr>
        <w:autoSpaceDE w:val="0"/>
        <w:autoSpaceDN w:val="0"/>
        <w:adjustRightInd w:val="0"/>
        <w:ind w:firstLine="567"/>
        <w:jc w:val="both"/>
        <w:rPr>
          <w:sz w:val="22"/>
          <w:szCs w:val="22"/>
        </w:rPr>
      </w:pPr>
      <w:r w:rsidRPr="007E77BA">
        <w:rPr>
          <w:sz w:val="22"/>
          <w:szCs w:val="22"/>
        </w:rPr>
        <w:t xml:space="preserve">9.1. В случае просрочки исполнения </w:t>
      </w:r>
      <w:r w:rsidR="005B4556">
        <w:rPr>
          <w:sz w:val="22"/>
          <w:szCs w:val="22"/>
        </w:rPr>
        <w:t>Участник</w:t>
      </w:r>
      <w:r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Pr="007E77BA">
        <w:rPr>
          <w:sz w:val="22"/>
          <w:szCs w:val="22"/>
        </w:rPr>
        <w:t xml:space="preserve">ом обязательств, предусмотренных контрактом, </w:t>
      </w:r>
      <w:r w:rsidR="005B4556">
        <w:rPr>
          <w:sz w:val="22"/>
          <w:szCs w:val="22"/>
        </w:rPr>
        <w:t>Застройщик</w:t>
      </w:r>
      <w:r w:rsidRPr="007E77BA">
        <w:rPr>
          <w:sz w:val="22"/>
          <w:szCs w:val="22"/>
        </w:rPr>
        <w:t xml:space="preserve"> вправе потребовать уплаты неустоек (штрафов, пеней).</w:t>
      </w:r>
    </w:p>
    <w:p w:rsidR="00DF6D4D" w:rsidRPr="007E77BA" w:rsidRDefault="00DF6D4D" w:rsidP="00DF6D4D">
      <w:pPr>
        <w:autoSpaceDE w:val="0"/>
        <w:autoSpaceDN w:val="0"/>
        <w:adjustRightInd w:val="0"/>
        <w:ind w:firstLine="567"/>
        <w:jc w:val="both"/>
        <w:rPr>
          <w:sz w:val="22"/>
          <w:szCs w:val="22"/>
        </w:rPr>
      </w:pPr>
      <w:r w:rsidRPr="007E77BA">
        <w:rPr>
          <w:sz w:val="22"/>
          <w:szCs w:val="22"/>
        </w:rPr>
        <w:lastRenderedPageBreak/>
        <w:t xml:space="preserve">9.2. Пеня начисляется за каждый день просрочки исполнения </w:t>
      </w:r>
      <w:r w:rsidR="005B4556">
        <w:rPr>
          <w:sz w:val="22"/>
          <w:szCs w:val="22"/>
        </w:rPr>
        <w:t>Участник</w:t>
      </w:r>
      <w:r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DF6D4D" w:rsidP="00DF6D4D">
      <w:pPr>
        <w:autoSpaceDE w:val="0"/>
        <w:autoSpaceDN w:val="0"/>
        <w:adjustRightInd w:val="0"/>
        <w:ind w:firstLine="567"/>
        <w:jc w:val="both"/>
        <w:rPr>
          <w:sz w:val="22"/>
          <w:szCs w:val="22"/>
        </w:rPr>
      </w:pPr>
      <w:r w:rsidRPr="007E77BA">
        <w:rPr>
          <w:sz w:val="22"/>
          <w:szCs w:val="22"/>
        </w:rPr>
        <w:t xml:space="preserve">9.3. В случае ненадлежащего исполнения </w:t>
      </w:r>
      <w:r w:rsidR="005B4556">
        <w:rPr>
          <w:sz w:val="22"/>
          <w:szCs w:val="22"/>
        </w:rPr>
        <w:t>Участник</w:t>
      </w:r>
      <w:r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Pr="007E77BA">
        <w:rPr>
          <w:sz w:val="22"/>
          <w:szCs w:val="22"/>
        </w:rPr>
        <w:t xml:space="preserve"> вправе взыскать с </w:t>
      </w:r>
      <w:r w:rsidR="005B4556">
        <w:rPr>
          <w:sz w:val="22"/>
          <w:szCs w:val="22"/>
        </w:rPr>
        <w:t>Участник</w:t>
      </w:r>
      <w:r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DF6D4D" w:rsidP="00DF6D4D">
      <w:pPr>
        <w:autoSpaceDE w:val="0"/>
        <w:autoSpaceDN w:val="0"/>
        <w:adjustRightInd w:val="0"/>
        <w:ind w:firstLine="567"/>
        <w:jc w:val="both"/>
        <w:rPr>
          <w:sz w:val="22"/>
          <w:szCs w:val="22"/>
        </w:rPr>
      </w:pPr>
      <w:r w:rsidRPr="007E77BA">
        <w:rPr>
          <w:sz w:val="22"/>
          <w:szCs w:val="22"/>
        </w:rPr>
        <w:t xml:space="preserve">9.4. В случае просрочки исполнения </w:t>
      </w:r>
      <w:r w:rsidR="005B4556">
        <w:rPr>
          <w:sz w:val="22"/>
          <w:szCs w:val="22"/>
        </w:rPr>
        <w:t>Застройщик</w:t>
      </w:r>
      <w:r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Pr="007E77BA">
        <w:rPr>
          <w:sz w:val="22"/>
          <w:szCs w:val="22"/>
        </w:rPr>
        <w:t xml:space="preserve">ом обязательств, предусмотренных контрактом, </w:t>
      </w:r>
      <w:r w:rsidR="005B4556">
        <w:rPr>
          <w:sz w:val="22"/>
          <w:szCs w:val="22"/>
        </w:rPr>
        <w:t>Участник</w:t>
      </w:r>
      <w:r w:rsidRPr="007E77BA">
        <w:rPr>
          <w:sz w:val="22"/>
          <w:szCs w:val="22"/>
        </w:rPr>
        <w:t xml:space="preserve"> направляет </w:t>
      </w:r>
      <w:r w:rsidR="005B4556">
        <w:rPr>
          <w:sz w:val="22"/>
          <w:szCs w:val="22"/>
        </w:rPr>
        <w:t>Застройщик</w:t>
      </w:r>
      <w:r w:rsidRPr="007E77BA">
        <w:rPr>
          <w:sz w:val="22"/>
          <w:szCs w:val="22"/>
        </w:rPr>
        <w:t>у требование об уплате неустоек (штрафов, пеней).</w:t>
      </w:r>
    </w:p>
    <w:p w:rsidR="00DF6D4D" w:rsidRPr="007E77BA" w:rsidRDefault="00DF6D4D" w:rsidP="00DF6D4D">
      <w:pPr>
        <w:autoSpaceDE w:val="0"/>
        <w:autoSpaceDN w:val="0"/>
        <w:adjustRightInd w:val="0"/>
        <w:ind w:firstLine="567"/>
        <w:jc w:val="both"/>
        <w:rPr>
          <w:sz w:val="22"/>
          <w:szCs w:val="22"/>
        </w:rPr>
      </w:pPr>
      <w:r w:rsidRPr="007E77BA">
        <w:rPr>
          <w:sz w:val="22"/>
          <w:szCs w:val="22"/>
        </w:rPr>
        <w:t xml:space="preserve">9.5. Пеня начисляется за каждый день просрочки исполнения </w:t>
      </w:r>
      <w:r w:rsidR="005B4556">
        <w:rPr>
          <w:sz w:val="22"/>
          <w:szCs w:val="22"/>
        </w:rPr>
        <w:t>Застройщик</w:t>
      </w:r>
      <w:r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B4556">
        <w:rPr>
          <w:sz w:val="22"/>
          <w:szCs w:val="22"/>
        </w:rPr>
        <w:t>застройщик</w:t>
      </w:r>
      <w:r w:rsidRPr="007E77BA">
        <w:rPr>
          <w:sz w:val="22"/>
          <w:szCs w:val="22"/>
        </w:rPr>
        <w:t xml:space="preserve">ом, и определяется по формуле </w:t>
      </w:r>
      <w:proofErr w:type="gramStart"/>
      <w:r w:rsidRPr="007E77BA">
        <w:rPr>
          <w:sz w:val="22"/>
          <w:szCs w:val="22"/>
        </w:rPr>
        <w:t>П</w:t>
      </w:r>
      <w:proofErr w:type="gramEnd"/>
      <w:r w:rsidRPr="007E77BA">
        <w:rPr>
          <w:sz w:val="22"/>
          <w:szCs w:val="22"/>
        </w:rPr>
        <w:t xml:space="preserve"> = (Ц - В) x С  (где Ц - цена контракта; </w:t>
      </w:r>
      <w:proofErr w:type="gramStart"/>
      <w:r w:rsidRPr="007E77BA">
        <w:rPr>
          <w:sz w:val="22"/>
          <w:szCs w:val="22"/>
        </w:rPr>
        <w:t xml:space="preserve">В – стоимость фактически исполненного в установленный срок </w:t>
      </w:r>
      <w:r w:rsidR="005B4556">
        <w:rPr>
          <w:sz w:val="22"/>
          <w:szCs w:val="22"/>
        </w:rPr>
        <w:t>Застройщик</w:t>
      </w:r>
      <w:r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DF6D4D">
      <w:pPr>
        <w:autoSpaceDE w:val="0"/>
        <w:autoSpaceDN w:val="0"/>
        <w:adjustRightInd w:val="0"/>
        <w:ind w:firstLine="567"/>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 xml:space="preserve">9.6. За ненадлежащее исполнение </w:t>
      </w:r>
      <w:r w:rsidR="005B4556">
        <w:rPr>
          <w:sz w:val="22"/>
          <w:szCs w:val="22"/>
        </w:rPr>
        <w:t>Застройщик</w:t>
      </w:r>
      <w:r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Pr="007E77BA">
        <w:rPr>
          <w:sz w:val="22"/>
          <w:szCs w:val="22"/>
        </w:rPr>
        <w:t xml:space="preserve">ом, </w:t>
      </w:r>
      <w:r w:rsidR="005B4556">
        <w:rPr>
          <w:sz w:val="22"/>
          <w:szCs w:val="22"/>
        </w:rPr>
        <w:t>Застройщик</w:t>
      </w:r>
      <w:r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Pr="007E77BA">
        <w:rPr>
          <w:sz w:val="22"/>
          <w:szCs w:val="22"/>
        </w:rPr>
        <w:t xml:space="preserve"> выплачивает </w:t>
      </w:r>
      <w:r w:rsidR="005B4556">
        <w:rPr>
          <w:sz w:val="22"/>
          <w:szCs w:val="22"/>
        </w:rPr>
        <w:t>Участник</w:t>
      </w:r>
      <w:r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DF6D4D" w:rsidP="00DF6D4D">
      <w:pPr>
        <w:widowControl w:val="0"/>
        <w:autoSpaceDE w:val="0"/>
        <w:autoSpaceDN w:val="0"/>
        <w:adjustRightInd w:val="0"/>
        <w:ind w:firstLine="567"/>
        <w:jc w:val="both"/>
        <w:rPr>
          <w:sz w:val="22"/>
          <w:szCs w:val="22"/>
        </w:rPr>
      </w:pPr>
      <w:r w:rsidRPr="007E77BA">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D4D" w:rsidRPr="007E77BA" w:rsidRDefault="00DF6D4D" w:rsidP="007E77BA">
      <w:pPr>
        <w:autoSpaceDE w:val="0"/>
        <w:autoSpaceDN w:val="0"/>
        <w:adjustRightInd w:val="0"/>
        <w:ind w:firstLine="567"/>
        <w:jc w:val="both"/>
        <w:rPr>
          <w:sz w:val="22"/>
          <w:szCs w:val="22"/>
        </w:rPr>
      </w:pPr>
      <w:r w:rsidRPr="007E77BA">
        <w:rPr>
          <w:sz w:val="22"/>
          <w:szCs w:val="22"/>
        </w:rPr>
        <w:t>9.8. Уплата неустойки (штрафа, пени) не освобождает стороны от исполнения принятых на себя обязательств по контракту.</w:t>
      </w:r>
    </w:p>
    <w:p w:rsidR="00DF6D4D" w:rsidRPr="007E77BA" w:rsidRDefault="00DF6D4D" w:rsidP="00D512E9">
      <w:pPr>
        <w:widowControl w:val="0"/>
        <w:autoSpaceDE w:val="0"/>
        <w:jc w:val="center"/>
        <w:rPr>
          <w:rFonts w:eastAsia="Calibri"/>
          <w:b/>
          <w:bCs/>
          <w:sz w:val="22"/>
          <w:szCs w:val="22"/>
          <w:lang w:eastAsia="en-US"/>
        </w:rPr>
      </w:pPr>
      <w:r w:rsidRPr="007E77BA">
        <w:rPr>
          <w:rFonts w:eastAsia="Calibri"/>
          <w:b/>
          <w:bCs/>
          <w:sz w:val="22"/>
          <w:szCs w:val="22"/>
          <w:lang w:eastAsia="en-US"/>
        </w:rPr>
        <w:t>10. Обстоятельства непреодолимой силы</w:t>
      </w:r>
    </w:p>
    <w:p w:rsidR="00DF6D4D" w:rsidRPr="007E77BA" w:rsidRDefault="00DF6D4D" w:rsidP="00DF6D4D">
      <w:pPr>
        <w:ind w:firstLine="567"/>
        <w:jc w:val="both"/>
        <w:rPr>
          <w:rFonts w:eastAsia="Calibri"/>
          <w:sz w:val="22"/>
          <w:szCs w:val="22"/>
          <w:lang w:eastAsia="en-US"/>
        </w:rPr>
      </w:pPr>
      <w:r w:rsidRPr="007E77BA">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DF6D4D" w:rsidP="00DF6D4D">
      <w:pPr>
        <w:ind w:firstLine="567"/>
        <w:jc w:val="both"/>
        <w:rPr>
          <w:rFonts w:eastAsia="Calibri"/>
          <w:sz w:val="22"/>
          <w:szCs w:val="22"/>
          <w:lang w:eastAsia="en-US"/>
        </w:rPr>
      </w:pPr>
      <w:r w:rsidRPr="007E77BA">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DF6D4D" w:rsidP="00DF6D4D">
      <w:pPr>
        <w:ind w:firstLine="567"/>
        <w:jc w:val="both"/>
        <w:rPr>
          <w:rFonts w:eastAsia="Calibri"/>
          <w:sz w:val="22"/>
          <w:szCs w:val="22"/>
          <w:lang w:eastAsia="en-US"/>
        </w:rPr>
      </w:pPr>
      <w:r w:rsidRPr="007E77BA">
        <w:rPr>
          <w:rFonts w:eastAsia="Calibri"/>
          <w:sz w:val="22"/>
          <w:szCs w:val="22"/>
          <w:lang w:eastAsia="en-US"/>
        </w:rPr>
        <w:lastRenderedPageBreak/>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DF6D4D" w:rsidRPr="007E77BA" w:rsidRDefault="00DF6D4D" w:rsidP="00DF6D4D">
      <w:pPr>
        <w:ind w:firstLine="567"/>
        <w:jc w:val="both"/>
        <w:rPr>
          <w:rFonts w:eastAsia="Calibri"/>
          <w:sz w:val="22"/>
          <w:szCs w:val="22"/>
          <w:lang w:eastAsia="en-US"/>
        </w:rPr>
      </w:pPr>
      <w:r w:rsidRPr="007E77BA">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DF6D4D" w:rsidRPr="007E77BA" w:rsidRDefault="00DF6D4D" w:rsidP="00543A3A">
      <w:pPr>
        <w:overflowPunct w:val="0"/>
        <w:autoSpaceDE w:val="0"/>
        <w:jc w:val="center"/>
        <w:textAlignment w:val="baseline"/>
        <w:rPr>
          <w:rFonts w:eastAsia="Calibri"/>
          <w:b/>
          <w:bCs/>
          <w:sz w:val="22"/>
          <w:szCs w:val="22"/>
          <w:lang w:eastAsia="en-US"/>
        </w:rPr>
      </w:pPr>
      <w:r w:rsidRPr="007E77BA">
        <w:rPr>
          <w:rFonts w:eastAsia="Calibri"/>
          <w:b/>
          <w:bCs/>
          <w:sz w:val="22"/>
          <w:szCs w:val="22"/>
          <w:lang w:eastAsia="en-US"/>
        </w:rPr>
        <w:t>11. Порядок рассмотрения споров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DF6D4D" w:rsidP="007E77BA">
      <w:pPr>
        <w:autoSpaceDE w:val="0"/>
        <w:ind w:firstLine="709"/>
        <w:jc w:val="both"/>
        <w:rPr>
          <w:rFonts w:eastAsia="Calibri"/>
          <w:sz w:val="22"/>
          <w:szCs w:val="22"/>
          <w:lang w:eastAsia="en-US"/>
        </w:rPr>
      </w:pPr>
      <w:r w:rsidRPr="007E77BA">
        <w:rPr>
          <w:rFonts w:eastAsia="Calibri"/>
          <w:sz w:val="22"/>
          <w:szCs w:val="22"/>
          <w:lang w:eastAsia="en-US"/>
        </w:rPr>
        <w:t xml:space="preserve">11.2. В случае </w:t>
      </w:r>
      <w:proofErr w:type="gramStart"/>
      <w:r w:rsidRPr="007E77BA">
        <w:rPr>
          <w:rFonts w:eastAsia="Calibri"/>
          <w:sz w:val="22"/>
          <w:szCs w:val="22"/>
          <w:lang w:eastAsia="en-US"/>
        </w:rPr>
        <w:t>не достижения</w:t>
      </w:r>
      <w:proofErr w:type="gramEnd"/>
      <w:r w:rsidRPr="007E77BA">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DF6D4D" w:rsidP="00DF6D4D">
      <w:pPr>
        <w:keepLines/>
        <w:tabs>
          <w:tab w:val="left" w:pos="851"/>
          <w:tab w:val="left" w:pos="1134"/>
        </w:tabs>
        <w:jc w:val="center"/>
        <w:outlineLvl w:val="1"/>
        <w:rPr>
          <w:b/>
          <w:sz w:val="22"/>
          <w:szCs w:val="22"/>
        </w:rPr>
      </w:pPr>
      <w:r w:rsidRPr="007E77BA">
        <w:rPr>
          <w:b/>
          <w:sz w:val="22"/>
          <w:szCs w:val="22"/>
        </w:rPr>
        <w:t>12. Обеспечение исполнения контракта</w:t>
      </w:r>
    </w:p>
    <w:p w:rsidR="009A140C" w:rsidRPr="007E77BA" w:rsidRDefault="00DF6D4D" w:rsidP="00DF6D4D">
      <w:pPr>
        <w:ind w:firstLine="567"/>
        <w:jc w:val="both"/>
        <w:rPr>
          <w:b/>
          <w:sz w:val="22"/>
          <w:szCs w:val="22"/>
        </w:rPr>
      </w:pPr>
      <w:bookmarkStart w:id="4" w:name="_ref_21936950"/>
      <w:r w:rsidRPr="007E77BA">
        <w:rPr>
          <w:rFonts w:eastAsia="Calibri"/>
          <w:sz w:val="22"/>
          <w:szCs w:val="22"/>
        </w:rPr>
        <w:t xml:space="preserve">12.1. </w:t>
      </w:r>
      <w:proofErr w:type="gramStart"/>
      <w:r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4" w:history="1">
        <w:r w:rsidRPr="007E77BA">
          <w:rPr>
            <w:rFonts w:eastAsia="Calibri"/>
            <w:sz w:val="22"/>
            <w:szCs w:val="22"/>
          </w:rPr>
          <w:t>статьи 45</w:t>
        </w:r>
      </w:hyperlink>
      <w:r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Pr="007E77BA">
        <w:rPr>
          <w:rFonts w:eastAsia="Calibri"/>
          <w:sz w:val="22"/>
          <w:szCs w:val="22"/>
        </w:rPr>
        <w:t xml:space="preserve">у, </w:t>
      </w:r>
      <w:r w:rsidRPr="007E77BA">
        <w:rPr>
          <w:sz w:val="22"/>
          <w:szCs w:val="22"/>
        </w:rPr>
        <w:t xml:space="preserve">в размере 5% (пяти) процентов от начальной (максимальной) цены контракта, что составляет   </w:t>
      </w:r>
      <w:bookmarkEnd w:id="4"/>
      <w:r w:rsidR="00AE24C4">
        <w:rPr>
          <w:b/>
          <w:sz w:val="22"/>
          <w:szCs w:val="22"/>
        </w:rPr>
        <w:t>114240,00</w:t>
      </w:r>
      <w:r w:rsidR="009A140C" w:rsidRPr="00AE24C4">
        <w:rPr>
          <w:b/>
          <w:sz w:val="22"/>
          <w:szCs w:val="22"/>
        </w:rPr>
        <w:t xml:space="preserve"> (С</w:t>
      </w:r>
      <w:r w:rsidR="00AE24C4">
        <w:rPr>
          <w:b/>
          <w:sz w:val="22"/>
          <w:szCs w:val="22"/>
        </w:rPr>
        <w:t>то четырнадцать тысяч двести сорок</w:t>
      </w:r>
      <w:r w:rsidR="009A140C" w:rsidRPr="00AE24C4">
        <w:rPr>
          <w:b/>
          <w:sz w:val="22"/>
          <w:szCs w:val="22"/>
        </w:rPr>
        <w:t xml:space="preserve"> рублей </w:t>
      </w:r>
      <w:r w:rsidR="00AE24C4">
        <w:rPr>
          <w:b/>
          <w:sz w:val="22"/>
          <w:szCs w:val="22"/>
        </w:rPr>
        <w:t>00</w:t>
      </w:r>
      <w:r w:rsidR="009A140C" w:rsidRPr="00AE24C4">
        <w:rPr>
          <w:b/>
          <w:sz w:val="22"/>
          <w:szCs w:val="22"/>
        </w:rPr>
        <w:t xml:space="preserve"> копеек.</w:t>
      </w:r>
      <w:r w:rsidR="009A140C" w:rsidRPr="007E77BA">
        <w:rPr>
          <w:b/>
          <w:sz w:val="22"/>
          <w:szCs w:val="22"/>
        </w:rPr>
        <w:t xml:space="preserve"> </w:t>
      </w:r>
      <w:proofErr w:type="gramEnd"/>
    </w:p>
    <w:p w:rsidR="00DF6D4D" w:rsidRPr="007E77BA" w:rsidRDefault="00DF6D4D" w:rsidP="00DF6D4D">
      <w:pPr>
        <w:ind w:firstLine="567"/>
        <w:jc w:val="both"/>
        <w:rPr>
          <w:sz w:val="22"/>
          <w:szCs w:val="22"/>
        </w:rPr>
      </w:pPr>
      <w:r w:rsidRPr="007E77BA">
        <w:rPr>
          <w:sz w:val="22"/>
          <w:szCs w:val="22"/>
        </w:rPr>
        <w:t xml:space="preserve">12.2. </w:t>
      </w:r>
      <w:proofErr w:type="gramStart"/>
      <w:r w:rsidRPr="007E77BA">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7E77BA">
        <w:rPr>
          <w:sz w:val="22"/>
          <w:szCs w:val="22"/>
        </w:rPr>
        <w:t xml:space="preserve"> </w:t>
      </w:r>
      <w:proofErr w:type="gramStart"/>
      <w:r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Pr="007E77BA">
        <w:rPr>
          <w:b/>
          <w:sz w:val="22"/>
          <w:szCs w:val="22"/>
        </w:rPr>
        <w:t> рублей (___________________________) рублей ____копеек</w:t>
      </w:r>
      <w:r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7E77BA">
        <w:rPr>
          <w:sz w:val="22"/>
          <w:szCs w:val="22"/>
        </w:rPr>
        <w:t xml:space="preserve"> </w:t>
      </w:r>
      <w:proofErr w:type="gramStart"/>
      <w:r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7E77BA">
        <w:rPr>
          <w:sz w:val="22"/>
          <w:szCs w:val="22"/>
        </w:rPr>
        <w:t xml:space="preserve"> </w:t>
      </w:r>
      <w:proofErr w:type="gramStart"/>
      <w:r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DF6D4D" w:rsidP="00DF6D4D">
      <w:pPr>
        <w:ind w:firstLine="567"/>
        <w:jc w:val="both"/>
        <w:rPr>
          <w:sz w:val="22"/>
          <w:szCs w:val="22"/>
        </w:rPr>
      </w:pPr>
      <w:r w:rsidRPr="007E77BA">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DF6D4D">
      <w:pPr>
        <w:autoSpaceDE w:val="0"/>
        <w:autoSpaceDN w:val="0"/>
        <w:adjustRightInd w:val="0"/>
        <w:ind w:firstLine="567"/>
        <w:jc w:val="both"/>
        <w:rPr>
          <w:sz w:val="22"/>
          <w:szCs w:val="22"/>
        </w:rPr>
      </w:pPr>
      <w:r w:rsidRPr="007E77BA">
        <w:rPr>
          <w:sz w:val="22"/>
          <w:szCs w:val="22"/>
        </w:rPr>
        <w:t>12.4. Срок действия банковской гарантии должен превышать срок действия контракта не менее чем на один месяц.</w:t>
      </w:r>
    </w:p>
    <w:p w:rsidR="00DF6D4D" w:rsidRPr="007E77BA" w:rsidRDefault="00DF6D4D" w:rsidP="00DF6D4D">
      <w:pPr>
        <w:ind w:firstLine="567"/>
        <w:jc w:val="both"/>
        <w:rPr>
          <w:rFonts w:eastAsia="Calibri"/>
          <w:sz w:val="22"/>
          <w:szCs w:val="22"/>
        </w:rPr>
      </w:pPr>
      <w:r w:rsidRPr="007E77BA">
        <w:rPr>
          <w:rFonts w:eastAsia="Calibri"/>
          <w:sz w:val="22"/>
          <w:szCs w:val="22"/>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Банк получателя</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БИК</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Получатель</w:t>
            </w:r>
          </w:p>
        </w:tc>
        <w:tc>
          <w:tcPr>
            <w:tcW w:w="8124" w:type="dxa"/>
          </w:tcPr>
          <w:p w:rsidR="00DF6D4D" w:rsidRPr="007E77BA" w:rsidRDefault="00DF6D4D" w:rsidP="00DF6D4D">
            <w:pPr>
              <w:autoSpaceDE w:val="0"/>
              <w:autoSpaceDN w:val="0"/>
              <w:adjustRightInd w:val="0"/>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ИНН/КПП</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4B0C34" w:rsidRPr="005A3D49" w:rsidRDefault="004B0C34" w:rsidP="004B0C34">
      <w:pPr>
        <w:ind w:firstLine="567"/>
        <w:jc w:val="both"/>
        <w:rPr>
          <w:sz w:val="22"/>
          <w:szCs w:val="22"/>
        </w:rPr>
      </w:pPr>
      <w:r>
        <w:rPr>
          <w:sz w:val="22"/>
          <w:szCs w:val="22"/>
        </w:rPr>
        <w:t>12</w:t>
      </w:r>
      <w:r w:rsidRPr="005A3D49">
        <w:rPr>
          <w:sz w:val="22"/>
          <w:szCs w:val="22"/>
        </w:rPr>
        <w:t xml:space="preserve">.6. Денежные средства, внесенные в качестве обеспечения исполнения контракта, возвращаются </w:t>
      </w:r>
      <w:r>
        <w:rPr>
          <w:sz w:val="22"/>
          <w:szCs w:val="22"/>
        </w:rPr>
        <w:t>Участником  Застройщику</w:t>
      </w:r>
      <w:r w:rsidRPr="005A3D49">
        <w:rPr>
          <w:sz w:val="22"/>
          <w:szCs w:val="22"/>
        </w:rPr>
        <w:t xml:space="preserve"> после подписания Акта приема-передачи квартир по контракту в течение 10 календарных дней со дня получения </w:t>
      </w:r>
      <w:r>
        <w:rPr>
          <w:sz w:val="22"/>
          <w:szCs w:val="22"/>
        </w:rPr>
        <w:t>Участником</w:t>
      </w:r>
      <w:r w:rsidRPr="005A3D49">
        <w:rPr>
          <w:sz w:val="22"/>
          <w:szCs w:val="22"/>
        </w:rPr>
        <w:t xml:space="preserve"> </w:t>
      </w:r>
      <w:r w:rsidR="0018172F">
        <w:rPr>
          <w:sz w:val="22"/>
          <w:szCs w:val="22"/>
        </w:rPr>
        <w:t xml:space="preserve">долевого строительства </w:t>
      </w:r>
      <w:r w:rsidRPr="005A3D49">
        <w:rPr>
          <w:sz w:val="22"/>
          <w:szCs w:val="22"/>
        </w:rPr>
        <w:t xml:space="preserve">соответствующего письменного требования </w:t>
      </w:r>
      <w:r>
        <w:rPr>
          <w:sz w:val="22"/>
          <w:szCs w:val="22"/>
        </w:rPr>
        <w:t>Застройщика</w:t>
      </w:r>
      <w:r w:rsidRPr="005A3D49">
        <w:rPr>
          <w:sz w:val="22"/>
          <w:szCs w:val="22"/>
        </w:rPr>
        <w:t xml:space="preserve"> и при условии надлежащего исполнения </w:t>
      </w:r>
      <w:r>
        <w:rPr>
          <w:sz w:val="22"/>
          <w:szCs w:val="22"/>
        </w:rPr>
        <w:t>Застройщиком</w:t>
      </w:r>
      <w:r w:rsidRPr="005A3D49">
        <w:rPr>
          <w:sz w:val="22"/>
          <w:szCs w:val="22"/>
        </w:rPr>
        <w:t xml:space="preserve"> своих обязательств по настоящему контракту. Денежные средства возвращаются на счет, указанный </w:t>
      </w:r>
      <w:r>
        <w:rPr>
          <w:sz w:val="22"/>
          <w:szCs w:val="22"/>
        </w:rPr>
        <w:t>Застройщиком</w:t>
      </w:r>
      <w:r w:rsidRPr="005A3D49">
        <w:rPr>
          <w:sz w:val="22"/>
          <w:szCs w:val="22"/>
        </w:rPr>
        <w:t xml:space="preserve"> в его письменном требовании.</w:t>
      </w:r>
    </w:p>
    <w:p w:rsidR="004B0C34" w:rsidRPr="005A3D49" w:rsidRDefault="004B0C34" w:rsidP="004B0C34">
      <w:pPr>
        <w:autoSpaceDE w:val="0"/>
        <w:autoSpaceDN w:val="0"/>
        <w:adjustRightInd w:val="0"/>
        <w:ind w:firstLine="567"/>
        <w:jc w:val="both"/>
        <w:rPr>
          <w:sz w:val="22"/>
          <w:szCs w:val="22"/>
        </w:rPr>
      </w:pPr>
      <w:r>
        <w:rPr>
          <w:sz w:val="22"/>
          <w:szCs w:val="22"/>
        </w:rPr>
        <w:t>12</w:t>
      </w:r>
      <w:r w:rsidRPr="005A3D49">
        <w:rPr>
          <w:sz w:val="22"/>
          <w:szCs w:val="22"/>
        </w:rPr>
        <w:t xml:space="preserve">.7. В ходе исполнения контракта </w:t>
      </w:r>
      <w:r>
        <w:rPr>
          <w:sz w:val="22"/>
          <w:szCs w:val="22"/>
        </w:rPr>
        <w:t>Застройщик</w:t>
      </w:r>
      <w:r w:rsidRPr="005A3D49">
        <w:rPr>
          <w:sz w:val="22"/>
          <w:szCs w:val="22"/>
        </w:rPr>
        <w:t xml:space="preserve"> вправе предоставить </w:t>
      </w:r>
      <w:r>
        <w:rPr>
          <w:sz w:val="22"/>
          <w:szCs w:val="22"/>
        </w:rPr>
        <w:t>Участнику</w:t>
      </w:r>
      <w:r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4B0C34" w:rsidP="004B0C34">
      <w:pPr>
        <w:autoSpaceDE w:val="0"/>
        <w:autoSpaceDN w:val="0"/>
        <w:adjustRightInd w:val="0"/>
        <w:ind w:firstLine="567"/>
        <w:jc w:val="both"/>
        <w:rPr>
          <w:sz w:val="22"/>
          <w:szCs w:val="22"/>
        </w:rPr>
      </w:pPr>
      <w:r>
        <w:rPr>
          <w:sz w:val="22"/>
          <w:szCs w:val="22"/>
        </w:rPr>
        <w:lastRenderedPageBreak/>
        <w:t>12</w:t>
      </w:r>
      <w:r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Pr>
          <w:sz w:val="22"/>
          <w:szCs w:val="22"/>
        </w:rPr>
        <w:t>Участником</w:t>
      </w:r>
      <w:r w:rsidRPr="005A3D49">
        <w:rPr>
          <w:sz w:val="22"/>
          <w:szCs w:val="22"/>
        </w:rPr>
        <w:t xml:space="preserve"> в связи с неисполнением или ненадлежащим исполнением </w:t>
      </w:r>
      <w:r>
        <w:rPr>
          <w:sz w:val="22"/>
          <w:szCs w:val="22"/>
        </w:rPr>
        <w:t>Застройщиком</w:t>
      </w:r>
      <w:r w:rsidRPr="005A3D49">
        <w:rPr>
          <w:sz w:val="22"/>
          <w:szCs w:val="22"/>
        </w:rPr>
        <w:t xml:space="preserve"> своих обязательств по контракту.</w:t>
      </w: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13. Заключительные положения</w:t>
      </w:r>
    </w:p>
    <w:p w:rsidR="005405BD" w:rsidRPr="007E77BA" w:rsidRDefault="00576CBD" w:rsidP="007E77BA">
      <w:pPr>
        <w:ind w:firstLine="709"/>
        <w:jc w:val="both"/>
        <w:rPr>
          <w:rFonts w:eastAsia="Calibri"/>
          <w:sz w:val="22"/>
          <w:szCs w:val="22"/>
          <w:lang w:eastAsia="en-US"/>
        </w:rPr>
      </w:pPr>
      <w:r w:rsidRPr="007E77BA">
        <w:rPr>
          <w:rFonts w:eastAsia="Calibri"/>
          <w:sz w:val="22"/>
          <w:szCs w:val="22"/>
          <w:lang w:eastAsia="en-US"/>
        </w:rPr>
        <w:t xml:space="preserve">13.1.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Pr="007E77BA">
        <w:rPr>
          <w:rFonts w:eastAsia="Calibri"/>
          <w:sz w:val="22"/>
          <w:szCs w:val="22"/>
          <w:lang w:eastAsia="en-US"/>
        </w:rPr>
        <w:t xml:space="preserve"> но не позднее </w:t>
      </w:r>
      <w:r w:rsidRPr="007E77BA">
        <w:rPr>
          <w:rFonts w:eastAsia="Calibri"/>
          <w:bCs/>
          <w:sz w:val="22"/>
          <w:szCs w:val="22"/>
          <w:lang w:eastAsia="en-US"/>
        </w:rPr>
        <w:t>31 декабря 2015 года</w:t>
      </w:r>
      <w:r w:rsidRPr="007E77BA">
        <w:rPr>
          <w:rFonts w:eastAsia="Calibri"/>
          <w:sz w:val="22"/>
          <w:szCs w:val="22"/>
          <w:lang w:eastAsia="en-US"/>
        </w:rPr>
        <w:t xml:space="preserve">  (включительно).</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 xml:space="preserve">13.2. </w:t>
      </w:r>
      <w:proofErr w:type="gramStart"/>
      <w:r w:rsidRPr="007E77BA">
        <w:rPr>
          <w:rFonts w:eastAsia="Calibri"/>
          <w:sz w:val="22"/>
          <w:szCs w:val="22"/>
          <w:lang w:eastAsia="en-US"/>
        </w:rPr>
        <w:t>Контракт</w:t>
      </w:r>
      <w:proofErr w:type="gramEnd"/>
      <w:r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autoSpaceDE w:val="0"/>
        <w:autoSpaceDN w:val="0"/>
        <w:adjustRightInd w:val="0"/>
        <w:ind w:firstLine="709"/>
        <w:jc w:val="both"/>
        <w:rPr>
          <w:rFonts w:eastAsia="Calibri"/>
          <w:sz w:val="22"/>
          <w:szCs w:val="22"/>
          <w:lang w:eastAsia="en-US"/>
        </w:rPr>
      </w:pPr>
      <w:r w:rsidRPr="007E77BA">
        <w:rPr>
          <w:rFonts w:eastAsia="Calibri"/>
          <w:sz w:val="22"/>
          <w:szCs w:val="22"/>
          <w:lang w:eastAsia="en-US"/>
        </w:rPr>
        <w:t xml:space="preserve">13.3. </w:t>
      </w:r>
      <w:r w:rsidR="005B4556">
        <w:rPr>
          <w:rFonts w:eastAsia="Calibri"/>
          <w:sz w:val="22"/>
          <w:szCs w:val="22"/>
          <w:lang w:eastAsia="en-US"/>
        </w:rPr>
        <w:t>Участник</w:t>
      </w:r>
      <w:r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7E77BA">
        <w:rPr>
          <w:rFonts w:eastAsia="Calibri"/>
          <w:bCs/>
          <w:sz w:val="22"/>
          <w:szCs w:val="22"/>
          <w:lang w:eastAsia="en-US"/>
        </w:rPr>
        <w:t>5 рабочих дней</w:t>
      </w:r>
      <w:r w:rsidRPr="007E77BA">
        <w:rPr>
          <w:rFonts w:eastAsia="Calibri"/>
          <w:sz w:val="22"/>
          <w:szCs w:val="22"/>
          <w:lang w:eastAsia="en-US"/>
        </w:rPr>
        <w:t xml:space="preserve">. Такие изменения считаются вступившими в силу </w:t>
      </w:r>
      <w:proofErr w:type="gramStart"/>
      <w:r w:rsidRPr="007E77BA">
        <w:rPr>
          <w:rFonts w:eastAsia="Calibri"/>
          <w:sz w:val="22"/>
          <w:szCs w:val="22"/>
          <w:lang w:eastAsia="en-US"/>
        </w:rPr>
        <w:t>с даты получения</w:t>
      </w:r>
      <w:proofErr w:type="gramEnd"/>
      <w:r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13.5.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Pr="007E77BA">
        <w:rPr>
          <w:rFonts w:eastAsia="Calibri"/>
          <w:color w:val="FF0000"/>
          <w:sz w:val="22"/>
          <w:szCs w:val="22"/>
          <w:lang w:eastAsia="en-US"/>
        </w:rPr>
        <w:t xml:space="preserve"> </w:t>
      </w:r>
      <w:r w:rsidRPr="007E77BA">
        <w:rPr>
          <w:rFonts w:eastAsia="Calibri"/>
          <w:sz w:val="22"/>
          <w:szCs w:val="22"/>
          <w:lang w:eastAsia="en-US"/>
        </w:rPr>
        <w:t>пункт</w:t>
      </w:r>
      <w:r w:rsidR="00F23F2F" w:rsidRPr="007E77BA">
        <w:rPr>
          <w:rFonts w:eastAsia="Calibri"/>
          <w:sz w:val="22"/>
          <w:szCs w:val="22"/>
          <w:lang w:eastAsia="en-US"/>
        </w:rPr>
        <w:t>ом 6</w:t>
      </w:r>
      <w:r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 xml:space="preserve">13.6. При исполнении контракта не допускается перемена </w:t>
      </w:r>
      <w:r w:rsidR="005B4556">
        <w:rPr>
          <w:rFonts w:eastAsia="Calibri"/>
          <w:sz w:val="22"/>
          <w:szCs w:val="22"/>
          <w:lang w:eastAsia="en-US"/>
        </w:rPr>
        <w:t>Застройщик</w:t>
      </w:r>
      <w:r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 xml:space="preserve">13.8.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DF6D4D" w:rsidP="00DF6D4D">
      <w:pPr>
        <w:widowControl w:val="0"/>
        <w:autoSpaceDE w:val="0"/>
        <w:autoSpaceDN w:val="0"/>
        <w:adjustRightInd w:val="0"/>
        <w:ind w:firstLine="709"/>
        <w:jc w:val="both"/>
        <w:rPr>
          <w:rFonts w:eastAsia="Calibri"/>
          <w:sz w:val="22"/>
          <w:szCs w:val="22"/>
          <w:lang w:eastAsia="en-US"/>
        </w:rPr>
      </w:pPr>
      <w:r w:rsidRPr="007E77BA">
        <w:rPr>
          <w:rFonts w:eastAsia="Calibri"/>
          <w:sz w:val="22"/>
          <w:szCs w:val="22"/>
          <w:lang w:eastAsia="en-US"/>
        </w:rPr>
        <w:t xml:space="preserve">13.9.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Pr="007E77BA">
        <w:rPr>
          <w:rFonts w:eastAsia="Calibri"/>
          <w:sz w:val="22"/>
          <w:szCs w:val="22"/>
          <w:lang w:eastAsia="en-US"/>
        </w:rPr>
        <w:t>а в письменной форме с указанием характера сложностей и причин их возникновения.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13.10.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C05336">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pPr w:leftFromText="180" w:rightFromText="180" w:vertAnchor="text" w:horzAnchor="margin" w:tblpY="306"/>
        <w:tblW w:w="10726" w:type="dxa"/>
        <w:tblLook w:val="04A0" w:firstRow="1" w:lastRow="0" w:firstColumn="1" w:lastColumn="0" w:noHBand="0" w:noVBand="1"/>
      </w:tblPr>
      <w:tblGrid>
        <w:gridCol w:w="5670"/>
        <w:gridCol w:w="5056"/>
      </w:tblGrid>
      <w:tr w:rsidR="00C05336" w:rsidRPr="007E77BA" w:rsidTr="00266D7C">
        <w:trPr>
          <w:trHeight w:val="3553"/>
        </w:trPr>
        <w:tc>
          <w:tcPr>
            <w:tcW w:w="5670" w:type="dxa"/>
          </w:tcPr>
          <w:p w:rsidR="00C05336" w:rsidRPr="005B4556" w:rsidRDefault="00C05336" w:rsidP="00266D7C">
            <w:pPr>
              <w:jc w:val="center"/>
              <w:rPr>
                <w:b/>
                <w:color w:val="000000"/>
                <w:sz w:val="20"/>
              </w:rPr>
            </w:pPr>
            <w:r w:rsidRPr="007E77BA">
              <w:rPr>
                <w:sz w:val="20"/>
              </w:rPr>
              <w:br w:type="page"/>
            </w:r>
            <w:r w:rsidRPr="005B4556">
              <w:rPr>
                <w:b/>
                <w:sz w:val="20"/>
              </w:rPr>
              <w:t>Участник</w:t>
            </w:r>
            <w:r w:rsidRPr="005B4556">
              <w:rPr>
                <w:b/>
                <w:color w:val="000000"/>
                <w:sz w:val="20"/>
              </w:rPr>
              <w:t>:</w:t>
            </w:r>
          </w:p>
          <w:p w:rsidR="00C05336" w:rsidRPr="007E77BA" w:rsidRDefault="00C05336" w:rsidP="00266D7C">
            <w:pPr>
              <w:autoSpaceDN w:val="0"/>
              <w:adjustRightInd w:val="0"/>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C05336" w:rsidRPr="007E77BA" w:rsidRDefault="00C05336" w:rsidP="00266D7C">
            <w:pPr>
              <w:autoSpaceDN w:val="0"/>
              <w:adjustRightInd w:val="0"/>
              <w:jc w:val="center"/>
              <w:rPr>
                <w:b/>
                <w:sz w:val="20"/>
              </w:rPr>
            </w:pPr>
            <w:r w:rsidRPr="007E77BA">
              <w:rPr>
                <w:b/>
                <w:sz w:val="20"/>
              </w:rPr>
              <w:t>«Красногорский район»</w:t>
            </w:r>
          </w:p>
          <w:p w:rsidR="00C05336" w:rsidRPr="007E77BA" w:rsidRDefault="00C05336" w:rsidP="00266D7C">
            <w:pPr>
              <w:autoSpaceDN w:val="0"/>
              <w:adjustRightInd w:val="0"/>
              <w:jc w:val="center"/>
              <w:rPr>
                <w:b/>
                <w:sz w:val="20"/>
              </w:rPr>
            </w:pPr>
          </w:p>
          <w:p w:rsidR="00C05336" w:rsidRPr="007804A6" w:rsidRDefault="00C05336" w:rsidP="00266D7C">
            <w:pPr>
              <w:autoSpaceDN w:val="0"/>
              <w:adjustRightInd w:val="0"/>
              <w:rPr>
                <w:sz w:val="20"/>
              </w:rPr>
            </w:pPr>
            <w:r w:rsidRPr="007804A6">
              <w:rPr>
                <w:sz w:val="20"/>
              </w:rPr>
              <w:t xml:space="preserve">ИНН 1815001093, КПП 183701001                          Адрес:427650, Удмуртская Республика, с. Красногорское, ул. Ленина, 64                                     </w:t>
            </w:r>
          </w:p>
          <w:p w:rsidR="00C05336" w:rsidRPr="007804A6" w:rsidRDefault="00C05336" w:rsidP="00266D7C">
            <w:pPr>
              <w:autoSpaceDN w:val="0"/>
              <w:adjustRightInd w:val="0"/>
              <w:rPr>
                <w:sz w:val="20"/>
              </w:rPr>
            </w:pPr>
            <w:r w:rsidRPr="007804A6">
              <w:rPr>
                <w:sz w:val="20"/>
              </w:rPr>
              <w:t xml:space="preserve">Тел.\факс 8 (34164) 2-16-00, 2-17-51 </w:t>
            </w:r>
          </w:p>
          <w:p w:rsidR="00C05336" w:rsidRPr="007804A6" w:rsidRDefault="00C05336" w:rsidP="00266D7C">
            <w:pPr>
              <w:autoSpaceDN w:val="0"/>
              <w:adjustRightInd w:val="0"/>
              <w:rPr>
                <w:sz w:val="20"/>
              </w:rPr>
            </w:pPr>
            <w:r w:rsidRPr="007804A6">
              <w:rPr>
                <w:sz w:val="20"/>
              </w:rPr>
              <w:t xml:space="preserve">УФК по Удмуртской Республике (Администрация муниципального образования «Красногорский район»                         л/с 05133005550)  </w:t>
            </w:r>
            <w:proofErr w:type="gramStart"/>
            <w:r w:rsidRPr="007804A6">
              <w:rPr>
                <w:sz w:val="20"/>
              </w:rPr>
              <w:t>р</w:t>
            </w:r>
            <w:proofErr w:type="gramEnd"/>
            <w:r w:rsidRPr="007804A6">
              <w:rPr>
                <w:sz w:val="20"/>
              </w:rPr>
              <w:t xml:space="preserve">/с 40302810294013000127                             </w:t>
            </w:r>
          </w:p>
          <w:p w:rsidR="00C05336" w:rsidRPr="007804A6" w:rsidRDefault="00C05336" w:rsidP="00266D7C">
            <w:pPr>
              <w:autoSpaceDN w:val="0"/>
              <w:adjustRightInd w:val="0"/>
              <w:rPr>
                <w:sz w:val="20"/>
              </w:rPr>
            </w:pPr>
            <w:r w:rsidRPr="007804A6">
              <w:rPr>
                <w:sz w:val="20"/>
              </w:rPr>
              <w:t xml:space="preserve"> Отделение - НБ Удмуртская Республика  г. Ижевск </w:t>
            </w:r>
          </w:p>
          <w:p w:rsidR="00C05336" w:rsidRPr="007804A6" w:rsidRDefault="00C05336" w:rsidP="00266D7C">
            <w:pPr>
              <w:autoSpaceDN w:val="0"/>
              <w:adjustRightInd w:val="0"/>
              <w:rPr>
                <w:sz w:val="20"/>
              </w:rPr>
            </w:pPr>
            <w:r w:rsidRPr="007804A6">
              <w:rPr>
                <w:sz w:val="20"/>
              </w:rPr>
              <w:t>БИК 049401001</w:t>
            </w:r>
          </w:p>
          <w:p w:rsidR="00C05336" w:rsidRPr="007E77BA" w:rsidRDefault="00C05336" w:rsidP="00266D7C">
            <w:pPr>
              <w:autoSpaceDN w:val="0"/>
              <w:adjustRightInd w:val="0"/>
              <w:rPr>
                <w:sz w:val="20"/>
              </w:rPr>
            </w:pPr>
          </w:p>
          <w:p w:rsidR="00C05336" w:rsidRPr="007E77BA" w:rsidRDefault="00C05336" w:rsidP="00266D7C">
            <w:pPr>
              <w:autoSpaceDN w:val="0"/>
              <w:adjustRightInd w:val="0"/>
              <w:rPr>
                <w:sz w:val="20"/>
              </w:rPr>
            </w:pPr>
            <w:r w:rsidRPr="007E77BA">
              <w:rPr>
                <w:sz w:val="20"/>
              </w:rPr>
              <w:t xml:space="preserve"> Глава Администрации________________/</w:t>
            </w:r>
            <w:proofErr w:type="spellStart"/>
            <w:r w:rsidRPr="007E77BA">
              <w:rPr>
                <w:sz w:val="20"/>
              </w:rPr>
              <w:t>И.Б.Прокашев</w:t>
            </w:r>
            <w:proofErr w:type="spellEnd"/>
            <w:r w:rsidRPr="007E77BA">
              <w:rPr>
                <w:sz w:val="20"/>
              </w:rPr>
              <w:t>/</w:t>
            </w:r>
          </w:p>
          <w:p w:rsidR="00C05336" w:rsidRPr="007E77BA" w:rsidRDefault="00C05336" w:rsidP="00266D7C">
            <w:pPr>
              <w:jc w:val="center"/>
              <w:rPr>
                <w:sz w:val="20"/>
              </w:rPr>
            </w:pPr>
            <w:r w:rsidRPr="007E77BA">
              <w:rPr>
                <w:sz w:val="20"/>
              </w:rPr>
              <w:t xml:space="preserve">                 </w:t>
            </w:r>
            <w:proofErr w:type="spellStart"/>
            <w:r w:rsidRPr="007E77BA">
              <w:rPr>
                <w:sz w:val="20"/>
              </w:rPr>
              <w:t>м.п</w:t>
            </w:r>
            <w:proofErr w:type="spellEnd"/>
            <w:r w:rsidRPr="007E77BA">
              <w:rPr>
                <w:sz w:val="20"/>
              </w:rPr>
              <w:t>.</w:t>
            </w:r>
          </w:p>
        </w:tc>
        <w:tc>
          <w:tcPr>
            <w:tcW w:w="5056" w:type="dxa"/>
          </w:tcPr>
          <w:p w:rsidR="00C05336" w:rsidRPr="007E77BA" w:rsidRDefault="00C05336" w:rsidP="00266D7C">
            <w:pPr>
              <w:jc w:val="center"/>
              <w:rPr>
                <w:b/>
                <w:color w:val="000000"/>
                <w:sz w:val="20"/>
              </w:rPr>
            </w:pPr>
            <w:r>
              <w:rPr>
                <w:b/>
                <w:color w:val="000000"/>
                <w:sz w:val="20"/>
              </w:rPr>
              <w:t>Застройщик</w:t>
            </w:r>
            <w:r w:rsidRPr="007E77BA">
              <w:rPr>
                <w:b/>
                <w:color w:val="000000"/>
                <w:sz w:val="20"/>
              </w:rPr>
              <w:t>:</w:t>
            </w: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tc>
      </w:tr>
    </w:tbl>
    <w:p w:rsidR="00EC3FFE" w:rsidRDefault="00EC3FFE" w:rsidP="00EC3FFE">
      <w:pPr>
        <w:rPr>
          <w:sz w:val="26"/>
          <w:szCs w:val="26"/>
        </w:rPr>
      </w:pPr>
    </w:p>
    <w:p w:rsidR="00887A36" w:rsidRDefault="00C05336" w:rsidP="004F63EB">
      <w:pPr>
        <w:autoSpaceDE w:val="0"/>
        <w:autoSpaceDN w:val="0"/>
        <w:adjustRightInd w:val="0"/>
        <w:jc w:val="center"/>
        <w:rPr>
          <w:b/>
          <w:bCs/>
          <w:color w:val="000000"/>
          <w:kern w:val="0"/>
          <w:sz w:val="20"/>
        </w:rPr>
      </w:pPr>
      <w:r>
        <w:rPr>
          <w:b/>
          <w:bCs/>
          <w:color w:val="000000"/>
          <w:kern w:val="0"/>
          <w:sz w:val="20"/>
        </w:rPr>
        <w:t xml:space="preserve">      </w:t>
      </w:r>
      <w:r w:rsidR="004F63EB">
        <w:rPr>
          <w:b/>
          <w:bCs/>
          <w:color w:val="000000"/>
          <w:kern w:val="0"/>
          <w:sz w:val="20"/>
        </w:rPr>
        <w:t xml:space="preserve">                                                                                        </w:t>
      </w:r>
    </w:p>
    <w:p w:rsidR="00887A36" w:rsidRDefault="00887A36" w:rsidP="004F63EB">
      <w:pPr>
        <w:autoSpaceDE w:val="0"/>
        <w:autoSpaceDN w:val="0"/>
        <w:adjustRightInd w:val="0"/>
        <w:jc w:val="center"/>
        <w:rPr>
          <w:b/>
          <w:bCs/>
          <w:color w:val="000000"/>
          <w:kern w:val="0"/>
          <w:sz w:val="20"/>
        </w:rPr>
      </w:pPr>
    </w:p>
    <w:p w:rsidR="00887A36" w:rsidRDefault="00887A36" w:rsidP="004F63EB">
      <w:pPr>
        <w:autoSpaceDE w:val="0"/>
        <w:autoSpaceDN w:val="0"/>
        <w:adjustRightInd w:val="0"/>
        <w:jc w:val="center"/>
        <w:rPr>
          <w:b/>
          <w:bCs/>
          <w:color w:val="000000"/>
          <w:kern w:val="0"/>
          <w:sz w:val="20"/>
        </w:rPr>
      </w:pPr>
    </w:p>
    <w:p w:rsidR="004F63EB" w:rsidRDefault="00887A3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2"/>
        <w:gridCol w:w="5629"/>
        <w:gridCol w:w="1842"/>
      </w:tblGrid>
      <w:tr w:rsidR="004F63EB" w:rsidRPr="005A3D49" w:rsidTr="00AD3E47">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Наименование характеристик</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left="-108" w:right="-108"/>
              <w:jc w:val="center"/>
              <w:rPr>
                <w:b/>
                <w:bCs/>
                <w:sz w:val="20"/>
              </w:rPr>
            </w:pPr>
            <w:r w:rsidRPr="005A3D49">
              <w:rPr>
                <w:b/>
                <w:bCs/>
                <w:sz w:val="20"/>
              </w:rPr>
              <w:t xml:space="preserve">Характеристика, </w:t>
            </w:r>
          </w:p>
          <w:p w:rsidR="004F63EB" w:rsidRPr="005A3D49" w:rsidRDefault="004F63EB" w:rsidP="00E37EED">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4F63EB" w:rsidRPr="005A3D49" w:rsidRDefault="004F63EB" w:rsidP="00E37EED">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4F63EB" w:rsidRPr="005A3D49" w:rsidRDefault="004F63EB" w:rsidP="00E37EED">
            <w:pPr>
              <w:widowControl w:val="0"/>
              <w:autoSpaceDE w:val="0"/>
              <w:autoSpaceDN w:val="0"/>
              <w:adjustRightInd w:val="0"/>
              <w:spacing w:line="240" w:lineRule="atLeast"/>
              <w:jc w:val="center"/>
              <w:rPr>
                <w:b/>
                <w:iCs/>
                <w:kern w:val="0"/>
                <w:sz w:val="20"/>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p>
        </w:tc>
      </w:tr>
      <w:tr w:rsidR="004F63EB" w:rsidRPr="005A3D49" w:rsidTr="00AD3E47">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rPr>
                <w:sz w:val="20"/>
                <w:lang w:eastAsia="en-US"/>
              </w:rPr>
            </w:pPr>
            <w:r w:rsidRPr="005A3D49">
              <w:rPr>
                <w:sz w:val="20"/>
                <w:lang w:eastAsia="en-US"/>
              </w:rPr>
              <w:t>2.</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r w:rsidRPr="005A3D49">
              <w:rPr>
                <w:sz w:val="20"/>
                <w:lang w:eastAsia="en-US"/>
              </w:rPr>
              <w:t>Квартиры, входящие в состав дома:</w:t>
            </w:r>
          </w:p>
          <w:p w:rsidR="004F63EB" w:rsidRPr="005A3D49" w:rsidRDefault="004F63EB" w:rsidP="00E37EED">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4F63EB" w:rsidRPr="005A3D49" w:rsidRDefault="004F63EB" w:rsidP="0043468C">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Тип несущих конструкций</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512E9" w:rsidRDefault="004F63EB" w:rsidP="00E37EED">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sidR="00D512E9">
              <w:rPr>
                <w:sz w:val="20"/>
              </w:rPr>
              <w:t xml:space="preserve"> с межсвайным ленточным фундаментом мелкого заглубления </w:t>
            </w:r>
            <w:r>
              <w:rPr>
                <w:b/>
                <w:sz w:val="20"/>
              </w:rPr>
              <w:t xml:space="preserve">или </w:t>
            </w:r>
            <w:r w:rsidRPr="005A3D49">
              <w:rPr>
                <w:sz w:val="20"/>
              </w:rPr>
              <w:t>ленточные из железобетонных блоков</w:t>
            </w:r>
            <w:r w:rsidR="00887A36">
              <w:rPr>
                <w:sz w:val="20"/>
              </w:rPr>
              <w:t>,</w:t>
            </w:r>
            <w:r w:rsidR="00D512E9">
              <w:rPr>
                <w:sz w:val="20"/>
              </w:rPr>
              <w:t xml:space="preserve"> </w:t>
            </w:r>
            <w:r w:rsidR="00D512E9">
              <w:rPr>
                <w:b/>
                <w:sz w:val="20"/>
              </w:rPr>
              <w:t xml:space="preserve">или </w:t>
            </w:r>
            <w:r w:rsidR="00D512E9" w:rsidRPr="00D512E9">
              <w:rPr>
                <w:sz w:val="20"/>
              </w:rPr>
              <w:t>бутобетонные ленточные</w:t>
            </w:r>
          </w:p>
          <w:p w:rsidR="00F340F7" w:rsidRPr="00F340F7" w:rsidRDefault="004F63EB" w:rsidP="00F340F7">
            <w:pPr>
              <w:spacing w:line="240" w:lineRule="atLeast"/>
              <w:jc w:val="both"/>
              <w:rPr>
                <w:sz w:val="20"/>
              </w:rPr>
            </w:pPr>
            <w:r w:rsidRPr="005A3D49">
              <w:rPr>
                <w:sz w:val="20"/>
              </w:rPr>
              <w:t>2)</w:t>
            </w:r>
            <w:r>
              <w:rPr>
                <w:sz w:val="20"/>
              </w:rPr>
              <w:t xml:space="preserve"> </w:t>
            </w:r>
            <w:r w:rsidR="00795DC6" w:rsidRPr="00795DC6">
              <w:rPr>
                <w:sz w:val="20"/>
              </w:rPr>
              <w:t xml:space="preserve">ограждающие конструкции – выполнены из кирпича </w:t>
            </w:r>
            <w:r w:rsidR="00D512E9">
              <w:rPr>
                <w:sz w:val="20"/>
              </w:rPr>
              <w:t>с эффективным утеплением</w:t>
            </w:r>
            <w:r w:rsidR="00795DC6">
              <w:rPr>
                <w:sz w:val="20"/>
              </w:rPr>
              <w:t xml:space="preserve"> </w:t>
            </w:r>
            <w:r w:rsidR="00D512E9">
              <w:rPr>
                <w:sz w:val="20"/>
              </w:rPr>
              <w:t>с облицовкой кирпича</w:t>
            </w:r>
            <w:r w:rsidRPr="005A3D49">
              <w:rPr>
                <w:sz w:val="20"/>
              </w:rPr>
              <w:t xml:space="preserve"> </w:t>
            </w:r>
            <w:r w:rsidRPr="005A3D49">
              <w:rPr>
                <w:b/>
                <w:sz w:val="20"/>
              </w:rPr>
              <w:t>или</w:t>
            </w:r>
            <w:r>
              <w:rPr>
                <w:sz w:val="20"/>
              </w:rPr>
              <w:t xml:space="preserve"> </w:t>
            </w:r>
            <w:r w:rsidRPr="005A3D49">
              <w:rPr>
                <w:sz w:val="20"/>
              </w:rPr>
              <w:t>пеноблочные (толщиной стены 40 см.) с утеплением, обшитые металлическим сайдингом</w:t>
            </w:r>
            <w:r w:rsidR="00887A36">
              <w:rPr>
                <w:sz w:val="20"/>
              </w:rPr>
              <w:t>,</w:t>
            </w:r>
            <w:r w:rsidR="00F340F7">
              <w:rPr>
                <w:sz w:val="20"/>
              </w:rPr>
              <w:t xml:space="preserve"> </w:t>
            </w:r>
            <w:r w:rsidR="00F340F7" w:rsidRPr="00F340F7">
              <w:rPr>
                <w:b/>
                <w:sz w:val="20"/>
              </w:rPr>
              <w:t>или</w:t>
            </w:r>
            <w:r w:rsidR="00F340F7" w:rsidRPr="00F340F7">
              <w:rPr>
                <w:kern w:val="0"/>
                <w:szCs w:val="24"/>
              </w:rPr>
              <w:t xml:space="preserve"> </w:t>
            </w:r>
            <w:r w:rsidR="00F340F7" w:rsidRPr="00F340F7">
              <w:rPr>
                <w:sz w:val="20"/>
              </w:rPr>
              <w:t xml:space="preserve">блоки многослойные </w:t>
            </w:r>
            <w:proofErr w:type="spellStart"/>
            <w:r w:rsidR="00F340F7" w:rsidRPr="00F340F7">
              <w:rPr>
                <w:sz w:val="20"/>
              </w:rPr>
              <w:t>теплоэффективные</w:t>
            </w:r>
            <w:proofErr w:type="spellEnd"/>
            <w:r w:rsidR="00F340F7" w:rsidRPr="00F340F7">
              <w:rPr>
                <w:sz w:val="20"/>
              </w:rPr>
              <w:t xml:space="preserve"> Б-01-40-40-20-02;</w:t>
            </w:r>
          </w:p>
          <w:p w:rsidR="004F63EB" w:rsidRDefault="004F63EB" w:rsidP="00E37EED">
            <w:pPr>
              <w:spacing w:line="240" w:lineRule="atLeast"/>
              <w:jc w:val="both"/>
              <w:rPr>
                <w:sz w:val="20"/>
              </w:rPr>
            </w:pPr>
            <w:r>
              <w:rPr>
                <w:sz w:val="20"/>
              </w:rPr>
              <w:t xml:space="preserve">3) перекрытия деревянные </w:t>
            </w:r>
            <w:r w:rsidRPr="005A3D49">
              <w:rPr>
                <w:b/>
                <w:sz w:val="20"/>
              </w:rPr>
              <w:t>или</w:t>
            </w:r>
            <w:r w:rsidRPr="005A3D49">
              <w:rPr>
                <w:sz w:val="20"/>
              </w:rPr>
              <w:t xml:space="preserve"> сборные железобетонные плиты</w:t>
            </w:r>
          </w:p>
          <w:p w:rsidR="00F340F7" w:rsidRPr="005A3D49" w:rsidRDefault="00F340F7" w:rsidP="00E37EED">
            <w:pPr>
              <w:spacing w:line="240" w:lineRule="atLeast"/>
              <w:jc w:val="both"/>
              <w:rPr>
                <w:sz w:val="20"/>
              </w:rPr>
            </w:pPr>
            <w:r>
              <w:rPr>
                <w:sz w:val="20"/>
              </w:rPr>
              <w:t>4) перегородки</w:t>
            </w:r>
            <w:r w:rsidRPr="00F340F7">
              <w:rPr>
                <w:kern w:val="0"/>
                <w:szCs w:val="24"/>
              </w:rPr>
              <w:t xml:space="preserve"> </w:t>
            </w:r>
            <w:r w:rsidRPr="00F340F7">
              <w:rPr>
                <w:sz w:val="20"/>
              </w:rPr>
              <w:t>кирпичные</w:t>
            </w:r>
            <w:r w:rsidRPr="00F340F7">
              <w:rPr>
                <w:b/>
                <w:sz w:val="20"/>
              </w:rPr>
              <w:t xml:space="preserve"> или</w:t>
            </w:r>
            <w:r w:rsidRPr="00F340F7">
              <w:rPr>
                <w:sz w:val="20"/>
              </w:rPr>
              <w:t xml:space="preserve"> гипсовые</w:t>
            </w:r>
            <w:r w:rsidR="00CD477F">
              <w:rPr>
                <w:sz w:val="20"/>
              </w:rPr>
              <w:t>,</w:t>
            </w:r>
            <w:r w:rsidRPr="005A3D49">
              <w:rPr>
                <w:b/>
                <w:sz w:val="20"/>
              </w:rPr>
              <w:t xml:space="preserve"> или</w:t>
            </w:r>
            <w:r w:rsidRPr="00F340F7">
              <w:rPr>
                <w:sz w:val="20"/>
              </w:rPr>
              <w:t xml:space="preserve"> бетонные</w:t>
            </w:r>
            <w:r w:rsidR="00CD477F">
              <w:rPr>
                <w:sz w:val="20"/>
              </w:rPr>
              <w:t>,</w:t>
            </w:r>
            <w:r w:rsidRPr="005A3D49">
              <w:rPr>
                <w:b/>
                <w:sz w:val="20"/>
              </w:rPr>
              <w:t xml:space="preserve"> или</w:t>
            </w:r>
            <w:r w:rsidRPr="00F340F7">
              <w:rPr>
                <w:sz w:val="20"/>
              </w:rPr>
              <w:t xml:space="preserve"> деревянные</w:t>
            </w:r>
            <w:r w:rsidR="00CD477F">
              <w:rPr>
                <w:sz w:val="20"/>
              </w:rPr>
              <w:t>,</w:t>
            </w:r>
            <w:r w:rsidRPr="00F340F7">
              <w:rPr>
                <w:sz w:val="20"/>
              </w:rPr>
              <w:t xml:space="preserve"> </w:t>
            </w:r>
            <w:r w:rsidRPr="005A3D49">
              <w:rPr>
                <w:b/>
                <w:sz w:val="20"/>
              </w:rPr>
              <w:t>или</w:t>
            </w:r>
            <w:r w:rsidRPr="00F340F7">
              <w:rPr>
                <w:sz w:val="20"/>
              </w:rPr>
              <w:t xml:space="preserve"> каркасные</w:t>
            </w:r>
          </w:p>
          <w:p w:rsidR="004F63EB" w:rsidRDefault="00F340F7" w:rsidP="00F340F7">
            <w:pPr>
              <w:spacing w:line="240" w:lineRule="atLeast"/>
              <w:jc w:val="both"/>
              <w:rPr>
                <w:sz w:val="20"/>
              </w:rPr>
            </w:pPr>
            <w:r>
              <w:rPr>
                <w:sz w:val="20"/>
              </w:rPr>
              <w:t>5</w:t>
            </w:r>
            <w:r w:rsidR="004F63EB">
              <w:rPr>
                <w:sz w:val="20"/>
              </w:rPr>
              <w:t xml:space="preserve">) </w:t>
            </w:r>
            <w:r w:rsidR="004F63EB" w:rsidRPr="005A3D49">
              <w:rPr>
                <w:sz w:val="20"/>
              </w:rPr>
              <w:t xml:space="preserve">кровля двухскатная  </w:t>
            </w:r>
            <w:r w:rsidRPr="00F340F7">
              <w:rPr>
                <w:sz w:val="20"/>
              </w:rPr>
              <w:t xml:space="preserve">чердачная с покрытием из крашеного </w:t>
            </w:r>
            <w:r>
              <w:rPr>
                <w:b/>
                <w:sz w:val="20"/>
              </w:rPr>
              <w:t>или</w:t>
            </w:r>
            <w:r w:rsidRPr="00F340F7">
              <w:rPr>
                <w:sz w:val="20"/>
              </w:rPr>
              <w:t xml:space="preserve"> оцинкованного профилированного листа толщиной не менее 0,55 мм</w:t>
            </w:r>
          </w:p>
          <w:p w:rsidR="00F340F7" w:rsidRPr="00F340F7" w:rsidRDefault="00F340F7" w:rsidP="00F340F7">
            <w:pPr>
              <w:spacing w:line="240" w:lineRule="atLeast"/>
              <w:jc w:val="both"/>
              <w:rPr>
                <w:sz w:val="20"/>
              </w:rPr>
            </w:pPr>
            <w:r>
              <w:rPr>
                <w:sz w:val="20"/>
              </w:rPr>
              <w:t>6)</w:t>
            </w:r>
            <w:r w:rsidRPr="00F340F7">
              <w:rPr>
                <w:kern w:val="0"/>
                <w:szCs w:val="24"/>
              </w:rPr>
              <w:t xml:space="preserve"> </w:t>
            </w:r>
            <w:r w:rsidRPr="00F340F7">
              <w:rPr>
                <w:sz w:val="20"/>
              </w:rPr>
              <w:t xml:space="preserve">высота помещений </w:t>
            </w:r>
            <w:r>
              <w:rPr>
                <w:sz w:val="20"/>
              </w:rPr>
              <w:t>не менее 2,5 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F36976">
              <w:rPr>
                <w:sz w:val="20"/>
              </w:rPr>
              <w:t>Наличие систем жизнеобеспечения и безопасности</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Pr>
                <w:sz w:val="20"/>
              </w:rPr>
              <w:t xml:space="preserve">                                 (</w:t>
            </w:r>
            <w:r w:rsidR="000B2E95" w:rsidRPr="000B2E95">
              <w:rPr>
                <w:sz w:val="20"/>
              </w:rPr>
              <w:t>внутренней электроразводки, элект</w:t>
            </w:r>
            <w:r w:rsidR="000B2E95">
              <w:rPr>
                <w:sz w:val="20"/>
              </w:rPr>
              <w:t>ророзеток, электровыключателей,</w:t>
            </w:r>
            <w:r w:rsidR="000B2E95" w:rsidRPr="000B2E95">
              <w:rPr>
                <w:sz w:val="20"/>
              </w:rPr>
              <w:t xml:space="preserve"> электропатронов, счетчика учета электроэнергии</w:t>
            </w:r>
            <w:r w:rsidR="000B2E95">
              <w:rPr>
                <w:sz w:val="20"/>
              </w:rPr>
              <w:t>)</w:t>
            </w:r>
          </w:p>
          <w:p w:rsidR="000B2E95" w:rsidRDefault="004F63EB" w:rsidP="00E37EED">
            <w:pPr>
              <w:spacing w:line="240" w:lineRule="atLeast"/>
              <w:jc w:val="both"/>
              <w:rPr>
                <w:sz w:val="20"/>
              </w:rPr>
            </w:pPr>
            <w:r w:rsidRPr="005A3D49">
              <w:rPr>
                <w:sz w:val="20"/>
              </w:rPr>
              <w:t xml:space="preserve">2) </w:t>
            </w:r>
            <w:r w:rsidR="000B2E95" w:rsidRPr="000B2E95">
              <w:rPr>
                <w:sz w:val="20"/>
              </w:rPr>
              <w:t>Канализация: выгребная яма с люком</w:t>
            </w:r>
            <w:r w:rsidR="00FC2437">
              <w:rPr>
                <w:sz w:val="20"/>
              </w:rPr>
              <w:t>,</w:t>
            </w:r>
            <w:r w:rsidR="000B2E95" w:rsidRPr="000B2E95">
              <w:rPr>
                <w:sz w:val="20"/>
              </w:rPr>
              <w:t xml:space="preserve"> емкостью не менее 3 </w:t>
            </w:r>
            <w:proofErr w:type="spellStart"/>
            <w:r w:rsidR="000B2E95" w:rsidRPr="000B2E95">
              <w:rPr>
                <w:sz w:val="20"/>
              </w:rPr>
              <w:t>куб</w:t>
            </w:r>
            <w:proofErr w:type="gramStart"/>
            <w:r w:rsidR="000B2E95" w:rsidRPr="000B2E95">
              <w:rPr>
                <w:sz w:val="20"/>
              </w:rPr>
              <w:t>.м</w:t>
            </w:r>
            <w:proofErr w:type="spellEnd"/>
            <w:proofErr w:type="gramEnd"/>
            <w:r w:rsidR="000B2E95" w:rsidRPr="000B2E95">
              <w:rPr>
                <w:sz w:val="20"/>
              </w:rPr>
              <w:t>, заглубленная на глубину не менее 1,8 метра (по дну ямы).</w:t>
            </w:r>
          </w:p>
          <w:p w:rsidR="004F63EB" w:rsidRPr="005A3D49" w:rsidRDefault="000B2E95" w:rsidP="00E37EED">
            <w:pPr>
              <w:spacing w:line="240" w:lineRule="atLeast"/>
              <w:jc w:val="both"/>
              <w:rPr>
                <w:sz w:val="20"/>
              </w:rPr>
            </w:pPr>
            <w:r>
              <w:rPr>
                <w:sz w:val="20"/>
              </w:rPr>
              <w:t xml:space="preserve">3) отопление печное </w:t>
            </w:r>
            <w:r w:rsidR="004F63EB" w:rsidRPr="005A3D49">
              <w:rPr>
                <w:b/>
                <w:sz w:val="20"/>
              </w:rPr>
              <w:t xml:space="preserve">или </w:t>
            </w:r>
            <w:r w:rsidR="004F63EB" w:rsidRPr="005A3D49">
              <w:rPr>
                <w:sz w:val="20"/>
              </w:rPr>
              <w:t>индивидуальное газовое</w:t>
            </w:r>
          </w:p>
          <w:p w:rsidR="004F63EB" w:rsidRDefault="004F63EB" w:rsidP="00E37EED">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4F63EB" w:rsidRPr="005A3D49" w:rsidRDefault="004F63EB" w:rsidP="00E37EED">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Благоустроенность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Default="004F63EB" w:rsidP="00E37EED">
            <w:pPr>
              <w:spacing w:line="240" w:lineRule="atLeast"/>
              <w:jc w:val="both"/>
              <w:rPr>
                <w:sz w:val="20"/>
              </w:rPr>
            </w:pPr>
            <w:r w:rsidRPr="005A3D49">
              <w:rPr>
                <w:sz w:val="20"/>
              </w:rPr>
              <w:t>1) входные и межкомнатные двери</w:t>
            </w:r>
          </w:p>
          <w:p w:rsidR="00795DC6" w:rsidRPr="00795DC6" w:rsidRDefault="00795DC6" w:rsidP="00795DC6">
            <w:pPr>
              <w:spacing w:line="240" w:lineRule="atLeast"/>
              <w:jc w:val="both"/>
              <w:rPr>
                <w:sz w:val="20"/>
              </w:rPr>
            </w:pPr>
            <w:r w:rsidRPr="00795DC6">
              <w:rPr>
                <w:sz w:val="20"/>
              </w:rPr>
              <w:t xml:space="preserve">входная дверь – утепленная, металлическая </w:t>
            </w:r>
            <w:r>
              <w:rPr>
                <w:sz w:val="20"/>
              </w:rPr>
              <w:t>или</w:t>
            </w:r>
            <w:r w:rsidRPr="00795DC6">
              <w:rPr>
                <w:sz w:val="20"/>
              </w:rPr>
              <w:t xml:space="preserve"> деревянная;</w:t>
            </w:r>
          </w:p>
          <w:p w:rsidR="00795DC6" w:rsidRPr="005A3D49" w:rsidRDefault="00795DC6" w:rsidP="00795DC6">
            <w:pPr>
              <w:spacing w:line="240" w:lineRule="atLeast"/>
              <w:jc w:val="both"/>
              <w:rPr>
                <w:sz w:val="20"/>
              </w:rPr>
            </w:pPr>
            <w:r w:rsidRPr="00795DC6">
              <w:rPr>
                <w:sz w:val="20"/>
              </w:rPr>
              <w:t xml:space="preserve">межкомнатные двери: МДФ типа «канадка» </w:t>
            </w:r>
            <w:r>
              <w:rPr>
                <w:sz w:val="20"/>
              </w:rPr>
              <w:t>или</w:t>
            </w:r>
            <w:r w:rsidRPr="00795DC6">
              <w:rPr>
                <w:sz w:val="20"/>
              </w:rPr>
              <w:t xml:space="preserve"> ламинированные;</w:t>
            </w:r>
          </w:p>
          <w:p w:rsidR="004F63EB" w:rsidRPr="005A3D49" w:rsidRDefault="004F63EB" w:rsidP="00E37EED">
            <w:pPr>
              <w:spacing w:line="240" w:lineRule="atLeast"/>
              <w:jc w:val="both"/>
              <w:rPr>
                <w:sz w:val="20"/>
              </w:rPr>
            </w:pPr>
            <w:r w:rsidRPr="005A3D49">
              <w:rPr>
                <w:sz w:val="20"/>
              </w:rPr>
              <w:t>2) оконные системы</w:t>
            </w:r>
            <w:r w:rsidR="0043468C" w:rsidRPr="0043468C">
              <w:rPr>
                <w:kern w:val="0"/>
                <w:szCs w:val="24"/>
              </w:rPr>
              <w:t xml:space="preserve"> </w:t>
            </w:r>
            <w:r w:rsidR="0043468C" w:rsidRPr="0043468C">
              <w:rPr>
                <w:sz w:val="20"/>
              </w:rPr>
              <w:t xml:space="preserve">с наличием форточки на кухне, </w:t>
            </w:r>
            <w:r w:rsidR="0043468C" w:rsidRPr="0043468C">
              <w:rPr>
                <w:sz w:val="20"/>
              </w:rPr>
              <w:lastRenderedPageBreak/>
              <w:t>фурнитуры, всех необходимых подоконников и отливов</w:t>
            </w:r>
          </w:p>
          <w:p w:rsidR="004F63EB" w:rsidRPr="005A3D49" w:rsidRDefault="004F63EB" w:rsidP="00E37EED">
            <w:pPr>
              <w:spacing w:line="240" w:lineRule="atLeast"/>
              <w:jc w:val="both"/>
              <w:rPr>
                <w:sz w:val="20"/>
              </w:rPr>
            </w:pPr>
            <w:r w:rsidRPr="005A3D49">
              <w:rPr>
                <w:sz w:val="20"/>
              </w:rPr>
              <w:t>3) внутренней электроразводки, подключенных электророзеток, электровыключателей и электропатронов</w:t>
            </w:r>
          </w:p>
          <w:p w:rsidR="004F63EB" w:rsidRPr="005A3D49" w:rsidRDefault="004F63EB" w:rsidP="00E37EED">
            <w:pPr>
              <w:spacing w:line="240" w:lineRule="atLeast"/>
              <w:jc w:val="both"/>
              <w:rPr>
                <w:sz w:val="20"/>
              </w:rPr>
            </w:pPr>
            <w:r w:rsidRPr="005A3D49">
              <w:rPr>
                <w:sz w:val="20"/>
              </w:rPr>
              <w:t>4)</w:t>
            </w:r>
            <w:r>
              <w:rPr>
                <w:sz w:val="20"/>
              </w:rPr>
              <w:t xml:space="preserve"> с</w:t>
            </w:r>
            <w:r w:rsidRPr="005A3D49">
              <w:rPr>
                <w:sz w:val="20"/>
              </w:rPr>
              <w:t>антехническое оборудование (мойка)</w:t>
            </w:r>
            <w:r w:rsidR="00795DC6" w:rsidRPr="00795DC6">
              <w:rPr>
                <w:kern w:val="0"/>
                <w:szCs w:val="24"/>
              </w:rPr>
              <w:t xml:space="preserve"> </w:t>
            </w:r>
            <w:r w:rsidR="00795DC6" w:rsidRPr="00795DC6">
              <w:rPr>
                <w:sz w:val="20"/>
              </w:rPr>
              <w:t>со смесителем</w:t>
            </w:r>
          </w:p>
          <w:p w:rsidR="00795DC6" w:rsidRDefault="004F63EB" w:rsidP="00E37EED">
            <w:pPr>
              <w:spacing w:line="240" w:lineRule="atLeast"/>
              <w:jc w:val="both"/>
              <w:rPr>
                <w:sz w:val="20"/>
              </w:rPr>
            </w:pPr>
            <w:r w:rsidRPr="005A3D49">
              <w:rPr>
                <w:sz w:val="20"/>
              </w:rPr>
              <w:t xml:space="preserve">5) приборы учета холодной воды </w:t>
            </w:r>
          </w:p>
          <w:p w:rsidR="004F63EB" w:rsidRDefault="00795DC6" w:rsidP="00795DC6">
            <w:pPr>
              <w:spacing w:line="240" w:lineRule="atLeast"/>
              <w:jc w:val="both"/>
              <w:rPr>
                <w:sz w:val="20"/>
              </w:rPr>
            </w:pPr>
            <w:r>
              <w:rPr>
                <w:sz w:val="20"/>
              </w:rPr>
              <w:t>6) приборы учета</w:t>
            </w:r>
            <w:r w:rsidR="004F63EB" w:rsidRPr="005A3D49">
              <w:rPr>
                <w:sz w:val="20"/>
              </w:rPr>
              <w:t xml:space="preserve"> электроэнергии</w:t>
            </w:r>
          </w:p>
          <w:p w:rsidR="004329B1" w:rsidRDefault="004329B1" w:rsidP="00795DC6">
            <w:pPr>
              <w:spacing w:line="240" w:lineRule="atLeast"/>
              <w:jc w:val="both"/>
              <w:rPr>
                <w:sz w:val="20"/>
              </w:rPr>
            </w:pPr>
            <w:r>
              <w:rPr>
                <w:sz w:val="20"/>
              </w:rPr>
              <w:t>7) канализация</w:t>
            </w:r>
            <w:r w:rsidRPr="004329B1">
              <w:rPr>
                <w:kern w:val="0"/>
                <w:szCs w:val="24"/>
              </w:rPr>
              <w:t xml:space="preserve"> </w:t>
            </w:r>
            <w:r w:rsidRPr="004329B1">
              <w:rPr>
                <w:sz w:val="20"/>
              </w:rPr>
              <w:t>выгребная яма с люком</w:t>
            </w:r>
            <w:r w:rsidR="00FC2437">
              <w:rPr>
                <w:sz w:val="20"/>
              </w:rPr>
              <w:t>,</w:t>
            </w:r>
            <w:r w:rsidRPr="004329B1">
              <w:rPr>
                <w:sz w:val="20"/>
              </w:rPr>
              <w:t xml:space="preserve"> емкостью не менее 3 </w:t>
            </w:r>
            <w:proofErr w:type="spellStart"/>
            <w:r w:rsidRPr="004329B1">
              <w:rPr>
                <w:sz w:val="20"/>
              </w:rPr>
              <w:t>куб</w:t>
            </w:r>
            <w:proofErr w:type="gramStart"/>
            <w:r w:rsidRPr="004329B1">
              <w:rPr>
                <w:sz w:val="20"/>
              </w:rPr>
              <w:t>.м</w:t>
            </w:r>
            <w:proofErr w:type="spellEnd"/>
            <w:proofErr w:type="gramEnd"/>
            <w:r w:rsidRPr="004329B1">
              <w:rPr>
                <w:sz w:val="20"/>
              </w:rPr>
              <w:t>, заглубленная на глубину не менее 1,8 метра (по дну ямы).</w:t>
            </w:r>
          </w:p>
          <w:p w:rsidR="004329B1" w:rsidRDefault="004329B1" w:rsidP="004329B1">
            <w:pPr>
              <w:spacing w:line="240" w:lineRule="atLeast"/>
              <w:jc w:val="both"/>
              <w:rPr>
                <w:sz w:val="20"/>
              </w:rPr>
            </w:pPr>
            <w:proofErr w:type="gramStart"/>
            <w:r>
              <w:rPr>
                <w:sz w:val="20"/>
              </w:rPr>
              <w:t xml:space="preserve">8) отопление </w:t>
            </w:r>
            <w:r w:rsidRPr="004329B1">
              <w:rPr>
                <w:sz w:val="20"/>
              </w:rPr>
              <w:t xml:space="preserve">печное  </w:t>
            </w:r>
            <w:r>
              <w:rPr>
                <w:sz w:val="20"/>
              </w:rPr>
              <w:t>или</w:t>
            </w:r>
            <w:r w:rsidRPr="004329B1">
              <w:rPr>
                <w:sz w:val="20"/>
              </w:rPr>
              <w:t xml:space="preserve"> индивидуальное газовое; разводка системы отопления должна быть выполнена либо с установкой чугунных или биметаллических радиаторов, </w:t>
            </w:r>
            <w:r>
              <w:rPr>
                <w:sz w:val="20"/>
              </w:rPr>
              <w:t>или</w:t>
            </w:r>
            <w:r w:rsidRPr="004329B1">
              <w:rPr>
                <w:sz w:val="20"/>
              </w:rPr>
              <w:t xml:space="preserve"> из металлических труб диаметром не менее 76 мм).</w:t>
            </w:r>
            <w:proofErr w:type="gramEnd"/>
            <w:r w:rsidRPr="004329B1">
              <w:rPr>
                <w:sz w:val="20"/>
              </w:rPr>
              <w:t xml:space="preserve"> Печь, включая дымоходы, должна быть оштукатурена, дымоходы на чердаке и выше кровли -  цементным раствором.</w:t>
            </w:r>
          </w:p>
          <w:p w:rsidR="004329B1" w:rsidRDefault="004329B1" w:rsidP="004329B1">
            <w:pPr>
              <w:spacing w:line="240" w:lineRule="atLeast"/>
              <w:jc w:val="both"/>
              <w:rPr>
                <w:sz w:val="20"/>
              </w:rPr>
            </w:pPr>
            <w:r>
              <w:rPr>
                <w:sz w:val="20"/>
              </w:rPr>
              <w:t xml:space="preserve">9) выносной </w:t>
            </w:r>
            <w:proofErr w:type="gramStart"/>
            <w:r>
              <w:rPr>
                <w:sz w:val="20"/>
              </w:rPr>
              <w:t>туалет</w:t>
            </w:r>
            <w:proofErr w:type="gramEnd"/>
            <w:r w:rsidRPr="004329B1">
              <w:rPr>
                <w:color w:val="000000"/>
                <w:kern w:val="0"/>
                <w:szCs w:val="24"/>
              </w:rPr>
              <w:t xml:space="preserve"> </w:t>
            </w:r>
            <w:r>
              <w:rPr>
                <w:sz w:val="20"/>
              </w:rPr>
              <w:t>выполненный</w:t>
            </w:r>
            <w:r w:rsidRPr="004329B1">
              <w:rPr>
                <w:sz w:val="20"/>
              </w:rPr>
              <w:t xml:space="preserve"> согласно требований п. 2.3 СанПин42</w:t>
            </w:r>
          </w:p>
          <w:p w:rsidR="004329B1" w:rsidRDefault="004329B1" w:rsidP="004329B1">
            <w:pPr>
              <w:spacing w:line="240" w:lineRule="atLeast"/>
              <w:jc w:val="both"/>
              <w:rPr>
                <w:sz w:val="20"/>
              </w:rPr>
            </w:pPr>
            <w:r>
              <w:rPr>
                <w:sz w:val="20"/>
              </w:rPr>
              <w:t>10) веранда</w:t>
            </w:r>
            <w:r w:rsidRPr="004329B1">
              <w:rPr>
                <w:color w:val="000000"/>
                <w:kern w:val="0"/>
                <w:szCs w:val="24"/>
              </w:rPr>
              <w:t xml:space="preserve"> </w:t>
            </w:r>
            <w:r w:rsidRPr="004329B1">
              <w:rPr>
                <w:sz w:val="20"/>
              </w:rPr>
              <w:t xml:space="preserve">площадью не менее 15 </w:t>
            </w:r>
            <w:proofErr w:type="spellStart"/>
            <w:r w:rsidRPr="004329B1">
              <w:rPr>
                <w:sz w:val="20"/>
              </w:rPr>
              <w:t>кв</w:t>
            </w:r>
            <w:proofErr w:type="gramStart"/>
            <w:r w:rsidRPr="004329B1">
              <w:rPr>
                <w:sz w:val="20"/>
              </w:rPr>
              <w:t>.м</w:t>
            </w:r>
            <w:proofErr w:type="spellEnd"/>
            <w:proofErr w:type="gramEnd"/>
            <w:r w:rsidRPr="004329B1">
              <w:rPr>
                <w:sz w:val="20"/>
              </w:rPr>
              <w:t xml:space="preserve">, обшитой снаружи сайдингом, внутри- шпунтованной доской </w:t>
            </w:r>
            <w:r>
              <w:rPr>
                <w:sz w:val="20"/>
              </w:rPr>
              <w:t>или</w:t>
            </w:r>
            <w:r w:rsidRPr="004329B1">
              <w:rPr>
                <w:sz w:val="20"/>
              </w:rPr>
              <w:t xml:space="preserve"> плитами </w:t>
            </w:r>
            <w:r w:rsidRPr="004329B1">
              <w:rPr>
                <w:sz w:val="20"/>
                <w:lang w:val="en-US"/>
              </w:rPr>
              <w:t>OSB</w:t>
            </w:r>
          </w:p>
          <w:p w:rsidR="004329B1" w:rsidRPr="004329B1" w:rsidRDefault="004329B1" w:rsidP="004329B1">
            <w:pPr>
              <w:spacing w:line="240" w:lineRule="atLeast"/>
              <w:jc w:val="both"/>
              <w:rPr>
                <w:sz w:val="20"/>
              </w:rPr>
            </w:pPr>
            <w:r>
              <w:rPr>
                <w:sz w:val="20"/>
              </w:rPr>
              <w:t>11)</w:t>
            </w:r>
            <w:r w:rsidRPr="004329B1">
              <w:rPr>
                <w:kern w:val="0"/>
                <w:szCs w:val="24"/>
              </w:rPr>
              <w:t xml:space="preserve"> </w:t>
            </w:r>
            <w:proofErr w:type="spellStart"/>
            <w:r w:rsidRPr="004329B1">
              <w:rPr>
                <w:sz w:val="20"/>
              </w:rPr>
              <w:t>Отмостк</w:t>
            </w:r>
            <w:r>
              <w:rPr>
                <w:sz w:val="20"/>
              </w:rPr>
              <w:t>а</w:t>
            </w:r>
            <w:proofErr w:type="spellEnd"/>
            <w:r w:rsidRPr="004329B1">
              <w:rPr>
                <w:sz w:val="20"/>
              </w:rPr>
              <w:t xml:space="preserve"> шириной не менее 0,7 м. </w:t>
            </w:r>
          </w:p>
          <w:p w:rsidR="004329B1" w:rsidRPr="004329B1" w:rsidRDefault="004329B1" w:rsidP="004329B1">
            <w:pPr>
              <w:spacing w:line="240" w:lineRule="atLeast"/>
              <w:jc w:val="both"/>
              <w:rPr>
                <w:sz w:val="20"/>
              </w:rPr>
            </w:pPr>
            <w:r>
              <w:rPr>
                <w:sz w:val="20"/>
              </w:rPr>
              <w:t>12)</w:t>
            </w:r>
            <w:r w:rsidRPr="004329B1">
              <w:rPr>
                <w:color w:val="000000"/>
                <w:kern w:val="0"/>
                <w:szCs w:val="24"/>
              </w:rPr>
              <w:t xml:space="preserve"> </w:t>
            </w:r>
            <w:r w:rsidRPr="004329B1">
              <w:rPr>
                <w:sz w:val="20"/>
              </w:rPr>
              <w:t>Дровяник из обрезных досок с полом, площадью не менее 12 метров</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r w:rsidRPr="005A3D49">
              <w:rPr>
                <w:sz w:val="20"/>
              </w:rPr>
              <w:t>Отделка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66F18" w:rsidRDefault="004F63EB" w:rsidP="00E37EED">
            <w:pPr>
              <w:spacing w:line="240" w:lineRule="atLeast"/>
              <w:jc w:val="both"/>
              <w:rPr>
                <w:sz w:val="20"/>
              </w:rPr>
            </w:pPr>
            <w:r>
              <w:rPr>
                <w:sz w:val="20"/>
              </w:rPr>
              <w:t xml:space="preserve">1) потолки из ГКЛ </w:t>
            </w:r>
            <w:r w:rsidR="0043468C" w:rsidRPr="0043468C">
              <w:rPr>
                <w:sz w:val="20"/>
              </w:rPr>
              <w:t>с чистовой отделкой улучшенной окраской водоэмульс</w:t>
            </w:r>
            <w:r w:rsidR="00040EAD">
              <w:rPr>
                <w:sz w:val="20"/>
              </w:rPr>
              <w:t xml:space="preserve">ионными составами </w:t>
            </w:r>
            <w:r>
              <w:rPr>
                <w:sz w:val="20"/>
              </w:rPr>
              <w:t xml:space="preserve"> </w:t>
            </w:r>
            <w:r w:rsidR="00C8012F" w:rsidRPr="00C8012F">
              <w:rPr>
                <w:b/>
                <w:sz w:val="20"/>
              </w:rPr>
              <w:t>или</w:t>
            </w:r>
            <w:r w:rsidR="00C8012F">
              <w:rPr>
                <w:sz w:val="20"/>
              </w:rPr>
              <w:t xml:space="preserve"> навесн</w:t>
            </w:r>
            <w:r w:rsidR="00040EAD">
              <w:rPr>
                <w:sz w:val="20"/>
              </w:rPr>
              <w:t>ой</w:t>
            </w:r>
          </w:p>
          <w:p w:rsidR="00C8012F" w:rsidRDefault="004F63EB" w:rsidP="00E37EED">
            <w:pPr>
              <w:spacing w:line="240" w:lineRule="atLeast"/>
              <w:jc w:val="both"/>
              <w:rPr>
                <w:sz w:val="20"/>
              </w:rPr>
            </w:pPr>
            <w:r w:rsidRPr="005A3D49">
              <w:rPr>
                <w:sz w:val="20"/>
              </w:rPr>
              <w:t>2) стены (жилы</w:t>
            </w:r>
            <w:r w:rsidR="004329B1">
              <w:rPr>
                <w:sz w:val="20"/>
              </w:rPr>
              <w:t>е комнаты, прихожая</w:t>
            </w:r>
            <w:r>
              <w:rPr>
                <w:sz w:val="20"/>
              </w:rPr>
              <w:t xml:space="preserve">, кухня) обои </w:t>
            </w:r>
          </w:p>
          <w:p w:rsidR="00C8012F" w:rsidRDefault="004F63EB" w:rsidP="00E37EED">
            <w:pPr>
              <w:spacing w:line="240" w:lineRule="atLeast"/>
              <w:jc w:val="both"/>
              <w:rPr>
                <w:sz w:val="20"/>
              </w:rPr>
            </w:pPr>
            <w:r w:rsidRPr="005A3D49">
              <w:rPr>
                <w:sz w:val="20"/>
              </w:rPr>
              <w:t xml:space="preserve">3) полы </w:t>
            </w:r>
            <w:r w:rsidR="00C8012F">
              <w:rPr>
                <w:sz w:val="20"/>
              </w:rPr>
              <w:t xml:space="preserve"> (прихожая, кухня) дощатые </w:t>
            </w:r>
            <w:r w:rsidR="00C8012F" w:rsidRPr="00FC2437">
              <w:rPr>
                <w:b/>
                <w:sz w:val="20"/>
              </w:rPr>
              <w:t>или</w:t>
            </w:r>
            <w:r w:rsidR="00C8012F">
              <w:rPr>
                <w:sz w:val="20"/>
              </w:rPr>
              <w:t xml:space="preserve"> покрытые линолеумом </w:t>
            </w:r>
          </w:p>
          <w:p w:rsidR="00C8012F" w:rsidRPr="00C8012F" w:rsidRDefault="004F63EB" w:rsidP="00C8012F">
            <w:pPr>
              <w:spacing w:line="240" w:lineRule="atLeast"/>
              <w:jc w:val="both"/>
              <w:rPr>
                <w:sz w:val="20"/>
              </w:rPr>
            </w:pPr>
            <w:r>
              <w:rPr>
                <w:sz w:val="20"/>
              </w:rPr>
              <w:t xml:space="preserve">4) </w:t>
            </w:r>
            <w:r w:rsidRPr="005A3D49">
              <w:rPr>
                <w:sz w:val="20"/>
              </w:rPr>
              <w:t xml:space="preserve">полы </w:t>
            </w:r>
            <w:r w:rsidR="00C8012F" w:rsidRPr="00C8012F">
              <w:rPr>
                <w:sz w:val="20"/>
              </w:rPr>
              <w:t xml:space="preserve">(жилые комнаты) дощатые окрашенные </w:t>
            </w:r>
            <w:r w:rsidR="00C8012F" w:rsidRPr="00C8012F">
              <w:rPr>
                <w:b/>
                <w:sz w:val="20"/>
              </w:rPr>
              <w:t>или</w:t>
            </w:r>
            <w:r w:rsidR="00C8012F" w:rsidRPr="00C8012F">
              <w:rPr>
                <w:sz w:val="20"/>
              </w:rPr>
              <w:t xml:space="preserve"> покрытые ламинатом</w:t>
            </w:r>
          </w:p>
          <w:p w:rsidR="004F63EB" w:rsidRPr="005A3D49" w:rsidRDefault="004F63EB" w:rsidP="00E37EED">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bl>
    <w:p w:rsidR="004B0C34" w:rsidRDefault="004B0C34" w:rsidP="004F63EB">
      <w:pPr>
        <w:spacing w:line="240" w:lineRule="atLeast"/>
        <w:ind w:firstLine="284"/>
        <w:jc w:val="both"/>
        <w:rPr>
          <w:b/>
          <w:sz w:val="22"/>
          <w:szCs w:val="22"/>
        </w:rPr>
      </w:pPr>
    </w:p>
    <w:p w:rsidR="004F63EB" w:rsidRPr="00AD3E47" w:rsidRDefault="004F63EB" w:rsidP="004F63EB">
      <w:pPr>
        <w:spacing w:line="240" w:lineRule="atLeast"/>
        <w:ind w:firstLine="284"/>
        <w:jc w:val="both"/>
        <w:rPr>
          <w:b/>
          <w:szCs w:val="24"/>
        </w:rPr>
      </w:pPr>
      <w:r w:rsidRPr="00AD3E47">
        <w:rPr>
          <w:b/>
          <w:szCs w:val="24"/>
        </w:rPr>
        <w:t>Документы, которые необходимо предоставить Застройщику при заключении контракта, а именно:</w:t>
      </w:r>
    </w:p>
    <w:p w:rsidR="004F63EB" w:rsidRPr="00AD3E47" w:rsidRDefault="004F63EB" w:rsidP="004F63EB">
      <w:pPr>
        <w:spacing w:before="120" w:after="120" w:line="276" w:lineRule="auto"/>
        <w:jc w:val="both"/>
        <w:rPr>
          <w:kern w:val="0"/>
          <w:szCs w:val="24"/>
        </w:rPr>
      </w:pPr>
      <w:proofErr w:type="gramStart"/>
      <w:r w:rsidRPr="00AD3E47">
        <w:rPr>
          <w:kern w:val="0"/>
          <w:szCs w:val="24"/>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AD3E47">
        <w:rPr>
          <w:i/>
          <w:kern w:val="0"/>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AD3E47">
        <w:rPr>
          <w:i/>
          <w:kern w:val="0"/>
          <w:szCs w:val="24"/>
        </w:rPr>
        <w:t xml:space="preserve"> законодательные акты РФ»);</w:t>
      </w:r>
    </w:p>
    <w:p w:rsidR="004F63EB" w:rsidRPr="00AD3E47" w:rsidRDefault="004F63EB" w:rsidP="004F63EB">
      <w:pPr>
        <w:spacing w:before="120" w:after="120" w:line="276" w:lineRule="auto"/>
        <w:jc w:val="both"/>
        <w:rPr>
          <w:kern w:val="0"/>
          <w:szCs w:val="24"/>
        </w:rPr>
      </w:pPr>
      <w:r w:rsidRPr="00AD3E47">
        <w:rPr>
          <w:kern w:val="0"/>
          <w:szCs w:val="24"/>
        </w:rPr>
        <w:t>б) копию действующего разрешения на строительство (</w:t>
      </w:r>
      <w:r w:rsidRPr="00AD3E47">
        <w:rPr>
          <w:i/>
          <w:kern w:val="0"/>
          <w:szCs w:val="24"/>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AD3E47">
        <w:rPr>
          <w:kern w:val="0"/>
          <w:szCs w:val="24"/>
        </w:rPr>
        <w:t>);</w:t>
      </w:r>
    </w:p>
    <w:p w:rsidR="004F63EB" w:rsidRPr="00AD3E47" w:rsidRDefault="004F63EB" w:rsidP="004F63EB">
      <w:pPr>
        <w:suppressAutoHyphens/>
        <w:jc w:val="both"/>
        <w:rPr>
          <w:szCs w:val="24"/>
        </w:rPr>
      </w:pPr>
      <w:r w:rsidRPr="00AD3E47">
        <w:rPr>
          <w:szCs w:val="24"/>
        </w:rPr>
        <w:t xml:space="preserve">в) копию проектной декларации на строительство многоквартирного жилого дома </w:t>
      </w:r>
      <w:r w:rsidRPr="00AD3E47">
        <w:rPr>
          <w:i/>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AD3E47">
        <w:rPr>
          <w:szCs w:val="24"/>
        </w:rPr>
        <w:t>.</w:t>
      </w:r>
    </w:p>
    <w:p w:rsidR="004F63EB" w:rsidRPr="00AD3E47" w:rsidRDefault="004F63EB" w:rsidP="004F63EB">
      <w:pPr>
        <w:suppressAutoHyphens/>
        <w:jc w:val="both"/>
        <w:rPr>
          <w:szCs w:val="24"/>
        </w:rPr>
      </w:pPr>
    </w:p>
    <w:p w:rsidR="004F63EB" w:rsidRPr="00AD3E47" w:rsidRDefault="004F63EB" w:rsidP="004F63EB">
      <w:pPr>
        <w:spacing w:after="240"/>
        <w:ind w:firstLine="284"/>
        <w:jc w:val="both"/>
        <w:rPr>
          <w:szCs w:val="24"/>
        </w:rPr>
      </w:pPr>
      <w:r w:rsidRPr="00AD3E47">
        <w:rPr>
          <w:szCs w:val="24"/>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AD3E47">
        <w:rPr>
          <w:b/>
          <w:szCs w:val="24"/>
        </w:rPr>
        <w:t xml:space="preserve"> </w:t>
      </w:r>
    </w:p>
    <w:p w:rsidR="004F63EB" w:rsidRPr="00AD3E47" w:rsidRDefault="004F63EB" w:rsidP="004F63EB">
      <w:pPr>
        <w:widowControl w:val="0"/>
        <w:ind w:firstLine="284"/>
        <w:jc w:val="both"/>
        <w:rPr>
          <w:szCs w:val="24"/>
        </w:rPr>
      </w:pPr>
      <w:proofErr w:type="gramStart"/>
      <w:r w:rsidRPr="00AD3E47">
        <w:rPr>
          <w:szCs w:val="24"/>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AD3E47">
        <w:rPr>
          <w:szCs w:val="24"/>
        </w:rPr>
        <w:t>СанПин</w:t>
      </w:r>
      <w:proofErr w:type="spellEnd"/>
      <w:r w:rsidRPr="00AD3E47">
        <w:rPr>
          <w:szCs w:val="24"/>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w:t>
      </w:r>
      <w:r w:rsidRPr="00AD3E47">
        <w:rPr>
          <w:szCs w:val="24"/>
        </w:rPr>
        <w:lastRenderedPageBreak/>
        <w:t>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AD3E47">
        <w:rPr>
          <w:szCs w:val="24"/>
        </w:rPr>
        <w:t xml:space="preserve"> помещения непригодным для проживания и многоквартирного дома аварийным и подлежащим сносу»).</w:t>
      </w:r>
    </w:p>
    <w:p w:rsidR="004F63EB" w:rsidRPr="005A3D49" w:rsidRDefault="004F63EB" w:rsidP="004F63EB">
      <w:pPr>
        <w:suppressAutoHyphens/>
        <w:jc w:val="both"/>
        <w:rPr>
          <w:b/>
          <w:bCs/>
          <w:lang w:eastAsia="ar-SA"/>
        </w:rPr>
      </w:pPr>
    </w:p>
    <w:tbl>
      <w:tblPr>
        <w:tblW w:w="0" w:type="auto"/>
        <w:tblLook w:val="04A0" w:firstRow="1" w:lastRow="0" w:firstColumn="1" w:lastColumn="0" w:noHBand="0" w:noVBand="1"/>
      </w:tblPr>
      <w:tblGrid>
        <w:gridCol w:w="4928"/>
        <w:gridCol w:w="4644"/>
      </w:tblGrid>
      <w:tr w:rsidR="004F63EB" w:rsidRPr="005A3D49" w:rsidTr="00E37EED">
        <w:tc>
          <w:tcPr>
            <w:tcW w:w="4928" w:type="dxa"/>
          </w:tcPr>
          <w:p w:rsidR="004F63EB" w:rsidRPr="005A3D49" w:rsidRDefault="004F63EB" w:rsidP="00E37EED">
            <w:pPr>
              <w:jc w:val="center"/>
              <w:rPr>
                <w:b/>
                <w:color w:val="000000"/>
                <w:sz w:val="20"/>
              </w:rPr>
            </w:pPr>
            <w:r>
              <w:rPr>
                <w:b/>
                <w:color w:val="000000"/>
                <w:sz w:val="20"/>
              </w:rPr>
              <w:t>Участник</w:t>
            </w:r>
            <w:r w:rsidRPr="005A3D49">
              <w:rPr>
                <w:b/>
                <w:color w:val="000000"/>
                <w:sz w:val="20"/>
              </w:rPr>
              <w:t>:</w:t>
            </w:r>
          </w:p>
        </w:tc>
        <w:tc>
          <w:tcPr>
            <w:tcW w:w="4644" w:type="dxa"/>
          </w:tcPr>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E37EED">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644" w:type="dxa"/>
          </w:tcPr>
          <w:p w:rsidR="004F63EB" w:rsidRPr="005A3D49" w:rsidRDefault="004F63EB" w:rsidP="00E37EED">
            <w:pPr>
              <w:rPr>
                <w:color w:val="FF0000"/>
                <w:sz w:val="20"/>
              </w:rPr>
            </w:pPr>
          </w:p>
        </w:tc>
      </w:tr>
    </w:tbl>
    <w:p w:rsidR="00785D42" w:rsidRDefault="00785D42" w:rsidP="00785D42">
      <w:pPr>
        <w:ind w:right="-2" w:firstLine="709"/>
        <w:jc w:val="right"/>
        <w:rPr>
          <w:b/>
          <w:sz w:val="20"/>
        </w:rPr>
      </w:pPr>
    </w:p>
    <w:p w:rsidR="00785D42" w:rsidRDefault="00785D4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bookmarkStart w:id="5" w:name="_GoBack"/>
        <w:bookmarkEnd w:id="5"/>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401C99">
      <w:pPr>
        <w:framePr w:w="7960" w:wrap="auto" w:hAnchor="text" w:x="1985"/>
        <w:rPr>
          <w:b/>
          <w:sz w:val="20"/>
        </w:rPr>
        <w:sectPr w:rsidR="00DF6D4D" w:rsidSect="0050633C">
          <w:headerReference w:type="default" r:id="rId25"/>
          <w:footerReference w:type="default" r:id="rId26"/>
          <w:footerReference w:type="first" r:id="rId27"/>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Pr="00DF6D4D" w:rsidRDefault="00DF6D4D" w:rsidP="00E9522B">
      <w:pPr>
        <w:jc w:val="center"/>
        <w:rPr>
          <w:b/>
          <w:sz w:val="20"/>
        </w:rPr>
      </w:pPr>
      <w:r w:rsidRPr="00DF6D4D">
        <w:rPr>
          <w:sz w:val="20"/>
        </w:rPr>
        <w:t xml:space="preserve">Мы согласны принять участие в электронном аукционе на право заключить муниципальный контракт </w:t>
      </w:r>
      <w:r w:rsidR="00E9522B" w:rsidRPr="00E9522B">
        <w:rPr>
          <w:sz w:val="20"/>
        </w:rPr>
        <w:t xml:space="preserve">на приобретение в 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E9522B" w:rsidRPr="00E9522B">
        <w:rPr>
          <w:sz w:val="20"/>
        </w:rPr>
        <w:t>кв</w:t>
      </w:r>
      <w:proofErr w:type="gramStart"/>
      <w:r w:rsidR="00E9522B" w:rsidRPr="00E9522B">
        <w:rPr>
          <w:sz w:val="20"/>
        </w:rPr>
        <w:t>.м</w:t>
      </w:r>
      <w:proofErr w:type="spellEnd"/>
      <w:proofErr w:type="gramEnd"/>
      <w:r w:rsidR="00E9522B" w:rsidRPr="00E9522B">
        <w:rPr>
          <w:sz w:val="20"/>
        </w:rPr>
        <w:t xml:space="preserve"> </w:t>
      </w: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
        <w:gridCol w:w="1590"/>
        <w:gridCol w:w="2763"/>
        <w:gridCol w:w="2452"/>
        <w:gridCol w:w="1310"/>
        <w:gridCol w:w="3087"/>
        <w:gridCol w:w="1643"/>
        <w:gridCol w:w="2210"/>
      </w:tblGrid>
      <w:tr w:rsidR="00874D81" w:rsidRPr="00DF6D4D" w:rsidTr="00FC2437">
        <w:trPr>
          <w:trHeight w:val="704"/>
        </w:trPr>
        <w:tc>
          <w:tcPr>
            <w:tcW w:w="162"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511" w:type="pct"/>
            <w:tcBorders>
              <w:top w:val="single" w:sz="4" w:space="0" w:color="auto"/>
              <w:left w:val="single" w:sz="4" w:space="0" w:color="auto"/>
              <w:bottom w:val="single" w:sz="4" w:space="0" w:color="auto"/>
              <w:right w:val="single" w:sz="4" w:space="0" w:color="auto"/>
            </w:tcBorders>
            <w:vAlign w:val="center"/>
          </w:tcPr>
          <w:p w:rsidR="00874D81" w:rsidRPr="00DF6D4D" w:rsidRDefault="00874D81" w:rsidP="00874D81">
            <w:pPr>
              <w:jc w:val="center"/>
              <w:rPr>
                <w:b/>
                <w:bCs/>
                <w:sz w:val="20"/>
              </w:rPr>
            </w:pPr>
            <w:r>
              <w:rPr>
                <w:b/>
                <w:bCs/>
                <w:sz w:val="20"/>
              </w:rPr>
              <w:t>Наименование</w:t>
            </w:r>
          </w:p>
        </w:tc>
        <w:tc>
          <w:tcPr>
            <w:tcW w:w="888"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sidRPr="00DF6D4D">
              <w:rPr>
                <w:b/>
                <w:bCs/>
                <w:sz w:val="20"/>
              </w:rPr>
              <w:t>Наименование Товара</w:t>
            </w:r>
          </w:p>
        </w:tc>
        <w:tc>
          <w:tcPr>
            <w:tcW w:w="788"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21"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Pr>
                <w:b/>
                <w:bCs/>
                <w:sz w:val="20"/>
              </w:rPr>
              <w:t>Наименование страны</w:t>
            </w:r>
            <w:r w:rsidRPr="00DF6D4D">
              <w:rPr>
                <w:b/>
                <w:bCs/>
                <w:sz w:val="20"/>
              </w:rPr>
              <w:t xml:space="preserve"> происхождения Товара</w:t>
            </w:r>
          </w:p>
        </w:tc>
        <w:tc>
          <w:tcPr>
            <w:tcW w:w="992"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528"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sidRPr="00DF6D4D">
              <w:rPr>
                <w:b/>
                <w:bCs/>
                <w:sz w:val="20"/>
              </w:rPr>
              <w:t>Значения показателей, установленные Документацией об электронном аукционе</w:t>
            </w:r>
          </w:p>
        </w:tc>
        <w:tc>
          <w:tcPr>
            <w:tcW w:w="710" w:type="pct"/>
            <w:tcBorders>
              <w:top w:val="single" w:sz="4" w:space="0" w:color="auto"/>
              <w:left w:val="single" w:sz="4" w:space="0" w:color="auto"/>
              <w:bottom w:val="single" w:sz="4" w:space="0" w:color="auto"/>
              <w:right w:val="single" w:sz="4" w:space="0" w:color="auto"/>
            </w:tcBorders>
            <w:vAlign w:val="center"/>
            <w:hideMark/>
          </w:tcPr>
          <w:p w:rsidR="00874D81" w:rsidRPr="00DF6D4D" w:rsidRDefault="00874D81"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74D81" w:rsidRPr="00DF6D4D" w:rsidTr="00FC2437">
        <w:trPr>
          <w:trHeight w:val="134"/>
        </w:trPr>
        <w:tc>
          <w:tcPr>
            <w:tcW w:w="162" w:type="pct"/>
            <w:tcBorders>
              <w:top w:val="single" w:sz="4" w:space="0" w:color="auto"/>
              <w:left w:val="single" w:sz="4" w:space="0" w:color="auto"/>
              <w:bottom w:val="single" w:sz="4" w:space="0" w:color="auto"/>
              <w:right w:val="single" w:sz="4" w:space="0" w:color="auto"/>
            </w:tcBorders>
            <w:hideMark/>
          </w:tcPr>
          <w:p w:rsidR="00874D81" w:rsidRPr="0013517D" w:rsidRDefault="00874D81" w:rsidP="0013517D">
            <w:pPr>
              <w:jc w:val="center"/>
              <w:rPr>
                <w:b/>
                <w:bCs/>
                <w:sz w:val="20"/>
              </w:rPr>
            </w:pPr>
            <w:r>
              <w:rPr>
                <w:b/>
                <w:bCs/>
                <w:sz w:val="20"/>
              </w:rPr>
              <w:t>1</w:t>
            </w:r>
          </w:p>
        </w:tc>
        <w:tc>
          <w:tcPr>
            <w:tcW w:w="511" w:type="pct"/>
            <w:tcBorders>
              <w:top w:val="single" w:sz="4" w:space="0" w:color="auto"/>
              <w:left w:val="single" w:sz="4" w:space="0" w:color="auto"/>
              <w:bottom w:val="single" w:sz="4" w:space="0" w:color="auto"/>
              <w:right w:val="single" w:sz="4" w:space="0" w:color="auto"/>
            </w:tcBorders>
          </w:tcPr>
          <w:p w:rsidR="00874D81" w:rsidRPr="00DF6D4D" w:rsidRDefault="00874D81" w:rsidP="0013517D">
            <w:pPr>
              <w:jc w:val="center"/>
              <w:rPr>
                <w:b/>
                <w:bCs/>
                <w:sz w:val="20"/>
              </w:rPr>
            </w:pPr>
          </w:p>
        </w:tc>
        <w:tc>
          <w:tcPr>
            <w:tcW w:w="888"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sidRPr="00DF6D4D">
              <w:rPr>
                <w:b/>
                <w:bCs/>
                <w:sz w:val="20"/>
              </w:rPr>
              <w:t>2</w:t>
            </w:r>
          </w:p>
        </w:tc>
        <w:tc>
          <w:tcPr>
            <w:tcW w:w="788"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sidRPr="00DF6D4D">
              <w:rPr>
                <w:b/>
                <w:bCs/>
                <w:sz w:val="20"/>
              </w:rPr>
              <w:t>3</w:t>
            </w:r>
          </w:p>
        </w:tc>
        <w:tc>
          <w:tcPr>
            <w:tcW w:w="421"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sidRPr="00DF6D4D">
              <w:rPr>
                <w:b/>
                <w:bCs/>
                <w:sz w:val="20"/>
              </w:rPr>
              <w:t>4</w:t>
            </w:r>
          </w:p>
        </w:tc>
        <w:tc>
          <w:tcPr>
            <w:tcW w:w="992"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Pr>
                <w:b/>
                <w:bCs/>
                <w:sz w:val="20"/>
              </w:rPr>
              <w:t>5</w:t>
            </w:r>
          </w:p>
        </w:tc>
        <w:tc>
          <w:tcPr>
            <w:tcW w:w="528"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Pr>
                <w:b/>
                <w:bCs/>
                <w:sz w:val="20"/>
              </w:rPr>
              <w:t>6</w:t>
            </w:r>
          </w:p>
        </w:tc>
        <w:tc>
          <w:tcPr>
            <w:tcW w:w="710" w:type="pct"/>
            <w:tcBorders>
              <w:top w:val="single" w:sz="4" w:space="0" w:color="auto"/>
              <w:left w:val="single" w:sz="4" w:space="0" w:color="auto"/>
              <w:bottom w:val="single" w:sz="4" w:space="0" w:color="auto"/>
              <w:right w:val="single" w:sz="4" w:space="0" w:color="auto"/>
            </w:tcBorders>
            <w:hideMark/>
          </w:tcPr>
          <w:p w:rsidR="00874D81" w:rsidRPr="00DF6D4D" w:rsidRDefault="00874D81" w:rsidP="0013517D">
            <w:pPr>
              <w:jc w:val="center"/>
              <w:rPr>
                <w:b/>
                <w:bCs/>
                <w:sz w:val="20"/>
              </w:rPr>
            </w:pPr>
            <w:r>
              <w:rPr>
                <w:b/>
                <w:bCs/>
                <w:sz w:val="20"/>
              </w:rPr>
              <w:t>7</w:t>
            </w:r>
          </w:p>
        </w:tc>
      </w:tr>
      <w:tr w:rsidR="00874D81" w:rsidRPr="00DF6D4D" w:rsidTr="00FC2437">
        <w:trPr>
          <w:trHeight w:val="1134"/>
        </w:trPr>
        <w:tc>
          <w:tcPr>
            <w:tcW w:w="162"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511" w:type="pct"/>
            <w:tcBorders>
              <w:top w:val="single" w:sz="4" w:space="0" w:color="auto"/>
              <w:left w:val="single" w:sz="4" w:space="0" w:color="auto"/>
              <w:bottom w:val="single" w:sz="4" w:space="0" w:color="auto"/>
              <w:right w:val="single" w:sz="4" w:space="0" w:color="auto"/>
            </w:tcBorders>
            <w:vAlign w:val="center"/>
          </w:tcPr>
          <w:p w:rsidR="00874D81" w:rsidRDefault="00874D81" w:rsidP="00874D81">
            <w:pPr>
              <w:jc w:val="center"/>
              <w:rPr>
                <w:bCs/>
                <w:sz w:val="20"/>
              </w:rPr>
            </w:pPr>
          </w:p>
        </w:tc>
        <w:tc>
          <w:tcPr>
            <w:tcW w:w="888" w:type="pct"/>
            <w:tcBorders>
              <w:top w:val="single" w:sz="4" w:space="0" w:color="auto"/>
              <w:left w:val="single" w:sz="4" w:space="0" w:color="auto"/>
              <w:bottom w:val="single" w:sz="4" w:space="0" w:color="auto"/>
              <w:right w:val="single" w:sz="4" w:space="0" w:color="auto"/>
            </w:tcBorders>
          </w:tcPr>
          <w:p w:rsidR="00874D81" w:rsidRPr="002244B9" w:rsidRDefault="00874D81" w:rsidP="00874D81">
            <w:pPr>
              <w:rPr>
                <w:sz w:val="20"/>
              </w:rPr>
            </w:pPr>
          </w:p>
        </w:tc>
        <w:tc>
          <w:tcPr>
            <w:tcW w:w="788"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421"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992" w:type="pct"/>
            <w:tcBorders>
              <w:top w:val="single" w:sz="4" w:space="0" w:color="auto"/>
              <w:left w:val="single" w:sz="4" w:space="0" w:color="auto"/>
              <w:bottom w:val="single" w:sz="4" w:space="0" w:color="auto"/>
              <w:right w:val="single" w:sz="4" w:space="0" w:color="auto"/>
            </w:tcBorders>
            <w:vAlign w:val="center"/>
          </w:tcPr>
          <w:p w:rsidR="00874D81" w:rsidRPr="00F23F2F" w:rsidRDefault="00874D81" w:rsidP="00AE24C4">
            <w:pPr>
              <w:rPr>
                <w:rFonts w:eastAsia="Calibri"/>
                <w:sz w:val="20"/>
                <w:lang w:eastAsia="en-US"/>
              </w:rPr>
            </w:pPr>
          </w:p>
        </w:tc>
        <w:tc>
          <w:tcPr>
            <w:tcW w:w="528" w:type="pct"/>
            <w:tcBorders>
              <w:top w:val="single" w:sz="4" w:space="0" w:color="auto"/>
              <w:left w:val="single" w:sz="4" w:space="0" w:color="auto"/>
              <w:bottom w:val="single" w:sz="4" w:space="0" w:color="auto"/>
              <w:right w:val="single" w:sz="4" w:space="0" w:color="auto"/>
            </w:tcBorders>
          </w:tcPr>
          <w:p w:rsidR="00874D81" w:rsidRPr="002244B9" w:rsidRDefault="00874D81" w:rsidP="002244B9">
            <w:pPr>
              <w:rPr>
                <w:bCs/>
                <w:sz w:val="20"/>
              </w:rPr>
            </w:pPr>
          </w:p>
        </w:tc>
        <w:tc>
          <w:tcPr>
            <w:tcW w:w="710"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i/>
                <w:sz w:val="20"/>
              </w:rPr>
            </w:pPr>
          </w:p>
        </w:tc>
      </w:tr>
      <w:tr w:rsidR="00874D81" w:rsidRPr="00DF6D4D" w:rsidTr="00FC2437">
        <w:trPr>
          <w:trHeight w:val="1134"/>
        </w:trPr>
        <w:tc>
          <w:tcPr>
            <w:tcW w:w="162"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511" w:type="pct"/>
            <w:tcBorders>
              <w:top w:val="single" w:sz="4" w:space="0" w:color="auto"/>
              <w:left w:val="single" w:sz="4" w:space="0" w:color="auto"/>
              <w:bottom w:val="single" w:sz="4" w:space="0" w:color="auto"/>
              <w:right w:val="single" w:sz="4" w:space="0" w:color="auto"/>
            </w:tcBorders>
            <w:vAlign w:val="center"/>
          </w:tcPr>
          <w:p w:rsidR="00874D81" w:rsidRPr="00AE24C4" w:rsidRDefault="00874D81" w:rsidP="00874D81">
            <w:pPr>
              <w:jc w:val="center"/>
              <w:rPr>
                <w:bCs/>
                <w:sz w:val="20"/>
              </w:rPr>
            </w:pPr>
          </w:p>
        </w:tc>
        <w:tc>
          <w:tcPr>
            <w:tcW w:w="888" w:type="pct"/>
            <w:tcBorders>
              <w:top w:val="single" w:sz="4" w:space="0" w:color="auto"/>
              <w:left w:val="single" w:sz="4" w:space="0" w:color="auto"/>
              <w:bottom w:val="single" w:sz="4" w:space="0" w:color="auto"/>
              <w:right w:val="single" w:sz="4" w:space="0" w:color="auto"/>
            </w:tcBorders>
          </w:tcPr>
          <w:p w:rsidR="00874D81" w:rsidRDefault="00874D81" w:rsidP="00874D81">
            <w:pPr>
              <w:rPr>
                <w:bCs/>
                <w:sz w:val="20"/>
              </w:rPr>
            </w:pPr>
          </w:p>
        </w:tc>
        <w:tc>
          <w:tcPr>
            <w:tcW w:w="788"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421"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sz w:val="20"/>
              </w:rPr>
            </w:pPr>
          </w:p>
        </w:tc>
        <w:tc>
          <w:tcPr>
            <w:tcW w:w="992" w:type="pct"/>
            <w:tcBorders>
              <w:top w:val="single" w:sz="4" w:space="0" w:color="auto"/>
              <w:left w:val="single" w:sz="4" w:space="0" w:color="auto"/>
              <w:bottom w:val="single" w:sz="4" w:space="0" w:color="auto"/>
              <w:right w:val="single" w:sz="4" w:space="0" w:color="auto"/>
            </w:tcBorders>
            <w:vAlign w:val="center"/>
          </w:tcPr>
          <w:p w:rsidR="00874D81" w:rsidRPr="00F23F2F" w:rsidRDefault="00874D81" w:rsidP="0003096F">
            <w:pPr>
              <w:jc w:val="both"/>
              <w:rPr>
                <w:rFonts w:eastAsia="Calibri"/>
                <w:sz w:val="20"/>
                <w:lang w:eastAsia="en-US"/>
              </w:rPr>
            </w:pPr>
          </w:p>
        </w:tc>
        <w:tc>
          <w:tcPr>
            <w:tcW w:w="528" w:type="pct"/>
            <w:tcBorders>
              <w:top w:val="single" w:sz="4" w:space="0" w:color="auto"/>
              <w:left w:val="single" w:sz="4" w:space="0" w:color="auto"/>
              <w:bottom w:val="single" w:sz="4" w:space="0" w:color="auto"/>
              <w:right w:val="single" w:sz="4" w:space="0" w:color="auto"/>
            </w:tcBorders>
          </w:tcPr>
          <w:p w:rsidR="00874D81" w:rsidRPr="002244B9" w:rsidRDefault="00874D81" w:rsidP="002244B9">
            <w:pPr>
              <w:rPr>
                <w:sz w:val="20"/>
              </w:rPr>
            </w:pPr>
          </w:p>
        </w:tc>
        <w:tc>
          <w:tcPr>
            <w:tcW w:w="710" w:type="pct"/>
            <w:tcBorders>
              <w:top w:val="single" w:sz="4" w:space="0" w:color="auto"/>
              <w:left w:val="single" w:sz="4" w:space="0" w:color="auto"/>
              <w:bottom w:val="single" w:sz="4" w:space="0" w:color="auto"/>
              <w:right w:val="single" w:sz="4" w:space="0" w:color="auto"/>
            </w:tcBorders>
          </w:tcPr>
          <w:p w:rsidR="00874D81" w:rsidRPr="00DF6D4D" w:rsidRDefault="00874D81" w:rsidP="00DF6D4D">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874D81">
      <w:pPr>
        <w:framePr w:w="15778" w:wrap="auto" w:hAnchor="text"/>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71C" w:rsidRDefault="00EC271C">
      <w:r>
        <w:separator/>
      </w:r>
    </w:p>
  </w:endnote>
  <w:endnote w:type="continuationSeparator" w:id="0">
    <w:p w:rsidR="00EC271C" w:rsidRDefault="00EC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C7" w:rsidRDefault="00D815C7">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C7" w:rsidRDefault="00D815C7">
    <w:pPr>
      <w:jc w:val="center"/>
      <w:rPr>
        <w:szCs w:val="24"/>
      </w:rPr>
    </w:pPr>
    <w:r>
      <w:rPr>
        <w:szCs w:val="24"/>
      </w:rPr>
      <w:t xml:space="preserve">  </w:t>
    </w:r>
  </w:p>
  <w:p w:rsidR="00D815C7" w:rsidRDefault="00D815C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71C" w:rsidRDefault="00EC271C">
      <w:r>
        <w:separator/>
      </w:r>
    </w:p>
  </w:footnote>
  <w:footnote w:type="continuationSeparator" w:id="0">
    <w:p w:rsidR="00EC271C" w:rsidRDefault="00EC2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C7" w:rsidRDefault="00D815C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4">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num>
  <w:num w:numId="5">
    <w:abstractNumId w:val="7"/>
  </w:num>
  <w:num w:numId="6">
    <w:abstractNumId w:val="22"/>
  </w:num>
  <w:num w:numId="7">
    <w:abstractNumId w:val="19"/>
  </w:num>
  <w:num w:numId="8">
    <w:abstractNumId w:val="9"/>
  </w:num>
  <w:num w:numId="9">
    <w:abstractNumId w:val="4"/>
  </w:num>
  <w:num w:numId="10">
    <w:abstractNumId w:val="32"/>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6"/>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0"/>
  </w:num>
  <w:num w:numId="29">
    <w:abstractNumId w:val="5"/>
  </w:num>
  <w:num w:numId="30">
    <w:abstractNumId w:val="15"/>
  </w:num>
  <w:num w:numId="31">
    <w:abstractNumId w:val="2"/>
  </w:num>
  <w:num w:numId="32">
    <w:abstractNumId w:val="12"/>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36F9"/>
    <w:rsid w:val="00023DA3"/>
    <w:rsid w:val="000247FC"/>
    <w:rsid w:val="0003096F"/>
    <w:rsid w:val="0003113E"/>
    <w:rsid w:val="00040EAD"/>
    <w:rsid w:val="00043987"/>
    <w:rsid w:val="00043ACA"/>
    <w:rsid w:val="00060096"/>
    <w:rsid w:val="0006069A"/>
    <w:rsid w:val="000758A0"/>
    <w:rsid w:val="00076FD9"/>
    <w:rsid w:val="00081ABA"/>
    <w:rsid w:val="0009769F"/>
    <w:rsid w:val="00097FA1"/>
    <w:rsid w:val="000A718F"/>
    <w:rsid w:val="000A7D24"/>
    <w:rsid w:val="000B2E95"/>
    <w:rsid w:val="000B5FC7"/>
    <w:rsid w:val="000C29D0"/>
    <w:rsid w:val="000E34C3"/>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61492"/>
    <w:rsid w:val="001637F4"/>
    <w:rsid w:val="00173C4B"/>
    <w:rsid w:val="00175764"/>
    <w:rsid w:val="0018172F"/>
    <w:rsid w:val="00181969"/>
    <w:rsid w:val="001848D6"/>
    <w:rsid w:val="00192455"/>
    <w:rsid w:val="001952D4"/>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1DAD"/>
    <w:rsid w:val="00252BDE"/>
    <w:rsid w:val="002576AA"/>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5C8E"/>
    <w:rsid w:val="003C5D2D"/>
    <w:rsid w:val="00401C99"/>
    <w:rsid w:val="0040497D"/>
    <w:rsid w:val="004049CE"/>
    <w:rsid w:val="004065AF"/>
    <w:rsid w:val="00406A07"/>
    <w:rsid w:val="00414723"/>
    <w:rsid w:val="00415A36"/>
    <w:rsid w:val="00420A3E"/>
    <w:rsid w:val="00420A7E"/>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5B89"/>
    <w:rsid w:val="004C7BBE"/>
    <w:rsid w:val="004C7C6A"/>
    <w:rsid w:val="004D545F"/>
    <w:rsid w:val="004E146D"/>
    <w:rsid w:val="004E69C4"/>
    <w:rsid w:val="004F1143"/>
    <w:rsid w:val="004F5E00"/>
    <w:rsid w:val="004F63EB"/>
    <w:rsid w:val="004F79A3"/>
    <w:rsid w:val="00501624"/>
    <w:rsid w:val="00502E48"/>
    <w:rsid w:val="0050633C"/>
    <w:rsid w:val="0050751B"/>
    <w:rsid w:val="0051533D"/>
    <w:rsid w:val="00516B64"/>
    <w:rsid w:val="0053562D"/>
    <w:rsid w:val="005405BD"/>
    <w:rsid w:val="00542E6B"/>
    <w:rsid w:val="00543A3A"/>
    <w:rsid w:val="0054757A"/>
    <w:rsid w:val="00550BCB"/>
    <w:rsid w:val="0056122B"/>
    <w:rsid w:val="005641F5"/>
    <w:rsid w:val="00565972"/>
    <w:rsid w:val="00565F63"/>
    <w:rsid w:val="0056671B"/>
    <w:rsid w:val="00576CBD"/>
    <w:rsid w:val="005770FB"/>
    <w:rsid w:val="00582A8A"/>
    <w:rsid w:val="00585A98"/>
    <w:rsid w:val="00585B4D"/>
    <w:rsid w:val="005A3510"/>
    <w:rsid w:val="005A3D49"/>
    <w:rsid w:val="005B3C7B"/>
    <w:rsid w:val="005B4556"/>
    <w:rsid w:val="005B4EE5"/>
    <w:rsid w:val="005C5262"/>
    <w:rsid w:val="005D10D9"/>
    <w:rsid w:val="005F1D0A"/>
    <w:rsid w:val="005F2FB9"/>
    <w:rsid w:val="005F4F70"/>
    <w:rsid w:val="005F70B5"/>
    <w:rsid w:val="00600EC3"/>
    <w:rsid w:val="006056CC"/>
    <w:rsid w:val="006108E2"/>
    <w:rsid w:val="0061434C"/>
    <w:rsid w:val="00616298"/>
    <w:rsid w:val="00646C15"/>
    <w:rsid w:val="0065096A"/>
    <w:rsid w:val="00652B48"/>
    <w:rsid w:val="00654CC5"/>
    <w:rsid w:val="00654DEF"/>
    <w:rsid w:val="006642BF"/>
    <w:rsid w:val="006813F9"/>
    <w:rsid w:val="0068194F"/>
    <w:rsid w:val="00681B00"/>
    <w:rsid w:val="00682DAD"/>
    <w:rsid w:val="00683DDC"/>
    <w:rsid w:val="00686268"/>
    <w:rsid w:val="00693327"/>
    <w:rsid w:val="006A336A"/>
    <w:rsid w:val="006B083D"/>
    <w:rsid w:val="006B1FBF"/>
    <w:rsid w:val="006C4AC4"/>
    <w:rsid w:val="006D07E4"/>
    <w:rsid w:val="006D50BA"/>
    <w:rsid w:val="006D59DA"/>
    <w:rsid w:val="006D611A"/>
    <w:rsid w:val="006D6701"/>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2896"/>
    <w:rsid w:val="00775268"/>
    <w:rsid w:val="007804A6"/>
    <w:rsid w:val="00780655"/>
    <w:rsid w:val="00780893"/>
    <w:rsid w:val="00785D42"/>
    <w:rsid w:val="0078667F"/>
    <w:rsid w:val="00787962"/>
    <w:rsid w:val="0079482B"/>
    <w:rsid w:val="00795DC6"/>
    <w:rsid w:val="007A48F7"/>
    <w:rsid w:val="007B7F35"/>
    <w:rsid w:val="007C0E5E"/>
    <w:rsid w:val="007C19A0"/>
    <w:rsid w:val="007D7001"/>
    <w:rsid w:val="007D70C9"/>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4B65"/>
    <w:rsid w:val="008411C7"/>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F4D"/>
    <w:rsid w:val="008C0800"/>
    <w:rsid w:val="008C48E2"/>
    <w:rsid w:val="008C5DD4"/>
    <w:rsid w:val="008D1222"/>
    <w:rsid w:val="008D428A"/>
    <w:rsid w:val="008D5C8E"/>
    <w:rsid w:val="008D6962"/>
    <w:rsid w:val="008E059E"/>
    <w:rsid w:val="008E6A1B"/>
    <w:rsid w:val="008E77DB"/>
    <w:rsid w:val="008F09A4"/>
    <w:rsid w:val="00901720"/>
    <w:rsid w:val="0090399F"/>
    <w:rsid w:val="00910911"/>
    <w:rsid w:val="00912758"/>
    <w:rsid w:val="009133B4"/>
    <w:rsid w:val="0091573E"/>
    <w:rsid w:val="00924AE3"/>
    <w:rsid w:val="00926958"/>
    <w:rsid w:val="0093139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DDF"/>
    <w:rsid w:val="009B5620"/>
    <w:rsid w:val="009D187A"/>
    <w:rsid w:val="009D2742"/>
    <w:rsid w:val="009D2E41"/>
    <w:rsid w:val="009D457E"/>
    <w:rsid w:val="009E14D1"/>
    <w:rsid w:val="009E6265"/>
    <w:rsid w:val="00A02692"/>
    <w:rsid w:val="00A04C9A"/>
    <w:rsid w:val="00A142FD"/>
    <w:rsid w:val="00A175D8"/>
    <w:rsid w:val="00A259A2"/>
    <w:rsid w:val="00A3046C"/>
    <w:rsid w:val="00A40ADD"/>
    <w:rsid w:val="00A45701"/>
    <w:rsid w:val="00A521C0"/>
    <w:rsid w:val="00A62BB6"/>
    <w:rsid w:val="00A672AE"/>
    <w:rsid w:val="00A766EC"/>
    <w:rsid w:val="00A774AB"/>
    <w:rsid w:val="00A83007"/>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02BAC"/>
    <w:rsid w:val="00B1035C"/>
    <w:rsid w:val="00B275DC"/>
    <w:rsid w:val="00B27B4E"/>
    <w:rsid w:val="00B317CA"/>
    <w:rsid w:val="00B3598B"/>
    <w:rsid w:val="00B512FC"/>
    <w:rsid w:val="00B531A1"/>
    <w:rsid w:val="00B55CB5"/>
    <w:rsid w:val="00B56351"/>
    <w:rsid w:val="00B5642D"/>
    <w:rsid w:val="00B64673"/>
    <w:rsid w:val="00B6603C"/>
    <w:rsid w:val="00B75F05"/>
    <w:rsid w:val="00B849BE"/>
    <w:rsid w:val="00B95900"/>
    <w:rsid w:val="00BA3D14"/>
    <w:rsid w:val="00BA4080"/>
    <w:rsid w:val="00BA6854"/>
    <w:rsid w:val="00BB50EF"/>
    <w:rsid w:val="00BB67FC"/>
    <w:rsid w:val="00BB7139"/>
    <w:rsid w:val="00BD7FDF"/>
    <w:rsid w:val="00BE16A6"/>
    <w:rsid w:val="00BE20FE"/>
    <w:rsid w:val="00BE22FB"/>
    <w:rsid w:val="00BE5731"/>
    <w:rsid w:val="00BF31F4"/>
    <w:rsid w:val="00BF5DAF"/>
    <w:rsid w:val="00C00316"/>
    <w:rsid w:val="00C051E3"/>
    <w:rsid w:val="00C05336"/>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4A82"/>
    <w:rsid w:val="00CD477F"/>
    <w:rsid w:val="00CD5425"/>
    <w:rsid w:val="00CE48E4"/>
    <w:rsid w:val="00CF79D9"/>
    <w:rsid w:val="00D049CE"/>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C0C99"/>
    <w:rsid w:val="00DC52A7"/>
    <w:rsid w:val="00DD1A6E"/>
    <w:rsid w:val="00DD386E"/>
    <w:rsid w:val="00DE4B3A"/>
    <w:rsid w:val="00DE4DEB"/>
    <w:rsid w:val="00DE704E"/>
    <w:rsid w:val="00DF225B"/>
    <w:rsid w:val="00DF6D4D"/>
    <w:rsid w:val="00E00901"/>
    <w:rsid w:val="00E04499"/>
    <w:rsid w:val="00E058FF"/>
    <w:rsid w:val="00E11623"/>
    <w:rsid w:val="00E2163A"/>
    <w:rsid w:val="00E24115"/>
    <w:rsid w:val="00E3013F"/>
    <w:rsid w:val="00E33C21"/>
    <w:rsid w:val="00E34A50"/>
    <w:rsid w:val="00E37EED"/>
    <w:rsid w:val="00E415DA"/>
    <w:rsid w:val="00E44276"/>
    <w:rsid w:val="00E50555"/>
    <w:rsid w:val="00E52C02"/>
    <w:rsid w:val="00E52DF0"/>
    <w:rsid w:val="00E55D30"/>
    <w:rsid w:val="00E572FA"/>
    <w:rsid w:val="00E63BAE"/>
    <w:rsid w:val="00E667F6"/>
    <w:rsid w:val="00E67CC8"/>
    <w:rsid w:val="00E8098E"/>
    <w:rsid w:val="00E873A5"/>
    <w:rsid w:val="00E908E9"/>
    <w:rsid w:val="00E943FD"/>
    <w:rsid w:val="00E94E75"/>
    <w:rsid w:val="00E950B2"/>
    <w:rsid w:val="00E9522B"/>
    <w:rsid w:val="00E9576D"/>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012AE-CF76-4451-8CCC-515EF610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7216</TotalTime>
  <Pages>1</Pages>
  <Words>13607</Words>
  <Characters>77562</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230</cp:revision>
  <cp:lastPrinted>2015-06-05T05:43:00Z</cp:lastPrinted>
  <dcterms:created xsi:type="dcterms:W3CDTF">2014-08-01T06:09:00Z</dcterms:created>
  <dcterms:modified xsi:type="dcterms:W3CDTF">2015-06-05T05:56:00Z</dcterms:modified>
</cp:coreProperties>
</file>