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7E05" w14:textId="77777777" w:rsidR="00000000" w:rsidRDefault="00000000">
      <w:pPr>
        <w:spacing w:before="100" w:beforeAutospacing="1" w:after="100" w:afterAutospacing="1"/>
        <w:jc w:val="center"/>
        <w:divId w:val="1316103956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электронного аукциона №0813500000123018670</w:t>
      </w:r>
    </w:p>
    <w:p w14:paraId="6D766A4B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p w14:paraId="72D8AF56" w14:textId="77777777" w:rsidR="00000000" w:rsidRDefault="00000000">
      <w:pPr>
        <w:jc w:val="right"/>
        <w:divId w:val="13161039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20.11.2023</w:t>
      </w:r>
    </w:p>
    <w:p w14:paraId="7DCB6C40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p w14:paraId="0004D6C1" w14:textId="77777777" w:rsidR="00000000" w:rsidRDefault="00000000">
      <w:pPr>
        <w:shd w:val="clear" w:color="auto" w:fill="139664"/>
        <w:spacing w:before="100" w:beforeAutospacing="1" w:after="60"/>
        <w:outlineLvl w:val="2"/>
        <w:divId w:val="13161039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об электронном аукционе:</w:t>
      </w:r>
    </w:p>
    <w:p w14:paraId="54AF5532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46DDB8EA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5644A0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3783D8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0813500000123018670</w:t>
            </w:r>
          </w:p>
        </w:tc>
      </w:tr>
      <w:tr w:rsidR="00000000" w14:paraId="51986DF5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0BC46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7B2D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232181200106318370100101360018129244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232183105175018320100101250018129244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232180700112418280100102950018129244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232182300042418370100101840018129244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232180900086318310100104370018129244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232180200044818370100101640018129244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233183120411818310100101460018129244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232182400126918310100100110018129244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232182400203018310100102480018129244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232181500107918370100101890018129244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232181600071218210100100640018129244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233182901568118370100102760018129244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233183702094218370100102880018129244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233183702096718370100101150018129244</w:t>
            </w:r>
          </w:p>
        </w:tc>
      </w:tr>
      <w:tr w:rsidR="00000000" w14:paraId="0B3830F0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FBF261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3255B9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46202 Услуги по дезинсекции, дератизации и акарицидной обработке</w:t>
            </w:r>
          </w:p>
        </w:tc>
      </w:tr>
      <w:tr w:rsidR="00000000" w14:paraId="08E740A8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BA22A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Организатор торгов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0D14F9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62857360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AA816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D787DF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БЮДЖЕТНОЕ УЧРЕЖДЕНИЕ ЗДРАВООХРАНЕНИЯ УДМУРТСКОЙ РЕСПУБЛИКИ "КЕЗСКАЯ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КАЗЕННОЕ УЧРЕЖДЕНИЕ СОЦИАЛЬНОГО ОБСЛУЖИВАНИЯ УДМУРТСКОЙ РЕСПУБЛИКИ "РЕСПУБЛИКАНСКИЙ СОЦИАЛЬНО-РЕАБИЛИТАЦИОННЫЙ ЦЕНТР ДЛЯ НЕСОВЕРШЕННОЛЕТНИХ"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"ДЕБЁССКАЯ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"ЮКАМЕНСКАЯ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"ИГРИНСКАЯ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 xml:space="preserve">БЮДЖЕТНОЕ УЧРЕЖДЕНИЕ ЗДРАВООХРАНЕНИЯ УДМУРТСКОЙ РЕСПУБЛИКИ "БАЛЕЗИНСКАЯ РАЙОННАЯ БОЛЬНИЦА МИНИСТЕРСТВА ЗДРАВООХРАНЕНИЯ 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УПРАВЛЕНИЕ ПО КООРДИНАЦИИ И ОБЕСПЕЧЕНИЮ ДЕЯТЕЛЬНОСТИ ТЕРРИТОРИАЛЬНЫХ ОТДЕЛОВ АДМИНИСТРАЦИИ МУНИЦИПАЛЬНОГО ОБРАЗОВАНИЯ "МУНИЦИПАЛЬНЫЙ ОКРУГ ИГРИНСКИЙ РАЙОН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"РЕСПУБЛИКАНСКИЙ САНАТОРИЙ ДЛЯ ДЕТЕЙ "СЕЛЫЧКА"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"ЯКШУР-БОДЬИНСКАЯ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"КРАСНОГОРСКАЯ 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"РЕСПУБЛИКАНСКИЙ САНАТОРИЙ ДЛЯ ДЕТЕЙ "ЮСЬКИ" ДЛЯ ЛЕЧЕНИЯ ТУБЕРКУЛЁЗА МИНИСТЕРСТВА ЗДРАВООХРАНЕНИЯ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БЮДЖЕТНОЕ УЧРЕЖДЕНИЕ ЗДРАВООХРАНЕНИЯ УДМУРТСКОЙ РЕСПУБЛИКИ "ГЛАЗОВСКАЯ МЕЖРАЙОННАЯ БОЛЬНИЦА МИНИСТЕРСТВА ЗДРАВООХРАНЕНИЯ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"МУНИЦИПАЛЬНЫЙ ОКРУГ ЯРСКИЙ РАЙОН УДМУРТСКОЙ РЕСПУБЛИКИ"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br/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188305B5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4A813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lastRenderedPageBreak/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EFC1A2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1 223 928.29</w:t>
            </w:r>
          </w:p>
        </w:tc>
      </w:tr>
      <w:tr w:rsidR="00000000" w14:paraId="188068DF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57EC08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AADCC3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1 241.04</w:t>
            </w:r>
          </w:p>
        </w:tc>
      </w:tr>
      <w:tr w:rsidR="00000000" w14:paraId="264E1E43" w14:textId="77777777">
        <w:trPr>
          <w:divId w:val="1316103956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143F56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772A215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1DEBBC65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p w14:paraId="77A7302D" w14:textId="77777777" w:rsidR="00000000" w:rsidRDefault="00000000">
      <w:pPr>
        <w:shd w:val="clear" w:color="auto" w:fill="139664"/>
        <w:spacing w:before="100" w:beforeAutospacing="1" w:after="60"/>
        <w:outlineLvl w:val="2"/>
        <w:divId w:val="13161039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63F0251B" w14:textId="77777777" w:rsidR="00000000" w:rsidRDefault="00000000">
      <w:pPr>
        <w:spacing w:after="240"/>
        <w:divId w:val="131610395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2"/>
        <w:gridCol w:w="4477"/>
      </w:tblGrid>
      <w:tr w:rsidR="00000000" w14:paraId="5554F43A" w14:textId="77777777">
        <w:trPr>
          <w:divId w:val="1316103956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ECC794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1A0882B3" w14:textId="77777777">
        <w:trPr>
          <w:divId w:val="131610395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72A3CB2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A675A85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7EBA957E" w14:textId="77777777">
        <w:trPr>
          <w:divId w:val="131610395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8AD376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FDF25D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Зам. председателя комиссии</w:t>
            </w:r>
          </w:p>
        </w:tc>
      </w:tr>
      <w:tr w:rsidR="00000000" w14:paraId="3FEFE7A2" w14:textId="77777777">
        <w:trPr>
          <w:divId w:val="131610395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706096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DA437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7195F5CF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p w14:paraId="2103FCBD" w14:textId="77777777" w:rsidR="00000000" w:rsidRDefault="00000000">
      <w:pPr>
        <w:jc w:val="both"/>
        <w:divId w:val="13161039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31039FED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p w14:paraId="731B0297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3161039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Комиссией по осуществлению закупок рассмотрены заявки участников закупки,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6E3F3D3C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3186"/>
        <w:gridCol w:w="3964"/>
      </w:tblGrid>
      <w:tr w:rsidR="00000000" w14:paraId="1494942E" w14:textId="77777777">
        <w:trPr>
          <w:divId w:val="131610395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1D13A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5885E1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8F53F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17A5DA67" w14:textId="77777777">
        <w:trPr>
          <w:divId w:val="131610395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568B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2000915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8E798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D8724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359ABB5" w14:textId="77777777">
        <w:trPr>
          <w:divId w:val="1316103956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0B86095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1997601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5E12B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FFFCC9E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421CFE38" w14:textId="77777777" w:rsidR="00000000" w:rsidRDefault="00000000">
      <w:pPr>
        <w:spacing w:after="240"/>
        <w:divId w:val="1316103956"/>
        <w:rPr>
          <w:rFonts w:ascii="Arial" w:eastAsia="Times New Roman" w:hAnsi="Arial" w:cs="Arial"/>
          <w:sz w:val="18"/>
          <w:szCs w:val="18"/>
        </w:rPr>
      </w:pPr>
    </w:p>
    <w:p w14:paraId="6D517E69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1316103956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закупке:</w:t>
      </w:r>
    </w:p>
    <w:p w14:paraId="6A6B7AB4" w14:textId="77777777" w:rsidR="00000000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3"/>
        <w:gridCol w:w="3696"/>
        <w:gridCol w:w="3530"/>
      </w:tblGrid>
      <w:tr w:rsidR="00000000" w14:paraId="726208EC" w14:textId="77777777">
        <w:trPr>
          <w:divId w:val="1316103956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84F2F45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0D548C6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155C48D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2DE65DD5" w14:textId="77777777">
        <w:trPr>
          <w:divId w:val="131610395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5FD2C5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2000915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C99C62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540F9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C72966C" w14:textId="77777777">
        <w:trPr>
          <w:divId w:val="13161039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79AA8FA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F55699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ABF6AD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65613871" w14:textId="77777777">
        <w:trPr>
          <w:divId w:val="1316103956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1585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1997601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5A606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Овечкина Марина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D4B86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50099EF3" w14:textId="77777777">
        <w:trPr>
          <w:divId w:val="1316103956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DBF43F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D9EDFF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Артемова-Шуклина Валерия Павловна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0348B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1C239D88" w14:textId="77777777" w:rsidR="00120179" w:rsidRDefault="00000000">
      <w:pPr>
        <w:divId w:val="1316103956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  <w:r>
        <w:rPr>
          <w:rFonts w:ascii="Arial" w:eastAsia="Times New Roman" w:hAnsi="Arial" w:cs="Arial"/>
          <w:sz w:val="18"/>
          <w:szCs w:val="18"/>
        </w:rPr>
        <w:br/>
        <w:t>Настоящий протокол подведения итогов подписан членами комиссии по осуществлению закупок усиленными электронными подписями.</w:t>
      </w:r>
    </w:p>
    <w:sectPr w:rsidR="0012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75"/>
    <w:rsid w:val="00120179"/>
    <w:rsid w:val="00A1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6C5C1F"/>
  <w15:chartTrackingRefBased/>
  <w15:docId w15:val="{9611035F-E03A-48C3-92C4-968351C0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1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Печатная форма протокола</dc:title>
  <dc:subject/>
  <dc:creator>Валерия Павловна Артемова</dc:creator>
  <cp:keywords/>
  <dc:description/>
  <cp:lastModifiedBy>Валерия Павловна Артемова</cp:lastModifiedBy>
  <cp:revision>2</cp:revision>
  <dcterms:created xsi:type="dcterms:W3CDTF">2023-11-20T06:48:00Z</dcterms:created>
  <dcterms:modified xsi:type="dcterms:W3CDTF">2023-11-20T06:48:00Z</dcterms:modified>
</cp:coreProperties>
</file>